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C1319">
      <w:pPr>
        <w:pStyle w:val="2"/>
        <w:rPr>
          <w:rFonts w:hint="default" w:ascii="Times New Roman Regular" w:hAnsi="Times New Roman Regular" w:cs="Times New Roman Regular"/>
          <w:sz w:val="22"/>
          <w:szCs w:val="32"/>
          <w:lang w:val="en-US"/>
        </w:rPr>
      </w:pPr>
      <w:r>
        <w:rPr>
          <w:rFonts w:hint="default" w:ascii="Times New Roman Regular" w:hAnsi="Times New Roman Regular" w:cs="Times New Roman Regular"/>
          <w:sz w:val="22"/>
          <w:szCs w:val="32"/>
          <w:lang w:val="en-US"/>
        </w:rPr>
        <w:t>Supplement Table 2 Multivariate regression analysis before and after multiple imputation.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795"/>
        <w:gridCol w:w="887"/>
        <w:gridCol w:w="1795"/>
        <w:gridCol w:w="890"/>
        <w:gridCol w:w="233"/>
        <w:gridCol w:w="1795"/>
        <w:gridCol w:w="887"/>
        <w:gridCol w:w="1911"/>
        <w:gridCol w:w="893"/>
      </w:tblGrid>
      <w:tr w14:paraId="14362447">
        <w:trPr>
          <w:trHeight w:val="336" w:hRule="atLeast"/>
        </w:trPr>
        <w:tc>
          <w:tcPr>
            <w:tcW w:w="108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0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Variable</w:t>
            </w:r>
          </w:p>
        </w:tc>
        <w:tc>
          <w:tcPr>
            <w:tcW w:w="18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2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Before multiple imputation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1FA71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3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After multiple imputation</w:t>
            </w:r>
          </w:p>
        </w:tc>
      </w:tr>
      <w:tr w14:paraId="0E0A0863">
        <w:trPr>
          <w:trHeight w:val="336" w:hRule="atLeast"/>
        </w:trPr>
        <w:tc>
          <w:tcPr>
            <w:tcW w:w="1088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EC14E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B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Crude</w:t>
            </w:r>
          </w:p>
        </w:tc>
        <w:tc>
          <w:tcPr>
            <w:tcW w:w="9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Adjusted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3B58C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0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Crude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C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Adjusted </w:t>
            </w:r>
          </w:p>
        </w:tc>
      </w:tr>
      <w:tr w14:paraId="48FB2143">
        <w:trPr>
          <w:trHeight w:val="336" w:hRule="atLeast"/>
        </w:trPr>
        <w:tc>
          <w:tcPr>
            <w:tcW w:w="1088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8A7F4"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0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HR(95%CI)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0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6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HR(95%CI)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0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9208F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13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HR(95%CI)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7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5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HR(95%CI)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8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</w:p>
        </w:tc>
      </w:tr>
      <w:tr w14:paraId="3987AEB6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D1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Magnesium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51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 (1.2~1.66)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71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4C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 (1.04~1.49)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6FB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A1B16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AD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 (1.2~1.66)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9D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BA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 (1.17~2.13)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F11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</w:t>
            </w:r>
          </w:p>
        </w:tc>
      </w:tr>
      <w:tr w14:paraId="5EF1F521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CB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Gender: Male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3D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 (0.76~1.09)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AC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DB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 (0.64~1.08)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82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E4060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44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 (0.76~1.09)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42A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4F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 (0.67~1.62)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FB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0.858</w:t>
            </w:r>
          </w:p>
        </w:tc>
      </w:tr>
      <w:tr w14:paraId="1E46A7AA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51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Age(y)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9B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(1.01~1.02)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15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D2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(1~1.01)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54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728D0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00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(1.01~1.02)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AE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43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(1.01~1.03)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71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</w:t>
            </w:r>
          </w:p>
        </w:tc>
      </w:tr>
      <w:tr w14:paraId="3A4FA05D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7C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Race: White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E9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(0.71~1.43)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401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0.982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C9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 (0.54~1.17)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BF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B4EB4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37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(0.71~1.43)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BA6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AC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 (0.27~0.87)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854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</w:t>
            </w:r>
          </w:p>
        </w:tc>
      </w:tr>
      <w:tr w14:paraId="4D81D7F2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F0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Race: Other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DF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 (1.03~2.14)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E9A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B5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 (0.77~1.71)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736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1F815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09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 (1.03~2.14)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0D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59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 (0.39~1.31)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6ED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</w:t>
            </w:r>
          </w:p>
        </w:tc>
      </w:tr>
      <w:tr w14:paraId="320CF3BA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DF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BMI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(kg/m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EC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(0.99~1.02)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9F7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3E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(0.85~1.08)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FA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ED9B4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51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(1~1.02)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0D0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E3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 (0.82~1.18)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596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0.861</w:t>
            </w:r>
          </w:p>
        </w:tc>
      </w:tr>
      <w:tr w14:paraId="5A140CCF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07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Height(m)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FA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(0.98~1)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3C2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33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 (0.94~1.03)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16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8CF71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F1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(0.98~1)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AC9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88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(0.92~1.06)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3F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0.674</w:t>
            </w:r>
          </w:p>
        </w:tc>
      </w:tr>
      <w:tr w14:paraId="7EAC78C1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E2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Weight(kg)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E9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(1~1)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3E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9C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(0.98~1.06)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D77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139BB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3F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(1~1)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62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A5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(0.95~1.08)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CEB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0.668</w:t>
            </w:r>
          </w:p>
        </w:tc>
      </w:tr>
      <w:tr w14:paraId="1C85A824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F0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Albumin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(g/dL)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CB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 (0.59~0.8)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3D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1E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 (0.75~1.09)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93E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4D118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35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 (0.54~0.73)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89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43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 (0.75~1.24)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1C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</w:t>
            </w:r>
          </w:p>
        </w:tc>
      </w:tr>
      <w:tr w14:paraId="4537D66E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D1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  <w:bookmarkStart w:id="0" w:name="_GoBack"/>
            <w:bookmarkEnd w:id="0"/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(bpm)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B4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(1.01~1.01)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B4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F1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(1~1.01)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345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4061D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1D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(1.01~1.01)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2E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C3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(1~1.02)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402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</w:t>
            </w:r>
          </w:p>
        </w:tc>
      </w:tr>
      <w:tr w14:paraId="0F8192B5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E0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SBP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(mmHg)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D8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 (0.97~0.98)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07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91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(1~1.01)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ED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FDF6C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83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 (0.97~0.98)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39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40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(0.99~1.02)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C60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</w:t>
            </w:r>
          </w:p>
        </w:tc>
      </w:tr>
      <w:tr w14:paraId="1A9FA7F6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CD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DBP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(mmHg)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E8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 (0.96~0.98)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DF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61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(0.98~1)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2A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98F60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7A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 (0.96~0.98)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E8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60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 (0.96~1)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501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</w:t>
            </w:r>
          </w:p>
        </w:tc>
      </w:tr>
      <w:tr w14:paraId="6548F746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AF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(mmHg)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99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 (0.97~0.98)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B1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B7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(0.98~1)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DA4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CE9B8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33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 (0.97~0.98)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C4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9F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(0.98~1.01)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313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</w:t>
            </w:r>
          </w:p>
        </w:tc>
      </w:tr>
      <w:tr w14:paraId="59772DE9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85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(bpm)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26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 (1.02~1.04)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6C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82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(1~1.03)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F2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5AAED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82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 (1.02~1.04)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97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86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(0.96~1.02)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D30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</w:tr>
      <w:tr w14:paraId="72B5E050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55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Temperature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(℃)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6C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 (0.82~1.02)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4E5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AF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(0.88~1.11)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F4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0.806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B4490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76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 (0.8~0.99)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B97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DC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(0.85~1.17)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E42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0.987</w:t>
            </w:r>
          </w:p>
        </w:tc>
      </w:tr>
      <w:tr w14:paraId="69813E3B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CD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SPO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45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 (0.97~0.98)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76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F0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(0.99~1.01)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32F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0.896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3F947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B4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 (0.97~0.98)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33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F0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(0.99~1.01)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3B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0.903</w:t>
            </w:r>
          </w:p>
        </w:tc>
      </w:tr>
      <w:tr w14:paraId="71A94220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A5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Hemoglobin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(g/dL)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CE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 (0.88~0.95)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EA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17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(0.96~1.06)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9D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0.674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1018D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34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 (0.88~0.95)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14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09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(0.94~1.09)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968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0.693</w:t>
            </w:r>
          </w:p>
        </w:tc>
      </w:tr>
      <w:tr w14:paraId="0C0BB723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7C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Platelets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(10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DF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(1~1)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09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46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(1~1)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88D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D14C3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25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(1~1)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0B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30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(1~1)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352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</w:tr>
      <w:tr w14:paraId="5A91703A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C9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WBC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(10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E3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(1~1)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10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0.513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CC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(0.99~1)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E4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0.503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8115B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86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(1~1)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94E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C3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(1~1.02)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69B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</w:t>
            </w:r>
          </w:p>
        </w:tc>
      </w:tr>
      <w:tr w14:paraId="5A953BB5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A4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PTT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(s)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F4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(1~1.01)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2B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1E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(1~1.01)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D79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C6B16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06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(1~1.01)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CD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07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(1~1.01)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76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18C58991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20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INR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03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 (1.05~1.11)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A6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EE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 (1.03~1.1)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749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27CA3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0B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 (1.05~1.11)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56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94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 (0.99~1.1)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8EB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</w:t>
            </w:r>
          </w:p>
        </w:tc>
      </w:tr>
      <w:tr w14:paraId="2F0867DA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9C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T-bil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(u mol/L)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87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(1.02~1.03)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9E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39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(1~1.02)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4E9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BC3B8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3D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(1.02~1.03)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12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20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(0.99~1.03)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3BA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</w:tr>
      <w:tr w14:paraId="01862EE4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8B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ALT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(U/L)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EB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(1~1)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308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0A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(1~1)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7C4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9B698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F2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(1~1)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3EA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AA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(1~1)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E15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</w:t>
            </w:r>
          </w:p>
        </w:tc>
      </w:tr>
      <w:tr w14:paraId="2EC873C0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C7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AST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(U/L)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93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(1~1)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3B7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0.724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37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(1~1)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A75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90604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8B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(1~1)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D3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9A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(1~1)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F1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</w:t>
            </w:r>
          </w:p>
        </w:tc>
      </w:tr>
      <w:tr w14:paraId="3CDB271B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62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Lactate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(mmol/L)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06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 (1.11~1.16)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2B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CA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 (1.04~1.12)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F0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7FC50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2F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 (1.11~1.15)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B4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18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 (1.08~1.19)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CB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4F4DB1FF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70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13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 (0.02~0.08)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1E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04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 (0.19~2.27)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A3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0.512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09065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FB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 (0.03~0.11)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6F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80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 (0.31~14.81)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AA8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</w:t>
            </w:r>
          </w:p>
        </w:tc>
      </w:tr>
      <w:tr w14:paraId="62AA9318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2A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(mmHg)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4A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(0.99~1)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9A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02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(0.99~1)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AD6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6E720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DE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(0.99~1)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52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9F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(0.99~1)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29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</w:tr>
      <w:tr w14:paraId="6AD1E3EF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28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PCO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(mmHg)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FB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(1~1.01)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6B5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67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 (0.98~1)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BF4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4D741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D9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(1~1.01)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D8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77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 (0.97~1)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A3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</w:tr>
      <w:tr w14:paraId="42156367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E1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Sodium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(m Eq/L)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D2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(0.98~1.02)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8F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0.984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70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(0.99~1.02)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60D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0.743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7C668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B4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(0.98~1.02)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30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D8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 (0.99~1.04)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DD3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</w:t>
            </w:r>
          </w:p>
        </w:tc>
      </w:tr>
      <w:tr w14:paraId="022B9A61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71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Potassium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(m Eq/L)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64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 (1.11~1.34)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76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5B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 (0.95~1.21)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AAF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86A77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A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 (1.11~1.34)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74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C9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 (0.8~1.15)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C2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</w:tr>
      <w:tr w14:paraId="24FC2CEE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B9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Calcium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(mg/dL)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9E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 (0.81~0.96)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AD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F5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 (0.87~1.08)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7C0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0.558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83BA2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FA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 (0.81~0.97)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906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08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 (0.74~1.04)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C25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</w:tr>
      <w:tr w14:paraId="49DC2501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A6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Glucose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(mg/dL)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D9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(1~1)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82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E4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(1~1)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4B2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2EB2E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FB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(1~1)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33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4D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(1~1)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EBE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</w:t>
            </w:r>
          </w:p>
        </w:tc>
      </w:tr>
      <w:tr w14:paraId="758BD9DF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48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VIS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A4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(1~1)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C7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F7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(1~1)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9A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BD685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A8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(1~1)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47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89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(1~1.01)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D5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</w:t>
            </w:r>
          </w:p>
        </w:tc>
      </w:tr>
      <w:tr w14:paraId="1D3C3633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06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Vaso agent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91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3.27 (2.62~4.08)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DA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24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 (1.45~2.5)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43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66802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74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3.27 (2.62~4.08)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D2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AF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 (0.72~1.99)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A77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0.479</w:t>
            </w:r>
          </w:p>
        </w:tc>
      </w:tr>
      <w:tr w14:paraId="424FC686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C4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CRRT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46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 (2.37~3.42)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65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E9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 (1.17~1.86)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3C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C46A9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80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 (2.37~3.42)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B0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BD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 (1.12~2.3)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347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</w:tr>
      <w:tr w14:paraId="72230059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49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MV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E7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 (1.33~1.92)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FD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91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 (0.76~1.21)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08D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0.696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AEF8F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CF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 (1.33~1.92)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E7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8B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 (0.61~1.38)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C9D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0.664</w:t>
            </w:r>
          </w:p>
        </w:tc>
      </w:tr>
      <w:tr w14:paraId="7724FD8B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81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Magnesium Sulfate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4C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 (1.14~1.63)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849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1B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 (0.5~0.8)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95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B1CE9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3A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 (1.14~1.63)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EF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E4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 (0.52~1.06)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53E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</w:tr>
      <w:tr w14:paraId="426B691B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07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Calcium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Supplement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16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 (0.88~1.31)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7C1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F5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 (0.9~1.38)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C0C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69AF5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AD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 (0.88~1.31)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35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BA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 (0.81~1.59)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0C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</w:t>
            </w:r>
          </w:p>
        </w:tc>
      </w:tr>
      <w:tr w14:paraId="021E169A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E6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Diabetic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24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 (0.74~1.11)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B69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C2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 (0.54~0.86)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AF0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EEF00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DE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 (0.74~1.11)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F67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6D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 (0.55~1.23)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5A4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</w:t>
            </w:r>
          </w:p>
        </w:tc>
      </w:tr>
      <w:tr w14:paraId="492E8499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68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Myocardial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infarct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0D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 (1.45~2.19)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02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79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 (1.22~1.97)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58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7669F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6E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 (1.45~2.19)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A7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53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 (0.98~2.15)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DE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</w:tr>
      <w:tr w14:paraId="46CF0C7A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E2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Congestive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Heart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Failure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87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 (0.89~1.3)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8F4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A5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 (0.52~0.84)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E82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30433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57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 (0.89~1.3)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E6D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7F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 (0.64~1.38)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3A4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0.763</w:t>
            </w:r>
          </w:p>
        </w:tc>
      </w:tr>
      <w:tr w14:paraId="6A68A5EA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D9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Chronic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Pulmonary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Disease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4D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 (1~1.5)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44E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F5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 (0.81~1.27)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0C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9E491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17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 (1~1.5)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7F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93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 (0.78~1.63)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AB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</w:t>
            </w:r>
          </w:p>
        </w:tc>
      </w:tr>
      <w:tr w14:paraId="43212F53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F9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Renal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Disease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97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 (0.94~1.43)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5CF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66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 (0.48~0.81)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5EE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1A31A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DF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 (0.94~1.43)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C00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BB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 (0.43~1.07)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82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</w:tr>
      <w:tr w14:paraId="5E52CA85">
        <w:trPr>
          <w:trHeight w:val="336" w:hRule="atLeast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D4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Charlson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Comorbidity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Index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F7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 (1.1~1.17)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6E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E1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 (1.1~1.22)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AC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8060A"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E6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 (1.1~1.17)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07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65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 (0.97~1.16)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F0C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</w:tbl>
    <w:p w14:paraId="71F57EB3">
      <w:pPr>
        <w:pStyle w:val="2"/>
        <w:rPr>
          <w:rFonts w:hint="default" w:ascii="Times New Roman Regular" w:hAnsi="Times New Roman Regular" w:cs="Times New Roman Regular"/>
          <w:sz w:val="18"/>
          <w:szCs w:val="18"/>
        </w:rPr>
      </w:pPr>
      <w:r>
        <w:rPr>
          <w:rFonts w:hint="default" w:ascii="Times New Roman Regular" w:hAnsi="Times New Roman Regular" w:cs="Times New Roman Regular"/>
          <w:sz w:val="18"/>
          <w:szCs w:val="18"/>
        </w:rPr>
        <w:t>Abbreviations:  BMI Body mass index; HR heart rate; SBP systolic blood pressure; DBP Diastolic blood pressure; MAP mean arterial pressure; RR Respiratory rate; SpO</w:t>
      </w:r>
      <w:r>
        <w:rPr>
          <w:rFonts w:hint="default" w:ascii="Times New Roman Regular" w:hAnsi="Times New Roman Regular" w:cs="Times New Roman Regular"/>
          <w:sz w:val="18"/>
          <w:szCs w:val="18"/>
          <w:vertAlign w:val="subscript"/>
        </w:rPr>
        <w:t>2</w:t>
      </w:r>
      <w:r>
        <w:rPr>
          <w:rFonts w:hint="default" w:ascii="Times New Roman Regular" w:hAnsi="Times New Roman Regular" w:cs="Times New Roman Regular"/>
          <w:sz w:val="18"/>
          <w:szCs w:val="18"/>
        </w:rPr>
        <w:t xml:space="preserve"> Peripheral capillary oxygen saturation; WBC white blood cell counts; BUN blood urine nitrogen; PT Prothrombin time; PTT Activated partial thromboplastin time; INR International normalized ratio; T-bil Bilirubin total; ALT Alanine transaminase; AST Aspartate Transaminase; ALP Alkaline phosphatase;</w:t>
      </w:r>
      <w:r>
        <w:rPr>
          <w:rFonts w:hint="default" w:ascii="Times New Roman Regular" w:hAnsi="Times New Roman Regular" w:cs="Times New Roman Regular"/>
          <w:sz w:val="18"/>
          <w:szCs w:val="18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18"/>
          <w:szCs w:val="18"/>
        </w:rPr>
        <w:t>CRRT Continuous renal replacement therapy; MV Mechanical ventilation; VIS The vasoactive-inotropic score was calculated as follows: dopamine dose (in micrograms per kilogram per minute) + dobutamine dose (in micrograms per kilogram per minute) + 100 × epinephrine dose (in micrograms per kilogram per minute) + 10 × milrinone dose (in micrograms per kilogram per minute) + 10000 × vasopressin dose (in international units per kilogram per minute) + 100 × norepinephrine dose (in micrograms per kilogram per minute).</w:t>
      </w:r>
    </w:p>
    <w:p w14:paraId="5F7324D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F293C"/>
    <w:rsid w:val="3B0FD9D4"/>
    <w:rsid w:val="76BF293C"/>
    <w:rsid w:val="7726048F"/>
    <w:rsid w:val="E9ED8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2025-02-15T21:50:00Z</dcterms:created>
  <dc:creator>一杯沧海</dc:creator>
  <cp:lastModifiedBy>一杯沧海</cp:lastModifiedBy>
  <dcterms:modified xsi:type="dcterms:W3CDTF">2025-03-26T14:29:10Z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6F6AE3E79662B51C1A2BB067DC33C204_41</vt:lpwstr>
  </property>
</Properties>
</file>