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spacing w:before="24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Tables</w:t>
      </w:r>
    </w:p>
    <w:p w:rsidR="00000000" w:rsidDel="00000000" w:rsidP="00000000" w:rsidRDefault="00000000" w:rsidRPr="00000000" w14:paraId="00000002">
      <w:pPr>
        <w:keepNext w:val="1"/>
        <w:spacing w:before="24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spacing w:after="200" w:before="24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Table 1.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Demographic profile of the sample</w:t>
      </w:r>
    </w:p>
    <w:tbl>
      <w:tblPr>
        <w:tblStyle w:val="Table1"/>
        <w:tblW w:w="8430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3420"/>
        <w:gridCol w:w="3315"/>
        <w:gridCol w:w="585"/>
        <w:gridCol w:w="1110"/>
        <w:tblGridChange w:id="0">
          <w:tblGrid>
            <w:gridCol w:w="3420"/>
            <w:gridCol w:w="3315"/>
            <w:gridCol w:w="585"/>
            <w:gridCol w:w="111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04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05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06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07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%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08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Sex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09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0A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0B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C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D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Female</w:t>
            </w:r>
          </w:p>
        </w:tc>
        <w:tc>
          <w:tcPr/>
          <w:p w:rsidR="00000000" w:rsidDel="00000000" w:rsidP="00000000" w:rsidRDefault="00000000" w:rsidRPr="00000000" w14:paraId="0000000E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86</w:t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60,56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0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Male</w:t>
            </w:r>
          </w:p>
        </w:tc>
        <w:tc>
          <w:tcPr/>
          <w:p w:rsidR="00000000" w:rsidDel="00000000" w:rsidP="00000000" w:rsidRDefault="00000000" w:rsidRPr="00000000" w14:paraId="00000012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55</w:t>
            </w:r>
          </w:p>
        </w:tc>
        <w:tc>
          <w:tcPr/>
          <w:p w:rsidR="00000000" w:rsidDel="00000000" w:rsidP="00000000" w:rsidRDefault="00000000" w:rsidRPr="00000000" w14:paraId="00000013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38,73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Not informed 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0,70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Marital status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19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1A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C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Married</w:t>
            </w:r>
          </w:p>
        </w:tc>
        <w:tc>
          <w:tcPr/>
          <w:p w:rsidR="00000000" w:rsidDel="00000000" w:rsidP="00000000" w:rsidRDefault="00000000" w:rsidRPr="00000000" w14:paraId="0000001E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31</w:t>
            </w:r>
          </w:p>
        </w:tc>
        <w:tc>
          <w:tcPr/>
          <w:p w:rsidR="00000000" w:rsidDel="00000000" w:rsidP="00000000" w:rsidRDefault="00000000" w:rsidRPr="00000000" w14:paraId="0000001F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21,83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0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Divorced</w:t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023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9,15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4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Stable relationship</w:t>
            </w:r>
          </w:p>
        </w:tc>
        <w:tc>
          <w:tcPr/>
          <w:p w:rsidR="00000000" w:rsidDel="00000000" w:rsidP="00000000" w:rsidRDefault="00000000" w:rsidRPr="00000000" w14:paraId="00000026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27</w:t>
            </w:r>
          </w:p>
        </w:tc>
        <w:tc>
          <w:tcPr/>
          <w:p w:rsidR="00000000" w:rsidDel="00000000" w:rsidP="00000000" w:rsidRDefault="00000000" w:rsidRPr="00000000" w14:paraId="00000027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19,01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28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Single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2A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71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2B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50,00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2C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Parenthood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2D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2E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2F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0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Without children</w:t>
            </w:r>
          </w:p>
        </w:tc>
        <w:tc>
          <w:tcPr/>
          <w:p w:rsidR="00000000" w:rsidDel="00000000" w:rsidP="00000000" w:rsidRDefault="00000000" w:rsidRPr="00000000" w14:paraId="00000032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97</w:t>
            </w:r>
          </w:p>
        </w:tc>
        <w:tc>
          <w:tcPr/>
          <w:p w:rsidR="00000000" w:rsidDel="00000000" w:rsidP="00000000" w:rsidRDefault="00000000" w:rsidRPr="00000000" w14:paraId="00000033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68,31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34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35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With children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36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45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37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31,69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38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Driver's license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39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3A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3B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C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Not</w:t>
            </w:r>
          </w:p>
        </w:tc>
        <w:tc>
          <w:tcPr/>
          <w:p w:rsidR="00000000" w:rsidDel="00000000" w:rsidP="00000000" w:rsidRDefault="00000000" w:rsidRPr="00000000" w14:paraId="0000003E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46</w:t>
            </w:r>
          </w:p>
        </w:tc>
        <w:tc>
          <w:tcPr/>
          <w:p w:rsidR="00000000" w:rsidDel="00000000" w:rsidP="00000000" w:rsidRDefault="00000000" w:rsidRPr="00000000" w14:paraId="0000003F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32,39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0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1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Yes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2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96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3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67,61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44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Education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45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46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47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8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Doctorate</w:t>
            </w:r>
          </w:p>
        </w:tc>
        <w:tc>
          <w:tcPr/>
          <w:p w:rsidR="00000000" w:rsidDel="00000000" w:rsidP="00000000" w:rsidRDefault="00000000" w:rsidRPr="00000000" w14:paraId="0000004A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4B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4,22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C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D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Incomplete Doctorate</w:t>
            </w:r>
          </w:p>
        </w:tc>
        <w:tc>
          <w:tcPr/>
          <w:p w:rsidR="00000000" w:rsidDel="00000000" w:rsidP="00000000" w:rsidRDefault="00000000" w:rsidRPr="00000000" w14:paraId="0000004E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4F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1,41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0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Higher Education</w:t>
            </w:r>
          </w:p>
        </w:tc>
        <w:tc>
          <w:tcPr/>
          <w:p w:rsidR="00000000" w:rsidDel="00000000" w:rsidP="00000000" w:rsidRDefault="00000000" w:rsidRPr="00000000" w14:paraId="00000052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39</w:t>
            </w:r>
          </w:p>
        </w:tc>
        <w:tc>
          <w:tcPr/>
          <w:p w:rsidR="00000000" w:rsidDel="00000000" w:rsidP="00000000" w:rsidRDefault="00000000" w:rsidRPr="00000000" w14:paraId="00000053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27,46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4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Incomplete Higher Education</w:t>
            </w:r>
          </w:p>
        </w:tc>
        <w:tc>
          <w:tcPr/>
          <w:p w:rsidR="00000000" w:rsidDel="00000000" w:rsidP="00000000" w:rsidRDefault="00000000" w:rsidRPr="00000000" w14:paraId="00000056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28</w:t>
            </w:r>
          </w:p>
        </w:tc>
        <w:tc>
          <w:tcPr/>
          <w:p w:rsidR="00000000" w:rsidDel="00000000" w:rsidP="00000000" w:rsidRDefault="00000000" w:rsidRPr="00000000" w14:paraId="00000057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19,72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8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High School</w:t>
            </w:r>
          </w:p>
        </w:tc>
        <w:tc>
          <w:tcPr/>
          <w:p w:rsidR="00000000" w:rsidDel="00000000" w:rsidP="00000000" w:rsidRDefault="00000000" w:rsidRPr="00000000" w14:paraId="0000005A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</w:t>
            </w:r>
          </w:p>
        </w:tc>
        <w:tc>
          <w:tcPr/>
          <w:p w:rsidR="00000000" w:rsidDel="00000000" w:rsidP="00000000" w:rsidRDefault="00000000" w:rsidRPr="00000000" w14:paraId="0000005B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12,68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C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D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Postgraduate</w:t>
            </w:r>
          </w:p>
        </w:tc>
        <w:tc>
          <w:tcPr/>
          <w:p w:rsidR="00000000" w:rsidDel="00000000" w:rsidP="00000000" w:rsidRDefault="00000000" w:rsidRPr="00000000" w14:paraId="0000005E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34</w:t>
            </w:r>
          </w:p>
        </w:tc>
        <w:tc>
          <w:tcPr/>
          <w:p w:rsidR="00000000" w:rsidDel="00000000" w:rsidP="00000000" w:rsidRDefault="00000000" w:rsidRPr="00000000" w14:paraId="0000005F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23,94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0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ncomplete Postgraduate</w:t>
            </w:r>
          </w:p>
        </w:tc>
        <w:tc>
          <w:tcPr/>
          <w:p w:rsidR="00000000" w:rsidDel="00000000" w:rsidP="00000000" w:rsidRDefault="00000000" w:rsidRPr="00000000" w14:paraId="00000062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63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0,70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4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Master's Degree</w:t>
            </w:r>
          </w:p>
        </w:tc>
        <w:tc>
          <w:tcPr/>
          <w:p w:rsidR="00000000" w:rsidDel="00000000" w:rsidP="00000000" w:rsidRDefault="00000000" w:rsidRPr="00000000" w14:paraId="00000066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067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6,34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68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69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Incomplete Master's Degree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6A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6B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2,11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6C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School attended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6D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6E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6F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0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1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Regular</w:t>
            </w:r>
          </w:p>
        </w:tc>
        <w:tc>
          <w:tcPr/>
          <w:p w:rsidR="00000000" w:rsidDel="00000000" w:rsidP="00000000" w:rsidRDefault="00000000" w:rsidRPr="00000000" w14:paraId="00000072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73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0,70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4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5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Both</w:t>
            </w:r>
          </w:p>
        </w:tc>
        <w:tc>
          <w:tcPr/>
          <w:p w:rsidR="00000000" w:rsidDel="00000000" w:rsidP="00000000" w:rsidRDefault="00000000" w:rsidRPr="00000000" w14:paraId="00000076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138</w:t>
            </w:r>
          </w:p>
        </w:tc>
        <w:tc>
          <w:tcPr/>
          <w:p w:rsidR="00000000" w:rsidDel="00000000" w:rsidP="00000000" w:rsidRDefault="00000000" w:rsidRPr="00000000" w14:paraId="00000077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97,18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78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79">
            <w:pPr>
              <w:spacing w:after="16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Not Informed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7A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7B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2,11</w:t>
            </w:r>
          </w:p>
        </w:tc>
      </w:tr>
    </w:tbl>
    <w:p w:rsidR="00000000" w:rsidDel="00000000" w:rsidP="00000000" w:rsidRDefault="00000000" w:rsidRPr="00000000" w14:paraId="0000007C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keepNext w:val="1"/>
        <w:spacing w:after="200" w:before="24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Table 2.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RAADS-R Fit Indices</w:t>
      </w:r>
    </w:p>
    <w:tbl>
      <w:tblPr>
        <w:tblStyle w:val="Table2"/>
        <w:tblW w:w="8646.0" w:type="dxa"/>
        <w:jc w:val="left"/>
        <w:tblInd w:w="-142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336"/>
        <w:gridCol w:w="1136"/>
        <w:gridCol w:w="1505"/>
        <w:gridCol w:w="851"/>
        <w:gridCol w:w="850"/>
        <w:gridCol w:w="851"/>
        <w:gridCol w:w="992"/>
        <w:gridCol w:w="2125"/>
        <w:tblGridChange w:id="0">
          <w:tblGrid>
            <w:gridCol w:w="336"/>
            <w:gridCol w:w="1136"/>
            <w:gridCol w:w="1505"/>
            <w:gridCol w:w="851"/>
            <w:gridCol w:w="850"/>
            <w:gridCol w:w="851"/>
            <w:gridCol w:w="992"/>
            <w:gridCol w:w="2125"/>
          </w:tblGrid>
        </w:tblGridChange>
      </w:tblGrid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9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Factors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B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χ² (gl)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C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χ²/gl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D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CFI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E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TLI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F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SRMR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0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RMSEA (IC 90%)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1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2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Ritvo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3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3624,514</w:t>
            </w:r>
          </w:p>
          <w:p w:rsidR="00000000" w:rsidDel="00000000" w:rsidP="00000000" w:rsidRDefault="00000000" w:rsidRPr="00000000" w14:paraId="000000A4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(3074)*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5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1,179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6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0,855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7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0,851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8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0,103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9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0,055</w:t>
            </w:r>
          </w:p>
          <w:p w:rsidR="00000000" w:rsidDel="00000000" w:rsidP="00000000" w:rsidRDefault="00000000" w:rsidRPr="00000000" w14:paraId="000000AA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(0,034 – 0,071)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C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subscript"/>
                <w:rtl w:val="0"/>
              </w:rPr>
              <w:t xml:space="preserve">MIMIC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D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3554,453</w:t>
            </w:r>
          </w:p>
          <w:p w:rsidR="00000000" w:rsidDel="00000000" w:rsidP="00000000" w:rsidRDefault="00000000" w:rsidRPr="00000000" w14:paraId="000000AE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(3070)*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F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1,157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0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0,872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1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0,868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2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0,102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3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0,036</w:t>
            </w:r>
          </w:p>
          <w:p w:rsidR="00000000" w:rsidDel="00000000" w:rsidP="00000000" w:rsidRDefault="00000000" w:rsidRPr="00000000" w14:paraId="000000B4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(0,030 – 0,041)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6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subscript"/>
                <w:rtl w:val="0"/>
              </w:rPr>
              <w:t xml:space="preserve">Reduzido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7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1405,078 (1268)**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8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1,108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9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0,956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A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0,954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B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0,097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C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0,029</w:t>
            </w:r>
          </w:p>
          <w:p w:rsidR="00000000" w:rsidDel="00000000" w:rsidP="00000000" w:rsidRDefault="00000000" w:rsidRPr="00000000" w14:paraId="000000BD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(0,017 – 0,038)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E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F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Picot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0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3640,386 </w:t>
            </w:r>
          </w:p>
          <w:p w:rsidR="00000000" w:rsidDel="00000000" w:rsidP="00000000" w:rsidRDefault="00000000" w:rsidRPr="00000000" w14:paraId="000000C1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(3079)*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2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1,182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3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0,852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4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0,848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5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0,103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6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0,038</w:t>
            </w:r>
          </w:p>
          <w:p w:rsidR="00000000" w:rsidDel="00000000" w:rsidP="00000000" w:rsidRDefault="00000000" w:rsidRPr="00000000" w14:paraId="000000C7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(0,033 – 0,043)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8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9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subscript"/>
                <w:rtl w:val="0"/>
              </w:rPr>
              <w:t xml:space="preserve">Reduzido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A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1206,675</w:t>
            </w:r>
          </w:p>
          <w:p w:rsidR="00000000" w:rsidDel="00000000" w:rsidP="00000000" w:rsidRDefault="00000000" w:rsidRPr="00000000" w14:paraId="000000CB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(1033)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C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1,168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D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0,936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E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0,933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F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0,097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0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0,036 </w:t>
            </w:r>
          </w:p>
          <w:p w:rsidR="00000000" w:rsidDel="00000000" w:rsidP="00000000" w:rsidRDefault="00000000" w:rsidRPr="00000000" w14:paraId="000000D1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(0,026 – 0,045)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2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3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Erikson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4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88,072</w:t>
            </w:r>
          </w:p>
          <w:p w:rsidR="00000000" w:rsidDel="00000000" w:rsidP="00000000" w:rsidRDefault="00000000" w:rsidRPr="00000000" w14:paraId="000000D5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(74)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6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1,190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7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1,000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8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1,073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9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0,089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A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0,042</w:t>
            </w:r>
          </w:p>
          <w:p w:rsidR="00000000" w:rsidDel="00000000" w:rsidP="00000000" w:rsidRDefault="00000000" w:rsidRPr="00000000" w14:paraId="000000DB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(0,000 – 0,073)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D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subscript"/>
                <w:rtl w:val="0"/>
              </w:rPr>
              <w:t xml:space="preserve">Reduzido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E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54,915 </w:t>
            </w:r>
          </w:p>
          <w:p w:rsidR="00000000" w:rsidDel="00000000" w:rsidP="00000000" w:rsidRDefault="00000000" w:rsidRPr="00000000" w14:paraId="000000DF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(51)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0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1,077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1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0,964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2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0,954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3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0,079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4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0,024</w:t>
            </w:r>
          </w:p>
          <w:p w:rsidR="00000000" w:rsidDel="00000000" w:rsidP="00000000" w:rsidRDefault="00000000" w:rsidRPr="00000000" w14:paraId="000000E5">
            <w:pPr>
              <w:spacing w:after="16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(0,000 – 0,061)</w:t>
            </w:r>
          </w:p>
        </w:tc>
      </w:tr>
    </w:tbl>
    <w:p w:rsidR="00000000" w:rsidDel="00000000" w:rsidP="00000000" w:rsidRDefault="00000000" w:rsidRPr="00000000" w14:paraId="000000E6">
      <w:pPr>
        <w:spacing w:after="240" w:line="360" w:lineRule="auto"/>
        <w:jc w:val="both"/>
        <w:rPr>
          <w:rFonts w:ascii="Times New Roman" w:cs="Times New Roman" w:eastAsia="Times New Roman" w:hAnsi="Times New Roman"/>
          <w:i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*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p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&lt; 0,001; **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p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= 0,004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keepNext w:val="1"/>
        <w:spacing w:after="200" w:before="24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Table 3.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Factor structure of the reduced four-factor model</w:t>
      </w:r>
    </w:p>
    <w:tbl>
      <w:tblPr>
        <w:tblStyle w:val="Table3"/>
        <w:tblW w:w="8700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2055"/>
        <w:gridCol w:w="2025"/>
        <w:gridCol w:w="1170"/>
        <w:gridCol w:w="1245"/>
        <w:gridCol w:w="2205"/>
        <w:tblGridChange w:id="0">
          <w:tblGrid>
            <w:gridCol w:w="2055"/>
            <w:gridCol w:w="2025"/>
            <w:gridCol w:w="1170"/>
            <w:gridCol w:w="1245"/>
            <w:gridCol w:w="2205"/>
          </w:tblGrid>
        </w:tblGridChange>
      </w:tblGrid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6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Itens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7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Social Relatedness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8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Language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Sensorium</w:t>
            </w:r>
          </w:p>
          <w:p w:rsidR="00000000" w:rsidDel="00000000" w:rsidP="00000000" w:rsidRDefault="00000000" w:rsidRPr="00000000" w14:paraId="000000F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motor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Circumscribed</w:t>
            </w:r>
          </w:p>
          <w:p w:rsidR="00000000" w:rsidDel="00000000" w:rsidP="00000000" w:rsidRDefault="00000000" w:rsidRPr="00000000" w14:paraId="000000FC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Interests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RAADSR01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0,354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00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0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RAADSR03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-0,250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6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7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RAADSR06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8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0,499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C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RAADSR08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-0,303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0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0,214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6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7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-0,320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8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RAADSR14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C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-0,270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0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RAADSR18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0,588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RAADSR21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6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-0,382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7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8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RAADSR25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-0,506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C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RAADSR28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0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-0,622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RAADSR31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-0,358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6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7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8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RAADSR37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0,394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C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RAADSR38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-0,433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0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RAADSR39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-0,285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6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7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8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RAADSR43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0,383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C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RAADSR44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-0,334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0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5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RAADSR45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-0,416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6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57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RAADSR47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8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0,366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5C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RAADSR53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0,504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0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6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RAADSR55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-0,257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66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RAADSR61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7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-0,246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8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6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RAADSR64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C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-0,392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70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RAADSR68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0,405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7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RAADSR69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6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-0,222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7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8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7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RAADSR72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0,461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C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7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RAADSR76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0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-0,315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8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RAADSR77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0,418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6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7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8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RAADSR48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0,321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C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RAADSR07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90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0,271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9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9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9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RAADSR15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0,471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6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7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98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RAADSR27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0,382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C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9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RAADSR35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0,479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0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A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RAADSR58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-0,398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6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A7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RAADSR66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A8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A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0,484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A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A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AC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RAADSR29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A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A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A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0,287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B0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B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RAADSR33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-0,358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B6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RAADSR49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7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8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0,282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B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RAADSR57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C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0,389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C0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RAADSR59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0,254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C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RAADSR62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6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7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8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-0,405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C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RAADSR65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C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0,359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C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RAADSR67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0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0,385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D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RAADSR71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6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7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0,256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8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D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RAADSR73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C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0,346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RAADSR74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E0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E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0,530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E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E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RAADSR09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E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E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E6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E7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0,327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E8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RAADSR13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C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0,344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E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RAADSR32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0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0,417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F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RAADSR56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6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0,557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F7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RAADSR63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8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0,491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FC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RAADSR75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F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F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F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0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0,562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1">
            <w:pPr>
              <w:spacing w:line="360" w:lineRule="auto"/>
              <w:jc w:val="center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sz w:val="24"/>
                <w:szCs w:val="24"/>
                <w:rtl w:val="0"/>
              </w:rPr>
              <w:t xml:space="preserve">⍺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0,83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0,56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0,65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0,62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06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ω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7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0,85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8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0,67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0,69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0,68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CC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C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0,82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0,55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0,57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0,61</w:t>
            </w:r>
          </w:p>
        </w:tc>
      </w:tr>
    </w:tbl>
    <w:p w:rsidR="00000000" w:rsidDel="00000000" w:rsidP="00000000" w:rsidRDefault="00000000" w:rsidRPr="00000000" w14:paraId="00000210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1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2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3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4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5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6">
      <w:pPr>
        <w:keepNext w:val="1"/>
        <w:spacing w:after="200" w:before="24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Table 4.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Definition of the final reduced model (52 items)</w:t>
      </w:r>
    </w:p>
    <w:tbl>
      <w:tblPr>
        <w:tblStyle w:val="Table4"/>
        <w:tblW w:w="891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1935"/>
        <w:gridCol w:w="3735"/>
        <w:gridCol w:w="3240"/>
        <w:tblGridChange w:id="0">
          <w:tblGrid>
            <w:gridCol w:w="1935"/>
            <w:gridCol w:w="3735"/>
            <w:gridCol w:w="324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7">
            <w:pPr>
              <w:spacing w:after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Fatores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8">
            <w:pPr>
              <w:spacing w:after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Itens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9">
            <w:pPr>
              <w:spacing w:after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Excluídos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A">
            <w:pPr>
              <w:spacing w:after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Social Relatedness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B">
            <w:pPr>
              <w:spacing w:after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Q1, Q3, Q6, Q8, Q11, Q12, Q14, Q18, Q21, Q25, Q28, Q31, Q37, Q38, Q39, Q43, Q44, Q45, Q47, Q48, Q53, Q55, Q61, Q64, Q68, Q69, Q72, Q76, Q77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C">
            <w:pPr>
              <w:spacing w:after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Q05, Q17, Q54, Q60, Q80, Q20, Q26, Q22, Q23, Q79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1D">
            <w:pPr>
              <w:spacing w:after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Language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E">
            <w:pPr>
              <w:spacing w:after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Q7, Q15, Q27, Q35, Q58, Q66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F">
            <w:pPr>
              <w:spacing w:after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Q02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20">
            <w:pPr>
              <w:spacing w:after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Sensorium motor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1">
            <w:pPr>
              <w:spacing w:after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Q29, Q33, Q49, Q57, Q59, Q62, Q65, Q67, Q71, Q73, Q74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2">
            <w:pPr>
              <w:spacing w:after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Q36, Q04, Q19, Q34, Q10, Q51, Q42, Q16, Q46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3">
            <w:pPr>
              <w:spacing w:after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Circumscribed Interests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4">
            <w:pPr>
              <w:spacing w:after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Q09, Q13, Q32, Q56, Q63, Q75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5">
            <w:pPr>
              <w:spacing w:after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Q40, Q41, Q30, Q50, Q78, Q70, Q52, Q24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26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7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8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9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A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B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C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D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E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F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0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1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2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3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4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5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6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7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8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9">
      <w:pPr>
        <w:keepNext w:val="1"/>
        <w:spacing w:after="200" w:before="24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Table 5.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Factor structure of the reduced two-factor model</w:t>
      </w:r>
    </w:p>
    <w:tbl>
      <w:tblPr>
        <w:tblStyle w:val="Table5"/>
        <w:tblW w:w="8880.0" w:type="dxa"/>
        <w:jc w:val="center"/>
        <w:tblLayout w:type="fixed"/>
        <w:tblLook w:val="0400"/>
      </w:tblPr>
      <w:tblGrid>
        <w:gridCol w:w="6270"/>
        <w:gridCol w:w="1305"/>
        <w:gridCol w:w="1305"/>
        <w:tblGridChange w:id="0">
          <w:tblGrid>
            <w:gridCol w:w="6270"/>
            <w:gridCol w:w="1305"/>
            <w:gridCol w:w="1305"/>
          </w:tblGrid>
        </w:tblGridChange>
      </w:tblGrid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3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Itens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3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Fator 1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3C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Fator 2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3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RAADSR35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3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0,491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3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40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RAADSR38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4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0,405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4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4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4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0,622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4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46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RAADSR07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47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0,298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48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4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RAADSR39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4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0,309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4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4C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4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0,323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4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4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RAADSR44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50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0,327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5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5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5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0,342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5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5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RAADSR61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56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0,246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57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58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5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0,252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5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5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RAADSR45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5C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0,433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5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5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RAADSR59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5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0,235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60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6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RAADSR55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6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0,267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6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6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6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0,266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66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67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RAADSR21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68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0,415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6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6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RAADSR49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6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0,255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6C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6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RAADSR69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6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0,212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6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70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RAADSR56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7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0,466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7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7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7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0,235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7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76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RAADSR64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77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0,413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78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7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RAADSR74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7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0,489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7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7C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7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0,291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7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7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RAADSR09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80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0,293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8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8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RAADSR67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8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0,343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8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8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RAADSR27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86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0,416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87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88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RAADSR29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8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0,246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8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8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RAADSR75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8C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0,479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8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8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RAADSR65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8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0,319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90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9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RAADSR71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9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0,239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9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9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RAADSR76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9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0,342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96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97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RAADSR63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98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0,406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9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9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RAADSR57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9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0,348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9C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9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RAADSR73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9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0,316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9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A0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RAADSR32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A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0,341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A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A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RAADSR33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A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A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0,309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A6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RAADSR62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A7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A8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0,359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A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A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A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0,491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AC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RAADSR58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A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A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0,413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A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RAADSR66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B0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B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0,502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B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B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B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0,365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B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B6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B7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0,511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B8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RAADSR11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B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B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0,207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B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RAADSR18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BC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B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0,599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B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B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C0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0,515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C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RAADSR31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C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C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0,361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C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RAADSR37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C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C6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0,406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C7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RAADSR43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C8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C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0,388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C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RAADSR47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C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CC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0,373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C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C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C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0,327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D0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RAADSR53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D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D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0,516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D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RAADSR68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D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D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0,415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D6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RAADSR72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D7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D8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0,463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D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RAADSR77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D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D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0,419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2DC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sz w:val="24"/>
                <w:szCs w:val="24"/>
                <w:rtl w:val="0"/>
              </w:rPr>
              <w:t xml:space="preserve">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D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0,85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D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0,80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2D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ω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E0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0,86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E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0,81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2E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CC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E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0,81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E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0,82</w:t>
            </w:r>
          </w:p>
        </w:tc>
      </w:tr>
    </w:tbl>
    <w:p w:rsidR="00000000" w:rsidDel="00000000" w:rsidP="00000000" w:rsidRDefault="00000000" w:rsidRPr="00000000" w14:paraId="000002E5">
      <w:pPr>
        <w:spacing w:after="240"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6">
      <w:pPr>
        <w:spacing w:after="240"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7">
      <w:pPr>
        <w:spacing w:after="240"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8">
      <w:pPr>
        <w:spacing w:after="240"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9">
      <w:pPr>
        <w:spacing w:after="240"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A">
      <w:pPr>
        <w:spacing w:after="2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B">
      <w:pPr>
        <w:tabs>
          <w:tab w:val="left" w:leader="none" w:pos="8147"/>
        </w:tabs>
        <w:spacing w:after="240" w:line="240" w:lineRule="auto"/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2EC">
      <w:pPr>
        <w:spacing w:after="240" w:line="240" w:lineRule="auto"/>
        <w:jc w:val="center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Table 6.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Reduced bifactor model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(Picot et al., 2021)</w:t>
      </w:r>
    </w:p>
    <w:tbl>
      <w:tblPr>
        <w:tblStyle w:val="Table6"/>
        <w:tblW w:w="8504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1939"/>
        <w:gridCol w:w="3731"/>
        <w:gridCol w:w="2834"/>
        <w:tblGridChange w:id="0">
          <w:tblGrid>
            <w:gridCol w:w="1939"/>
            <w:gridCol w:w="3731"/>
            <w:gridCol w:w="2834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Fatores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Itens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Excluídos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0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F1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Q35, Q38, Q28, Q44, Q45, Q21, Q56, Q64, Q74, Q27, Q75, Q63, Q57, Q12, Q09, Q67, Q65, Q76, Q73, Q32, Q07, Q08, Q13, Q49, Q14, Q71, Q69, Q59, Q55, Q39, Q03, Q29, Q61, Q05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Q36, Q04, Q30, Q20, Q02, Q34, Q41, Q19, Q50, Q78, Q40, Q22, Q10, Q80, Q54, Q60, Q17, Q51, Q70, Q24, Q52, Q46, Q42, Q16, Q79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F2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Q11, Q33, Q62, Q15, Q58, Q66, Q01, Q06, Q18, Q25, Q31, Q37, Q43, Q47, Q48, Q53, Q68, Q72, Q77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Q26, Q23</w:t>
            </w:r>
          </w:p>
        </w:tc>
      </w:tr>
    </w:tbl>
    <w:p w:rsidR="00000000" w:rsidDel="00000000" w:rsidP="00000000" w:rsidRDefault="00000000" w:rsidRPr="00000000" w14:paraId="000002F6">
      <w:pPr>
        <w:spacing w:after="2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7">
      <w:pPr>
        <w:spacing w:after="2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8">
      <w:pPr>
        <w:spacing w:after="2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9">
      <w:pPr>
        <w:spacing w:after="2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A">
      <w:pPr>
        <w:spacing w:after="2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B">
      <w:pPr>
        <w:spacing w:after="2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C">
      <w:pPr>
        <w:spacing w:after="2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D">
      <w:pPr>
        <w:spacing w:after="2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E">
      <w:pPr>
        <w:spacing w:after="2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F">
      <w:pPr>
        <w:spacing w:after="2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0">
      <w:pPr>
        <w:spacing w:after="2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1">
      <w:pPr>
        <w:spacing w:after="2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2">
      <w:pPr>
        <w:spacing w:after="2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3">
      <w:pPr>
        <w:spacing w:after="2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4">
      <w:pPr>
        <w:spacing w:after="2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5">
      <w:pPr>
        <w:spacing w:after="2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6">
      <w:pPr>
        <w:spacing w:after="2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7">
      <w:pPr>
        <w:spacing w:after="2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8">
      <w:pPr>
        <w:keepNext w:val="1"/>
        <w:spacing w:after="200" w:before="24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Table 7.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Factor structure of the Screen Model (Erikson et al., 2013)</w:t>
      </w:r>
    </w:p>
    <w:tbl>
      <w:tblPr>
        <w:tblStyle w:val="Table7"/>
        <w:tblW w:w="8655.0" w:type="dxa"/>
        <w:jc w:val="center"/>
        <w:tblLayout w:type="fixed"/>
        <w:tblLook w:val="0400"/>
      </w:tblPr>
      <w:tblGrid>
        <w:gridCol w:w="2970"/>
        <w:gridCol w:w="2145"/>
        <w:gridCol w:w="1590"/>
        <w:gridCol w:w="1950"/>
        <w:tblGridChange w:id="0">
          <w:tblGrid>
            <w:gridCol w:w="2970"/>
            <w:gridCol w:w="2145"/>
            <w:gridCol w:w="1590"/>
            <w:gridCol w:w="1950"/>
          </w:tblGrid>
        </w:tblGridChange>
      </w:tblGrid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0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Itens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0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Mentalizing deficits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0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Social anxiety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0C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Sensory reactivity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0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RAADSR25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0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0,383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0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10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1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RAADSR76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1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0,392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1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1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1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RAADSR45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16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0,524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17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18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1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RAADSR09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1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0,271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1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1C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1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RAADSR27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1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0,521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1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20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2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RAADSR55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2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2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0,326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2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2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26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27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0,445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28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2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RAADSR58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2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2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0,287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2C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2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RAADSR64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2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2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0,691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30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3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RAADSR29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3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3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3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0,339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3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RAADSR42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36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37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38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0,623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3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RAADSR57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3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3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3C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0,529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3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alfa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3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0,54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3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0,48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40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0,57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4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omega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4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0,68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4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4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0,61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4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CC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46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0,51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47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0,49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48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0,5</w:t>
            </w:r>
          </w:p>
        </w:tc>
      </w:tr>
    </w:tbl>
    <w:p w:rsidR="00000000" w:rsidDel="00000000" w:rsidP="00000000" w:rsidRDefault="00000000" w:rsidRPr="00000000" w14:paraId="00000349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A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B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C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D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E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F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0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1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2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3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4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5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6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7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8">
      <w:pPr>
        <w:spacing w:after="24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Table 8.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Screen Model by Erikson, Andersen, and Bejerot (2013)</w:t>
      </w:r>
      <w:r w:rsidDel="00000000" w:rsidR="00000000" w:rsidRPr="00000000">
        <w:rPr>
          <w:rtl w:val="0"/>
        </w:rPr>
      </w:r>
    </w:p>
    <w:tbl>
      <w:tblPr>
        <w:tblStyle w:val="Table8"/>
        <w:tblW w:w="8625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4155"/>
        <w:gridCol w:w="2760"/>
        <w:gridCol w:w="1710"/>
        <w:tblGridChange w:id="0">
          <w:tblGrid>
            <w:gridCol w:w="4155"/>
            <w:gridCol w:w="2760"/>
            <w:gridCol w:w="171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9">
            <w:pPr>
              <w:spacing w:after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Fatores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A">
            <w:pPr>
              <w:spacing w:after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Itens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35B">
            <w:pPr>
              <w:spacing w:after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Itens excluídos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C">
            <w:pPr>
              <w:spacing w:after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Mentalizing déficits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D">
            <w:pPr>
              <w:spacing w:after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Q25, Q76, Q45, Q09, Q27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35E">
            <w:pPr>
              <w:spacing w:after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Q60, Q30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35F">
            <w:pPr>
              <w:spacing w:after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Social anxiety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60">
            <w:pPr>
              <w:spacing w:after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Q55, Q05, Q58, Q64</w:t>
            </w:r>
          </w:p>
        </w:tc>
        <w:tc>
          <w:tcPr/>
          <w:p w:rsidR="00000000" w:rsidDel="00000000" w:rsidP="00000000" w:rsidRDefault="00000000" w:rsidRPr="00000000" w14:paraId="00000361">
            <w:pPr>
              <w:spacing w:after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2">
            <w:pPr>
              <w:spacing w:after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Sensory reactivity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3">
            <w:pPr>
              <w:spacing w:after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Q29, Q42, Q57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364">
            <w:pPr>
              <w:spacing w:after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65">
      <w:pPr>
        <w:spacing w:after="240"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6">
      <w:pPr>
        <w:spacing w:after="240"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7">
      <w:pPr>
        <w:spacing w:after="240"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8">
      <w:pPr>
        <w:spacing w:after="240"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9">
      <w:pPr>
        <w:spacing w:after="240"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A">
      <w:pPr>
        <w:spacing w:after="240"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B">
      <w:pPr>
        <w:spacing w:after="240"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C">
      <w:pPr>
        <w:spacing w:after="240"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D">
      <w:pPr>
        <w:spacing w:after="240"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E">
      <w:pPr>
        <w:spacing w:after="240"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F">
      <w:pPr>
        <w:spacing w:after="240"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0">
      <w:pPr>
        <w:spacing w:after="240"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1">
      <w:pPr>
        <w:spacing w:after="240"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2">
      <w:pPr>
        <w:spacing w:after="240"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3">
      <w:pPr>
        <w:spacing w:after="240"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4">
      <w:pPr>
        <w:spacing w:after="240"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5">
      <w:pPr>
        <w:spacing w:after="240"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6">
      <w:pPr>
        <w:spacing w:after="240"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7">
      <w:pPr>
        <w:spacing w:after="240"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8">
      <w:pPr>
        <w:spacing w:after="240"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9">
      <w:pPr>
        <w:spacing w:after="240"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A">
      <w:pPr>
        <w:spacing w:after="240"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B">
      <w:pPr>
        <w:keepNext w:val="1"/>
        <w:spacing w:after="200" w:before="24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Table 9.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Individual item parameters for the latent factor Social Relatedness (SR)</w:t>
      </w:r>
    </w:p>
    <w:tbl>
      <w:tblPr>
        <w:tblStyle w:val="Table9"/>
        <w:tblW w:w="7905.0" w:type="dxa"/>
        <w:jc w:val="center"/>
        <w:tblLayout w:type="fixed"/>
        <w:tblLook w:val="0400"/>
      </w:tblPr>
      <w:tblGrid>
        <w:gridCol w:w="1665"/>
        <w:gridCol w:w="1020"/>
        <w:gridCol w:w="1305"/>
        <w:gridCol w:w="1305"/>
        <w:gridCol w:w="1305"/>
        <w:gridCol w:w="1305"/>
        <w:tblGridChange w:id="0">
          <w:tblGrid>
            <w:gridCol w:w="1665"/>
            <w:gridCol w:w="1020"/>
            <w:gridCol w:w="1305"/>
            <w:gridCol w:w="1305"/>
            <w:gridCol w:w="1305"/>
            <w:gridCol w:w="1305"/>
          </w:tblGrid>
        </w:tblGridChange>
      </w:tblGrid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7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Items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7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7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b1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7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b2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8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b3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38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Bx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8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8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1,894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8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-1,373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8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-1,325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8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-0,338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8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-1,012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8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8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0,735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8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3,264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8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4,014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8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5,071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8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4,116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8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RAADSR05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8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0,549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9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4,851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9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5,066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9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9,204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9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6,374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9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9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2,291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9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-0,913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9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-0,855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9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0,227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9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-0,514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9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RAADSR08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9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0,441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9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2,147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9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2,687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9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4,650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9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3,161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A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RAADSR11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A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0,437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A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-0,235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A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0,349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A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1,474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A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0,529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A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RAADSR12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A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0,607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A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3,150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A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3,491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A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5,026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A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3,889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A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RAADSR14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A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0,479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A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-1,280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A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-0,463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B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0,136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B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-0,536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B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RAADSR17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B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0,660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B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4,941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B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6,674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B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B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5,808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B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B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2,200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B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-0,457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B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-0,433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B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0,767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B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-0,041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B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RAADSR20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B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-0,067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C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-16,930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C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-19,497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C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-29,448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C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-21,958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C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RAADSR21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C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0,613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C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2,359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C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2,606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C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4,204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C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3,056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C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RAADSR22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C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-0,371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C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-2,418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C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-2,935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C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-5,883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C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-3,745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D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RAADSR23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D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0,260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D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6,502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D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6,727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D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10,672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D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7,967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D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D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1,869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D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0,712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D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0,798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D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1,530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D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1,013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D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RAADSR26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D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-0,061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D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-19,381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D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-24,631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E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-29,179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E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-24,397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E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E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1,744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E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0,708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E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0,798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E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1,817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E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1,108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E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RAADSR31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E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0,828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E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-1,914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E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-1,552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E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-0,253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E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-1,240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E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E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1,008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F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-1,314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F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-1,224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F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1,167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F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-0,457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F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RAADSR38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F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1,541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F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-1,008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F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-0,743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F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-0,450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F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-0,734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F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RAADSR39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F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0,486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F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2,749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F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2,844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F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6,167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F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3,920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0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0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0,807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0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-1,130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0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-0,751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0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0,328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0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-0,518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0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RAADSR44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0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0,914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0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1,747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0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1,928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0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3,557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0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2,411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0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RAADSR45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0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1,348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0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1,095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0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1,171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1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2,670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1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1,645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1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1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1,059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1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2,666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1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3,026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1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3,554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1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3,082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1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1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1,850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1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-0,854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1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-0,731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1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0,215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1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-0,457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1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RAADSR54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1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0,042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2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11,343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2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32,718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2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45,969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2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30,010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2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RAADSR55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2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0,596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2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2,685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2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2,866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2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5,084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2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3,545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2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RAADSR60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2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0,234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2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8,277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2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8,573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2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13,131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2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9,994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3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RAADSR61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3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0,508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3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2,407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3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2,948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3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4,943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3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3,433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3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RAADSR64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3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0,861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3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1,347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3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1,551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3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3,376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3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2,091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3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RAADSR68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3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0,794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3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1,266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3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1,317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4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3,501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4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2,028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4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RAADSR69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4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0,350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4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3,402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4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4,624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4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6,287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4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4,771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4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RAADSR72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4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0,853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4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0,124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4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0,284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4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1,357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4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0,588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4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4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0,814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5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2,811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5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2,912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5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4,358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5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3,360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5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RAADSR77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5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0,959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5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-2,034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5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-1,467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5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-0,373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5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-1,291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5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RAADSR79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5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0,153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5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0,701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5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1,097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5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8,672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5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3,490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6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6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1,188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6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-1,655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6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-1,498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6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6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-1,065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6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RAADSR80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6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0,120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6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3,438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6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5,039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6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15,437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6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7,971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46C">
      <w:pPr>
        <w:widowControl w:val="0"/>
        <w:spacing w:before="2" w:line="360" w:lineRule="auto"/>
        <w:ind w:right="154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D">
      <w:pPr>
        <w:spacing w:after="2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E">
      <w:pPr>
        <w:keepNext w:val="1"/>
        <w:spacing w:after="200" w:before="24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Table 10.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Individual item parameters for the latent factor Language (LAN)</w:t>
      </w:r>
    </w:p>
    <w:tbl>
      <w:tblPr>
        <w:tblStyle w:val="Table10"/>
        <w:tblW w:w="7905.0" w:type="dxa"/>
        <w:jc w:val="center"/>
        <w:tblLayout w:type="fixed"/>
        <w:tblLook w:val="0400"/>
      </w:tblPr>
      <w:tblGrid>
        <w:gridCol w:w="1665"/>
        <w:gridCol w:w="1020"/>
        <w:gridCol w:w="1305"/>
        <w:gridCol w:w="1305"/>
        <w:gridCol w:w="1305"/>
        <w:gridCol w:w="1305"/>
        <w:tblGridChange w:id="0">
          <w:tblGrid>
            <w:gridCol w:w="1665"/>
            <w:gridCol w:w="1020"/>
            <w:gridCol w:w="1305"/>
            <w:gridCol w:w="1305"/>
            <w:gridCol w:w="1305"/>
            <w:gridCol w:w="1305"/>
          </w:tblGrid>
        </w:tblGridChange>
      </w:tblGrid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6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7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7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b1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7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b2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7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b3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7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bx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75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RAADSR02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7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0,044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7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28,227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7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30,247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7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50,856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7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36,443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7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RAADSR07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7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1,419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7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0,721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7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0,787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7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2,375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8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1,294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81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RAADSR15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8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0,419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8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0,155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8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0,531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8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2,166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8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0,951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8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RAADSR27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8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2,877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8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1,026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8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1,089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8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1,979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8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1,365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8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RAADSR35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8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1,638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8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-0,573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9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-0,362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9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0,017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9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-0,306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93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RAADSR58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9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0,248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9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1,039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9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1,671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9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8,118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9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3,609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9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RAADSR66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9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1,562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9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-0,137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9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0,054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9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1,133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9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0,350</w:t>
            </w:r>
          </w:p>
        </w:tc>
      </w:tr>
    </w:tbl>
    <w:p w:rsidR="00000000" w:rsidDel="00000000" w:rsidP="00000000" w:rsidRDefault="00000000" w:rsidRPr="00000000" w14:paraId="0000049F">
      <w:pPr>
        <w:spacing w:after="16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0">
      <w:pPr>
        <w:spacing w:after="16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1">
      <w:pPr>
        <w:spacing w:after="16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2">
      <w:pPr>
        <w:spacing w:after="16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3">
      <w:pPr>
        <w:spacing w:after="16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4">
      <w:pPr>
        <w:spacing w:after="16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5">
      <w:pPr>
        <w:spacing w:after="16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6">
      <w:pPr>
        <w:spacing w:after="16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7">
      <w:pPr>
        <w:spacing w:after="16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8">
      <w:pPr>
        <w:spacing w:after="16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9">
      <w:pPr>
        <w:spacing w:after="16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A">
      <w:pPr>
        <w:spacing w:after="16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B">
      <w:pPr>
        <w:spacing w:after="16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C">
      <w:pPr>
        <w:spacing w:after="16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D">
      <w:pPr>
        <w:spacing w:after="16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E">
      <w:pPr>
        <w:spacing w:after="16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F">
      <w:pPr>
        <w:spacing w:after="16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0">
      <w:pPr>
        <w:spacing w:after="16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1">
      <w:pPr>
        <w:spacing w:after="16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2">
      <w:pPr>
        <w:keepNext w:val="1"/>
        <w:spacing w:after="200" w:before="24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Table 11.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Individual item parameters for the latent factor Motor Sensorium (MS)</w:t>
      </w:r>
    </w:p>
    <w:tbl>
      <w:tblPr>
        <w:tblStyle w:val="Table11"/>
        <w:tblW w:w="7905.0" w:type="dxa"/>
        <w:jc w:val="center"/>
        <w:tblLayout w:type="fixed"/>
        <w:tblLook w:val="0400"/>
      </w:tblPr>
      <w:tblGrid>
        <w:gridCol w:w="1530"/>
        <w:gridCol w:w="1155"/>
        <w:gridCol w:w="1305"/>
        <w:gridCol w:w="1305"/>
        <w:gridCol w:w="1305"/>
        <w:gridCol w:w="1305"/>
        <w:tblGridChange w:id="0">
          <w:tblGrid>
            <w:gridCol w:w="1530"/>
            <w:gridCol w:w="1155"/>
            <w:gridCol w:w="1305"/>
            <w:gridCol w:w="1305"/>
            <w:gridCol w:w="1305"/>
            <w:gridCol w:w="1305"/>
          </w:tblGrid>
        </w:tblGridChange>
      </w:tblGrid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B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Itens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B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B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b1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B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b2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B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b3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B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bx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B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RAADSR10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B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0,313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B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2,380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B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2,605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B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3,991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B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2,992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B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RAADSR16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C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0,515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C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2,699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C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2,791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C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4,498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C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3,329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C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RAADSR19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C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1,385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C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1,731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C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2,039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C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2,439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C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2,070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C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RAADSR29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C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2,897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C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1,452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C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1,595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C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1,645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D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1,564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D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D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0,698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D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0,022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D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0,117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D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1,562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D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0,567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D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RAADSR34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D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0,706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D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0,862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D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1,016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D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1,120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D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0,999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D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RAADSR36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D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1,043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D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3,202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E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3,555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E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E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3,379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E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RAADSR42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E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2,586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E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1,793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E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2,905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E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E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2,349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E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E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1,409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E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1,088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E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1,243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E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1,283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E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1,205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E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RAADSR49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F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0,522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F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0,153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F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0,336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F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1,563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F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0,684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F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RAADSR51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F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1,047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F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1,583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F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1,858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F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2,835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F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2,092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F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RAADSR57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F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1,155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F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1,082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F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1,470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F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1,960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0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1,504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0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RAADSR59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0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0,362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0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0,402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0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0,748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0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0,921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0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0,690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0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0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0,785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0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-0,209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0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-0,122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0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1,211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0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0,293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0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RAADSR65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0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1,383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0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1,549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1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1,651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1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1,985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1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1,728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1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RAADSR67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1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2,083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1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1,589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1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1,945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1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2,598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1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2,044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1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RAADSR71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1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1,040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1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1,569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1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1,785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1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1,957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1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1,770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1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RAADSR73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2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0,882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2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2,258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2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2,754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2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4,313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2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3,108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2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RAADSR74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2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0,383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2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1,807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2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2,177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2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3,677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2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2,554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2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RAADSR04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2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0,721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2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3,377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2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4,132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2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5,557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3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4,355</w:t>
            </w:r>
          </w:p>
        </w:tc>
      </w:tr>
    </w:tbl>
    <w:p w:rsidR="00000000" w:rsidDel="00000000" w:rsidP="00000000" w:rsidRDefault="00000000" w:rsidRPr="00000000" w14:paraId="00000531">
      <w:pPr>
        <w:spacing w:after="16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2">
      <w:pPr>
        <w:spacing w:after="16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3">
      <w:pPr>
        <w:spacing w:after="16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4">
      <w:pPr>
        <w:spacing w:after="16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5">
      <w:pPr>
        <w:spacing w:after="16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6">
      <w:pPr>
        <w:spacing w:after="16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7">
      <w:pPr>
        <w:spacing w:after="16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8">
      <w:pPr>
        <w:spacing w:after="16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9">
      <w:pPr>
        <w:spacing w:after="16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A">
      <w:pPr>
        <w:spacing w:after="16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B">
      <w:pPr>
        <w:spacing w:after="16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C">
      <w:pPr>
        <w:spacing w:after="16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D">
      <w:pPr>
        <w:spacing w:after="16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E">
      <w:pPr>
        <w:keepNext w:val="1"/>
        <w:spacing w:after="200" w:before="24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Table 12.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Individual item parameters for the latent factor Circumscribed Interests (CI)</w:t>
      </w:r>
    </w:p>
    <w:tbl>
      <w:tblPr>
        <w:tblStyle w:val="Table12"/>
        <w:tblW w:w="7875.0" w:type="dxa"/>
        <w:jc w:val="center"/>
        <w:tblLayout w:type="fixed"/>
        <w:tblLook w:val="0400"/>
      </w:tblPr>
      <w:tblGrid>
        <w:gridCol w:w="1545"/>
        <w:gridCol w:w="1140"/>
        <w:gridCol w:w="1305"/>
        <w:gridCol w:w="1305"/>
        <w:gridCol w:w="1305"/>
        <w:gridCol w:w="1275"/>
        <w:tblGridChange w:id="0">
          <w:tblGrid>
            <w:gridCol w:w="1545"/>
            <w:gridCol w:w="1140"/>
            <w:gridCol w:w="1305"/>
            <w:gridCol w:w="1305"/>
            <w:gridCol w:w="1305"/>
            <w:gridCol w:w="1275"/>
          </w:tblGrid>
        </w:tblGridChange>
      </w:tblGrid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3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Itens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4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4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b1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4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b2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4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b3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4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bx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4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RAADSR09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4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1,407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4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1,944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4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2,231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4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2,617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4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2,264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4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4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1,228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4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1,160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4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1,286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4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2,315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5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1,587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5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5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1,414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5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1,408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5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1,546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5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1,923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5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1,626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5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5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1,594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5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1,993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5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2,313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5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2,824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5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2,377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5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RAADSR32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5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1,675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5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1,186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6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1,386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6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1,992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6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1,521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6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RAADSR40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6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0,122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6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13,235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6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6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6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13,235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6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RAADSR41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6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0,803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6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2,262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6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2,336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6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3,176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6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2,591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6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7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1,124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7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2,099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7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2,399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7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3,180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7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2,559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7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RAADSR52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7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0,573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7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3,540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7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3,936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7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4,416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7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3,964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7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RAADSR56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7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1,395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7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0,552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7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0,646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7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1,358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8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0,852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8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RAADSR63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8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1,871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8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1,123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8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1,382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8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1,884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8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1,463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8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RAADSR70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8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0,284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8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1,150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8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1,484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8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1,940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8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1,525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8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RAADSR75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8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1,361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8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1,576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9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1,730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9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2,338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9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1,881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9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RAADSR78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9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0,592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9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2,586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9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2,762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9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2,946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9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2,765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59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9A">
      <w:pPr>
        <w:spacing w:after="240" w:line="480" w:lineRule="auto"/>
        <w:ind w:left="72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9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Cambria Math">
    <w:embedRegular w:fontKey="{00000000-0000-0000-0000-000000000000}" r:id="rId1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mbriaMath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Nifo6jm/VCns6I/DCnNPDP5z+YQ==">CgMxLjA4AHIhMVRCSmxwcHRSZ0JyNlJmOHgtV3hVZWVQNUJnS1JONXJk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