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B3049" w14:textId="59A6394E" w:rsidR="003859F8" w:rsidRDefault="00C313F5" w:rsidP="003859F8">
      <w:pPr>
        <w:widowControl w:val="0"/>
        <w:spacing w:after="0" w:line="276" w:lineRule="auto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Additional file</w:t>
      </w:r>
      <w:r w:rsidR="003859F8">
        <w:rPr>
          <w:b/>
          <w:sz w:val="24"/>
          <w:szCs w:val="24"/>
          <w:u w:val="single"/>
        </w:rPr>
        <w:t xml:space="preserve"> </w:t>
      </w:r>
      <w:r w:rsidR="00CF506C">
        <w:rPr>
          <w:b/>
          <w:sz w:val="24"/>
          <w:szCs w:val="24"/>
          <w:u w:val="single"/>
        </w:rPr>
        <w:t>8</w:t>
      </w:r>
      <w:r w:rsidR="003859F8">
        <w:rPr>
          <w:b/>
          <w:sz w:val="24"/>
          <w:szCs w:val="24"/>
          <w:u w:val="single"/>
        </w:rPr>
        <w:t xml:space="preserve">: Transition between </w:t>
      </w:r>
      <w:r w:rsidR="00190F8A">
        <w:rPr>
          <w:b/>
          <w:sz w:val="24"/>
          <w:szCs w:val="24"/>
          <w:u w:val="single"/>
        </w:rPr>
        <w:t xml:space="preserve">profiles and </w:t>
      </w:r>
      <w:r w:rsidR="003859F8">
        <w:rPr>
          <w:b/>
          <w:sz w:val="24"/>
          <w:szCs w:val="24"/>
          <w:u w:val="single"/>
        </w:rPr>
        <w:t>states</w:t>
      </w:r>
    </w:p>
    <w:p w14:paraId="053D0B3B" w14:textId="77777777" w:rsidR="003859F8" w:rsidRDefault="003859F8" w:rsidP="003859F8">
      <w:pPr>
        <w:widowControl w:val="0"/>
        <w:spacing w:after="0" w:line="276" w:lineRule="auto"/>
        <w:jc w:val="left"/>
        <w:rPr>
          <w:b/>
          <w:u w:val="single"/>
        </w:rPr>
      </w:pPr>
    </w:p>
    <w:p w14:paraId="19F82C46" w14:textId="1F1251F2" w:rsidR="003859F8" w:rsidRDefault="003859F8" w:rsidP="003859F8">
      <w:pPr>
        <w:numPr>
          <w:ilvl w:val="0"/>
          <w:numId w:val="1"/>
        </w:numPr>
        <w:spacing w:after="240"/>
        <w:rPr>
          <w:b/>
          <w:sz w:val="26"/>
          <w:szCs w:val="26"/>
        </w:rPr>
      </w:pPr>
      <w:r>
        <w:rPr>
          <w:b/>
          <w:sz w:val="26"/>
          <w:szCs w:val="26"/>
        </w:rPr>
        <w:t>Clustering results</w:t>
      </w:r>
      <w:r w:rsidR="00190F8A">
        <w:rPr>
          <w:b/>
          <w:sz w:val="26"/>
          <w:szCs w:val="26"/>
        </w:rPr>
        <w:t>: profiles</w:t>
      </w:r>
    </w:p>
    <w:p w14:paraId="60C74568" w14:textId="491F6670" w:rsidR="003859F8" w:rsidRPr="003859F8" w:rsidRDefault="003859F8" w:rsidP="003859F8">
      <w:pPr>
        <w:spacing w:before="240" w:after="240"/>
        <w:rPr>
          <w:bCs/>
        </w:rPr>
      </w:pPr>
      <w:r>
        <w:rPr>
          <w:b/>
        </w:rPr>
        <w:t xml:space="preserve">Table 1: Transition matrix of profiles estimated by the Markov chain. </w:t>
      </w:r>
      <w:r w:rsidRPr="003859F8">
        <w:rPr>
          <w:bCs/>
        </w:rPr>
        <w:t xml:space="preserve">The rows represent the initial </w:t>
      </w:r>
      <w:r w:rsidR="00EE6C32">
        <w:rPr>
          <w:bCs/>
        </w:rPr>
        <w:t>profile</w:t>
      </w:r>
      <w:r w:rsidRPr="003859F8">
        <w:rPr>
          <w:bCs/>
        </w:rPr>
        <w:t xml:space="preserve">, while the columns correspond to the destination </w:t>
      </w:r>
      <w:r w:rsidR="00EE6C32">
        <w:rPr>
          <w:bCs/>
        </w:rPr>
        <w:t>profile</w:t>
      </w:r>
      <w:r w:rsidRPr="003859F8">
        <w:rPr>
          <w:bCs/>
        </w:rPr>
        <w:t>.</w:t>
      </w:r>
    </w:p>
    <w:tbl>
      <w:tblPr>
        <w:tblW w:w="807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2"/>
        <w:gridCol w:w="1153"/>
        <w:gridCol w:w="1153"/>
        <w:gridCol w:w="1153"/>
        <w:gridCol w:w="1153"/>
        <w:gridCol w:w="1153"/>
        <w:gridCol w:w="1153"/>
      </w:tblGrid>
      <w:tr w:rsidR="003859F8" w14:paraId="331BEAA1" w14:textId="77777777" w:rsidTr="00A060AC">
        <w:tc>
          <w:tcPr>
            <w:tcW w:w="1152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BE87AA" w14:textId="77777777" w:rsidR="003859F8" w:rsidRDefault="003859F8">
            <w:pPr>
              <w:ind w:left="140" w:right="140"/>
              <w:jc w:val="left"/>
              <w:rPr>
                <w:b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3675947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ED8CE6F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E7469C5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30A5E58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FD21D26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AB52A13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</w:t>
            </w:r>
          </w:p>
        </w:tc>
      </w:tr>
      <w:tr w:rsidR="00A060AC" w14:paraId="6830D135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104E027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824D0" w14:textId="2B3BEDD7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0.528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4927F1" w14:textId="2B47F82D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0.198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8DFD00" w14:textId="7FB22F3A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0.004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2FC889" w14:textId="097FA9A1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CF9F4" w14:textId="38DA04F1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0.060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DB25F" w14:textId="520A56FC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0.161</w:t>
            </w:r>
          </w:p>
        </w:tc>
      </w:tr>
      <w:tr w:rsidR="00A060AC" w14:paraId="45EFA58A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3D6D145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2716F0" w14:textId="3628CDF9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0.248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A7CAFC" w14:textId="05BEB9FE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0.487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22D833" w14:textId="60089697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CEE46" w14:textId="64B949BE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0.031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DDD3CA" w14:textId="7753B60F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0.111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2B67E" w14:textId="7B6F3DFF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0.124</w:t>
            </w:r>
          </w:p>
        </w:tc>
      </w:tr>
      <w:tr w:rsidR="00A060AC" w14:paraId="5F49F22C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5AE6798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C8E398" w14:textId="2103D145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D032F5" w14:textId="0D61BD7A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3FBAB1" w14:textId="3DE92147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0.675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EA0266" w14:textId="495856DE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0.275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6AE4AF" w14:textId="4939CF96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4017E" w14:textId="50C62EC2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0.000</w:t>
            </w:r>
          </w:p>
        </w:tc>
      </w:tr>
      <w:tr w:rsidR="00A060AC" w14:paraId="1FD54FE2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2DC730D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36973C" w14:textId="4366E702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0.072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4A6A6" w14:textId="1E17CE0B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9FD95" w14:textId="7754BAFD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D1F75A" w14:textId="0C3BE34A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0.817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0AF057" w14:textId="2C84B37F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B31FBD" w14:textId="2828EBA7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0.013</w:t>
            </w:r>
          </w:p>
        </w:tc>
      </w:tr>
      <w:tr w:rsidR="00A060AC" w14:paraId="23B7153E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56649BF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280A83" w14:textId="27274DE7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0.183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283389" w14:textId="3B425A19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0.366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4DD07B" w14:textId="0FEA9611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3E3FE" w14:textId="4C288AA7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8E2A91" w14:textId="4540D943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0.338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03C55B" w14:textId="00C05B5A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0.113</w:t>
            </w:r>
          </w:p>
        </w:tc>
      </w:tr>
      <w:tr w:rsidR="00A060AC" w14:paraId="5A6D6A22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1B6B58E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5FCDBF" w14:textId="5404A2A4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0.242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64E4F8" w14:textId="4A4B4113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0.311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B0A3A2" w14:textId="259B91DF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257C3" w14:textId="67D05AAD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6DD2D9" w14:textId="3A248A80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0.061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3E7DD0" w14:textId="4B00F9FD" w:rsidR="00A060AC" w:rsidRDefault="00A060AC" w:rsidP="00A060AC">
            <w:pPr>
              <w:spacing w:after="0" w:line="276" w:lineRule="auto"/>
              <w:ind w:left="140" w:right="140"/>
              <w:jc w:val="center"/>
            </w:pPr>
            <w:r w:rsidRPr="0016351D">
              <w:t>0.364</w:t>
            </w:r>
          </w:p>
        </w:tc>
      </w:tr>
    </w:tbl>
    <w:p w14:paraId="31B27D6F" w14:textId="77777777" w:rsidR="003859F8" w:rsidRDefault="003859F8" w:rsidP="003859F8">
      <w:pPr>
        <w:spacing w:before="240" w:after="240"/>
        <w:rPr>
          <w:b/>
        </w:rPr>
      </w:pPr>
      <w:r>
        <w:rPr>
          <w:b/>
        </w:rPr>
        <w:t xml:space="preserve"> </w:t>
      </w:r>
    </w:p>
    <w:p w14:paraId="328D7577" w14:textId="7796D1BD" w:rsidR="003859F8" w:rsidRDefault="003859F8" w:rsidP="003859F8">
      <w:pPr>
        <w:spacing w:before="240" w:after="240"/>
        <w:rPr>
          <w:b/>
        </w:rPr>
      </w:pPr>
      <w:r>
        <w:rPr>
          <w:b/>
        </w:rPr>
        <w:t xml:space="preserve"> Table 2: </w:t>
      </w:r>
      <w:r w:rsidR="00005EC1">
        <w:rPr>
          <w:b/>
        </w:rPr>
        <w:t>P</w:t>
      </w:r>
      <w:r w:rsidR="00005EC1" w:rsidRPr="00005EC1">
        <w:rPr>
          <w:b/>
        </w:rPr>
        <w:t>robabilit</w:t>
      </w:r>
      <w:r w:rsidR="00005EC1">
        <w:rPr>
          <w:b/>
        </w:rPr>
        <w:t>y</w:t>
      </w:r>
      <w:r w:rsidR="00005EC1" w:rsidRPr="00005EC1">
        <w:rPr>
          <w:b/>
        </w:rPr>
        <w:t xml:space="preserve"> from the stationary distribution</w:t>
      </w:r>
      <w:r w:rsidR="00005EC1">
        <w:rPr>
          <w:b/>
        </w:rPr>
        <w:t xml:space="preserve"> </w:t>
      </w:r>
      <w:r>
        <w:rPr>
          <w:b/>
        </w:rPr>
        <w:t>for each profile estimated by the Markov chain.</w:t>
      </w:r>
    </w:p>
    <w:tbl>
      <w:tblPr>
        <w:tblW w:w="712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45"/>
        <w:gridCol w:w="880"/>
        <w:gridCol w:w="880"/>
        <w:gridCol w:w="880"/>
        <w:gridCol w:w="880"/>
        <w:gridCol w:w="880"/>
        <w:gridCol w:w="880"/>
      </w:tblGrid>
      <w:tr w:rsidR="003859F8" w14:paraId="7938A2C4" w14:textId="77777777" w:rsidTr="00D811C0">
        <w:trPr>
          <w:trHeight w:val="287"/>
        </w:trPr>
        <w:tc>
          <w:tcPr>
            <w:tcW w:w="1845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E02B45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E8FC7C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2B1C28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E3EECA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4CA76E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BFFE1B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840ECD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</w:t>
            </w:r>
          </w:p>
        </w:tc>
      </w:tr>
      <w:tr w:rsidR="00D811C0" w14:paraId="24F201E7" w14:textId="77777777" w:rsidTr="00D811C0">
        <w:trPr>
          <w:trHeight w:val="293"/>
        </w:trPr>
        <w:tc>
          <w:tcPr>
            <w:tcW w:w="1845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CC9204F" w14:textId="7A0FB361" w:rsidR="00D811C0" w:rsidRDefault="00D811C0" w:rsidP="00D811C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Stationary probability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AE927C8" w14:textId="2D152071" w:rsidR="00D811C0" w:rsidRDefault="00D811C0" w:rsidP="00D811C0">
            <w:pPr>
              <w:spacing w:after="0" w:line="276" w:lineRule="auto"/>
              <w:jc w:val="center"/>
            </w:pPr>
            <w:r w:rsidRPr="00BB2D77">
              <w:t>0.273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DA7D628" w14:textId="3DD2D0EA" w:rsidR="00D811C0" w:rsidRDefault="00D811C0" w:rsidP="00D811C0">
            <w:pPr>
              <w:spacing w:after="0" w:line="276" w:lineRule="auto"/>
              <w:jc w:val="center"/>
            </w:pPr>
            <w:r w:rsidRPr="00BB2D77">
              <w:t>0.260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ACFA6B5" w14:textId="78215496" w:rsidR="00D811C0" w:rsidRDefault="00D811C0" w:rsidP="00D811C0">
            <w:pPr>
              <w:spacing w:after="0" w:line="276" w:lineRule="auto"/>
              <w:jc w:val="center"/>
            </w:pPr>
            <w:r w:rsidRPr="00BB2D77">
              <w:t>0.046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B3B3010" w14:textId="51256923" w:rsidR="00D811C0" w:rsidRDefault="00D811C0" w:rsidP="00D811C0">
            <w:pPr>
              <w:spacing w:after="0" w:line="276" w:lineRule="auto"/>
              <w:jc w:val="center"/>
            </w:pPr>
            <w:r w:rsidRPr="00BB2D77">
              <w:t>0.197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AFCC80" w14:textId="500EB562" w:rsidR="00D811C0" w:rsidRDefault="00D811C0" w:rsidP="00D811C0">
            <w:pPr>
              <w:spacing w:after="0" w:line="276" w:lineRule="auto"/>
              <w:jc w:val="center"/>
            </w:pPr>
            <w:r w:rsidRPr="00BB2D77">
              <w:t>0.085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B45198C" w14:textId="4AFB15BC" w:rsidR="00D811C0" w:rsidRDefault="00D811C0" w:rsidP="00D811C0">
            <w:pPr>
              <w:spacing w:after="0" w:line="276" w:lineRule="auto"/>
              <w:jc w:val="center"/>
            </w:pPr>
            <w:r w:rsidRPr="00BB2D77">
              <w:t>0.139</w:t>
            </w:r>
          </w:p>
        </w:tc>
      </w:tr>
    </w:tbl>
    <w:p w14:paraId="733FC013" w14:textId="77777777" w:rsidR="003859F8" w:rsidRDefault="003859F8" w:rsidP="003859F8">
      <w:pPr>
        <w:rPr>
          <w:b/>
        </w:rPr>
      </w:pPr>
    </w:p>
    <w:p w14:paraId="6FB88BD7" w14:textId="77777777" w:rsidR="003859F8" w:rsidRDefault="003859F8" w:rsidP="003859F8">
      <w:pPr>
        <w:rPr>
          <w:b/>
        </w:rPr>
      </w:pPr>
    </w:p>
    <w:p w14:paraId="15D9A986" w14:textId="42A47321" w:rsidR="003859F8" w:rsidRDefault="003859F8" w:rsidP="003859F8">
      <w:pPr>
        <w:numPr>
          <w:ilvl w:val="0"/>
          <w:numId w:val="2"/>
        </w:numPr>
        <w:rPr>
          <w:b/>
          <w:sz w:val="26"/>
          <w:szCs w:val="26"/>
        </w:rPr>
      </w:pPr>
      <w:r>
        <w:rPr>
          <w:b/>
          <w:sz w:val="26"/>
          <w:szCs w:val="26"/>
        </w:rPr>
        <w:t>After correction of pathogen profiles</w:t>
      </w:r>
      <w:r w:rsidR="00190F8A">
        <w:rPr>
          <w:b/>
          <w:sz w:val="26"/>
          <w:szCs w:val="26"/>
        </w:rPr>
        <w:t>: states</w:t>
      </w:r>
    </w:p>
    <w:p w14:paraId="5A493B3E" w14:textId="39E03094" w:rsidR="003859F8" w:rsidRPr="003859F8" w:rsidRDefault="003859F8" w:rsidP="003859F8">
      <w:pPr>
        <w:spacing w:before="240" w:after="240"/>
        <w:rPr>
          <w:bCs/>
        </w:rPr>
      </w:pPr>
      <w:r>
        <w:rPr>
          <w:b/>
        </w:rPr>
        <w:t xml:space="preserve">Table 3: Transition matrix of </w:t>
      </w:r>
      <w:r w:rsidR="00190F8A">
        <w:rPr>
          <w:b/>
        </w:rPr>
        <w:t>states</w:t>
      </w:r>
      <w:r>
        <w:rPr>
          <w:b/>
        </w:rPr>
        <w:t xml:space="preserve"> (without unclassifiable samples) estimated by the Markov chain. </w:t>
      </w:r>
      <w:r w:rsidRPr="003859F8">
        <w:rPr>
          <w:bCs/>
        </w:rPr>
        <w:t>The rows represent the initial state, while the columns correspond to the destination state.</w:t>
      </w:r>
    </w:p>
    <w:tbl>
      <w:tblPr>
        <w:tblW w:w="807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2"/>
        <w:gridCol w:w="1153"/>
        <w:gridCol w:w="1153"/>
        <w:gridCol w:w="1153"/>
        <w:gridCol w:w="1153"/>
        <w:gridCol w:w="1153"/>
        <w:gridCol w:w="1153"/>
      </w:tblGrid>
      <w:tr w:rsidR="003859F8" w14:paraId="634AAC92" w14:textId="77777777" w:rsidTr="00A060AC">
        <w:tc>
          <w:tcPr>
            <w:tcW w:w="1152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7290E4" w14:textId="77777777" w:rsidR="003859F8" w:rsidRDefault="003859F8">
            <w:pPr>
              <w:ind w:left="140" w:right="140"/>
              <w:jc w:val="left"/>
              <w:rPr>
                <w:b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42D4CBA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8E54380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E5B6DBA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48D4573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AAE0E31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263373A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F*</w:t>
            </w:r>
          </w:p>
        </w:tc>
      </w:tr>
      <w:tr w:rsidR="00A060AC" w14:paraId="6C35708F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2CB4AA9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BFC0546" w14:textId="72FD3536" w:rsidR="00A060AC" w:rsidRDefault="00A060AC" w:rsidP="00A060AC">
            <w:pPr>
              <w:spacing w:after="0" w:line="276" w:lineRule="auto"/>
              <w:jc w:val="center"/>
            </w:pPr>
            <w:r w:rsidRPr="00A060AC">
              <w:t>0.505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E62F3AB" w14:textId="542A04E6" w:rsidR="00A060AC" w:rsidRDefault="00A060AC" w:rsidP="00A060AC">
            <w:pPr>
              <w:spacing w:after="0" w:line="276" w:lineRule="auto"/>
              <w:jc w:val="center"/>
            </w:pPr>
            <w:r w:rsidRPr="00A060AC">
              <w:t>0.184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52ACB87" w14:textId="18B374D0" w:rsidR="00A060AC" w:rsidRDefault="00A060AC" w:rsidP="00A060AC">
            <w:pPr>
              <w:spacing w:after="0" w:line="276" w:lineRule="auto"/>
              <w:jc w:val="center"/>
            </w:pPr>
            <w:r w:rsidRPr="00A060AC">
              <w:t>0.015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5CEBCCE" w14:textId="6C06D844" w:rsidR="00A060AC" w:rsidRDefault="00A060AC" w:rsidP="00A060AC">
            <w:pPr>
              <w:spacing w:after="0" w:line="276" w:lineRule="auto"/>
              <w:jc w:val="center"/>
            </w:pPr>
            <w:r w:rsidRPr="00A060AC">
              <w:t>0.044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72DFE9C" w14:textId="68AAF403" w:rsidR="00A060AC" w:rsidRDefault="00A060AC" w:rsidP="00A060AC">
            <w:pPr>
              <w:spacing w:after="0" w:line="276" w:lineRule="auto"/>
              <w:jc w:val="center"/>
            </w:pPr>
            <w:r w:rsidRPr="00A060AC">
              <w:t>0.068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A8D5D00" w14:textId="5B25EF8D" w:rsidR="00A060AC" w:rsidRDefault="00A060AC" w:rsidP="00A060AC">
            <w:pPr>
              <w:spacing w:after="0" w:line="276" w:lineRule="auto"/>
              <w:jc w:val="center"/>
            </w:pPr>
            <w:r w:rsidRPr="00A060AC">
              <w:t>0.184</w:t>
            </w:r>
          </w:p>
        </w:tc>
      </w:tr>
      <w:tr w:rsidR="00A060AC" w14:paraId="21BDD17A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92C1A8E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C039620" w14:textId="66522886" w:rsidR="00A060AC" w:rsidRDefault="00A060AC" w:rsidP="00A060AC">
            <w:pPr>
              <w:spacing w:after="0" w:line="276" w:lineRule="auto"/>
              <w:jc w:val="center"/>
            </w:pPr>
            <w:r w:rsidRPr="00A060AC">
              <w:t>0.203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0A3099E" w14:textId="303DD4F0" w:rsidR="00A060AC" w:rsidRDefault="00A060AC" w:rsidP="00A060AC">
            <w:pPr>
              <w:spacing w:after="0" w:line="276" w:lineRule="auto"/>
              <w:jc w:val="center"/>
            </w:pPr>
            <w:r w:rsidRPr="00A060AC">
              <w:t>0.485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9B4AA86" w14:textId="69D16264" w:rsidR="00A060AC" w:rsidRDefault="00A060AC" w:rsidP="00A060AC">
            <w:pPr>
              <w:spacing w:after="0" w:line="276" w:lineRule="auto"/>
              <w:jc w:val="center"/>
            </w:pPr>
            <w:r w:rsidRPr="00A060AC"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2FE8C07" w14:textId="5FE4A595" w:rsidR="00A060AC" w:rsidRDefault="00A060AC" w:rsidP="00A060AC">
            <w:pPr>
              <w:spacing w:after="0" w:line="276" w:lineRule="auto"/>
              <w:jc w:val="center"/>
            </w:pPr>
            <w:r w:rsidRPr="00A060AC">
              <w:t>0.030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A4EDA79" w14:textId="667339EE" w:rsidR="00A060AC" w:rsidRDefault="00A060AC" w:rsidP="00A060AC">
            <w:pPr>
              <w:spacing w:after="0" w:line="276" w:lineRule="auto"/>
              <w:jc w:val="center"/>
            </w:pPr>
            <w:r w:rsidRPr="00A060AC">
              <w:t>0.139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E2021CF" w14:textId="3D0D14E5" w:rsidR="00A060AC" w:rsidRDefault="00A060AC" w:rsidP="00A060AC">
            <w:pPr>
              <w:spacing w:after="0" w:line="276" w:lineRule="auto"/>
              <w:jc w:val="center"/>
            </w:pPr>
            <w:r w:rsidRPr="00A060AC">
              <w:t>0.144</w:t>
            </w:r>
          </w:p>
        </w:tc>
      </w:tr>
      <w:tr w:rsidR="00A060AC" w14:paraId="226A0539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A19EF8B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0076025" w14:textId="00AC3FC9" w:rsidR="00A060AC" w:rsidRDefault="00A060AC" w:rsidP="00A060AC">
            <w:pPr>
              <w:spacing w:after="0" w:line="276" w:lineRule="auto"/>
              <w:jc w:val="center"/>
            </w:pPr>
            <w:r w:rsidRPr="00A060AC">
              <w:t>0.022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6002B34" w14:textId="08E24C12" w:rsidR="00A060AC" w:rsidRDefault="00A060AC" w:rsidP="00A060AC">
            <w:pPr>
              <w:spacing w:after="0" w:line="276" w:lineRule="auto"/>
              <w:jc w:val="center"/>
            </w:pPr>
            <w:r w:rsidRPr="00A060AC"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F8659D5" w14:textId="78D26247" w:rsidR="00A060AC" w:rsidRDefault="00A060AC" w:rsidP="00A060AC">
            <w:pPr>
              <w:spacing w:after="0" w:line="276" w:lineRule="auto"/>
              <w:jc w:val="center"/>
            </w:pPr>
            <w:r w:rsidRPr="00A060AC">
              <w:t>0.674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0312874" w14:textId="405C4A37" w:rsidR="00A060AC" w:rsidRDefault="00A060AC" w:rsidP="00A060AC">
            <w:pPr>
              <w:spacing w:after="0" w:line="276" w:lineRule="auto"/>
              <w:jc w:val="center"/>
            </w:pPr>
            <w:r w:rsidRPr="00A060AC">
              <w:t>0.283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8E9CF72" w14:textId="7329EC8A" w:rsidR="00A060AC" w:rsidRDefault="00A060AC" w:rsidP="00A060AC">
            <w:pPr>
              <w:spacing w:after="0" w:line="276" w:lineRule="auto"/>
              <w:jc w:val="center"/>
            </w:pPr>
            <w:r w:rsidRPr="00A060AC">
              <w:t>0.022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CC81211" w14:textId="651A4769" w:rsidR="00A060AC" w:rsidRDefault="00A060AC" w:rsidP="00A060AC">
            <w:pPr>
              <w:spacing w:after="0" w:line="276" w:lineRule="auto"/>
              <w:jc w:val="center"/>
            </w:pPr>
            <w:r w:rsidRPr="00A060AC">
              <w:t>0.000</w:t>
            </w:r>
          </w:p>
        </w:tc>
      </w:tr>
      <w:tr w:rsidR="00A060AC" w14:paraId="67637992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85716AD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00DC2D1" w14:textId="754F033D" w:rsidR="00A060AC" w:rsidRDefault="00A060AC" w:rsidP="00A060AC">
            <w:pPr>
              <w:spacing w:after="0" w:line="276" w:lineRule="auto"/>
              <w:jc w:val="center"/>
            </w:pPr>
            <w:r w:rsidRPr="00A060AC">
              <w:t>0.068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AF788D8" w14:textId="69118CB4" w:rsidR="00A060AC" w:rsidRDefault="00A060AC" w:rsidP="00A060AC">
            <w:pPr>
              <w:spacing w:after="0" w:line="276" w:lineRule="auto"/>
              <w:jc w:val="center"/>
            </w:pPr>
            <w:r w:rsidRPr="00A060AC">
              <w:t>0.027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54993CC" w14:textId="4E0A022B" w:rsidR="00A060AC" w:rsidRDefault="00A060AC" w:rsidP="00A060AC">
            <w:pPr>
              <w:spacing w:after="0" w:line="276" w:lineRule="auto"/>
              <w:jc w:val="center"/>
            </w:pPr>
            <w:r w:rsidRPr="00A060AC">
              <w:t>0.075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2B7BDF8" w14:textId="74CF1A97" w:rsidR="00A060AC" w:rsidRDefault="00A060AC" w:rsidP="00A060AC">
            <w:pPr>
              <w:spacing w:after="0" w:line="276" w:lineRule="auto"/>
              <w:jc w:val="center"/>
            </w:pPr>
            <w:r w:rsidRPr="00A060AC">
              <w:t>0.808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DFFAA2A" w14:textId="40DF98C9" w:rsidR="00A060AC" w:rsidRDefault="00A060AC" w:rsidP="00A060AC">
            <w:pPr>
              <w:spacing w:after="0" w:line="276" w:lineRule="auto"/>
              <w:jc w:val="center"/>
            </w:pPr>
            <w:r w:rsidRPr="00A060AC">
              <w:t>0.007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42FC347" w14:textId="46C1C9B0" w:rsidR="00A060AC" w:rsidRDefault="00A060AC" w:rsidP="00A060AC">
            <w:pPr>
              <w:spacing w:after="0" w:line="276" w:lineRule="auto"/>
              <w:jc w:val="center"/>
            </w:pPr>
            <w:r w:rsidRPr="00A060AC">
              <w:t>0.014</w:t>
            </w:r>
          </w:p>
        </w:tc>
      </w:tr>
      <w:tr w:rsidR="00A060AC" w14:paraId="48F0BE73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E3BBCC3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4C5862C" w14:textId="602198D6" w:rsidR="00A060AC" w:rsidRDefault="00A060AC" w:rsidP="00A060AC">
            <w:pPr>
              <w:spacing w:after="0" w:line="276" w:lineRule="auto"/>
              <w:jc w:val="center"/>
            </w:pPr>
            <w:r w:rsidRPr="00A060AC">
              <w:t>0.177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8B8E6E1" w14:textId="56E5E62B" w:rsidR="00A060AC" w:rsidRDefault="00A060AC" w:rsidP="00A060AC">
            <w:pPr>
              <w:spacing w:after="0" w:line="276" w:lineRule="auto"/>
              <w:jc w:val="center"/>
            </w:pPr>
            <w:r w:rsidRPr="00A060AC">
              <w:t>0.354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87E159C" w14:textId="5EA928FE" w:rsidR="00A060AC" w:rsidRDefault="00A060AC" w:rsidP="00A060AC">
            <w:pPr>
              <w:spacing w:after="0" w:line="276" w:lineRule="auto"/>
              <w:jc w:val="center"/>
            </w:pPr>
            <w:r w:rsidRPr="00A060AC"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80FF3A2" w14:textId="1BE90E93" w:rsidR="00A060AC" w:rsidRDefault="00A060AC" w:rsidP="00A060AC">
            <w:pPr>
              <w:spacing w:after="0" w:line="276" w:lineRule="auto"/>
              <w:jc w:val="center"/>
            </w:pPr>
            <w:r w:rsidRPr="00A060AC"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702989F" w14:textId="0DEA492D" w:rsidR="00A060AC" w:rsidRDefault="00A060AC" w:rsidP="00A060AC">
            <w:pPr>
              <w:spacing w:after="0" w:line="276" w:lineRule="auto"/>
              <w:jc w:val="center"/>
            </w:pPr>
            <w:r w:rsidRPr="00A060AC">
              <w:t>0.354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9A5CE86" w14:textId="2F64F3A1" w:rsidR="00A060AC" w:rsidRDefault="00A060AC" w:rsidP="00A060AC">
            <w:pPr>
              <w:spacing w:after="0" w:line="276" w:lineRule="auto"/>
              <w:jc w:val="center"/>
            </w:pPr>
            <w:r w:rsidRPr="00A060AC">
              <w:t>0.114</w:t>
            </w:r>
          </w:p>
        </w:tc>
      </w:tr>
      <w:tr w:rsidR="00A060AC" w14:paraId="2B1EDE72" w14:textId="77777777" w:rsidTr="00A060A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6C71E76" w14:textId="77777777" w:rsidR="00A060AC" w:rsidRDefault="00A060AC" w:rsidP="00A060AC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FE88928" w14:textId="7BD2ED46" w:rsidR="00A060AC" w:rsidRDefault="00A060AC" w:rsidP="00A060AC">
            <w:pPr>
              <w:spacing w:after="0" w:line="276" w:lineRule="auto"/>
              <w:jc w:val="center"/>
            </w:pPr>
            <w:r w:rsidRPr="00A060AC">
              <w:t>0.235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6E299C7" w14:textId="357A0376" w:rsidR="00A060AC" w:rsidRDefault="00A060AC" w:rsidP="00A060AC">
            <w:pPr>
              <w:spacing w:after="0" w:line="276" w:lineRule="auto"/>
              <w:jc w:val="center"/>
            </w:pPr>
            <w:r w:rsidRPr="00A060AC">
              <w:t>0.318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E321D64" w14:textId="474284AA" w:rsidR="00A060AC" w:rsidRDefault="00A060AC" w:rsidP="00A060AC">
            <w:pPr>
              <w:spacing w:after="0" w:line="276" w:lineRule="auto"/>
              <w:jc w:val="center"/>
            </w:pPr>
            <w:r w:rsidRPr="00A060AC">
              <w:t>0.008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39E64B7" w14:textId="3362E681" w:rsidR="00A060AC" w:rsidRDefault="00A060AC" w:rsidP="00A060AC">
            <w:pPr>
              <w:spacing w:after="0" w:line="276" w:lineRule="auto"/>
              <w:jc w:val="center"/>
            </w:pPr>
            <w:r w:rsidRPr="00A060AC">
              <w:t>0.015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E8A7CBA" w14:textId="32663F78" w:rsidR="00A060AC" w:rsidRDefault="00A060AC" w:rsidP="00A060AC">
            <w:pPr>
              <w:spacing w:after="0" w:line="276" w:lineRule="auto"/>
              <w:jc w:val="center"/>
            </w:pPr>
            <w:r w:rsidRPr="00A060AC">
              <w:t>0.083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1DFA08B" w14:textId="18910DCF" w:rsidR="00A060AC" w:rsidRDefault="00A060AC" w:rsidP="00A060AC">
            <w:pPr>
              <w:spacing w:after="0" w:line="276" w:lineRule="auto"/>
              <w:jc w:val="center"/>
            </w:pPr>
            <w:r w:rsidRPr="00A060AC">
              <w:t>0.341</w:t>
            </w:r>
          </w:p>
        </w:tc>
      </w:tr>
    </w:tbl>
    <w:p w14:paraId="2CACBAA2" w14:textId="75346DA6" w:rsidR="003859F8" w:rsidRDefault="003859F8" w:rsidP="003859F8">
      <w:pPr>
        <w:spacing w:before="240" w:after="240"/>
        <w:rPr>
          <w:b/>
        </w:rPr>
      </w:pPr>
      <w:r>
        <w:rPr>
          <w:b/>
        </w:rPr>
        <w:lastRenderedPageBreak/>
        <w:t xml:space="preserve">Table 4: </w:t>
      </w:r>
      <w:r w:rsidR="00005EC1">
        <w:rPr>
          <w:b/>
        </w:rPr>
        <w:t>P</w:t>
      </w:r>
      <w:r w:rsidR="00005EC1" w:rsidRPr="00005EC1">
        <w:rPr>
          <w:b/>
        </w:rPr>
        <w:t>robabilit</w:t>
      </w:r>
      <w:r w:rsidR="00005EC1">
        <w:rPr>
          <w:b/>
        </w:rPr>
        <w:t>y</w:t>
      </w:r>
      <w:r w:rsidR="00005EC1" w:rsidRPr="00005EC1">
        <w:rPr>
          <w:b/>
        </w:rPr>
        <w:t xml:space="preserve"> from the stationary distribution</w:t>
      </w:r>
      <w:r w:rsidR="00005EC1">
        <w:rPr>
          <w:b/>
        </w:rPr>
        <w:t xml:space="preserve"> </w:t>
      </w:r>
      <w:r>
        <w:rPr>
          <w:b/>
        </w:rPr>
        <w:t xml:space="preserve">for each </w:t>
      </w:r>
      <w:r w:rsidR="00005EC1">
        <w:rPr>
          <w:b/>
        </w:rPr>
        <w:t>state</w:t>
      </w:r>
      <w:r>
        <w:rPr>
          <w:b/>
        </w:rPr>
        <w:t xml:space="preserve"> estimated by the Markov chain (without unclassifiable samples).</w:t>
      </w:r>
    </w:p>
    <w:tbl>
      <w:tblPr>
        <w:tblW w:w="712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45"/>
        <w:gridCol w:w="880"/>
        <w:gridCol w:w="880"/>
        <w:gridCol w:w="880"/>
        <w:gridCol w:w="880"/>
        <w:gridCol w:w="880"/>
        <w:gridCol w:w="880"/>
      </w:tblGrid>
      <w:tr w:rsidR="003859F8" w14:paraId="7B08E761" w14:textId="77777777" w:rsidTr="00A060AC">
        <w:trPr>
          <w:trHeight w:val="287"/>
        </w:trPr>
        <w:tc>
          <w:tcPr>
            <w:tcW w:w="1845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80A2A7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ECDDA6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A*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00023E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B*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62F5AB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C*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775F3C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D*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8D70E4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E*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30AA7B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F*</w:t>
            </w:r>
          </w:p>
        </w:tc>
      </w:tr>
      <w:tr w:rsidR="00A060AC" w14:paraId="2B18138B" w14:textId="77777777" w:rsidTr="00A060AC">
        <w:trPr>
          <w:trHeight w:val="293"/>
        </w:trPr>
        <w:tc>
          <w:tcPr>
            <w:tcW w:w="1845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FA16502" w14:textId="4DE03119" w:rsidR="00A060AC" w:rsidRDefault="00A060AC" w:rsidP="00A060AC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Stationary probability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DACBF71" w14:textId="7733FB94" w:rsidR="00A060AC" w:rsidRDefault="00A060AC" w:rsidP="00A060AC">
            <w:pPr>
              <w:spacing w:after="0" w:line="276" w:lineRule="auto"/>
              <w:jc w:val="center"/>
            </w:pPr>
            <w:r w:rsidRPr="00F8580C">
              <w:t>0.241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73910FE" w14:textId="69FD87E9" w:rsidR="00A060AC" w:rsidRDefault="00A060AC" w:rsidP="00A060AC">
            <w:pPr>
              <w:spacing w:after="0" w:line="276" w:lineRule="auto"/>
              <w:jc w:val="center"/>
            </w:pPr>
            <w:r w:rsidRPr="00F8580C">
              <w:t>0.258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4DA9EE" w14:textId="34F4840D" w:rsidR="00A060AC" w:rsidRDefault="00A060AC" w:rsidP="00A060AC">
            <w:pPr>
              <w:spacing w:after="0" w:line="276" w:lineRule="auto"/>
              <w:jc w:val="center"/>
            </w:pPr>
            <w:r w:rsidRPr="00F8580C">
              <w:t>0.059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7CD823" w14:textId="33D32D2C" w:rsidR="00A060AC" w:rsidRDefault="00A060AC" w:rsidP="00A060AC">
            <w:pPr>
              <w:spacing w:after="0" w:line="276" w:lineRule="auto"/>
              <w:jc w:val="center"/>
            </w:pPr>
            <w:r w:rsidRPr="00F8580C">
              <w:t>0.193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17CBE42" w14:textId="7D6090F9" w:rsidR="00A060AC" w:rsidRDefault="00A060AC" w:rsidP="00A060AC">
            <w:pPr>
              <w:spacing w:after="0" w:line="276" w:lineRule="auto"/>
              <w:jc w:val="center"/>
            </w:pPr>
            <w:r w:rsidRPr="00F8580C">
              <w:t>0.104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99BDA72" w14:textId="1C40C9AB" w:rsidR="00A060AC" w:rsidRDefault="00A060AC" w:rsidP="00A060AC">
            <w:pPr>
              <w:spacing w:after="0" w:line="276" w:lineRule="auto"/>
              <w:jc w:val="center"/>
            </w:pPr>
            <w:r w:rsidRPr="00F8580C">
              <w:t>0.146</w:t>
            </w:r>
          </w:p>
        </w:tc>
      </w:tr>
    </w:tbl>
    <w:p w14:paraId="55B283F3" w14:textId="77777777" w:rsidR="003859F8" w:rsidRDefault="003859F8" w:rsidP="003859F8">
      <w:pPr>
        <w:rPr>
          <w:b/>
        </w:rPr>
      </w:pPr>
    </w:p>
    <w:p w14:paraId="3C7CF3EB" w14:textId="77777777" w:rsidR="003859F8" w:rsidRDefault="003859F8" w:rsidP="003859F8">
      <w:pPr>
        <w:rPr>
          <w:b/>
        </w:rPr>
      </w:pPr>
    </w:p>
    <w:p w14:paraId="20A654C4" w14:textId="604920C0" w:rsidR="003859F8" w:rsidRDefault="003859F8" w:rsidP="003859F8">
      <w:pPr>
        <w:numPr>
          <w:ilvl w:val="0"/>
          <w:numId w:val="3"/>
        </w:numPr>
        <w:spacing w:after="24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Comparison of transition matrices between </w:t>
      </w:r>
      <w:r w:rsidR="00005EC1">
        <w:rPr>
          <w:b/>
          <w:sz w:val="26"/>
          <w:szCs w:val="26"/>
        </w:rPr>
        <w:t xml:space="preserve">pathogen profiles </w:t>
      </w:r>
      <w:r>
        <w:rPr>
          <w:b/>
          <w:sz w:val="26"/>
          <w:szCs w:val="26"/>
        </w:rPr>
        <w:t xml:space="preserve">and </w:t>
      </w:r>
      <w:r w:rsidR="00005EC1">
        <w:rPr>
          <w:b/>
          <w:sz w:val="26"/>
          <w:szCs w:val="26"/>
        </w:rPr>
        <w:t>states</w:t>
      </w:r>
    </w:p>
    <w:p w14:paraId="1322BB55" w14:textId="1D7BBF53" w:rsidR="003859F8" w:rsidRDefault="00A060AC" w:rsidP="003859F8">
      <w:pPr>
        <w:spacing w:after="240"/>
      </w:pPr>
      <w:r w:rsidRPr="00A060AC">
        <w:rPr>
          <w:noProof/>
        </w:rPr>
        <w:drawing>
          <wp:inline distT="0" distB="0" distL="0" distR="0" wp14:anchorId="2F679B62" wp14:editId="00263925">
            <wp:extent cx="5760720" cy="4077970"/>
            <wp:effectExtent l="0" t="0" r="0" b="0"/>
            <wp:docPr id="1223787847" name="Image 1" descr="Une image contenant texte, capture d’écran, diagramm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787847" name="Image 1" descr="Une image contenant texte, capture d’écran, diagramme, lign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2BAEC" w14:textId="4A7264B8" w:rsidR="003859F8" w:rsidRDefault="003859F8" w:rsidP="003859F8">
      <w:pPr>
        <w:spacing w:after="240"/>
      </w:pPr>
      <w:r w:rsidRPr="003859F8">
        <w:rPr>
          <w:b/>
          <w:bCs/>
        </w:rPr>
        <w:t>Figure 1: Comparison of transition probabilities.</w:t>
      </w:r>
      <w:r>
        <w:t xml:space="preserve"> The x-axis represents transition probabilities for the clustering results, while the y-axis shows the transition probabilities for the </w:t>
      </w:r>
      <w:r w:rsidR="00005EC1">
        <w:t>states</w:t>
      </w:r>
      <w:r>
        <w:t>. The points correspond to the different transitions (e.g., transition from A to B and from A* to B*)</w:t>
      </w:r>
    </w:p>
    <w:p w14:paraId="206992E1" w14:textId="77777777" w:rsidR="003859F8" w:rsidRDefault="003859F8" w:rsidP="003859F8">
      <w:pPr>
        <w:spacing w:after="240"/>
      </w:pPr>
    </w:p>
    <w:p w14:paraId="0D347C7C" w14:textId="77777777" w:rsidR="003859F8" w:rsidRDefault="003859F8" w:rsidP="003859F8">
      <w:pPr>
        <w:spacing w:after="240"/>
      </w:pPr>
    </w:p>
    <w:p w14:paraId="5D643214" w14:textId="77777777" w:rsidR="003859F8" w:rsidRDefault="003859F8" w:rsidP="003859F8">
      <w:pPr>
        <w:spacing w:after="240"/>
      </w:pPr>
    </w:p>
    <w:p w14:paraId="367959D0" w14:textId="77777777" w:rsidR="003859F8" w:rsidRDefault="003859F8" w:rsidP="003859F8">
      <w:pPr>
        <w:widowControl w:val="0"/>
        <w:spacing w:after="0" w:line="276" w:lineRule="auto"/>
        <w:jc w:val="left"/>
        <w:rPr>
          <w:b/>
          <w:sz w:val="24"/>
          <w:szCs w:val="24"/>
          <w:u w:val="single"/>
        </w:rPr>
      </w:pPr>
    </w:p>
    <w:p w14:paraId="1E8BBA27" w14:textId="77777777" w:rsidR="00651BD6" w:rsidRDefault="00651BD6"/>
    <w:sectPr w:rsidR="00651BD6" w:rsidSect="00933A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E6570C"/>
    <w:multiLevelType w:val="multilevel"/>
    <w:tmpl w:val="50E2664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5514255E"/>
    <w:multiLevelType w:val="multilevel"/>
    <w:tmpl w:val="6248D1F2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7B1A5BD8"/>
    <w:multiLevelType w:val="multilevel"/>
    <w:tmpl w:val="65BC7B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641695162">
    <w:abstractNumId w:val="2"/>
  </w:num>
  <w:num w:numId="2" w16cid:durableId="1277907177">
    <w:abstractNumId w:val="0"/>
  </w:num>
  <w:num w:numId="3" w16cid:durableId="323093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E62"/>
    <w:rsid w:val="00005EC1"/>
    <w:rsid w:val="00190F8A"/>
    <w:rsid w:val="001934CE"/>
    <w:rsid w:val="002A5A39"/>
    <w:rsid w:val="00373261"/>
    <w:rsid w:val="003859F8"/>
    <w:rsid w:val="0056261E"/>
    <w:rsid w:val="00651BD6"/>
    <w:rsid w:val="006C5DCB"/>
    <w:rsid w:val="00701E62"/>
    <w:rsid w:val="0087199A"/>
    <w:rsid w:val="008D617A"/>
    <w:rsid w:val="00933A87"/>
    <w:rsid w:val="00A060AC"/>
    <w:rsid w:val="00A11AC0"/>
    <w:rsid w:val="00BD2D4A"/>
    <w:rsid w:val="00C313F5"/>
    <w:rsid w:val="00CF506C"/>
    <w:rsid w:val="00D811C0"/>
    <w:rsid w:val="00EE2E61"/>
    <w:rsid w:val="00EE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F00DC"/>
  <w15:chartTrackingRefBased/>
  <w15:docId w15:val="{6296CDA1-C688-4210-9BDB-62886BC5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9F8"/>
    <w:pPr>
      <w:spacing w:line="254" w:lineRule="auto"/>
      <w:jc w:val="both"/>
    </w:pPr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01E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01E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01E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01E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01E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01E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01E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01E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01E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01E6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701E6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701E62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701E62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701E62"/>
    <w:rPr>
      <w:rFonts w:eastAsiaTheme="majorEastAsia" w:cstheme="majorBidi"/>
      <w:color w:val="0F4761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701E62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701E62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701E62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701E62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701E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01E62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01E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01E62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701E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01E62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701E6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01E6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01E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01E62"/>
    <w:rPr>
      <w:i/>
      <w:iCs/>
      <w:color w:val="0F4761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701E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21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LIROT</dc:creator>
  <cp:keywords/>
  <dc:description/>
  <cp:lastModifiedBy>Helene LIROT</cp:lastModifiedBy>
  <cp:revision>8</cp:revision>
  <dcterms:created xsi:type="dcterms:W3CDTF">2025-03-03T14:28:00Z</dcterms:created>
  <dcterms:modified xsi:type="dcterms:W3CDTF">2025-06-26T12:05:00Z</dcterms:modified>
</cp:coreProperties>
</file>