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907" w:rsidRDefault="004B7B46" w:rsidP="00FC6FDC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430AF9">
        <w:rPr>
          <w:rFonts w:asciiTheme="majorBidi" w:hAnsiTheme="majorBidi" w:cstheme="majorBidi"/>
          <w:b/>
          <w:bCs/>
          <w:sz w:val="32"/>
          <w:szCs w:val="32"/>
        </w:rPr>
        <w:t>Creatinine-</w:t>
      </w:r>
      <w:r w:rsidR="00F73907">
        <w:rPr>
          <w:rFonts w:asciiTheme="majorBidi" w:hAnsiTheme="majorBidi" w:cstheme="majorBidi"/>
          <w:b/>
          <w:bCs/>
          <w:sz w:val="32"/>
          <w:szCs w:val="32"/>
        </w:rPr>
        <w:t>b</w:t>
      </w:r>
      <w:r w:rsidRPr="00430AF9">
        <w:rPr>
          <w:rFonts w:asciiTheme="majorBidi" w:hAnsiTheme="majorBidi" w:cstheme="majorBidi"/>
          <w:b/>
          <w:bCs/>
          <w:sz w:val="32"/>
          <w:szCs w:val="32"/>
        </w:rPr>
        <w:t xml:space="preserve">ased Cu(II) </w:t>
      </w:r>
      <w:r w:rsidR="00F73907">
        <w:rPr>
          <w:rFonts w:asciiTheme="majorBidi" w:hAnsiTheme="majorBidi" w:cstheme="majorBidi"/>
          <w:b/>
          <w:bCs/>
          <w:sz w:val="32"/>
          <w:szCs w:val="32"/>
        </w:rPr>
        <w:t>p</w:t>
      </w:r>
      <w:r w:rsidRPr="00430AF9">
        <w:rPr>
          <w:rFonts w:asciiTheme="majorBidi" w:hAnsiTheme="majorBidi" w:cstheme="majorBidi"/>
          <w:b/>
          <w:bCs/>
          <w:sz w:val="32"/>
          <w:szCs w:val="32"/>
        </w:rPr>
        <w:t xml:space="preserve">incer </w:t>
      </w:r>
      <w:r w:rsidR="00F73907">
        <w:rPr>
          <w:rFonts w:asciiTheme="majorBidi" w:hAnsiTheme="majorBidi" w:cstheme="majorBidi"/>
          <w:b/>
          <w:bCs/>
          <w:sz w:val="32"/>
          <w:szCs w:val="32"/>
        </w:rPr>
        <w:t>c</w:t>
      </w:r>
      <w:r w:rsidRPr="00430AF9">
        <w:rPr>
          <w:rFonts w:asciiTheme="majorBidi" w:hAnsiTheme="majorBidi" w:cstheme="majorBidi"/>
          <w:b/>
          <w:bCs/>
          <w:sz w:val="32"/>
          <w:szCs w:val="32"/>
        </w:rPr>
        <w:t xml:space="preserve">omplex </w:t>
      </w:r>
      <w:bookmarkStart w:id="0" w:name="_GoBack"/>
      <w:bookmarkEnd w:id="0"/>
      <w:r w:rsidR="00F73907">
        <w:rPr>
          <w:rFonts w:asciiTheme="majorBidi" w:hAnsiTheme="majorBidi" w:cstheme="majorBidi"/>
          <w:b/>
          <w:bCs/>
          <w:sz w:val="32"/>
          <w:szCs w:val="32"/>
        </w:rPr>
        <w:t>i</w:t>
      </w:r>
      <w:r w:rsidRPr="00430AF9">
        <w:rPr>
          <w:rFonts w:asciiTheme="majorBidi" w:hAnsiTheme="majorBidi" w:cstheme="majorBidi"/>
          <w:b/>
          <w:bCs/>
          <w:sz w:val="32"/>
          <w:szCs w:val="32"/>
        </w:rPr>
        <w:t>mmobilized on UiO-66-NH</w:t>
      </w:r>
      <w:r w:rsidRPr="00430AF9">
        <w:rPr>
          <w:rFonts w:asciiTheme="majorBidi" w:hAnsiTheme="majorBidi" w:cstheme="majorBidi"/>
          <w:b/>
          <w:bCs/>
          <w:sz w:val="32"/>
          <w:szCs w:val="32"/>
          <w:vertAlign w:val="subscript"/>
        </w:rPr>
        <w:t>2</w:t>
      </w:r>
      <w:r w:rsidRPr="00430AF9">
        <w:rPr>
          <w:rFonts w:asciiTheme="majorBidi" w:hAnsiTheme="majorBidi" w:cstheme="majorBidi"/>
          <w:b/>
          <w:bCs/>
          <w:sz w:val="32"/>
          <w:szCs w:val="32"/>
        </w:rPr>
        <w:t xml:space="preserve"> as </w:t>
      </w:r>
      <w:r w:rsidR="00F73907">
        <w:rPr>
          <w:rFonts w:asciiTheme="majorBidi" w:hAnsiTheme="majorBidi" w:cstheme="majorBidi"/>
          <w:b/>
          <w:bCs/>
          <w:sz w:val="32"/>
          <w:szCs w:val="32"/>
        </w:rPr>
        <w:t>an e</w:t>
      </w:r>
      <w:r w:rsidRPr="00430AF9">
        <w:rPr>
          <w:rFonts w:asciiTheme="majorBidi" w:hAnsiTheme="majorBidi" w:cstheme="majorBidi"/>
          <w:b/>
          <w:bCs/>
          <w:sz w:val="32"/>
          <w:szCs w:val="32"/>
        </w:rPr>
        <w:t xml:space="preserve">fficient </w:t>
      </w:r>
      <w:r w:rsidR="00F73907">
        <w:rPr>
          <w:rFonts w:asciiTheme="majorBidi" w:hAnsiTheme="majorBidi" w:cstheme="majorBidi"/>
          <w:b/>
          <w:bCs/>
          <w:sz w:val="32"/>
          <w:szCs w:val="32"/>
        </w:rPr>
        <w:t>c</w:t>
      </w:r>
      <w:r w:rsidRPr="00430AF9">
        <w:rPr>
          <w:rFonts w:asciiTheme="majorBidi" w:hAnsiTheme="majorBidi" w:cstheme="majorBidi"/>
          <w:b/>
          <w:bCs/>
          <w:sz w:val="32"/>
          <w:szCs w:val="32"/>
        </w:rPr>
        <w:t xml:space="preserve">atalyst for the </w:t>
      </w:r>
      <w:r w:rsidR="00F73907">
        <w:rPr>
          <w:rFonts w:asciiTheme="majorBidi" w:hAnsiTheme="majorBidi" w:cstheme="majorBidi"/>
          <w:b/>
          <w:bCs/>
          <w:sz w:val="32"/>
          <w:szCs w:val="32"/>
        </w:rPr>
        <w:t>s</w:t>
      </w:r>
      <w:r w:rsidRPr="00430AF9">
        <w:rPr>
          <w:rFonts w:asciiTheme="majorBidi" w:hAnsiTheme="majorBidi" w:cstheme="majorBidi"/>
          <w:b/>
          <w:bCs/>
          <w:sz w:val="32"/>
          <w:szCs w:val="32"/>
        </w:rPr>
        <w:t xml:space="preserve">ynthesis of </w:t>
      </w:r>
      <w:r w:rsidR="00F73907" w:rsidRPr="001107BA">
        <w:rPr>
          <w:rFonts w:asciiTheme="majorBidi" w:hAnsiTheme="majorBidi" w:cstheme="majorBidi"/>
          <w:b/>
          <w:bCs/>
          <w:sz w:val="28"/>
          <w:szCs w:val="28"/>
        </w:rPr>
        <w:t>1,4-dihydropyridine and 3,4-</w:t>
      </w:r>
      <w:r w:rsidR="00F73907">
        <w:rPr>
          <w:rFonts w:asciiTheme="majorBidi" w:hAnsiTheme="majorBidi" w:cstheme="majorBidi"/>
          <w:b/>
          <w:bCs/>
          <w:sz w:val="28"/>
          <w:szCs w:val="28"/>
        </w:rPr>
        <w:t>dihydropyrimidinone derivatives</w:t>
      </w:r>
    </w:p>
    <w:p w:rsidR="00F73907" w:rsidRPr="00F73907" w:rsidRDefault="00F73907" w:rsidP="00F73907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4B7B46" w:rsidRPr="00985B30" w:rsidRDefault="004B7B46" w:rsidP="00F73907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985B30">
        <w:rPr>
          <w:rFonts w:asciiTheme="majorBidi" w:hAnsiTheme="majorBidi" w:cstheme="majorBidi"/>
          <w:b/>
          <w:bCs/>
          <w:sz w:val="24"/>
          <w:szCs w:val="24"/>
        </w:rPr>
        <w:t>Fatemeh Sharifirad,</w:t>
      </w:r>
      <w:r w:rsidRPr="00985B30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a</w:t>
      </w:r>
      <w:r w:rsidRPr="00985B30">
        <w:rPr>
          <w:rFonts w:asciiTheme="majorBidi" w:hAnsiTheme="majorBidi" w:cstheme="majorBidi"/>
          <w:b/>
          <w:bCs/>
          <w:sz w:val="24"/>
          <w:szCs w:val="24"/>
        </w:rPr>
        <w:t xml:space="preserve"> Mohammad Mehdi Khodaei,</w:t>
      </w:r>
      <w:r w:rsidRPr="00985B30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a,b,</w:t>
      </w:r>
      <w:r w:rsidRPr="00985B30">
        <w:rPr>
          <w:rFonts w:asciiTheme="majorBidi" w:hAnsiTheme="majorBidi" w:cstheme="majorBidi"/>
          <w:b/>
          <w:bCs/>
          <w:sz w:val="24"/>
          <w:szCs w:val="24"/>
          <w:lang w:val="en"/>
        </w:rPr>
        <w:t>*</w:t>
      </w:r>
    </w:p>
    <w:p w:rsidR="004B7B46" w:rsidRPr="00985B30" w:rsidRDefault="004B7B46" w:rsidP="004B7B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4B7B46" w:rsidRPr="00985B30" w:rsidRDefault="004B7B46" w:rsidP="004B7B46">
      <w:pPr>
        <w:pStyle w:val="ElsAffiliation"/>
        <w:spacing w:after="160" w:line="259" w:lineRule="auto"/>
        <w:rPr>
          <w:rFonts w:asciiTheme="majorBidi" w:hAnsiTheme="majorBidi" w:cstheme="majorBidi"/>
          <w:i w:val="0"/>
          <w:iCs/>
          <w:sz w:val="22"/>
          <w:szCs w:val="22"/>
          <w:rtl/>
        </w:rPr>
      </w:pPr>
      <w:r w:rsidRPr="00985B30">
        <w:rPr>
          <w:rFonts w:asciiTheme="majorBidi" w:hAnsiTheme="majorBidi" w:cstheme="majorBidi"/>
          <w:i w:val="0"/>
          <w:iCs/>
          <w:sz w:val="22"/>
          <w:szCs w:val="22"/>
          <w:vertAlign w:val="superscript"/>
        </w:rPr>
        <w:t>a</w:t>
      </w:r>
      <w:r w:rsidRPr="00985B30">
        <w:rPr>
          <w:rFonts w:asciiTheme="majorBidi" w:hAnsiTheme="majorBidi" w:cstheme="majorBidi"/>
          <w:i w:val="0"/>
          <w:iCs/>
          <w:sz w:val="22"/>
          <w:szCs w:val="22"/>
          <w:lang w:bidi="fa-IR"/>
        </w:rPr>
        <w:t>Department of Organic Chemistry, Razi University, Kermanshah 67149-67346, Iran</w:t>
      </w:r>
      <w:r w:rsidRPr="00985B30">
        <w:rPr>
          <w:rFonts w:asciiTheme="majorBidi" w:hAnsiTheme="majorBidi" w:cstheme="majorBidi"/>
          <w:i w:val="0"/>
          <w:iCs/>
          <w:sz w:val="22"/>
          <w:szCs w:val="22"/>
        </w:rPr>
        <w:t>.</w:t>
      </w:r>
    </w:p>
    <w:p w:rsidR="004B7B46" w:rsidRPr="00985B30" w:rsidRDefault="004B7B46" w:rsidP="004B7B46">
      <w:pPr>
        <w:pStyle w:val="ElsAffiliation"/>
        <w:spacing w:after="160" w:line="259" w:lineRule="auto"/>
        <w:rPr>
          <w:rFonts w:asciiTheme="majorBidi" w:hAnsiTheme="majorBidi" w:cstheme="majorBidi"/>
          <w:i w:val="0"/>
          <w:iCs/>
          <w:sz w:val="22"/>
          <w:szCs w:val="22"/>
          <w:lang w:bidi="fa-IR"/>
        </w:rPr>
      </w:pPr>
      <w:r w:rsidRPr="00985B30">
        <w:rPr>
          <w:rFonts w:asciiTheme="majorBidi" w:hAnsiTheme="majorBidi" w:cstheme="majorBidi"/>
          <w:i w:val="0"/>
          <w:iCs/>
          <w:sz w:val="22"/>
          <w:szCs w:val="22"/>
          <w:vertAlign w:val="superscript"/>
          <w:lang w:bidi="fa-IR"/>
        </w:rPr>
        <w:t>b</w:t>
      </w:r>
      <w:r w:rsidRPr="00985B30">
        <w:rPr>
          <w:rFonts w:asciiTheme="majorBidi" w:hAnsiTheme="majorBidi" w:cstheme="majorBidi"/>
          <w:i w:val="0"/>
          <w:iCs/>
          <w:sz w:val="22"/>
          <w:szCs w:val="22"/>
          <w:lang w:bidi="fa-IR"/>
        </w:rPr>
        <w:t>Nanoscience &amp; Nanotechnology Research Center (NNRC), Razi University, Kermanshah 67149-67346, Iran</w:t>
      </w:r>
    </w:p>
    <w:p w:rsidR="004B7B46" w:rsidRDefault="004B7B46">
      <w:pPr>
        <w:rPr>
          <w:lang w:val="en"/>
        </w:rPr>
      </w:pPr>
    </w:p>
    <w:p w:rsidR="004B7B46" w:rsidRDefault="004B7B46" w:rsidP="004B7B46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985B30">
        <w:rPr>
          <w:rFonts w:asciiTheme="majorBidi" w:hAnsiTheme="majorBidi" w:cstheme="majorBidi"/>
          <w:b/>
          <w:bCs/>
          <w:sz w:val="28"/>
          <w:szCs w:val="28"/>
          <w:u w:val="single"/>
        </w:rPr>
        <w:t>List of Figures</w:t>
      </w:r>
    </w:p>
    <w:p w:rsidR="004B7B46" w:rsidRDefault="004B7B46">
      <w:pPr>
        <w:rPr>
          <w:rFonts w:asciiTheme="majorBidi" w:hAnsiTheme="majorBidi" w:cstheme="majorBidi"/>
          <w:sz w:val="24"/>
          <w:szCs w:val="24"/>
          <w:lang w:val="en"/>
        </w:rPr>
      </w:pPr>
    </w:p>
    <w:p w:rsidR="004B7B46" w:rsidRDefault="00F06208" w:rsidP="00F06208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 w:rsidR="000E1D43" w:rsidRPr="00F06208">
        <w:rPr>
          <w:rFonts w:asciiTheme="majorBidi" w:hAnsiTheme="majorBidi" w:cstheme="majorBidi"/>
          <w:b/>
          <w:bCs/>
          <w:sz w:val="24"/>
          <w:szCs w:val="24"/>
        </w:rPr>
        <w:t>S1.</w:t>
      </w:r>
      <w:r w:rsidR="000E1D43">
        <w:rPr>
          <w:rFonts w:asciiTheme="majorBidi" w:hAnsiTheme="majorBidi" w:cstheme="majorBidi"/>
          <w:sz w:val="24"/>
          <w:szCs w:val="24"/>
        </w:rPr>
        <w:t xml:space="preserve"> </w:t>
      </w:r>
      <w:r w:rsidR="000E1D43" w:rsidRPr="000E1D43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0E1D43">
        <w:rPr>
          <w:rFonts w:asciiTheme="majorBidi" w:hAnsiTheme="majorBidi" w:cstheme="majorBidi"/>
          <w:sz w:val="24"/>
          <w:szCs w:val="24"/>
        </w:rPr>
        <w:t>H NMR spectr</w:t>
      </w:r>
      <w:r w:rsidR="00481BA8">
        <w:rPr>
          <w:rFonts w:asciiTheme="majorBidi" w:hAnsiTheme="majorBidi" w:cstheme="majorBidi"/>
          <w:sz w:val="24"/>
          <w:szCs w:val="24"/>
        </w:rPr>
        <w:t>um</w:t>
      </w:r>
      <w:r w:rsidR="000E1D43">
        <w:rPr>
          <w:rFonts w:asciiTheme="majorBidi" w:hAnsiTheme="majorBidi" w:cstheme="majorBidi"/>
          <w:sz w:val="24"/>
          <w:szCs w:val="24"/>
        </w:rPr>
        <w:t xml:space="preserve"> of </w:t>
      </w:r>
      <w:r w:rsidR="004B7B46" w:rsidRPr="004B7B46">
        <w:rPr>
          <w:rFonts w:asciiTheme="majorBidi" w:hAnsiTheme="majorBidi" w:cstheme="majorBidi"/>
          <w:sz w:val="24"/>
          <w:szCs w:val="24"/>
        </w:rPr>
        <w:t>6-chloro-N</w:t>
      </w:r>
      <w:r w:rsidR="004B7B46" w:rsidRPr="00FE6250">
        <w:rPr>
          <w:rFonts w:asciiTheme="majorBidi" w:hAnsiTheme="majorBidi" w:cstheme="majorBidi"/>
          <w:sz w:val="24"/>
          <w:szCs w:val="24"/>
          <w:vertAlign w:val="superscript"/>
        </w:rPr>
        <w:t>4</w:t>
      </w:r>
      <w:r w:rsidR="004B7B46" w:rsidRPr="004B7B46">
        <w:rPr>
          <w:rFonts w:asciiTheme="majorBidi" w:hAnsiTheme="majorBidi" w:cstheme="majorBidi"/>
          <w:sz w:val="24"/>
          <w:szCs w:val="24"/>
        </w:rPr>
        <w:t>N</w:t>
      </w:r>
      <w:r w:rsidR="004B7B46" w:rsidRPr="00FE6250">
        <w:rPr>
          <w:rFonts w:asciiTheme="majorBidi" w:hAnsiTheme="majorBidi" w:cstheme="majorBidi"/>
          <w:sz w:val="24"/>
          <w:szCs w:val="24"/>
          <w:vertAlign w:val="superscript"/>
        </w:rPr>
        <w:t>6</w:t>
      </w:r>
      <w:r w:rsidR="004B7B46" w:rsidRPr="004B7B46">
        <w:rPr>
          <w:rFonts w:asciiTheme="majorBidi" w:hAnsiTheme="majorBidi" w:cstheme="majorBidi"/>
          <w:sz w:val="24"/>
          <w:szCs w:val="24"/>
        </w:rPr>
        <w:t>-di(1-methyl-5H-imidazol-4-one-2-yl)1,3,5-triazine-2,4-diamine</w:t>
      </w:r>
      <w:r w:rsidR="000E1D43">
        <w:rPr>
          <w:rFonts w:asciiTheme="majorBidi" w:hAnsiTheme="majorBidi" w:cstheme="majorBidi"/>
          <w:sz w:val="24"/>
          <w:szCs w:val="24"/>
        </w:rPr>
        <w:t xml:space="preserve"> (</w:t>
      </w:r>
      <w:r w:rsidR="004B7B46" w:rsidRPr="004B7B46">
        <w:rPr>
          <w:rFonts w:asciiTheme="majorBidi" w:hAnsiTheme="majorBidi" w:cstheme="majorBidi"/>
          <w:sz w:val="24"/>
          <w:szCs w:val="24"/>
        </w:rPr>
        <w:t>ligand pincer).</w:t>
      </w:r>
    </w:p>
    <w:p w:rsidR="004B7B46" w:rsidRDefault="004B7B46" w:rsidP="00481BA8">
      <w:pPr>
        <w:jc w:val="both"/>
        <w:rPr>
          <w:rFonts w:asciiTheme="majorBidi" w:hAnsiTheme="majorBidi" w:cstheme="majorBidi"/>
          <w:sz w:val="24"/>
          <w:szCs w:val="24"/>
        </w:rPr>
      </w:pPr>
      <w:r w:rsidRPr="00F06208">
        <w:rPr>
          <w:rFonts w:asciiTheme="majorBidi" w:hAnsiTheme="majorBidi" w:cstheme="majorBidi"/>
          <w:b/>
          <w:bCs/>
          <w:sz w:val="24"/>
          <w:szCs w:val="24"/>
        </w:rPr>
        <w:t>Figure S2.</w:t>
      </w:r>
      <w:r w:rsidRPr="004B7B46">
        <w:rPr>
          <w:rFonts w:asciiTheme="majorBidi" w:hAnsiTheme="majorBidi" w:cstheme="majorBidi"/>
          <w:sz w:val="24"/>
          <w:szCs w:val="24"/>
        </w:rPr>
        <w:t xml:space="preserve"> </w:t>
      </w:r>
      <w:r w:rsidR="000E1D43" w:rsidRPr="000E1D43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0E1D43">
        <w:rPr>
          <w:rFonts w:asciiTheme="majorBidi" w:hAnsiTheme="majorBidi" w:cstheme="majorBidi"/>
          <w:sz w:val="24"/>
          <w:szCs w:val="24"/>
        </w:rPr>
        <w:t>H</w:t>
      </w:r>
      <w:r w:rsidRPr="004B7B46">
        <w:rPr>
          <w:rFonts w:asciiTheme="majorBidi" w:hAnsiTheme="majorBidi" w:cstheme="majorBidi"/>
          <w:sz w:val="24"/>
          <w:szCs w:val="24"/>
        </w:rPr>
        <w:t xml:space="preserve"> </w:t>
      </w:r>
      <w:r w:rsidR="000E1D43">
        <w:rPr>
          <w:rFonts w:asciiTheme="majorBidi" w:hAnsiTheme="majorBidi" w:cstheme="majorBidi"/>
          <w:sz w:val="24"/>
          <w:szCs w:val="24"/>
        </w:rPr>
        <w:t>NMR spectr</w:t>
      </w:r>
      <w:r w:rsidR="00481BA8">
        <w:rPr>
          <w:rFonts w:asciiTheme="majorBidi" w:hAnsiTheme="majorBidi" w:cstheme="majorBidi"/>
          <w:sz w:val="24"/>
          <w:szCs w:val="24"/>
        </w:rPr>
        <w:t>um</w:t>
      </w:r>
      <w:r w:rsidR="000E1D43">
        <w:rPr>
          <w:rFonts w:asciiTheme="majorBidi" w:hAnsiTheme="majorBidi" w:cstheme="majorBidi"/>
          <w:sz w:val="24"/>
          <w:szCs w:val="24"/>
        </w:rPr>
        <w:t xml:space="preserve"> of d</w:t>
      </w:r>
      <w:r w:rsidRPr="004B7B46">
        <w:rPr>
          <w:rFonts w:asciiTheme="majorBidi" w:hAnsiTheme="majorBidi" w:cstheme="majorBidi"/>
          <w:sz w:val="24"/>
          <w:szCs w:val="24"/>
        </w:rPr>
        <w:t>iethyl 4-(4-hydroxyphenyl)-2,6-dimethyl-1,4-dihydropyridine-3,5-dicarboxylate.</w:t>
      </w:r>
    </w:p>
    <w:p w:rsidR="00481BA8" w:rsidRDefault="00481BA8" w:rsidP="00481BA8">
      <w:pPr>
        <w:jc w:val="both"/>
        <w:rPr>
          <w:rFonts w:asciiTheme="majorBidi" w:hAnsiTheme="majorBidi" w:cstheme="majorBidi"/>
          <w:sz w:val="24"/>
          <w:szCs w:val="24"/>
        </w:rPr>
      </w:pPr>
      <w:r w:rsidRPr="00F06208">
        <w:rPr>
          <w:rFonts w:asciiTheme="majorBidi" w:hAnsiTheme="majorBidi" w:cstheme="majorBidi"/>
          <w:b/>
          <w:bCs/>
          <w:sz w:val="24"/>
          <w:szCs w:val="24"/>
        </w:rPr>
        <w:t>Figure S3.</w:t>
      </w:r>
      <w:r w:rsidRPr="004B7B46">
        <w:rPr>
          <w:rFonts w:asciiTheme="majorBidi" w:hAnsiTheme="majorBidi" w:cstheme="majorBidi"/>
          <w:sz w:val="24"/>
          <w:szCs w:val="24"/>
        </w:rPr>
        <w:t xml:space="preserve"> </w:t>
      </w:r>
      <w:r w:rsidRPr="000E1D43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>
        <w:rPr>
          <w:rFonts w:asciiTheme="majorBidi" w:hAnsiTheme="majorBidi" w:cstheme="majorBidi"/>
          <w:sz w:val="24"/>
          <w:szCs w:val="24"/>
        </w:rPr>
        <w:t>C NMR spectrum of d</w:t>
      </w:r>
      <w:r w:rsidRPr="004B7B46">
        <w:rPr>
          <w:rFonts w:asciiTheme="majorBidi" w:hAnsiTheme="majorBidi" w:cstheme="majorBidi"/>
          <w:sz w:val="24"/>
          <w:szCs w:val="24"/>
        </w:rPr>
        <w:t>iethyl 4-(4-hydroxyphenyl)-2,6-dimethyl-1,4-dihydropyridine-3,5-dicarboxylate.</w:t>
      </w:r>
    </w:p>
    <w:p w:rsidR="00481BA8" w:rsidRDefault="00481BA8" w:rsidP="000B733B">
      <w:pPr>
        <w:jc w:val="both"/>
        <w:rPr>
          <w:rFonts w:asciiTheme="majorBidi" w:hAnsiTheme="majorBidi" w:cstheme="majorBidi"/>
          <w:sz w:val="24"/>
          <w:szCs w:val="24"/>
        </w:rPr>
      </w:pPr>
      <w:r w:rsidRPr="00F06208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0B733B" w:rsidRPr="00F06208">
        <w:rPr>
          <w:rFonts w:asciiTheme="majorBidi" w:hAnsiTheme="majorBidi" w:cstheme="majorBidi"/>
          <w:b/>
          <w:bCs/>
          <w:sz w:val="24"/>
          <w:szCs w:val="24"/>
        </w:rPr>
        <w:t>4</w:t>
      </w:r>
      <w:r w:rsidRPr="00F06208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371E9C">
        <w:rPr>
          <w:rFonts w:asciiTheme="majorBidi" w:hAnsiTheme="majorBidi" w:cstheme="majorBidi"/>
          <w:sz w:val="24"/>
          <w:szCs w:val="24"/>
        </w:rPr>
        <w:t xml:space="preserve"> </w:t>
      </w:r>
      <w:r w:rsidRPr="000E1D43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>H</w:t>
      </w:r>
      <w:r w:rsidRPr="00371E9C">
        <w:rPr>
          <w:rFonts w:asciiTheme="majorBidi" w:hAnsiTheme="majorBidi" w:cstheme="majorBidi"/>
          <w:sz w:val="24"/>
          <w:szCs w:val="24"/>
        </w:rPr>
        <w:t xml:space="preserve"> NMR spectr</w:t>
      </w:r>
      <w:r w:rsidR="000B733B">
        <w:rPr>
          <w:rFonts w:asciiTheme="majorBidi" w:hAnsiTheme="majorBidi" w:cstheme="majorBidi"/>
          <w:sz w:val="24"/>
          <w:szCs w:val="24"/>
        </w:rPr>
        <w:t>um</w:t>
      </w:r>
      <w:r w:rsidRPr="00371E9C">
        <w:rPr>
          <w:rFonts w:asciiTheme="majorBidi" w:hAnsiTheme="majorBidi" w:cstheme="majorBidi"/>
          <w:sz w:val="24"/>
          <w:szCs w:val="24"/>
        </w:rPr>
        <w:t xml:space="preserve"> of </w:t>
      </w:r>
      <w:r>
        <w:rPr>
          <w:rFonts w:asciiTheme="majorBidi" w:hAnsiTheme="majorBidi" w:cstheme="majorBidi"/>
          <w:sz w:val="24"/>
          <w:szCs w:val="24"/>
        </w:rPr>
        <w:t>d</w:t>
      </w:r>
      <w:r w:rsidRPr="00371E9C">
        <w:rPr>
          <w:rFonts w:asciiTheme="majorBidi" w:hAnsiTheme="majorBidi" w:cstheme="majorBidi"/>
          <w:sz w:val="24"/>
          <w:szCs w:val="24"/>
        </w:rPr>
        <w:t>iethyl 4-(3-nitrophenyl)-2,6-dimethyl-1,4-dihydropyridine-3,5-dicarboxylate.</w:t>
      </w:r>
    </w:p>
    <w:p w:rsidR="004B7B46" w:rsidRDefault="00371E9C" w:rsidP="000B733B">
      <w:pPr>
        <w:jc w:val="both"/>
        <w:rPr>
          <w:rFonts w:asciiTheme="majorBidi" w:hAnsiTheme="majorBidi" w:cstheme="majorBidi"/>
          <w:sz w:val="24"/>
          <w:szCs w:val="24"/>
        </w:rPr>
      </w:pPr>
      <w:r w:rsidRPr="00F06208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0B733B" w:rsidRPr="00F06208">
        <w:rPr>
          <w:rFonts w:asciiTheme="majorBidi" w:hAnsiTheme="majorBidi" w:cstheme="majorBidi"/>
          <w:b/>
          <w:bCs/>
          <w:sz w:val="24"/>
          <w:szCs w:val="24"/>
        </w:rPr>
        <w:t>5</w:t>
      </w:r>
      <w:r w:rsidRPr="00F06208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371E9C">
        <w:rPr>
          <w:rFonts w:asciiTheme="majorBidi" w:hAnsiTheme="majorBidi" w:cstheme="majorBidi"/>
          <w:sz w:val="24"/>
          <w:szCs w:val="24"/>
        </w:rPr>
        <w:t xml:space="preserve"> </w:t>
      </w:r>
      <w:r w:rsidR="000E1D43" w:rsidRPr="000E1D43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="000E1D43" w:rsidRPr="004B7B46">
        <w:rPr>
          <w:rFonts w:asciiTheme="majorBidi" w:hAnsiTheme="majorBidi" w:cstheme="majorBidi"/>
          <w:sz w:val="24"/>
          <w:szCs w:val="24"/>
        </w:rPr>
        <w:t>C</w:t>
      </w:r>
      <w:r w:rsidRPr="00371E9C">
        <w:rPr>
          <w:rFonts w:asciiTheme="majorBidi" w:hAnsiTheme="majorBidi" w:cstheme="majorBidi"/>
          <w:sz w:val="24"/>
          <w:szCs w:val="24"/>
        </w:rPr>
        <w:t xml:space="preserve"> NMR spectr</w:t>
      </w:r>
      <w:r w:rsidR="000B733B">
        <w:rPr>
          <w:rFonts w:asciiTheme="majorBidi" w:hAnsiTheme="majorBidi" w:cstheme="majorBidi"/>
          <w:sz w:val="24"/>
          <w:szCs w:val="24"/>
        </w:rPr>
        <w:t>um</w:t>
      </w:r>
      <w:r w:rsidRPr="00371E9C">
        <w:rPr>
          <w:rFonts w:asciiTheme="majorBidi" w:hAnsiTheme="majorBidi" w:cstheme="majorBidi"/>
          <w:sz w:val="24"/>
          <w:szCs w:val="24"/>
        </w:rPr>
        <w:t xml:space="preserve"> of </w:t>
      </w:r>
      <w:r w:rsidR="000E1D43">
        <w:rPr>
          <w:rFonts w:asciiTheme="majorBidi" w:hAnsiTheme="majorBidi" w:cstheme="majorBidi"/>
          <w:sz w:val="24"/>
          <w:szCs w:val="24"/>
        </w:rPr>
        <w:t>d</w:t>
      </w:r>
      <w:r w:rsidRPr="00371E9C">
        <w:rPr>
          <w:rFonts w:asciiTheme="majorBidi" w:hAnsiTheme="majorBidi" w:cstheme="majorBidi"/>
          <w:sz w:val="24"/>
          <w:szCs w:val="24"/>
        </w:rPr>
        <w:t>iethyl 4-(3-nitrophenyl)-2,6-dimethyl-1,4-dihydropyridine-3,5-dicarboxylate.</w:t>
      </w:r>
    </w:p>
    <w:p w:rsidR="00371E9C" w:rsidRDefault="00371E9C" w:rsidP="000B733B">
      <w:pPr>
        <w:jc w:val="both"/>
        <w:rPr>
          <w:rFonts w:asciiTheme="majorBidi" w:hAnsiTheme="majorBidi" w:cstheme="majorBidi"/>
          <w:sz w:val="24"/>
          <w:szCs w:val="24"/>
        </w:rPr>
      </w:pPr>
      <w:r w:rsidRPr="000B733B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0B733B" w:rsidRPr="000B733B">
        <w:rPr>
          <w:rFonts w:asciiTheme="majorBidi" w:hAnsiTheme="majorBidi" w:cstheme="majorBidi"/>
          <w:b/>
          <w:bCs/>
          <w:sz w:val="24"/>
          <w:szCs w:val="24"/>
        </w:rPr>
        <w:t>6</w:t>
      </w:r>
      <w:r w:rsidRPr="000B733B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371E9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371E9C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371E9C">
        <w:rPr>
          <w:rFonts w:asciiTheme="majorBidi" w:hAnsiTheme="majorBidi" w:cstheme="majorBidi"/>
          <w:sz w:val="24"/>
          <w:szCs w:val="24"/>
        </w:rPr>
        <w:t xml:space="preserve">H </w:t>
      </w:r>
      <w:r w:rsidR="000E1D43">
        <w:rPr>
          <w:rFonts w:asciiTheme="majorBidi" w:hAnsiTheme="majorBidi" w:cstheme="majorBidi"/>
          <w:sz w:val="24"/>
          <w:szCs w:val="24"/>
        </w:rPr>
        <w:t>NMR spectr</w:t>
      </w:r>
      <w:r w:rsidR="000B733B">
        <w:rPr>
          <w:rFonts w:asciiTheme="majorBidi" w:hAnsiTheme="majorBidi" w:cstheme="majorBidi"/>
          <w:sz w:val="24"/>
          <w:szCs w:val="24"/>
        </w:rPr>
        <w:t>um</w:t>
      </w:r>
      <w:r w:rsidR="000E1D43">
        <w:rPr>
          <w:rFonts w:asciiTheme="majorBidi" w:hAnsiTheme="majorBidi" w:cstheme="majorBidi"/>
          <w:sz w:val="24"/>
          <w:szCs w:val="24"/>
        </w:rPr>
        <w:t xml:space="preserve"> of d</w:t>
      </w:r>
      <w:r w:rsidRPr="00371E9C">
        <w:rPr>
          <w:rFonts w:asciiTheme="majorBidi" w:hAnsiTheme="majorBidi" w:cstheme="majorBidi"/>
          <w:sz w:val="24"/>
          <w:szCs w:val="24"/>
        </w:rPr>
        <w:t>iethyl 4-(3-bromophenyl)-2,6-dimethyl-1,4-dihydropyridine-3,5-dicarboxylate.</w:t>
      </w:r>
    </w:p>
    <w:p w:rsidR="000B733B" w:rsidRPr="00371E9C" w:rsidRDefault="000B733B" w:rsidP="000B733B">
      <w:pPr>
        <w:jc w:val="both"/>
        <w:rPr>
          <w:rFonts w:asciiTheme="majorBidi" w:hAnsiTheme="majorBidi" w:cstheme="majorBidi"/>
          <w:sz w:val="24"/>
          <w:szCs w:val="24"/>
        </w:rPr>
      </w:pPr>
      <w:r w:rsidRPr="000B733B">
        <w:rPr>
          <w:rFonts w:asciiTheme="majorBidi" w:hAnsiTheme="majorBidi" w:cstheme="majorBidi"/>
          <w:b/>
          <w:bCs/>
          <w:sz w:val="24"/>
          <w:szCs w:val="24"/>
        </w:rPr>
        <w:t>Figure S7.</w:t>
      </w:r>
      <w:r w:rsidRPr="00371E9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371E9C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>
        <w:rPr>
          <w:rFonts w:asciiTheme="majorBidi" w:hAnsiTheme="majorBidi" w:cstheme="majorBidi"/>
          <w:sz w:val="24"/>
          <w:szCs w:val="24"/>
        </w:rPr>
        <w:t>C NMR spectra of d</w:t>
      </w:r>
      <w:r w:rsidRPr="00371E9C">
        <w:rPr>
          <w:rFonts w:asciiTheme="majorBidi" w:hAnsiTheme="majorBidi" w:cstheme="majorBidi"/>
          <w:sz w:val="24"/>
          <w:szCs w:val="24"/>
        </w:rPr>
        <w:t>iethyl 4-(3-bromophenyl)-2,6-dimethyl-1,4-dihydropyridine-3,5-dicarboxylate.</w:t>
      </w:r>
    </w:p>
    <w:p w:rsidR="00371E9C" w:rsidRDefault="00371E9C" w:rsidP="000B733B">
      <w:pPr>
        <w:jc w:val="both"/>
        <w:rPr>
          <w:rFonts w:asciiTheme="majorBidi" w:hAnsiTheme="majorBidi" w:cstheme="majorBidi"/>
          <w:sz w:val="24"/>
          <w:szCs w:val="24"/>
        </w:rPr>
      </w:pPr>
      <w:r w:rsidRPr="000B733B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0B733B" w:rsidRPr="000B733B">
        <w:rPr>
          <w:rFonts w:asciiTheme="majorBidi" w:hAnsiTheme="majorBidi" w:cstheme="majorBidi"/>
          <w:b/>
          <w:bCs/>
          <w:sz w:val="24"/>
          <w:szCs w:val="24"/>
        </w:rPr>
        <w:t>8</w:t>
      </w:r>
      <w:r w:rsidRPr="000B733B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371E9C">
        <w:rPr>
          <w:rFonts w:asciiTheme="majorBidi" w:hAnsiTheme="majorBidi" w:cstheme="majorBidi"/>
          <w:sz w:val="24"/>
          <w:szCs w:val="24"/>
        </w:rPr>
        <w:t xml:space="preserve"> </w:t>
      </w:r>
      <w:r w:rsidRPr="00371E9C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371E9C">
        <w:rPr>
          <w:rFonts w:asciiTheme="majorBidi" w:hAnsiTheme="majorBidi" w:cstheme="majorBidi"/>
          <w:sz w:val="24"/>
          <w:szCs w:val="24"/>
        </w:rPr>
        <w:t>H NMR spectr</w:t>
      </w:r>
      <w:r w:rsidR="000B733B">
        <w:rPr>
          <w:rFonts w:asciiTheme="majorBidi" w:hAnsiTheme="majorBidi" w:cstheme="majorBidi"/>
          <w:sz w:val="24"/>
          <w:szCs w:val="24"/>
        </w:rPr>
        <w:t>um</w:t>
      </w:r>
      <w:r w:rsidRPr="00371E9C">
        <w:rPr>
          <w:rFonts w:asciiTheme="majorBidi" w:hAnsiTheme="majorBidi" w:cstheme="majorBidi"/>
          <w:sz w:val="24"/>
          <w:szCs w:val="24"/>
        </w:rPr>
        <w:t xml:space="preserve"> of 5-</w:t>
      </w:r>
      <w:r w:rsidR="000E1D43">
        <w:rPr>
          <w:rFonts w:asciiTheme="majorBidi" w:hAnsiTheme="majorBidi" w:cstheme="majorBidi"/>
          <w:sz w:val="24"/>
          <w:szCs w:val="24"/>
        </w:rPr>
        <w:t>e</w:t>
      </w:r>
      <w:r w:rsidRPr="00371E9C">
        <w:rPr>
          <w:rFonts w:asciiTheme="majorBidi" w:hAnsiTheme="majorBidi" w:cstheme="majorBidi"/>
          <w:sz w:val="24"/>
          <w:szCs w:val="24"/>
        </w:rPr>
        <w:t>thoxycarbonyl-6-methyl-4-(4-hydroxyphenyl)-3,4-dihydropyrimidin</w:t>
      </w:r>
      <w:r w:rsidR="00522426" w:rsidRPr="00522426">
        <w:rPr>
          <w:rFonts w:asciiTheme="majorBidi" w:hAnsiTheme="majorBidi" w:cstheme="majorBidi"/>
          <w:sz w:val="24"/>
          <w:szCs w:val="24"/>
        </w:rPr>
        <w:t>-2(1H)-one</w:t>
      </w:r>
      <w:r w:rsidRPr="00371E9C">
        <w:rPr>
          <w:rFonts w:asciiTheme="majorBidi" w:hAnsiTheme="majorBidi" w:cstheme="majorBidi"/>
          <w:sz w:val="24"/>
          <w:szCs w:val="24"/>
        </w:rPr>
        <w:t>.</w:t>
      </w:r>
    </w:p>
    <w:p w:rsidR="000B733B" w:rsidRPr="00371E9C" w:rsidRDefault="000B733B" w:rsidP="000B733B">
      <w:pPr>
        <w:jc w:val="both"/>
        <w:rPr>
          <w:rFonts w:asciiTheme="majorBidi" w:hAnsiTheme="majorBidi" w:cstheme="majorBidi"/>
          <w:sz w:val="24"/>
          <w:szCs w:val="24"/>
        </w:rPr>
      </w:pPr>
      <w:r w:rsidRPr="000B733B">
        <w:rPr>
          <w:rFonts w:asciiTheme="majorBidi" w:hAnsiTheme="majorBidi" w:cstheme="majorBidi"/>
          <w:b/>
          <w:bCs/>
          <w:sz w:val="24"/>
          <w:szCs w:val="24"/>
        </w:rPr>
        <w:t>Figure S9.</w:t>
      </w:r>
      <w:r w:rsidRPr="00371E9C">
        <w:rPr>
          <w:rFonts w:asciiTheme="majorBidi" w:hAnsiTheme="majorBidi" w:cstheme="majorBidi"/>
          <w:sz w:val="24"/>
          <w:szCs w:val="24"/>
        </w:rPr>
        <w:t xml:space="preserve"> </w:t>
      </w:r>
      <w:r w:rsidRPr="000B733B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>
        <w:rPr>
          <w:rFonts w:asciiTheme="majorBidi" w:hAnsiTheme="majorBidi" w:cstheme="majorBidi"/>
          <w:sz w:val="24"/>
          <w:szCs w:val="24"/>
        </w:rPr>
        <w:t>C</w:t>
      </w:r>
      <w:r w:rsidRPr="00371E9C">
        <w:rPr>
          <w:rFonts w:asciiTheme="majorBidi" w:hAnsiTheme="majorBidi" w:cstheme="majorBidi"/>
          <w:sz w:val="24"/>
          <w:szCs w:val="24"/>
        </w:rPr>
        <w:t xml:space="preserve"> NMR spectr</w:t>
      </w:r>
      <w:r>
        <w:rPr>
          <w:rFonts w:asciiTheme="majorBidi" w:hAnsiTheme="majorBidi" w:cstheme="majorBidi"/>
          <w:sz w:val="24"/>
          <w:szCs w:val="24"/>
        </w:rPr>
        <w:t>um</w:t>
      </w:r>
      <w:r w:rsidRPr="00371E9C">
        <w:rPr>
          <w:rFonts w:asciiTheme="majorBidi" w:hAnsiTheme="majorBidi" w:cstheme="majorBidi"/>
          <w:sz w:val="24"/>
          <w:szCs w:val="24"/>
        </w:rPr>
        <w:t xml:space="preserve"> of 5-</w:t>
      </w:r>
      <w:r>
        <w:rPr>
          <w:rFonts w:asciiTheme="majorBidi" w:hAnsiTheme="majorBidi" w:cstheme="majorBidi"/>
          <w:sz w:val="24"/>
          <w:szCs w:val="24"/>
        </w:rPr>
        <w:t>e</w:t>
      </w:r>
      <w:r w:rsidRPr="00371E9C">
        <w:rPr>
          <w:rFonts w:asciiTheme="majorBidi" w:hAnsiTheme="majorBidi" w:cstheme="majorBidi"/>
          <w:sz w:val="24"/>
          <w:szCs w:val="24"/>
        </w:rPr>
        <w:t>thoxycarbonyl-6-methyl-4-(4-hydroxyphenyl)-3,4-dihydropyrimidin</w:t>
      </w:r>
      <w:r w:rsidRPr="00522426">
        <w:rPr>
          <w:rFonts w:asciiTheme="majorBidi" w:hAnsiTheme="majorBidi" w:cstheme="majorBidi"/>
          <w:sz w:val="24"/>
          <w:szCs w:val="24"/>
        </w:rPr>
        <w:t>-2(1H)-one</w:t>
      </w:r>
      <w:r w:rsidRPr="00371E9C">
        <w:rPr>
          <w:rFonts w:asciiTheme="majorBidi" w:hAnsiTheme="majorBidi" w:cstheme="majorBidi"/>
          <w:sz w:val="24"/>
          <w:szCs w:val="24"/>
        </w:rPr>
        <w:t>.</w:t>
      </w:r>
    </w:p>
    <w:p w:rsidR="00371E9C" w:rsidRDefault="000E1D43" w:rsidP="000B733B">
      <w:pPr>
        <w:jc w:val="both"/>
        <w:rPr>
          <w:rFonts w:asciiTheme="majorBidi" w:hAnsiTheme="majorBidi" w:cstheme="majorBidi"/>
          <w:sz w:val="24"/>
          <w:szCs w:val="24"/>
        </w:rPr>
      </w:pPr>
      <w:r w:rsidRPr="000B733B"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 w:rsidR="00371E9C" w:rsidRPr="000B733B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0B733B" w:rsidRPr="000B733B">
        <w:rPr>
          <w:rFonts w:asciiTheme="majorBidi" w:hAnsiTheme="majorBidi" w:cstheme="majorBidi"/>
          <w:b/>
          <w:bCs/>
          <w:sz w:val="24"/>
          <w:szCs w:val="24"/>
        </w:rPr>
        <w:t>10</w:t>
      </w:r>
      <w:r w:rsidR="00371E9C" w:rsidRPr="000B733B">
        <w:rPr>
          <w:rFonts w:asciiTheme="majorBidi" w:hAnsiTheme="majorBidi" w:cstheme="majorBidi"/>
          <w:b/>
          <w:bCs/>
          <w:sz w:val="24"/>
          <w:szCs w:val="24"/>
        </w:rPr>
        <w:t>.</w:t>
      </w:r>
      <w:r w:rsidR="00371E9C" w:rsidRPr="00371E9C">
        <w:rPr>
          <w:rFonts w:asciiTheme="majorBidi" w:hAnsiTheme="majorBidi" w:cstheme="majorBidi"/>
          <w:sz w:val="24"/>
          <w:szCs w:val="24"/>
        </w:rPr>
        <w:t xml:space="preserve"> </w:t>
      </w:r>
      <w:r w:rsidRPr="000E1D43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0B733B" w:rsidRPr="000B733B">
        <w:rPr>
          <w:rFonts w:asciiTheme="majorBidi" w:hAnsiTheme="majorBidi" w:cstheme="majorBidi"/>
          <w:sz w:val="24"/>
          <w:szCs w:val="24"/>
        </w:rPr>
        <w:t>H</w:t>
      </w:r>
      <w:r w:rsidR="00371E9C" w:rsidRPr="00371E9C">
        <w:rPr>
          <w:rFonts w:asciiTheme="majorBidi" w:hAnsiTheme="majorBidi" w:cstheme="majorBidi"/>
          <w:sz w:val="24"/>
          <w:szCs w:val="24"/>
        </w:rPr>
        <w:t xml:space="preserve"> NMR spectr</w:t>
      </w:r>
      <w:r w:rsidR="000B733B">
        <w:rPr>
          <w:rFonts w:asciiTheme="majorBidi" w:hAnsiTheme="majorBidi" w:cstheme="majorBidi"/>
          <w:sz w:val="24"/>
          <w:szCs w:val="24"/>
        </w:rPr>
        <w:t>um</w:t>
      </w:r>
      <w:r w:rsidR="00371E9C" w:rsidRPr="00371E9C">
        <w:rPr>
          <w:rFonts w:asciiTheme="majorBidi" w:hAnsiTheme="majorBidi" w:cstheme="majorBidi"/>
          <w:sz w:val="24"/>
          <w:szCs w:val="24"/>
        </w:rPr>
        <w:t xml:space="preserve"> of 5-</w:t>
      </w:r>
      <w:r>
        <w:rPr>
          <w:rFonts w:asciiTheme="majorBidi" w:hAnsiTheme="majorBidi" w:cstheme="majorBidi"/>
          <w:sz w:val="24"/>
          <w:szCs w:val="24"/>
        </w:rPr>
        <w:t>e</w:t>
      </w:r>
      <w:r w:rsidR="00371E9C" w:rsidRPr="00371E9C">
        <w:rPr>
          <w:rFonts w:asciiTheme="majorBidi" w:hAnsiTheme="majorBidi" w:cstheme="majorBidi"/>
          <w:sz w:val="24"/>
          <w:szCs w:val="24"/>
        </w:rPr>
        <w:t>thoxycarbonyl-6-methyl-4-(</w:t>
      </w:r>
      <w:r w:rsidR="0067092D">
        <w:rPr>
          <w:rFonts w:asciiTheme="majorBidi" w:hAnsiTheme="majorBidi" w:cstheme="majorBidi"/>
          <w:sz w:val="24"/>
          <w:szCs w:val="24"/>
        </w:rPr>
        <w:t>3</w:t>
      </w:r>
      <w:r w:rsidR="00371E9C" w:rsidRPr="00371E9C">
        <w:rPr>
          <w:rFonts w:asciiTheme="majorBidi" w:hAnsiTheme="majorBidi" w:cstheme="majorBidi"/>
          <w:sz w:val="24"/>
          <w:szCs w:val="24"/>
        </w:rPr>
        <w:t>,4-dimethoxyphenyl)-3,4-dihydropyrimidin</w:t>
      </w:r>
      <w:r w:rsidR="00522426" w:rsidRPr="00522426">
        <w:rPr>
          <w:rFonts w:asciiTheme="majorBidi" w:hAnsiTheme="majorBidi" w:cstheme="majorBidi"/>
          <w:sz w:val="24"/>
          <w:szCs w:val="24"/>
        </w:rPr>
        <w:t>-2(1H)-one</w:t>
      </w:r>
      <w:r w:rsidR="00371E9C" w:rsidRPr="00371E9C">
        <w:rPr>
          <w:rFonts w:asciiTheme="majorBidi" w:hAnsiTheme="majorBidi" w:cstheme="majorBidi"/>
          <w:sz w:val="24"/>
          <w:szCs w:val="24"/>
        </w:rPr>
        <w:t>.</w:t>
      </w:r>
    </w:p>
    <w:p w:rsidR="000B733B" w:rsidRDefault="000B733B" w:rsidP="000B733B">
      <w:pPr>
        <w:jc w:val="both"/>
        <w:rPr>
          <w:rFonts w:asciiTheme="majorBidi" w:hAnsiTheme="majorBidi" w:cstheme="majorBidi"/>
          <w:sz w:val="24"/>
          <w:szCs w:val="24"/>
        </w:rPr>
      </w:pPr>
      <w:r w:rsidRPr="000B733B">
        <w:rPr>
          <w:rFonts w:asciiTheme="majorBidi" w:hAnsiTheme="majorBidi" w:cstheme="majorBidi"/>
          <w:b/>
          <w:bCs/>
          <w:sz w:val="24"/>
          <w:szCs w:val="24"/>
        </w:rPr>
        <w:lastRenderedPageBreak/>
        <w:t>Figure S11.</w:t>
      </w:r>
      <w:r w:rsidRPr="00371E9C">
        <w:rPr>
          <w:rFonts w:asciiTheme="majorBidi" w:hAnsiTheme="majorBidi" w:cstheme="majorBidi"/>
          <w:sz w:val="24"/>
          <w:szCs w:val="24"/>
        </w:rPr>
        <w:t xml:space="preserve"> </w:t>
      </w:r>
      <w:r w:rsidRPr="000E1D43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4B7B46">
        <w:rPr>
          <w:rFonts w:asciiTheme="majorBidi" w:hAnsiTheme="majorBidi" w:cstheme="majorBidi"/>
          <w:sz w:val="24"/>
          <w:szCs w:val="24"/>
        </w:rPr>
        <w:t>C</w:t>
      </w:r>
      <w:r w:rsidRPr="00371E9C">
        <w:rPr>
          <w:rFonts w:asciiTheme="majorBidi" w:hAnsiTheme="majorBidi" w:cstheme="majorBidi"/>
          <w:sz w:val="24"/>
          <w:szCs w:val="24"/>
        </w:rPr>
        <w:t xml:space="preserve"> NMR spectr</w:t>
      </w:r>
      <w:r>
        <w:rPr>
          <w:rFonts w:asciiTheme="majorBidi" w:hAnsiTheme="majorBidi" w:cstheme="majorBidi"/>
          <w:sz w:val="24"/>
          <w:szCs w:val="24"/>
        </w:rPr>
        <w:t>um</w:t>
      </w:r>
      <w:r w:rsidRPr="00371E9C">
        <w:rPr>
          <w:rFonts w:asciiTheme="majorBidi" w:hAnsiTheme="majorBidi" w:cstheme="majorBidi"/>
          <w:sz w:val="24"/>
          <w:szCs w:val="24"/>
        </w:rPr>
        <w:t xml:space="preserve"> of 5-</w:t>
      </w:r>
      <w:r>
        <w:rPr>
          <w:rFonts w:asciiTheme="majorBidi" w:hAnsiTheme="majorBidi" w:cstheme="majorBidi"/>
          <w:sz w:val="24"/>
          <w:szCs w:val="24"/>
        </w:rPr>
        <w:t>e</w:t>
      </w:r>
      <w:r w:rsidRPr="00371E9C">
        <w:rPr>
          <w:rFonts w:asciiTheme="majorBidi" w:hAnsiTheme="majorBidi" w:cstheme="majorBidi"/>
          <w:sz w:val="24"/>
          <w:szCs w:val="24"/>
        </w:rPr>
        <w:t>thoxycarbonyl-6-methyl-4-(</w:t>
      </w:r>
      <w:r>
        <w:rPr>
          <w:rFonts w:asciiTheme="majorBidi" w:hAnsiTheme="majorBidi" w:cstheme="majorBidi"/>
          <w:sz w:val="24"/>
          <w:szCs w:val="24"/>
        </w:rPr>
        <w:t>3</w:t>
      </w:r>
      <w:r w:rsidRPr="00371E9C">
        <w:rPr>
          <w:rFonts w:asciiTheme="majorBidi" w:hAnsiTheme="majorBidi" w:cstheme="majorBidi"/>
          <w:sz w:val="24"/>
          <w:szCs w:val="24"/>
        </w:rPr>
        <w:t>,4-dimethoxyphenyl)-3,4-dihydropyrimidin</w:t>
      </w:r>
      <w:r w:rsidRPr="00522426">
        <w:rPr>
          <w:rFonts w:asciiTheme="majorBidi" w:hAnsiTheme="majorBidi" w:cstheme="majorBidi"/>
          <w:sz w:val="24"/>
          <w:szCs w:val="24"/>
        </w:rPr>
        <w:t>-2(1H)-one</w:t>
      </w:r>
      <w:r w:rsidRPr="00371E9C">
        <w:rPr>
          <w:rFonts w:asciiTheme="majorBidi" w:hAnsiTheme="majorBidi" w:cstheme="majorBidi"/>
          <w:sz w:val="24"/>
          <w:szCs w:val="24"/>
        </w:rPr>
        <w:t>.</w:t>
      </w:r>
    </w:p>
    <w:p w:rsidR="00371E9C" w:rsidRDefault="00371E9C" w:rsidP="000B733B">
      <w:pPr>
        <w:jc w:val="both"/>
        <w:rPr>
          <w:rFonts w:asciiTheme="majorBidi" w:hAnsiTheme="majorBidi" w:cstheme="majorBidi"/>
          <w:sz w:val="24"/>
          <w:szCs w:val="24"/>
        </w:rPr>
      </w:pPr>
      <w:r w:rsidRPr="000B733B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0B733B" w:rsidRPr="000B733B">
        <w:rPr>
          <w:rFonts w:asciiTheme="majorBidi" w:hAnsiTheme="majorBidi" w:cstheme="majorBidi"/>
          <w:b/>
          <w:bCs/>
          <w:sz w:val="24"/>
          <w:szCs w:val="24"/>
        </w:rPr>
        <w:t>12</w:t>
      </w:r>
      <w:r w:rsidRPr="000B733B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371E9C">
        <w:rPr>
          <w:rFonts w:asciiTheme="majorBidi" w:hAnsiTheme="majorBidi" w:cstheme="majorBidi"/>
          <w:sz w:val="24"/>
          <w:szCs w:val="24"/>
        </w:rPr>
        <w:t xml:space="preserve"> </w:t>
      </w:r>
      <w:r w:rsidR="000E1D43" w:rsidRPr="000E1D43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0E1D43">
        <w:rPr>
          <w:rFonts w:asciiTheme="majorBidi" w:hAnsiTheme="majorBidi" w:cstheme="majorBidi"/>
          <w:sz w:val="24"/>
          <w:szCs w:val="24"/>
        </w:rPr>
        <w:t>H</w:t>
      </w:r>
      <w:r w:rsidRPr="00371E9C">
        <w:rPr>
          <w:rFonts w:asciiTheme="majorBidi" w:hAnsiTheme="majorBidi" w:cstheme="majorBidi"/>
          <w:sz w:val="24"/>
          <w:szCs w:val="24"/>
        </w:rPr>
        <w:t xml:space="preserve"> NMR spectr</w:t>
      </w:r>
      <w:r w:rsidR="000B733B">
        <w:rPr>
          <w:rFonts w:asciiTheme="majorBidi" w:hAnsiTheme="majorBidi" w:cstheme="majorBidi"/>
          <w:sz w:val="24"/>
          <w:szCs w:val="24"/>
        </w:rPr>
        <w:t>um</w:t>
      </w:r>
      <w:r w:rsidRPr="00371E9C">
        <w:rPr>
          <w:rFonts w:asciiTheme="majorBidi" w:hAnsiTheme="majorBidi" w:cstheme="majorBidi"/>
          <w:sz w:val="24"/>
          <w:szCs w:val="24"/>
        </w:rPr>
        <w:t xml:space="preserve"> of 5-</w:t>
      </w:r>
      <w:r w:rsidR="000E1D43">
        <w:rPr>
          <w:rFonts w:asciiTheme="majorBidi" w:hAnsiTheme="majorBidi" w:cstheme="majorBidi"/>
          <w:sz w:val="24"/>
          <w:szCs w:val="24"/>
        </w:rPr>
        <w:t>e</w:t>
      </w:r>
      <w:r w:rsidRPr="00371E9C">
        <w:rPr>
          <w:rFonts w:asciiTheme="majorBidi" w:hAnsiTheme="majorBidi" w:cstheme="majorBidi"/>
          <w:sz w:val="24"/>
          <w:szCs w:val="24"/>
        </w:rPr>
        <w:t>thoxycarbonyl-6-methyl-4-(furan-2-yl)-3,4-dihydropyrimidin</w:t>
      </w:r>
      <w:r w:rsidR="00522426" w:rsidRPr="00522426">
        <w:rPr>
          <w:rFonts w:asciiTheme="majorBidi" w:hAnsiTheme="majorBidi" w:cstheme="majorBidi"/>
          <w:sz w:val="24"/>
          <w:szCs w:val="24"/>
        </w:rPr>
        <w:t>-2(1H)-one</w:t>
      </w:r>
      <w:r w:rsidRPr="00371E9C">
        <w:rPr>
          <w:rFonts w:asciiTheme="majorBidi" w:hAnsiTheme="majorBidi" w:cstheme="majorBidi"/>
          <w:sz w:val="24"/>
          <w:szCs w:val="24"/>
        </w:rPr>
        <w:t>.</w:t>
      </w:r>
    </w:p>
    <w:p w:rsidR="000B733B" w:rsidRDefault="000B733B" w:rsidP="000B733B">
      <w:pPr>
        <w:jc w:val="both"/>
        <w:rPr>
          <w:rFonts w:asciiTheme="majorBidi" w:hAnsiTheme="majorBidi" w:cstheme="majorBidi"/>
          <w:sz w:val="24"/>
          <w:szCs w:val="24"/>
        </w:rPr>
      </w:pPr>
      <w:r w:rsidRPr="00F06208">
        <w:rPr>
          <w:rFonts w:asciiTheme="majorBidi" w:hAnsiTheme="majorBidi" w:cstheme="majorBidi"/>
          <w:b/>
          <w:bCs/>
          <w:sz w:val="24"/>
          <w:szCs w:val="24"/>
        </w:rPr>
        <w:t>Figure S13.</w:t>
      </w:r>
      <w:r w:rsidRPr="00371E9C">
        <w:rPr>
          <w:rFonts w:asciiTheme="majorBidi" w:hAnsiTheme="majorBidi" w:cstheme="majorBidi"/>
          <w:sz w:val="24"/>
          <w:szCs w:val="24"/>
        </w:rPr>
        <w:t xml:space="preserve"> </w:t>
      </w:r>
      <w:r w:rsidRPr="000E1D43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4B7B46">
        <w:rPr>
          <w:rFonts w:asciiTheme="majorBidi" w:hAnsiTheme="majorBidi" w:cstheme="majorBidi"/>
          <w:sz w:val="24"/>
          <w:szCs w:val="24"/>
        </w:rPr>
        <w:t>C</w:t>
      </w:r>
      <w:r w:rsidRPr="00371E9C">
        <w:rPr>
          <w:rFonts w:asciiTheme="majorBidi" w:hAnsiTheme="majorBidi" w:cstheme="majorBidi"/>
          <w:sz w:val="24"/>
          <w:szCs w:val="24"/>
        </w:rPr>
        <w:t xml:space="preserve"> NMR spectr</w:t>
      </w:r>
      <w:r>
        <w:rPr>
          <w:rFonts w:asciiTheme="majorBidi" w:hAnsiTheme="majorBidi" w:cstheme="majorBidi"/>
          <w:sz w:val="24"/>
          <w:szCs w:val="24"/>
        </w:rPr>
        <w:t>um</w:t>
      </w:r>
      <w:r w:rsidRPr="00371E9C">
        <w:rPr>
          <w:rFonts w:asciiTheme="majorBidi" w:hAnsiTheme="majorBidi" w:cstheme="majorBidi"/>
          <w:sz w:val="24"/>
          <w:szCs w:val="24"/>
        </w:rPr>
        <w:t xml:space="preserve"> of 5-</w:t>
      </w:r>
      <w:r>
        <w:rPr>
          <w:rFonts w:asciiTheme="majorBidi" w:hAnsiTheme="majorBidi" w:cstheme="majorBidi"/>
          <w:sz w:val="24"/>
          <w:szCs w:val="24"/>
        </w:rPr>
        <w:t>e</w:t>
      </w:r>
      <w:r w:rsidRPr="00371E9C">
        <w:rPr>
          <w:rFonts w:asciiTheme="majorBidi" w:hAnsiTheme="majorBidi" w:cstheme="majorBidi"/>
          <w:sz w:val="24"/>
          <w:szCs w:val="24"/>
        </w:rPr>
        <w:t>thoxycarbonyl-6-methyl-4-(furan-2-yl)-3,4-dihydropyrimidin</w:t>
      </w:r>
      <w:r w:rsidRPr="00522426">
        <w:rPr>
          <w:rFonts w:asciiTheme="majorBidi" w:hAnsiTheme="majorBidi" w:cstheme="majorBidi"/>
          <w:sz w:val="24"/>
          <w:szCs w:val="24"/>
        </w:rPr>
        <w:t>-2(1H)-one</w:t>
      </w:r>
      <w:r w:rsidRPr="00371E9C">
        <w:rPr>
          <w:rFonts w:asciiTheme="majorBidi" w:hAnsiTheme="majorBidi" w:cstheme="majorBidi"/>
          <w:sz w:val="24"/>
          <w:szCs w:val="24"/>
        </w:rPr>
        <w:t>.</w:t>
      </w:r>
    </w:p>
    <w:p w:rsidR="0088123F" w:rsidRPr="0088123F" w:rsidRDefault="0088123F" w:rsidP="000B733B">
      <w:pPr>
        <w:jc w:val="both"/>
        <w:rPr>
          <w:rFonts w:asciiTheme="majorBidi" w:hAnsiTheme="majorBidi" w:cstheme="majorBidi"/>
          <w:sz w:val="24"/>
          <w:szCs w:val="24"/>
        </w:rPr>
      </w:pPr>
      <w:r w:rsidRPr="000B733B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0B733B" w:rsidRPr="000B733B">
        <w:rPr>
          <w:rFonts w:asciiTheme="majorBidi" w:hAnsiTheme="majorBidi" w:cstheme="majorBidi"/>
          <w:b/>
          <w:bCs/>
          <w:sz w:val="24"/>
          <w:szCs w:val="24"/>
        </w:rPr>
        <w:t>14</w:t>
      </w:r>
      <w:r w:rsidRPr="000B733B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88123F">
        <w:rPr>
          <w:rFonts w:asciiTheme="majorBidi" w:hAnsiTheme="majorBidi" w:cstheme="majorBidi"/>
          <w:sz w:val="24"/>
          <w:szCs w:val="24"/>
        </w:rPr>
        <w:t xml:space="preserve"> Leaching test of the UiO-66@Cu(II) pincer complex</w:t>
      </w:r>
      <w:r w:rsidRPr="0088123F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Pr="0088123F">
        <w:rPr>
          <w:rFonts w:asciiTheme="majorBidi" w:hAnsiTheme="majorBidi" w:cstheme="majorBidi"/>
          <w:sz w:val="24"/>
          <w:szCs w:val="24"/>
        </w:rPr>
        <w:t>catalyst</w:t>
      </w:r>
      <w:r w:rsidR="000E1D43">
        <w:rPr>
          <w:rFonts w:asciiTheme="majorBidi" w:hAnsiTheme="majorBidi" w:cstheme="majorBidi"/>
          <w:sz w:val="24"/>
          <w:szCs w:val="24"/>
        </w:rPr>
        <w:t>.</w:t>
      </w:r>
    </w:p>
    <w:p w:rsidR="0088123F" w:rsidRDefault="0088123F" w:rsidP="00522426">
      <w:pPr>
        <w:jc w:val="both"/>
        <w:rPr>
          <w:rFonts w:asciiTheme="majorBidi" w:hAnsiTheme="majorBidi" w:cstheme="majorBidi"/>
          <w:sz w:val="24"/>
          <w:szCs w:val="24"/>
        </w:rPr>
      </w:pPr>
    </w:p>
    <w:p w:rsidR="006A4ADF" w:rsidRDefault="006A4ADF">
      <w:pPr>
        <w:rPr>
          <w:rFonts w:asciiTheme="majorBidi" w:hAnsiTheme="majorBidi" w:cstheme="majorBidi"/>
          <w:sz w:val="24"/>
          <w:szCs w:val="24"/>
        </w:rPr>
      </w:pPr>
    </w:p>
    <w:p w:rsidR="006A4ADF" w:rsidRDefault="006A4ADF">
      <w:pPr>
        <w:rPr>
          <w:rFonts w:asciiTheme="majorBidi" w:hAnsiTheme="majorBidi" w:cstheme="majorBidi"/>
          <w:sz w:val="24"/>
          <w:szCs w:val="24"/>
        </w:rPr>
      </w:pPr>
    </w:p>
    <w:p w:rsidR="00956614" w:rsidRDefault="00956614" w:rsidP="0095661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A663FB" w:rsidRDefault="00A663FB" w:rsidP="003177D8">
      <w:pPr>
        <w:rPr>
          <w:rFonts w:asciiTheme="majorBidi" w:hAnsiTheme="majorBidi" w:cstheme="majorBidi"/>
          <w:sz w:val="24"/>
          <w:szCs w:val="24"/>
        </w:rPr>
      </w:pPr>
    </w:p>
    <w:p w:rsidR="00F06208" w:rsidRDefault="00F06208" w:rsidP="003177D8">
      <w:pPr>
        <w:rPr>
          <w:rFonts w:asciiTheme="majorBidi" w:hAnsiTheme="majorBidi" w:cstheme="majorBidi"/>
          <w:sz w:val="24"/>
          <w:szCs w:val="24"/>
        </w:rPr>
      </w:pPr>
    </w:p>
    <w:p w:rsidR="00F06208" w:rsidRDefault="00F06208" w:rsidP="003177D8">
      <w:pPr>
        <w:rPr>
          <w:rFonts w:asciiTheme="majorBidi" w:hAnsiTheme="majorBidi" w:cstheme="majorBidi"/>
          <w:sz w:val="24"/>
          <w:szCs w:val="24"/>
        </w:rPr>
      </w:pPr>
    </w:p>
    <w:p w:rsidR="00F06208" w:rsidRDefault="00F06208" w:rsidP="003177D8">
      <w:pPr>
        <w:rPr>
          <w:rFonts w:asciiTheme="majorBidi" w:hAnsiTheme="majorBidi" w:cstheme="majorBidi"/>
          <w:sz w:val="24"/>
          <w:szCs w:val="24"/>
        </w:rPr>
      </w:pPr>
    </w:p>
    <w:p w:rsidR="00F06208" w:rsidRDefault="00F06208" w:rsidP="003177D8">
      <w:pPr>
        <w:rPr>
          <w:rFonts w:asciiTheme="majorBidi" w:hAnsiTheme="majorBidi" w:cstheme="majorBidi"/>
          <w:sz w:val="24"/>
          <w:szCs w:val="24"/>
        </w:rPr>
      </w:pPr>
    </w:p>
    <w:p w:rsidR="00F06208" w:rsidRDefault="00F06208" w:rsidP="003177D8">
      <w:pPr>
        <w:rPr>
          <w:rFonts w:asciiTheme="majorBidi" w:hAnsiTheme="majorBidi" w:cstheme="majorBidi"/>
          <w:sz w:val="24"/>
          <w:szCs w:val="24"/>
        </w:rPr>
      </w:pPr>
    </w:p>
    <w:p w:rsidR="00F06208" w:rsidRDefault="00F06208" w:rsidP="003177D8">
      <w:pPr>
        <w:rPr>
          <w:rFonts w:asciiTheme="majorBidi" w:hAnsiTheme="majorBidi" w:cstheme="majorBidi"/>
          <w:sz w:val="24"/>
          <w:szCs w:val="24"/>
        </w:rPr>
      </w:pPr>
    </w:p>
    <w:p w:rsidR="00F06208" w:rsidRDefault="00F06208" w:rsidP="003177D8">
      <w:pPr>
        <w:rPr>
          <w:rFonts w:asciiTheme="majorBidi" w:hAnsiTheme="majorBidi" w:cstheme="majorBidi"/>
          <w:sz w:val="24"/>
          <w:szCs w:val="24"/>
        </w:rPr>
      </w:pPr>
    </w:p>
    <w:p w:rsidR="00F06208" w:rsidRDefault="00F06208" w:rsidP="003177D8">
      <w:pPr>
        <w:rPr>
          <w:rFonts w:asciiTheme="majorBidi" w:hAnsiTheme="majorBidi" w:cstheme="majorBidi"/>
          <w:sz w:val="24"/>
          <w:szCs w:val="24"/>
        </w:rPr>
      </w:pPr>
    </w:p>
    <w:p w:rsidR="00F06208" w:rsidRDefault="00F06208" w:rsidP="003177D8">
      <w:pPr>
        <w:rPr>
          <w:rFonts w:asciiTheme="majorBidi" w:hAnsiTheme="majorBidi" w:cstheme="majorBidi"/>
          <w:sz w:val="24"/>
          <w:szCs w:val="24"/>
        </w:rPr>
      </w:pPr>
    </w:p>
    <w:p w:rsidR="00F06208" w:rsidRDefault="00F06208" w:rsidP="003177D8">
      <w:pPr>
        <w:rPr>
          <w:rFonts w:asciiTheme="majorBidi" w:hAnsiTheme="majorBidi" w:cstheme="majorBidi"/>
          <w:sz w:val="24"/>
          <w:szCs w:val="24"/>
        </w:rPr>
      </w:pPr>
    </w:p>
    <w:p w:rsidR="00F06208" w:rsidRDefault="00F06208" w:rsidP="003177D8">
      <w:pPr>
        <w:rPr>
          <w:rFonts w:asciiTheme="majorBidi" w:hAnsiTheme="majorBidi" w:cstheme="majorBidi"/>
          <w:sz w:val="24"/>
          <w:szCs w:val="24"/>
        </w:rPr>
      </w:pPr>
    </w:p>
    <w:p w:rsidR="00F06208" w:rsidRDefault="00F06208" w:rsidP="003177D8">
      <w:pPr>
        <w:rPr>
          <w:rFonts w:asciiTheme="majorBidi" w:hAnsiTheme="majorBidi" w:cstheme="majorBidi"/>
          <w:sz w:val="24"/>
          <w:szCs w:val="24"/>
        </w:rPr>
      </w:pPr>
    </w:p>
    <w:p w:rsidR="00F06208" w:rsidRDefault="00F06208" w:rsidP="003177D8">
      <w:pPr>
        <w:rPr>
          <w:rFonts w:asciiTheme="majorBidi" w:hAnsiTheme="majorBidi" w:cstheme="majorBidi"/>
          <w:sz w:val="24"/>
          <w:szCs w:val="24"/>
        </w:rPr>
      </w:pPr>
    </w:p>
    <w:p w:rsidR="00A663FB" w:rsidRDefault="00A663FB" w:rsidP="003177D8">
      <w:pPr>
        <w:rPr>
          <w:rFonts w:asciiTheme="majorBidi" w:hAnsiTheme="majorBidi" w:cstheme="majorBidi"/>
          <w:sz w:val="24"/>
          <w:szCs w:val="24"/>
        </w:rPr>
      </w:pPr>
    </w:p>
    <w:p w:rsidR="00A663FB" w:rsidRDefault="00A663FB" w:rsidP="00A663FB">
      <w:pPr>
        <w:jc w:val="center"/>
        <w:rPr>
          <w:rFonts w:asciiTheme="majorBidi" w:hAnsiTheme="majorBidi" w:cstheme="majorBidi"/>
          <w:sz w:val="24"/>
          <w:szCs w:val="24"/>
        </w:rPr>
      </w:pPr>
      <w:r>
        <w:object w:dxaOrig="2539" w:dyaOrig="2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.75pt;height:101.75pt" o:ole="">
            <v:imagedata r:id="rId6" o:title=""/>
          </v:shape>
          <o:OLEObject Type="Embed" ProgID="ChemDraw.Document.6.0" ShapeID="_x0000_i1025" DrawAspect="Content" ObjectID="_1803815991" r:id="rId7"/>
        </w:object>
      </w:r>
    </w:p>
    <w:p w:rsidR="00A663FB" w:rsidRDefault="00A663FB" w:rsidP="003177D8">
      <w:pPr>
        <w:rPr>
          <w:rFonts w:asciiTheme="majorBidi" w:hAnsiTheme="majorBidi" w:cstheme="majorBidi"/>
          <w:sz w:val="24"/>
          <w:szCs w:val="24"/>
        </w:rPr>
      </w:pPr>
    </w:p>
    <w:p w:rsidR="00A663FB" w:rsidRDefault="00A663FB" w:rsidP="003177D8">
      <w:pPr>
        <w:rPr>
          <w:rFonts w:asciiTheme="majorBidi" w:hAnsiTheme="majorBidi" w:cstheme="majorBidi"/>
          <w:sz w:val="24"/>
          <w:szCs w:val="24"/>
        </w:rPr>
      </w:pPr>
      <w:r>
        <w:object w:dxaOrig="14775" w:dyaOrig="11971">
          <v:shape id="_x0000_i1026" type="#_x0000_t75" style="width:398.7pt;height:323.1pt" o:ole="">
            <v:imagedata r:id="rId8" o:title=""/>
          </v:shape>
          <o:OLEObject Type="Embed" ProgID="MestReNova.Document.1" ShapeID="_x0000_i1026" DrawAspect="Content" ObjectID="_1803815992" r:id="rId9"/>
        </w:object>
      </w:r>
    </w:p>
    <w:p w:rsidR="00A663FB" w:rsidRDefault="00A663FB" w:rsidP="003177D8">
      <w:pPr>
        <w:rPr>
          <w:rFonts w:asciiTheme="majorBidi" w:hAnsiTheme="majorBidi" w:cstheme="majorBidi"/>
          <w:sz w:val="24"/>
          <w:szCs w:val="24"/>
        </w:rPr>
      </w:pPr>
    </w:p>
    <w:p w:rsidR="00A663FB" w:rsidRPr="003177D8" w:rsidRDefault="00A663FB" w:rsidP="00A663FB">
      <w:pPr>
        <w:rPr>
          <w:rFonts w:asciiTheme="majorBidi" w:hAnsiTheme="majorBidi" w:cstheme="majorBidi"/>
          <w:sz w:val="24"/>
          <w:szCs w:val="24"/>
        </w:rPr>
      </w:pPr>
      <w:r w:rsidRPr="000E1D43">
        <w:rPr>
          <w:rFonts w:asciiTheme="majorBidi" w:hAnsiTheme="majorBidi" w:cstheme="majorBidi"/>
          <w:b/>
          <w:bCs/>
          <w:sz w:val="24"/>
          <w:szCs w:val="24"/>
        </w:rPr>
        <w:t>Figure   S1.</w:t>
      </w:r>
      <w:r w:rsidRPr="008F5854">
        <w:rPr>
          <w:rFonts w:asciiTheme="majorBidi" w:hAnsiTheme="majorBidi" w:cstheme="majorBidi"/>
          <w:sz w:val="24"/>
          <w:szCs w:val="24"/>
        </w:rPr>
        <w:t xml:space="preserve"> </w:t>
      </w:r>
      <w:r w:rsidRPr="008F5854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 xml:space="preserve">H NMR </w:t>
      </w:r>
      <w:r w:rsidRPr="00F73907">
        <w:rPr>
          <w:rFonts w:asciiTheme="majorBidi" w:hAnsiTheme="majorBidi" w:cstheme="majorBidi"/>
          <w:sz w:val="24"/>
          <w:szCs w:val="24"/>
        </w:rPr>
        <w:t>spectrum</w:t>
      </w:r>
      <w:r>
        <w:rPr>
          <w:rFonts w:asciiTheme="majorBidi" w:hAnsiTheme="majorBidi" w:cstheme="majorBidi"/>
          <w:sz w:val="24"/>
          <w:szCs w:val="24"/>
        </w:rPr>
        <w:t xml:space="preserve"> of </w:t>
      </w:r>
      <w:r w:rsidRPr="008F5854">
        <w:rPr>
          <w:rFonts w:asciiTheme="majorBidi" w:hAnsiTheme="majorBidi" w:cstheme="majorBidi"/>
          <w:sz w:val="24"/>
          <w:szCs w:val="24"/>
        </w:rPr>
        <w:t>6-chloro-N</w:t>
      </w:r>
      <w:r w:rsidRPr="00FE6250">
        <w:rPr>
          <w:rFonts w:asciiTheme="majorBidi" w:hAnsiTheme="majorBidi" w:cstheme="majorBidi"/>
          <w:sz w:val="24"/>
          <w:szCs w:val="24"/>
          <w:vertAlign w:val="superscript"/>
        </w:rPr>
        <w:t>4</w:t>
      </w:r>
      <w:r w:rsidRPr="008F5854">
        <w:rPr>
          <w:rFonts w:asciiTheme="majorBidi" w:hAnsiTheme="majorBidi" w:cstheme="majorBidi"/>
          <w:sz w:val="24"/>
          <w:szCs w:val="24"/>
        </w:rPr>
        <w:t>N</w:t>
      </w:r>
      <w:r w:rsidRPr="00FE6250">
        <w:rPr>
          <w:rFonts w:asciiTheme="majorBidi" w:hAnsiTheme="majorBidi" w:cstheme="majorBidi"/>
          <w:sz w:val="24"/>
          <w:szCs w:val="24"/>
          <w:vertAlign w:val="superscript"/>
        </w:rPr>
        <w:t>6</w:t>
      </w:r>
      <w:r w:rsidRPr="008F5854">
        <w:rPr>
          <w:rFonts w:asciiTheme="majorBidi" w:hAnsiTheme="majorBidi" w:cstheme="majorBidi"/>
          <w:sz w:val="24"/>
          <w:szCs w:val="24"/>
        </w:rPr>
        <w:t>-di(1-methyl-5H-imidazol-4-one-2-yl)1,3,5-triazine-2,4-diamine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F5854">
        <w:rPr>
          <w:rFonts w:asciiTheme="majorBidi" w:hAnsiTheme="majorBidi" w:cstheme="majorBidi"/>
          <w:sz w:val="24"/>
          <w:szCs w:val="24"/>
        </w:rPr>
        <w:t>(pincer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F5854">
        <w:rPr>
          <w:rFonts w:asciiTheme="majorBidi" w:hAnsiTheme="majorBidi" w:cstheme="majorBidi"/>
          <w:sz w:val="24"/>
          <w:szCs w:val="24"/>
        </w:rPr>
        <w:t>ligand).</w:t>
      </w:r>
    </w:p>
    <w:p w:rsidR="00A663FB" w:rsidRDefault="00A663FB" w:rsidP="00F73907">
      <w:pPr>
        <w:tabs>
          <w:tab w:val="left" w:pos="1065"/>
        </w:tabs>
        <w:rPr>
          <w:rFonts w:asciiTheme="majorBidi" w:hAnsiTheme="majorBidi" w:cstheme="majorBidi"/>
          <w:sz w:val="24"/>
          <w:szCs w:val="24"/>
        </w:rPr>
      </w:pPr>
      <w:r w:rsidRPr="00295673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295673">
        <w:rPr>
          <w:rFonts w:asciiTheme="majorBidi" w:hAnsiTheme="majorBidi" w:cstheme="majorBidi"/>
          <w:sz w:val="24"/>
          <w:szCs w:val="24"/>
        </w:rPr>
        <w:t>H NMR (</w:t>
      </w:r>
      <w:r w:rsidR="00F73907" w:rsidRPr="00F73907">
        <w:rPr>
          <w:rFonts w:asciiTheme="majorBidi" w:hAnsiTheme="majorBidi" w:cstheme="majorBidi"/>
          <w:sz w:val="24"/>
          <w:szCs w:val="24"/>
        </w:rPr>
        <w:t>400</w:t>
      </w:r>
      <w:r w:rsidRPr="00F73907">
        <w:rPr>
          <w:rFonts w:asciiTheme="majorBidi" w:hAnsiTheme="majorBidi" w:cstheme="majorBidi"/>
          <w:sz w:val="24"/>
          <w:szCs w:val="24"/>
        </w:rPr>
        <w:t xml:space="preserve"> MHz, DMSO-d</w:t>
      </w:r>
      <w:r w:rsidRPr="00F73907">
        <w:rPr>
          <w:rFonts w:asciiTheme="majorBidi" w:hAnsiTheme="majorBidi" w:cstheme="majorBidi"/>
          <w:sz w:val="24"/>
          <w:szCs w:val="24"/>
          <w:vertAlign w:val="subscript"/>
        </w:rPr>
        <w:t>6</w:t>
      </w:r>
      <w:r w:rsidRPr="00295673">
        <w:rPr>
          <w:rFonts w:asciiTheme="majorBidi" w:hAnsiTheme="majorBidi" w:cstheme="majorBidi"/>
          <w:sz w:val="24"/>
          <w:szCs w:val="24"/>
        </w:rPr>
        <w:t>)</w:t>
      </w:r>
      <w:r>
        <w:rPr>
          <w:rFonts w:asciiTheme="majorBidi" w:hAnsiTheme="majorBidi" w:cstheme="majorBidi"/>
          <w:sz w:val="24"/>
          <w:szCs w:val="24"/>
        </w:rPr>
        <w:t xml:space="preserve">: δ </w:t>
      </w:r>
      <w:r w:rsidRPr="003177D8">
        <w:rPr>
          <w:rFonts w:asciiTheme="majorBidi" w:hAnsiTheme="majorBidi" w:cstheme="majorBidi"/>
          <w:sz w:val="24"/>
          <w:szCs w:val="24"/>
        </w:rPr>
        <w:t xml:space="preserve">(ppm) </w:t>
      </w:r>
      <w:r w:rsidRPr="00295673">
        <w:rPr>
          <w:rFonts w:asciiTheme="majorBidi" w:hAnsiTheme="majorBidi" w:cstheme="majorBidi"/>
          <w:sz w:val="24"/>
          <w:szCs w:val="24"/>
        </w:rPr>
        <w:t>7.46 (s, 2H), 3.67 (s, 4H), 2.91 (s, 6H)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A663FB" w:rsidRDefault="00A663FB" w:rsidP="00A663FB">
      <w:pPr>
        <w:jc w:val="both"/>
        <w:rPr>
          <w:rFonts w:asciiTheme="majorBidi" w:hAnsiTheme="majorBidi" w:cstheme="majorBidi"/>
        </w:rPr>
      </w:pPr>
    </w:p>
    <w:p w:rsidR="00A663FB" w:rsidRDefault="00A663FB" w:rsidP="00A663FB">
      <w:pPr>
        <w:jc w:val="both"/>
        <w:rPr>
          <w:rFonts w:asciiTheme="majorBidi" w:hAnsiTheme="majorBidi" w:cstheme="majorBidi"/>
        </w:rPr>
      </w:pPr>
    </w:p>
    <w:p w:rsidR="003177D8" w:rsidRDefault="003177D8" w:rsidP="003177D8">
      <w:pPr>
        <w:tabs>
          <w:tab w:val="left" w:pos="1635"/>
        </w:tabs>
        <w:rPr>
          <w:rFonts w:asciiTheme="majorBidi" w:hAnsiTheme="majorBidi" w:cstheme="majorBidi"/>
          <w:sz w:val="24"/>
          <w:szCs w:val="24"/>
        </w:rPr>
      </w:pPr>
    </w:p>
    <w:p w:rsidR="003177D8" w:rsidRPr="003177D8" w:rsidRDefault="00254E5B" w:rsidP="003177D8">
      <w:pPr>
        <w:tabs>
          <w:tab w:val="left" w:pos="1635"/>
        </w:tabs>
        <w:jc w:val="center"/>
        <w:rPr>
          <w:rFonts w:asciiTheme="majorBidi" w:hAnsiTheme="majorBidi" w:cstheme="majorBidi"/>
          <w:sz w:val="24"/>
          <w:szCs w:val="24"/>
        </w:rPr>
      </w:pPr>
      <w:r>
        <w:object w:dxaOrig="2013" w:dyaOrig="2071">
          <v:shape id="_x0000_i1027" type="#_x0000_t75" style="width:100.55pt;height:104.15pt" o:ole="">
            <v:imagedata r:id="rId10" o:title=""/>
          </v:shape>
          <o:OLEObject Type="Embed" ProgID="ChemDraw.Document.6.0" ShapeID="_x0000_i1027" DrawAspect="Content" ObjectID="_1803815993" r:id="rId11"/>
        </w:object>
      </w:r>
    </w:p>
    <w:p w:rsidR="00FF3E4C" w:rsidRDefault="0073710B" w:rsidP="00FF3E4C">
      <w:pPr>
        <w:tabs>
          <w:tab w:val="left" w:pos="1065"/>
        </w:tabs>
        <w:jc w:val="center"/>
        <w:rPr>
          <w:rFonts w:asciiTheme="majorBidi" w:hAnsiTheme="majorBidi" w:cstheme="majorBidi"/>
          <w:sz w:val="24"/>
          <w:szCs w:val="24"/>
        </w:rPr>
      </w:pPr>
      <w:r>
        <w:object w:dxaOrig="17160" w:dyaOrig="11971">
          <v:shape id="_x0000_i1028" type="#_x0000_t75" style="width:467.7pt;height:326.1pt" o:ole="">
            <v:imagedata r:id="rId12" o:title=""/>
          </v:shape>
          <o:OLEObject Type="Embed" ProgID="MestReNova.Document.1" ShapeID="_x0000_i1028" DrawAspect="Content" ObjectID="_1803815994" r:id="rId13"/>
        </w:object>
      </w:r>
    </w:p>
    <w:p w:rsidR="000E1D43" w:rsidRDefault="000E1D43" w:rsidP="00A663FB">
      <w:pPr>
        <w:jc w:val="both"/>
        <w:rPr>
          <w:rFonts w:asciiTheme="majorBidi" w:hAnsiTheme="majorBidi" w:cstheme="majorBidi"/>
          <w:sz w:val="24"/>
          <w:szCs w:val="24"/>
        </w:rPr>
      </w:pPr>
      <w:r w:rsidRPr="000E1D43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A663FB">
        <w:rPr>
          <w:rFonts w:asciiTheme="majorBidi" w:hAnsiTheme="majorBidi" w:cstheme="majorBidi"/>
          <w:b/>
          <w:bCs/>
          <w:sz w:val="24"/>
          <w:szCs w:val="24"/>
        </w:rPr>
        <w:t>2</w:t>
      </w:r>
      <w:r w:rsidRPr="000E1D43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4B7B46">
        <w:rPr>
          <w:rFonts w:asciiTheme="majorBidi" w:hAnsiTheme="majorBidi" w:cstheme="majorBidi"/>
          <w:sz w:val="24"/>
          <w:szCs w:val="24"/>
        </w:rPr>
        <w:t xml:space="preserve"> </w:t>
      </w:r>
      <w:r w:rsidRPr="000E1D43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>H</w:t>
      </w:r>
      <w:r w:rsidRPr="004B7B4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NMR spectr</w:t>
      </w:r>
      <w:r w:rsidR="00D44E26">
        <w:rPr>
          <w:rFonts w:asciiTheme="majorBidi" w:hAnsiTheme="majorBidi" w:cstheme="majorBidi"/>
          <w:sz w:val="24"/>
          <w:szCs w:val="24"/>
        </w:rPr>
        <w:t>um</w:t>
      </w:r>
      <w:r>
        <w:rPr>
          <w:rFonts w:asciiTheme="majorBidi" w:hAnsiTheme="majorBidi" w:cstheme="majorBidi"/>
          <w:sz w:val="24"/>
          <w:szCs w:val="24"/>
        </w:rPr>
        <w:t xml:space="preserve"> of d</w:t>
      </w:r>
      <w:r w:rsidRPr="004B7B46">
        <w:rPr>
          <w:rFonts w:asciiTheme="majorBidi" w:hAnsiTheme="majorBidi" w:cstheme="majorBidi"/>
          <w:sz w:val="24"/>
          <w:szCs w:val="24"/>
        </w:rPr>
        <w:t>iethyl 4-(4-hydroxyphenyl)-2,6-dimethyl-1,4-dihydropyridine-3,5-dicarboxylate.</w:t>
      </w:r>
    </w:p>
    <w:p w:rsidR="00FF3E4C" w:rsidRPr="00FF3E4C" w:rsidRDefault="00FF3E4C" w:rsidP="00AC72D2">
      <w:pPr>
        <w:rPr>
          <w:rFonts w:asciiTheme="majorBidi" w:hAnsiTheme="majorBidi" w:cstheme="majorBidi"/>
          <w:sz w:val="24"/>
          <w:szCs w:val="24"/>
        </w:rPr>
      </w:pPr>
    </w:p>
    <w:p w:rsidR="00FF3E4C" w:rsidRDefault="003177D8" w:rsidP="00F73907">
      <w:pPr>
        <w:jc w:val="both"/>
        <w:rPr>
          <w:rFonts w:asciiTheme="majorBidi" w:hAnsiTheme="majorBidi" w:cstheme="majorBidi"/>
          <w:sz w:val="24"/>
          <w:szCs w:val="24"/>
        </w:rPr>
      </w:pPr>
      <w:r w:rsidRPr="00FC6FDC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D44E26" w:rsidRPr="00FC6FDC">
        <w:rPr>
          <w:rFonts w:asciiTheme="majorBidi" w:hAnsiTheme="majorBidi" w:cstheme="majorBidi"/>
          <w:sz w:val="24"/>
          <w:szCs w:val="24"/>
        </w:rPr>
        <w:t>H NMR (</w:t>
      </w:r>
      <w:r w:rsidR="00F73907" w:rsidRPr="00FC6FDC">
        <w:rPr>
          <w:rFonts w:asciiTheme="majorBidi" w:hAnsiTheme="majorBidi" w:cstheme="majorBidi"/>
          <w:sz w:val="24"/>
          <w:szCs w:val="24"/>
        </w:rPr>
        <w:t>500</w:t>
      </w:r>
      <w:r w:rsidR="00AD416E" w:rsidRPr="00FC6FDC">
        <w:rPr>
          <w:rFonts w:asciiTheme="majorBidi" w:hAnsiTheme="majorBidi" w:cstheme="majorBidi"/>
          <w:sz w:val="24"/>
          <w:szCs w:val="24"/>
        </w:rPr>
        <w:t xml:space="preserve"> MHz, </w:t>
      </w:r>
      <w:r w:rsidR="00D44E26" w:rsidRPr="00FC6FDC">
        <w:rPr>
          <w:rFonts w:asciiTheme="majorBidi" w:hAnsiTheme="majorBidi" w:cstheme="majorBidi"/>
          <w:sz w:val="24"/>
          <w:szCs w:val="24"/>
        </w:rPr>
        <w:t>DMSO-d</w:t>
      </w:r>
      <w:r w:rsidR="00D44E26" w:rsidRPr="00FC6FDC">
        <w:rPr>
          <w:rFonts w:asciiTheme="majorBidi" w:hAnsiTheme="majorBidi" w:cstheme="majorBidi"/>
          <w:sz w:val="24"/>
          <w:szCs w:val="24"/>
          <w:vertAlign w:val="subscript"/>
        </w:rPr>
        <w:t>6</w:t>
      </w:r>
      <w:r w:rsidR="00D44E26" w:rsidRPr="00FC6FDC">
        <w:rPr>
          <w:rFonts w:asciiTheme="majorBidi" w:hAnsiTheme="majorBidi" w:cstheme="majorBidi"/>
          <w:sz w:val="24"/>
          <w:szCs w:val="24"/>
        </w:rPr>
        <w:t>)</w:t>
      </w:r>
      <w:r w:rsidR="004E3EC2" w:rsidRPr="00FC6FDC">
        <w:rPr>
          <w:rFonts w:asciiTheme="majorBidi" w:hAnsiTheme="majorBidi" w:cstheme="majorBidi"/>
          <w:sz w:val="24"/>
          <w:szCs w:val="24"/>
        </w:rPr>
        <w:t>:</w:t>
      </w:r>
      <w:r w:rsidR="00D44E26" w:rsidRPr="00FC6FDC">
        <w:rPr>
          <w:rFonts w:asciiTheme="majorBidi" w:hAnsiTheme="majorBidi" w:cstheme="majorBidi"/>
          <w:sz w:val="24"/>
          <w:szCs w:val="24"/>
        </w:rPr>
        <w:t xml:space="preserve"> δ(ppm) </w:t>
      </w:r>
      <w:r w:rsidRPr="00FC6FDC">
        <w:rPr>
          <w:rFonts w:asciiTheme="majorBidi" w:hAnsiTheme="majorBidi" w:cstheme="majorBidi"/>
          <w:sz w:val="24"/>
          <w:szCs w:val="24"/>
        </w:rPr>
        <w:t xml:space="preserve">9.04 (s, 1H), 8.67 (s, 1H), 6.90 (dd, </w:t>
      </w:r>
      <w:r w:rsidRPr="00FC6FDC">
        <w:rPr>
          <w:rFonts w:asciiTheme="majorBidi" w:hAnsiTheme="majorBidi" w:cstheme="majorBidi"/>
          <w:i/>
          <w:iCs/>
          <w:sz w:val="24"/>
          <w:szCs w:val="24"/>
        </w:rPr>
        <w:t>J</w:t>
      </w:r>
      <w:r w:rsidRPr="00FC6FDC">
        <w:rPr>
          <w:rFonts w:asciiTheme="majorBidi" w:hAnsiTheme="majorBidi" w:cstheme="majorBidi"/>
          <w:sz w:val="24"/>
          <w:szCs w:val="24"/>
        </w:rPr>
        <w:t xml:space="preserve"> = 8.4, 3.3 Hz, 2H), 6.55 (dd, </w:t>
      </w:r>
      <w:r w:rsidRPr="00FC6FDC">
        <w:rPr>
          <w:rFonts w:asciiTheme="majorBidi" w:hAnsiTheme="majorBidi" w:cstheme="majorBidi"/>
          <w:i/>
          <w:iCs/>
          <w:sz w:val="24"/>
          <w:szCs w:val="24"/>
        </w:rPr>
        <w:t>J</w:t>
      </w:r>
      <w:r w:rsidRPr="00FC6FDC">
        <w:rPr>
          <w:rFonts w:asciiTheme="majorBidi" w:hAnsiTheme="majorBidi" w:cstheme="majorBidi"/>
          <w:sz w:val="24"/>
          <w:szCs w:val="24"/>
        </w:rPr>
        <w:t xml:space="preserve"> = 8.4, 3.4 Hz, 2H), 4.72 (d, </w:t>
      </w:r>
      <w:r w:rsidRPr="00FC6FDC">
        <w:rPr>
          <w:rFonts w:asciiTheme="majorBidi" w:hAnsiTheme="majorBidi" w:cstheme="majorBidi"/>
          <w:i/>
          <w:iCs/>
          <w:sz w:val="24"/>
          <w:szCs w:val="24"/>
        </w:rPr>
        <w:t>J</w:t>
      </w:r>
      <w:r w:rsidRPr="00FC6FDC">
        <w:rPr>
          <w:rFonts w:asciiTheme="majorBidi" w:hAnsiTheme="majorBidi" w:cstheme="majorBidi"/>
          <w:sz w:val="24"/>
          <w:szCs w:val="24"/>
        </w:rPr>
        <w:t xml:space="preserve"> = 3.2 Hz, 1H), 3.95 (dtt, </w:t>
      </w:r>
      <w:r w:rsidRPr="00FC6FDC">
        <w:rPr>
          <w:rFonts w:asciiTheme="majorBidi" w:hAnsiTheme="majorBidi" w:cstheme="majorBidi"/>
          <w:i/>
          <w:iCs/>
          <w:sz w:val="24"/>
          <w:szCs w:val="24"/>
        </w:rPr>
        <w:t>J</w:t>
      </w:r>
      <w:r w:rsidRPr="00FC6FDC">
        <w:rPr>
          <w:rFonts w:asciiTheme="majorBidi" w:hAnsiTheme="majorBidi" w:cstheme="majorBidi"/>
          <w:sz w:val="24"/>
          <w:szCs w:val="24"/>
        </w:rPr>
        <w:t xml:space="preserve"> = 18.0, 7.1, 3.5 Hz, 4H), 2.21 (d, </w:t>
      </w:r>
      <w:r w:rsidRPr="00FC6FDC">
        <w:rPr>
          <w:rFonts w:asciiTheme="majorBidi" w:hAnsiTheme="majorBidi" w:cstheme="majorBidi"/>
          <w:i/>
          <w:iCs/>
          <w:sz w:val="24"/>
          <w:szCs w:val="24"/>
        </w:rPr>
        <w:t>J</w:t>
      </w:r>
      <w:r w:rsidRPr="00FC6FDC">
        <w:rPr>
          <w:rFonts w:asciiTheme="majorBidi" w:hAnsiTheme="majorBidi" w:cstheme="majorBidi"/>
          <w:sz w:val="24"/>
          <w:szCs w:val="24"/>
        </w:rPr>
        <w:t xml:space="preserve"> = 3.2 Hz, 6H), 1.10 (td, </w:t>
      </w:r>
      <w:r w:rsidRPr="00FC6FDC">
        <w:rPr>
          <w:rFonts w:asciiTheme="majorBidi" w:hAnsiTheme="majorBidi" w:cstheme="majorBidi"/>
          <w:i/>
          <w:iCs/>
          <w:sz w:val="24"/>
          <w:szCs w:val="24"/>
        </w:rPr>
        <w:t>J</w:t>
      </w:r>
      <w:r w:rsidRPr="00FC6FDC">
        <w:rPr>
          <w:rFonts w:asciiTheme="majorBidi" w:hAnsiTheme="majorBidi" w:cstheme="majorBidi"/>
          <w:sz w:val="24"/>
          <w:szCs w:val="24"/>
        </w:rPr>
        <w:t xml:space="preserve"> = 7.1, 3.3 Hz, 6H).</w:t>
      </w:r>
    </w:p>
    <w:p w:rsidR="00FF3E4C" w:rsidRDefault="00FF3E4C" w:rsidP="00FF3E4C">
      <w:pPr>
        <w:rPr>
          <w:rFonts w:asciiTheme="majorBidi" w:hAnsiTheme="majorBidi" w:cstheme="majorBidi"/>
          <w:sz w:val="24"/>
          <w:szCs w:val="24"/>
        </w:rPr>
      </w:pPr>
    </w:p>
    <w:p w:rsidR="000B3576" w:rsidRDefault="000B3576" w:rsidP="000B3576">
      <w:pPr>
        <w:tabs>
          <w:tab w:val="left" w:pos="2145"/>
        </w:tabs>
        <w:jc w:val="center"/>
        <w:rPr>
          <w:rFonts w:asciiTheme="majorBidi" w:hAnsiTheme="majorBidi" w:cstheme="majorBidi"/>
          <w:sz w:val="24"/>
          <w:szCs w:val="24"/>
        </w:rPr>
      </w:pPr>
      <w:r>
        <w:object w:dxaOrig="17160" w:dyaOrig="11971">
          <v:shape id="_x0000_i1029" type="#_x0000_t75" style="width:467.7pt;height:326.1pt" o:ole="">
            <v:imagedata r:id="rId14" o:title=""/>
          </v:shape>
          <o:OLEObject Type="Embed" ProgID="MestReNova.Document.1" ShapeID="_x0000_i1029" DrawAspect="Content" ObjectID="_1803815995" r:id="rId15"/>
        </w:object>
      </w:r>
    </w:p>
    <w:p w:rsidR="007C1F96" w:rsidRPr="00AD416E" w:rsidRDefault="000E1D43" w:rsidP="00A663FB">
      <w:pPr>
        <w:jc w:val="both"/>
        <w:rPr>
          <w:rFonts w:asciiTheme="majorBidi" w:hAnsiTheme="majorBidi" w:cstheme="majorBidi"/>
          <w:sz w:val="24"/>
          <w:szCs w:val="24"/>
          <w:rtl/>
        </w:rPr>
      </w:pPr>
      <w:r w:rsidRPr="000E1D43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A663FB">
        <w:rPr>
          <w:rFonts w:asciiTheme="majorBidi" w:hAnsiTheme="majorBidi" w:cstheme="majorBidi"/>
          <w:b/>
          <w:bCs/>
          <w:sz w:val="24"/>
          <w:szCs w:val="24"/>
        </w:rPr>
        <w:t>3</w:t>
      </w:r>
      <w:r w:rsidRPr="000E1D43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4B7B46">
        <w:rPr>
          <w:rFonts w:asciiTheme="majorBidi" w:hAnsiTheme="majorBidi" w:cstheme="majorBidi"/>
          <w:sz w:val="24"/>
          <w:szCs w:val="24"/>
        </w:rPr>
        <w:t xml:space="preserve"> </w:t>
      </w:r>
      <w:r w:rsidRPr="000E1D43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>
        <w:rPr>
          <w:rFonts w:asciiTheme="majorBidi" w:hAnsiTheme="majorBidi" w:cstheme="majorBidi"/>
          <w:sz w:val="24"/>
          <w:szCs w:val="24"/>
        </w:rPr>
        <w:t>C NMR spectrum of d</w:t>
      </w:r>
      <w:r w:rsidRPr="004B7B46">
        <w:rPr>
          <w:rFonts w:asciiTheme="majorBidi" w:hAnsiTheme="majorBidi" w:cstheme="majorBidi"/>
          <w:sz w:val="24"/>
          <w:szCs w:val="24"/>
        </w:rPr>
        <w:t>iethyl 4-(4-hydroxyphenyl)-2,6-dimethyl-1,4-dihydropyridine-3,5-dicarboxylate.</w:t>
      </w:r>
    </w:p>
    <w:p w:rsidR="00202E2F" w:rsidRDefault="000B3576" w:rsidP="00FC6FDC">
      <w:pPr>
        <w:jc w:val="both"/>
        <w:rPr>
          <w:rFonts w:asciiTheme="majorBidi" w:hAnsiTheme="majorBidi" w:cstheme="majorBidi"/>
          <w:sz w:val="24"/>
          <w:szCs w:val="24"/>
        </w:rPr>
      </w:pPr>
      <w:r w:rsidRPr="00F13A36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0B3576">
        <w:rPr>
          <w:rFonts w:asciiTheme="majorBidi" w:hAnsiTheme="majorBidi" w:cstheme="majorBidi"/>
          <w:sz w:val="24"/>
          <w:szCs w:val="24"/>
        </w:rPr>
        <w:t>C NMR (</w:t>
      </w:r>
      <w:r w:rsidR="00FC6FDC">
        <w:rPr>
          <w:rFonts w:asciiTheme="majorBidi" w:hAnsiTheme="majorBidi" w:cstheme="majorBidi" w:hint="cs"/>
          <w:sz w:val="24"/>
          <w:szCs w:val="24"/>
          <w:rtl/>
        </w:rPr>
        <w:t>12</w:t>
      </w:r>
      <w:r w:rsidR="00AD416E">
        <w:rPr>
          <w:rFonts w:asciiTheme="majorBidi" w:hAnsiTheme="majorBidi" w:cstheme="majorBidi"/>
          <w:sz w:val="24"/>
          <w:szCs w:val="24"/>
        </w:rPr>
        <w:t xml:space="preserve">6 MHz, </w:t>
      </w:r>
      <w:r w:rsidRPr="000B3576">
        <w:rPr>
          <w:rFonts w:asciiTheme="majorBidi" w:hAnsiTheme="majorBidi" w:cstheme="majorBidi"/>
          <w:sz w:val="24"/>
          <w:szCs w:val="24"/>
        </w:rPr>
        <w:t>DMSO</w:t>
      </w:r>
      <w:r w:rsidR="00AD416E">
        <w:rPr>
          <w:rFonts w:asciiTheme="majorBidi" w:hAnsiTheme="majorBidi" w:cstheme="majorBidi"/>
          <w:sz w:val="24"/>
          <w:szCs w:val="24"/>
        </w:rPr>
        <w:t>-d</w:t>
      </w:r>
      <w:r w:rsidR="00AD416E" w:rsidRPr="00AD416E">
        <w:rPr>
          <w:rFonts w:asciiTheme="majorBidi" w:hAnsiTheme="majorBidi" w:cstheme="majorBidi"/>
          <w:sz w:val="24"/>
          <w:szCs w:val="24"/>
          <w:vertAlign w:val="subscript"/>
        </w:rPr>
        <w:t>6</w:t>
      </w:r>
      <w:r w:rsidRPr="000B3576">
        <w:rPr>
          <w:rFonts w:asciiTheme="majorBidi" w:hAnsiTheme="majorBidi" w:cstheme="majorBidi"/>
          <w:sz w:val="24"/>
          <w:szCs w:val="24"/>
        </w:rPr>
        <w:t>): δ (ppm) 167.12, 155.44, 144.78, 138.93, 128.30, 114.53, 102.31, 58.90, 37.88, 18.22, 14.21.</w:t>
      </w:r>
    </w:p>
    <w:p w:rsidR="00202E2F" w:rsidRPr="00202E2F" w:rsidRDefault="00202E2F" w:rsidP="00202E2F">
      <w:pPr>
        <w:rPr>
          <w:rFonts w:asciiTheme="majorBidi" w:hAnsiTheme="majorBidi" w:cstheme="majorBidi"/>
          <w:sz w:val="24"/>
          <w:szCs w:val="24"/>
        </w:rPr>
      </w:pPr>
    </w:p>
    <w:p w:rsidR="00202E2F" w:rsidRDefault="00202E2F" w:rsidP="00202E2F">
      <w:pPr>
        <w:rPr>
          <w:rFonts w:asciiTheme="majorBidi" w:hAnsiTheme="majorBidi" w:cstheme="majorBidi"/>
          <w:sz w:val="24"/>
          <w:szCs w:val="24"/>
        </w:rPr>
      </w:pPr>
    </w:p>
    <w:p w:rsidR="0064192A" w:rsidRDefault="0064192A" w:rsidP="00202E2F">
      <w:pPr>
        <w:rPr>
          <w:rFonts w:asciiTheme="majorBidi" w:hAnsiTheme="majorBidi" w:cstheme="majorBidi"/>
          <w:sz w:val="24"/>
          <w:szCs w:val="24"/>
        </w:rPr>
      </w:pPr>
    </w:p>
    <w:p w:rsidR="00202E2F" w:rsidRDefault="00202E2F" w:rsidP="00202E2F">
      <w:pPr>
        <w:rPr>
          <w:rFonts w:asciiTheme="majorBidi" w:hAnsiTheme="majorBidi" w:cstheme="majorBidi"/>
          <w:sz w:val="24"/>
          <w:szCs w:val="24"/>
        </w:rPr>
      </w:pPr>
    </w:p>
    <w:p w:rsidR="00202E2F" w:rsidRDefault="00202E2F" w:rsidP="00202E2F">
      <w:pPr>
        <w:rPr>
          <w:rFonts w:asciiTheme="majorBidi" w:hAnsiTheme="majorBidi" w:cstheme="majorBidi"/>
          <w:sz w:val="24"/>
          <w:szCs w:val="24"/>
        </w:rPr>
      </w:pPr>
    </w:p>
    <w:p w:rsidR="00202E2F" w:rsidRDefault="00202E2F" w:rsidP="00202E2F">
      <w:pPr>
        <w:rPr>
          <w:rFonts w:asciiTheme="majorBidi" w:hAnsiTheme="majorBidi" w:cstheme="majorBidi"/>
          <w:sz w:val="24"/>
          <w:szCs w:val="24"/>
        </w:rPr>
      </w:pPr>
    </w:p>
    <w:p w:rsidR="00202E2F" w:rsidRDefault="00202E2F" w:rsidP="00202E2F">
      <w:pPr>
        <w:rPr>
          <w:rFonts w:asciiTheme="majorBidi" w:hAnsiTheme="majorBidi" w:cstheme="majorBidi"/>
          <w:sz w:val="24"/>
          <w:szCs w:val="24"/>
        </w:rPr>
      </w:pPr>
    </w:p>
    <w:p w:rsidR="00202E2F" w:rsidRDefault="00202E2F" w:rsidP="00202E2F">
      <w:pPr>
        <w:rPr>
          <w:rFonts w:asciiTheme="majorBidi" w:hAnsiTheme="majorBidi" w:cstheme="majorBidi"/>
          <w:sz w:val="24"/>
          <w:szCs w:val="24"/>
        </w:rPr>
      </w:pPr>
    </w:p>
    <w:p w:rsidR="00202E2F" w:rsidRDefault="00202E2F" w:rsidP="00202E2F">
      <w:pPr>
        <w:rPr>
          <w:rFonts w:asciiTheme="majorBidi" w:hAnsiTheme="majorBidi" w:cstheme="majorBidi"/>
          <w:sz w:val="24"/>
          <w:szCs w:val="24"/>
        </w:rPr>
      </w:pPr>
    </w:p>
    <w:p w:rsidR="00202E2F" w:rsidRDefault="00202E2F" w:rsidP="00202E2F">
      <w:pPr>
        <w:jc w:val="center"/>
      </w:pPr>
      <w:r>
        <w:object w:dxaOrig="2014" w:dyaOrig="1797">
          <v:shape id="_x0000_i1030" type="#_x0000_t75" style="width:99.95pt;height:90.45pt" o:ole="">
            <v:imagedata r:id="rId16" o:title=""/>
          </v:shape>
          <o:OLEObject Type="Embed" ProgID="ChemDraw.Document.6.0" ShapeID="_x0000_i1030" DrawAspect="Content" ObjectID="_1803815996" r:id="rId17"/>
        </w:object>
      </w:r>
    </w:p>
    <w:p w:rsidR="00202E2F" w:rsidRDefault="001B445F" w:rsidP="00202E2F">
      <w:pPr>
        <w:jc w:val="center"/>
        <w:rPr>
          <w:rFonts w:asciiTheme="majorBidi" w:hAnsiTheme="majorBidi" w:cstheme="majorBidi"/>
          <w:sz w:val="24"/>
          <w:szCs w:val="24"/>
        </w:rPr>
      </w:pPr>
      <w:r>
        <w:object w:dxaOrig="17160" w:dyaOrig="11971">
          <v:shape id="_x0000_i1031" type="#_x0000_t75" style="width:467.7pt;height:326.1pt" o:ole="">
            <v:imagedata r:id="rId18" o:title=""/>
          </v:shape>
          <o:OLEObject Type="Embed" ProgID="MestReNova.Document.1" ShapeID="_x0000_i1031" DrawAspect="Content" ObjectID="_1803815997" r:id="rId19"/>
        </w:object>
      </w:r>
    </w:p>
    <w:p w:rsidR="007C1F96" w:rsidRPr="004E3EC2" w:rsidRDefault="004E3EC2" w:rsidP="00A663FB">
      <w:pPr>
        <w:jc w:val="both"/>
        <w:rPr>
          <w:rFonts w:asciiTheme="majorBidi" w:hAnsiTheme="majorBidi" w:cstheme="majorBidi"/>
          <w:sz w:val="24"/>
          <w:szCs w:val="24"/>
          <w:rtl/>
        </w:rPr>
      </w:pPr>
      <w:r w:rsidRPr="004E3EC2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A663FB">
        <w:rPr>
          <w:rFonts w:asciiTheme="majorBidi" w:hAnsiTheme="majorBidi" w:cstheme="majorBidi"/>
          <w:b/>
          <w:bCs/>
          <w:sz w:val="24"/>
          <w:szCs w:val="24"/>
        </w:rPr>
        <w:t>4</w:t>
      </w:r>
      <w:r w:rsidRPr="004E3EC2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EF3A69">
        <w:rPr>
          <w:rFonts w:asciiTheme="majorBidi" w:hAnsiTheme="majorBidi" w:cstheme="majorBidi"/>
          <w:sz w:val="24"/>
          <w:szCs w:val="24"/>
        </w:rPr>
        <w:t xml:space="preserve"> </w:t>
      </w:r>
      <w:r w:rsidRPr="00F13A36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EF3A69">
        <w:rPr>
          <w:rFonts w:asciiTheme="majorBidi" w:hAnsiTheme="majorBidi" w:cstheme="majorBidi"/>
          <w:sz w:val="24"/>
          <w:szCs w:val="24"/>
        </w:rPr>
        <w:t>H NMR spectr</w:t>
      </w:r>
      <w:r>
        <w:rPr>
          <w:rFonts w:asciiTheme="majorBidi" w:hAnsiTheme="majorBidi" w:cstheme="majorBidi"/>
          <w:sz w:val="24"/>
          <w:szCs w:val="24"/>
        </w:rPr>
        <w:t>um</w:t>
      </w:r>
      <w:r w:rsidRPr="00EF3A69">
        <w:rPr>
          <w:rFonts w:asciiTheme="majorBidi" w:hAnsiTheme="majorBidi" w:cstheme="majorBidi"/>
          <w:sz w:val="24"/>
          <w:szCs w:val="24"/>
        </w:rPr>
        <w:t xml:space="preserve"> of </w:t>
      </w:r>
      <w:r>
        <w:rPr>
          <w:rFonts w:asciiTheme="majorBidi" w:hAnsiTheme="majorBidi" w:cstheme="majorBidi"/>
          <w:sz w:val="24"/>
          <w:szCs w:val="24"/>
        </w:rPr>
        <w:t>d</w:t>
      </w:r>
      <w:r w:rsidRPr="00EF3A69">
        <w:rPr>
          <w:rFonts w:asciiTheme="majorBidi" w:hAnsiTheme="majorBidi" w:cstheme="majorBidi"/>
          <w:sz w:val="24"/>
          <w:szCs w:val="24"/>
        </w:rPr>
        <w:t>iethyl 4-(3-</w:t>
      </w:r>
      <w:r w:rsidRPr="001D5431">
        <w:rPr>
          <w:rFonts w:asciiTheme="majorBidi" w:hAnsiTheme="majorBidi" w:cstheme="majorBidi"/>
          <w:sz w:val="24"/>
          <w:szCs w:val="24"/>
        </w:rPr>
        <w:t>nitrop</w:t>
      </w:r>
      <w:r w:rsidRPr="00EF3A69">
        <w:rPr>
          <w:rFonts w:asciiTheme="majorBidi" w:hAnsiTheme="majorBidi" w:cstheme="majorBidi"/>
          <w:sz w:val="24"/>
          <w:szCs w:val="24"/>
        </w:rPr>
        <w:t>henyl)-2,6-dimethyl-1,4-dihydropyridine-3,5-dicarboxylate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202E2F" w:rsidRDefault="00DB6F7B" w:rsidP="00FC6FDC">
      <w:pPr>
        <w:jc w:val="both"/>
        <w:rPr>
          <w:rFonts w:asciiTheme="majorBidi" w:hAnsiTheme="majorBidi" w:cstheme="majorBidi"/>
          <w:sz w:val="24"/>
          <w:szCs w:val="24"/>
        </w:rPr>
      </w:pPr>
      <w:r w:rsidRPr="00F13A36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DB6F7B">
        <w:rPr>
          <w:rFonts w:asciiTheme="majorBidi" w:hAnsiTheme="majorBidi" w:cstheme="majorBidi"/>
          <w:sz w:val="24"/>
          <w:szCs w:val="24"/>
        </w:rPr>
        <w:t xml:space="preserve">H NMR </w:t>
      </w:r>
      <w:r w:rsidRPr="00FC6FDC">
        <w:rPr>
          <w:rFonts w:asciiTheme="majorBidi" w:hAnsiTheme="majorBidi" w:cstheme="majorBidi"/>
          <w:sz w:val="24"/>
          <w:szCs w:val="24"/>
        </w:rPr>
        <w:t>(</w:t>
      </w:r>
      <w:r w:rsidR="00FC6FDC" w:rsidRPr="00FC6FDC">
        <w:rPr>
          <w:rFonts w:asciiTheme="majorBidi" w:hAnsiTheme="majorBidi" w:cstheme="majorBidi" w:hint="cs"/>
          <w:sz w:val="24"/>
          <w:szCs w:val="24"/>
          <w:rtl/>
        </w:rPr>
        <w:t>500</w:t>
      </w:r>
      <w:r w:rsidR="00AD416E" w:rsidRPr="00FC6FDC">
        <w:rPr>
          <w:rFonts w:asciiTheme="majorBidi" w:hAnsiTheme="majorBidi" w:cstheme="majorBidi"/>
          <w:sz w:val="24"/>
          <w:szCs w:val="24"/>
        </w:rPr>
        <w:t xml:space="preserve"> MHz</w:t>
      </w:r>
      <w:r w:rsidR="00AD416E">
        <w:rPr>
          <w:rFonts w:asciiTheme="majorBidi" w:hAnsiTheme="majorBidi" w:cstheme="majorBidi"/>
          <w:sz w:val="24"/>
          <w:szCs w:val="24"/>
        </w:rPr>
        <w:t xml:space="preserve">, </w:t>
      </w:r>
      <w:r w:rsidRPr="00DB6F7B">
        <w:rPr>
          <w:rFonts w:asciiTheme="majorBidi" w:hAnsiTheme="majorBidi" w:cstheme="majorBidi"/>
          <w:sz w:val="24"/>
          <w:szCs w:val="24"/>
        </w:rPr>
        <w:t>DMSO-d</w:t>
      </w:r>
      <w:r w:rsidRPr="00AD416E">
        <w:rPr>
          <w:rFonts w:asciiTheme="majorBidi" w:hAnsiTheme="majorBidi" w:cstheme="majorBidi"/>
          <w:sz w:val="24"/>
          <w:szCs w:val="24"/>
          <w:vertAlign w:val="subscript"/>
        </w:rPr>
        <w:t>6</w:t>
      </w:r>
      <w:r w:rsidRPr="00DB6F7B">
        <w:rPr>
          <w:rFonts w:asciiTheme="majorBidi" w:hAnsiTheme="majorBidi" w:cstheme="majorBidi"/>
          <w:sz w:val="24"/>
          <w:szCs w:val="24"/>
        </w:rPr>
        <w:t>)</w:t>
      </w:r>
      <w:r w:rsidR="004E3EC2">
        <w:rPr>
          <w:rFonts w:asciiTheme="majorBidi" w:hAnsiTheme="majorBidi" w:cstheme="majorBidi"/>
          <w:sz w:val="24"/>
          <w:szCs w:val="24"/>
        </w:rPr>
        <w:t>:</w:t>
      </w:r>
      <w:r w:rsidRPr="00DB6F7B">
        <w:rPr>
          <w:rFonts w:asciiTheme="majorBidi" w:hAnsiTheme="majorBidi" w:cstheme="majorBidi"/>
          <w:sz w:val="24"/>
          <w:szCs w:val="24"/>
        </w:rPr>
        <w:t xml:space="preserve"> δ (ppm) 9.00 (s, 1H), 7.98 (d, </w:t>
      </w:r>
      <w:r w:rsidRPr="004E3EC2">
        <w:rPr>
          <w:rFonts w:asciiTheme="majorBidi" w:hAnsiTheme="majorBidi" w:cstheme="majorBidi"/>
          <w:i/>
          <w:iCs/>
          <w:sz w:val="24"/>
          <w:szCs w:val="24"/>
        </w:rPr>
        <w:t>J</w:t>
      </w:r>
      <w:r w:rsidRPr="00DB6F7B">
        <w:rPr>
          <w:rFonts w:asciiTheme="majorBidi" w:hAnsiTheme="majorBidi" w:cstheme="majorBidi"/>
          <w:sz w:val="24"/>
          <w:szCs w:val="24"/>
        </w:rPr>
        <w:t xml:space="preserve"> = 7.3 Hz, 2H), 7.60 (d, </w:t>
      </w:r>
      <w:r w:rsidRPr="004E3EC2">
        <w:rPr>
          <w:rFonts w:asciiTheme="majorBidi" w:hAnsiTheme="majorBidi" w:cstheme="majorBidi"/>
          <w:i/>
          <w:iCs/>
          <w:sz w:val="24"/>
          <w:szCs w:val="24"/>
        </w:rPr>
        <w:t>J</w:t>
      </w:r>
      <w:r w:rsidRPr="00DB6F7B">
        <w:rPr>
          <w:rFonts w:asciiTheme="majorBidi" w:hAnsiTheme="majorBidi" w:cstheme="majorBidi"/>
          <w:sz w:val="24"/>
          <w:szCs w:val="24"/>
        </w:rPr>
        <w:t xml:space="preserve"> = 7.5 Hz, 1H), 7.53 (d, </w:t>
      </w:r>
      <w:r w:rsidRPr="004E3EC2">
        <w:rPr>
          <w:rFonts w:asciiTheme="majorBidi" w:hAnsiTheme="majorBidi" w:cstheme="majorBidi"/>
          <w:i/>
          <w:iCs/>
          <w:sz w:val="24"/>
          <w:szCs w:val="24"/>
        </w:rPr>
        <w:t>J</w:t>
      </w:r>
      <w:r w:rsidRPr="00DB6F7B">
        <w:rPr>
          <w:rFonts w:asciiTheme="majorBidi" w:hAnsiTheme="majorBidi" w:cstheme="majorBidi"/>
          <w:sz w:val="24"/>
          <w:szCs w:val="24"/>
        </w:rPr>
        <w:t xml:space="preserve"> = 7.9 Hz, 1H), 4.95 (s, 1H), 3.96 (dd, </w:t>
      </w:r>
      <w:r w:rsidRPr="004E3EC2">
        <w:rPr>
          <w:rFonts w:asciiTheme="majorBidi" w:hAnsiTheme="majorBidi" w:cstheme="majorBidi"/>
          <w:i/>
          <w:iCs/>
          <w:sz w:val="24"/>
          <w:szCs w:val="24"/>
        </w:rPr>
        <w:t>J</w:t>
      </w:r>
      <w:r w:rsidRPr="00DB6F7B">
        <w:rPr>
          <w:rFonts w:asciiTheme="majorBidi" w:hAnsiTheme="majorBidi" w:cstheme="majorBidi"/>
          <w:sz w:val="24"/>
          <w:szCs w:val="24"/>
        </w:rPr>
        <w:t xml:space="preserve"> = 15.2, 7.2 Hz, 4H), 2.27 (s, 6H), 1.</w:t>
      </w:r>
      <w:r w:rsidR="00203F99">
        <w:rPr>
          <w:rFonts w:asciiTheme="majorBidi" w:hAnsiTheme="majorBidi" w:cstheme="majorBidi"/>
          <w:sz w:val="24"/>
          <w:szCs w:val="24"/>
        </w:rPr>
        <w:t>11</w:t>
      </w:r>
      <w:r w:rsidRPr="00DB6F7B">
        <w:rPr>
          <w:rFonts w:asciiTheme="majorBidi" w:hAnsiTheme="majorBidi" w:cstheme="majorBidi"/>
          <w:sz w:val="24"/>
          <w:szCs w:val="24"/>
        </w:rPr>
        <w:t xml:space="preserve"> (m, 6H).</w:t>
      </w:r>
    </w:p>
    <w:p w:rsidR="00202E2F" w:rsidRDefault="00202E2F" w:rsidP="00202E2F">
      <w:pPr>
        <w:rPr>
          <w:rFonts w:asciiTheme="majorBidi" w:hAnsiTheme="majorBidi" w:cstheme="majorBidi"/>
          <w:sz w:val="24"/>
          <w:szCs w:val="24"/>
        </w:rPr>
      </w:pPr>
    </w:p>
    <w:p w:rsidR="00202E2F" w:rsidRDefault="00DB6F7B" w:rsidP="00202E2F">
      <w:pPr>
        <w:rPr>
          <w:rFonts w:asciiTheme="majorBidi" w:hAnsiTheme="majorBidi" w:cstheme="majorBidi"/>
          <w:sz w:val="24"/>
          <w:szCs w:val="24"/>
        </w:rPr>
      </w:pPr>
      <w:r>
        <w:object w:dxaOrig="17160" w:dyaOrig="11971">
          <v:shape id="_x0000_i1032" type="#_x0000_t75" style="width:467.7pt;height:326.1pt" o:ole="">
            <v:imagedata r:id="rId20" o:title=""/>
          </v:shape>
          <o:OLEObject Type="Embed" ProgID="MestReNova.Document.1" ShapeID="_x0000_i1032" DrawAspect="Content" ObjectID="_1803815998" r:id="rId21"/>
        </w:object>
      </w:r>
    </w:p>
    <w:p w:rsidR="00202E2F" w:rsidRDefault="004E3EC2" w:rsidP="00A663FB">
      <w:pPr>
        <w:jc w:val="both"/>
        <w:rPr>
          <w:rFonts w:asciiTheme="majorBidi" w:hAnsiTheme="majorBidi" w:cstheme="majorBidi"/>
          <w:sz w:val="24"/>
          <w:szCs w:val="24"/>
        </w:rPr>
      </w:pPr>
      <w:r w:rsidRPr="004E3EC2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A663FB">
        <w:rPr>
          <w:rFonts w:asciiTheme="majorBidi" w:hAnsiTheme="majorBidi" w:cstheme="majorBidi"/>
          <w:b/>
          <w:bCs/>
          <w:sz w:val="24"/>
          <w:szCs w:val="24"/>
        </w:rPr>
        <w:t>5</w:t>
      </w:r>
      <w:r w:rsidRPr="004E3EC2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EF3A69">
        <w:rPr>
          <w:rFonts w:asciiTheme="majorBidi" w:hAnsiTheme="majorBidi" w:cstheme="majorBidi"/>
          <w:sz w:val="24"/>
          <w:szCs w:val="24"/>
        </w:rPr>
        <w:t xml:space="preserve"> </w:t>
      </w:r>
      <w:r w:rsidRPr="00F13A36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EF3A69">
        <w:rPr>
          <w:rFonts w:asciiTheme="majorBidi" w:hAnsiTheme="majorBidi" w:cstheme="majorBidi"/>
          <w:sz w:val="24"/>
          <w:szCs w:val="24"/>
        </w:rPr>
        <w:t>C NMR spectr</w:t>
      </w:r>
      <w:r>
        <w:rPr>
          <w:rFonts w:asciiTheme="majorBidi" w:hAnsiTheme="majorBidi" w:cstheme="majorBidi"/>
          <w:sz w:val="24"/>
          <w:szCs w:val="24"/>
        </w:rPr>
        <w:t>um</w:t>
      </w:r>
      <w:r w:rsidRPr="00EF3A69">
        <w:rPr>
          <w:rFonts w:asciiTheme="majorBidi" w:hAnsiTheme="majorBidi" w:cstheme="majorBidi"/>
          <w:sz w:val="24"/>
          <w:szCs w:val="24"/>
        </w:rPr>
        <w:t xml:space="preserve"> of </w:t>
      </w:r>
      <w:r>
        <w:rPr>
          <w:rFonts w:asciiTheme="majorBidi" w:hAnsiTheme="majorBidi" w:cstheme="majorBidi"/>
          <w:sz w:val="24"/>
          <w:szCs w:val="24"/>
        </w:rPr>
        <w:t>d</w:t>
      </w:r>
      <w:r w:rsidRPr="00EF3A69">
        <w:rPr>
          <w:rFonts w:asciiTheme="majorBidi" w:hAnsiTheme="majorBidi" w:cstheme="majorBidi"/>
          <w:sz w:val="24"/>
          <w:szCs w:val="24"/>
        </w:rPr>
        <w:t>iethyl 4-(3-</w:t>
      </w:r>
      <w:r w:rsidRPr="001D5431">
        <w:rPr>
          <w:rFonts w:asciiTheme="majorBidi" w:hAnsiTheme="majorBidi" w:cstheme="majorBidi"/>
          <w:sz w:val="24"/>
          <w:szCs w:val="24"/>
        </w:rPr>
        <w:t>nitrop</w:t>
      </w:r>
      <w:r w:rsidRPr="00EF3A69">
        <w:rPr>
          <w:rFonts w:asciiTheme="majorBidi" w:hAnsiTheme="majorBidi" w:cstheme="majorBidi"/>
          <w:sz w:val="24"/>
          <w:szCs w:val="24"/>
        </w:rPr>
        <w:t>henyl)-2,6-dimethyl-1,4-dihydropyridine-3,5-dicarboxylate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EF3A69" w:rsidRPr="00EF3A69" w:rsidRDefault="00EF3A69" w:rsidP="00FC6FDC">
      <w:pPr>
        <w:jc w:val="both"/>
        <w:rPr>
          <w:rFonts w:asciiTheme="majorBidi" w:hAnsiTheme="majorBidi" w:cstheme="majorBidi"/>
          <w:sz w:val="24"/>
          <w:szCs w:val="24"/>
        </w:rPr>
      </w:pPr>
      <w:r w:rsidRPr="00F13A36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EF3A69">
        <w:rPr>
          <w:rFonts w:asciiTheme="majorBidi" w:hAnsiTheme="majorBidi" w:cstheme="majorBidi"/>
          <w:sz w:val="24"/>
          <w:szCs w:val="24"/>
        </w:rPr>
        <w:t>C NMR (</w:t>
      </w:r>
      <w:r w:rsidR="00FC6FDC">
        <w:rPr>
          <w:rFonts w:asciiTheme="majorBidi" w:hAnsiTheme="majorBidi" w:cstheme="majorBidi" w:hint="cs"/>
          <w:sz w:val="24"/>
          <w:szCs w:val="24"/>
          <w:rtl/>
        </w:rPr>
        <w:t>12</w:t>
      </w:r>
      <w:r w:rsidR="004E3EC2">
        <w:rPr>
          <w:rFonts w:asciiTheme="majorBidi" w:hAnsiTheme="majorBidi" w:cstheme="majorBidi"/>
          <w:sz w:val="24"/>
          <w:szCs w:val="24"/>
        </w:rPr>
        <w:t xml:space="preserve">6 MHz, </w:t>
      </w:r>
      <w:r w:rsidRPr="00EF3A69">
        <w:rPr>
          <w:rFonts w:asciiTheme="majorBidi" w:hAnsiTheme="majorBidi" w:cstheme="majorBidi"/>
          <w:sz w:val="24"/>
          <w:szCs w:val="24"/>
        </w:rPr>
        <w:t>DMSO): δ (ppm) 166.52, 150.32, 147.42, 146.40, 134.29, 129.59, 121.95, 121.09, 101.09, 59.23, 39.04, 18.26, 14.07.</w:t>
      </w:r>
    </w:p>
    <w:p w:rsidR="005E35CB" w:rsidRDefault="005E35CB" w:rsidP="00F13A36">
      <w:pPr>
        <w:jc w:val="both"/>
        <w:rPr>
          <w:rFonts w:asciiTheme="majorBidi" w:hAnsiTheme="majorBidi" w:cstheme="majorBidi"/>
          <w:sz w:val="24"/>
          <w:szCs w:val="24"/>
        </w:rPr>
      </w:pPr>
    </w:p>
    <w:p w:rsidR="005E35CB" w:rsidRDefault="005E35CB" w:rsidP="00F13A36">
      <w:pPr>
        <w:jc w:val="both"/>
        <w:rPr>
          <w:rFonts w:asciiTheme="majorBidi" w:hAnsiTheme="majorBidi" w:cstheme="majorBidi"/>
          <w:sz w:val="24"/>
          <w:szCs w:val="24"/>
        </w:rPr>
      </w:pPr>
    </w:p>
    <w:p w:rsidR="005E35CB" w:rsidRDefault="005E35CB" w:rsidP="00F13A36">
      <w:pPr>
        <w:jc w:val="both"/>
        <w:rPr>
          <w:rFonts w:asciiTheme="majorBidi" w:hAnsiTheme="majorBidi" w:cstheme="majorBidi"/>
          <w:sz w:val="24"/>
          <w:szCs w:val="24"/>
        </w:rPr>
      </w:pPr>
    </w:p>
    <w:p w:rsidR="005E35CB" w:rsidRDefault="005E35CB" w:rsidP="00F13A36">
      <w:pPr>
        <w:jc w:val="both"/>
        <w:rPr>
          <w:rFonts w:asciiTheme="majorBidi" w:hAnsiTheme="majorBidi" w:cstheme="majorBidi"/>
          <w:sz w:val="24"/>
          <w:szCs w:val="24"/>
        </w:rPr>
      </w:pPr>
    </w:p>
    <w:p w:rsidR="005E35CB" w:rsidRDefault="005E35CB" w:rsidP="00F13A36">
      <w:pPr>
        <w:jc w:val="both"/>
        <w:rPr>
          <w:rFonts w:asciiTheme="majorBidi" w:hAnsiTheme="majorBidi" w:cstheme="majorBidi"/>
          <w:sz w:val="24"/>
          <w:szCs w:val="24"/>
        </w:rPr>
      </w:pPr>
    </w:p>
    <w:p w:rsidR="005E35CB" w:rsidRDefault="005E35CB" w:rsidP="00F13A36">
      <w:pPr>
        <w:jc w:val="both"/>
        <w:rPr>
          <w:rFonts w:asciiTheme="majorBidi" w:hAnsiTheme="majorBidi" w:cstheme="majorBidi"/>
          <w:sz w:val="24"/>
          <w:szCs w:val="24"/>
        </w:rPr>
      </w:pPr>
    </w:p>
    <w:p w:rsidR="005E35CB" w:rsidRDefault="005E35CB" w:rsidP="00F13A36">
      <w:pPr>
        <w:jc w:val="both"/>
        <w:rPr>
          <w:rFonts w:asciiTheme="majorBidi" w:hAnsiTheme="majorBidi" w:cstheme="majorBidi"/>
          <w:sz w:val="24"/>
          <w:szCs w:val="24"/>
        </w:rPr>
      </w:pPr>
    </w:p>
    <w:p w:rsidR="005E35CB" w:rsidRDefault="005E35CB" w:rsidP="00F13A36">
      <w:pPr>
        <w:jc w:val="both"/>
        <w:rPr>
          <w:rFonts w:asciiTheme="majorBidi" w:hAnsiTheme="majorBidi" w:cstheme="majorBidi"/>
          <w:sz w:val="24"/>
          <w:szCs w:val="24"/>
        </w:rPr>
      </w:pPr>
    </w:p>
    <w:p w:rsidR="005E35CB" w:rsidRDefault="005E35CB" w:rsidP="00F13A36">
      <w:pPr>
        <w:jc w:val="both"/>
        <w:rPr>
          <w:rFonts w:asciiTheme="majorBidi" w:hAnsiTheme="majorBidi" w:cstheme="majorBidi"/>
          <w:sz w:val="24"/>
          <w:szCs w:val="24"/>
        </w:rPr>
      </w:pPr>
    </w:p>
    <w:p w:rsidR="005E35CB" w:rsidRDefault="005E35CB" w:rsidP="005E35CB">
      <w:pPr>
        <w:jc w:val="center"/>
      </w:pPr>
      <w:r>
        <w:object w:dxaOrig="2014" w:dyaOrig="1790">
          <v:shape id="_x0000_i1033" type="#_x0000_t75" style="width:99.95pt;height:89.25pt" o:ole="">
            <v:imagedata r:id="rId22" o:title=""/>
          </v:shape>
          <o:OLEObject Type="Embed" ProgID="ChemDraw.Document.6.0" ShapeID="_x0000_i1033" DrawAspect="Content" ObjectID="_1803815999" r:id="rId23"/>
        </w:object>
      </w:r>
    </w:p>
    <w:p w:rsidR="00DF2C73" w:rsidRDefault="00AD6726" w:rsidP="005E35CB">
      <w:pPr>
        <w:jc w:val="center"/>
        <w:rPr>
          <w:rFonts w:asciiTheme="majorBidi" w:hAnsiTheme="majorBidi" w:cstheme="majorBidi"/>
          <w:sz w:val="24"/>
          <w:szCs w:val="24"/>
        </w:rPr>
      </w:pPr>
      <w:r>
        <w:object w:dxaOrig="17160" w:dyaOrig="11971">
          <v:shape id="_x0000_i1034" type="#_x0000_t75" style="width:467.7pt;height:326.1pt" o:ole="">
            <v:imagedata r:id="rId24" o:title=""/>
          </v:shape>
          <o:OLEObject Type="Embed" ProgID="MestReNova.Document.1" ShapeID="_x0000_i1034" DrawAspect="Content" ObjectID="_1803816000" r:id="rId25"/>
        </w:object>
      </w:r>
    </w:p>
    <w:p w:rsidR="009221B9" w:rsidRDefault="009221B9" w:rsidP="009221B9">
      <w:pPr>
        <w:jc w:val="both"/>
        <w:rPr>
          <w:rFonts w:asciiTheme="majorBidi" w:hAnsiTheme="majorBidi" w:cstheme="majorBidi"/>
          <w:sz w:val="24"/>
          <w:szCs w:val="24"/>
        </w:rPr>
      </w:pPr>
      <w:r w:rsidRPr="004E3EC2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A663FB">
        <w:rPr>
          <w:rFonts w:asciiTheme="majorBidi" w:hAnsiTheme="majorBidi" w:cstheme="majorBidi"/>
          <w:b/>
          <w:bCs/>
          <w:sz w:val="24"/>
          <w:szCs w:val="24"/>
        </w:rPr>
        <w:t>6</w:t>
      </w:r>
      <w:r w:rsidRPr="004E3EC2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EF3A69">
        <w:rPr>
          <w:rFonts w:asciiTheme="majorBidi" w:hAnsiTheme="majorBidi" w:cstheme="majorBidi"/>
          <w:sz w:val="24"/>
          <w:szCs w:val="24"/>
        </w:rPr>
        <w:t xml:space="preserve"> </w:t>
      </w:r>
      <w:r w:rsidRPr="00F13A36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EF3A69">
        <w:rPr>
          <w:rFonts w:asciiTheme="majorBidi" w:hAnsiTheme="majorBidi" w:cstheme="majorBidi"/>
          <w:sz w:val="24"/>
          <w:szCs w:val="24"/>
        </w:rPr>
        <w:t>H NMR spectr</w:t>
      </w:r>
      <w:r>
        <w:rPr>
          <w:rFonts w:asciiTheme="majorBidi" w:hAnsiTheme="majorBidi" w:cstheme="majorBidi"/>
          <w:sz w:val="24"/>
          <w:szCs w:val="24"/>
        </w:rPr>
        <w:t>um</w:t>
      </w:r>
      <w:r w:rsidRPr="00EF3A69">
        <w:rPr>
          <w:rFonts w:asciiTheme="majorBidi" w:hAnsiTheme="majorBidi" w:cstheme="majorBidi"/>
          <w:sz w:val="24"/>
          <w:szCs w:val="24"/>
        </w:rPr>
        <w:t xml:space="preserve"> of </w:t>
      </w:r>
      <w:r>
        <w:rPr>
          <w:rFonts w:asciiTheme="majorBidi" w:hAnsiTheme="majorBidi" w:cstheme="majorBidi"/>
          <w:sz w:val="24"/>
          <w:szCs w:val="24"/>
        </w:rPr>
        <w:t>d</w:t>
      </w:r>
      <w:r w:rsidRPr="00EF3A69">
        <w:rPr>
          <w:rFonts w:asciiTheme="majorBidi" w:hAnsiTheme="majorBidi" w:cstheme="majorBidi"/>
          <w:sz w:val="24"/>
          <w:szCs w:val="24"/>
        </w:rPr>
        <w:t>iethyl 4-(3-</w:t>
      </w:r>
      <w:r>
        <w:rPr>
          <w:rFonts w:asciiTheme="majorBidi" w:hAnsiTheme="majorBidi" w:cstheme="majorBidi"/>
          <w:sz w:val="24"/>
          <w:szCs w:val="24"/>
        </w:rPr>
        <w:t>bromop</w:t>
      </w:r>
      <w:r w:rsidRPr="00EF3A69">
        <w:rPr>
          <w:rFonts w:asciiTheme="majorBidi" w:hAnsiTheme="majorBidi" w:cstheme="majorBidi"/>
          <w:sz w:val="24"/>
          <w:szCs w:val="24"/>
        </w:rPr>
        <w:t>henyl)-2,6-dimethyl-1,4-dihydropyridine-3,5-dicarboxylate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5551BE" w:rsidRDefault="005551BE" w:rsidP="005551BE">
      <w:pPr>
        <w:jc w:val="both"/>
        <w:rPr>
          <w:rFonts w:asciiTheme="majorBidi" w:hAnsiTheme="majorBidi" w:cstheme="majorBidi"/>
          <w:sz w:val="24"/>
          <w:szCs w:val="24"/>
        </w:rPr>
      </w:pPr>
      <w:r w:rsidRPr="00FC6FDC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FC6FDC">
        <w:rPr>
          <w:rFonts w:asciiTheme="majorBidi" w:hAnsiTheme="majorBidi" w:cstheme="majorBidi"/>
          <w:sz w:val="24"/>
          <w:szCs w:val="24"/>
        </w:rPr>
        <w:t>H NMR (500 MHz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DF2C73">
        <w:rPr>
          <w:rFonts w:asciiTheme="majorBidi" w:hAnsiTheme="majorBidi" w:cstheme="majorBidi"/>
          <w:sz w:val="24"/>
          <w:szCs w:val="24"/>
        </w:rPr>
        <w:t>DMSO-d6); δ (ppm) = 8.87 (s, 1H), 7.29 (s, 2H), 7.</w:t>
      </w:r>
      <w:r>
        <w:rPr>
          <w:rFonts w:asciiTheme="majorBidi" w:hAnsiTheme="majorBidi" w:cstheme="majorBidi"/>
          <w:sz w:val="24"/>
          <w:szCs w:val="24"/>
        </w:rPr>
        <w:t>17</w:t>
      </w:r>
      <w:r w:rsidRPr="00DF2C73">
        <w:rPr>
          <w:rFonts w:asciiTheme="majorBidi" w:hAnsiTheme="majorBidi" w:cstheme="majorBidi"/>
          <w:sz w:val="24"/>
          <w:szCs w:val="24"/>
        </w:rPr>
        <w:t xml:space="preserve"> (m, 2H), 4.83 (d, </w:t>
      </w:r>
      <w:r w:rsidRPr="005551BE">
        <w:rPr>
          <w:rFonts w:asciiTheme="majorBidi" w:hAnsiTheme="majorBidi" w:cstheme="majorBidi"/>
          <w:i/>
          <w:iCs/>
          <w:sz w:val="24"/>
          <w:szCs w:val="24"/>
        </w:rPr>
        <w:t>J</w:t>
      </w:r>
      <w:r w:rsidRPr="00DF2C73">
        <w:rPr>
          <w:rFonts w:asciiTheme="majorBidi" w:hAnsiTheme="majorBidi" w:cstheme="majorBidi"/>
          <w:sz w:val="24"/>
          <w:szCs w:val="24"/>
        </w:rPr>
        <w:t xml:space="preserve"> = 5.8 Hz, 1H), 4.00 (ddd, </w:t>
      </w:r>
      <w:r w:rsidRPr="005551BE">
        <w:rPr>
          <w:rFonts w:asciiTheme="majorBidi" w:hAnsiTheme="majorBidi" w:cstheme="majorBidi"/>
          <w:i/>
          <w:iCs/>
          <w:sz w:val="24"/>
          <w:szCs w:val="24"/>
        </w:rPr>
        <w:t>J</w:t>
      </w:r>
      <w:r w:rsidRPr="00DF2C73">
        <w:rPr>
          <w:rFonts w:asciiTheme="majorBidi" w:hAnsiTheme="majorBidi" w:cstheme="majorBidi"/>
          <w:sz w:val="24"/>
          <w:szCs w:val="24"/>
        </w:rPr>
        <w:t xml:space="preserve"> = 30.5, 13.8, 6.5 Hz, 4H), 2.27 (s, 6H), 1.</w:t>
      </w:r>
      <w:r>
        <w:rPr>
          <w:rFonts w:asciiTheme="majorBidi" w:hAnsiTheme="majorBidi" w:cstheme="majorBidi"/>
          <w:sz w:val="24"/>
          <w:szCs w:val="24"/>
        </w:rPr>
        <w:t>12</w:t>
      </w:r>
      <w:r w:rsidRPr="00DF2C73">
        <w:rPr>
          <w:rFonts w:asciiTheme="majorBidi" w:hAnsiTheme="majorBidi" w:cstheme="majorBidi"/>
          <w:sz w:val="24"/>
          <w:szCs w:val="24"/>
        </w:rPr>
        <w:t xml:space="preserve"> (m, 6H).</w:t>
      </w:r>
    </w:p>
    <w:p w:rsidR="005551BE" w:rsidRDefault="005551BE" w:rsidP="009221B9">
      <w:pPr>
        <w:jc w:val="both"/>
        <w:rPr>
          <w:rFonts w:asciiTheme="majorBidi" w:hAnsiTheme="majorBidi" w:cstheme="majorBidi"/>
          <w:sz w:val="24"/>
          <w:szCs w:val="24"/>
        </w:rPr>
      </w:pPr>
    </w:p>
    <w:p w:rsidR="005551BE" w:rsidRPr="004E3EC2" w:rsidRDefault="005551BE" w:rsidP="009221B9">
      <w:pPr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F06208" w:rsidRPr="00744FD4" w:rsidRDefault="00F06208" w:rsidP="00F06208">
      <w:pPr>
        <w:rPr>
          <w:rFonts w:asciiTheme="majorBidi" w:hAnsiTheme="majorBidi" w:cstheme="majorBidi"/>
          <w:sz w:val="24"/>
          <w:szCs w:val="24"/>
        </w:rPr>
      </w:pPr>
    </w:p>
    <w:p w:rsidR="007C1F96" w:rsidRDefault="007C1F96" w:rsidP="00E50C30">
      <w:pPr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E50C30" w:rsidRDefault="00E50C30" w:rsidP="00E50C30">
      <w:pPr>
        <w:jc w:val="both"/>
        <w:rPr>
          <w:rFonts w:asciiTheme="majorBidi" w:hAnsiTheme="majorBidi" w:cstheme="majorBidi"/>
          <w:sz w:val="24"/>
          <w:szCs w:val="24"/>
        </w:rPr>
      </w:pPr>
    </w:p>
    <w:p w:rsidR="00C41428" w:rsidRDefault="00C41428" w:rsidP="00E50C30">
      <w:pPr>
        <w:jc w:val="both"/>
      </w:pPr>
    </w:p>
    <w:p w:rsidR="00C41428" w:rsidRDefault="00C41428" w:rsidP="00E50C30">
      <w:pPr>
        <w:jc w:val="both"/>
      </w:pPr>
    </w:p>
    <w:p w:rsidR="00E50C30" w:rsidRDefault="00C41428" w:rsidP="00E50C30">
      <w:pPr>
        <w:jc w:val="both"/>
      </w:pPr>
      <w:r>
        <w:object w:dxaOrig="17160" w:dyaOrig="11971">
          <v:shape id="_x0000_i1035" type="#_x0000_t75" style="width:467.7pt;height:326.1pt" o:ole="">
            <v:imagedata r:id="rId26" o:title=""/>
          </v:shape>
          <o:OLEObject Type="Embed" ProgID="MestReNova.Document.1" ShapeID="_x0000_i1035" DrawAspect="Content" ObjectID="_1803816001" r:id="rId27"/>
        </w:object>
      </w:r>
    </w:p>
    <w:p w:rsidR="009221B9" w:rsidRDefault="009221B9" w:rsidP="00A663FB">
      <w:pPr>
        <w:jc w:val="both"/>
        <w:rPr>
          <w:rFonts w:asciiTheme="majorBidi" w:hAnsiTheme="majorBidi" w:cstheme="majorBidi"/>
          <w:sz w:val="24"/>
          <w:szCs w:val="24"/>
        </w:rPr>
      </w:pPr>
      <w:r w:rsidRPr="004E3EC2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A663FB">
        <w:rPr>
          <w:rFonts w:asciiTheme="majorBidi" w:hAnsiTheme="majorBidi" w:cstheme="majorBidi"/>
          <w:b/>
          <w:bCs/>
          <w:sz w:val="24"/>
          <w:szCs w:val="24"/>
        </w:rPr>
        <w:t>7</w:t>
      </w:r>
      <w:r w:rsidRPr="004E3EC2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EF3A69">
        <w:rPr>
          <w:rFonts w:asciiTheme="majorBidi" w:hAnsiTheme="majorBidi" w:cstheme="majorBidi"/>
          <w:sz w:val="24"/>
          <w:szCs w:val="24"/>
        </w:rPr>
        <w:t xml:space="preserve"> </w:t>
      </w:r>
      <w:r w:rsidRPr="00F13A36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EF3A69">
        <w:rPr>
          <w:rFonts w:asciiTheme="majorBidi" w:hAnsiTheme="majorBidi" w:cstheme="majorBidi"/>
          <w:sz w:val="24"/>
          <w:szCs w:val="24"/>
        </w:rPr>
        <w:t>C NMR spectr</w:t>
      </w:r>
      <w:r>
        <w:rPr>
          <w:rFonts w:asciiTheme="majorBidi" w:hAnsiTheme="majorBidi" w:cstheme="majorBidi"/>
          <w:sz w:val="24"/>
          <w:szCs w:val="24"/>
        </w:rPr>
        <w:t>um</w:t>
      </w:r>
      <w:r w:rsidRPr="00EF3A69">
        <w:rPr>
          <w:rFonts w:asciiTheme="majorBidi" w:hAnsiTheme="majorBidi" w:cstheme="majorBidi"/>
          <w:sz w:val="24"/>
          <w:szCs w:val="24"/>
        </w:rPr>
        <w:t xml:space="preserve"> of </w:t>
      </w:r>
      <w:r>
        <w:rPr>
          <w:rFonts w:asciiTheme="majorBidi" w:hAnsiTheme="majorBidi" w:cstheme="majorBidi"/>
          <w:sz w:val="24"/>
          <w:szCs w:val="24"/>
        </w:rPr>
        <w:t>d</w:t>
      </w:r>
      <w:r w:rsidRPr="00EF3A69">
        <w:rPr>
          <w:rFonts w:asciiTheme="majorBidi" w:hAnsiTheme="majorBidi" w:cstheme="majorBidi"/>
          <w:sz w:val="24"/>
          <w:szCs w:val="24"/>
        </w:rPr>
        <w:t>iethyl 4-(3-</w:t>
      </w:r>
      <w:r>
        <w:rPr>
          <w:rFonts w:asciiTheme="majorBidi" w:hAnsiTheme="majorBidi" w:cstheme="majorBidi"/>
          <w:sz w:val="24"/>
          <w:szCs w:val="24"/>
        </w:rPr>
        <w:t>bromo</w:t>
      </w:r>
      <w:r w:rsidRPr="001D5431">
        <w:rPr>
          <w:rFonts w:asciiTheme="majorBidi" w:hAnsiTheme="majorBidi" w:cstheme="majorBidi"/>
          <w:sz w:val="24"/>
          <w:szCs w:val="24"/>
        </w:rPr>
        <w:t>p</w:t>
      </w:r>
      <w:r w:rsidRPr="00EF3A69">
        <w:rPr>
          <w:rFonts w:asciiTheme="majorBidi" w:hAnsiTheme="majorBidi" w:cstheme="majorBidi"/>
          <w:sz w:val="24"/>
          <w:szCs w:val="24"/>
        </w:rPr>
        <w:t>henyl)-2,6-dimethyl-1,4-dihydropyridine-3,5-dicarboxylate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7C1F96" w:rsidRDefault="007C1F96" w:rsidP="00550736">
      <w:pPr>
        <w:jc w:val="both"/>
        <w:rPr>
          <w:rFonts w:asciiTheme="majorBidi" w:hAnsiTheme="majorBidi" w:cstheme="majorBidi"/>
          <w:sz w:val="24"/>
          <w:szCs w:val="24"/>
          <w:vertAlign w:val="superscript"/>
          <w:rtl/>
        </w:rPr>
      </w:pPr>
    </w:p>
    <w:p w:rsidR="00744FD4" w:rsidRDefault="00C41428" w:rsidP="00FC6FDC">
      <w:pPr>
        <w:jc w:val="both"/>
        <w:rPr>
          <w:rFonts w:asciiTheme="majorBidi" w:hAnsiTheme="majorBidi" w:cstheme="majorBidi"/>
          <w:sz w:val="24"/>
          <w:szCs w:val="24"/>
        </w:rPr>
      </w:pPr>
      <w:r w:rsidRPr="00F06208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F06208">
        <w:rPr>
          <w:rFonts w:asciiTheme="majorBidi" w:hAnsiTheme="majorBidi" w:cstheme="majorBidi"/>
          <w:sz w:val="24"/>
          <w:szCs w:val="24"/>
        </w:rPr>
        <w:t>C NMR (</w:t>
      </w:r>
      <w:r w:rsidR="00FC6FDC">
        <w:rPr>
          <w:rFonts w:asciiTheme="majorBidi" w:hAnsiTheme="majorBidi" w:cstheme="majorBidi" w:hint="cs"/>
          <w:sz w:val="24"/>
          <w:szCs w:val="24"/>
          <w:rtl/>
        </w:rPr>
        <w:t>126</w:t>
      </w:r>
      <w:r w:rsidR="005551BE">
        <w:rPr>
          <w:rFonts w:asciiTheme="majorBidi" w:hAnsiTheme="majorBidi" w:cstheme="majorBidi"/>
          <w:sz w:val="24"/>
          <w:szCs w:val="24"/>
        </w:rPr>
        <w:t xml:space="preserve"> MHz, </w:t>
      </w:r>
      <w:r w:rsidRPr="00F06208">
        <w:rPr>
          <w:rFonts w:asciiTheme="majorBidi" w:hAnsiTheme="majorBidi" w:cstheme="majorBidi"/>
          <w:sz w:val="24"/>
          <w:szCs w:val="24"/>
        </w:rPr>
        <w:t>DMSO</w:t>
      </w:r>
      <w:r w:rsidR="005551BE">
        <w:rPr>
          <w:rFonts w:asciiTheme="majorBidi" w:hAnsiTheme="majorBidi" w:cstheme="majorBidi"/>
          <w:sz w:val="24"/>
          <w:szCs w:val="24"/>
        </w:rPr>
        <w:t>-d</w:t>
      </w:r>
      <w:r w:rsidR="005551BE" w:rsidRPr="005551BE">
        <w:rPr>
          <w:rFonts w:asciiTheme="majorBidi" w:hAnsiTheme="majorBidi" w:cstheme="majorBidi"/>
          <w:sz w:val="24"/>
          <w:szCs w:val="24"/>
          <w:vertAlign w:val="subscript"/>
        </w:rPr>
        <w:t>6</w:t>
      </w:r>
      <w:r w:rsidRPr="00F06208">
        <w:rPr>
          <w:rFonts w:asciiTheme="majorBidi" w:hAnsiTheme="majorBidi" w:cstheme="majorBidi"/>
          <w:sz w:val="24"/>
          <w:szCs w:val="24"/>
        </w:rPr>
        <w:t>)</w:t>
      </w:r>
      <w:r w:rsidR="00550736" w:rsidRPr="00F06208">
        <w:rPr>
          <w:rFonts w:asciiTheme="majorBidi" w:hAnsiTheme="majorBidi" w:cstheme="majorBidi"/>
          <w:sz w:val="24"/>
          <w:szCs w:val="24"/>
        </w:rPr>
        <w:t xml:space="preserve">: δ (ppm) = </w:t>
      </w:r>
      <w:r w:rsidRPr="00F06208">
        <w:rPr>
          <w:rFonts w:asciiTheme="majorBidi" w:hAnsiTheme="majorBidi" w:cstheme="majorBidi"/>
          <w:sz w:val="24"/>
          <w:szCs w:val="24"/>
        </w:rPr>
        <w:t>166.70, 150.85, 145.90, 130.28, 128.75, 126.52, 124.33, 121.08, 101.36, 59.14, 40.05, 39.88, 39.71, 39.55, 39.38, 39.21, 39.12, 39.05, 18.27, 14.13.</w:t>
      </w:r>
    </w:p>
    <w:p w:rsidR="00744FD4" w:rsidRPr="00744FD4" w:rsidRDefault="00744FD4" w:rsidP="00744FD4">
      <w:pPr>
        <w:rPr>
          <w:rFonts w:asciiTheme="majorBidi" w:hAnsiTheme="majorBidi" w:cstheme="majorBidi"/>
          <w:sz w:val="24"/>
          <w:szCs w:val="24"/>
        </w:rPr>
      </w:pPr>
    </w:p>
    <w:p w:rsidR="00744FD4" w:rsidRPr="00744FD4" w:rsidRDefault="00744FD4" w:rsidP="00744FD4">
      <w:pPr>
        <w:rPr>
          <w:rFonts w:asciiTheme="majorBidi" w:hAnsiTheme="majorBidi" w:cstheme="majorBidi"/>
          <w:sz w:val="24"/>
          <w:szCs w:val="24"/>
        </w:rPr>
      </w:pPr>
    </w:p>
    <w:p w:rsidR="00744FD4" w:rsidRDefault="00744FD4" w:rsidP="00744FD4">
      <w:pPr>
        <w:rPr>
          <w:rFonts w:asciiTheme="majorBidi" w:hAnsiTheme="majorBidi" w:cstheme="majorBidi"/>
          <w:sz w:val="24"/>
          <w:szCs w:val="24"/>
        </w:rPr>
      </w:pPr>
    </w:p>
    <w:p w:rsidR="00C41428" w:rsidRDefault="00744FD4" w:rsidP="00744FD4">
      <w:pPr>
        <w:tabs>
          <w:tab w:val="left" w:pos="1125"/>
        </w:tabs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/>
          <w:sz w:val="24"/>
          <w:szCs w:val="24"/>
        </w:rPr>
        <w:tab/>
      </w:r>
    </w:p>
    <w:p w:rsidR="00744FD4" w:rsidRDefault="00744FD4" w:rsidP="00744FD4">
      <w:pPr>
        <w:tabs>
          <w:tab w:val="left" w:pos="1125"/>
        </w:tabs>
        <w:rPr>
          <w:rFonts w:asciiTheme="majorBidi" w:hAnsiTheme="majorBidi" w:cstheme="majorBidi"/>
          <w:sz w:val="24"/>
          <w:szCs w:val="24"/>
          <w:rtl/>
        </w:rPr>
      </w:pPr>
    </w:p>
    <w:p w:rsidR="00744FD4" w:rsidRDefault="00744FD4" w:rsidP="00744FD4">
      <w:pPr>
        <w:tabs>
          <w:tab w:val="left" w:pos="1125"/>
        </w:tabs>
        <w:rPr>
          <w:rFonts w:asciiTheme="majorBidi" w:hAnsiTheme="majorBidi" w:cstheme="majorBidi"/>
          <w:sz w:val="24"/>
          <w:szCs w:val="24"/>
          <w:rtl/>
        </w:rPr>
      </w:pPr>
    </w:p>
    <w:p w:rsidR="00744FD4" w:rsidRDefault="00744FD4" w:rsidP="00744FD4">
      <w:pPr>
        <w:tabs>
          <w:tab w:val="left" w:pos="1125"/>
        </w:tabs>
        <w:rPr>
          <w:rFonts w:asciiTheme="majorBidi" w:hAnsiTheme="majorBidi" w:cstheme="majorBidi"/>
          <w:sz w:val="24"/>
          <w:szCs w:val="24"/>
          <w:rtl/>
        </w:rPr>
      </w:pPr>
    </w:p>
    <w:p w:rsidR="00744FD4" w:rsidRDefault="00744FD4" w:rsidP="00744FD4">
      <w:pPr>
        <w:tabs>
          <w:tab w:val="left" w:pos="1125"/>
        </w:tabs>
        <w:rPr>
          <w:rFonts w:asciiTheme="majorBidi" w:hAnsiTheme="majorBidi" w:cstheme="majorBidi"/>
          <w:sz w:val="24"/>
          <w:szCs w:val="24"/>
          <w:rtl/>
        </w:rPr>
      </w:pPr>
    </w:p>
    <w:p w:rsidR="00744FD4" w:rsidRDefault="00744FD4" w:rsidP="00744FD4">
      <w:pPr>
        <w:tabs>
          <w:tab w:val="left" w:pos="1125"/>
        </w:tabs>
        <w:rPr>
          <w:rFonts w:asciiTheme="majorBidi" w:hAnsiTheme="majorBidi" w:cstheme="majorBidi"/>
          <w:sz w:val="24"/>
          <w:szCs w:val="24"/>
          <w:rtl/>
        </w:rPr>
      </w:pPr>
    </w:p>
    <w:p w:rsidR="00744FD4" w:rsidRDefault="00744FD4" w:rsidP="00744FD4">
      <w:pPr>
        <w:tabs>
          <w:tab w:val="left" w:pos="1125"/>
        </w:tabs>
        <w:rPr>
          <w:rFonts w:asciiTheme="majorBidi" w:hAnsiTheme="majorBidi" w:cstheme="majorBidi"/>
          <w:sz w:val="24"/>
          <w:szCs w:val="24"/>
          <w:rtl/>
        </w:rPr>
      </w:pPr>
    </w:p>
    <w:p w:rsidR="00744FD4" w:rsidRDefault="00744FD4" w:rsidP="00744FD4">
      <w:pPr>
        <w:tabs>
          <w:tab w:val="left" w:pos="1125"/>
        </w:tabs>
        <w:rPr>
          <w:rFonts w:asciiTheme="majorBidi" w:hAnsiTheme="majorBidi" w:cstheme="majorBidi"/>
          <w:sz w:val="24"/>
          <w:szCs w:val="24"/>
          <w:rtl/>
        </w:rPr>
      </w:pPr>
    </w:p>
    <w:p w:rsidR="00DA74EE" w:rsidRDefault="002169A0" w:rsidP="00744FD4">
      <w:pPr>
        <w:tabs>
          <w:tab w:val="left" w:pos="1125"/>
        </w:tabs>
        <w:jc w:val="center"/>
        <w:rPr>
          <w:rFonts w:asciiTheme="majorBidi" w:hAnsiTheme="majorBidi" w:cstheme="majorBidi"/>
          <w:sz w:val="24"/>
          <w:szCs w:val="24"/>
        </w:rPr>
      </w:pPr>
      <w:r>
        <w:object w:dxaOrig="1605" w:dyaOrig="2047">
          <v:shape id="_x0000_i1036" type="#_x0000_t75" style="width:80.35pt;height:102.35pt" o:ole="">
            <v:imagedata r:id="rId28" o:title=""/>
          </v:shape>
          <o:OLEObject Type="Embed" ProgID="ChemDraw.Document.6.0" ShapeID="_x0000_i1036" DrawAspect="Content" ObjectID="_1803816002" r:id="rId29"/>
        </w:object>
      </w:r>
    </w:p>
    <w:p w:rsidR="002E49EA" w:rsidRDefault="002E49EA" w:rsidP="00DA74EE">
      <w:pPr>
        <w:jc w:val="center"/>
        <w:rPr>
          <w:rFonts w:asciiTheme="majorBidi" w:hAnsiTheme="majorBidi" w:cstheme="majorBidi"/>
          <w:sz w:val="24"/>
          <w:szCs w:val="24"/>
        </w:rPr>
      </w:pPr>
      <w:r>
        <w:object w:dxaOrig="17160" w:dyaOrig="11971">
          <v:shape id="_x0000_i1037" type="#_x0000_t75" style="width:467.7pt;height:326.1pt" o:ole="">
            <v:imagedata r:id="rId30" o:title=""/>
          </v:shape>
          <o:OLEObject Type="Embed" ProgID="MestReNova.Document.1" ShapeID="_x0000_i1037" DrawAspect="Content" ObjectID="_1803816003" r:id="rId31"/>
        </w:object>
      </w:r>
    </w:p>
    <w:p w:rsidR="009221B9" w:rsidRPr="00F208C8" w:rsidRDefault="009221B9" w:rsidP="00A663FB">
      <w:pPr>
        <w:jc w:val="both"/>
        <w:rPr>
          <w:rFonts w:asciiTheme="majorBidi" w:hAnsiTheme="majorBidi" w:cstheme="majorBidi"/>
          <w:sz w:val="24"/>
          <w:szCs w:val="24"/>
        </w:rPr>
      </w:pPr>
      <w:r w:rsidRPr="007D0645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A663FB">
        <w:rPr>
          <w:rFonts w:asciiTheme="majorBidi" w:hAnsiTheme="majorBidi" w:cstheme="majorBidi"/>
          <w:b/>
          <w:bCs/>
          <w:sz w:val="24"/>
          <w:szCs w:val="24"/>
        </w:rPr>
        <w:t>8</w:t>
      </w:r>
      <w:r w:rsidRPr="007D0645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F208C8">
        <w:rPr>
          <w:rFonts w:asciiTheme="majorBidi" w:hAnsiTheme="majorBidi" w:cstheme="majorBidi"/>
          <w:sz w:val="24"/>
          <w:szCs w:val="24"/>
        </w:rPr>
        <w:t xml:space="preserve"> </w:t>
      </w:r>
      <w:r w:rsidRPr="009221B9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F208C8">
        <w:rPr>
          <w:rFonts w:asciiTheme="majorBidi" w:hAnsiTheme="majorBidi" w:cstheme="majorBidi"/>
          <w:sz w:val="24"/>
          <w:szCs w:val="24"/>
        </w:rPr>
        <w:t xml:space="preserve">H </w:t>
      </w:r>
      <w:r>
        <w:rPr>
          <w:rFonts w:asciiTheme="majorBidi" w:hAnsiTheme="majorBidi" w:cstheme="majorBidi"/>
          <w:sz w:val="24"/>
          <w:szCs w:val="24"/>
        </w:rPr>
        <w:t xml:space="preserve">NMR </w:t>
      </w:r>
      <w:r w:rsidRPr="00F208C8">
        <w:rPr>
          <w:rFonts w:asciiTheme="majorBidi" w:hAnsiTheme="majorBidi" w:cstheme="majorBidi"/>
          <w:sz w:val="24"/>
          <w:szCs w:val="24"/>
        </w:rPr>
        <w:t>spectr</w:t>
      </w:r>
      <w:r>
        <w:rPr>
          <w:rFonts w:asciiTheme="majorBidi" w:hAnsiTheme="majorBidi" w:cstheme="majorBidi"/>
          <w:sz w:val="24"/>
          <w:szCs w:val="24"/>
        </w:rPr>
        <w:t>um</w:t>
      </w:r>
      <w:r w:rsidRPr="00F208C8">
        <w:rPr>
          <w:rFonts w:asciiTheme="majorBidi" w:hAnsiTheme="majorBidi" w:cstheme="majorBidi"/>
          <w:sz w:val="24"/>
          <w:szCs w:val="24"/>
        </w:rPr>
        <w:t xml:space="preserve"> of 5-</w:t>
      </w:r>
      <w:r>
        <w:rPr>
          <w:rFonts w:asciiTheme="majorBidi" w:hAnsiTheme="majorBidi" w:cstheme="majorBidi"/>
          <w:sz w:val="24"/>
          <w:szCs w:val="24"/>
        </w:rPr>
        <w:t>e</w:t>
      </w:r>
      <w:r w:rsidRPr="00F208C8">
        <w:rPr>
          <w:rFonts w:asciiTheme="majorBidi" w:hAnsiTheme="majorBidi" w:cstheme="majorBidi"/>
          <w:sz w:val="24"/>
          <w:szCs w:val="24"/>
        </w:rPr>
        <w:t>thoxycarbonyl-6-methyl-4-(4-hydroxyphenyl)-3,4-dihydropyrimidin</w:t>
      </w:r>
      <w:r w:rsidRPr="00522426">
        <w:rPr>
          <w:rFonts w:asciiTheme="majorBidi" w:hAnsiTheme="majorBidi" w:cstheme="majorBidi"/>
          <w:sz w:val="24"/>
          <w:szCs w:val="24"/>
        </w:rPr>
        <w:t>-2(1H)-one</w:t>
      </w:r>
      <w:r w:rsidRPr="00F208C8">
        <w:rPr>
          <w:rFonts w:asciiTheme="majorBidi" w:hAnsiTheme="majorBidi" w:cstheme="majorBidi"/>
          <w:sz w:val="24"/>
          <w:szCs w:val="24"/>
        </w:rPr>
        <w:t>.</w:t>
      </w:r>
    </w:p>
    <w:p w:rsidR="002E49EA" w:rsidRPr="002E49EA" w:rsidRDefault="002E49EA" w:rsidP="002E49EA">
      <w:pPr>
        <w:rPr>
          <w:rFonts w:asciiTheme="majorBidi" w:hAnsiTheme="majorBidi" w:cstheme="majorBidi"/>
          <w:sz w:val="24"/>
          <w:szCs w:val="24"/>
        </w:rPr>
      </w:pPr>
    </w:p>
    <w:p w:rsidR="008E3D5D" w:rsidRPr="008E3D5D" w:rsidRDefault="008E3D5D" w:rsidP="005551BE">
      <w:pPr>
        <w:spacing w:line="257" w:lineRule="auto"/>
        <w:jc w:val="both"/>
        <w:rPr>
          <w:rFonts w:asciiTheme="majorBidi" w:hAnsiTheme="majorBidi" w:cstheme="majorBidi"/>
          <w:sz w:val="24"/>
          <w:szCs w:val="24"/>
        </w:rPr>
      </w:pPr>
      <w:r w:rsidRPr="005551BE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5551BE">
        <w:rPr>
          <w:rFonts w:asciiTheme="majorBidi" w:hAnsiTheme="majorBidi" w:cstheme="majorBidi"/>
          <w:sz w:val="24"/>
          <w:szCs w:val="24"/>
        </w:rPr>
        <w:t>H NMR (</w:t>
      </w:r>
      <w:r w:rsidR="005551BE" w:rsidRPr="005551BE">
        <w:rPr>
          <w:rFonts w:asciiTheme="majorBidi" w:hAnsiTheme="majorBidi" w:cstheme="majorBidi"/>
          <w:sz w:val="24"/>
          <w:szCs w:val="24"/>
        </w:rPr>
        <w:t>500</w:t>
      </w:r>
      <w:r w:rsidR="007D0645" w:rsidRPr="005551BE">
        <w:rPr>
          <w:rFonts w:asciiTheme="majorBidi" w:hAnsiTheme="majorBidi" w:cstheme="majorBidi"/>
          <w:sz w:val="24"/>
          <w:szCs w:val="24"/>
        </w:rPr>
        <w:t xml:space="preserve"> MHz, </w:t>
      </w:r>
      <w:r w:rsidRPr="005551BE">
        <w:rPr>
          <w:rFonts w:asciiTheme="majorBidi" w:hAnsiTheme="majorBidi" w:cstheme="majorBidi"/>
          <w:sz w:val="24"/>
          <w:szCs w:val="24"/>
        </w:rPr>
        <w:t>DMSO-d</w:t>
      </w:r>
      <w:r w:rsidRPr="005551BE">
        <w:rPr>
          <w:rFonts w:asciiTheme="majorBidi" w:hAnsiTheme="majorBidi" w:cstheme="majorBidi"/>
          <w:sz w:val="24"/>
          <w:szCs w:val="24"/>
          <w:vertAlign w:val="subscript"/>
        </w:rPr>
        <w:t>6</w:t>
      </w:r>
      <w:r w:rsidRPr="005551BE">
        <w:rPr>
          <w:rFonts w:asciiTheme="majorBidi" w:hAnsiTheme="majorBidi" w:cstheme="majorBidi"/>
          <w:sz w:val="24"/>
          <w:szCs w:val="24"/>
        </w:rPr>
        <w:t>)</w:t>
      </w:r>
      <w:r w:rsidR="007D0645" w:rsidRPr="005551BE">
        <w:rPr>
          <w:rFonts w:asciiTheme="majorBidi" w:hAnsiTheme="majorBidi" w:cstheme="majorBidi"/>
          <w:sz w:val="24"/>
          <w:szCs w:val="24"/>
        </w:rPr>
        <w:t>:</w:t>
      </w:r>
      <w:r w:rsidRPr="005551BE">
        <w:rPr>
          <w:rFonts w:asciiTheme="majorBidi" w:hAnsiTheme="majorBidi" w:cstheme="majorBidi"/>
          <w:sz w:val="24"/>
          <w:szCs w:val="24"/>
        </w:rPr>
        <w:t xml:space="preserve"> δ (ppm) 9.31 (t, </w:t>
      </w:r>
      <w:r w:rsidRPr="005551BE">
        <w:rPr>
          <w:rFonts w:asciiTheme="majorBidi" w:hAnsiTheme="majorBidi" w:cstheme="majorBidi"/>
          <w:i/>
          <w:iCs/>
          <w:sz w:val="24"/>
          <w:szCs w:val="24"/>
        </w:rPr>
        <w:t>J</w:t>
      </w:r>
      <w:r w:rsidRPr="005551BE">
        <w:rPr>
          <w:rFonts w:asciiTheme="majorBidi" w:hAnsiTheme="majorBidi" w:cstheme="majorBidi"/>
          <w:sz w:val="24"/>
          <w:szCs w:val="24"/>
        </w:rPr>
        <w:t xml:space="preserve"> = 2.5 Hz, 1H), 9.09 (s, 1H), 7.59 (s, 1H), 7.00 (dd, </w:t>
      </w:r>
      <w:r w:rsidRPr="005551BE">
        <w:rPr>
          <w:rFonts w:asciiTheme="majorBidi" w:hAnsiTheme="majorBidi" w:cstheme="majorBidi"/>
          <w:i/>
          <w:iCs/>
          <w:sz w:val="24"/>
          <w:szCs w:val="24"/>
        </w:rPr>
        <w:t>J</w:t>
      </w:r>
      <w:r w:rsidRPr="005551BE">
        <w:rPr>
          <w:rFonts w:asciiTheme="majorBidi" w:hAnsiTheme="majorBidi" w:cstheme="majorBidi"/>
          <w:sz w:val="24"/>
          <w:szCs w:val="24"/>
        </w:rPr>
        <w:t xml:space="preserve"> = 8.5, 2.3 Hz, 2H), 6.66 (dd, </w:t>
      </w:r>
      <w:r w:rsidRPr="005551BE">
        <w:rPr>
          <w:rFonts w:asciiTheme="majorBidi" w:hAnsiTheme="majorBidi" w:cstheme="majorBidi"/>
          <w:i/>
          <w:iCs/>
          <w:sz w:val="24"/>
          <w:szCs w:val="24"/>
        </w:rPr>
        <w:t>J</w:t>
      </w:r>
      <w:r w:rsidRPr="005551BE">
        <w:rPr>
          <w:rFonts w:asciiTheme="majorBidi" w:hAnsiTheme="majorBidi" w:cstheme="majorBidi"/>
          <w:sz w:val="24"/>
          <w:szCs w:val="24"/>
        </w:rPr>
        <w:t xml:space="preserve"> = 8.5, 2.3 Hz, 2H), 5.02 (d, </w:t>
      </w:r>
      <w:r w:rsidRPr="005551BE">
        <w:rPr>
          <w:rFonts w:asciiTheme="majorBidi" w:hAnsiTheme="majorBidi" w:cstheme="majorBidi"/>
          <w:i/>
          <w:iCs/>
          <w:sz w:val="24"/>
          <w:szCs w:val="24"/>
        </w:rPr>
        <w:t>J</w:t>
      </w:r>
      <w:r w:rsidRPr="005551BE">
        <w:rPr>
          <w:rFonts w:asciiTheme="majorBidi" w:hAnsiTheme="majorBidi" w:cstheme="majorBidi"/>
          <w:sz w:val="24"/>
          <w:szCs w:val="24"/>
        </w:rPr>
        <w:t xml:space="preserve"> = 2.7 Hz, 1H), 3.95 (qd, </w:t>
      </w:r>
      <w:r w:rsidRPr="005551BE">
        <w:rPr>
          <w:rFonts w:asciiTheme="majorBidi" w:hAnsiTheme="majorBidi" w:cstheme="majorBidi"/>
          <w:i/>
          <w:iCs/>
          <w:sz w:val="24"/>
          <w:szCs w:val="24"/>
        </w:rPr>
        <w:t>J</w:t>
      </w:r>
      <w:r w:rsidRPr="005551BE">
        <w:rPr>
          <w:rFonts w:asciiTheme="majorBidi" w:hAnsiTheme="majorBidi" w:cstheme="majorBidi"/>
          <w:sz w:val="24"/>
          <w:szCs w:val="24"/>
        </w:rPr>
        <w:t xml:space="preserve"> = 7.1, 2.3 Hz, 2H), 2.21 (d, </w:t>
      </w:r>
      <w:r w:rsidRPr="005551BE">
        <w:rPr>
          <w:rFonts w:asciiTheme="majorBidi" w:hAnsiTheme="majorBidi" w:cstheme="majorBidi"/>
          <w:i/>
          <w:iCs/>
          <w:sz w:val="24"/>
          <w:szCs w:val="24"/>
        </w:rPr>
        <w:t>J</w:t>
      </w:r>
      <w:r w:rsidRPr="005551BE">
        <w:rPr>
          <w:rFonts w:asciiTheme="majorBidi" w:hAnsiTheme="majorBidi" w:cstheme="majorBidi"/>
          <w:sz w:val="24"/>
          <w:szCs w:val="24"/>
        </w:rPr>
        <w:t xml:space="preserve"> = 2.3 Hz, 3H), 1.07 (td, </w:t>
      </w:r>
      <w:r w:rsidRPr="005551BE">
        <w:rPr>
          <w:rFonts w:asciiTheme="majorBidi" w:hAnsiTheme="majorBidi" w:cstheme="majorBidi"/>
          <w:i/>
          <w:iCs/>
          <w:sz w:val="24"/>
          <w:szCs w:val="24"/>
        </w:rPr>
        <w:t>J</w:t>
      </w:r>
      <w:r w:rsidRPr="005551BE">
        <w:rPr>
          <w:rFonts w:asciiTheme="majorBidi" w:hAnsiTheme="majorBidi" w:cstheme="majorBidi"/>
          <w:sz w:val="24"/>
          <w:szCs w:val="24"/>
        </w:rPr>
        <w:t xml:space="preserve"> = 7.1, 2.3 Hz, 3H).</w:t>
      </w:r>
    </w:p>
    <w:p w:rsidR="002E49EA" w:rsidRPr="002E49EA" w:rsidRDefault="002E49EA" w:rsidP="002E49EA">
      <w:pPr>
        <w:rPr>
          <w:rFonts w:asciiTheme="majorBidi" w:hAnsiTheme="majorBidi" w:cstheme="majorBidi"/>
          <w:sz w:val="24"/>
          <w:szCs w:val="24"/>
        </w:rPr>
      </w:pPr>
    </w:p>
    <w:p w:rsidR="002E49EA" w:rsidRPr="002E49EA" w:rsidRDefault="002E49EA" w:rsidP="002E49EA">
      <w:pPr>
        <w:rPr>
          <w:rFonts w:asciiTheme="majorBidi" w:hAnsiTheme="majorBidi" w:cstheme="majorBidi"/>
          <w:sz w:val="24"/>
          <w:szCs w:val="24"/>
        </w:rPr>
      </w:pPr>
    </w:p>
    <w:p w:rsidR="002E49EA" w:rsidRPr="002E49EA" w:rsidRDefault="002E49EA" w:rsidP="002E49EA">
      <w:pPr>
        <w:rPr>
          <w:rFonts w:asciiTheme="majorBidi" w:hAnsiTheme="majorBidi" w:cstheme="majorBidi"/>
          <w:sz w:val="24"/>
          <w:szCs w:val="24"/>
        </w:rPr>
      </w:pPr>
    </w:p>
    <w:p w:rsidR="002E49EA" w:rsidRDefault="002E49EA" w:rsidP="00200317">
      <w:pPr>
        <w:rPr>
          <w:rFonts w:asciiTheme="majorBidi" w:hAnsiTheme="majorBidi" w:cstheme="majorBidi"/>
          <w:sz w:val="24"/>
          <w:szCs w:val="24"/>
          <w:rtl/>
        </w:rPr>
      </w:pPr>
    </w:p>
    <w:p w:rsidR="002E49EA" w:rsidRDefault="002E49EA" w:rsidP="002E49EA">
      <w:pPr>
        <w:ind w:firstLine="720"/>
        <w:rPr>
          <w:rFonts w:asciiTheme="majorBidi" w:hAnsiTheme="majorBidi" w:cstheme="majorBidi"/>
          <w:sz w:val="24"/>
          <w:szCs w:val="24"/>
          <w:rtl/>
        </w:rPr>
      </w:pPr>
    </w:p>
    <w:p w:rsidR="002E49EA" w:rsidRDefault="002E49EA" w:rsidP="002E49EA">
      <w:pPr>
        <w:ind w:firstLine="720"/>
        <w:rPr>
          <w:rFonts w:asciiTheme="majorBidi" w:hAnsiTheme="majorBidi" w:cstheme="majorBidi"/>
          <w:sz w:val="24"/>
          <w:szCs w:val="24"/>
          <w:rtl/>
        </w:rPr>
      </w:pPr>
    </w:p>
    <w:p w:rsidR="001A6DD1" w:rsidRDefault="00002540" w:rsidP="001A6DD1">
      <w:pPr>
        <w:jc w:val="center"/>
        <w:rPr>
          <w:rtl/>
        </w:rPr>
      </w:pPr>
      <w:r>
        <w:object w:dxaOrig="17160" w:dyaOrig="11971">
          <v:shape id="_x0000_i1038" type="#_x0000_t75" style="width:467.7pt;height:326.1pt" o:ole="">
            <v:imagedata r:id="rId32" o:title=""/>
          </v:shape>
          <o:OLEObject Type="Embed" ProgID="MestReNova.Document.1" ShapeID="_x0000_i1038" DrawAspect="Content" ObjectID="_1803816004" r:id="rId33"/>
        </w:object>
      </w:r>
    </w:p>
    <w:p w:rsidR="009221B9" w:rsidRPr="00F208C8" w:rsidRDefault="009221B9" w:rsidP="00A663FB">
      <w:pPr>
        <w:jc w:val="both"/>
        <w:rPr>
          <w:rFonts w:asciiTheme="majorBidi" w:hAnsiTheme="majorBidi" w:cstheme="majorBidi"/>
          <w:sz w:val="24"/>
          <w:szCs w:val="24"/>
        </w:rPr>
      </w:pPr>
      <w:r w:rsidRPr="00F208C8">
        <w:rPr>
          <w:rFonts w:asciiTheme="majorBidi" w:hAnsiTheme="majorBidi" w:cstheme="majorBidi"/>
          <w:sz w:val="24"/>
          <w:szCs w:val="24"/>
        </w:rPr>
        <w:t>Figure S</w:t>
      </w:r>
      <w:r w:rsidR="00A663FB">
        <w:rPr>
          <w:rFonts w:asciiTheme="majorBidi" w:hAnsiTheme="majorBidi" w:cstheme="majorBidi"/>
          <w:sz w:val="24"/>
          <w:szCs w:val="24"/>
        </w:rPr>
        <w:t>9</w:t>
      </w:r>
      <w:r w:rsidRPr="00F208C8">
        <w:rPr>
          <w:rFonts w:asciiTheme="majorBidi" w:hAnsiTheme="majorBidi" w:cstheme="majorBidi"/>
          <w:sz w:val="24"/>
          <w:szCs w:val="24"/>
        </w:rPr>
        <w:t xml:space="preserve">. </w:t>
      </w:r>
      <w:r w:rsidRPr="007D0645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F208C8">
        <w:rPr>
          <w:rFonts w:asciiTheme="majorBidi" w:hAnsiTheme="majorBidi" w:cstheme="majorBidi"/>
          <w:sz w:val="24"/>
          <w:szCs w:val="24"/>
        </w:rPr>
        <w:t>C NMR spectra of 5-</w:t>
      </w:r>
      <w:r w:rsidR="007D0645">
        <w:rPr>
          <w:rFonts w:asciiTheme="majorBidi" w:hAnsiTheme="majorBidi" w:cstheme="majorBidi"/>
          <w:sz w:val="24"/>
          <w:szCs w:val="24"/>
        </w:rPr>
        <w:t>e</w:t>
      </w:r>
      <w:r w:rsidRPr="00F208C8">
        <w:rPr>
          <w:rFonts w:asciiTheme="majorBidi" w:hAnsiTheme="majorBidi" w:cstheme="majorBidi"/>
          <w:sz w:val="24"/>
          <w:szCs w:val="24"/>
        </w:rPr>
        <w:t>thoxycarbonyl-6-methyl-4-(4-hydroxyphenyl)-3,4-dihydropyrimidin</w:t>
      </w:r>
      <w:r w:rsidRPr="00522426">
        <w:rPr>
          <w:rFonts w:asciiTheme="majorBidi" w:hAnsiTheme="majorBidi" w:cstheme="majorBidi"/>
          <w:sz w:val="24"/>
          <w:szCs w:val="24"/>
        </w:rPr>
        <w:t>-2(1H)-one</w:t>
      </w:r>
      <w:r w:rsidRPr="00F208C8">
        <w:rPr>
          <w:rFonts w:asciiTheme="majorBidi" w:hAnsiTheme="majorBidi" w:cstheme="majorBidi"/>
          <w:sz w:val="24"/>
          <w:szCs w:val="24"/>
        </w:rPr>
        <w:t>.</w:t>
      </w:r>
    </w:p>
    <w:p w:rsidR="001A6DD1" w:rsidRDefault="001A6DD1" w:rsidP="001A6DD1">
      <w:pPr>
        <w:rPr>
          <w:rtl/>
        </w:rPr>
      </w:pPr>
    </w:p>
    <w:p w:rsidR="001A6DD1" w:rsidRPr="00F208C8" w:rsidRDefault="001A6DD1" w:rsidP="007D0645">
      <w:pPr>
        <w:jc w:val="both"/>
        <w:rPr>
          <w:rFonts w:asciiTheme="majorBidi" w:hAnsiTheme="majorBidi" w:cstheme="majorBidi"/>
          <w:sz w:val="24"/>
          <w:szCs w:val="24"/>
        </w:rPr>
      </w:pPr>
      <w:r w:rsidRPr="005551BE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5551BE">
        <w:rPr>
          <w:rFonts w:asciiTheme="majorBidi" w:hAnsiTheme="majorBidi" w:cstheme="majorBidi"/>
          <w:sz w:val="24"/>
          <w:szCs w:val="24"/>
        </w:rPr>
        <w:t>C NMR (126 MHz, DMSO</w:t>
      </w:r>
      <w:r w:rsidR="007D0645" w:rsidRPr="005551BE">
        <w:rPr>
          <w:rFonts w:asciiTheme="majorBidi" w:hAnsiTheme="majorBidi" w:cstheme="majorBidi"/>
          <w:sz w:val="24"/>
          <w:szCs w:val="24"/>
        </w:rPr>
        <w:t>-d</w:t>
      </w:r>
      <w:r w:rsidR="007D0645" w:rsidRPr="005551BE">
        <w:rPr>
          <w:rFonts w:asciiTheme="majorBidi" w:hAnsiTheme="majorBidi" w:cstheme="majorBidi"/>
          <w:sz w:val="24"/>
          <w:szCs w:val="24"/>
          <w:vertAlign w:val="subscript"/>
        </w:rPr>
        <w:t>6</w:t>
      </w:r>
      <w:r w:rsidRPr="005551BE">
        <w:rPr>
          <w:rFonts w:asciiTheme="majorBidi" w:hAnsiTheme="majorBidi" w:cstheme="majorBidi"/>
          <w:sz w:val="24"/>
          <w:szCs w:val="24"/>
        </w:rPr>
        <w:t>):</w:t>
      </w:r>
      <w:r w:rsidRPr="00F208C8">
        <w:rPr>
          <w:rFonts w:asciiTheme="majorBidi" w:hAnsiTheme="majorBidi" w:cstheme="majorBidi"/>
          <w:sz w:val="24"/>
          <w:szCs w:val="24"/>
        </w:rPr>
        <w:t xml:space="preserve"> δ (ppm) 165.44, 156.56, 152.23, 147.76, 135.45, 127.43, 115.00, 99.76, 59.13, 53.46, 17.76, 14.11.</w:t>
      </w:r>
    </w:p>
    <w:p w:rsidR="002169A0" w:rsidRDefault="002169A0" w:rsidP="001A6DD1"/>
    <w:p w:rsidR="002169A0" w:rsidRDefault="002169A0" w:rsidP="001A6DD1"/>
    <w:p w:rsidR="002169A0" w:rsidRDefault="002169A0" w:rsidP="001A6DD1"/>
    <w:p w:rsidR="002169A0" w:rsidRDefault="002169A0" w:rsidP="001A6DD1"/>
    <w:p w:rsidR="002169A0" w:rsidRDefault="002169A0" w:rsidP="001A6DD1"/>
    <w:p w:rsidR="002169A0" w:rsidRDefault="002169A0" w:rsidP="001A6DD1"/>
    <w:p w:rsidR="002169A0" w:rsidRDefault="002169A0" w:rsidP="002169A0">
      <w:pPr>
        <w:jc w:val="center"/>
      </w:pPr>
      <w:r>
        <w:object w:dxaOrig="1766" w:dyaOrig="1977">
          <v:shape id="_x0000_i1039" type="#_x0000_t75" style="width:88.05pt;height:99.35pt" o:ole="">
            <v:imagedata r:id="rId34" o:title=""/>
          </v:shape>
          <o:OLEObject Type="Embed" ProgID="ChemDraw.Document.6.0" ShapeID="_x0000_i1039" DrawAspect="Content" ObjectID="_1803816005" r:id="rId35"/>
        </w:object>
      </w:r>
    </w:p>
    <w:p w:rsidR="00F208C8" w:rsidRDefault="00F208C8" w:rsidP="00F208C8">
      <w:pPr>
        <w:jc w:val="center"/>
        <w:rPr>
          <w:rtl/>
        </w:rPr>
      </w:pPr>
      <w:r>
        <w:object w:dxaOrig="17160" w:dyaOrig="11971">
          <v:shape id="_x0000_i1040" type="#_x0000_t75" style="width:467.7pt;height:326.1pt" o:ole="">
            <v:imagedata r:id="rId36" o:title=""/>
          </v:shape>
          <o:OLEObject Type="Embed" ProgID="MestReNova.Document.1" ShapeID="_x0000_i1040" DrawAspect="Content" ObjectID="_1803816006" r:id="rId37"/>
        </w:object>
      </w:r>
    </w:p>
    <w:p w:rsidR="00A663FB" w:rsidRPr="00F208C8" w:rsidRDefault="00A663FB" w:rsidP="00FB4497">
      <w:pPr>
        <w:jc w:val="both"/>
        <w:rPr>
          <w:rFonts w:asciiTheme="majorBidi" w:hAnsiTheme="majorBidi" w:cstheme="majorBidi"/>
          <w:sz w:val="24"/>
          <w:szCs w:val="24"/>
        </w:rPr>
      </w:pPr>
      <w:r w:rsidRPr="007D0645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FB4497">
        <w:rPr>
          <w:rFonts w:asciiTheme="majorBidi" w:hAnsiTheme="majorBidi" w:cstheme="majorBidi"/>
          <w:b/>
          <w:bCs/>
          <w:sz w:val="24"/>
          <w:szCs w:val="24"/>
        </w:rPr>
        <w:t>10</w:t>
      </w:r>
      <w:r w:rsidRPr="007D0645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F208C8">
        <w:rPr>
          <w:rFonts w:asciiTheme="majorBidi" w:hAnsiTheme="majorBidi" w:cstheme="majorBidi"/>
          <w:sz w:val="24"/>
          <w:szCs w:val="24"/>
        </w:rPr>
        <w:t xml:space="preserve"> </w:t>
      </w:r>
      <w:r w:rsidRPr="009221B9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F208C8">
        <w:rPr>
          <w:rFonts w:asciiTheme="majorBidi" w:hAnsiTheme="majorBidi" w:cstheme="majorBidi"/>
          <w:sz w:val="24"/>
          <w:szCs w:val="24"/>
        </w:rPr>
        <w:t xml:space="preserve">H </w:t>
      </w:r>
      <w:r>
        <w:rPr>
          <w:rFonts w:asciiTheme="majorBidi" w:hAnsiTheme="majorBidi" w:cstheme="majorBidi"/>
          <w:sz w:val="24"/>
          <w:szCs w:val="24"/>
        </w:rPr>
        <w:t xml:space="preserve">NMR </w:t>
      </w:r>
      <w:r w:rsidRPr="00F208C8">
        <w:rPr>
          <w:rFonts w:asciiTheme="majorBidi" w:hAnsiTheme="majorBidi" w:cstheme="majorBidi"/>
          <w:sz w:val="24"/>
          <w:szCs w:val="24"/>
        </w:rPr>
        <w:t>spectr</w:t>
      </w:r>
      <w:r>
        <w:rPr>
          <w:rFonts w:asciiTheme="majorBidi" w:hAnsiTheme="majorBidi" w:cstheme="majorBidi"/>
          <w:sz w:val="24"/>
          <w:szCs w:val="24"/>
        </w:rPr>
        <w:t>um</w:t>
      </w:r>
      <w:r w:rsidRPr="00F208C8">
        <w:rPr>
          <w:rFonts w:asciiTheme="majorBidi" w:hAnsiTheme="majorBidi" w:cstheme="majorBidi"/>
          <w:sz w:val="24"/>
          <w:szCs w:val="24"/>
        </w:rPr>
        <w:t xml:space="preserve"> of 5-</w:t>
      </w:r>
      <w:r>
        <w:rPr>
          <w:rFonts w:asciiTheme="majorBidi" w:hAnsiTheme="majorBidi" w:cstheme="majorBidi"/>
          <w:sz w:val="24"/>
          <w:szCs w:val="24"/>
        </w:rPr>
        <w:t>e</w:t>
      </w:r>
      <w:r w:rsidRPr="00F208C8">
        <w:rPr>
          <w:rFonts w:asciiTheme="majorBidi" w:hAnsiTheme="majorBidi" w:cstheme="majorBidi"/>
          <w:sz w:val="24"/>
          <w:szCs w:val="24"/>
        </w:rPr>
        <w:t>thoxycarbonyl-6-methyl-4-(</w:t>
      </w:r>
      <w:r>
        <w:rPr>
          <w:rFonts w:asciiTheme="majorBidi" w:hAnsiTheme="majorBidi" w:cstheme="majorBidi"/>
          <w:sz w:val="24"/>
          <w:szCs w:val="24"/>
        </w:rPr>
        <w:t>3,</w:t>
      </w:r>
      <w:r w:rsidRPr="00F208C8">
        <w:rPr>
          <w:rFonts w:asciiTheme="majorBidi" w:hAnsiTheme="majorBidi" w:cstheme="majorBidi"/>
          <w:sz w:val="24"/>
          <w:szCs w:val="24"/>
        </w:rPr>
        <w:t>4-</w:t>
      </w:r>
      <w:r>
        <w:rPr>
          <w:rFonts w:asciiTheme="majorBidi" w:hAnsiTheme="majorBidi" w:cstheme="majorBidi"/>
          <w:sz w:val="24"/>
          <w:szCs w:val="24"/>
        </w:rPr>
        <w:t>dimeth</w:t>
      </w:r>
      <w:r w:rsidRPr="00F208C8">
        <w:rPr>
          <w:rFonts w:asciiTheme="majorBidi" w:hAnsiTheme="majorBidi" w:cstheme="majorBidi"/>
          <w:sz w:val="24"/>
          <w:szCs w:val="24"/>
        </w:rPr>
        <w:t>oxyphenyl)-3,4-dihydropyrimidin</w:t>
      </w:r>
      <w:r w:rsidRPr="00522426">
        <w:rPr>
          <w:rFonts w:asciiTheme="majorBidi" w:hAnsiTheme="majorBidi" w:cstheme="majorBidi"/>
          <w:sz w:val="24"/>
          <w:szCs w:val="24"/>
        </w:rPr>
        <w:t>-2(1H)-one</w:t>
      </w:r>
      <w:r w:rsidRPr="00F208C8">
        <w:rPr>
          <w:rFonts w:asciiTheme="majorBidi" w:hAnsiTheme="majorBidi" w:cstheme="majorBidi"/>
          <w:sz w:val="24"/>
          <w:szCs w:val="24"/>
        </w:rPr>
        <w:t>.</w:t>
      </w:r>
    </w:p>
    <w:p w:rsidR="00F208C8" w:rsidRDefault="00F208C8" w:rsidP="00F208C8">
      <w:pPr>
        <w:rPr>
          <w:rtl/>
        </w:rPr>
      </w:pPr>
    </w:p>
    <w:p w:rsidR="00F208C8" w:rsidRPr="00A663FB" w:rsidRDefault="00F208C8" w:rsidP="00A663FB">
      <w:pPr>
        <w:rPr>
          <w:rFonts w:asciiTheme="majorBidi" w:hAnsiTheme="majorBidi" w:cstheme="majorBidi"/>
        </w:rPr>
      </w:pPr>
      <w:r w:rsidRPr="005551BE">
        <w:rPr>
          <w:rFonts w:asciiTheme="majorBidi" w:hAnsiTheme="majorBidi" w:cstheme="majorBidi"/>
          <w:vertAlign w:val="superscript"/>
        </w:rPr>
        <w:t>1</w:t>
      </w:r>
      <w:r w:rsidRPr="005551BE">
        <w:rPr>
          <w:rFonts w:asciiTheme="majorBidi" w:hAnsiTheme="majorBidi" w:cstheme="majorBidi"/>
        </w:rPr>
        <w:t>H NMR (</w:t>
      </w:r>
      <w:r w:rsidR="00A663FB" w:rsidRPr="005551BE">
        <w:rPr>
          <w:rFonts w:asciiTheme="majorBidi" w:hAnsiTheme="majorBidi" w:cstheme="majorBidi"/>
        </w:rPr>
        <w:t xml:space="preserve">500 MHz, </w:t>
      </w:r>
      <w:r w:rsidRPr="005551BE">
        <w:rPr>
          <w:rFonts w:asciiTheme="majorBidi" w:hAnsiTheme="majorBidi" w:cstheme="majorBidi"/>
        </w:rPr>
        <w:t>DMSO-d</w:t>
      </w:r>
      <w:r w:rsidRPr="005551BE">
        <w:rPr>
          <w:rFonts w:asciiTheme="majorBidi" w:hAnsiTheme="majorBidi" w:cstheme="majorBidi"/>
          <w:vertAlign w:val="subscript"/>
        </w:rPr>
        <w:t>6</w:t>
      </w:r>
      <w:r w:rsidRPr="005551BE">
        <w:rPr>
          <w:rFonts w:asciiTheme="majorBidi" w:hAnsiTheme="majorBidi" w:cstheme="majorBidi"/>
        </w:rPr>
        <w:t xml:space="preserve">); δ (ppm) 9.33 (d, </w:t>
      </w:r>
      <w:r w:rsidRPr="005551BE">
        <w:rPr>
          <w:rFonts w:asciiTheme="majorBidi" w:hAnsiTheme="majorBidi" w:cstheme="majorBidi"/>
          <w:i/>
          <w:iCs/>
        </w:rPr>
        <w:t>J</w:t>
      </w:r>
      <w:r w:rsidRPr="005551BE">
        <w:rPr>
          <w:rFonts w:asciiTheme="majorBidi" w:hAnsiTheme="majorBidi" w:cstheme="majorBidi"/>
        </w:rPr>
        <w:t xml:space="preserve"> = 118.1 Hz, 1H), 7.28 (s, 1H), 7.00 (s, 1H), 6.60 (s, 2H), 5.50 (s, 1H), 3.83 (s, 8H), 2.29 (s, 3H), 1.41 – 0.64 (m, 3H).</w:t>
      </w:r>
    </w:p>
    <w:p w:rsidR="002169A0" w:rsidRPr="00A663FB" w:rsidRDefault="002169A0" w:rsidP="00F208C8">
      <w:pPr>
        <w:rPr>
          <w:rFonts w:asciiTheme="majorBidi" w:hAnsiTheme="majorBidi" w:cstheme="majorBidi"/>
        </w:rPr>
      </w:pPr>
    </w:p>
    <w:p w:rsidR="00695FF3" w:rsidRDefault="00695FF3" w:rsidP="00F208C8"/>
    <w:p w:rsidR="00695FF3" w:rsidRDefault="00695FF3" w:rsidP="00F208C8"/>
    <w:p w:rsidR="00695FF3" w:rsidRDefault="00695FF3" w:rsidP="00F208C8"/>
    <w:p w:rsidR="00D65779" w:rsidRDefault="00695FF3" w:rsidP="00F208C8">
      <w:pPr>
        <w:rPr>
          <w:rtl/>
        </w:rPr>
      </w:pPr>
      <w:r>
        <w:object w:dxaOrig="17160" w:dyaOrig="11971">
          <v:shape id="_x0000_i1041" type="#_x0000_t75" style="width:467.7pt;height:326.1pt" o:ole="">
            <v:imagedata r:id="rId38" o:title=""/>
          </v:shape>
          <o:OLEObject Type="Embed" ProgID="MestReNova.Document.1" ShapeID="_x0000_i1041" DrawAspect="Content" ObjectID="_1803816007" r:id="rId39"/>
        </w:object>
      </w:r>
    </w:p>
    <w:p w:rsidR="00A663FB" w:rsidRPr="00F208C8" w:rsidRDefault="00A663FB" w:rsidP="00FB4497">
      <w:pPr>
        <w:jc w:val="both"/>
        <w:rPr>
          <w:rFonts w:asciiTheme="majorBidi" w:hAnsiTheme="majorBidi" w:cstheme="majorBidi"/>
          <w:sz w:val="24"/>
          <w:szCs w:val="24"/>
        </w:rPr>
      </w:pPr>
      <w:r w:rsidRPr="007D0645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FB4497">
        <w:rPr>
          <w:rFonts w:asciiTheme="majorBidi" w:hAnsiTheme="majorBidi" w:cstheme="majorBidi"/>
          <w:b/>
          <w:bCs/>
          <w:sz w:val="24"/>
          <w:szCs w:val="24"/>
        </w:rPr>
        <w:t>11</w:t>
      </w:r>
      <w:r w:rsidRPr="007D0645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F208C8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  <w:vertAlign w:val="superscript"/>
        </w:rPr>
        <w:t>13</w:t>
      </w:r>
      <w:r>
        <w:rPr>
          <w:rFonts w:asciiTheme="majorBidi" w:hAnsiTheme="majorBidi" w:cstheme="majorBidi"/>
          <w:sz w:val="24"/>
          <w:szCs w:val="24"/>
        </w:rPr>
        <w:t>C</w:t>
      </w:r>
      <w:r w:rsidRPr="00F208C8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NMR </w:t>
      </w:r>
      <w:r w:rsidRPr="00F208C8">
        <w:rPr>
          <w:rFonts w:asciiTheme="majorBidi" w:hAnsiTheme="majorBidi" w:cstheme="majorBidi"/>
          <w:sz w:val="24"/>
          <w:szCs w:val="24"/>
        </w:rPr>
        <w:t>spectr</w:t>
      </w:r>
      <w:r>
        <w:rPr>
          <w:rFonts w:asciiTheme="majorBidi" w:hAnsiTheme="majorBidi" w:cstheme="majorBidi"/>
          <w:sz w:val="24"/>
          <w:szCs w:val="24"/>
        </w:rPr>
        <w:t>um</w:t>
      </w:r>
      <w:r w:rsidRPr="00F208C8">
        <w:rPr>
          <w:rFonts w:asciiTheme="majorBidi" w:hAnsiTheme="majorBidi" w:cstheme="majorBidi"/>
          <w:sz w:val="24"/>
          <w:szCs w:val="24"/>
        </w:rPr>
        <w:t xml:space="preserve"> of 5-</w:t>
      </w:r>
      <w:r>
        <w:rPr>
          <w:rFonts w:asciiTheme="majorBidi" w:hAnsiTheme="majorBidi" w:cstheme="majorBidi"/>
          <w:sz w:val="24"/>
          <w:szCs w:val="24"/>
        </w:rPr>
        <w:t>e</w:t>
      </w:r>
      <w:r w:rsidRPr="00F208C8">
        <w:rPr>
          <w:rFonts w:asciiTheme="majorBidi" w:hAnsiTheme="majorBidi" w:cstheme="majorBidi"/>
          <w:sz w:val="24"/>
          <w:szCs w:val="24"/>
        </w:rPr>
        <w:t>thoxycarbonyl-6-methyl-4-(</w:t>
      </w:r>
      <w:r>
        <w:rPr>
          <w:rFonts w:asciiTheme="majorBidi" w:hAnsiTheme="majorBidi" w:cstheme="majorBidi"/>
          <w:sz w:val="24"/>
          <w:szCs w:val="24"/>
        </w:rPr>
        <w:t>3,</w:t>
      </w:r>
      <w:r w:rsidRPr="00F208C8">
        <w:rPr>
          <w:rFonts w:asciiTheme="majorBidi" w:hAnsiTheme="majorBidi" w:cstheme="majorBidi"/>
          <w:sz w:val="24"/>
          <w:szCs w:val="24"/>
        </w:rPr>
        <w:t>4-</w:t>
      </w:r>
      <w:r>
        <w:rPr>
          <w:rFonts w:asciiTheme="majorBidi" w:hAnsiTheme="majorBidi" w:cstheme="majorBidi"/>
          <w:sz w:val="24"/>
          <w:szCs w:val="24"/>
        </w:rPr>
        <w:t>dimeth</w:t>
      </w:r>
      <w:r w:rsidRPr="00F208C8">
        <w:rPr>
          <w:rFonts w:asciiTheme="majorBidi" w:hAnsiTheme="majorBidi" w:cstheme="majorBidi"/>
          <w:sz w:val="24"/>
          <w:szCs w:val="24"/>
        </w:rPr>
        <w:t>oxyphenyl)-3,4-dihydropyrimidin</w:t>
      </w:r>
      <w:r w:rsidRPr="00522426">
        <w:rPr>
          <w:rFonts w:asciiTheme="majorBidi" w:hAnsiTheme="majorBidi" w:cstheme="majorBidi"/>
          <w:sz w:val="24"/>
          <w:szCs w:val="24"/>
        </w:rPr>
        <w:t>-2(1H)-one</w:t>
      </w:r>
      <w:r w:rsidRPr="00F208C8">
        <w:rPr>
          <w:rFonts w:asciiTheme="majorBidi" w:hAnsiTheme="majorBidi" w:cstheme="majorBidi"/>
          <w:sz w:val="24"/>
          <w:szCs w:val="24"/>
        </w:rPr>
        <w:t>.</w:t>
      </w:r>
    </w:p>
    <w:p w:rsidR="00D65779" w:rsidRDefault="00D65779" w:rsidP="00D65779">
      <w:pPr>
        <w:rPr>
          <w:rtl/>
        </w:rPr>
      </w:pPr>
    </w:p>
    <w:p w:rsidR="00D65779" w:rsidRPr="00D65779" w:rsidRDefault="00D65779" w:rsidP="00A663FB">
      <w:pPr>
        <w:jc w:val="both"/>
        <w:rPr>
          <w:rFonts w:asciiTheme="majorBidi" w:hAnsiTheme="majorBidi" w:cstheme="majorBidi"/>
        </w:rPr>
      </w:pPr>
      <w:r w:rsidRPr="00D65779">
        <w:rPr>
          <w:rFonts w:asciiTheme="majorBidi" w:hAnsiTheme="majorBidi" w:cstheme="majorBidi"/>
          <w:vertAlign w:val="superscript"/>
        </w:rPr>
        <w:t>13</w:t>
      </w:r>
      <w:r w:rsidRPr="00D65779">
        <w:rPr>
          <w:rFonts w:asciiTheme="majorBidi" w:hAnsiTheme="majorBidi" w:cstheme="majorBidi"/>
        </w:rPr>
        <w:t>C NMR (126 MHz, DMSO): δ (ppm) 165.48, 159.98, 157.63, 152.37, 148.59, 127.79, 124.30, 104.46, 98.52, 59.06, 55.19, 48.62, 40.02, 39.39, 17.80, 14.15.</w:t>
      </w:r>
    </w:p>
    <w:p w:rsidR="00D65779" w:rsidRPr="00D65779" w:rsidRDefault="00D65779" w:rsidP="00D65779">
      <w:pPr>
        <w:jc w:val="both"/>
        <w:rPr>
          <w:rFonts w:asciiTheme="majorBidi" w:hAnsiTheme="majorBidi" w:cstheme="majorBidi"/>
        </w:rPr>
      </w:pPr>
    </w:p>
    <w:p w:rsidR="00334160" w:rsidRPr="00334160" w:rsidRDefault="00334160" w:rsidP="00334160">
      <w:pPr>
        <w:rPr>
          <w:rFonts w:asciiTheme="majorBidi" w:hAnsiTheme="majorBidi" w:cstheme="majorBidi"/>
          <w:rtl/>
        </w:rPr>
      </w:pPr>
    </w:p>
    <w:p w:rsidR="00334160" w:rsidRPr="00334160" w:rsidRDefault="00334160" w:rsidP="00334160">
      <w:pPr>
        <w:rPr>
          <w:rFonts w:asciiTheme="majorBidi" w:hAnsiTheme="majorBidi" w:cstheme="majorBidi"/>
          <w:rtl/>
        </w:rPr>
      </w:pPr>
    </w:p>
    <w:p w:rsidR="00334160" w:rsidRDefault="00334160" w:rsidP="00334160">
      <w:pPr>
        <w:rPr>
          <w:rFonts w:asciiTheme="majorBidi" w:hAnsiTheme="majorBidi" w:cstheme="majorBidi"/>
          <w:rtl/>
        </w:rPr>
      </w:pPr>
    </w:p>
    <w:p w:rsidR="00334160" w:rsidRDefault="00334160" w:rsidP="00334160">
      <w:pPr>
        <w:rPr>
          <w:rFonts w:asciiTheme="majorBidi" w:hAnsiTheme="majorBidi" w:cstheme="majorBidi"/>
          <w:rtl/>
        </w:rPr>
      </w:pPr>
    </w:p>
    <w:p w:rsidR="00695FF3" w:rsidRDefault="00695FF3" w:rsidP="00334160">
      <w:pPr>
        <w:ind w:firstLine="720"/>
        <w:rPr>
          <w:rFonts w:asciiTheme="majorBidi" w:hAnsiTheme="majorBidi" w:cstheme="majorBidi"/>
        </w:rPr>
      </w:pPr>
    </w:p>
    <w:p w:rsidR="00334160" w:rsidRDefault="00334160" w:rsidP="00334160">
      <w:pPr>
        <w:ind w:firstLine="720"/>
        <w:rPr>
          <w:rFonts w:asciiTheme="majorBidi" w:hAnsiTheme="majorBidi" w:cstheme="majorBidi"/>
        </w:rPr>
      </w:pPr>
    </w:p>
    <w:p w:rsidR="00334160" w:rsidRDefault="00334160" w:rsidP="00334160">
      <w:pPr>
        <w:ind w:firstLine="720"/>
        <w:rPr>
          <w:rFonts w:asciiTheme="majorBidi" w:hAnsiTheme="majorBidi" w:cstheme="majorBidi"/>
        </w:rPr>
      </w:pPr>
    </w:p>
    <w:p w:rsidR="00334160" w:rsidRDefault="00334160" w:rsidP="00334160">
      <w:pPr>
        <w:ind w:firstLine="720"/>
        <w:rPr>
          <w:rFonts w:asciiTheme="majorBidi" w:hAnsiTheme="majorBidi" w:cstheme="majorBidi"/>
        </w:rPr>
      </w:pPr>
    </w:p>
    <w:p w:rsidR="004859C2" w:rsidRDefault="00334160" w:rsidP="00334160">
      <w:pPr>
        <w:ind w:firstLine="720"/>
        <w:jc w:val="center"/>
        <w:rPr>
          <w:rFonts w:asciiTheme="majorBidi" w:hAnsiTheme="majorBidi" w:cstheme="majorBidi"/>
          <w:rtl/>
        </w:rPr>
      </w:pPr>
      <w:r>
        <w:object w:dxaOrig="1605" w:dyaOrig="1562">
          <v:shape id="_x0000_i1042" type="#_x0000_t75" style="width:80.35pt;height:78.55pt" o:ole="">
            <v:imagedata r:id="rId40" o:title=""/>
          </v:shape>
          <o:OLEObject Type="Embed" ProgID="ChemDraw.Document.6.0" ShapeID="_x0000_i1042" DrawAspect="Content" ObjectID="_1803816008" r:id="rId41"/>
        </w:object>
      </w:r>
    </w:p>
    <w:p w:rsidR="002A12B1" w:rsidRDefault="004859C2" w:rsidP="004859C2">
      <w:pPr>
        <w:rPr>
          <w:rFonts w:asciiTheme="majorBidi" w:hAnsiTheme="majorBidi" w:cstheme="majorBidi"/>
          <w:rtl/>
        </w:rPr>
      </w:pPr>
      <w:r>
        <w:object w:dxaOrig="17160" w:dyaOrig="11971">
          <v:shape id="_x0000_i1043" type="#_x0000_t75" style="width:467.7pt;height:326.1pt" o:ole="">
            <v:imagedata r:id="rId42" o:title=""/>
          </v:shape>
          <o:OLEObject Type="Embed" ProgID="MestReNova.Document.1" ShapeID="_x0000_i1043" DrawAspect="Content" ObjectID="_1803816009" r:id="rId43"/>
        </w:object>
      </w:r>
    </w:p>
    <w:p w:rsidR="002A12B1" w:rsidRDefault="00FB4497" w:rsidP="005551BE">
      <w:pPr>
        <w:jc w:val="both"/>
        <w:rPr>
          <w:rFonts w:asciiTheme="majorBidi" w:hAnsiTheme="majorBidi" w:cstheme="majorBidi"/>
          <w:rtl/>
        </w:rPr>
      </w:pPr>
      <w:r w:rsidRPr="00481BA8">
        <w:rPr>
          <w:rFonts w:asciiTheme="majorBidi" w:hAnsiTheme="majorBidi" w:cstheme="majorBidi"/>
          <w:b/>
          <w:bCs/>
        </w:rPr>
        <w:t>Figure S12.</w:t>
      </w:r>
      <w:r w:rsidRPr="004D5BD6">
        <w:rPr>
          <w:rFonts w:asciiTheme="majorBidi" w:hAnsiTheme="majorBidi" w:cstheme="majorBidi"/>
        </w:rPr>
        <w:t xml:space="preserve"> </w:t>
      </w:r>
      <w:r w:rsidRPr="004D5BD6">
        <w:rPr>
          <w:rFonts w:asciiTheme="majorBidi" w:hAnsiTheme="majorBidi" w:cstheme="majorBidi"/>
          <w:vertAlign w:val="superscript"/>
        </w:rPr>
        <w:t>1</w:t>
      </w:r>
      <w:r w:rsidRPr="004D5BD6">
        <w:rPr>
          <w:rFonts w:asciiTheme="majorBidi" w:hAnsiTheme="majorBidi" w:cstheme="majorBidi"/>
        </w:rPr>
        <w:t>H NMR spectr</w:t>
      </w:r>
      <w:r w:rsidR="005551BE">
        <w:rPr>
          <w:rFonts w:asciiTheme="majorBidi" w:hAnsiTheme="majorBidi" w:cstheme="majorBidi"/>
        </w:rPr>
        <w:t>um</w:t>
      </w:r>
      <w:r w:rsidRPr="004D5BD6">
        <w:rPr>
          <w:rFonts w:asciiTheme="majorBidi" w:hAnsiTheme="majorBidi" w:cstheme="majorBidi"/>
        </w:rPr>
        <w:t xml:space="preserve"> of 5-</w:t>
      </w:r>
      <w:r>
        <w:rPr>
          <w:rFonts w:asciiTheme="majorBidi" w:hAnsiTheme="majorBidi" w:cstheme="majorBidi"/>
        </w:rPr>
        <w:t>e</w:t>
      </w:r>
      <w:r w:rsidRPr="004D5BD6">
        <w:rPr>
          <w:rFonts w:asciiTheme="majorBidi" w:hAnsiTheme="majorBidi" w:cstheme="majorBidi"/>
        </w:rPr>
        <w:t>thoxycarbonyl-6-methyl-4-(furan-2-yl)-3,4-dihydropyrimidin</w:t>
      </w:r>
      <w:r w:rsidRPr="00522426">
        <w:rPr>
          <w:rFonts w:asciiTheme="majorBidi" w:hAnsiTheme="majorBidi" w:cstheme="majorBidi"/>
        </w:rPr>
        <w:t>-2(1H)-one</w:t>
      </w:r>
      <w:r w:rsidRPr="004D5BD6">
        <w:rPr>
          <w:rFonts w:asciiTheme="majorBidi" w:hAnsiTheme="majorBidi" w:cstheme="majorBidi"/>
        </w:rPr>
        <w:t>.</w:t>
      </w:r>
    </w:p>
    <w:p w:rsidR="002A12B1" w:rsidRDefault="002A12B1" w:rsidP="00801CC6">
      <w:pPr>
        <w:rPr>
          <w:rFonts w:asciiTheme="majorBidi" w:hAnsiTheme="majorBidi" w:cstheme="majorBidi"/>
        </w:rPr>
      </w:pPr>
      <w:r w:rsidRPr="00FC6FDC">
        <w:rPr>
          <w:rFonts w:asciiTheme="majorBidi" w:hAnsiTheme="majorBidi" w:cstheme="majorBidi"/>
          <w:vertAlign w:val="superscript"/>
        </w:rPr>
        <w:t>1</w:t>
      </w:r>
      <w:r w:rsidRPr="00FC6FDC">
        <w:rPr>
          <w:rFonts w:asciiTheme="majorBidi" w:hAnsiTheme="majorBidi" w:cstheme="majorBidi"/>
        </w:rPr>
        <w:t>H NMR (</w:t>
      </w:r>
      <w:r w:rsidR="00FB4497" w:rsidRPr="00FC6FDC">
        <w:rPr>
          <w:rFonts w:asciiTheme="majorBidi" w:hAnsiTheme="majorBidi" w:cstheme="majorBidi"/>
        </w:rPr>
        <w:t xml:space="preserve">500 MHz, </w:t>
      </w:r>
      <w:r w:rsidRPr="00FC6FDC">
        <w:rPr>
          <w:rFonts w:asciiTheme="majorBidi" w:hAnsiTheme="majorBidi" w:cstheme="majorBidi"/>
        </w:rPr>
        <w:t xml:space="preserve">DMSO-d6); δ (ppm) 9.23 (s, 1H), 7.75 (s, 1H), 7.53 (d, J = 3.3 Hz, 1H), 6.34 (d, J = 4.0 Hz, 1H), 6.08 (t, </w:t>
      </w:r>
      <w:r w:rsidRPr="00FC6FDC">
        <w:rPr>
          <w:rFonts w:asciiTheme="majorBidi" w:hAnsiTheme="majorBidi" w:cstheme="majorBidi"/>
          <w:i/>
          <w:iCs/>
        </w:rPr>
        <w:t>J</w:t>
      </w:r>
      <w:r w:rsidRPr="00FC6FDC">
        <w:rPr>
          <w:rFonts w:asciiTheme="majorBidi" w:hAnsiTheme="majorBidi" w:cstheme="majorBidi"/>
        </w:rPr>
        <w:t xml:space="preserve"> = 3.6 Hz, 1H), 5.19 (t, </w:t>
      </w:r>
      <w:r w:rsidRPr="00FC6FDC">
        <w:rPr>
          <w:rFonts w:asciiTheme="majorBidi" w:hAnsiTheme="majorBidi" w:cstheme="majorBidi"/>
          <w:i/>
          <w:iCs/>
        </w:rPr>
        <w:t>J</w:t>
      </w:r>
      <w:r w:rsidRPr="00FC6FDC">
        <w:rPr>
          <w:rFonts w:asciiTheme="majorBidi" w:hAnsiTheme="majorBidi" w:cstheme="majorBidi"/>
        </w:rPr>
        <w:t xml:space="preserve"> = 3.8 Hz, 1H), 4.01 (ddq, </w:t>
      </w:r>
      <w:r w:rsidRPr="00FC6FDC">
        <w:rPr>
          <w:rFonts w:asciiTheme="majorBidi" w:hAnsiTheme="majorBidi" w:cstheme="majorBidi"/>
          <w:i/>
          <w:iCs/>
        </w:rPr>
        <w:t xml:space="preserve">J </w:t>
      </w:r>
      <w:r w:rsidRPr="00FC6FDC">
        <w:rPr>
          <w:rFonts w:asciiTheme="majorBidi" w:hAnsiTheme="majorBidi" w:cstheme="majorBidi"/>
        </w:rPr>
        <w:t xml:space="preserve">= 10.3, 7.0, 4.0, 3.2 Hz, 2H), 2.22 (d, </w:t>
      </w:r>
      <w:r w:rsidRPr="00FC6FDC">
        <w:rPr>
          <w:rFonts w:asciiTheme="majorBidi" w:hAnsiTheme="majorBidi" w:cstheme="majorBidi"/>
          <w:i/>
          <w:iCs/>
        </w:rPr>
        <w:t xml:space="preserve">J </w:t>
      </w:r>
      <w:r w:rsidRPr="00FC6FDC">
        <w:rPr>
          <w:rFonts w:asciiTheme="majorBidi" w:hAnsiTheme="majorBidi" w:cstheme="majorBidi"/>
        </w:rPr>
        <w:t xml:space="preserve">= 3.2 Hz, 3H), 1.12 (td, </w:t>
      </w:r>
      <w:r w:rsidRPr="00FC6FDC">
        <w:rPr>
          <w:rFonts w:asciiTheme="majorBidi" w:hAnsiTheme="majorBidi" w:cstheme="majorBidi"/>
          <w:i/>
          <w:iCs/>
        </w:rPr>
        <w:t>J</w:t>
      </w:r>
      <w:r w:rsidRPr="00FC6FDC">
        <w:rPr>
          <w:rFonts w:asciiTheme="majorBidi" w:hAnsiTheme="majorBidi" w:cstheme="majorBidi"/>
        </w:rPr>
        <w:t xml:space="preserve"> = 7.0, 3.2 Hz, 3H).</w:t>
      </w:r>
    </w:p>
    <w:p w:rsidR="002A12B1" w:rsidRDefault="002A12B1" w:rsidP="002A12B1">
      <w:pPr>
        <w:rPr>
          <w:rFonts w:asciiTheme="majorBidi" w:hAnsiTheme="majorBidi" w:cstheme="majorBidi"/>
        </w:rPr>
      </w:pPr>
    </w:p>
    <w:p w:rsidR="002A12B1" w:rsidRDefault="002A12B1" w:rsidP="002A12B1">
      <w:pPr>
        <w:rPr>
          <w:rFonts w:asciiTheme="majorBidi" w:hAnsiTheme="majorBidi" w:cstheme="majorBidi"/>
        </w:rPr>
      </w:pPr>
    </w:p>
    <w:p w:rsidR="002A12B1" w:rsidRDefault="002A12B1" w:rsidP="002A12B1">
      <w:pPr>
        <w:rPr>
          <w:rFonts w:asciiTheme="majorBidi" w:hAnsiTheme="majorBidi" w:cstheme="majorBidi"/>
        </w:rPr>
      </w:pPr>
    </w:p>
    <w:p w:rsidR="002A12B1" w:rsidRDefault="002A12B1" w:rsidP="002A12B1">
      <w:pPr>
        <w:rPr>
          <w:rFonts w:asciiTheme="majorBidi" w:hAnsiTheme="majorBidi" w:cstheme="majorBidi"/>
        </w:rPr>
      </w:pPr>
    </w:p>
    <w:p w:rsidR="002A12B1" w:rsidRPr="002A12B1" w:rsidRDefault="002A12B1" w:rsidP="002A12B1">
      <w:pPr>
        <w:rPr>
          <w:rFonts w:asciiTheme="majorBidi" w:hAnsiTheme="majorBidi" w:cstheme="majorBidi"/>
        </w:rPr>
      </w:pPr>
      <w:r>
        <w:object w:dxaOrig="17160" w:dyaOrig="11971">
          <v:shape id="_x0000_i1044" type="#_x0000_t75" style="width:467.7pt;height:326.1pt" o:ole="">
            <v:imagedata r:id="rId44" o:title=""/>
          </v:shape>
          <o:OLEObject Type="Embed" ProgID="MestReNova.Document.1" ShapeID="_x0000_i1044" DrawAspect="Content" ObjectID="_1803816010" r:id="rId45"/>
        </w:object>
      </w:r>
    </w:p>
    <w:p w:rsidR="00481BA8" w:rsidRPr="00481BA8" w:rsidRDefault="00481BA8" w:rsidP="00481BA8">
      <w:pPr>
        <w:jc w:val="both"/>
        <w:rPr>
          <w:rFonts w:asciiTheme="majorBidi" w:hAnsiTheme="majorBidi" w:cstheme="majorBidi"/>
          <w:rtl/>
        </w:rPr>
      </w:pPr>
      <w:r w:rsidRPr="00481BA8">
        <w:rPr>
          <w:rFonts w:asciiTheme="majorBidi" w:hAnsiTheme="majorBidi" w:cstheme="majorBidi"/>
          <w:b/>
          <w:bCs/>
        </w:rPr>
        <w:t>Figure S13</w:t>
      </w:r>
      <w:r w:rsidRPr="004D5BD6">
        <w:rPr>
          <w:rFonts w:asciiTheme="majorBidi" w:hAnsiTheme="majorBidi" w:cstheme="majorBidi"/>
        </w:rPr>
        <w:t xml:space="preserve">. </w:t>
      </w:r>
      <w:r w:rsidRPr="004D5BD6">
        <w:rPr>
          <w:rFonts w:asciiTheme="majorBidi" w:hAnsiTheme="majorBidi" w:cstheme="majorBidi"/>
          <w:vertAlign w:val="superscript"/>
        </w:rPr>
        <w:t>13</w:t>
      </w:r>
      <w:r w:rsidRPr="004D5BD6">
        <w:rPr>
          <w:rFonts w:asciiTheme="majorBidi" w:hAnsiTheme="majorBidi" w:cstheme="majorBidi"/>
        </w:rPr>
        <w:t>C NMR spectra of 5-</w:t>
      </w:r>
      <w:r>
        <w:rPr>
          <w:rFonts w:asciiTheme="majorBidi" w:hAnsiTheme="majorBidi" w:cstheme="majorBidi"/>
        </w:rPr>
        <w:t>e</w:t>
      </w:r>
      <w:r w:rsidRPr="004D5BD6">
        <w:rPr>
          <w:rFonts w:asciiTheme="majorBidi" w:hAnsiTheme="majorBidi" w:cstheme="majorBidi"/>
        </w:rPr>
        <w:t>thoxycarbonyl-6-methyl-4-(furan-2-yl)-3,4-dihydropyrimidin</w:t>
      </w:r>
      <w:r w:rsidRPr="00522426">
        <w:rPr>
          <w:rFonts w:asciiTheme="majorBidi" w:hAnsiTheme="majorBidi" w:cstheme="majorBidi"/>
        </w:rPr>
        <w:t>-2(1H)-one</w:t>
      </w:r>
      <w:r w:rsidRPr="004D5BD6">
        <w:rPr>
          <w:rFonts w:asciiTheme="majorBidi" w:hAnsiTheme="majorBidi" w:cstheme="majorBidi"/>
        </w:rPr>
        <w:t>.</w:t>
      </w:r>
    </w:p>
    <w:p w:rsidR="004D5BD6" w:rsidRPr="004D5BD6" w:rsidRDefault="004D5BD6" w:rsidP="00481BA8">
      <w:pPr>
        <w:jc w:val="both"/>
        <w:rPr>
          <w:rFonts w:asciiTheme="majorBidi" w:hAnsiTheme="majorBidi" w:cstheme="majorBidi"/>
        </w:rPr>
      </w:pPr>
      <w:r w:rsidRPr="004D5BD6">
        <w:rPr>
          <w:rFonts w:asciiTheme="majorBidi" w:hAnsiTheme="majorBidi" w:cstheme="majorBidi"/>
          <w:vertAlign w:val="superscript"/>
        </w:rPr>
        <w:t>13</w:t>
      </w:r>
      <w:r w:rsidRPr="004D5BD6">
        <w:rPr>
          <w:rFonts w:asciiTheme="majorBidi" w:hAnsiTheme="majorBidi" w:cstheme="majorBidi"/>
        </w:rPr>
        <w:t>C NMR (126 MHz, DMSO): δ (ppm) 165.04, 155.96, 152.45, 149.39, 142.18, 110.37, 105.31, 96.76, 59.26, 47.74, 17.76, 14.17.</w:t>
      </w:r>
    </w:p>
    <w:p w:rsidR="004A5F4F" w:rsidRDefault="004A5F4F" w:rsidP="004D5BD6">
      <w:pPr>
        <w:jc w:val="both"/>
        <w:rPr>
          <w:rFonts w:asciiTheme="majorBidi" w:hAnsiTheme="majorBidi" w:cstheme="majorBidi"/>
        </w:rPr>
      </w:pPr>
    </w:p>
    <w:p w:rsidR="004A5F4F" w:rsidRDefault="004A5F4F" w:rsidP="004D5BD6">
      <w:pPr>
        <w:jc w:val="both"/>
        <w:rPr>
          <w:rFonts w:asciiTheme="majorBidi" w:hAnsiTheme="majorBidi" w:cstheme="majorBidi"/>
        </w:rPr>
      </w:pPr>
    </w:p>
    <w:p w:rsidR="004A5F4F" w:rsidRDefault="004A5F4F" w:rsidP="004D5BD6">
      <w:pPr>
        <w:jc w:val="both"/>
        <w:rPr>
          <w:rFonts w:asciiTheme="majorBidi" w:hAnsiTheme="majorBidi" w:cstheme="majorBidi"/>
        </w:rPr>
      </w:pPr>
    </w:p>
    <w:p w:rsidR="004A5F4F" w:rsidRDefault="004A5F4F" w:rsidP="004D5BD6">
      <w:pPr>
        <w:jc w:val="both"/>
        <w:rPr>
          <w:rFonts w:asciiTheme="majorBidi" w:hAnsiTheme="majorBidi" w:cstheme="majorBidi"/>
        </w:rPr>
      </w:pPr>
    </w:p>
    <w:p w:rsidR="004A5F4F" w:rsidRDefault="004A5F4F" w:rsidP="004D5BD6">
      <w:pPr>
        <w:jc w:val="both"/>
        <w:rPr>
          <w:rFonts w:asciiTheme="majorBidi" w:hAnsiTheme="majorBidi" w:cstheme="majorBidi"/>
        </w:rPr>
      </w:pPr>
    </w:p>
    <w:p w:rsidR="004A5F4F" w:rsidRDefault="004A5F4F" w:rsidP="004D5BD6">
      <w:pPr>
        <w:jc w:val="both"/>
        <w:rPr>
          <w:rFonts w:asciiTheme="majorBidi" w:hAnsiTheme="majorBidi" w:cstheme="majorBidi"/>
        </w:rPr>
      </w:pPr>
    </w:p>
    <w:p w:rsidR="004A5F4F" w:rsidRDefault="004A5F4F" w:rsidP="004D5BD6">
      <w:pPr>
        <w:jc w:val="both"/>
        <w:rPr>
          <w:rFonts w:asciiTheme="majorBidi" w:hAnsiTheme="majorBidi" w:cstheme="majorBidi"/>
        </w:rPr>
      </w:pPr>
    </w:p>
    <w:p w:rsidR="0088123F" w:rsidRDefault="0088123F" w:rsidP="004D5BD6">
      <w:pPr>
        <w:jc w:val="both"/>
        <w:rPr>
          <w:rFonts w:asciiTheme="majorBidi" w:hAnsiTheme="majorBidi" w:cstheme="majorBidi"/>
        </w:rPr>
      </w:pPr>
      <w:r w:rsidRPr="001E4639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4F406817" wp14:editId="74E60A4D">
            <wp:simplePos x="0" y="0"/>
            <wp:positionH relativeFrom="margin">
              <wp:align>center</wp:align>
            </wp:positionH>
            <wp:positionV relativeFrom="paragraph">
              <wp:posOffset>276225</wp:posOffset>
            </wp:positionV>
            <wp:extent cx="3971925" cy="3052445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23F" w:rsidRPr="0088123F" w:rsidRDefault="0088123F" w:rsidP="00481BA8">
      <w:pPr>
        <w:jc w:val="center"/>
        <w:rPr>
          <w:rFonts w:asciiTheme="majorBidi" w:hAnsiTheme="majorBidi" w:cstheme="majorBidi"/>
        </w:rPr>
      </w:pPr>
      <w:r w:rsidRPr="00481BA8">
        <w:rPr>
          <w:rFonts w:asciiTheme="majorBidi" w:hAnsiTheme="majorBidi" w:cstheme="majorBidi"/>
          <w:b/>
          <w:bCs/>
        </w:rPr>
        <w:t>Figure S</w:t>
      </w:r>
      <w:r w:rsidR="00481BA8" w:rsidRPr="00481BA8">
        <w:rPr>
          <w:rFonts w:asciiTheme="majorBidi" w:hAnsiTheme="majorBidi" w:cstheme="majorBidi"/>
          <w:b/>
          <w:bCs/>
        </w:rPr>
        <w:t>14</w:t>
      </w:r>
      <w:r w:rsidRPr="00481BA8">
        <w:rPr>
          <w:rFonts w:asciiTheme="majorBidi" w:hAnsiTheme="majorBidi" w:cstheme="majorBidi"/>
          <w:b/>
          <w:bCs/>
        </w:rPr>
        <w:t>.</w:t>
      </w:r>
      <w:r w:rsidRPr="0088123F">
        <w:rPr>
          <w:rFonts w:asciiTheme="majorBidi" w:hAnsiTheme="majorBidi" w:cstheme="majorBidi"/>
        </w:rPr>
        <w:t xml:space="preserve"> Leaching test of the UiO-66@Cu(II) pincer complex</w:t>
      </w:r>
      <w:r w:rsidRPr="0088123F">
        <w:rPr>
          <w:rFonts w:asciiTheme="majorBidi" w:hAnsiTheme="majorBidi" w:cstheme="majorBidi"/>
          <w:vertAlign w:val="subscript"/>
        </w:rPr>
        <w:t xml:space="preserve"> </w:t>
      </w:r>
      <w:r w:rsidRPr="0088123F">
        <w:rPr>
          <w:rFonts w:asciiTheme="majorBidi" w:hAnsiTheme="majorBidi" w:cstheme="majorBidi"/>
        </w:rPr>
        <w:t>catalyst</w:t>
      </w:r>
      <w:r w:rsidR="00481BA8">
        <w:rPr>
          <w:rFonts w:asciiTheme="majorBidi" w:hAnsiTheme="majorBidi" w:cstheme="majorBidi"/>
        </w:rPr>
        <w:t>.</w:t>
      </w:r>
    </w:p>
    <w:p w:rsidR="0088123F" w:rsidRDefault="0088123F" w:rsidP="004D5BD6">
      <w:pPr>
        <w:jc w:val="both"/>
        <w:rPr>
          <w:rFonts w:asciiTheme="majorBidi" w:hAnsiTheme="majorBidi" w:cstheme="majorBidi"/>
        </w:rPr>
      </w:pPr>
    </w:p>
    <w:p w:rsidR="0088123F" w:rsidRDefault="0088123F" w:rsidP="004D5BD6">
      <w:pPr>
        <w:jc w:val="both"/>
        <w:rPr>
          <w:rFonts w:asciiTheme="majorBidi" w:hAnsiTheme="majorBidi" w:cstheme="majorBidi"/>
        </w:rPr>
      </w:pPr>
    </w:p>
    <w:p w:rsidR="0088123F" w:rsidRDefault="0088123F" w:rsidP="004D5BD6">
      <w:pPr>
        <w:jc w:val="both"/>
        <w:rPr>
          <w:rFonts w:asciiTheme="majorBidi" w:hAnsiTheme="majorBidi" w:cstheme="majorBidi"/>
        </w:rPr>
      </w:pPr>
    </w:p>
    <w:p w:rsidR="0088123F" w:rsidRDefault="0088123F" w:rsidP="004D5BD6">
      <w:pPr>
        <w:jc w:val="both"/>
        <w:rPr>
          <w:rFonts w:asciiTheme="majorBidi" w:hAnsiTheme="majorBidi" w:cstheme="majorBidi"/>
        </w:rPr>
      </w:pPr>
    </w:p>
    <w:p w:rsidR="0088123F" w:rsidRPr="002A12B1" w:rsidRDefault="0088123F" w:rsidP="004D5BD6">
      <w:pPr>
        <w:jc w:val="both"/>
        <w:rPr>
          <w:rFonts w:asciiTheme="majorBidi" w:hAnsiTheme="majorBidi" w:cstheme="majorBidi"/>
          <w:rtl/>
        </w:rPr>
      </w:pPr>
    </w:p>
    <w:sectPr w:rsidR="0088123F" w:rsidRPr="002A12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0B74" w:rsidRDefault="00980B74" w:rsidP="003177D8">
      <w:pPr>
        <w:spacing w:after="0" w:line="240" w:lineRule="auto"/>
      </w:pPr>
      <w:r>
        <w:separator/>
      </w:r>
    </w:p>
  </w:endnote>
  <w:endnote w:type="continuationSeparator" w:id="0">
    <w:p w:rsidR="00980B74" w:rsidRDefault="00980B74" w:rsidP="003177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0B74" w:rsidRDefault="00980B74" w:rsidP="003177D8">
      <w:pPr>
        <w:spacing w:after="0" w:line="240" w:lineRule="auto"/>
      </w:pPr>
      <w:r>
        <w:separator/>
      </w:r>
    </w:p>
  </w:footnote>
  <w:footnote w:type="continuationSeparator" w:id="0">
    <w:p w:rsidR="00980B74" w:rsidRDefault="00980B74" w:rsidP="003177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11B"/>
    <w:rsid w:val="00002540"/>
    <w:rsid w:val="000B3576"/>
    <w:rsid w:val="000B733B"/>
    <w:rsid w:val="000E1D43"/>
    <w:rsid w:val="001A6DD1"/>
    <w:rsid w:val="001B445F"/>
    <w:rsid w:val="001D5431"/>
    <w:rsid w:val="001D7E10"/>
    <w:rsid w:val="00200317"/>
    <w:rsid w:val="00202E2F"/>
    <w:rsid w:val="00203F99"/>
    <w:rsid w:val="00207B67"/>
    <w:rsid w:val="002169A0"/>
    <w:rsid w:val="00254E5B"/>
    <w:rsid w:val="00295673"/>
    <w:rsid w:val="002A12B1"/>
    <w:rsid w:val="002E49EA"/>
    <w:rsid w:val="002E69FD"/>
    <w:rsid w:val="003177D8"/>
    <w:rsid w:val="00334160"/>
    <w:rsid w:val="00371E9C"/>
    <w:rsid w:val="003E0808"/>
    <w:rsid w:val="00430AF9"/>
    <w:rsid w:val="00481BA8"/>
    <w:rsid w:val="004859C2"/>
    <w:rsid w:val="004A5F4F"/>
    <w:rsid w:val="004B7B46"/>
    <w:rsid w:val="004D4A1D"/>
    <w:rsid w:val="004D5BD6"/>
    <w:rsid w:val="004E3EC2"/>
    <w:rsid w:val="00522426"/>
    <w:rsid w:val="00550736"/>
    <w:rsid w:val="005551BE"/>
    <w:rsid w:val="005E35CB"/>
    <w:rsid w:val="005F77CC"/>
    <w:rsid w:val="00612129"/>
    <w:rsid w:val="0064192A"/>
    <w:rsid w:val="0067092D"/>
    <w:rsid w:val="00695FF3"/>
    <w:rsid w:val="006A4ADF"/>
    <w:rsid w:val="0073710B"/>
    <w:rsid w:val="00744265"/>
    <w:rsid w:val="00744FD4"/>
    <w:rsid w:val="00751B26"/>
    <w:rsid w:val="00755303"/>
    <w:rsid w:val="00765213"/>
    <w:rsid w:val="007C1F96"/>
    <w:rsid w:val="007D0645"/>
    <w:rsid w:val="007E3F60"/>
    <w:rsid w:val="00801CC6"/>
    <w:rsid w:val="0088123F"/>
    <w:rsid w:val="008E3D5D"/>
    <w:rsid w:val="008F5854"/>
    <w:rsid w:val="009221B9"/>
    <w:rsid w:val="00930CE2"/>
    <w:rsid w:val="00956614"/>
    <w:rsid w:val="00980B74"/>
    <w:rsid w:val="009E70C5"/>
    <w:rsid w:val="00A5311B"/>
    <w:rsid w:val="00A663FB"/>
    <w:rsid w:val="00A674AD"/>
    <w:rsid w:val="00AA2CCF"/>
    <w:rsid w:val="00AB5DE6"/>
    <w:rsid w:val="00AC72D2"/>
    <w:rsid w:val="00AD416E"/>
    <w:rsid w:val="00AD6726"/>
    <w:rsid w:val="00B068E7"/>
    <w:rsid w:val="00C03789"/>
    <w:rsid w:val="00C41428"/>
    <w:rsid w:val="00D44E26"/>
    <w:rsid w:val="00D65779"/>
    <w:rsid w:val="00DA74EE"/>
    <w:rsid w:val="00DB6F7B"/>
    <w:rsid w:val="00DF2C73"/>
    <w:rsid w:val="00E50C30"/>
    <w:rsid w:val="00EF3A69"/>
    <w:rsid w:val="00F06208"/>
    <w:rsid w:val="00F13A36"/>
    <w:rsid w:val="00F208C8"/>
    <w:rsid w:val="00F578F2"/>
    <w:rsid w:val="00F73907"/>
    <w:rsid w:val="00FB4497"/>
    <w:rsid w:val="00FC6FDC"/>
    <w:rsid w:val="00FE6250"/>
    <w:rsid w:val="00FF3E4C"/>
    <w:rsid w:val="00FF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F4EFE5"/>
  <w15:chartTrackingRefBased/>
  <w15:docId w15:val="{615DA488-87A0-4C15-9097-16D8FAE33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7B46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B7B46"/>
    <w:rPr>
      <w:color w:val="0000FF"/>
      <w:u w:val="single"/>
    </w:rPr>
  </w:style>
  <w:style w:type="paragraph" w:customStyle="1" w:styleId="ElsAffiliation">
    <w:name w:val="Els_Affiliation"/>
    <w:rsid w:val="004B7B46"/>
    <w:pPr>
      <w:spacing w:after="0" w:line="200" w:lineRule="exact"/>
    </w:pPr>
    <w:rPr>
      <w:rFonts w:ascii="Times New Roman" w:eastAsia="Times New Roman" w:hAnsi="Times New Roman" w:cs="Times New Roman"/>
      <w:i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3177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77D8"/>
  </w:style>
  <w:style w:type="paragraph" w:styleId="Footer">
    <w:name w:val="footer"/>
    <w:basedOn w:val="Normal"/>
    <w:link w:val="FooterChar"/>
    <w:uiPriority w:val="99"/>
    <w:unhideWhenUsed/>
    <w:rsid w:val="003177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77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oleObject" Target="embeddings/oleObject17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oleObject12.bin"/><Relationship Id="rId41" Type="http://schemas.openxmlformats.org/officeDocument/2006/relationships/oleObject" Target="embeddings/oleObject18.bin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oleObject" Target="embeddings/oleObject16.bin"/><Relationship Id="rId40" Type="http://schemas.openxmlformats.org/officeDocument/2006/relationships/image" Target="media/image18.emf"/><Relationship Id="rId45" Type="http://schemas.openxmlformats.org/officeDocument/2006/relationships/oleObject" Target="embeddings/oleObject20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0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16</Pages>
  <Words>965</Words>
  <Characters>5505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rfi</dc:creator>
  <cp:keywords/>
  <dc:description/>
  <cp:lastModifiedBy>mehdi</cp:lastModifiedBy>
  <cp:revision>15</cp:revision>
  <dcterms:created xsi:type="dcterms:W3CDTF">2025-03-04T04:24:00Z</dcterms:created>
  <dcterms:modified xsi:type="dcterms:W3CDTF">2025-03-18T11:39:00Z</dcterms:modified>
</cp:coreProperties>
</file>