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0020" w14:textId="31E8E4C0" w:rsidR="00980434" w:rsidRDefault="00FE247B" w:rsidP="00D66077">
      <w:pPr>
        <w:spacing w:line="480" w:lineRule="auto"/>
        <w:rPr>
          <w:rFonts w:hint="eastAsia"/>
        </w:rPr>
      </w:pPr>
      <w:r w:rsidRPr="00D66077">
        <w:rPr>
          <w:rFonts w:ascii="Times New Roman" w:hAnsi="Times New Roman" w:cs="Times New Roman"/>
        </w:rPr>
        <w:t xml:space="preserve">Figure </w:t>
      </w:r>
      <w:r w:rsidR="00D66077" w:rsidRPr="00D66077">
        <w:rPr>
          <w:rFonts w:ascii="Times New Roman" w:hAnsi="Times New Roman" w:cs="Times New Roman"/>
        </w:rPr>
        <w:t>S</w:t>
      </w:r>
      <w:r w:rsidRPr="00D66077">
        <w:rPr>
          <w:rFonts w:ascii="Times New Roman" w:hAnsi="Times New Roman" w:cs="Times New Roman"/>
        </w:rPr>
        <w:t xml:space="preserve">1. </w:t>
      </w:r>
      <w:r w:rsidR="00934ED0">
        <w:rPr>
          <w:rFonts w:ascii="Times New Roman" w:hAnsi="Times New Roman" w:cs="Times New Roman" w:hint="eastAsia"/>
        </w:rPr>
        <w:t>F</w:t>
      </w:r>
      <w:r w:rsidRPr="00D66077">
        <w:rPr>
          <w:rFonts w:ascii="Times New Roman" w:hAnsi="Times New Roman" w:cs="Times New Roman"/>
        </w:rPr>
        <w:t xml:space="preserve">ood intake </w:t>
      </w:r>
      <w:r w:rsidR="003849E4">
        <w:rPr>
          <w:rFonts w:ascii="Times New Roman" w:hAnsi="Times New Roman" w:cs="Times New Roman" w:hint="eastAsia"/>
        </w:rPr>
        <w:t>of each group.</w:t>
      </w:r>
    </w:p>
    <w:p w14:paraId="75F013D5" w14:textId="5C077720" w:rsidR="00D66077" w:rsidRDefault="003849E4" w:rsidP="00FE247B">
      <w:r w:rsidRPr="003849E4">
        <w:rPr>
          <w:noProof/>
        </w:rPr>
        <w:drawing>
          <wp:inline distT="0" distB="0" distL="0" distR="0" wp14:anchorId="2571EB41" wp14:editId="2A07C9C7">
            <wp:extent cx="5274310" cy="2710815"/>
            <wp:effectExtent l="0" t="0" r="2540" b="0"/>
            <wp:docPr id="421594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594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92729" w14:textId="642B2A6D" w:rsidR="004C7A98" w:rsidRPr="004C7A98" w:rsidRDefault="004C7A98" w:rsidP="00FE247B">
      <w:pPr>
        <w:rPr>
          <w:rFonts w:ascii="Times New Roman" w:hAnsi="Times New Roman" w:cs="Times New Roman"/>
          <w:sz w:val="24"/>
          <w:szCs w:val="24"/>
        </w:rPr>
      </w:pPr>
      <w:r w:rsidRPr="004C7A98">
        <w:rPr>
          <w:rFonts w:ascii="Times New Roman" w:hAnsi="Times New Roman" w:cs="Times New Roman"/>
          <w:sz w:val="24"/>
          <w:szCs w:val="24"/>
        </w:rPr>
        <w:t>The data are presented as the means ± SEMs.</w:t>
      </w:r>
      <w:r w:rsidRPr="004C7A98">
        <w:rPr>
          <w:rFonts w:ascii="Times New Roman" w:hAnsi="Times New Roman" w:cs="Times New Roman"/>
          <w:sz w:val="24"/>
          <w:szCs w:val="24"/>
        </w:rPr>
        <w:t xml:space="preserve"> ns </w:t>
      </w:r>
      <w:r w:rsidRPr="004C7A9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4C7A98">
        <w:rPr>
          <w:rFonts w:ascii="Times New Roman" w:hAnsi="Times New Roman" w:cs="Times New Roman"/>
          <w:sz w:val="24"/>
          <w:szCs w:val="24"/>
        </w:rPr>
        <w:t xml:space="preserve"> </w:t>
      </w:r>
      <w:r w:rsidRPr="004C7A98">
        <w:rPr>
          <w:rFonts w:ascii="Times New Roman" w:hAnsi="Times New Roman" w:cs="Times New Roman"/>
          <w:sz w:val="24"/>
          <w:szCs w:val="24"/>
        </w:rPr>
        <w:t>&gt; 0.05 compare to model group.</w:t>
      </w:r>
    </w:p>
    <w:sectPr w:rsidR="004C7A98" w:rsidRPr="004C7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2D14" w14:textId="77777777" w:rsidR="0039059F" w:rsidRDefault="0039059F" w:rsidP="00FE247B">
      <w:pPr>
        <w:rPr>
          <w:rFonts w:hint="eastAsia"/>
        </w:rPr>
      </w:pPr>
      <w:r>
        <w:separator/>
      </w:r>
    </w:p>
  </w:endnote>
  <w:endnote w:type="continuationSeparator" w:id="0">
    <w:p w14:paraId="753E373D" w14:textId="77777777" w:rsidR="0039059F" w:rsidRDefault="0039059F" w:rsidP="00FE24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30B4" w14:textId="77777777" w:rsidR="0039059F" w:rsidRDefault="0039059F" w:rsidP="00FE247B">
      <w:pPr>
        <w:rPr>
          <w:rFonts w:hint="eastAsia"/>
        </w:rPr>
      </w:pPr>
      <w:r>
        <w:separator/>
      </w:r>
    </w:p>
  </w:footnote>
  <w:footnote w:type="continuationSeparator" w:id="0">
    <w:p w14:paraId="6D197B81" w14:textId="77777777" w:rsidR="0039059F" w:rsidRDefault="0039059F" w:rsidP="00FE24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F7"/>
    <w:rsid w:val="002D4D71"/>
    <w:rsid w:val="003849E4"/>
    <w:rsid w:val="0039059F"/>
    <w:rsid w:val="0041527F"/>
    <w:rsid w:val="004C7A98"/>
    <w:rsid w:val="0070784B"/>
    <w:rsid w:val="008079F7"/>
    <w:rsid w:val="00934ED0"/>
    <w:rsid w:val="00980434"/>
    <w:rsid w:val="00A21984"/>
    <w:rsid w:val="00BE2E95"/>
    <w:rsid w:val="00CC0A02"/>
    <w:rsid w:val="00D27F4D"/>
    <w:rsid w:val="00D66077"/>
    <w:rsid w:val="00FD775A"/>
    <w:rsid w:val="00F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3B608"/>
  <w15:chartTrackingRefBased/>
  <w15:docId w15:val="{7C5EFF59-C7E5-48D6-84E1-A4C7D6C2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9F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9F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9F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9F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9F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07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9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9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9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9F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E24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E24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E2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E24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仁杰 秦</dc:creator>
  <cp:keywords/>
  <dc:description/>
  <cp:lastModifiedBy>仁杰 秦</cp:lastModifiedBy>
  <cp:revision>5</cp:revision>
  <dcterms:created xsi:type="dcterms:W3CDTF">2025-04-10T13:40:00Z</dcterms:created>
  <dcterms:modified xsi:type="dcterms:W3CDTF">2025-04-13T07:34:00Z</dcterms:modified>
</cp:coreProperties>
</file>