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64BD8" w14:textId="77777777" w:rsidR="003653C3" w:rsidRDefault="003653C3" w:rsidP="003653C3">
      <w:pPr>
        <w:pStyle w:val="Heading1"/>
        <w:rPr>
          <w:b/>
          <w:bCs/>
        </w:rPr>
      </w:pPr>
      <w:r w:rsidRPr="00354127">
        <w:rPr>
          <w:b/>
          <w:bCs/>
        </w:rPr>
        <w:t>Supplementary material</w:t>
      </w:r>
    </w:p>
    <w:p w14:paraId="3DB863D4" w14:textId="77777777" w:rsidR="003653C3" w:rsidRPr="00354127" w:rsidRDefault="003653C3" w:rsidP="003653C3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265"/>
        <w:gridCol w:w="1277"/>
        <w:gridCol w:w="697"/>
        <w:gridCol w:w="1037"/>
        <w:gridCol w:w="1277"/>
        <w:gridCol w:w="957"/>
        <w:gridCol w:w="1679"/>
        <w:gridCol w:w="827"/>
      </w:tblGrid>
      <w:tr w:rsidR="003653C3" w:rsidRPr="00354127" w14:paraId="79F3C340" w14:textId="77777777" w:rsidTr="00A120E9">
        <w:trPr>
          <w:trHeight w:val="288"/>
        </w:trPr>
        <w:tc>
          <w:tcPr>
            <w:tcW w:w="1797" w:type="pct"/>
            <w:gridSpan w:val="3"/>
            <w:vMerge w:val="restart"/>
            <w:hideMark/>
          </w:tcPr>
          <w:p w14:paraId="65DA84FE" w14:textId="77777777" w:rsidR="003653C3" w:rsidRPr="00354127" w:rsidRDefault="003653C3" w:rsidP="00A120E9">
            <w:pPr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</w:pPr>
          </w:p>
        </w:tc>
        <w:tc>
          <w:tcPr>
            <w:tcW w:w="2745" w:type="pct"/>
            <w:gridSpan w:val="4"/>
            <w:hideMark/>
          </w:tcPr>
          <w:p w14:paraId="0B2D0155" w14:textId="77777777" w:rsidR="003653C3" w:rsidRPr="00354127" w:rsidRDefault="003653C3" w:rsidP="00A120E9">
            <w:pPr>
              <w:jc w:val="center"/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  <w:t>MDT</w:t>
            </w:r>
            <w:r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  <w:t xml:space="preserve"> </w:t>
            </w:r>
            <w:r w:rsidRPr="00354127"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  <w:t>decision</w:t>
            </w:r>
          </w:p>
        </w:tc>
        <w:tc>
          <w:tcPr>
            <w:tcW w:w="459" w:type="pct"/>
            <w:vMerge w:val="restart"/>
            <w:hideMark/>
          </w:tcPr>
          <w:p w14:paraId="5898D36C" w14:textId="77777777" w:rsidR="003653C3" w:rsidRPr="00354127" w:rsidRDefault="003653C3" w:rsidP="00A120E9">
            <w:pPr>
              <w:jc w:val="center"/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  <w:t>Total</w:t>
            </w:r>
          </w:p>
        </w:tc>
      </w:tr>
      <w:tr w:rsidR="003653C3" w:rsidRPr="00354127" w14:paraId="01ADEA88" w14:textId="77777777" w:rsidTr="00A120E9">
        <w:trPr>
          <w:trHeight w:val="288"/>
        </w:trPr>
        <w:tc>
          <w:tcPr>
            <w:tcW w:w="1797" w:type="pct"/>
            <w:gridSpan w:val="3"/>
            <w:vMerge/>
            <w:hideMark/>
          </w:tcPr>
          <w:p w14:paraId="17967978" w14:textId="77777777" w:rsidR="003653C3" w:rsidRPr="00354127" w:rsidRDefault="003653C3" w:rsidP="00A120E9">
            <w:pPr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</w:pPr>
          </w:p>
        </w:tc>
        <w:tc>
          <w:tcPr>
            <w:tcW w:w="575" w:type="pct"/>
            <w:hideMark/>
          </w:tcPr>
          <w:p w14:paraId="02BEB6F5" w14:textId="77777777" w:rsidR="003653C3" w:rsidRPr="00354127" w:rsidRDefault="003653C3" w:rsidP="00A120E9">
            <w:pPr>
              <w:jc w:val="center"/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  <w:t>Borderline</w:t>
            </w:r>
          </w:p>
        </w:tc>
        <w:tc>
          <w:tcPr>
            <w:tcW w:w="708" w:type="pct"/>
            <w:hideMark/>
          </w:tcPr>
          <w:p w14:paraId="697D779E" w14:textId="77777777" w:rsidR="003653C3" w:rsidRPr="00354127" w:rsidRDefault="003653C3" w:rsidP="00A120E9">
            <w:pPr>
              <w:jc w:val="center"/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  <w:t>Unresectable</w:t>
            </w:r>
          </w:p>
        </w:tc>
        <w:tc>
          <w:tcPr>
            <w:tcW w:w="531" w:type="pct"/>
            <w:hideMark/>
          </w:tcPr>
          <w:p w14:paraId="0D62E576" w14:textId="77777777" w:rsidR="003653C3" w:rsidRPr="00354127" w:rsidRDefault="003653C3" w:rsidP="00A120E9">
            <w:pPr>
              <w:jc w:val="center"/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  <w:t>Operable</w:t>
            </w:r>
          </w:p>
        </w:tc>
        <w:tc>
          <w:tcPr>
            <w:tcW w:w="931" w:type="pct"/>
            <w:hideMark/>
          </w:tcPr>
          <w:p w14:paraId="26098A0E" w14:textId="77777777" w:rsidR="003653C3" w:rsidRPr="00354127" w:rsidRDefault="003653C3" w:rsidP="00A120E9">
            <w:pPr>
              <w:jc w:val="center"/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  <w:t>Unfit</w:t>
            </w:r>
            <w:r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  <w:t xml:space="preserve"> for C</w:t>
            </w:r>
            <w:r w:rsidRPr="00354127"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  <w:t>RT/unresect</w:t>
            </w:r>
            <w:r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  <w:t>able</w:t>
            </w:r>
          </w:p>
        </w:tc>
        <w:tc>
          <w:tcPr>
            <w:tcW w:w="459" w:type="pct"/>
            <w:vMerge/>
            <w:hideMark/>
          </w:tcPr>
          <w:p w14:paraId="5701F8AD" w14:textId="77777777" w:rsidR="003653C3" w:rsidRPr="00354127" w:rsidRDefault="003653C3" w:rsidP="00A120E9">
            <w:pPr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</w:tr>
      <w:tr w:rsidR="003653C3" w:rsidRPr="00354127" w14:paraId="555B3B63" w14:textId="77777777" w:rsidTr="00A120E9">
        <w:trPr>
          <w:trHeight w:val="288"/>
        </w:trPr>
        <w:tc>
          <w:tcPr>
            <w:tcW w:w="702" w:type="pct"/>
            <w:vMerge w:val="restart"/>
            <w:hideMark/>
          </w:tcPr>
          <w:p w14:paraId="080B032E" w14:textId="77777777" w:rsidR="003653C3" w:rsidRPr="00354127" w:rsidRDefault="003653C3" w:rsidP="00A120E9">
            <w:pPr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  <w:t>Primary tumour location</w:t>
            </w:r>
          </w:p>
        </w:tc>
        <w:tc>
          <w:tcPr>
            <w:tcW w:w="708" w:type="pct"/>
            <w:vMerge w:val="restart"/>
            <w:hideMark/>
          </w:tcPr>
          <w:p w14:paraId="2985AFCA" w14:textId="77777777" w:rsidR="003653C3" w:rsidRPr="00354127" w:rsidRDefault="003653C3" w:rsidP="00A120E9">
            <w:pPr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  <w:t>Hypopharynx</w:t>
            </w:r>
          </w:p>
        </w:tc>
        <w:tc>
          <w:tcPr>
            <w:tcW w:w="387" w:type="pct"/>
            <w:hideMark/>
          </w:tcPr>
          <w:p w14:paraId="08B5AC12" w14:textId="77777777" w:rsidR="003653C3" w:rsidRPr="00354127" w:rsidRDefault="003653C3" w:rsidP="00A120E9">
            <w:pPr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  <w:t>Count</w:t>
            </w:r>
          </w:p>
        </w:tc>
        <w:tc>
          <w:tcPr>
            <w:tcW w:w="575" w:type="pct"/>
            <w:noWrap/>
            <w:hideMark/>
          </w:tcPr>
          <w:p w14:paraId="3C96F502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0</w:t>
            </w:r>
          </w:p>
        </w:tc>
        <w:tc>
          <w:tcPr>
            <w:tcW w:w="708" w:type="pct"/>
            <w:noWrap/>
            <w:hideMark/>
          </w:tcPr>
          <w:p w14:paraId="06423458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4</w:t>
            </w:r>
          </w:p>
        </w:tc>
        <w:tc>
          <w:tcPr>
            <w:tcW w:w="531" w:type="pct"/>
            <w:noWrap/>
            <w:hideMark/>
          </w:tcPr>
          <w:p w14:paraId="34DED143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0</w:t>
            </w:r>
          </w:p>
        </w:tc>
        <w:tc>
          <w:tcPr>
            <w:tcW w:w="931" w:type="pct"/>
            <w:noWrap/>
            <w:hideMark/>
          </w:tcPr>
          <w:p w14:paraId="630EC124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9</w:t>
            </w:r>
          </w:p>
        </w:tc>
        <w:tc>
          <w:tcPr>
            <w:tcW w:w="459" w:type="pct"/>
            <w:noWrap/>
            <w:hideMark/>
          </w:tcPr>
          <w:p w14:paraId="48147F0F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13</w:t>
            </w:r>
          </w:p>
        </w:tc>
      </w:tr>
      <w:tr w:rsidR="003653C3" w:rsidRPr="00354127" w14:paraId="21D71F2E" w14:textId="77777777" w:rsidTr="00A120E9">
        <w:trPr>
          <w:trHeight w:val="288"/>
        </w:trPr>
        <w:tc>
          <w:tcPr>
            <w:tcW w:w="702" w:type="pct"/>
            <w:vMerge/>
            <w:hideMark/>
          </w:tcPr>
          <w:p w14:paraId="2802361C" w14:textId="77777777" w:rsidR="003653C3" w:rsidRPr="00354127" w:rsidRDefault="003653C3" w:rsidP="00A120E9">
            <w:pPr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708" w:type="pct"/>
            <w:vMerge/>
            <w:hideMark/>
          </w:tcPr>
          <w:p w14:paraId="77E28E49" w14:textId="77777777" w:rsidR="003653C3" w:rsidRPr="00354127" w:rsidRDefault="003653C3" w:rsidP="00A120E9">
            <w:pPr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387" w:type="pct"/>
            <w:hideMark/>
          </w:tcPr>
          <w:p w14:paraId="4979769D" w14:textId="77777777" w:rsidR="003653C3" w:rsidRPr="00354127" w:rsidRDefault="003653C3" w:rsidP="00A120E9">
            <w:pPr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  <w:t xml:space="preserve">% </w:t>
            </w:r>
          </w:p>
        </w:tc>
        <w:tc>
          <w:tcPr>
            <w:tcW w:w="575" w:type="pct"/>
            <w:noWrap/>
            <w:hideMark/>
          </w:tcPr>
          <w:p w14:paraId="53C834AF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0.0%</w:t>
            </w:r>
          </w:p>
        </w:tc>
        <w:tc>
          <w:tcPr>
            <w:tcW w:w="708" w:type="pct"/>
            <w:noWrap/>
            <w:hideMark/>
          </w:tcPr>
          <w:p w14:paraId="4299FAA3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30.8%</w:t>
            </w:r>
          </w:p>
        </w:tc>
        <w:tc>
          <w:tcPr>
            <w:tcW w:w="531" w:type="pct"/>
            <w:noWrap/>
            <w:hideMark/>
          </w:tcPr>
          <w:p w14:paraId="2831099F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0.0%</w:t>
            </w:r>
          </w:p>
        </w:tc>
        <w:tc>
          <w:tcPr>
            <w:tcW w:w="931" w:type="pct"/>
            <w:noWrap/>
            <w:hideMark/>
          </w:tcPr>
          <w:p w14:paraId="7C4ADA65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69.2%</w:t>
            </w:r>
          </w:p>
        </w:tc>
        <w:tc>
          <w:tcPr>
            <w:tcW w:w="459" w:type="pct"/>
            <w:noWrap/>
            <w:hideMark/>
          </w:tcPr>
          <w:p w14:paraId="5EA95963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100.0%</w:t>
            </w:r>
          </w:p>
        </w:tc>
      </w:tr>
      <w:tr w:rsidR="003653C3" w:rsidRPr="00354127" w14:paraId="5A89249B" w14:textId="77777777" w:rsidTr="00A120E9">
        <w:trPr>
          <w:trHeight w:val="288"/>
        </w:trPr>
        <w:tc>
          <w:tcPr>
            <w:tcW w:w="702" w:type="pct"/>
            <w:vMerge/>
            <w:hideMark/>
          </w:tcPr>
          <w:p w14:paraId="54D3F6FC" w14:textId="77777777" w:rsidR="003653C3" w:rsidRPr="00354127" w:rsidRDefault="003653C3" w:rsidP="00A120E9">
            <w:pPr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708" w:type="pct"/>
            <w:vMerge w:val="restart"/>
            <w:hideMark/>
          </w:tcPr>
          <w:p w14:paraId="62B70221" w14:textId="77777777" w:rsidR="003653C3" w:rsidRPr="00354127" w:rsidRDefault="003653C3" w:rsidP="00A120E9">
            <w:pPr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  <w:t>Larynx</w:t>
            </w:r>
          </w:p>
        </w:tc>
        <w:tc>
          <w:tcPr>
            <w:tcW w:w="387" w:type="pct"/>
            <w:hideMark/>
          </w:tcPr>
          <w:p w14:paraId="21D98B00" w14:textId="77777777" w:rsidR="003653C3" w:rsidRPr="00354127" w:rsidRDefault="003653C3" w:rsidP="00A120E9">
            <w:pPr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  <w:t>Count</w:t>
            </w:r>
          </w:p>
        </w:tc>
        <w:tc>
          <w:tcPr>
            <w:tcW w:w="575" w:type="pct"/>
            <w:noWrap/>
            <w:hideMark/>
          </w:tcPr>
          <w:p w14:paraId="31B63EC4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1</w:t>
            </w:r>
          </w:p>
        </w:tc>
        <w:tc>
          <w:tcPr>
            <w:tcW w:w="708" w:type="pct"/>
            <w:noWrap/>
            <w:hideMark/>
          </w:tcPr>
          <w:p w14:paraId="3792AEC9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8</w:t>
            </w:r>
          </w:p>
        </w:tc>
        <w:tc>
          <w:tcPr>
            <w:tcW w:w="531" w:type="pct"/>
            <w:noWrap/>
            <w:hideMark/>
          </w:tcPr>
          <w:p w14:paraId="114816BC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0</w:t>
            </w:r>
          </w:p>
        </w:tc>
        <w:tc>
          <w:tcPr>
            <w:tcW w:w="931" w:type="pct"/>
            <w:noWrap/>
            <w:hideMark/>
          </w:tcPr>
          <w:p w14:paraId="159CE93D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0</w:t>
            </w:r>
          </w:p>
        </w:tc>
        <w:tc>
          <w:tcPr>
            <w:tcW w:w="459" w:type="pct"/>
            <w:noWrap/>
            <w:hideMark/>
          </w:tcPr>
          <w:p w14:paraId="3FAC92D1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9</w:t>
            </w:r>
          </w:p>
        </w:tc>
      </w:tr>
      <w:tr w:rsidR="003653C3" w:rsidRPr="00354127" w14:paraId="0DD80C83" w14:textId="77777777" w:rsidTr="00A120E9">
        <w:trPr>
          <w:trHeight w:val="288"/>
        </w:trPr>
        <w:tc>
          <w:tcPr>
            <w:tcW w:w="702" w:type="pct"/>
            <w:vMerge/>
            <w:hideMark/>
          </w:tcPr>
          <w:p w14:paraId="5A4E2F7D" w14:textId="77777777" w:rsidR="003653C3" w:rsidRPr="00354127" w:rsidRDefault="003653C3" w:rsidP="00A120E9">
            <w:pPr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708" w:type="pct"/>
            <w:vMerge/>
            <w:hideMark/>
          </w:tcPr>
          <w:p w14:paraId="0480BECE" w14:textId="77777777" w:rsidR="003653C3" w:rsidRPr="00354127" w:rsidRDefault="003653C3" w:rsidP="00A120E9">
            <w:pPr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387" w:type="pct"/>
            <w:hideMark/>
          </w:tcPr>
          <w:p w14:paraId="5A24A9FE" w14:textId="77777777" w:rsidR="003653C3" w:rsidRPr="00354127" w:rsidRDefault="003653C3" w:rsidP="00A120E9">
            <w:pPr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  <w:t xml:space="preserve">% </w:t>
            </w:r>
          </w:p>
        </w:tc>
        <w:tc>
          <w:tcPr>
            <w:tcW w:w="575" w:type="pct"/>
            <w:noWrap/>
            <w:hideMark/>
          </w:tcPr>
          <w:p w14:paraId="4B9A6837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11.1%</w:t>
            </w:r>
          </w:p>
        </w:tc>
        <w:tc>
          <w:tcPr>
            <w:tcW w:w="708" w:type="pct"/>
            <w:noWrap/>
            <w:hideMark/>
          </w:tcPr>
          <w:p w14:paraId="7D9CD1E1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88.9%</w:t>
            </w:r>
          </w:p>
        </w:tc>
        <w:tc>
          <w:tcPr>
            <w:tcW w:w="531" w:type="pct"/>
            <w:noWrap/>
            <w:hideMark/>
          </w:tcPr>
          <w:p w14:paraId="042CA505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0.0%</w:t>
            </w:r>
          </w:p>
        </w:tc>
        <w:tc>
          <w:tcPr>
            <w:tcW w:w="931" w:type="pct"/>
            <w:noWrap/>
            <w:hideMark/>
          </w:tcPr>
          <w:p w14:paraId="3FC36318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0.0%</w:t>
            </w:r>
          </w:p>
        </w:tc>
        <w:tc>
          <w:tcPr>
            <w:tcW w:w="459" w:type="pct"/>
            <w:noWrap/>
            <w:hideMark/>
          </w:tcPr>
          <w:p w14:paraId="45BD64FD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100.0%</w:t>
            </w:r>
          </w:p>
        </w:tc>
      </w:tr>
      <w:tr w:rsidR="003653C3" w:rsidRPr="00354127" w14:paraId="51321E1D" w14:textId="77777777" w:rsidTr="00A120E9">
        <w:trPr>
          <w:trHeight w:val="288"/>
        </w:trPr>
        <w:tc>
          <w:tcPr>
            <w:tcW w:w="702" w:type="pct"/>
            <w:vMerge/>
            <w:hideMark/>
          </w:tcPr>
          <w:p w14:paraId="3464C5D2" w14:textId="77777777" w:rsidR="003653C3" w:rsidRPr="00354127" w:rsidRDefault="003653C3" w:rsidP="00A120E9">
            <w:pPr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708" w:type="pct"/>
            <w:vMerge w:val="restart"/>
            <w:hideMark/>
          </w:tcPr>
          <w:p w14:paraId="1905E707" w14:textId="77777777" w:rsidR="003653C3" w:rsidRPr="00354127" w:rsidRDefault="003653C3" w:rsidP="00A120E9">
            <w:pPr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  <w:t>Oral cavity</w:t>
            </w:r>
          </w:p>
        </w:tc>
        <w:tc>
          <w:tcPr>
            <w:tcW w:w="387" w:type="pct"/>
            <w:hideMark/>
          </w:tcPr>
          <w:p w14:paraId="127CB3F0" w14:textId="77777777" w:rsidR="003653C3" w:rsidRPr="00354127" w:rsidRDefault="003653C3" w:rsidP="00A120E9">
            <w:pPr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  <w:t>Count</w:t>
            </w:r>
          </w:p>
        </w:tc>
        <w:tc>
          <w:tcPr>
            <w:tcW w:w="575" w:type="pct"/>
            <w:noWrap/>
            <w:hideMark/>
          </w:tcPr>
          <w:p w14:paraId="550FC119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16</w:t>
            </w:r>
          </w:p>
        </w:tc>
        <w:tc>
          <w:tcPr>
            <w:tcW w:w="708" w:type="pct"/>
            <w:noWrap/>
            <w:hideMark/>
          </w:tcPr>
          <w:p w14:paraId="586FBDCA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58</w:t>
            </w:r>
          </w:p>
        </w:tc>
        <w:tc>
          <w:tcPr>
            <w:tcW w:w="531" w:type="pct"/>
            <w:noWrap/>
            <w:hideMark/>
          </w:tcPr>
          <w:p w14:paraId="51D0C2D4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5</w:t>
            </w:r>
          </w:p>
        </w:tc>
        <w:tc>
          <w:tcPr>
            <w:tcW w:w="931" w:type="pct"/>
            <w:noWrap/>
            <w:hideMark/>
          </w:tcPr>
          <w:p w14:paraId="50CF0DB1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0</w:t>
            </w:r>
          </w:p>
        </w:tc>
        <w:tc>
          <w:tcPr>
            <w:tcW w:w="459" w:type="pct"/>
            <w:noWrap/>
            <w:hideMark/>
          </w:tcPr>
          <w:p w14:paraId="324D0E80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79</w:t>
            </w:r>
          </w:p>
        </w:tc>
      </w:tr>
      <w:tr w:rsidR="003653C3" w:rsidRPr="00354127" w14:paraId="1807479A" w14:textId="77777777" w:rsidTr="00A120E9">
        <w:trPr>
          <w:trHeight w:val="288"/>
        </w:trPr>
        <w:tc>
          <w:tcPr>
            <w:tcW w:w="702" w:type="pct"/>
            <w:vMerge/>
            <w:hideMark/>
          </w:tcPr>
          <w:p w14:paraId="0ABA21AB" w14:textId="77777777" w:rsidR="003653C3" w:rsidRPr="00354127" w:rsidRDefault="003653C3" w:rsidP="00A120E9">
            <w:pPr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708" w:type="pct"/>
            <w:vMerge/>
            <w:hideMark/>
          </w:tcPr>
          <w:p w14:paraId="21AA5C83" w14:textId="77777777" w:rsidR="003653C3" w:rsidRPr="00354127" w:rsidRDefault="003653C3" w:rsidP="00A120E9">
            <w:pPr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387" w:type="pct"/>
            <w:hideMark/>
          </w:tcPr>
          <w:p w14:paraId="1FABDAB1" w14:textId="77777777" w:rsidR="003653C3" w:rsidRPr="00354127" w:rsidRDefault="003653C3" w:rsidP="00A120E9">
            <w:pPr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  <w:t xml:space="preserve">% </w:t>
            </w:r>
          </w:p>
        </w:tc>
        <w:tc>
          <w:tcPr>
            <w:tcW w:w="575" w:type="pct"/>
            <w:noWrap/>
            <w:hideMark/>
          </w:tcPr>
          <w:p w14:paraId="1EF18E9F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20.3%</w:t>
            </w:r>
          </w:p>
        </w:tc>
        <w:tc>
          <w:tcPr>
            <w:tcW w:w="708" w:type="pct"/>
            <w:noWrap/>
            <w:hideMark/>
          </w:tcPr>
          <w:p w14:paraId="33F926D4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73.4%</w:t>
            </w:r>
          </w:p>
        </w:tc>
        <w:tc>
          <w:tcPr>
            <w:tcW w:w="531" w:type="pct"/>
            <w:noWrap/>
            <w:hideMark/>
          </w:tcPr>
          <w:p w14:paraId="78536E46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6.3%</w:t>
            </w:r>
          </w:p>
        </w:tc>
        <w:tc>
          <w:tcPr>
            <w:tcW w:w="931" w:type="pct"/>
            <w:noWrap/>
            <w:hideMark/>
          </w:tcPr>
          <w:p w14:paraId="33BA7CC6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0.0%</w:t>
            </w:r>
          </w:p>
        </w:tc>
        <w:tc>
          <w:tcPr>
            <w:tcW w:w="459" w:type="pct"/>
            <w:noWrap/>
            <w:hideMark/>
          </w:tcPr>
          <w:p w14:paraId="14518FD3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100.0%</w:t>
            </w:r>
          </w:p>
        </w:tc>
      </w:tr>
      <w:tr w:rsidR="003653C3" w:rsidRPr="00354127" w14:paraId="00F8AF63" w14:textId="77777777" w:rsidTr="00A120E9">
        <w:trPr>
          <w:trHeight w:val="288"/>
        </w:trPr>
        <w:tc>
          <w:tcPr>
            <w:tcW w:w="702" w:type="pct"/>
            <w:vMerge/>
            <w:hideMark/>
          </w:tcPr>
          <w:p w14:paraId="6A52B064" w14:textId="77777777" w:rsidR="003653C3" w:rsidRPr="00354127" w:rsidRDefault="003653C3" w:rsidP="00A120E9">
            <w:pPr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708" w:type="pct"/>
            <w:vMerge w:val="restart"/>
            <w:hideMark/>
          </w:tcPr>
          <w:p w14:paraId="0145D72E" w14:textId="77777777" w:rsidR="003653C3" w:rsidRPr="00354127" w:rsidRDefault="003653C3" w:rsidP="00A120E9">
            <w:pPr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  <w:t>Oropharynx</w:t>
            </w:r>
          </w:p>
        </w:tc>
        <w:tc>
          <w:tcPr>
            <w:tcW w:w="387" w:type="pct"/>
            <w:hideMark/>
          </w:tcPr>
          <w:p w14:paraId="6F5CB3EF" w14:textId="77777777" w:rsidR="003653C3" w:rsidRPr="00354127" w:rsidRDefault="003653C3" w:rsidP="00A120E9">
            <w:pPr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  <w:t>Count</w:t>
            </w:r>
          </w:p>
        </w:tc>
        <w:tc>
          <w:tcPr>
            <w:tcW w:w="575" w:type="pct"/>
            <w:noWrap/>
            <w:hideMark/>
          </w:tcPr>
          <w:p w14:paraId="526FC8D1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0</w:t>
            </w:r>
          </w:p>
        </w:tc>
        <w:tc>
          <w:tcPr>
            <w:tcW w:w="708" w:type="pct"/>
            <w:noWrap/>
            <w:hideMark/>
          </w:tcPr>
          <w:p w14:paraId="2577DC02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3</w:t>
            </w:r>
          </w:p>
        </w:tc>
        <w:tc>
          <w:tcPr>
            <w:tcW w:w="531" w:type="pct"/>
            <w:noWrap/>
            <w:hideMark/>
          </w:tcPr>
          <w:p w14:paraId="024009A7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0</w:t>
            </w:r>
          </w:p>
        </w:tc>
        <w:tc>
          <w:tcPr>
            <w:tcW w:w="931" w:type="pct"/>
            <w:noWrap/>
            <w:hideMark/>
          </w:tcPr>
          <w:p w14:paraId="6DBF05BC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7</w:t>
            </w:r>
          </w:p>
        </w:tc>
        <w:tc>
          <w:tcPr>
            <w:tcW w:w="459" w:type="pct"/>
            <w:noWrap/>
            <w:hideMark/>
          </w:tcPr>
          <w:p w14:paraId="544BF4BC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10</w:t>
            </w:r>
          </w:p>
        </w:tc>
      </w:tr>
      <w:tr w:rsidR="003653C3" w:rsidRPr="00354127" w14:paraId="27363396" w14:textId="77777777" w:rsidTr="00A120E9">
        <w:trPr>
          <w:trHeight w:val="288"/>
        </w:trPr>
        <w:tc>
          <w:tcPr>
            <w:tcW w:w="702" w:type="pct"/>
            <w:vMerge/>
            <w:hideMark/>
          </w:tcPr>
          <w:p w14:paraId="5F6D0955" w14:textId="77777777" w:rsidR="003653C3" w:rsidRPr="00354127" w:rsidRDefault="003653C3" w:rsidP="00A120E9">
            <w:pPr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708" w:type="pct"/>
            <w:vMerge/>
            <w:hideMark/>
          </w:tcPr>
          <w:p w14:paraId="750BEDB3" w14:textId="77777777" w:rsidR="003653C3" w:rsidRPr="00354127" w:rsidRDefault="003653C3" w:rsidP="00A120E9">
            <w:pPr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</w:pPr>
          </w:p>
        </w:tc>
        <w:tc>
          <w:tcPr>
            <w:tcW w:w="387" w:type="pct"/>
            <w:hideMark/>
          </w:tcPr>
          <w:p w14:paraId="65AADFF0" w14:textId="77777777" w:rsidR="003653C3" w:rsidRPr="00354127" w:rsidRDefault="003653C3" w:rsidP="00A120E9">
            <w:pPr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264A60"/>
                <w:kern w:val="0"/>
                <w:sz w:val="18"/>
                <w:szCs w:val="18"/>
                <w:lang w:eastAsia="en-IN"/>
                <w14:ligatures w14:val="none"/>
              </w:rPr>
              <w:t xml:space="preserve">% </w:t>
            </w:r>
          </w:p>
        </w:tc>
        <w:tc>
          <w:tcPr>
            <w:tcW w:w="575" w:type="pct"/>
            <w:noWrap/>
            <w:hideMark/>
          </w:tcPr>
          <w:p w14:paraId="675DFA63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0.0%</w:t>
            </w:r>
          </w:p>
        </w:tc>
        <w:tc>
          <w:tcPr>
            <w:tcW w:w="708" w:type="pct"/>
            <w:noWrap/>
            <w:hideMark/>
          </w:tcPr>
          <w:p w14:paraId="1B5BA001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30.0%</w:t>
            </w:r>
          </w:p>
        </w:tc>
        <w:tc>
          <w:tcPr>
            <w:tcW w:w="531" w:type="pct"/>
            <w:noWrap/>
            <w:hideMark/>
          </w:tcPr>
          <w:p w14:paraId="2515F964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0.0%</w:t>
            </w:r>
          </w:p>
        </w:tc>
        <w:tc>
          <w:tcPr>
            <w:tcW w:w="931" w:type="pct"/>
            <w:noWrap/>
            <w:hideMark/>
          </w:tcPr>
          <w:p w14:paraId="570D3F8D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70.0%</w:t>
            </w:r>
          </w:p>
        </w:tc>
        <w:tc>
          <w:tcPr>
            <w:tcW w:w="459" w:type="pct"/>
            <w:noWrap/>
            <w:hideMark/>
          </w:tcPr>
          <w:p w14:paraId="324BF657" w14:textId="77777777" w:rsidR="003653C3" w:rsidRPr="00354127" w:rsidRDefault="003653C3" w:rsidP="00A120E9">
            <w:pPr>
              <w:jc w:val="right"/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</w:pPr>
            <w:r w:rsidRPr="00354127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IN"/>
                <w14:ligatures w14:val="none"/>
              </w:rPr>
              <w:t>100.0%</w:t>
            </w:r>
          </w:p>
        </w:tc>
      </w:tr>
    </w:tbl>
    <w:p w14:paraId="6565BC02" w14:textId="77777777" w:rsidR="003653C3" w:rsidRDefault="003653C3" w:rsidP="003653C3">
      <w:pPr>
        <w:jc w:val="center"/>
      </w:pPr>
      <w:r w:rsidRPr="00C373EF">
        <w:rPr>
          <w:b/>
          <w:bCs/>
        </w:rPr>
        <w:t>Table S1.</w:t>
      </w:r>
      <w:r>
        <w:t xml:space="preserve"> Resectability by site of disease as discussed in MDT</w:t>
      </w:r>
    </w:p>
    <w:p w14:paraId="0AEA939D" w14:textId="77777777" w:rsidR="003653C3" w:rsidRDefault="003653C3" w:rsidP="003653C3"/>
    <w:p w14:paraId="642D9D50" w14:textId="77777777" w:rsidR="003653C3" w:rsidRDefault="003653C3" w:rsidP="003653C3">
      <w:r>
        <w:rPr>
          <w:noProof/>
        </w:rPr>
        <w:drawing>
          <wp:inline distT="0" distB="0" distL="0" distR="0" wp14:anchorId="1E3BE9DB" wp14:editId="680A1542">
            <wp:extent cx="5731510" cy="4298950"/>
            <wp:effectExtent l="0" t="0" r="2540" b="6350"/>
            <wp:docPr id="1677476796" name="Picture 2" descr="A graph of a cancer pati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7476796" name="Picture 2" descr="A graph of a cancer patien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F8F781" w14:textId="77777777" w:rsidR="003653C3" w:rsidRDefault="003653C3" w:rsidP="003653C3">
      <w:pPr>
        <w:jc w:val="center"/>
      </w:pPr>
      <w:r w:rsidRPr="006272D7">
        <w:rPr>
          <w:b/>
          <w:bCs/>
        </w:rPr>
        <w:t>Figure S1.</w:t>
      </w:r>
      <w:r>
        <w:t xml:space="preserve"> PFS stratified by chemotherapy backbone: Triplet vs. others</w:t>
      </w:r>
    </w:p>
    <w:p w14:paraId="635F6030" w14:textId="77777777" w:rsidR="008913B9" w:rsidRDefault="008913B9"/>
    <w:sectPr w:rsidR="008913B9" w:rsidSect="003653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sDAxtjCwMDMyNDAwMDFQ0lEKTi0uzszPAykwrAUA6XbCjywAAAA="/>
  </w:docVars>
  <w:rsids>
    <w:rsidRoot w:val="008913B9"/>
    <w:rsid w:val="003653C3"/>
    <w:rsid w:val="008913B9"/>
    <w:rsid w:val="00D71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273623-043E-4562-B1E3-B22360AC1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3C3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913B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13B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3B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3B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3B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3B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3B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3B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3B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13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13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3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3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3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3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3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3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3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13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13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3B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13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13B9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8913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13B9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8913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3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3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13B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653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 Thomas Georgy</dc:creator>
  <cp:keywords/>
  <dc:description/>
  <cp:lastModifiedBy>Josh Thomas Georgy</cp:lastModifiedBy>
  <cp:revision>2</cp:revision>
  <dcterms:created xsi:type="dcterms:W3CDTF">2025-04-06T18:34:00Z</dcterms:created>
  <dcterms:modified xsi:type="dcterms:W3CDTF">2025-04-06T18:34:00Z</dcterms:modified>
</cp:coreProperties>
</file>