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116B7" w14:textId="77777777" w:rsidR="00C36F62" w:rsidRDefault="00C36F62" w:rsidP="00C36F62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C25CC1">
        <w:rPr>
          <w:rFonts w:ascii="Times New Roman" w:hAnsi="Times New Roman" w:cs="Times New Roman"/>
          <w:b/>
          <w:bCs/>
        </w:rPr>
        <w:t>Table 1</w:t>
      </w:r>
      <w:r>
        <w:rPr>
          <w:rFonts w:ascii="Times New Roman" w:hAnsi="Times New Roman" w:cs="Times New Roman"/>
        </w:rPr>
        <w:t xml:space="preserve"> </w:t>
      </w:r>
      <w:r w:rsidRPr="000969F6">
        <w:rPr>
          <w:rFonts w:ascii="Times New Roman" w:hAnsi="Times New Roman" w:cs="Times New Roman"/>
        </w:rPr>
        <w:t>The chemical compounds</w:t>
      </w:r>
      <w:r>
        <w:rPr>
          <w:rFonts w:ascii="Times New Roman" w:hAnsi="Times New Roman" w:cs="Times New Roman"/>
        </w:rPr>
        <w:t xml:space="preserve"> of </w:t>
      </w:r>
      <w:r w:rsidRPr="00A356C1"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</w:rPr>
        <w:t xml:space="preserve">. </w:t>
      </w:r>
      <w:r w:rsidRPr="00A356C1">
        <w:rPr>
          <w:rFonts w:ascii="Times New Roman" w:hAnsi="Times New Roman" w:cs="Times New Roman"/>
          <w:i/>
          <w:iCs/>
        </w:rPr>
        <w:t>procera</w:t>
      </w:r>
      <w:r w:rsidRPr="000969F6">
        <w:rPr>
          <w:rFonts w:ascii="Times New Roman" w:hAnsi="Times New Roman" w:cs="Times New Roman"/>
        </w:rPr>
        <w:t xml:space="preserve"> considered in the present study</w:t>
      </w:r>
    </w:p>
    <w:p w14:paraId="0731637E" w14:textId="77777777" w:rsidR="00C36F62" w:rsidRDefault="00C36F62" w:rsidP="00C36F62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70"/>
        <w:gridCol w:w="2643"/>
        <w:gridCol w:w="5937"/>
      </w:tblGrid>
      <w:tr w:rsidR="00C36F62" w14:paraId="1C0D2613" w14:textId="77777777" w:rsidTr="00E12C28">
        <w:tc>
          <w:tcPr>
            <w:tcW w:w="432" w:type="pct"/>
            <w:vAlign w:val="center"/>
          </w:tcPr>
          <w:p w14:paraId="0CC299AA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Sl.No</w:t>
            </w:r>
          </w:p>
        </w:tc>
        <w:tc>
          <w:tcPr>
            <w:tcW w:w="1081" w:type="pct"/>
            <w:vAlign w:val="center"/>
          </w:tcPr>
          <w:p w14:paraId="208DCDC6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Phytochemical Compound Name</w:t>
            </w:r>
          </w:p>
          <w:p w14:paraId="7B1BF58D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(PubChem ID)</w:t>
            </w:r>
          </w:p>
        </w:tc>
        <w:tc>
          <w:tcPr>
            <w:tcW w:w="3487" w:type="pct"/>
            <w:vAlign w:val="center"/>
          </w:tcPr>
          <w:p w14:paraId="7AA80D24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Structure</w:t>
            </w:r>
          </w:p>
        </w:tc>
      </w:tr>
      <w:tr w:rsidR="00C36F62" w14:paraId="44D9E34D" w14:textId="77777777" w:rsidTr="00E12C28">
        <w:trPr>
          <w:trHeight w:val="2654"/>
        </w:trPr>
        <w:tc>
          <w:tcPr>
            <w:tcW w:w="432" w:type="pct"/>
            <w:vAlign w:val="center"/>
          </w:tcPr>
          <w:p w14:paraId="3F7A7474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81" w:type="pct"/>
            <w:vAlign w:val="center"/>
          </w:tcPr>
          <w:p w14:paraId="57D25FE7" w14:textId="77777777" w:rsidR="00C36F62" w:rsidRPr="00A356C1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 w:rsidRPr="00A356C1">
              <w:rPr>
                <w:rFonts w:ascii="Times New Roman" w:hAnsi="Times New Roman" w:cs="Times New Roman"/>
              </w:rPr>
              <w:t>2-oxovorucharin (CID:11261800)</w:t>
            </w:r>
          </w:p>
          <w:p w14:paraId="3CB611FC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87" w:type="pct"/>
            <w:vAlign w:val="center"/>
          </w:tcPr>
          <w:p w14:paraId="2FDCCE0F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 w:rsidRPr="00A356C1">
              <w:rPr>
                <w:rFonts w:ascii="Times New Roman" w:hAnsi="Times New Roman" w:cs="Times New Roman"/>
              </w:rPr>
              <w:object w:dxaOrig="7184" w:dyaOrig="3934" w14:anchorId="09E7B46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9.75pt;height:120.85pt" o:ole="">
                  <v:imagedata r:id="rId4" o:title=""/>
                </v:shape>
                <o:OLEObject Type="Embed" ProgID="ChemDraw.Document.6.0" ShapeID="_x0000_i1025" DrawAspect="Content" ObjectID="_1810472009" r:id="rId5"/>
              </w:object>
            </w:r>
          </w:p>
        </w:tc>
      </w:tr>
      <w:tr w:rsidR="00C36F62" w14:paraId="43816D5F" w14:textId="77777777" w:rsidTr="00E12C28">
        <w:trPr>
          <w:trHeight w:val="2870"/>
        </w:trPr>
        <w:tc>
          <w:tcPr>
            <w:tcW w:w="432" w:type="pct"/>
            <w:vAlign w:val="center"/>
          </w:tcPr>
          <w:p w14:paraId="75F1D03E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81" w:type="pct"/>
            <w:vAlign w:val="center"/>
          </w:tcPr>
          <w:p w14:paraId="58CEE178" w14:textId="77777777" w:rsidR="00C36F62" w:rsidRPr="00A356C1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 w:rsidRPr="00A356C1">
              <w:rPr>
                <w:rFonts w:ascii="Times New Roman" w:hAnsi="Times New Roman" w:cs="Times New Roman"/>
              </w:rPr>
              <w:t>α-amyrin (CID:73170)</w:t>
            </w:r>
          </w:p>
          <w:p w14:paraId="13AC97AE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87" w:type="pct"/>
            <w:vAlign w:val="center"/>
          </w:tcPr>
          <w:p w14:paraId="5F43B4F1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 w:rsidRPr="00A356C1">
              <w:rPr>
                <w:rFonts w:ascii="Times New Roman" w:hAnsi="Times New Roman" w:cs="Times New Roman"/>
              </w:rPr>
              <w:object w:dxaOrig="4997" w:dyaOrig="4193" w14:anchorId="18FF91E2">
                <v:shape id="_x0000_i1026" type="#_x0000_t75" style="width:159.05pt;height:133.35pt" o:ole="">
                  <v:imagedata r:id="rId6" o:title=""/>
                </v:shape>
                <o:OLEObject Type="Embed" ProgID="ChemDraw.Document.6.0" ShapeID="_x0000_i1026" DrawAspect="Content" ObjectID="_1810472010" r:id="rId7"/>
              </w:object>
            </w:r>
          </w:p>
        </w:tc>
      </w:tr>
      <w:tr w:rsidR="00C36F62" w14:paraId="3D11BA21" w14:textId="77777777" w:rsidTr="00E12C28">
        <w:trPr>
          <w:trHeight w:val="2060"/>
        </w:trPr>
        <w:tc>
          <w:tcPr>
            <w:tcW w:w="432" w:type="pct"/>
            <w:vAlign w:val="center"/>
          </w:tcPr>
          <w:p w14:paraId="574DBDF6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81" w:type="pct"/>
            <w:vAlign w:val="center"/>
          </w:tcPr>
          <w:p w14:paraId="5C7D6826" w14:textId="77777777" w:rsidR="00C36F62" w:rsidRPr="00A356C1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 w:rsidRPr="00A356C1">
              <w:rPr>
                <w:rFonts w:ascii="Times New Roman" w:hAnsi="Times New Roman" w:cs="Times New Roman"/>
              </w:rPr>
              <w:t>α -Amyrinacetate (CID:19019008)</w:t>
            </w:r>
          </w:p>
          <w:p w14:paraId="52115537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87" w:type="pct"/>
            <w:vAlign w:val="center"/>
          </w:tcPr>
          <w:p w14:paraId="7DFF0FE5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 w:rsidRPr="00A356C1">
              <w:rPr>
                <w:rFonts w:ascii="Times New Roman" w:hAnsi="Times New Roman" w:cs="Times New Roman"/>
              </w:rPr>
              <w:object w:dxaOrig="2837" w:dyaOrig="2547" w14:anchorId="1F8C37C3">
                <v:shape id="_x0000_i1027" type="#_x0000_t75" style="width:105.8pt;height:95.15pt" o:ole="">
                  <v:imagedata r:id="rId8" o:title=""/>
                </v:shape>
                <o:OLEObject Type="Embed" ProgID="ChemDraw.Document.6.0" ShapeID="_x0000_i1027" DrawAspect="Content" ObjectID="_1810472011" r:id="rId9"/>
              </w:object>
            </w:r>
          </w:p>
        </w:tc>
      </w:tr>
      <w:tr w:rsidR="00C36F62" w14:paraId="3FC3A6D9" w14:textId="77777777" w:rsidTr="00E12C28">
        <w:tc>
          <w:tcPr>
            <w:tcW w:w="432" w:type="pct"/>
            <w:vAlign w:val="center"/>
          </w:tcPr>
          <w:p w14:paraId="6C1E5A3A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1" w:type="pct"/>
            <w:vAlign w:val="center"/>
          </w:tcPr>
          <w:p w14:paraId="637865E5" w14:textId="77777777" w:rsidR="00C36F62" w:rsidRPr="00A356C1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 w:rsidRPr="00A356C1">
              <w:rPr>
                <w:rFonts w:ascii="Times New Roman" w:hAnsi="Times New Roman" w:cs="Times New Roman"/>
              </w:rPr>
              <w:t>ß-Anhydroepidigitoxigenin (CID:272842500)</w:t>
            </w:r>
          </w:p>
          <w:p w14:paraId="1CE9E1BA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87" w:type="pct"/>
            <w:vAlign w:val="center"/>
          </w:tcPr>
          <w:p w14:paraId="538566C0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 w:rsidRPr="00A356C1">
              <w:rPr>
                <w:rFonts w:ascii="Times New Roman" w:hAnsi="Times New Roman" w:cs="Times New Roman"/>
              </w:rPr>
              <w:object w:dxaOrig="5300" w:dyaOrig="4231" w14:anchorId="6143F134">
                <v:shape id="_x0000_i1028" type="#_x0000_t75" style="width:180.95pt;height:2in" o:ole="">
                  <v:imagedata r:id="rId10" o:title=""/>
                </v:shape>
                <o:OLEObject Type="Embed" ProgID="ChemDraw.Document.6.0" ShapeID="_x0000_i1028" DrawAspect="Content" ObjectID="_1810472012" r:id="rId11"/>
              </w:object>
            </w:r>
          </w:p>
        </w:tc>
      </w:tr>
      <w:tr w:rsidR="00C36F62" w14:paraId="78AD084A" w14:textId="77777777" w:rsidTr="00E12C28">
        <w:trPr>
          <w:trHeight w:val="2780"/>
        </w:trPr>
        <w:tc>
          <w:tcPr>
            <w:tcW w:w="432" w:type="pct"/>
            <w:vAlign w:val="center"/>
          </w:tcPr>
          <w:p w14:paraId="4FE4972A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1081" w:type="pct"/>
            <w:vAlign w:val="center"/>
          </w:tcPr>
          <w:p w14:paraId="0F881947" w14:textId="77777777" w:rsidR="00C36F62" w:rsidRPr="00A356C1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 w:rsidRPr="00A356C1">
              <w:rPr>
                <w:rFonts w:ascii="Times New Roman" w:hAnsi="Times New Roman" w:cs="Times New Roman"/>
              </w:rPr>
              <w:t>Benzoyllineolone (CID:9982084)</w:t>
            </w:r>
          </w:p>
          <w:p w14:paraId="733E654C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87" w:type="pct"/>
            <w:vAlign w:val="center"/>
          </w:tcPr>
          <w:p w14:paraId="3BC110C4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 w:rsidRPr="00A356C1">
              <w:rPr>
                <w:rFonts w:ascii="Times New Roman" w:hAnsi="Times New Roman" w:cs="Times New Roman"/>
              </w:rPr>
              <w:object w:dxaOrig="4752" w:dyaOrig="3840" w14:anchorId="06894F08">
                <v:shape id="_x0000_i1029" type="#_x0000_t75" style="width:155.9pt;height:125.85pt" o:ole="">
                  <v:imagedata r:id="rId12" o:title=""/>
                </v:shape>
                <o:OLEObject Type="Embed" ProgID="ChemDraw.Document.6.0" ShapeID="_x0000_i1029" DrawAspect="Content" ObjectID="_1810472013" r:id="rId13"/>
              </w:object>
            </w:r>
          </w:p>
        </w:tc>
      </w:tr>
      <w:tr w:rsidR="00C36F62" w14:paraId="10862C8F" w14:textId="77777777" w:rsidTr="00E12C28">
        <w:trPr>
          <w:trHeight w:val="2780"/>
        </w:trPr>
        <w:tc>
          <w:tcPr>
            <w:tcW w:w="432" w:type="pct"/>
            <w:vAlign w:val="center"/>
          </w:tcPr>
          <w:p w14:paraId="2123FDF7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1" w:type="pct"/>
            <w:vAlign w:val="center"/>
          </w:tcPr>
          <w:p w14:paraId="7CD2A29A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 w:rsidRPr="00A356C1">
              <w:rPr>
                <w:rFonts w:ascii="Times New Roman" w:hAnsi="Times New Roman" w:cs="Times New Roman"/>
              </w:rPr>
              <w:t xml:space="preserve">Calotropin </w:t>
            </w:r>
          </w:p>
          <w:p w14:paraId="37B4DECA" w14:textId="77777777" w:rsidR="00C36F62" w:rsidRPr="00A356C1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 w:rsidRPr="00A356C1">
              <w:rPr>
                <w:rFonts w:ascii="Times New Roman" w:hAnsi="Times New Roman" w:cs="Times New Roman"/>
              </w:rPr>
              <w:t>(CID:16142)</w:t>
            </w:r>
          </w:p>
          <w:p w14:paraId="30D3B424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87" w:type="pct"/>
            <w:vAlign w:val="center"/>
          </w:tcPr>
          <w:p w14:paraId="44B28ADD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 w:rsidRPr="00A356C1">
              <w:rPr>
                <w:rFonts w:ascii="Times New Roman" w:hAnsi="Times New Roman" w:cs="Times New Roman"/>
              </w:rPr>
              <w:object w:dxaOrig="7184" w:dyaOrig="3933" w14:anchorId="5CA9920A">
                <v:shape id="_x0000_i1030" type="#_x0000_t75" style="width:222.25pt;height:122.7pt" o:ole="">
                  <v:imagedata r:id="rId14" o:title=""/>
                </v:shape>
                <o:OLEObject Type="Embed" ProgID="ChemDraw.Document.6.0" ShapeID="_x0000_i1030" DrawAspect="Content" ObjectID="_1810472014" r:id="rId15"/>
              </w:object>
            </w:r>
          </w:p>
        </w:tc>
      </w:tr>
      <w:tr w:rsidR="00C36F62" w14:paraId="16B63B5F" w14:textId="77777777" w:rsidTr="00E12C28">
        <w:trPr>
          <w:trHeight w:val="2933"/>
        </w:trPr>
        <w:tc>
          <w:tcPr>
            <w:tcW w:w="432" w:type="pct"/>
            <w:vAlign w:val="center"/>
          </w:tcPr>
          <w:p w14:paraId="06682F7D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81" w:type="pct"/>
            <w:vAlign w:val="center"/>
          </w:tcPr>
          <w:p w14:paraId="65F2711A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 w:rsidRPr="00A356C1">
              <w:rPr>
                <w:rFonts w:ascii="Times New Roman" w:hAnsi="Times New Roman" w:cs="Times New Roman"/>
              </w:rPr>
              <w:t xml:space="preserve">Frugoside </w:t>
            </w:r>
          </w:p>
          <w:p w14:paraId="20E9D01C" w14:textId="77777777" w:rsidR="00C36F62" w:rsidRPr="00A356C1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 w:rsidRPr="00A356C1">
              <w:rPr>
                <w:rFonts w:ascii="Times New Roman" w:hAnsi="Times New Roman" w:cs="Times New Roman"/>
              </w:rPr>
              <w:t>(CID:120728)</w:t>
            </w:r>
          </w:p>
          <w:p w14:paraId="44E17799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87" w:type="pct"/>
            <w:vAlign w:val="center"/>
          </w:tcPr>
          <w:p w14:paraId="18B5EF9E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 w:rsidRPr="00A356C1">
              <w:rPr>
                <w:rFonts w:ascii="Times New Roman" w:hAnsi="Times New Roman" w:cs="Times New Roman"/>
              </w:rPr>
              <w:object w:dxaOrig="4752" w:dyaOrig="3840" w14:anchorId="705462F2">
                <v:shape id="_x0000_i1031" type="#_x0000_t75" style="width:168.4pt;height:135.85pt" o:ole="">
                  <v:imagedata r:id="rId16" o:title=""/>
                </v:shape>
                <o:OLEObject Type="Embed" ProgID="ChemDraw.Document.6.0" ShapeID="_x0000_i1031" DrawAspect="Content" ObjectID="_1810472015" r:id="rId17"/>
              </w:object>
            </w:r>
          </w:p>
        </w:tc>
      </w:tr>
      <w:tr w:rsidR="00C36F62" w14:paraId="1309DAD6" w14:textId="77777777" w:rsidTr="00E12C28">
        <w:trPr>
          <w:trHeight w:val="2987"/>
        </w:trPr>
        <w:tc>
          <w:tcPr>
            <w:tcW w:w="432" w:type="pct"/>
            <w:vAlign w:val="center"/>
          </w:tcPr>
          <w:p w14:paraId="68105D1D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81" w:type="pct"/>
            <w:vAlign w:val="center"/>
          </w:tcPr>
          <w:p w14:paraId="56D104D0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 w:rsidRPr="00A356C1">
              <w:rPr>
                <w:rFonts w:ascii="Times New Roman" w:hAnsi="Times New Roman" w:cs="Times New Roman"/>
              </w:rPr>
              <w:t xml:space="preserve">Nevirapine </w:t>
            </w:r>
          </w:p>
          <w:p w14:paraId="2BB29341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356C1">
              <w:rPr>
                <w:rFonts w:ascii="Times New Roman" w:hAnsi="Times New Roman" w:cs="Times New Roman"/>
              </w:rPr>
              <w:t>(</w:t>
            </w:r>
            <w:hyperlink r:id="rId18" w:history="1">
              <w:r w:rsidRPr="00A356C1">
                <w:rPr>
                  <w:rStyle w:val="Hyperlink"/>
                  <w:rFonts w:ascii="Times New Roman" w:hAnsi="Times New Roman" w:cs="Times New Roman"/>
                  <w:color w:val="000000" w:themeColor="text1"/>
                </w:rPr>
                <w:t>CID:4463</w:t>
              </w:r>
            </w:hyperlink>
            <w:r w:rsidRPr="00A356C1">
              <w:rPr>
                <w:rFonts w:ascii="Times New Roman" w:hAnsi="Times New Roman" w:cs="Times New Roman"/>
                <w:color w:val="000000" w:themeColor="text1"/>
              </w:rPr>
              <w:t xml:space="preserve">; </w:t>
            </w:r>
          </w:p>
          <w:p w14:paraId="7CC7E978" w14:textId="77777777" w:rsidR="00C36F62" w:rsidRPr="00A356C1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 w:rsidRPr="00A356C1">
              <w:rPr>
                <w:rFonts w:ascii="Times New Roman" w:hAnsi="Times New Roman" w:cs="Times New Roman"/>
              </w:rPr>
              <w:t>Reference drug)</w:t>
            </w:r>
          </w:p>
          <w:p w14:paraId="1C549E07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87" w:type="pct"/>
            <w:vAlign w:val="center"/>
          </w:tcPr>
          <w:p w14:paraId="753F28B7" w14:textId="77777777" w:rsidR="00C36F62" w:rsidRDefault="00C36F62" w:rsidP="00E12C28">
            <w:pPr>
              <w:jc w:val="center"/>
              <w:rPr>
                <w:rFonts w:ascii="Times New Roman" w:hAnsi="Times New Roman" w:cs="Times New Roman"/>
              </w:rPr>
            </w:pPr>
            <w:r w:rsidRPr="00A356C1">
              <w:rPr>
                <w:rFonts w:ascii="Times New Roman" w:hAnsi="Times New Roman" w:cs="Times New Roman"/>
              </w:rPr>
              <w:object w:dxaOrig="3463" w:dyaOrig="3123" w14:anchorId="7064CB88">
                <v:shape id="_x0000_i1032" type="#_x0000_t75" style="width:150.25pt;height:135.25pt" o:ole="">
                  <v:imagedata r:id="rId19" o:title=""/>
                </v:shape>
                <o:OLEObject Type="Embed" ProgID="ChemDraw.Document.6.0" ShapeID="_x0000_i1032" DrawAspect="Content" ObjectID="_1810472016" r:id="rId20"/>
              </w:object>
            </w:r>
          </w:p>
        </w:tc>
      </w:tr>
    </w:tbl>
    <w:p w14:paraId="7C1CFC03" w14:textId="77777777" w:rsidR="00C36F62" w:rsidRDefault="00C36F62" w:rsidP="00C36F62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7EFCE8BC" w14:textId="77777777" w:rsidR="00C36F62" w:rsidRDefault="00C36F62" w:rsidP="00C36F62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477978FF" w14:textId="77777777" w:rsidR="00C36F62" w:rsidRDefault="00C36F62" w:rsidP="00C36F62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1A239C7D" w14:textId="77777777" w:rsidR="00C36F62" w:rsidRDefault="00C36F62" w:rsidP="00C36F62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633736AF" w14:textId="77777777" w:rsidR="00C36F62" w:rsidRDefault="00C36F62" w:rsidP="00C36F62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0BD4ACE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F62"/>
    <w:rsid w:val="00195413"/>
    <w:rsid w:val="00220066"/>
    <w:rsid w:val="003D0186"/>
    <w:rsid w:val="007278E4"/>
    <w:rsid w:val="00A3738C"/>
    <w:rsid w:val="00BC6C35"/>
    <w:rsid w:val="00C36F62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F1017"/>
  <w15:chartTrackingRefBased/>
  <w15:docId w15:val="{7109AB73-FB70-409B-813D-CE76837A6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6F62"/>
  </w:style>
  <w:style w:type="paragraph" w:styleId="Heading1">
    <w:name w:val="heading 1"/>
    <w:basedOn w:val="Normal"/>
    <w:next w:val="Normal"/>
    <w:link w:val="Heading1Char"/>
    <w:uiPriority w:val="9"/>
    <w:qFormat/>
    <w:rsid w:val="00C36F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6F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6F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6F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6F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6F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6F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6F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6F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6F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6F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6F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6F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6F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6F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6F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6F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6F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6F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6F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6F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6F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6F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6F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6F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6F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6F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6F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6F6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36F62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C36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hyperlink" Target="CID:4463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image" Target="media/image8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106</Words>
  <Characters>610</Characters>
  <Application>Microsoft Office Word</Application>
  <DocSecurity>0</DocSecurity>
  <Lines>5</Lines>
  <Paragraphs>1</Paragraphs>
  <ScaleCrop>false</ScaleCrop>
  <Company>Springer Nature</Company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2025-06-03T10:36:00Z</dcterms:created>
  <dcterms:modified xsi:type="dcterms:W3CDTF">2025-06-03T10:37:00Z</dcterms:modified>
</cp:coreProperties>
</file>