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6DBA" w14:textId="77777777" w:rsidR="00314958" w:rsidRPr="00CE36CA" w:rsidRDefault="00314958" w:rsidP="00CE36CA">
      <w:p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b/>
          <w:bCs/>
          <w:sz w:val="24"/>
        </w:rPr>
        <w:t>Emergency Management Protocol for Avulsed Permanent Teeth in Children</w:t>
      </w:r>
      <w:r w:rsidRPr="00CE36CA">
        <w:rPr>
          <w:rFonts w:ascii="Times New Roman" w:hAnsi="Times New Roman" w:cs="Times New Roman"/>
          <w:sz w:val="24"/>
        </w:rPr>
        <w:br/>
      </w:r>
      <w:r w:rsidRPr="00CE36CA">
        <w:rPr>
          <w:rFonts w:ascii="Times New Roman" w:hAnsi="Times New Roman" w:cs="Times New Roman"/>
          <w:i/>
          <w:iCs/>
          <w:sz w:val="24"/>
        </w:rPr>
        <w:t>(Golden 30-Minute Window Guide)</w:t>
      </w:r>
    </w:p>
    <w:p w14:paraId="6B25284C" w14:textId="77777777" w:rsidR="00314958" w:rsidRPr="00CE36CA" w:rsidRDefault="00314958" w:rsidP="00314958">
      <w:pPr>
        <w:ind w:firstLine="440"/>
        <w:rPr>
          <w:rFonts w:ascii="Times New Roman" w:hAnsi="Times New Roman" w:cs="Times New Roman"/>
          <w:b/>
          <w:bCs/>
          <w:sz w:val="24"/>
        </w:rPr>
      </w:pPr>
      <w:r w:rsidRPr="00CE36CA">
        <w:rPr>
          <w:rFonts w:ascii="Times New Roman" w:hAnsi="Times New Roman" w:cs="Times New Roman"/>
          <w:b/>
          <w:bCs/>
          <w:sz w:val="24"/>
        </w:rPr>
        <w:t>Step 1: Immediate Action (&lt;5 minutes)</w:t>
      </w:r>
    </w:p>
    <w:p w14:paraId="0B87E080" w14:textId="77777777" w:rsidR="00314958" w:rsidRPr="00CE36CA" w:rsidRDefault="00314958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Segoe UI Emoji" w:hAnsi="Segoe UI Emoji" w:cs="Segoe UI Emoji"/>
          <w:sz w:val="24"/>
        </w:rPr>
        <w:t>✅</w:t>
      </w:r>
      <w:r w:rsidRPr="00CE36CA">
        <w:rPr>
          <w:rFonts w:ascii="Times New Roman" w:hAnsi="Times New Roman" w:cs="Times New Roman"/>
          <w:sz w:val="24"/>
        </w:rPr>
        <w:t> </w:t>
      </w:r>
      <w:r w:rsidRPr="00CE36CA">
        <w:rPr>
          <w:rFonts w:ascii="Times New Roman" w:hAnsi="Times New Roman" w:cs="Times New Roman"/>
          <w:b/>
          <w:bCs/>
          <w:sz w:val="24"/>
        </w:rPr>
        <w:t>Correct Procedures</w:t>
      </w:r>
      <w:r w:rsidRPr="00CE36CA">
        <w:rPr>
          <w:rFonts w:ascii="Times New Roman" w:hAnsi="Times New Roman" w:cs="Times New Roman"/>
          <w:sz w:val="24"/>
        </w:rPr>
        <w:t>:</w:t>
      </w:r>
      <w:r w:rsidRPr="00CE36CA">
        <w:rPr>
          <w:rFonts w:ascii="Times New Roman" w:hAnsi="Times New Roman" w:cs="Times New Roman"/>
          <w:sz w:val="24"/>
        </w:rPr>
        <w:br/>
      </w:r>
      <w:r w:rsidRPr="00CE36CA">
        <w:rPr>
          <w:rFonts w:ascii="Times New Roman" w:eastAsia="MS Gothic" w:hAnsi="Times New Roman" w:cs="Times New Roman"/>
          <w:sz w:val="24"/>
        </w:rPr>
        <w:t>►</w:t>
      </w:r>
      <w:r w:rsidRPr="00CE36CA">
        <w:rPr>
          <w:rFonts w:ascii="Times New Roman" w:hAnsi="Times New Roman" w:cs="Times New Roman"/>
          <w:sz w:val="24"/>
        </w:rPr>
        <w:t xml:space="preserve"> Hold tooth by the</w:t>
      </w:r>
      <w:r w:rsidRPr="00CE36CA">
        <w:rPr>
          <w:rFonts w:ascii="Times New Roman" w:eastAsia="等线" w:hAnsi="Times New Roman" w:cs="Times New Roman"/>
          <w:sz w:val="24"/>
        </w:rPr>
        <w:t> </w:t>
      </w:r>
      <w:r w:rsidRPr="00CE36CA">
        <w:rPr>
          <w:rFonts w:ascii="Times New Roman" w:hAnsi="Times New Roman" w:cs="Times New Roman"/>
          <w:i/>
          <w:iCs/>
          <w:sz w:val="24"/>
        </w:rPr>
        <w:t>crown only</w:t>
      </w:r>
      <w:r w:rsidRPr="00CE36CA">
        <w:rPr>
          <w:rFonts w:ascii="Times New Roman" w:hAnsi="Times New Roman" w:cs="Times New Roman"/>
          <w:sz w:val="24"/>
        </w:rPr>
        <w:t> (never touch root)</w:t>
      </w:r>
      <w:r w:rsidRPr="00CE36CA">
        <w:rPr>
          <w:rFonts w:ascii="Times New Roman" w:hAnsi="Times New Roman" w:cs="Times New Roman"/>
          <w:sz w:val="24"/>
        </w:rPr>
        <w:br/>
      </w:r>
      <w:r w:rsidRPr="00CE36CA">
        <w:rPr>
          <w:rFonts w:ascii="Times New Roman" w:eastAsia="MS Gothic" w:hAnsi="Times New Roman" w:cs="Times New Roman"/>
          <w:sz w:val="24"/>
        </w:rPr>
        <w:t>►</w:t>
      </w:r>
      <w:r w:rsidRPr="00CE36CA">
        <w:rPr>
          <w:rFonts w:ascii="Times New Roman" w:hAnsi="Times New Roman" w:cs="Times New Roman"/>
          <w:sz w:val="24"/>
        </w:rPr>
        <w:t xml:space="preserve"> Rinse gently with</w:t>
      </w:r>
      <w:r w:rsidRPr="00CE36CA">
        <w:rPr>
          <w:rFonts w:ascii="Times New Roman" w:eastAsia="等线" w:hAnsi="Times New Roman" w:cs="Times New Roman"/>
          <w:sz w:val="24"/>
        </w:rPr>
        <w:t> </w:t>
      </w:r>
      <w:r w:rsidRPr="00CE36CA">
        <w:rPr>
          <w:rFonts w:ascii="Times New Roman" w:hAnsi="Times New Roman" w:cs="Times New Roman"/>
          <w:i/>
          <w:iCs/>
          <w:sz w:val="24"/>
        </w:rPr>
        <w:t>saline/milk</w:t>
      </w:r>
      <w:r w:rsidRPr="00CE36CA">
        <w:rPr>
          <w:rFonts w:ascii="Times New Roman" w:hAnsi="Times New Roman" w:cs="Times New Roman"/>
          <w:sz w:val="24"/>
        </w:rPr>
        <w:t> if dirty (no scrubbing)</w:t>
      </w:r>
      <w:r w:rsidRPr="00CE36CA">
        <w:rPr>
          <w:rFonts w:ascii="Times New Roman" w:hAnsi="Times New Roman" w:cs="Times New Roman"/>
          <w:sz w:val="24"/>
        </w:rPr>
        <w:br/>
      </w:r>
      <w:r w:rsidRPr="00CE36CA">
        <w:rPr>
          <w:rFonts w:ascii="Times New Roman" w:eastAsia="MS Gothic" w:hAnsi="Times New Roman" w:cs="Times New Roman"/>
          <w:sz w:val="24"/>
        </w:rPr>
        <w:t>►</w:t>
      </w:r>
      <w:r w:rsidRPr="00CE36CA">
        <w:rPr>
          <w:rFonts w:ascii="Times New Roman" w:hAnsi="Times New Roman" w:cs="Times New Roman"/>
          <w:sz w:val="24"/>
        </w:rPr>
        <w:t xml:space="preserve"> Attempt immediate replantation (for school nurses/doctors)</w:t>
      </w:r>
    </w:p>
    <w:p w14:paraId="76BC4FC2" w14:textId="77777777" w:rsidR="00314958" w:rsidRPr="00CE36CA" w:rsidRDefault="00314958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Segoe UI Emoji" w:hAnsi="Segoe UI Emoji" w:cs="Segoe UI Emoji"/>
          <w:sz w:val="24"/>
        </w:rPr>
        <w:t>❌</w:t>
      </w:r>
      <w:r w:rsidRPr="00CE36CA">
        <w:rPr>
          <w:rFonts w:ascii="Times New Roman" w:hAnsi="Times New Roman" w:cs="Times New Roman"/>
          <w:sz w:val="24"/>
        </w:rPr>
        <w:t> </w:t>
      </w:r>
      <w:r w:rsidRPr="00CE36CA">
        <w:rPr>
          <w:rFonts w:ascii="Times New Roman" w:hAnsi="Times New Roman" w:cs="Times New Roman"/>
          <w:b/>
          <w:bCs/>
          <w:sz w:val="24"/>
        </w:rPr>
        <w:t>Common Parent Errors</w:t>
      </w:r>
      <w:r w:rsidRPr="00CE36CA">
        <w:rPr>
          <w:rFonts w:ascii="Times New Roman" w:hAnsi="Times New Roman" w:cs="Times New Roman"/>
          <w:sz w:val="24"/>
        </w:rPr>
        <w:t>:</w:t>
      </w:r>
      <w:r w:rsidRPr="00CE36CA">
        <w:rPr>
          <w:rFonts w:ascii="Times New Roman" w:hAnsi="Times New Roman" w:cs="Times New Roman"/>
          <w:sz w:val="24"/>
        </w:rPr>
        <w:br/>
        <w:t>× Wrapping in dry tissue</w:t>
      </w:r>
      <w:r w:rsidRPr="00CE36CA">
        <w:rPr>
          <w:rFonts w:ascii="Times New Roman" w:hAnsi="Times New Roman" w:cs="Times New Roman"/>
          <w:sz w:val="24"/>
        </w:rPr>
        <w:br/>
        <w:t>× Scrubbing root surface</w:t>
      </w:r>
    </w:p>
    <w:p w14:paraId="314CCDB3" w14:textId="77777777" w:rsidR="00314958" w:rsidRPr="00CE36CA" w:rsidRDefault="00000000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sz w:val="24"/>
        </w:rPr>
        <w:pict w14:anchorId="13E0984A">
          <v:rect id="_x0000_i1025" style="width:0;height:.75pt" o:hralign="center" o:hrstd="t" o:hrnoshade="t" o:hr="t" fillcolor="#404040" stroked="f"/>
        </w:pict>
      </w:r>
    </w:p>
    <w:p w14:paraId="6A7C0831" w14:textId="77777777" w:rsidR="00314958" w:rsidRPr="00CE36CA" w:rsidRDefault="00314958" w:rsidP="00314958">
      <w:pPr>
        <w:ind w:firstLine="440"/>
        <w:rPr>
          <w:rFonts w:ascii="Times New Roman" w:hAnsi="Times New Roman" w:cs="Times New Roman"/>
          <w:b/>
          <w:bCs/>
          <w:sz w:val="24"/>
        </w:rPr>
      </w:pPr>
      <w:r w:rsidRPr="00CE36CA">
        <w:rPr>
          <w:rFonts w:ascii="Times New Roman" w:hAnsi="Times New Roman" w:cs="Times New Roman"/>
          <w:b/>
          <w:bCs/>
          <w:sz w:val="24"/>
        </w:rPr>
        <w:t>Step 2: Storage &amp; Transport (If Replantation Failed)</w:t>
      </w:r>
    </w:p>
    <w:p w14:paraId="33533A89" w14:textId="77777777" w:rsidR="00314958" w:rsidRPr="00CE36CA" w:rsidRDefault="00314958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Segoe UI Emoji" w:hAnsi="Segoe UI Emoji" w:cs="Segoe UI Emoji"/>
          <w:sz w:val="24"/>
        </w:rPr>
        <w:t>✅</w:t>
      </w:r>
      <w:r w:rsidRPr="00CE36CA">
        <w:rPr>
          <w:rFonts w:ascii="Times New Roman" w:hAnsi="Times New Roman" w:cs="Times New Roman"/>
          <w:sz w:val="24"/>
        </w:rPr>
        <w:t> </w:t>
      </w:r>
      <w:r w:rsidRPr="00CE36CA">
        <w:rPr>
          <w:rFonts w:ascii="Times New Roman" w:hAnsi="Times New Roman" w:cs="Times New Roman"/>
          <w:b/>
          <w:bCs/>
          <w:sz w:val="24"/>
        </w:rPr>
        <w:t>Storage Media Priority (IADT Standards)</w:t>
      </w:r>
      <w:r w:rsidRPr="00CE36CA">
        <w:rPr>
          <w:rFonts w:ascii="Times New Roman" w:hAnsi="Times New Roman" w:cs="Times New Roman"/>
          <w:sz w:val="24"/>
        </w:rPr>
        <w:t>:</w:t>
      </w:r>
    </w:p>
    <w:p w14:paraId="1AF9617A" w14:textId="5ED57110" w:rsidR="00314958" w:rsidRPr="00CE36CA" w:rsidRDefault="00314958" w:rsidP="0031495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b/>
          <w:bCs/>
          <w:sz w:val="24"/>
        </w:rPr>
        <w:t>Saline</w:t>
      </w:r>
      <w:r w:rsidRPr="00CE36CA">
        <w:rPr>
          <w:rFonts w:ascii="Times New Roman" w:hAnsi="Times New Roman" w:cs="Times New Roman"/>
          <w:sz w:val="24"/>
        </w:rPr>
        <w:t> </w:t>
      </w:r>
    </w:p>
    <w:p w14:paraId="6C1D58A3" w14:textId="451F58E9" w:rsidR="00314958" w:rsidRPr="00CE36CA" w:rsidRDefault="00314958" w:rsidP="0031495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b/>
          <w:bCs/>
          <w:sz w:val="24"/>
        </w:rPr>
        <w:t>Milk</w:t>
      </w:r>
      <w:r w:rsidRPr="00CE36CA">
        <w:rPr>
          <w:rFonts w:ascii="Times New Roman" w:hAnsi="Times New Roman" w:cs="Times New Roman"/>
          <w:sz w:val="24"/>
        </w:rPr>
        <w:t> </w:t>
      </w:r>
    </w:p>
    <w:p w14:paraId="3CDE64D1" w14:textId="714A63C1" w:rsidR="00314958" w:rsidRPr="00CE36CA" w:rsidRDefault="00314958" w:rsidP="0031495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b/>
          <w:bCs/>
          <w:sz w:val="24"/>
        </w:rPr>
        <w:t>Child's saliva</w:t>
      </w:r>
      <w:r w:rsidRPr="00CE36CA">
        <w:rPr>
          <w:rFonts w:ascii="Times New Roman" w:hAnsi="Times New Roman" w:cs="Times New Roman"/>
          <w:sz w:val="24"/>
        </w:rPr>
        <w:t> (buccal vestibule</w:t>
      </w:r>
      <w:r w:rsidRPr="00CE36CA">
        <w:rPr>
          <w:rFonts w:ascii="Times New Roman" w:hAnsi="Times New Roman" w:cs="Times New Roman"/>
          <w:sz w:val="24"/>
        </w:rPr>
        <w:t>，</w:t>
      </w:r>
      <w:r w:rsidRPr="00CE36CA">
        <w:rPr>
          <w:rFonts w:ascii="Times New Roman" w:hAnsi="Times New Roman" w:cs="Times New Roman"/>
          <w:sz w:val="24"/>
        </w:rPr>
        <w:t>cheek space) </w:t>
      </w:r>
    </w:p>
    <w:p w14:paraId="3ACE8CA7" w14:textId="77777777" w:rsidR="00314958" w:rsidRPr="00CE36CA" w:rsidRDefault="00314958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Segoe UI Emoji" w:hAnsi="Segoe UI Emoji" w:cs="Segoe UI Emoji"/>
          <w:sz w:val="24"/>
        </w:rPr>
        <w:t>❌</w:t>
      </w:r>
      <w:r w:rsidRPr="00CE36CA">
        <w:rPr>
          <w:rFonts w:ascii="Times New Roman" w:hAnsi="Times New Roman" w:cs="Times New Roman"/>
          <w:sz w:val="24"/>
        </w:rPr>
        <w:t> </w:t>
      </w:r>
      <w:r w:rsidRPr="00CE36CA">
        <w:rPr>
          <w:rFonts w:ascii="Times New Roman" w:hAnsi="Times New Roman" w:cs="Times New Roman"/>
          <w:b/>
          <w:bCs/>
          <w:sz w:val="24"/>
        </w:rPr>
        <w:t>Critical Mistakes</w:t>
      </w:r>
      <w:r w:rsidRPr="00CE36CA">
        <w:rPr>
          <w:rFonts w:ascii="Times New Roman" w:hAnsi="Times New Roman" w:cs="Times New Roman"/>
          <w:sz w:val="24"/>
        </w:rPr>
        <w:t>:</w:t>
      </w:r>
      <w:r w:rsidRPr="00CE36CA">
        <w:rPr>
          <w:rFonts w:ascii="Times New Roman" w:hAnsi="Times New Roman" w:cs="Times New Roman"/>
          <w:sz w:val="24"/>
        </w:rPr>
        <w:br/>
        <w:t>× Storing in tap water/ice</w:t>
      </w:r>
      <w:r w:rsidRPr="00CE36CA">
        <w:rPr>
          <w:rFonts w:ascii="Times New Roman" w:hAnsi="Times New Roman" w:cs="Times New Roman"/>
          <w:sz w:val="24"/>
        </w:rPr>
        <w:br/>
        <w:t>× Letting tooth dry</w:t>
      </w:r>
    </w:p>
    <w:p w14:paraId="20F6BDA2" w14:textId="77777777" w:rsidR="00314958" w:rsidRPr="00CE36CA" w:rsidRDefault="00000000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sz w:val="24"/>
        </w:rPr>
        <w:pict w14:anchorId="2A3F1458">
          <v:rect id="_x0000_i1026" style="width:0;height:.75pt" o:hralign="center" o:hrstd="t" o:hrnoshade="t" o:hr="t" fillcolor="#404040" stroked="f"/>
        </w:pict>
      </w:r>
    </w:p>
    <w:p w14:paraId="34D5B6F6" w14:textId="77777777" w:rsidR="00314958" w:rsidRPr="00CE36CA" w:rsidRDefault="00314958" w:rsidP="00314958">
      <w:pPr>
        <w:ind w:firstLine="440"/>
        <w:rPr>
          <w:rFonts w:ascii="Times New Roman" w:hAnsi="Times New Roman" w:cs="Times New Roman"/>
          <w:b/>
          <w:bCs/>
          <w:sz w:val="24"/>
        </w:rPr>
      </w:pPr>
      <w:r w:rsidRPr="00CE36CA">
        <w:rPr>
          <w:rFonts w:ascii="Times New Roman" w:hAnsi="Times New Roman" w:cs="Times New Roman"/>
          <w:b/>
          <w:bCs/>
          <w:sz w:val="24"/>
        </w:rPr>
        <w:t>Step 3: Urgent Dental Care</w:t>
      </w:r>
    </w:p>
    <w:p w14:paraId="05D8BD4F" w14:textId="3B8B6977" w:rsidR="00314958" w:rsidRPr="00CE36CA" w:rsidRDefault="00314958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Segoe UI Emoji" w:hAnsi="Segoe UI Emoji" w:cs="Segoe UI Emoji"/>
          <w:sz w:val="24"/>
        </w:rPr>
        <w:t>✅</w:t>
      </w:r>
      <w:r w:rsidRPr="00CE36CA">
        <w:rPr>
          <w:rFonts w:ascii="Times New Roman" w:hAnsi="Times New Roman" w:cs="Times New Roman"/>
          <w:sz w:val="24"/>
        </w:rPr>
        <w:t> </w:t>
      </w:r>
      <w:r w:rsidRPr="00CE36CA">
        <w:rPr>
          <w:rFonts w:ascii="Times New Roman" w:hAnsi="Times New Roman" w:cs="Times New Roman"/>
          <w:b/>
          <w:bCs/>
          <w:sz w:val="24"/>
        </w:rPr>
        <w:t>Time Sensitivity</w:t>
      </w:r>
      <w:r w:rsidRPr="00CE36CA">
        <w:rPr>
          <w:rFonts w:ascii="Times New Roman" w:hAnsi="Times New Roman" w:cs="Times New Roman"/>
          <w:sz w:val="24"/>
        </w:rPr>
        <w:t>:</w:t>
      </w:r>
      <w:r w:rsidRPr="00CE36CA">
        <w:rPr>
          <w:rFonts w:ascii="Times New Roman" w:hAnsi="Times New Roman" w:cs="Times New Roman"/>
          <w:sz w:val="24"/>
        </w:rPr>
        <w:br/>
      </w:r>
      <w:r w:rsidRPr="00CE36CA">
        <w:rPr>
          <w:rFonts w:ascii="Times New Roman" w:eastAsia="MS Gothic" w:hAnsi="Times New Roman" w:cs="Times New Roman"/>
          <w:sz w:val="24"/>
        </w:rPr>
        <w:t>►</w:t>
      </w:r>
      <w:r w:rsidRPr="00CE36CA">
        <w:rPr>
          <w:rFonts w:ascii="Times New Roman" w:eastAsia="等线" w:hAnsi="Times New Roman" w:cs="Times New Roman"/>
          <w:sz w:val="24"/>
        </w:rPr>
        <w:t> </w:t>
      </w:r>
      <w:r w:rsidRPr="00CE36CA">
        <w:rPr>
          <w:rFonts w:ascii="Times New Roman" w:hAnsi="Times New Roman" w:cs="Times New Roman"/>
          <w:b/>
          <w:bCs/>
          <w:sz w:val="24"/>
        </w:rPr>
        <w:t>&lt;10min</w:t>
      </w:r>
      <w:r w:rsidRPr="00CE36CA">
        <w:rPr>
          <w:rFonts w:ascii="Times New Roman" w:hAnsi="Times New Roman" w:cs="Times New Roman"/>
          <w:sz w:val="24"/>
        </w:rPr>
        <w:t> </w:t>
      </w:r>
      <w:r w:rsidRPr="00CE36CA">
        <w:rPr>
          <w:rFonts w:ascii="Times New Roman" w:hAnsi="Times New Roman" w:cs="Times New Roman"/>
          <w:sz w:val="24"/>
        </w:rPr>
        <w:br/>
      </w:r>
      <w:r w:rsidRPr="00CE36CA">
        <w:rPr>
          <w:rFonts w:ascii="Times New Roman" w:eastAsia="MS Gothic" w:hAnsi="Times New Roman" w:cs="Times New Roman"/>
          <w:sz w:val="24"/>
        </w:rPr>
        <w:t>►</w:t>
      </w:r>
      <w:r w:rsidRPr="00CE36CA">
        <w:rPr>
          <w:rFonts w:ascii="Times New Roman" w:eastAsia="等线" w:hAnsi="Times New Roman" w:cs="Times New Roman"/>
          <w:sz w:val="24"/>
        </w:rPr>
        <w:t> </w:t>
      </w:r>
      <w:r w:rsidRPr="00CE36CA">
        <w:rPr>
          <w:rFonts w:ascii="Times New Roman" w:hAnsi="Times New Roman" w:cs="Times New Roman"/>
          <w:b/>
          <w:bCs/>
          <w:sz w:val="24"/>
        </w:rPr>
        <w:t>Absolute max: 30min</w:t>
      </w:r>
      <w:r w:rsidRPr="00CE36CA">
        <w:rPr>
          <w:rFonts w:ascii="Times New Roman" w:hAnsi="Times New Roman" w:cs="Times New Roman"/>
          <w:sz w:val="24"/>
        </w:rPr>
        <w:t> </w:t>
      </w:r>
    </w:p>
    <w:p w14:paraId="66E32D2E" w14:textId="39FB970C" w:rsidR="00314958" w:rsidRPr="00CE36CA" w:rsidRDefault="00314958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Segoe UI Emoji" w:hAnsi="Segoe UI Emoji" w:cs="Segoe UI Emoji"/>
          <w:sz w:val="24"/>
        </w:rPr>
        <w:t>❌</w:t>
      </w:r>
      <w:r w:rsidRPr="00CE36CA">
        <w:rPr>
          <w:rFonts w:ascii="Times New Roman" w:hAnsi="Times New Roman" w:cs="Times New Roman"/>
          <w:sz w:val="24"/>
        </w:rPr>
        <w:t> </w:t>
      </w:r>
      <w:r w:rsidRPr="00CE36CA">
        <w:rPr>
          <w:rFonts w:ascii="Times New Roman" w:hAnsi="Times New Roman" w:cs="Times New Roman"/>
          <w:b/>
          <w:bCs/>
          <w:sz w:val="24"/>
        </w:rPr>
        <w:t>Risks of Delay</w:t>
      </w:r>
      <w:r w:rsidRPr="00CE36CA">
        <w:rPr>
          <w:rFonts w:ascii="Times New Roman" w:hAnsi="Times New Roman" w:cs="Times New Roman"/>
          <w:sz w:val="24"/>
        </w:rPr>
        <w:t>:</w:t>
      </w:r>
      <w:r w:rsidRPr="00CE36CA">
        <w:rPr>
          <w:rFonts w:ascii="Times New Roman" w:hAnsi="Times New Roman" w:cs="Times New Roman"/>
          <w:sz w:val="24"/>
        </w:rPr>
        <w:br/>
        <w:t>× Wait until pain stops</w:t>
      </w:r>
    </w:p>
    <w:p w14:paraId="3449215E" w14:textId="77777777" w:rsidR="00314958" w:rsidRPr="00CE36CA" w:rsidRDefault="00000000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sz w:val="24"/>
        </w:rPr>
        <w:pict w14:anchorId="50FC360E">
          <v:rect id="_x0000_i1027" style="width:0;height:.75pt" o:hralign="center" o:hrstd="t" o:hrnoshade="t" o:hr="t" fillcolor="#404040" stroked="f"/>
        </w:pict>
      </w:r>
    </w:p>
    <w:p w14:paraId="7491DCF3" w14:textId="77777777" w:rsidR="00314958" w:rsidRPr="00CE36CA" w:rsidRDefault="00314958" w:rsidP="00314958">
      <w:pPr>
        <w:ind w:firstLine="440"/>
        <w:rPr>
          <w:rFonts w:ascii="Times New Roman" w:hAnsi="Times New Roman" w:cs="Times New Roman"/>
          <w:b/>
          <w:bCs/>
          <w:sz w:val="24"/>
        </w:rPr>
      </w:pPr>
      <w:r w:rsidRPr="00CE36CA">
        <w:rPr>
          <w:rFonts w:ascii="Times New Roman" w:hAnsi="Times New Roman" w:cs="Times New Roman"/>
          <w:b/>
          <w:bCs/>
          <w:sz w:val="24"/>
        </w:rPr>
        <w:lastRenderedPageBreak/>
        <w:t>Professional Treatment</w:t>
      </w:r>
    </w:p>
    <w:p w14:paraId="1AD65343" w14:textId="77777777" w:rsidR="00314958" w:rsidRPr="00CE36CA" w:rsidRDefault="00314958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Times New Roman" w:eastAsia="MS Gothic" w:hAnsi="Times New Roman" w:cs="Times New Roman"/>
          <w:sz w:val="24"/>
        </w:rPr>
        <w:t>►</w:t>
      </w:r>
      <w:r w:rsidRPr="00CE36CA">
        <w:rPr>
          <w:rFonts w:ascii="Times New Roman" w:hAnsi="Times New Roman" w:cs="Times New Roman"/>
          <w:sz w:val="24"/>
        </w:rPr>
        <w:t xml:space="preserve"> Bring tooth </w:t>
      </w:r>
      <w:r w:rsidRPr="00CE36CA">
        <w:rPr>
          <w:rFonts w:ascii="Times New Roman" w:hAnsi="Times New Roman" w:cs="Times New Roman"/>
          <w:i/>
          <w:iCs/>
          <w:sz w:val="24"/>
        </w:rPr>
        <w:t>in storage medium</w:t>
      </w:r>
      <w:r w:rsidRPr="00CE36CA">
        <w:rPr>
          <w:rFonts w:ascii="Times New Roman" w:hAnsi="Times New Roman" w:cs="Times New Roman"/>
          <w:sz w:val="24"/>
        </w:rPr>
        <w:br/>
      </w:r>
      <w:r w:rsidRPr="00CE36CA">
        <w:rPr>
          <w:rFonts w:ascii="Times New Roman" w:eastAsia="MS Gothic" w:hAnsi="Times New Roman" w:cs="Times New Roman"/>
          <w:sz w:val="24"/>
        </w:rPr>
        <w:t>►</w:t>
      </w:r>
      <w:r w:rsidRPr="00CE36CA">
        <w:rPr>
          <w:rFonts w:ascii="Times New Roman" w:hAnsi="Times New Roman" w:cs="Times New Roman"/>
          <w:sz w:val="24"/>
        </w:rPr>
        <w:t xml:space="preserve"> Report</w:t>
      </w:r>
      <w:r w:rsidRPr="00CE36CA">
        <w:rPr>
          <w:rFonts w:ascii="Times New Roman" w:eastAsia="等线" w:hAnsi="Times New Roman" w:cs="Times New Roman"/>
          <w:sz w:val="24"/>
        </w:rPr>
        <w:t> </w:t>
      </w:r>
      <w:r w:rsidRPr="00CE36CA">
        <w:rPr>
          <w:rFonts w:ascii="Times New Roman" w:hAnsi="Times New Roman" w:cs="Times New Roman"/>
          <w:sz w:val="24"/>
        </w:rPr>
        <w:t>exact avulsion time (suggest adding to your questionnaire)</w:t>
      </w:r>
    </w:p>
    <w:p w14:paraId="2B44E3EB" w14:textId="77777777" w:rsidR="00314958" w:rsidRPr="00CE36CA" w:rsidRDefault="00000000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sz w:val="24"/>
        </w:rPr>
        <w:pict w14:anchorId="76B298DD">
          <v:rect id="_x0000_i1028" style="width:0;height:.75pt" o:hralign="center" o:hrstd="t" o:hrnoshade="t" o:hr="t" fillcolor="#404040" stroked="f"/>
        </w:pict>
      </w:r>
    </w:p>
    <w:p w14:paraId="4DE0C630" w14:textId="3D04A405" w:rsidR="00247C1F" w:rsidRPr="00CE36CA" w:rsidRDefault="00247C1F" w:rsidP="00314958">
      <w:pPr>
        <w:ind w:firstLine="440"/>
        <w:rPr>
          <w:rFonts w:ascii="Times New Roman" w:hAnsi="Times New Roman" w:cs="Times New Roman"/>
          <w:b/>
          <w:bCs/>
          <w:sz w:val="24"/>
        </w:rPr>
      </w:pPr>
      <w:r w:rsidRPr="00CE36CA">
        <w:rPr>
          <w:rFonts w:ascii="Times New Roman" w:hAnsi="Times New Roman" w:cs="Times New Roman"/>
          <w:b/>
          <w:bCs/>
          <w:sz w:val="24"/>
        </w:rPr>
        <w:t>"The ideal repositioning time for a displaced tooth depends on the injury type, but the golden rule is: THE SOONER THE BETTER. Below are critical timeframes and management protocols:</w:t>
      </w:r>
    </w:p>
    <w:p w14:paraId="0CE87927" w14:textId="7E6D9B03" w:rsidR="00314958" w:rsidRPr="00CE36CA" w:rsidRDefault="00314958" w:rsidP="00314958">
      <w:pPr>
        <w:ind w:firstLine="440"/>
        <w:rPr>
          <w:rFonts w:ascii="Times New Roman" w:hAnsi="Times New Roman" w:cs="Times New Roman"/>
          <w:b/>
          <w:bCs/>
          <w:sz w:val="24"/>
        </w:rPr>
      </w:pPr>
      <w:r w:rsidRPr="00CE36CA">
        <w:rPr>
          <w:rFonts w:ascii="Times New Roman" w:hAnsi="Times New Roman" w:cs="Times New Roman"/>
          <w:b/>
          <w:bCs/>
          <w:sz w:val="24"/>
        </w:rPr>
        <w:t>Key Timeframes by Injury Type</w:t>
      </w:r>
    </w:p>
    <w:p w14:paraId="4D7C8B48" w14:textId="77777777" w:rsidR="00314958" w:rsidRPr="00CE36CA" w:rsidRDefault="00314958" w:rsidP="00314958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b/>
          <w:bCs/>
          <w:sz w:val="24"/>
        </w:rPr>
        <w:t>Complete Avulsion</w:t>
      </w:r>
    </w:p>
    <w:p w14:paraId="3DF83940" w14:textId="77777777" w:rsidR="00314958" w:rsidRPr="00CE36CA" w:rsidRDefault="00314958" w:rsidP="00314958">
      <w:pPr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i/>
          <w:iCs/>
          <w:sz w:val="24"/>
        </w:rPr>
        <w:t>Golden window</w:t>
      </w:r>
      <w:r w:rsidRPr="00CE36CA">
        <w:rPr>
          <w:rFonts w:ascii="Times New Roman" w:hAnsi="Times New Roman" w:cs="Times New Roman"/>
          <w:sz w:val="24"/>
        </w:rPr>
        <w:t>: </w:t>
      </w:r>
      <w:r w:rsidRPr="00CE36CA">
        <w:rPr>
          <w:rFonts w:ascii="Times New Roman" w:hAnsi="Times New Roman" w:cs="Times New Roman"/>
          <w:b/>
          <w:bCs/>
          <w:sz w:val="24"/>
        </w:rPr>
        <w:t>30min</w:t>
      </w:r>
      <w:r w:rsidRPr="00CE36CA">
        <w:rPr>
          <w:rFonts w:ascii="Times New Roman" w:hAnsi="Times New Roman" w:cs="Times New Roman"/>
          <w:sz w:val="24"/>
        </w:rPr>
        <w:t> for highest success</w:t>
      </w:r>
    </w:p>
    <w:p w14:paraId="76B91BE5" w14:textId="77777777" w:rsidR="00314958" w:rsidRPr="00CE36CA" w:rsidRDefault="00314958" w:rsidP="00314958">
      <w:pPr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sz w:val="24"/>
        </w:rPr>
        <w:t>Max limit: </w:t>
      </w:r>
      <w:r w:rsidRPr="00CE36CA">
        <w:rPr>
          <w:rFonts w:ascii="Times New Roman" w:hAnsi="Times New Roman" w:cs="Times New Roman"/>
          <w:b/>
          <w:bCs/>
          <w:sz w:val="24"/>
        </w:rPr>
        <w:t>2hrs</w:t>
      </w:r>
      <w:r w:rsidRPr="00CE36CA">
        <w:rPr>
          <w:rFonts w:ascii="Times New Roman" w:hAnsi="Times New Roman" w:cs="Times New Roman"/>
          <w:sz w:val="24"/>
        </w:rPr>
        <w:t> (beyond this, periodontal cell necrosis occurs)</w:t>
      </w:r>
    </w:p>
    <w:p w14:paraId="3670239E" w14:textId="77777777" w:rsidR="00314958" w:rsidRPr="00CE36CA" w:rsidRDefault="00314958" w:rsidP="00314958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b/>
          <w:bCs/>
          <w:sz w:val="24"/>
        </w:rPr>
        <w:t>Subluxation/Loosening</w:t>
      </w:r>
    </w:p>
    <w:p w14:paraId="07132EF5" w14:textId="77777777" w:rsidR="00314958" w:rsidRPr="00CE36CA" w:rsidRDefault="00314958" w:rsidP="00314958">
      <w:pPr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sz w:val="24"/>
        </w:rPr>
        <w:t>Ideal: </w:t>
      </w:r>
      <w:r w:rsidRPr="00CE36CA">
        <w:rPr>
          <w:rFonts w:ascii="Times New Roman" w:hAnsi="Times New Roman" w:cs="Times New Roman"/>
          <w:b/>
          <w:bCs/>
          <w:sz w:val="24"/>
        </w:rPr>
        <w:t>&lt;6hrs</w:t>
      </w:r>
      <w:r w:rsidRPr="00CE36CA">
        <w:rPr>
          <w:rFonts w:ascii="Times New Roman" w:hAnsi="Times New Roman" w:cs="Times New Roman"/>
          <w:sz w:val="24"/>
        </w:rPr>
        <w:t> for splinting</w:t>
      </w:r>
    </w:p>
    <w:p w14:paraId="05FD1638" w14:textId="77777777" w:rsidR="00314958" w:rsidRPr="00CE36CA" w:rsidRDefault="00314958" w:rsidP="00314958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b/>
          <w:bCs/>
          <w:sz w:val="24"/>
        </w:rPr>
        <w:t>Intrusive Luxation</w:t>
      </w:r>
    </w:p>
    <w:p w14:paraId="594A1212" w14:textId="77777777" w:rsidR="00314958" w:rsidRPr="00CE36CA" w:rsidRDefault="00314958" w:rsidP="00314958">
      <w:pPr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sz w:val="24"/>
        </w:rPr>
        <w:t>Evaluation needed within </w:t>
      </w:r>
      <w:r w:rsidRPr="00CE36CA">
        <w:rPr>
          <w:rFonts w:ascii="Times New Roman" w:hAnsi="Times New Roman" w:cs="Times New Roman"/>
          <w:b/>
          <w:bCs/>
          <w:sz w:val="24"/>
        </w:rPr>
        <w:t>24hrs</w:t>
      </w:r>
    </w:p>
    <w:p w14:paraId="09A4316E" w14:textId="77777777" w:rsidR="00314958" w:rsidRPr="00CE36CA" w:rsidRDefault="00000000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sz w:val="24"/>
        </w:rPr>
        <w:pict w14:anchorId="3C9F5810">
          <v:rect id="_x0000_i1029" style="width:0;height:.75pt" o:hralign="center" o:hrstd="t" o:hrnoshade="t" o:hr="t" fillcolor="#404040" stroked="f"/>
        </w:pict>
      </w:r>
    </w:p>
    <w:p w14:paraId="7B090A38" w14:textId="77777777" w:rsidR="00314958" w:rsidRPr="00CE36CA" w:rsidRDefault="00314958" w:rsidP="00314958">
      <w:pPr>
        <w:ind w:firstLine="440"/>
        <w:rPr>
          <w:rFonts w:ascii="Times New Roman" w:hAnsi="Times New Roman" w:cs="Times New Roman"/>
          <w:b/>
          <w:bCs/>
          <w:sz w:val="24"/>
        </w:rPr>
      </w:pPr>
      <w:r w:rsidRPr="00CE36CA">
        <w:rPr>
          <w:rFonts w:ascii="Times New Roman" w:hAnsi="Times New Roman" w:cs="Times New Roman"/>
          <w:b/>
          <w:bCs/>
          <w:sz w:val="24"/>
        </w:rPr>
        <w:t>Critical Notes</w:t>
      </w:r>
    </w:p>
    <w:p w14:paraId="24DA0E91" w14:textId="77777777" w:rsidR="00314958" w:rsidRPr="00CE36CA" w:rsidRDefault="00314958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Segoe UI Symbol" w:hAnsi="Segoe UI Symbol" w:cs="Segoe UI Symbol"/>
          <w:sz w:val="24"/>
        </w:rPr>
        <w:t>⚠</w:t>
      </w:r>
      <w:r w:rsidRPr="00CE36CA">
        <w:rPr>
          <w:rFonts w:ascii="Times New Roman" w:hAnsi="Times New Roman" w:cs="Times New Roman"/>
          <w:sz w:val="24"/>
        </w:rPr>
        <w:t> </w:t>
      </w:r>
      <w:r w:rsidRPr="00CE36CA">
        <w:rPr>
          <w:rFonts w:ascii="Times New Roman" w:hAnsi="Times New Roman" w:cs="Times New Roman"/>
          <w:b/>
          <w:bCs/>
          <w:sz w:val="24"/>
        </w:rPr>
        <w:t>Primary vs. Permanent Teeth</w:t>
      </w:r>
      <w:r w:rsidRPr="00CE36CA">
        <w:rPr>
          <w:rFonts w:ascii="Times New Roman" w:hAnsi="Times New Roman" w:cs="Times New Roman"/>
          <w:sz w:val="24"/>
        </w:rPr>
        <w:t>:</w:t>
      </w:r>
    </w:p>
    <w:p w14:paraId="5C6D8CD7" w14:textId="77777777" w:rsidR="00314958" w:rsidRPr="00CE36CA" w:rsidRDefault="00314958" w:rsidP="00314958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sz w:val="24"/>
        </w:rPr>
        <w:t>Permanent teeth: Always attempt salvage</w:t>
      </w:r>
    </w:p>
    <w:p w14:paraId="71C10ED6" w14:textId="77777777" w:rsidR="00314958" w:rsidRPr="00CE36CA" w:rsidRDefault="00314958" w:rsidP="00314958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sz w:val="24"/>
        </w:rPr>
        <w:t>Primary teeth: May require extraction if interfering with permanent buds</w:t>
      </w:r>
    </w:p>
    <w:p w14:paraId="166315D1" w14:textId="77777777" w:rsidR="00314958" w:rsidRPr="00CE36CA" w:rsidRDefault="00314958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Segoe UI Symbol" w:hAnsi="Segoe UI Symbol" w:cs="Segoe UI Symbol"/>
          <w:sz w:val="24"/>
        </w:rPr>
        <w:t>⚠</w:t>
      </w:r>
      <w:r w:rsidRPr="00CE36CA">
        <w:rPr>
          <w:rFonts w:ascii="Times New Roman" w:hAnsi="Times New Roman" w:cs="Times New Roman"/>
          <w:sz w:val="24"/>
        </w:rPr>
        <w:t> </w:t>
      </w:r>
      <w:r w:rsidRPr="00CE36CA">
        <w:rPr>
          <w:rFonts w:ascii="Times New Roman" w:hAnsi="Times New Roman" w:cs="Times New Roman"/>
          <w:b/>
          <w:bCs/>
          <w:sz w:val="24"/>
        </w:rPr>
        <w:t>Handling Precautions</w:t>
      </w:r>
      <w:r w:rsidRPr="00CE36CA">
        <w:rPr>
          <w:rFonts w:ascii="Times New Roman" w:hAnsi="Times New Roman" w:cs="Times New Roman"/>
          <w:sz w:val="24"/>
        </w:rPr>
        <w:t>:</w:t>
      </w:r>
    </w:p>
    <w:p w14:paraId="72489FF4" w14:textId="77777777" w:rsidR="00314958" w:rsidRPr="00CE36CA" w:rsidRDefault="00314958" w:rsidP="00314958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sz w:val="24"/>
        </w:rPr>
        <w:t>Never hold by root surface</w:t>
      </w:r>
    </w:p>
    <w:p w14:paraId="672D5A36" w14:textId="77777777" w:rsidR="00314958" w:rsidRPr="00CE36CA" w:rsidRDefault="00314958" w:rsidP="00314958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sz w:val="24"/>
        </w:rPr>
        <w:t>Even if beyond ideal time, still seek urgent care for:</w:t>
      </w:r>
    </w:p>
    <w:p w14:paraId="51EAAC26" w14:textId="77777777" w:rsidR="00314958" w:rsidRPr="00CE36CA" w:rsidRDefault="00314958" w:rsidP="00314958">
      <w:pPr>
        <w:numPr>
          <w:ilvl w:val="1"/>
          <w:numId w:val="4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sz w:val="24"/>
        </w:rPr>
        <w:t>Jaw fractures</w:t>
      </w:r>
    </w:p>
    <w:p w14:paraId="32DB022D" w14:textId="77777777" w:rsidR="00314958" w:rsidRPr="00CE36CA" w:rsidRDefault="00314958" w:rsidP="00314958">
      <w:pPr>
        <w:numPr>
          <w:ilvl w:val="1"/>
          <w:numId w:val="4"/>
        </w:numPr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sz w:val="24"/>
        </w:rPr>
        <w:t>Uncontrolled bleeding</w:t>
      </w:r>
    </w:p>
    <w:p w14:paraId="16EF400F" w14:textId="77777777" w:rsidR="00314958" w:rsidRPr="00CE36CA" w:rsidRDefault="00000000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sz w:val="24"/>
        </w:rPr>
        <w:pict w14:anchorId="4802285E">
          <v:rect id="_x0000_i1030" style="width:0;height:.75pt" o:hralign="center" o:hrstd="t" o:hrnoshade="t" o:hr="t" fillcolor="#404040" stroked="f"/>
        </w:pict>
      </w:r>
    </w:p>
    <w:p w14:paraId="73792C67" w14:textId="77777777" w:rsidR="00314958" w:rsidRPr="00CE36CA" w:rsidRDefault="00314958" w:rsidP="00314958">
      <w:pPr>
        <w:ind w:firstLine="440"/>
        <w:rPr>
          <w:rFonts w:ascii="Times New Roman" w:hAnsi="Times New Roman" w:cs="Times New Roman"/>
          <w:sz w:val="24"/>
        </w:rPr>
      </w:pPr>
      <w:r w:rsidRPr="00CE36CA">
        <w:rPr>
          <w:rFonts w:ascii="Times New Roman" w:hAnsi="Times New Roman" w:cs="Times New Roman"/>
          <w:b/>
          <w:bCs/>
          <w:sz w:val="24"/>
        </w:rPr>
        <w:t>Summary</w:t>
      </w:r>
      <w:r w:rsidRPr="00CE36CA">
        <w:rPr>
          <w:rFonts w:ascii="Times New Roman" w:hAnsi="Times New Roman" w:cs="Times New Roman"/>
          <w:sz w:val="24"/>
        </w:rPr>
        <w:t>:</w:t>
      </w:r>
      <w:r w:rsidRPr="00CE36CA">
        <w:rPr>
          <w:rFonts w:ascii="Times New Roman" w:hAnsi="Times New Roman" w:cs="Times New Roman"/>
          <w:sz w:val="24"/>
        </w:rPr>
        <w:br/>
      </w:r>
      <w:r w:rsidRPr="00CE36CA">
        <w:rPr>
          <w:rFonts w:ascii="Times New Roman" w:hAnsi="Times New Roman" w:cs="Times New Roman"/>
          <w:b/>
          <w:bCs/>
          <w:sz w:val="24"/>
        </w:rPr>
        <w:lastRenderedPageBreak/>
        <w:t>Optimal survival</w:t>
      </w:r>
      <w:r w:rsidRPr="00CE36CA">
        <w:rPr>
          <w:rFonts w:ascii="Times New Roman" w:hAnsi="Times New Roman" w:cs="Times New Roman"/>
          <w:sz w:val="24"/>
        </w:rPr>
        <w:t>: Replantation within </w:t>
      </w:r>
      <w:r w:rsidRPr="00CE36CA">
        <w:rPr>
          <w:rFonts w:ascii="Times New Roman" w:hAnsi="Times New Roman" w:cs="Times New Roman"/>
          <w:b/>
          <w:bCs/>
          <w:sz w:val="24"/>
        </w:rPr>
        <w:t>30min-2hrs</w:t>
      </w:r>
      <w:r w:rsidRPr="00CE36CA">
        <w:rPr>
          <w:rFonts w:ascii="Times New Roman" w:hAnsi="Times New Roman" w:cs="Times New Roman"/>
          <w:sz w:val="24"/>
        </w:rPr>
        <w:t>, but </w:t>
      </w:r>
      <w:r w:rsidRPr="00CE36CA">
        <w:rPr>
          <w:rFonts w:ascii="Times New Roman" w:hAnsi="Times New Roman" w:cs="Times New Roman"/>
          <w:i/>
          <w:iCs/>
          <w:sz w:val="24"/>
        </w:rPr>
        <w:t>immediate action is critical</w:t>
      </w:r>
      <w:r w:rsidRPr="00CE36CA">
        <w:rPr>
          <w:rFonts w:ascii="Times New Roman" w:hAnsi="Times New Roman" w:cs="Times New Roman"/>
          <w:sz w:val="24"/>
        </w:rPr>
        <w:t>. Clinical assessment required for individualized management.</w:t>
      </w:r>
    </w:p>
    <w:p w14:paraId="6E61E27E" w14:textId="77777777" w:rsidR="00314958" w:rsidRPr="00CE36CA" w:rsidRDefault="00314958" w:rsidP="001634C9">
      <w:pPr>
        <w:ind w:firstLine="440"/>
        <w:rPr>
          <w:rFonts w:ascii="Times New Roman" w:hAnsi="Times New Roman" w:cs="Times New Roman"/>
          <w:sz w:val="24"/>
        </w:rPr>
      </w:pPr>
    </w:p>
    <w:sectPr w:rsidR="00314958" w:rsidRPr="00CE3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D068" w14:textId="77777777" w:rsidR="006B043C" w:rsidRDefault="006B043C" w:rsidP="004A05B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FFF7E4B" w14:textId="77777777" w:rsidR="006B043C" w:rsidRDefault="006B043C" w:rsidP="004A05B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332F" w14:textId="77777777" w:rsidR="006B043C" w:rsidRDefault="006B043C" w:rsidP="004A05B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1A8ED1" w14:textId="77777777" w:rsidR="006B043C" w:rsidRDefault="006B043C" w:rsidP="004A05B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1913"/>
    <w:multiLevelType w:val="multilevel"/>
    <w:tmpl w:val="23B2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B5662"/>
    <w:multiLevelType w:val="multilevel"/>
    <w:tmpl w:val="85EE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32E4C"/>
    <w:multiLevelType w:val="multilevel"/>
    <w:tmpl w:val="B8A2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1B7C55"/>
    <w:multiLevelType w:val="multilevel"/>
    <w:tmpl w:val="3D1A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1612128">
    <w:abstractNumId w:val="3"/>
  </w:num>
  <w:num w:numId="2" w16cid:durableId="1086803110">
    <w:abstractNumId w:val="2"/>
  </w:num>
  <w:num w:numId="3" w16cid:durableId="1357388444">
    <w:abstractNumId w:val="1"/>
  </w:num>
  <w:num w:numId="4" w16cid:durableId="14138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29"/>
    <w:rsid w:val="001634C9"/>
    <w:rsid w:val="00247C1F"/>
    <w:rsid w:val="00283218"/>
    <w:rsid w:val="00314958"/>
    <w:rsid w:val="003603BD"/>
    <w:rsid w:val="00477B2F"/>
    <w:rsid w:val="004A05BE"/>
    <w:rsid w:val="005E0B89"/>
    <w:rsid w:val="00647A8E"/>
    <w:rsid w:val="006B043C"/>
    <w:rsid w:val="007021C6"/>
    <w:rsid w:val="007869C2"/>
    <w:rsid w:val="009B0AE7"/>
    <w:rsid w:val="00A974BA"/>
    <w:rsid w:val="00AF0D29"/>
    <w:rsid w:val="00CE36CA"/>
    <w:rsid w:val="00DD1CD8"/>
    <w:rsid w:val="00FB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C6A0B"/>
  <w15:chartTrackingRefBased/>
  <w15:docId w15:val="{94CD1B13-4937-435D-8048-151FB5A8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D2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D2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D2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D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D2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D2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D2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D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D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0D2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A05B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A05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A05B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A05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Osmanjan Arken</dc:creator>
  <cp:keywords/>
  <dc:description/>
  <cp:lastModifiedBy>Osmanjan Arken</cp:lastModifiedBy>
  <cp:revision>6</cp:revision>
  <dcterms:created xsi:type="dcterms:W3CDTF">2025-04-15T16:00:00Z</dcterms:created>
  <dcterms:modified xsi:type="dcterms:W3CDTF">2025-04-19T12:53:00Z</dcterms:modified>
</cp:coreProperties>
</file>