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0"/>
      </w:tblGrid>
      <w:tr w:rsidR="00D91C25" w:rsidRPr="00DA54A7" w14:paraId="78985606" w14:textId="77777777" w:rsidTr="00D91C25">
        <w:trPr>
          <w:trHeight w:val="450"/>
          <w:jc w:val="center"/>
        </w:trPr>
        <w:tc>
          <w:tcPr>
            <w:tcW w:w="5000" w:type="pct"/>
            <w:tcBorders>
              <w:bottom w:val="single" w:sz="12" w:space="0" w:color="auto"/>
            </w:tcBorders>
            <w:vAlign w:val="center"/>
          </w:tcPr>
          <w:p w14:paraId="4FA7EF68" w14:textId="77777777" w:rsidR="00D91C25" w:rsidRPr="008D3D95" w:rsidRDefault="00D91C25" w:rsidP="00D91C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Arabic Typesetting" w:hAnsi="Arabic Typesetting" w:cs="Arabic Typesetting"/>
                <w:b/>
                <w:bCs/>
                <w:kern w:val="0"/>
                <w:sz w:val="26"/>
                <w:szCs w:val="26"/>
              </w:rPr>
            </w:pPr>
            <w:r w:rsidRPr="008D3D95">
              <w:rPr>
                <w:rFonts w:ascii="Arabic Typesetting" w:hAnsi="Arabic Typesetting" w:cs="Arabic Typesetting"/>
                <w:b/>
                <w:bCs/>
                <w:kern w:val="0"/>
                <w:sz w:val="26"/>
                <w:szCs w:val="26"/>
              </w:rPr>
              <w:t>Action control scale (22-items)</w:t>
            </w:r>
          </w:p>
        </w:tc>
      </w:tr>
      <w:tr w:rsidR="00D91C25" w:rsidRPr="00DA54A7" w14:paraId="4F6E6078" w14:textId="77777777" w:rsidTr="00D91C25">
        <w:trPr>
          <w:trHeight w:val="267"/>
          <w:jc w:val="center"/>
        </w:trPr>
        <w:tc>
          <w:tcPr>
            <w:tcW w:w="500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7291DF1" w14:textId="77777777" w:rsidR="00D91C25" w:rsidRPr="002978BD" w:rsidRDefault="00D91C25" w:rsidP="00D91C25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b/>
                <w:bCs/>
                <w:sz w:val="24"/>
                <w:szCs w:val="24"/>
              </w:rPr>
            </w:pPr>
            <w:r w:rsidRPr="002978BD">
              <w:rPr>
                <w:rFonts w:ascii="Arabic Typesetting" w:hAnsi="Arabic Typesetting" w:cs="Arabic Typesetting"/>
                <w:b/>
                <w:bCs/>
                <w:sz w:val="24"/>
                <w:szCs w:val="24"/>
              </w:rPr>
              <w:t>Preoccupation versus Disengagement subscale</w:t>
            </w:r>
          </w:p>
        </w:tc>
      </w:tr>
      <w:tr w:rsidR="00D91C25" w:rsidRPr="00DA54A7" w14:paraId="060CF926" w14:textId="77777777" w:rsidTr="00D91C25">
        <w:trPr>
          <w:trHeight w:val="961"/>
          <w:jc w:val="center"/>
        </w:trPr>
        <w:tc>
          <w:tcPr>
            <w:tcW w:w="5000" w:type="pct"/>
            <w:tcBorders>
              <w:top w:val="single" w:sz="8" w:space="0" w:color="auto"/>
            </w:tcBorders>
          </w:tcPr>
          <w:p w14:paraId="5877C517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3) If I’ve worked for weeks on one project and then everything goes completely wrong with the project:</w:t>
            </w:r>
          </w:p>
          <w:p w14:paraId="05D0F9F9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It takes me a long time to adjust myself to it</w:t>
            </w:r>
          </w:p>
          <w:p w14:paraId="3D12672D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If bothers me for a while, but then I don’t think about it anymore</w:t>
            </w:r>
          </w:p>
        </w:tc>
      </w:tr>
      <w:tr w:rsidR="00D91C25" w:rsidRPr="00DA54A7" w14:paraId="530B7D70" w14:textId="77777777" w:rsidTr="00D91C25">
        <w:trPr>
          <w:jc w:val="center"/>
        </w:trPr>
        <w:tc>
          <w:tcPr>
            <w:tcW w:w="5000" w:type="pct"/>
          </w:tcPr>
          <w:p w14:paraId="3ABEEB71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6) If I had just bought a new piece of equipment (for example a tape deck) and it accidentally fell on the floor and was damaged beyond repair:</w:t>
            </w:r>
          </w:p>
          <w:p w14:paraId="495B1036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would manage to get over it quickly</w:t>
            </w:r>
          </w:p>
          <w:p w14:paraId="4589D05E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It would take me a long time to get over it</w:t>
            </w:r>
          </w:p>
        </w:tc>
      </w:tr>
      <w:tr w:rsidR="00D91C25" w:rsidRPr="00DA54A7" w14:paraId="61FCDC92" w14:textId="77777777" w:rsidTr="00D91C25">
        <w:trPr>
          <w:jc w:val="center"/>
        </w:trPr>
        <w:tc>
          <w:tcPr>
            <w:tcW w:w="5000" w:type="pct"/>
          </w:tcPr>
          <w:p w14:paraId="7AD822FA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8) If I </w:t>
            </w:r>
            <w:proofErr w:type="gramStart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have to</w:t>
            </w:r>
            <w:proofErr w:type="gramEnd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talk to someone about something important and, repeatedly, can’t find him or her at home:</w:t>
            </w:r>
          </w:p>
          <w:p w14:paraId="50C2C33C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can’t stop thinking about it, even while I’m doing something else</w:t>
            </w:r>
          </w:p>
          <w:p w14:paraId="5AC8BCB9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easily forget about it until I see the person</w:t>
            </w:r>
          </w:p>
        </w:tc>
      </w:tr>
      <w:tr w:rsidR="00D91C25" w:rsidRPr="00DA54A7" w14:paraId="0A487852" w14:textId="77777777" w:rsidTr="00D91C25">
        <w:trPr>
          <w:jc w:val="center"/>
        </w:trPr>
        <w:tc>
          <w:tcPr>
            <w:tcW w:w="5000" w:type="pct"/>
          </w:tcPr>
          <w:p w14:paraId="3CA6C54D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10) When I am told that my work has been completely unsatisfactory:</w:t>
            </w:r>
          </w:p>
          <w:p w14:paraId="64EBE2E7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don’t let it bother me for too long</w:t>
            </w:r>
          </w:p>
          <w:p w14:paraId="486CA025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feel paralyzed</w:t>
            </w:r>
          </w:p>
        </w:tc>
      </w:tr>
      <w:tr w:rsidR="00D91C25" w:rsidRPr="00DA54A7" w14:paraId="45778BA5" w14:textId="77777777" w:rsidTr="00D91C25">
        <w:trPr>
          <w:jc w:val="center"/>
        </w:trPr>
        <w:tc>
          <w:tcPr>
            <w:tcW w:w="5000" w:type="pct"/>
          </w:tcPr>
          <w:p w14:paraId="193CA334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13. If I’m stuck in traffic and miss an important appointment:</w:t>
            </w:r>
          </w:p>
          <w:p w14:paraId="464DCB52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At first, it’s difficult for me to start do anything else at all</w:t>
            </w:r>
          </w:p>
          <w:p w14:paraId="317DE2EE" w14:textId="77777777" w:rsidR="00D91C25" w:rsidRPr="00223E07" w:rsidRDefault="00D91C25" w:rsidP="00ED5DDF">
            <w:pPr>
              <w:spacing w:after="160"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quickly forget about it and do something else</w:t>
            </w:r>
          </w:p>
        </w:tc>
      </w:tr>
      <w:tr w:rsidR="00D91C25" w:rsidRPr="00DA54A7" w14:paraId="2D5C0BAF" w14:textId="77777777" w:rsidTr="00D91C25">
        <w:trPr>
          <w:jc w:val="center"/>
        </w:trPr>
        <w:tc>
          <w:tcPr>
            <w:tcW w:w="5000" w:type="pct"/>
          </w:tcPr>
          <w:p w14:paraId="163501D9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 xml:space="preserve">16) 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When something really gets me down:</w:t>
            </w:r>
          </w:p>
          <w:p w14:paraId="0A94B18F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have trouble doing anything at all</w:t>
            </w:r>
          </w:p>
          <w:p w14:paraId="056C789E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 I find it easy to distract myself by doing other things</w:t>
            </w:r>
          </w:p>
        </w:tc>
      </w:tr>
      <w:tr w:rsidR="00D91C25" w:rsidRPr="00DA54A7" w14:paraId="353FC731" w14:textId="77777777" w:rsidTr="00D91C25">
        <w:trPr>
          <w:jc w:val="center"/>
        </w:trPr>
        <w:tc>
          <w:tcPr>
            <w:tcW w:w="5000" w:type="pct"/>
          </w:tcPr>
          <w:p w14:paraId="3F38FA96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18) When several things go wrong on the same day:</w:t>
            </w:r>
          </w:p>
          <w:p w14:paraId="07F2274F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usually don’t know how to deal with it</w:t>
            </w:r>
          </w:p>
          <w:p w14:paraId="6FDABADE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 I just keep on going as though nothing had happened</w:t>
            </w:r>
          </w:p>
        </w:tc>
      </w:tr>
      <w:tr w:rsidR="00D91C25" w:rsidRPr="00DA54A7" w14:paraId="1E72F8B4" w14:textId="77777777" w:rsidTr="00D91C25">
        <w:trPr>
          <w:jc w:val="center"/>
        </w:trPr>
        <w:tc>
          <w:tcPr>
            <w:tcW w:w="5000" w:type="pct"/>
            <w:tcBorders>
              <w:bottom w:val="single" w:sz="8" w:space="0" w:color="auto"/>
            </w:tcBorders>
          </w:tcPr>
          <w:p w14:paraId="6AC9760B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 xml:space="preserve">20) 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When I have put all my effort into doing a really good job on something and the whole thing doesn’t work out:</w:t>
            </w:r>
          </w:p>
          <w:p w14:paraId="4DC27CA1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 I don’t have too much difficulty starting something else</w:t>
            </w:r>
          </w:p>
          <w:p w14:paraId="39341769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 I have trouble doing anything else at all</w:t>
            </w:r>
          </w:p>
        </w:tc>
      </w:tr>
      <w:tr w:rsidR="00D91C25" w:rsidRPr="00DA54A7" w14:paraId="30566979" w14:textId="77777777" w:rsidTr="00D91C25">
        <w:trPr>
          <w:trHeight w:val="322"/>
          <w:jc w:val="center"/>
        </w:trPr>
        <w:tc>
          <w:tcPr>
            <w:tcW w:w="500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BBD7E6" w14:textId="77777777" w:rsidR="00D91C25" w:rsidRPr="002978BD" w:rsidRDefault="00D91C25" w:rsidP="00D91C25">
            <w:pPr>
              <w:spacing w:after="160" w:line="480" w:lineRule="auto"/>
              <w:rPr>
                <w:rFonts w:ascii="Arabic Typesetting" w:hAnsi="Arabic Typesetting" w:cs="Arabic Typesetting"/>
                <w:b/>
                <w:bCs/>
                <w:kern w:val="0"/>
              </w:rPr>
            </w:pPr>
            <w:r w:rsidRPr="002978BD">
              <w:rPr>
                <w:rFonts w:ascii="Arabic Typesetting" w:hAnsi="Arabic Typesetting" w:cs="Arabic Typesetting"/>
                <w:b/>
                <w:bCs/>
                <w:sz w:val="24"/>
                <w:szCs w:val="24"/>
              </w:rPr>
              <w:t>Hesitation versus Initiative subscale</w:t>
            </w:r>
          </w:p>
        </w:tc>
      </w:tr>
      <w:tr w:rsidR="00D91C25" w:rsidRPr="00DA54A7" w14:paraId="11246082" w14:textId="77777777" w:rsidTr="00D91C25">
        <w:trPr>
          <w:jc w:val="center"/>
        </w:trPr>
        <w:tc>
          <w:tcPr>
            <w:tcW w:w="5000" w:type="pct"/>
            <w:tcBorders>
              <w:top w:val="single" w:sz="8" w:space="0" w:color="auto"/>
            </w:tcBorders>
          </w:tcPr>
          <w:p w14:paraId="7E191567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1) When I know I must finish something soon:</w:t>
            </w:r>
          </w:p>
          <w:p w14:paraId="23571771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(a) I </w:t>
            </w:r>
            <w:proofErr w:type="gramStart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have to</w:t>
            </w:r>
            <w:proofErr w:type="gramEnd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push myself to get started</w:t>
            </w:r>
          </w:p>
          <w:p w14:paraId="5F2B09D0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find it easy to get it done and over with</w:t>
            </w:r>
          </w:p>
        </w:tc>
      </w:tr>
      <w:tr w:rsidR="00D91C25" w:rsidRPr="00DA54A7" w14:paraId="049CABA5" w14:textId="77777777" w:rsidTr="00D91C25">
        <w:trPr>
          <w:jc w:val="center"/>
        </w:trPr>
        <w:tc>
          <w:tcPr>
            <w:tcW w:w="5000" w:type="pct"/>
          </w:tcPr>
          <w:p w14:paraId="3B971CF0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4) When I don’t have anything </w:t>
            </w:r>
            <w:proofErr w:type="gramStart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in particular to</w:t>
            </w:r>
            <w:proofErr w:type="gramEnd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do and I am getting bored:</w:t>
            </w:r>
          </w:p>
          <w:p w14:paraId="2F3E087E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have trouble getting up enough energy to do anything at all</w:t>
            </w:r>
          </w:p>
          <w:p w14:paraId="79D8936D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lastRenderedPageBreak/>
              <w:t>(b)  I quickly find something to do</w:t>
            </w:r>
          </w:p>
        </w:tc>
      </w:tr>
      <w:tr w:rsidR="00D91C25" w:rsidRPr="00DA54A7" w14:paraId="4518E5F7" w14:textId="77777777" w:rsidTr="00D91C25">
        <w:trPr>
          <w:jc w:val="center"/>
        </w:trPr>
        <w:tc>
          <w:tcPr>
            <w:tcW w:w="5000" w:type="pct"/>
          </w:tcPr>
          <w:p w14:paraId="097193EA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lastRenderedPageBreak/>
              <w:t>5) When I am getting ready to tackle a difficult problem:</w:t>
            </w:r>
          </w:p>
          <w:p w14:paraId="6544299C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It feels like I am facing a big mountain that I don’t think I can climb</w:t>
            </w:r>
          </w:p>
          <w:p w14:paraId="02FD28F5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look for a way that the problem can be approached in a suitable manner</w:t>
            </w:r>
          </w:p>
        </w:tc>
      </w:tr>
      <w:tr w:rsidR="00D91C25" w:rsidRPr="00DA54A7" w14:paraId="13A63FEE" w14:textId="77777777" w:rsidTr="00D91C25">
        <w:trPr>
          <w:jc w:val="center"/>
        </w:trPr>
        <w:tc>
          <w:tcPr>
            <w:tcW w:w="5000" w:type="pct"/>
          </w:tcPr>
          <w:p w14:paraId="673B1FF4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7) When I </w:t>
            </w:r>
            <w:proofErr w:type="gramStart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have to</w:t>
            </w:r>
            <w:proofErr w:type="gramEnd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solve a difficult problem:</w:t>
            </w:r>
          </w:p>
          <w:p w14:paraId="6245C1B5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 I usually don’t have a problem getting started on it</w:t>
            </w:r>
          </w:p>
          <w:p w14:paraId="29253670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have trouble sorting things out in my head so that I can get down to working on the problem</w:t>
            </w:r>
          </w:p>
        </w:tc>
      </w:tr>
      <w:tr w:rsidR="00D91C25" w:rsidRPr="00DA54A7" w14:paraId="737F289F" w14:textId="77777777" w:rsidTr="00D91C25">
        <w:trPr>
          <w:jc w:val="center"/>
        </w:trPr>
        <w:tc>
          <w:tcPr>
            <w:tcW w:w="5000" w:type="pct"/>
          </w:tcPr>
          <w:p w14:paraId="6BEF4DBF" w14:textId="77777777" w:rsidR="00D91C25" w:rsidRPr="00223E07" w:rsidRDefault="00D91C25" w:rsidP="00ED5DDF">
            <w:pPr>
              <w:spacing w:after="160"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11) When I have a lot of important things to </w:t>
            </w:r>
            <w:proofErr w:type="gramStart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do</w:t>
            </w:r>
            <w:proofErr w:type="gramEnd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and they must all be done soon:</w:t>
            </w:r>
          </w:p>
          <w:p w14:paraId="568692BE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often don’t know where to begin</w:t>
            </w:r>
          </w:p>
          <w:p w14:paraId="03B874B2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(b) I find it easy to </w:t>
            </w:r>
            <w:proofErr w:type="gramStart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make a plan</w:t>
            </w:r>
            <w:proofErr w:type="gramEnd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and stick with it</w:t>
            </w:r>
          </w:p>
          <w:p w14:paraId="566172D5" w14:textId="77777777" w:rsidR="00D91C25" w:rsidRPr="00223E07" w:rsidRDefault="00D91C25" w:rsidP="00ED5DDF">
            <w:pPr>
              <w:rPr>
                <w:rFonts w:ascii="Arabic Typesetting" w:hAnsi="Arabic Typesetting" w:cs="Arabic Typesetting"/>
                <w:sz w:val="18"/>
                <w:szCs w:val="18"/>
              </w:rPr>
            </w:pPr>
          </w:p>
        </w:tc>
      </w:tr>
      <w:tr w:rsidR="00D91C25" w:rsidRPr="00DA54A7" w14:paraId="6F6F0E98" w14:textId="77777777" w:rsidTr="00D91C25">
        <w:trPr>
          <w:jc w:val="center"/>
        </w:trPr>
        <w:tc>
          <w:tcPr>
            <w:tcW w:w="5000" w:type="pct"/>
          </w:tcPr>
          <w:p w14:paraId="70465465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>15)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When I </w:t>
            </w:r>
            <w:proofErr w:type="gramStart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have to</w:t>
            </w:r>
            <w:proofErr w:type="gramEnd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take care of something important which is also unpleasant:</w:t>
            </w:r>
          </w:p>
          <w:p w14:paraId="5520919D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do it and get it over with</w:t>
            </w:r>
          </w:p>
          <w:p w14:paraId="5D7F15AA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It can take a while before I can bring myself to it</w:t>
            </w:r>
          </w:p>
        </w:tc>
      </w:tr>
      <w:tr w:rsidR="00D91C25" w:rsidRPr="00DA54A7" w14:paraId="603DE58A" w14:textId="77777777" w:rsidTr="00D91C25">
        <w:trPr>
          <w:jc w:val="center"/>
        </w:trPr>
        <w:tc>
          <w:tcPr>
            <w:tcW w:w="5000" w:type="pct"/>
          </w:tcPr>
          <w:p w14:paraId="128FD662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17) When I am facing a big project that </w:t>
            </w:r>
            <w:proofErr w:type="gramStart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has to</w:t>
            </w:r>
            <w:proofErr w:type="gramEnd"/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 be done:</w:t>
            </w:r>
          </w:p>
          <w:p w14:paraId="33201624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often spend too long thinking about where I should begin</w:t>
            </w:r>
          </w:p>
          <w:p w14:paraId="70FE20D1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color w:val="FF0000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 I don’t have any problems getting started</w:t>
            </w:r>
          </w:p>
        </w:tc>
      </w:tr>
      <w:tr w:rsidR="00D91C25" w:rsidRPr="00DA54A7" w14:paraId="35B13CDA" w14:textId="77777777" w:rsidTr="00D91C25">
        <w:trPr>
          <w:jc w:val="center"/>
        </w:trPr>
        <w:tc>
          <w:tcPr>
            <w:tcW w:w="5000" w:type="pct"/>
            <w:tcBorders>
              <w:bottom w:val="single" w:sz="8" w:space="0" w:color="auto"/>
            </w:tcBorders>
          </w:tcPr>
          <w:p w14:paraId="419BC376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21) When I have an obligation to do something that is boring and uninteresting:</w:t>
            </w:r>
          </w:p>
          <w:p w14:paraId="0FA66807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do it and get it over with</w:t>
            </w:r>
          </w:p>
          <w:p w14:paraId="7DF18611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 It can take a while before I can bring myself to do it</w:t>
            </w:r>
          </w:p>
        </w:tc>
      </w:tr>
      <w:tr w:rsidR="00D91C25" w:rsidRPr="00DA54A7" w14:paraId="0087A66E" w14:textId="77777777" w:rsidTr="00D91C25">
        <w:trPr>
          <w:jc w:val="center"/>
        </w:trPr>
        <w:tc>
          <w:tcPr>
            <w:tcW w:w="5000" w:type="pct"/>
            <w:tcBorders>
              <w:top w:val="single" w:sz="8" w:space="0" w:color="auto"/>
              <w:bottom w:val="single" w:sz="8" w:space="0" w:color="auto"/>
            </w:tcBorders>
          </w:tcPr>
          <w:p w14:paraId="6B7848A4" w14:textId="77777777" w:rsidR="00D91C25" w:rsidRPr="002978BD" w:rsidRDefault="00D91C25" w:rsidP="00D91C25">
            <w:pPr>
              <w:spacing w:line="480" w:lineRule="auto"/>
              <w:rPr>
                <w:rFonts w:ascii="Arabic Typesetting" w:hAnsi="Arabic Typesetting" w:cs="Arabic Typesetting"/>
                <w:b/>
                <w:bCs/>
                <w:kern w:val="0"/>
              </w:rPr>
            </w:pPr>
            <w:r w:rsidRPr="002978BD">
              <w:rPr>
                <w:rFonts w:ascii="Arabic Typesetting" w:hAnsi="Arabic Typesetting" w:cs="Arabic Typesetting"/>
                <w:b/>
                <w:bCs/>
                <w:sz w:val="24"/>
                <w:szCs w:val="24"/>
              </w:rPr>
              <w:t>Volatility versus Persistence subscale</w:t>
            </w:r>
          </w:p>
        </w:tc>
      </w:tr>
      <w:tr w:rsidR="00D91C25" w:rsidRPr="00DA54A7" w14:paraId="6FF59D4D" w14:textId="77777777" w:rsidTr="00D91C25">
        <w:trPr>
          <w:jc w:val="center"/>
        </w:trPr>
        <w:tc>
          <w:tcPr>
            <w:tcW w:w="5000" w:type="pct"/>
            <w:tcBorders>
              <w:top w:val="single" w:sz="8" w:space="0" w:color="auto"/>
            </w:tcBorders>
          </w:tcPr>
          <w:p w14:paraId="6F087E55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2) When I have learned a new and interesting game: </w:t>
            </w:r>
          </w:p>
          <w:p w14:paraId="33E381CF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quickly get tired of it and do something else</w:t>
            </w:r>
          </w:p>
          <w:p w14:paraId="39F7BC0A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can really get into it for a long time</w:t>
            </w:r>
          </w:p>
        </w:tc>
      </w:tr>
      <w:tr w:rsidR="00D91C25" w:rsidRPr="00DA54A7" w14:paraId="3CDECC27" w14:textId="77777777" w:rsidTr="00D91C25">
        <w:trPr>
          <w:jc w:val="center"/>
        </w:trPr>
        <w:tc>
          <w:tcPr>
            <w:tcW w:w="5000" w:type="pct"/>
          </w:tcPr>
          <w:p w14:paraId="3CA092BA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9) When I read an article in the newspaper that interests me:</w:t>
            </w:r>
          </w:p>
          <w:p w14:paraId="7729B7DE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usually remain so interested in the article that I read the entire article</w:t>
            </w:r>
          </w:p>
          <w:p w14:paraId="167FB8BC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 I still often skip to another article before I’ve finished the first one</w:t>
            </w:r>
          </w:p>
        </w:tc>
      </w:tr>
      <w:tr w:rsidR="00D91C25" w:rsidRPr="00DA54A7" w14:paraId="64BDD5B6" w14:textId="77777777" w:rsidTr="00D91C25">
        <w:trPr>
          <w:jc w:val="center"/>
        </w:trPr>
        <w:tc>
          <w:tcPr>
            <w:tcW w:w="5000" w:type="pct"/>
          </w:tcPr>
          <w:p w14:paraId="4A4AD56D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12) When one of my co-workers brings up an interesting topic for discussion:</w:t>
            </w:r>
          </w:p>
          <w:p w14:paraId="33EA8799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It can easily develop into a long conversation</w:t>
            </w:r>
          </w:p>
          <w:p w14:paraId="4760B99F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soon lose interest and want to go do something else</w:t>
            </w:r>
          </w:p>
        </w:tc>
      </w:tr>
      <w:tr w:rsidR="00D91C25" w:rsidRPr="00DA54A7" w14:paraId="61B590F5" w14:textId="77777777" w:rsidTr="00D91C25">
        <w:trPr>
          <w:jc w:val="center"/>
        </w:trPr>
        <w:tc>
          <w:tcPr>
            <w:tcW w:w="5000" w:type="pct"/>
          </w:tcPr>
          <w:p w14:paraId="61BC95DC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t>*</w:t>
            </w:r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 xml:space="preserve">14) 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When I am busy working on an interesting project:</w:t>
            </w:r>
          </w:p>
          <w:p w14:paraId="1ACE0499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 need to take frequent breaks and work on other projects</w:t>
            </w:r>
          </w:p>
          <w:p w14:paraId="6C9315BB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I can keep working on the same project for a long time</w:t>
            </w:r>
          </w:p>
        </w:tc>
      </w:tr>
      <w:tr w:rsidR="00D91C25" w:rsidRPr="00DA54A7" w14:paraId="13142241" w14:textId="77777777" w:rsidTr="00D91C25">
        <w:trPr>
          <w:jc w:val="center"/>
        </w:trPr>
        <w:tc>
          <w:tcPr>
            <w:tcW w:w="5000" w:type="pct"/>
          </w:tcPr>
          <w:p w14:paraId="0D86E1BF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 xml:space="preserve">19) When I read </w:t>
            </w:r>
            <w:proofErr w:type="gramStart"/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>something</w:t>
            </w:r>
            <w:proofErr w:type="gramEnd"/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 xml:space="preserve"> I find interesting:</w:t>
            </w:r>
          </w:p>
          <w:p w14:paraId="0A8F0E98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lastRenderedPageBreak/>
              <w:t xml:space="preserve">(a) </w:t>
            </w:r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 xml:space="preserve"> I sometimes still want to put the article down and do something else.</w:t>
            </w:r>
          </w:p>
          <w:p w14:paraId="2D2F8528" w14:textId="77777777" w:rsidR="00D91C25" w:rsidRPr="00223E07" w:rsidRDefault="00D91C25" w:rsidP="00ED5DDF">
            <w:pPr>
              <w:spacing w:line="480" w:lineRule="auto"/>
              <w:rPr>
                <w:rFonts w:ascii="Arabic Typesetting" w:hAnsi="Arabic Typesetting" w:cs="Arabic Typesetting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 xml:space="preserve">(b) </w:t>
            </w:r>
            <w:r w:rsidRPr="00223E07">
              <w:rPr>
                <w:rFonts w:ascii="Arabic Typesetting" w:hAnsi="Arabic Typesetting" w:cs="Arabic Typesetting"/>
                <w:sz w:val="18"/>
                <w:szCs w:val="18"/>
              </w:rPr>
              <w:t xml:space="preserve"> I will sit and read the article for a long time.</w:t>
            </w:r>
          </w:p>
        </w:tc>
      </w:tr>
      <w:tr w:rsidR="00D91C25" w:rsidRPr="00DA54A7" w14:paraId="1E1F6247" w14:textId="77777777" w:rsidTr="00D91C25">
        <w:trPr>
          <w:jc w:val="center"/>
        </w:trPr>
        <w:tc>
          <w:tcPr>
            <w:tcW w:w="5000" w:type="pct"/>
            <w:tcBorders>
              <w:bottom w:val="single" w:sz="12" w:space="0" w:color="auto"/>
            </w:tcBorders>
          </w:tcPr>
          <w:p w14:paraId="0672DF79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8"/>
                <w:szCs w:val="18"/>
              </w:rPr>
              <w:lastRenderedPageBreak/>
              <w:t>*</w:t>
            </w: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22) When I am trying to learn something new that I want to learn:</w:t>
            </w:r>
          </w:p>
          <w:p w14:paraId="7FF3DFD9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(a) I’ll keep at it for a long time</w:t>
            </w:r>
          </w:p>
          <w:p w14:paraId="49DF7F31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8"/>
                <w:szCs w:val="18"/>
              </w:rPr>
            </w:pPr>
            <w:r w:rsidRPr="00223E07">
              <w:rPr>
                <w:rFonts w:ascii="Arabic Typesetting" w:hAnsi="Arabic Typesetting" w:cs="Arabic Typesetting"/>
                <w:kern w:val="0"/>
                <w:sz w:val="18"/>
                <w:szCs w:val="18"/>
              </w:rPr>
              <w:t>(b)  I often feel like I need to take a break and go do something else for a while</w:t>
            </w:r>
          </w:p>
        </w:tc>
      </w:tr>
      <w:tr w:rsidR="00D91C25" w:rsidRPr="00DA54A7" w14:paraId="5E565DBD" w14:textId="77777777" w:rsidTr="00D91C25">
        <w:trPr>
          <w:jc w:val="center"/>
        </w:trPr>
        <w:tc>
          <w:tcPr>
            <w:tcW w:w="5000" w:type="pct"/>
            <w:tcBorders>
              <w:top w:val="single" w:sz="12" w:space="0" w:color="auto"/>
            </w:tcBorders>
          </w:tcPr>
          <w:p w14:paraId="350A11B7" w14:textId="77777777" w:rsidR="00D91C25" w:rsidRPr="00223E07" w:rsidRDefault="00D91C25" w:rsidP="00ED5DDF">
            <w:pPr>
              <w:autoSpaceDE w:val="0"/>
              <w:autoSpaceDN w:val="0"/>
              <w:adjustRightInd w:val="0"/>
              <w:spacing w:line="480" w:lineRule="auto"/>
              <w:rPr>
                <w:rFonts w:ascii="Arabic Typesetting" w:hAnsi="Arabic Typesetting" w:cs="Arabic Typesetting"/>
                <w:kern w:val="0"/>
                <w:sz w:val="16"/>
                <w:szCs w:val="16"/>
              </w:rPr>
            </w:pPr>
            <w:r w:rsidRPr="00223E07">
              <w:rPr>
                <w:rFonts w:ascii="Arabic Typesetting" w:hAnsi="Arabic Typesetting" w:cs="Arabic Typesetting"/>
                <w:b/>
                <w:bCs/>
                <w:color w:val="FF0000"/>
                <w:kern w:val="0"/>
                <w:sz w:val="16"/>
                <w:szCs w:val="16"/>
              </w:rPr>
              <w:t>*</w:t>
            </w:r>
            <w:r w:rsidRPr="00223E07">
              <w:rPr>
                <w:rFonts w:ascii="Arabic Typesetting" w:hAnsi="Arabic Typesetting" w:cs="Arabic Typesetting"/>
                <w:kern w:val="0"/>
                <w:sz w:val="16"/>
                <w:szCs w:val="16"/>
              </w:rPr>
              <w:t xml:space="preserve">  Item was dropped from the revised scale.</w:t>
            </w:r>
          </w:p>
        </w:tc>
      </w:tr>
    </w:tbl>
    <w:p w14:paraId="6342471D" w14:textId="77777777" w:rsidR="00517B09" w:rsidRDefault="00517B09"/>
    <w:sectPr w:rsidR="00517B09" w:rsidSect="00D91C2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E6"/>
    <w:rsid w:val="00517B09"/>
    <w:rsid w:val="006574E4"/>
    <w:rsid w:val="00AF57E6"/>
    <w:rsid w:val="00D9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A018BF-D3D9-4109-B22E-99BCEE28F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C25"/>
  </w:style>
  <w:style w:type="paragraph" w:styleId="Heading1">
    <w:name w:val="heading 1"/>
    <w:basedOn w:val="Normal"/>
    <w:next w:val="Normal"/>
    <w:link w:val="Heading1Char"/>
    <w:uiPriority w:val="9"/>
    <w:qFormat/>
    <w:rsid w:val="00AF57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57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57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57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57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57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57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57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57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57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57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57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57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57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57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57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57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57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57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5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57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57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57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57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57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57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7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7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57E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91C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633</Words>
  <Characters>3613</Characters>
  <Application>Microsoft Office Word</Application>
  <DocSecurity>0</DocSecurity>
  <Lines>30</Lines>
  <Paragraphs>8</Paragraphs>
  <ScaleCrop>false</ScaleCrop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Macbook Pro</cp:lastModifiedBy>
  <cp:revision>2</cp:revision>
  <dcterms:created xsi:type="dcterms:W3CDTF">2024-09-03T10:31:00Z</dcterms:created>
  <dcterms:modified xsi:type="dcterms:W3CDTF">2024-09-03T10:35:00Z</dcterms:modified>
</cp:coreProperties>
</file>