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4A8C" w14:textId="1E3E8015" w:rsidR="00835E9C" w:rsidRDefault="00000000">
      <w:pPr>
        <w:rPr>
          <w:rFonts w:eastAsiaTheme="minorEastAsia"/>
          <w:lang w:eastAsia="zh-CN"/>
        </w:rPr>
      </w:pPr>
      <w:r>
        <w:rPr>
          <w:b/>
          <w:bCs/>
        </w:rPr>
        <w:t xml:space="preserve">Research Questionnaire </w:t>
      </w:r>
      <w:r>
        <w:br/>
      </w:r>
      <w:r>
        <w:rPr>
          <w:b/>
          <w:bCs/>
        </w:rPr>
        <w:t xml:space="preserve">Introduction </w:t>
      </w:r>
      <w:r>
        <w:br/>
        <w:t xml:space="preserve">Thank you for participating in this study. This research aims to explore key factors that influence of </w:t>
      </w:r>
      <w:proofErr w:type="spellStart"/>
      <w:r>
        <w:t>ChatBots</w:t>
      </w:r>
      <w:proofErr w:type="spellEnd"/>
      <w:r>
        <w:t xml:space="preserve"> in your nursing education. Your responses will remain confidential and will be used solely for research purposes. The questionnaire should take approximately 10-15 minutes to complete. Please indicate the extent to which you agree or disagree with each statement using the scale provided.</w:t>
      </w:r>
    </w:p>
    <w:p w14:paraId="2D9B327B" w14:textId="77777777" w:rsidR="006F447B" w:rsidRPr="006F447B" w:rsidRDefault="006F447B">
      <w:pPr>
        <w:rPr>
          <w:rFonts w:ascii="仿宋" w:eastAsiaTheme="minorEastAsia" w:hAnsi="仿宋" w:cs="仿宋" w:hint="eastAsia"/>
          <w:lang w:eastAsia="zh-CN"/>
        </w:rPr>
      </w:pPr>
    </w:p>
    <w:p w14:paraId="685CD724" w14:textId="77777777" w:rsidR="00835E9C" w:rsidRDefault="00000000">
      <w:r>
        <w:pict w14:anchorId="7FEAEFED">
          <v:rect id="_x0000_i1025" style="width:0;height:1.5pt" o:hralign="center" o:hrstd="t" o:hr="t" fillcolor="#a0a0a0" stroked="f"/>
        </w:pict>
      </w:r>
    </w:p>
    <w:p w14:paraId="4CB66AB3" w14:textId="1F4E818C" w:rsidR="00835E9C" w:rsidRDefault="00000000">
      <w:r>
        <w:rPr>
          <w:b/>
          <w:bCs/>
        </w:rPr>
        <w:t xml:space="preserve">Demographic Information </w:t>
      </w:r>
    </w:p>
    <w:p w14:paraId="0D284114" w14:textId="35EC7213" w:rsidR="00835E9C" w:rsidRPr="006F447B" w:rsidRDefault="00000000">
      <w:pPr>
        <w:rPr>
          <w:rFonts w:eastAsiaTheme="minorEastAsia" w:hint="eastAsia"/>
          <w:lang w:eastAsia="zh-CN"/>
        </w:rPr>
      </w:pPr>
      <w:r>
        <w:rPr>
          <w:rFonts w:eastAsia="宋体" w:hint="eastAsia"/>
          <w:lang w:val="en-US" w:eastAsia="zh-CN"/>
        </w:rPr>
        <w:t>1.</w:t>
      </w:r>
      <w:r>
        <w:t>Age: ________</w:t>
      </w:r>
    </w:p>
    <w:p w14:paraId="5C554CE5" w14:textId="6B97401E" w:rsidR="00835E9C" w:rsidRDefault="00000000">
      <w:pPr>
        <w:rPr>
          <w:rFonts w:ascii="仿宋" w:eastAsia="仿宋" w:hAnsi="仿宋" w:cs="仿宋" w:hint="eastAsia"/>
        </w:rPr>
      </w:pPr>
      <w:r>
        <w:rPr>
          <w:rFonts w:eastAsia="宋体" w:hint="eastAsia"/>
          <w:lang w:val="en-US" w:eastAsia="zh-CN"/>
        </w:rPr>
        <w:t>2.</w:t>
      </w:r>
      <w:r>
        <w:t xml:space="preserve">Gender: </w:t>
      </w:r>
      <w:proofErr w:type="gramStart"/>
      <w:r>
        <w:t xml:space="preserve">[ </w:t>
      </w:r>
      <w:r w:rsidR="001E7441">
        <w:rPr>
          <w:rFonts w:eastAsiaTheme="minorEastAsia" w:hint="eastAsia"/>
          <w:lang w:eastAsia="zh-CN"/>
        </w:rPr>
        <w:t xml:space="preserve"> </w:t>
      </w:r>
      <w:r>
        <w:t>]</w:t>
      </w:r>
      <w:proofErr w:type="gramEnd"/>
      <w:r>
        <w:t xml:space="preserve"> Male </w:t>
      </w:r>
      <w:r w:rsidR="001E7441">
        <w:rPr>
          <w:rFonts w:eastAsiaTheme="minorEastAsia" w:hint="eastAsia"/>
          <w:lang w:eastAsia="zh-CN"/>
        </w:rPr>
        <w:t xml:space="preserve">  </w:t>
      </w:r>
      <w:proofErr w:type="gramStart"/>
      <w:r w:rsidR="001E7441">
        <w:rPr>
          <w:rFonts w:eastAsiaTheme="minorEastAsia" w:hint="eastAsia"/>
          <w:lang w:eastAsia="zh-CN"/>
        </w:rPr>
        <w:t xml:space="preserve">  </w:t>
      </w:r>
      <w:r>
        <w:t xml:space="preserve"> [</w:t>
      </w:r>
      <w:proofErr w:type="gramEnd"/>
      <w:r>
        <w:t xml:space="preserve"> ] Female </w:t>
      </w:r>
      <w:proofErr w:type="gramStart"/>
      <w:r w:rsidR="006F447B">
        <w:rPr>
          <w:rFonts w:eastAsiaTheme="minorEastAsia" w:hint="eastAsia"/>
          <w:lang w:eastAsia="zh-CN"/>
        </w:rPr>
        <w:t xml:space="preserve">  </w:t>
      </w:r>
      <w:r>
        <w:t xml:space="preserve"> [</w:t>
      </w:r>
      <w:proofErr w:type="gramEnd"/>
      <w:r>
        <w:t xml:space="preserve"> ] Other </w:t>
      </w:r>
      <w:proofErr w:type="gramStart"/>
      <w:r w:rsidR="006F447B">
        <w:rPr>
          <w:rFonts w:eastAsiaTheme="minorEastAsia" w:hint="eastAsia"/>
          <w:lang w:eastAsia="zh-CN"/>
        </w:rPr>
        <w:t xml:space="preserve">  </w:t>
      </w:r>
      <w:r>
        <w:t xml:space="preserve"> [</w:t>
      </w:r>
      <w:proofErr w:type="gramEnd"/>
      <w:r>
        <w:t xml:space="preserve"> ] Prefer not to say </w:t>
      </w:r>
    </w:p>
    <w:p w14:paraId="4F73C29C" w14:textId="2483ADB8" w:rsidR="00835E9C" w:rsidRDefault="00000000">
      <w:pPr>
        <w:pStyle w:val="a3"/>
      </w:pPr>
      <w:r>
        <w:rPr>
          <w:rFonts w:eastAsia="宋体" w:hint="eastAsia"/>
          <w:lang w:val="en-US" w:eastAsia="zh-CN"/>
        </w:rPr>
        <w:t>3.</w:t>
      </w:r>
      <w:r>
        <w:t>Education Level:</w:t>
      </w:r>
      <w:r>
        <w:br/>
      </w:r>
      <w:proofErr w:type="gramStart"/>
      <w:r>
        <w:t>[ ]</w:t>
      </w:r>
      <w:proofErr w:type="gramEnd"/>
      <w:r>
        <w:t xml:space="preserve"> </w:t>
      </w:r>
      <w:r>
        <w:rPr>
          <w:rFonts w:eastAsia="宋体" w:hint="eastAsia"/>
          <w:lang w:val="en-US" w:eastAsia="zh-CN"/>
        </w:rPr>
        <w:t xml:space="preserve">Junior </w:t>
      </w:r>
      <w:proofErr w:type="gramStart"/>
      <w:r>
        <w:rPr>
          <w:rFonts w:eastAsia="宋体" w:hint="eastAsia"/>
          <w:lang w:val="en-US" w:eastAsia="zh-CN"/>
        </w:rPr>
        <w:t xml:space="preserve">College </w:t>
      </w:r>
      <w:r w:rsidR="001E7441">
        <w:rPr>
          <w:rFonts w:eastAsia="宋体" w:hint="eastAsia"/>
          <w:lang w:val="en-US" w:eastAsia="zh-CN"/>
        </w:rPr>
        <w:t xml:space="preserve"> </w:t>
      </w:r>
      <w:r>
        <w:t>[</w:t>
      </w:r>
      <w:proofErr w:type="gramEnd"/>
      <w:r>
        <w:t xml:space="preserve"> ] </w:t>
      </w:r>
      <w:r>
        <w:rPr>
          <w:rFonts w:eastAsia="宋体" w:hint="eastAsia"/>
          <w:lang w:val="en-US" w:eastAsia="zh-CN"/>
        </w:rPr>
        <w:t xml:space="preserve">Undergraduate </w:t>
      </w:r>
      <w:proofErr w:type="gramStart"/>
      <w:r w:rsidR="006F447B">
        <w:rPr>
          <w:rFonts w:eastAsia="宋体" w:hint="eastAsia"/>
          <w:lang w:val="en-US" w:eastAsia="zh-CN"/>
        </w:rPr>
        <w:t xml:space="preserve">   </w:t>
      </w:r>
      <w:r>
        <w:t>[</w:t>
      </w:r>
      <w:proofErr w:type="gramEnd"/>
      <w:r>
        <w:t xml:space="preserve"> ] </w:t>
      </w:r>
      <w:r>
        <w:rPr>
          <w:rFonts w:eastAsia="宋体" w:hint="eastAsia"/>
          <w:lang w:val="en-US" w:eastAsia="zh-CN"/>
        </w:rPr>
        <w:t xml:space="preserve">Postgraduate  </w:t>
      </w:r>
      <w:r w:rsidR="006F447B">
        <w:rPr>
          <w:rFonts w:eastAsia="宋体" w:hint="eastAsia"/>
          <w:lang w:val="en-US" w:eastAsia="zh-CN"/>
        </w:rPr>
        <w:t xml:space="preserve"> </w:t>
      </w:r>
      <w:proofErr w:type="gramStart"/>
      <w:r>
        <w:rPr>
          <w:rFonts w:eastAsia="宋体" w:hint="eastAsia"/>
          <w:lang w:val="en-US" w:eastAsia="zh-CN"/>
        </w:rPr>
        <w:t xml:space="preserve">   [</w:t>
      </w:r>
      <w:proofErr w:type="gramEnd"/>
      <w:r>
        <w:rPr>
          <w:rFonts w:eastAsia="宋体" w:hint="eastAsia"/>
          <w:lang w:val="en-US" w:eastAsia="zh-CN"/>
        </w:rPr>
        <w:t xml:space="preserve"> ] Other: _________</w:t>
      </w:r>
    </w:p>
    <w:p w14:paraId="26FDB736" w14:textId="77777777" w:rsidR="00835E9C" w:rsidRDefault="00000000">
      <w:r>
        <w:pict w14:anchorId="730357AC">
          <v:rect id="_x0000_i1026" style="width:0;height:1.5pt" o:hralign="center" o:hrstd="t" o:hr="t" fillcolor="#a0a0a0" stroked="f"/>
        </w:pict>
      </w:r>
    </w:p>
    <w:p w14:paraId="2DDC7610" w14:textId="77777777" w:rsidR="006F447B" w:rsidRDefault="00000000">
      <w:pPr>
        <w:spacing w:line="240" w:lineRule="auto"/>
        <w:rPr>
          <w:rFonts w:ascii="仿宋" w:eastAsia="仿宋" w:hAnsi="仿宋" w:cs="仿宋"/>
          <w:lang w:val="en-US" w:eastAsia="zh-CN"/>
        </w:rPr>
      </w:pPr>
      <w:r>
        <w:rPr>
          <w:b/>
          <w:bCs/>
        </w:rPr>
        <w:t xml:space="preserve">Instructions </w:t>
      </w:r>
      <w:r>
        <w:rPr>
          <w:rFonts w:eastAsia="宋体" w:hint="eastAsia"/>
          <w:b/>
          <w:bCs/>
          <w:lang w:val="en-US" w:eastAsia="zh-CN"/>
        </w:rPr>
        <w:t xml:space="preserve"> </w:t>
      </w:r>
      <w:r>
        <w:br/>
        <w:t>For each statement below, please indicate your level of agreement on a scale of 1 to 7:</w:t>
      </w:r>
      <w:r>
        <w:br/>
        <w:t xml:space="preserve">• 1 = Strongly Disagree </w:t>
      </w:r>
    </w:p>
    <w:p w14:paraId="0B10C5F5" w14:textId="77777777" w:rsidR="006F447B" w:rsidRDefault="00000000">
      <w:pPr>
        <w:spacing w:line="240" w:lineRule="auto"/>
        <w:rPr>
          <w:rFonts w:ascii="仿宋" w:eastAsia="仿宋" w:hAnsi="仿宋" w:cs="仿宋"/>
          <w:lang w:eastAsia="zh-CN"/>
        </w:rPr>
      </w:pPr>
      <w:r>
        <w:t>• 2 = Disagree</w:t>
      </w:r>
    </w:p>
    <w:p w14:paraId="479D842B" w14:textId="77777777" w:rsidR="006F447B" w:rsidRDefault="00000000">
      <w:pPr>
        <w:spacing w:line="240" w:lineRule="auto"/>
        <w:rPr>
          <w:rFonts w:ascii="仿宋" w:eastAsia="仿宋" w:hAnsi="仿宋" w:cs="仿宋"/>
          <w:lang w:eastAsia="zh-CN"/>
        </w:rPr>
      </w:pPr>
      <w:r>
        <w:t xml:space="preserve">• 3 = Somewhat Disagree </w:t>
      </w:r>
    </w:p>
    <w:p w14:paraId="76DE0EFE" w14:textId="77777777" w:rsidR="006F447B" w:rsidRDefault="00000000">
      <w:pPr>
        <w:spacing w:line="240" w:lineRule="auto"/>
        <w:rPr>
          <w:rFonts w:ascii="仿宋" w:eastAsia="仿宋" w:hAnsi="仿宋" w:cs="仿宋"/>
          <w:lang w:eastAsia="zh-CN"/>
        </w:rPr>
      </w:pPr>
      <w:r>
        <w:t xml:space="preserve">• 4 = Neutral </w:t>
      </w:r>
    </w:p>
    <w:p w14:paraId="3C3FFEE9" w14:textId="77777777" w:rsidR="006F447B" w:rsidRDefault="00000000">
      <w:pPr>
        <w:spacing w:line="240" w:lineRule="auto"/>
        <w:rPr>
          <w:rFonts w:ascii="仿宋" w:eastAsia="仿宋" w:hAnsi="仿宋" w:cs="仿宋"/>
          <w:lang w:eastAsia="zh-CN"/>
        </w:rPr>
      </w:pPr>
      <w:r>
        <w:t xml:space="preserve">• 5 = Somewhat Agree </w:t>
      </w:r>
    </w:p>
    <w:p w14:paraId="41023B7D" w14:textId="77777777" w:rsidR="006F447B" w:rsidRDefault="00000000">
      <w:pPr>
        <w:spacing w:line="240" w:lineRule="auto"/>
        <w:rPr>
          <w:rFonts w:ascii="仿宋" w:eastAsia="仿宋" w:hAnsi="仿宋" w:cs="仿宋"/>
          <w:lang w:eastAsia="zh-CN"/>
        </w:rPr>
      </w:pPr>
      <w:r>
        <w:t>• 6 = Agree</w:t>
      </w:r>
    </w:p>
    <w:p w14:paraId="6E6A529A" w14:textId="58425C59" w:rsidR="00835E9C" w:rsidRDefault="00000000">
      <w:pPr>
        <w:spacing w:line="240" w:lineRule="auto"/>
        <w:rPr>
          <w:rFonts w:ascii="仿宋" w:eastAsia="仿宋" w:hAnsi="仿宋" w:cs="仿宋"/>
          <w:lang w:eastAsia="zh-CN"/>
        </w:rPr>
      </w:pPr>
      <w:r>
        <w:t>• 7 = Strongly Agree</w:t>
      </w:r>
    </w:p>
    <w:p w14:paraId="45442F94" w14:textId="77777777" w:rsidR="006F447B" w:rsidRDefault="006F447B">
      <w:pPr>
        <w:spacing w:line="240" w:lineRule="auto"/>
        <w:rPr>
          <w:rFonts w:ascii="仿宋" w:eastAsia="仿宋" w:hAnsi="仿宋" w:cs="仿宋" w:hint="eastAsia"/>
          <w:lang w:eastAsia="zh-CN"/>
        </w:rPr>
      </w:pPr>
    </w:p>
    <w:p w14:paraId="7FEFE2CA" w14:textId="77777777" w:rsidR="00835E9C" w:rsidRDefault="00000000">
      <w:r>
        <w:pict w14:anchorId="624755FF">
          <v:rect id="_x0000_i1027" style="width:0;height:1.5pt" o:hralign="center" o:hrstd="t" o:hr="t" fillcolor="#a0a0a0" stroked="f"/>
        </w:pict>
      </w:r>
    </w:p>
    <w:p w14:paraId="30DC6189" w14:textId="2A2B2273" w:rsidR="00835E9C" w:rsidRDefault="00000000">
      <w:r>
        <w:rPr>
          <w:b/>
          <w:bCs/>
        </w:rPr>
        <w:t xml:space="preserve">Section 1: Perceived Usefulness (PUC) </w:t>
      </w:r>
    </w:p>
    <w:p w14:paraId="11968BE1" w14:textId="71C4AF82" w:rsidR="00835E9C" w:rsidRPr="006F447B" w:rsidRDefault="00000000">
      <w:pPr>
        <w:spacing w:line="240" w:lineRule="auto"/>
      </w:pPr>
      <w:r>
        <w:rPr>
          <w:rFonts w:eastAsia="宋体" w:hint="eastAsia"/>
          <w:lang w:val="en-US" w:eastAsia="zh-CN"/>
        </w:rPr>
        <w:t>1.</w:t>
      </w:r>
      <w:r>
        <w:t>Using the system enhances my productivity.</w:t>
      </w:r>
    </w:p>
    <w:p w14:paraId="5780F8AD" w14:textId="266E0141" w:rsidR="00835E9C" w:rsidRDefault="00000000">
      <w:pPr>
        <w:spacing w:line="240" w:lineRule="auto"/>
        <w:rPr>
          <w:lang w:eastAsia="zh-CN"/>
        </w:rPr>
      </w:pPr>
      <w:r>
        <w:rPr>
          <w:rFonts w:eastAsia="宋体" w:hint="eastAsia"/>
          <w:lang w:val="en-US" w:eastAsia="zh-CN"/>
        </w:rPr>
        <w:t>2.</w:t>
      </w:r>
      <w:r>
        <w:t>The system helps me achieve tasks more effectively.</w:t>
      </w:r>
    </w:p>
    <w:p w14:paraId="09D0D8B2" w14:textId="348D7D80" w:rsidR="00835E9C" w:rsidRDefault="00000000">
      <w:pPr>
        <w:spacing w:line="240" w:lineRule="auto"/>
        <w:rPr>
          <w:lang w:eastAsia="zh-CN"/>
        </w:rPr>
      </w:pPr>
      <w:r>
        <w:rPr>
          <w:rFonts w:eastAsia="宋体" w:hint="eastAsia"/>
          <w:lang w:val="en-US" w:eastAsia="zh-CN"/>
        </w:rPr>
        <w:t>3.</w:t>
      </w:r>
      <w:r>
        <w:t>Overall, the system is helpful for my needs.</w:t>
      </w:r>
    </w:p>
    <w:p w14:paraId="2C15E1F5" w14:textId="77777777" w:rsidR="00835E9C" w:rsidRDefault="00000000">
      <w:r>
        <w:pict w14:anchorId="65BB02DB">
          <v:rect id="_x0000_i1028" style="width:0;height:1.5pt" o:hralign="center" o:hrstd="t" o:hr="t" fillcolor="#a0a0a0" stroked="f"/>
        </w:pict>
      </w:r>
    </w:p>
    <w:p w14:paraId="35EC4700" w14:textId="77777777" w:rsidR="006F447B" w:rsidRDefault="00000000">
      <w:pPr>
        <w:rPr>
          <w:rFonts w:eastAsiaTheme="minorEastAsia"/>
          <w:lang w:eastAsia="zh-CN"/>
        </w:rPr>
      </w:pPr>
      <w:r>
        <w:rPr>
          <w:b/>
          <w:bCs/>
        </w:rPr>
        <w:t>Section 2: Ease of Use (</w:t>
      </w:r>
      <w:proofErr w:type="spellStart"/>
      <w:r>
        <w:rPr>
          <w:b/>
          <w:bCs/>
        </w:rPr>
        <w:t>EoU</w:t>
      </w:r>
      <w:proofErr w:type="spellEnd"/>
      <w:r>
        <w:rPr>
          <w:b/>
          <w:bCs/>
        </w:rPr>
        <w:t xml:space="preserve">) </w:t>
      </w:r>
      <w:r>
        <w:br/>
        <w:t>4. The system is easy to use.</w:t>
      </w:r>
    </w:p>
    <w:p w14:paraId="72189667" w14:textId="77777777" w:rsidR="006F447B" w:rsidRDefault="00000000">
      <w:pPr>
        <w:rPr>
          <w:rFonts w:eastAsiaTheme="minorEastAsia"/>
          <w:lang w:eastAsia="zh-CN"/>
        </w:rPr>
      </w:pPr>
      <w:r>
        <w:t>5. Learning how to use the system is simple.</w:t>
      </w:r>
    </w:p>
    <w:p w14:paraId="35B2C4FF" w14:textId="77777777" w:rsidR="006F447B" w:rsidRDefault="00000000">
      <w:pPr>
        <w:rPr>
          <w:rFonts w:eastAsiaTheme="minorEastAsia"/>
          <w:lang w:eastAsia="zh-CN"/>
        </w:rPr>
      </w:pPr>
      <w:r>
        <w:lastRenderedPageBreak/>
        <w:t>6. I find navigating the system straightforward.</w:t>
      </w:r>
    </w:p>
    <w:p w14:paraId="7890E75F" w14:textId="77777777" w:rsidR="006F447B" w:rsidRDefault="00000000">
      <w:pPr>
        <w:rPr>
          <w:rFonts w:eastAsiaTheme="minorEastAsia"/>
          <w:lang w:eastAsia="zh-CN"/>
        </w:rPr>
      </w:pPr>
      <w:r>
        <w:t>7. I can quickly recover from errors when using the system.</w:t>
      </w:r>
    </w:p>
    <w:p w14:paraId="5E8A3DCF" w14:textId="6A09143B" w:rsidR="00835E9C" w:rsidRDefault="00000000">
      <w:pPr>
        <w:rPr>
          <w:rFonts w:eastAsiaTheme="minorEastAsia"/>
          <w:lang w:eastAsia="zh-CN"/>
        </w:rPr>
      </w:pPr>
      <w:r>
        <w:t>8. The layout and design of the system make it easy to locate information.</w:t>
      </w:r>
    </w:p>
    <w:p w14:paraId="0E5F2ADC" w14:textId="77777777" w:rsidR="006F447B" w:rsidRPr="006F447B" w:rsidRDefault="006F447B">
      <w:pPr>
        <w:rPr>
          <w:rFonts w:eastAsiaTheme="minorEastAsia" w:hint="eastAsia"/>
          <w:lang w:eastAsia="zh-CN"/>
        </w:rPr>
      </w:pPr>
    </w:p>
    <w:p w14:paraId="787204D0" w14:textId="77777777" w:rsidR="00835E9C" w:rsidRDefault="00000000">
      <w:r>
        <w:pict w14:anchorId="526988FD">
          <v:rect id="_x0000_i1029" style="width:0;height:1.5pt" o:hralign="center" o:hrstd="t" o:hr="t" fillcolor="#a0a0a0" stroked="f"/>
        </w:pict>
      </w:r>
    </w:p>
    <w:p w14:paraId="01E015B1" w14:textId="77777777" w:rsidR="006F447B" w:rsidRDefault="00000000">
      <w:pPr>
        <w:rPr>
          <w:rFonts w:eastAsiaTheme="minorEastAsia"/>
          <w:b/>
          <w:bCs/>
          <w:lang w:eastAsia="zh-CN"/>
        </w:rPr>
      </w:pPr>
      <w:r>
        <w:rPr>
          <w:b/>
          <w:bCs/>
        </w:rPr>
        <w:t>Section 3: Engagement (ENG)</w:t>
      </w:r>
    </w:p>
    <w:p w14:paraId="11B3D50D" w14:textId="77777777" w:rsidR="006F447B" w:rsidRDefault="00000000">
      <w:pPr>
        <w:rPr>
          <w:rFonts w:eastAsiaTheme="minorEastAsia"/>
          <w:lang w:eastAsia="zh-CN"/>
        </w:rPr>
      </w:pPr>
      <w:r>
        <w:t>9. I feel energised and motivated while engaging in tasks.</w:t>
      </w:r>
    </w:p>
    <w:p w14:paraId="73099638" w14:textId="77777777" w:rsidR="006F447B" w:rsidRDefault="00000000">
      <w:pPr>
        <w:rPr>
          <w:rFonts w:eastAsiaTheme="minorEastAsia"/>
          <w:lang w:eastAsia="zh-CN"/>
        </w:rPr>
      </w:pPr>
      <w:r>
        <w:t>10. I put effort into completing activities thoroughly.</w:t>
      </w:r>
    </w:p>
    <w:p w14:paraId="7294A417" w14:textId="77777777" w:rsidR="006F447B" w:rsidRDefault="00000000">
      <w:pPr>
        <w:rPr>
          <w:rFonts w:eastAsiaTheme="minorEastAsia"/>
          <w:lang w:eastAsia="zh-CN"/>
        </w:rPr>
      </w:pPr>
      <w:r>
        <w:t>11. I actively participate in discussions or activities.</w:t>
      </w:r>
    </w:p>
    <w:p w14:paraId="3EBC5DF3" w14:textId="77777777" w:rsidR="006F447B" w:rsidRDefault="00000000">
      <w:pPr>
        <w:rPr>
          <w:rFonts w:eastAsiaTheme="minorEastAsia"/>
          <w:lang w:eastAsia="zh-CN"/>
        </w:rPr>
      </w:pPr>
      <w:r>
        <w:t>12. I enjoy the process of learning and exploring new concepts.</w:t>
      </w:r>
    </w:p>
    <w:p w14:paraId="492F9EDE" w14:textId="5B6D0339" w:rsidR="00835E9C" w:rsidRDefault="00000000">
      <w:pPr>
        <w:rPr>
          <w:rFonts w:eastAsiaTheme="minorEastAsia"/>
          <w:lang w:eastAsia="zh-CN"/>
        </w:rPr>
      </w:pPr>
      <w:r>
        <w:t>13. I stay focused and avoid distractions when working on tasks.</w:t>
      </w:r>
    </w:p>
    <w:p w14:paraId="243665DD" w14:textId="77777777" w:rsidR="006F447B" w:rsidRPr="006F447B" w:rsidRDefault="006F447B">
      <w:pPr>
        <w:rPr>
          <w:rFonts w:eastAsiaTheme="minorEastAsia" w:hint="eastAsia"/>
          <w:lang w:eastAsia="zh-CN"/>
        </w:rPr>
      </w:pPr>
    </w:p>
    <w:p w14:paraId="42EE7580" w14:textId="77777777" w:rsidR="00835E9C" w:rsidRDefault="00000000">
      <w:r>
        <w:pict w14:anchorId="35B92E4C">
          <v:rect id="_x0000_i1030" style="width:0;height:1.5pt" o:hralign="center" o:hrstd="t" o:hr="t" fillcolor="#a0a0a0" stroked="f"/>
        </w:pict>
      </w:r>
    </w:p>
    <w:p w14:paraId="05D27234" w14:textId="77777777" w:rsidR="006F447B" w:rsidRDefault="00000000">
      <w:pPr>
        <w:rPr>
          <w:rFonts w:ascii="MS Gothic" w:eastAsiaTheme="minorEastAsia" w:hAnsi="MS Gothic" w:cs="MS Gothic"/>
          <w:b/>
          <w:bCs/>
          <w:lang w:eastAsia="zh-CN"/>
        </w:rPr>
      </w:pPr>
      <w:r>
        <w:rPr>
          <w:b/>
          <w:bCs/>
        </w:rPr>
        <w:t xml:space="preserve">Section 4: Feedback Quality (FBQ) </w:t>
      </w:r>
    </w:p>
    <w:p w14:paraId="4CC4894C" w14:textId="77777777" w:rsidR="006F447B" w:rsidRDefault="00000000">
      <w:pPr>
        <w:rPr>
          <w:rFonts w:eastAsiaTheme="minorEastAsia"/>
          <w:lang w:eastAsia="zh-CN"/>
        </w:rPr>
      </w:pPr>
      <w:r>
        <w:t>14. The feedback I receive is specific and actionable.</w:t>
      </w:r>
    </w:p>
    <w:p w14:paraId="0ADA5DD4" w14:textId="77777777" w:rsidR="006F447B" w:rsidRDefault="00000000">
      <w:pPr>
        <w:rPr>
          <w:rFonts w:eastAsiaTheme="minorEastAsia"/>
          <w:lang w:eastAsia="zh-CN"/>
        </w:rPr>
      </w:pPr>
      <w:r>
        <w:t>15. Feedback is provided promptly.</w:t>
      </w:r>
    </w:p>
    <w:p w14:paraId="76E78E8D" w14:textId="77777777" w:rsidR="001E7441" w:rsidRDefault="00000000">
      <w:pPr>
        <w:rPr>
          <w:rFonts w:eastAsiaTheme="minorEastAsia"/>
          <w:lang w:eastAsia="zh-CN"/>
        </w:rPr>
      </w:pPr>
      <w:r>
        <w:t>16. Feedback highlights both strengths and areas for improvement.</w:t>
      </w:r>
    </w:p>
    <w:p w14:paraId="511E9AF2" w14:textId="2C549CE7" w:rsidR="00835E9C" w:rsidRDefault="00000000">
      <w:pPr>
        <w:rPr>
          <w:rFonts w:eastAsiaTheme="minorEastAsia"/>
          <w:lang w:eastAsia="zh-CN"/>
        </w:rPr>
      </w:pPr>
      <w:r>
        <w:t>17. Feedback is provided consistently throughout the process, not just at the end.</w:t>
      </w:r>
    </w:p>
    <w:p w14:paraId="2DBB7D09" w14:textId="77777777" w:rsidR="001E7441" w:rsidRPr="001E7441" w:rsidRDefault="001E7441">
      <w:pPr>
        <w:rPr>
          <w:rFonts w:eastAsiaTheme="minorEastAsia" w:hint="eastAsia"/>
          <w:lang w:eastAsia="zh-CN"/>
        </w:rPr>
      </w:pPr>
    </w:p>
    <w:p w14:paraId="1E2B21E3" w14:textId="77777777" w:rsidR="00835E9C" w:rsidRDefault="00000000">
      <w:r>
        <w:pict w14:anchorId="1C31F207">
          <v:rect id="_x0000_i1031" style="width:0;height:1.5pt" o:hralign="center" o:hrstd="t" o:hr="t" fillcolor="#a0a0a0" stroked="f"/>
        </w:pict>
      </w:r>
    </w:p>
    <w:p w14:paraId="5B25165A" w14:textId="77777777" w:rsidR="006F447B" w:rsidRDefault="00000000">
      <w:pPr>
        <w:rPr>
          <w:rFonts w:ascii="MS Gothic" w:eastAsiaTheme="minorEastAsia" w:hAnsi="MS Gothic" w:cs="MS Gothic"/>
          <w:b/>
          <w:bCs/>
          <w:lang w:eastAsia="zh-CN"/>
        </w:rPr>
      </w:pPr>
      <w:r>
        <w:rPr>
          <w:b/>
          <w:bCs/>
        </w:rPr>
        <w:t xml:space="preserve">Section 5: Self-Regulated Learning (SRL) </w:t>
      </w:r>
    </w:p>
    <w:p w14:paraId="60CC2367" w14:textId="77777777" w:rsidR="001E7441" w:rsidRDefault="00000000">
      <w:pPr>
        <w:rPr>
          <w:rFonts w:eastAsiaTheme="minorEastAsia"/>
          <w:lang w:eastAsia="zh-CN"/>
        </w:rPr>
      </w:pPr>
      <w:r>
        <w:t>18. I set specific goals for my learning activities.</w:t>
      </w:r>
    </w:p>
    <w:p w14:paraId="5C950077" w14:textId="77777777" w:rsidR="001E7441" w:rsidRDefault="00000000">
      <w:pPr>
        <w:rPr>
          <w:rFonts w:eastAsiaTheme="minorEastAsia"/>
          <w:lang w:eastAsia="zh-CN"/>
        </w:rPr>
      </w:pPr>
      <w:r>
        <w:t>19. I develop a clear plan before starting a learning task.</w:t>
      </w:r>
    </w:p>
    <w:p w14:paraId="7706D793" w14:textId="77777777" w:rsidR="001E7441" w:rsidRDefault="00000000">
      <w:pPr>
        <w:rPr>
          <w:rFonts w:eastAsiaTheme="minorEastAsia"/>
          <w:lang w:eastAsia="zh-CN"/>
        </w:rPr>
      </w:pPr>
      <w:r>
        <w:t>20. I regularly track my progress toward learning goals.</w:t>
      </w:r>
    </w:p>
    <w:p w14:paraId="33FA3458" w14:textId="77777777" w:rsidR="001E7441" w:rsidRDefault="00000000">
      <w:pPr>
        <w:rPr>
          <w:rFonts w:eastAsiaTheme="minorEastAsia"/>
          <w:lang w:eastAsia="zh-CN"/>
        </w:rPr>
      </w:pPr>
      <w:r>
        <w:t>21. I use a variety of strategies to overcome challenges while learning.</w:t>
      </w:r>
    </w:p>
    <w:p w14:paraId="77BFD17C" w14:textId="155D3656" w:rsidR="00835E9C" w:rsidRDefault="00000000">
      <w:pPr>
        <w:rPr>
          <w:rFonts w:eastAsiaTheme="minorEastAsia"/>
          <w:lang w:eastAsia="zh-CN"/>
        </w:rPr>
      </w:pPr>
      <w:r>
        <w:t>22. I reflect on past learning experiences to improve future performance.</w:t>
      </w:r>
    </w:p>
    <w:p w14:paraId="76562768" w14:textId="77777777" w:rsidR="006F447B" w:rsidRPr="006F447B" w:rsidRDefault="006F447B">
      <w:pPr>
        <w:rPr>
          <w:rFonts w:ascii="Microsoft JhengHei" w:eastAsiaTheme="minorEastAsia" w:hAnsi="Microsoft JhengHei" w:cs="Microsoft JhengHei" w:hint="eastAsia"/>
          <w:lang w:eastAsia="zh-CN"/>
        </w:rPr>
      </w:pPr>
    </w:p>
    <w:p w14:paraId="14D481F4" w14:textId="77777777" w:rsidR="00835E9C" w:rsidRDefault="00000000">
      <w:r>
        <w:pict w14:anchorId="431EB6E8">
          <v:rect id="_x0000_i1032" style="width:0;height:1.5pt" o:hralign="center" o:hrstd="t" o:hr="t" fillcolor="#a0a0a0" stroked="f"/>
        </w:pict>
      </w:r>
    </w:p>
    <w:p w14:paraId="349AC4BE" w14:textId="77777777" w:rsidR="006F447B" w:rsidRDefault="00000000">
      <w:pPr>
        <w:rPr>
          <w:rFonts w:ascii="MS Gothic" w:eastAsiaTheme="minorEastAsia" w:hAnsi="MS Gothic" w:cs="MS Gothic"/>
          <w:b/>
          <w:bCs/>
          <w:lang w:eastAsia="zh-CN"/>
        </w:rPr>
      </w:pPr>
      <w:r>
        <w:rPr>
          <w:b/>
          <w:bCs/>
        </w:rPr>
        <w:t xml:space="preserve">Section 6: Higher-Order Thinking Skills (HOTS) </w:t>
      </w:r>
    </w:p>
    <w:p w14:paraId="566A722E" w14:textId="77777777" w:rsidR="001E7441" w:rsidRDefault="00000000">
      <w:pPr>
        <w:rPr>
          <w:rFonts w:eastAsiaTheme="minorEastAsia"/>
          <w:lang w:eastAsia="zh-CN"/>
        </w:rPr>
      </w:pPr>
      <w:r>
        <w:t>23. I analyse problems by breaking them into smaller components.</w:t>
      </w:r>
    </w:p>
    <w:p w14:paraId="2647ED72" w14:textId="77777777" w:rsidR="001E7441" w:rsidRDefault="00000000">
      <w:pPr>
        <w:rPr>
          <w:rFonts w:eastAsiaTheme="minorEastAsia"/>
          <w:lang w:eastAsia="zh-CN"/>
        </w:rPr>
      </w:pPr>
      <w:r>
        <w:lastRenderedPageBreak/>
        <w:t>24. I evaluate information critically to assess its validity.</w:t>
      </w:r>
    </w:p>
    <w:p w14:paraId="31345425" w14:textId="77777777" w:rsidR="001E7441" w:rsidRDefault="00000000">
      <w:pPr>
        <w:rPr>
          <w:rFonts w:eastAsiaTheme="minorEastAsia"/>
          <w:lang w:eastAsia="zh-CN"/>
        </w:rPr>
      </w:pPr>
      <w:r>
        <w:t>25. I create new ideas or solutions by synthesising concepts.</w:t>
      </w:r>
    </w:p>
    <w:p w14:paraId="34F96D99" w14:textId="77777777" w:rsidR="001E7441" w:rsidRDefault="00000000">
      <w:pPr>
        <w:rPr>
          <w:rFonts w:eastAsiaTheme="minorEastAsia"/>
          <w:lang w:eastAsia="zh-CN"/>
        </w:rPr>
      </w:pPr>
      <w:r>
        <w:t>26. I design innovative strategies or methods to address complex problems.</w:t>
      </w:r>
    </w:p>
    <w:p w14:paraId="026904A5" w14:textId="77777777" w:rsidR="001E7441" w:rsidRDefault="00000000">
      <w:pPr>
        <w:rPr>
          <w:rFonts w:eastAsiaTheme="minorEastAsia"/>
          <w:lang w:eastAsia="zh-CN"/>
        </w:rPr>
      </w:pPr>
      <w:r>
        <w:t>27. I regularly question assumptions to explore alternative perspectives.</w:t>
      </w:r>
    </w:p>
    <w:p w14:paraId="33A2A5B0" w14:textId="77777777" w:rsidR="001E7441" w:rsidRDefault="00000000">
      <w:pPr>
        <w:rPr>
          <w:rFonts w:eastAsiaTheme="minorEastAsia"/>
          <w:lang w:eastAsia="zh-CN"/>
        </w:rPr>
      </w:pPr>
      <w:r>
        <w:t>28. I draw logical conclusions based on the evidence available.</w:t>
      </w:r>
    </w:p>
    <w:p w14:paraId="378A2384" w14:textId="6F232DD8" w:rsidR="00835E9C" w:rsidRPr="006F447B" w:rsidRDefault="00000000">
      <w:pPr>
        <w:rPr>
          <w:rFonts w:hint="eastAsia"/>
        </w:rPr>
      </w:pPr>
      <w:r>
        <w:t>29. I identify relationships between ideas to form a deeper understanding of concepts.</w:t>
      </w:r>
    </w:p>
    <w:p w14:paraId="4981496E" w14:textId="01BB3246" w:rsidR="00835E9C" w:rsidRDefault="00000000">
      <w:pPr>
        <w:rPr>
          <w:rFonts w:eastAsiaTheme="minorEastAsia"/>
          <w:lang w:eastAsia="zh-CN"/>
        </w:rPr>
      </w:pPr>
      <w:r>
        <w:t>30. I synthesise information from multiple sources to create new insights.</w:t>
      </w:r>
    </w:p>
    <w:p w14:paraId="41586B30" w14:textId="77777777" w:rsidR="001E7441" w:rsidRPr="001E7441" w:rsidRDefault="001E7441">
      <w:pPr>
        <w:rPr>
          <w:rFonts w:asciiTheme="minorEastAsia" w:eastAsiaTheme="minorEastAsia" w:hAnsiTheme="minorEastAsia" w:cstheme="minorEastAsia" w:hint="eastAsia"/>
          <w:lang w:eastAsia="zh-CN"/>
        </w:rPr>
      </w:pPr>
    </w:p>
    <w:sectPr w:rsidR="001E7441" w:rsidRPr="001E74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6B4E9" w14:textId="77777777" w:rsidR="004D7455" w:rsidRDefault="004D7455">
      <w:pPr>
        <w:spacing w:line="240" w:lineRule="auto"/>
      </w:pPr>
      <w:r>
        <w:separator/>
      </w:r>
    </w:p>
  </w:endnote>
  <w:endnote w:type="continuationSeparator" w:id="0">
    <w:p w14:paraId="6E36B095" w14:textId="77777777" w:rsidR="004D7455" w:rsidRDefault="004D74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43ABD" w14:textId="77777777" w:rsidR="004D7455" w:rsidRDefault="004D7455">
      <w:pPr>
        <w:spacing w:after="0"/>
      </w:pPr>
      <w:r>
        <w:separator/>
      </w:r>
    </w:p>
  </w:footnote>
  <w:footnote w:type="continuationSeparator" w:id="0">
    <w:p w14:paraId="711FAE85" w14:textId="77777777" w:rsidR="004D7455" w:rsidRDefault="004D74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292"/>
    <w:rsid w:val="001561FB"/>
    <w:rsid w:val="001E7441"/>
    <w:rsid w:val="004D7455"/>
    <w:rsid w:val="006F447B"/>
    <w:rsid w:val="00835E9C"/>
    <w:rsid w:val="009F65AF"/>
    <w:rsid w:val="00B40F52"/>
    <w:rsid w:val="00D71BF3"/>
    <w:rsid w:val="00E40292"/>
    <w:rsid w:val="00FC454B"/>
    <w:rsid w:val="0D145236"/>
    <w:rsid w:val="105E5306"/>
    <w:rsid w:val="13D80718"/>
    <w:rsid w:val="1F737547"/>
    <w:rsid w:val="390854A1"/>
    <w:rsid w:val="3986639D"/>
    <w:rsid w:val="3DC9360F"/>
    <w:rsid w:val="409969B6"/>
    <w:rsid w:val="4AB16387"/>
    <w:rsid w:val="650102D3"/>
    <w:rsid w:val="69F00A21"/>
    <w:rsid w:val="7451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111B3"/>
  <w15:docId w15:val="{7BFC4C3A-19E4-4FF1-A772-6C2B8D47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kern w:val="2"/>
      <w:sz w:val="24"/>
      <w:szCs w:val="24"/>
      <w:lang w:val="en-MY"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Subtitle"/>
    <w:basedOn w:val="a"/>
    <w:next w:val="a"/>
    <w:link w:val="a5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a7">
    <w:name w:val="标题 字符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标题 字符"/>
    <w:basedOn w:val="a0"/>
    <w:link w:val="a4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799</Words>
  <Characters>2168</Characters>
  <Application>Microsoft Office Word</Application>
  <DocSecurity>0</DocSecurity>
  <Lines>72</Lines>
  <Paragraphs>15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Madya Dr. Arumugam A/L Raman</dc:creator>
  <cp:lastModifiedBy>275844189@qq.com</cp:lastModifiedBy>
  <cp:revision>2</cp:revision>
  <dcterms:created xsi:type="dcterms:W3CDTF">2025-01-26T13:38:00Z</dcterms:created>
  <dcterms:modified xsi:type="dcterms:W3CDTF">2025-04-11T14:53:00Z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eyJoZGlkIjoiYmYzNDZiYjg3MWViYzkxYzE4NTIxYzk1OWI3ZjYyM2UiLCJ1c2VySWQiOiIyNDU4NzgyMTYifQ==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142178FA49964B6CBA11B03F7413DBA8_12</vt:lpwstr>
  </property>
</Properties>
</file>