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788641" w14:textId="66B60CDD" w:rsidR="00F125EE" w:rsidRDefault="00F125EE" w:rsidP="00C6319E">
      <w:pPr>
        <w:rPr>
          <w:rFonts w:ascii="Arial" w:hAnsi="Arial" w:cs="Arial"/>
          <w:sz w:val="22"/>
          <w:szCs w:val="22"/>
        </w:rPr>
      </w:pPr>
    </w:p>
    <w:p w14:paraId="7118729E" w14:textId="77777777" w:rsidR="00D223E0" w:rsidRPr="00D223E0" w:rsidRDefault="00D223E0" w:rsidP="00FA1481">
      <w:pPr>
        <w:jc w:val="center"/>
        <w:rPr>
          <w:rFonts w:ascii="Arial" w:hAnsi="Arial" w:cs="Arial"/>
          <w:sz w:val="22"/>
          <w:szCs w:val="22"/>
        </w:rPr>
      </w:pPr>
    </w:p>
    <w:p w14:paraId="31C337D1" w14:textId="352D2833" w:rsidR="00D04BCF" w:rsidRPr="00C6319E" w:rsidRDefault="00BB2D2A" w:rsidP="00FA1481">
      <w:pPr>
        <w:jc w:val="center"/>
        <w:rPr>
          <w:rFonts w:ascii="Arial" w:hAnsi="Arial" w:cs="Arial"/>
          <w:b/>
          <w:szCs w:val="24"/>
        </w:rPr>
      </w:pPr>
      <w:r w:rsidRPr="00C6319E">
        <w:rPr>
          <w:rFonts w:ascii="Arial" w:hAnsi="Arial" w:cs="Arial"/>
          <w:b/>
          <w:szCs w:val="24"/>
        </w:rPr>
        <w:t>Supplement</w:t>
      </w:r>
      <w:r w:rsidR="00D223E0" w:rsidRPr="00C6319E">
        <w:rPr>
          <w:rFonts w:ascii="Arial" w:hAnsi="Arial" w:cs="Arial"/>
          <w:b/>
          <w:szCs w:val="24"/>
        </w:rPr>
        <w:t>a</w:t>
      </w:r>
      <w:r w:rsidR="005245FB" w:rsidRPr="00C6319E">
        <w:rPr>
          <w:rFonts w:ascii="Arial" w:hAnsi="Arial" w:cs="Arial"/>
          <w:b/>
          <w:szCs w:val="24"/>
        </w:rPr>
        <w:t>ry</w:t>
      </w:r>
      <w:r w:rsidR="00D223E0" w:rsidRPr="00C6319E">
        <w:rPr>
          <w:rFonts w:ascii="Arial" w:hAnsi="Arial" w:cs="Arial"/>
          <w:b/>
          <w:szCs w:val="24"/>
        </w:rPr>
        <w:t xml:space="preserve"> Information</w:t>
      </w:r>
    </w:p>
    <w:p w14:paraId="62015ECD" w14:textId="77777777" w:rsidR="00D223E0" w:rsidRPr="00D223E0" w:rsidRDefault="00D223E0" w:rsidP="00FA1481">
      <w:pPr>
        <w:jc w:val="center"/>
        <w:rPr>
          <w:rFonts w:ascii="Arial" w:hAnsi="Arial" w:cs="Arial"/>
          <w:sz w:val="28"/>
          <w:szCs w:val="28"/>
        </w:rPr>
      </w:pPr>
    </w:p>
    <w:p w14:paraId="45C05C23" w14:textId="35C50298" w:rsidR="00D223E0" w:rsidRPr="00D223E0" w:rsidRDefault="00D223E0" w:rsidP="00FA1481">
      <w:pPr>
        <w:jc w:val="center"/>
        <w:rPr>
          <w:rFonts w:ascii="Arial" w:hAnsi="Arial" w:cs="Arial"/>
          <w:sz w:val="22"/>
          <w:szCs w:val="22"/>
        </w:rPr>
      </w:pPr>
      <w:r w:rsidRPr="00D223E0">
        <w:rPr>
          <w:rFonts w:ascii="Arial" w:hAnsi="Arial" w:cs="Arial"/>
          <w:sz w:val="22"/>
          <w:szCs w:val="22"/>
        </w:rPr>
        <w:t>for</w:t>
      </w:r>
    </w:p>
    <w:p w14:paraId="0E10CD30" w14:textId="77777777" w:rsidR="00D223E0" w:rsidRDefault="00D223E0" w:rsidP="003B40E6">
      <w:pPr>
        <w:jc w:val="center"/>
        <w:rPr>
          <w:rFonts w:ascii="Arial" w:hAnsi="Arial" w:cs="Arial"/>
          <w:sz w:val="22"/>
          <w:szCs w:val="22"/>
        </w:rPr>
      </w:pPr>
    </w:p>
    <w:p w14:paraId="339B31F7" w14:textId="49E78B2B" w:rsidR="00015F74" w:rsidRPr="00D223E0" w:rsidRDefault="008E7960" w:rsidP="003B40E6">
      <w:pPr>
        <w:jc w:val="center"/>
        <w:rPr>
          <w:rFonts w:ascii="Arial" w:hAnsi="Arial" w:cs="Arial"/>
          <w:b/>
          <w:sz w:val="22"/>
          <w:szCs w:val="22"/>
        </w:rPr>
      </w:pPr>
      <w:r w:rsidRPr="00D223E0">
        <w:rPr>
          <w:rFonts w:ascii="Arial" w:hAnsi="Arial" w:cs="Arial"/>
          <w:b/>
          <w:sz w:val="22"/>
          <w:szCs w:val="22"/>
        </w:rPr>
        <w:t>CRISPR-Cas-amplifi</w:t>
      </w:r>
      <w:r w:rsidR="00C81ADF">
        <w:rPr>
          <w:rFonts w:ascii="Arial" w:hAnsi="Arial" w:cs="Arial"/>
          <w:b/>
          <w:sz w:val="22"/>
          <w:szCs w:val="22"/>
        </w:rPr>
        <w:t>ed</w:t>
      </w:r>
      <w:r w:rsidRPr="00D223E0">
        <w:rPr>
          <w:rFonts w:ascii="Arial" w:hAnsi="Arial" w:cs="Arial"/>
          <w:b/>
          <w:sz w:val="22"/>
          <w:szCs w:val="22"/>
        </w:rPr>
        <w:t xml:space="preserve"> urine biomarkers for multiplexed and portable cancer diagnostics</w:t>
      </w:r>
    </w:p>
    <w:p w14:paraId="4BDCBF65" w14:textId="77777777" w:rsidR="00D223E0" w:rsidRDefault="00D223E0" w:rsidP="005001AC">
      <w:pPr>
        <w:jc w:val="center"/>
        <w:rPr>
          <w:rFonts w:ascii="Arial" w:hAnsi="Arial" w:cs="Arial"/>
          <w:sz w:val="22"/>
          <w:szCs w:val="22"/>
        </w:rPr>
      </w:pPr>
    </w:p>
    <w:p w14:paraId="24C9A46F" w14:textId="77777777" w:rsidR="00D223E0" w:rsidRDefault="00D223E0" w:rsidP="005001AC">
      <w:pPr>
        <w:jc w:val="center"/>
        <w:rPr>
          <w:rFonts w:ascii="Arial" w:hAnsi="Arial" w:cs="Arial"/>
          <w:sz w:val="22"/>
          <w:szCs w:val="22"/>
        </w:rPr>
      </w:pPr>
    </w:p>
    <w:p w14:paraId="63D8913E" w14:textId="0FB27C20" w:rsidR="002C030F" w:rsidRPr="00D223E0" w:rsidRDefault="008E7960" w:rsidP="00CC721D">
      <w:pPr>
        <w:rPr>
          <w:rFonts w:ascii="Arial" w:hAnsi="Arial" w:cs="Arial"/>
          <w:sz w:val="22"/>
          <w:szCs w:val="22"/>
        </w:rPr>
      </w:pPr>
      <w:r w:rsidRPr="00D223E0">
        <w:rPr>
          <w:rFonts w:ascii="Arial" w:hAnsi="Arial" w:cs="Arial"/>
          <w:b/>
          <w:sz w:val="22"/>
          <w:szCs w:val="22"/>
        </w:rPr>
        <w:t>Authors:</w:t>
      </w:r>
      <w:r w:rsidRPr="00D223E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223E0">
        <w:rPr>
          <w:rFonts w:ascii="Arial" w:hAnsi="Arial" w:cs="Arial"/>
          <w:sz w:val="22"/>
          <w:szCs w:val="22"/>
        </w:rPr>
        <w:t>Liangliang</w:t>
      </w:r>
      <w:proofErr w:type="spellEnd"/>
      <w:r w:rsidRPr="00D223E0">
        <w:rPr>
          <w:rFonts w:ascii="Arial" w:hAnsi="Arial" w:cs="Arial"/>
          <w:sz w:val="22"/>
          <w:szCs w:val="22"/>
        </w:rPr>
        <w:t xml:space="preserve"> Hao</w:t>
      </w:r>
      <w:r w:rsidRPr="00D223E0">
        <w:rPr>
          <w:rFonts w:ascii="Arial" w:hAnsi="Arial" w:cs="Arial"/>
          <w:sz w:val="22"/>
          <w:szCs w:val="22"/>
          <w:vertAlign w:val="superscript"/>
        </w:rPr>
        <w:t>1,2</w:t>
      </w:r>
      <w:r w:rsidRPr="00D223E0">
        <w:rPr>
          <w:rFonts w:ascii="Arial" w:hAnsi="Arial" w:cs="Arial"/>
          <w:sz w:val="22"/>
          <w:szCs w:val="22"/>
        </w:rPr>
        <w:t>, Renee T. Zhao</w:t>
      </w:r>
      <w:r w:rsidRPr="00D223E0">
        <w:rPr>
          <w:rFonts w:ascii="Arial" w:hAnsi="Arial" w:cs="Arial"/>
          <w:sz w:val="22"/>
          <w:szCs w:val="22"/>
          <w:vertAlign w:val="superscript"/>
        </w:rPr>
        <w:t>2</w:t>
      </w:r>
      <w:r w:rsidRPr="00D223E0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D223E0">
        <w:rPr>
          <w:rFonts w:ascii="Arial" w:hAnsi="Arial" w:cs="Arial"/>
          <w:sz w:val="22"/>
          <w:szCs w:val="22"/>
        </w:rPr>
        <w:t>Chayanon</w:t>
      </w:r>
      <w:proofErr w:type="spellEnd"/>
      <w:r w:rsidRPr="00D223E0">
        <w:rPr>
          <w:rFonts w:ascii="Arial" w:hAnsi="Arial" w:cs="Arial"/>
          <w:sz w:val="22"/>
          <w:szCs w:val="22"/>
        </w:rPr>
        <w:t xml:space="preserve"> Ngambenjawong</w:t>
      </w:r>
      <w:r w:rsidRPr="00D223E0">
        <w:rPr>
          <w:rFonts w:ascii="Arial" w:hAnsi="Arial" w:cs="Arial"/>
          <w:sz w:val="22"/>
          <w:szCs w:val="22"/>
          <w:vertAlign w:val="superscript"/>
        </w:rPr>
        <w:t>1,2</w:t>
      </w:r>
      <w:r w:rsidRPr="00D223E0">
        <w:rPr>
          <w:rFonts w:ascii="Arial" w:hAnsi="Arial" w:cs="Arial"/>
          <w:sz w:val="22"/>
          <w:szCs w:val="22"/>
        </w:rPr>
        <w:t xml:space="preserve">, </w:t>
      </w:r>
      <w:r w:rsidR="00F25BE6">
        <w:rPr>
          <w:rFonts w:ascii="Arial" w:hAnsi="Arial" w:cs="Arial"/>
          <w:sz w:val="22"/>
          <w:szCs w:val="22"/>
        </w:rPr>
        <w:t>Henry Ko</w:t>
      </w:r>
      <w:r w:rsidR="00F25BE6" w:rsidRPr="00F25BE6">
        <w:rPr>
          <w:rFonts w:ascii="Arial" w:hAnsi="Arial" w:cs="Arial"/>
          <w:sz w:val="22"/>
          <w:szCs w:val="22"/>
          <w:vertAlign w:val="superscript"/>
        </w:rPr>
        <w:t>1</w:t>
      </w:r>
      <w:r w:rsidR="00F25BE6" w:rsidRPr="00D223E0">
        <w:rPr>
          <w:rFonts w:ascii="Arial" w:hAnsi="Arial" w:cs="Arial"/>
          <w:sz w:val="22"/>
          <w:szCs w:val="22"/>
          <w:vertAlign w:val="superscript"/>
        </w:rPr>
        <w:t>,2</w:t>
      </w:r>
      <w:r w:rsidR="00F25BE6">
        <w:rPr>
          <w:rFonts w:ascii="Arial" w:hAnsi="Arial" w:cs="Arial"/>
          <w:sz w:val="22"/>
          <w:szCs w:val="22"/>
        </w:rPr>
        <w:t xml:space="preserve">, </w:t>
      </w:r>
      <w:r w:rsidRPr="00D223E0">
        <w:rPr>
          <w:rFonts w:ascii="Arial" w:hAnsi="Arial" w:cs="Arial"/>
          <w:sz w:val="22"/>
          <w:szCs w:val="22"/>
        </w:rPr>
        <w:t>Heather E. Fleming</w:t>
      </w:r>
      <w:r w:rsidRPr="00D223E0">
        <w:rPr>
          <w:rFonts w:ascii="Arial" w:hAnsi="Arial" w:cs="Arial"/>
          <w:sz w:val="22"/>
          <w:szCs w:val="22"/>
          <w:vertAlign w:val="superscript"/>
        </w:rPr>
        <w:t>1,6</w:t>
      </w:r>
      <w:r w:rsidRPr="00D223E0">
        <w:rPr>
          <w:rFonts w:ascii="Arial" w:hAnsi="Arial" w:cs="Arial"/>
          <w:sz w:val="22"/>
          <w:szCs w:val="22"/>
        </w:rPr>
        <w:t>, Sangeeta N. Bhatia</w:t>
      </w:r>
      <w:r w:rsidRPr="00D223E0">
        <w:rPr>
          <w:rFonts w:ascii="Arial" w:hAnsi="Arial" w:cs="Arial"/>
          <w:sz w:val="22"/>
          <w:szCs w:val="22"/>
          <w:vertAlign w:val="superscript"/>
        </w:rPr>
        <w:t xml:space="preserve">1-6 </w:t>
      </w:r>
      <w:r w:rsidRPr="00D223E0">
        <w:rPr>
          <w:rFonts w:ascii="Arial" w:hAnsi="Arial" w:cs="Arial"/>
          <w:sz w:val="22"/>
          <w:szCs w:val="22"/>
        </w:rPr>
        <w:t>*</w:t>
      </w:r>
      <w:r w:rsidR="0046356B" w:rsidRPr="00D223E0">
        <w:rPr>
          <w:rFonts w:ascii="Arial" w:hAnsi="Arial" w:cs="Arial"/>
          <w:sz w:val="22"/>
          <w:szCs w:val="22"/>
        </w:rPr>
        <w:t>.</w:t>
      </w:r>
    </w:p>
    <w:p w14:paraId="0648E06D" w14:textId="77777777" w:rsidR="000F0DCE" w:rsidRPr="00D223E0" w:rsidRDefault="000F0DCE" w:rsidP="005001AC">
      <w:pPr>
        <w:jc w:val="center"/>
        <w:rPr>
          <w:rFonts w:ascii="Arial" w:hAnsi="Arial" w:cs="Arial"/>
          <w:sz w:val="22"/>
          <w:szCs w:val="22"/>
        </w:rPr>
      </w:pPr>
    </w:p>
    <w:p w14:paraId="01F2418F" w14:textId="77777777" w:rsidR="00CC721D" w:rsidRPr="005F31D6" w:rsidRDefault="00CC721D" w:rsidP="00CC721D">
      <w:pPr>
        <w:pStyle w:val="Paragraph"/>
        <w:ind w:firstLine="0"/>
        <w:rPr>
          <w:rFonts w:ascii="Arial" w:hAnsi="Arial" w:cs="Arial"/>
          <w:b/>
          <w:sz w:val="22"/>
          <w:szCs w:val="22"/>
        </w:rPr>
      </w:pPr>
      <w:r w:rsidRPr="005F31D6">
        <w:rPr>
          <w:rFonts w:ascii="Arial" w:hAnsi="Arial" w:cs="Arial"/>
          <w:b/>
          <w:sz w:val="22"/>
          <w:szCs w:val="22"/>
        </w:rPr>
        <w:t>Affiliations:</w:t>
      </w:r>
    </w:p>
    <w:p w14:paraId="45C9B8BB" w14:textId="77777777" w:rsidR="00CC721D" w:rsidRPr="005F31D6" w:rsidRDefault="00CC721D" w:rsidP="00CC721D">
      <w:pPr>
        <w:autoSpaceDE w:val="0"/>
        <w:autoSpaceDN w:val="0"/>
        <w:adjustRightInd w:val="0"/>
        <w:spacing w:before="120"/>
        <w:rPr>
          <w:rFonts w:ascii="Arial" w:hAnsi="Arial" w:cs="Arial"/>
          <w:sz w:val="22"/>
          <w:szCs w:val="22"/>
        </w:rPr>
      </w:pPr>
      <w:r w:rsidRPr="005F31D6">
        <w:rPr>
          <w:rFonts w:ascii="Arial" w:hAnsi="Arial" w:cs="Arial"/>
          <w:sz w:val="22"/>
          <w:szCs w:val="22"/>
          <w:vertAlign w:val="superscript"/>
        </w:rPr>
        <w:t>1</w:t>
      </w:r>
      <w:r w:rsidRPr="005F31D6">
        <w:rPr>
          <w:rFonts w:ascii="Arial" w:hAnsi="Arial" w:cs="Arial"/>
          <w:sz w:val="22"/>
          <w:szCs w:val="22"/>
        </w:rPr>
        <w:t>Koch Institute for Integrative Cancer Research, Massachusetts Institute of Technology,</w:t>
      </w:r>
    </w:p>
    <w:p w14:paraId="66C0B719" w14:textId="77777777" w:rsidR="00CC721D" w:rsidRPr="005F31D6" w:rsidRDefault="00CC721D" w:rsidP="00CC721D">
      <w:pPr>
        <w:autoSpaceDE w:val="0"/>
        <w:autoSpaceDN w:val="0"/>
        <w:adjustRightInd w:val="0"/>
        <w:spacing w:before="120"/>
        <w:rPr>
          <w:rFonts w:ascii="Arial" w:hAnsi="Arial" w:cs="Arial"/>
          <w:sz w:val="22"/>
          <w:szCs w:val="22"/>
        </w:rPr>
      </w:pPr>
      <w:r w:rsidRPr="005F31D6">
        <w:rPr>
          <w:rFonts w:ascii="Arial" w:hAnsi="Arial" w:cs="Arial"/>
          <w:sz w:val="22"/>
          <w:szCs w:val="22"/>
        </w:rPr>
        <w:t>Cambridge, MA 02139, USA.</w:t>
      </w:r>
    </w:p>
    <w:p w14:paraId="0A3D30C6" w14:textId="77777777" w:rsidR="00CC721D" w:rsidRPr="005F31D6" w:rsidRDefault="00CC721D" w:rsidP="00CC721D">
      <w:pPr>
        <w:autoSpaceDE w:val="0"/>
        <w:autoSpaceDN w:val="0"/>
        <w:adjustRightInd w:val="0"/>
        <w:spacing w:before="120"/>
        <w:rPr>
          <w:rFonts w:ascii="Arial" w:hAnsi="Arial" w:cs="Arial"/>
          <w:sz w:val="22"/>
          <w:szCs w:val="22"/>
        </w:rPr>
      </w:pPr>
      <w:r w:rsidRPr="005F31D6">
        <w:rPr>
          <w:rFonts w:ascii="Arial" w:hAnsi="Arial" w:cs="Arial"/>
          <w:sz w:val="22"/>
          <w:szCs w:val="22"/>
          <w:vertAlign w:val="superscript"/>
        </w:rPr>
        <w:t>2</w:t>
      </w:r>
      <w:r w:rsidRPr="005F31D6">
        <w:rPr>
          <w:rFonts w:ascii="Arial" w:hAnsi="Arial" w:cs="Arial"/>
          <w:sz w:val="22"/>
          <w:szCs w:val="22"/>
        </w:rPr>
        <w:t>Institute for Medical Engineering and Science, Massachusetts Institute of Technology,</w:t>
      </w:r>
    </w:p>
    <w:p w14:paraId="6884C49D" w14:textId="77777777" w:rsidR="00CC721D" w:rsidRPr="005F31D6" w:rsidRDefault="00CC721D" w:rsidP="00CC721D">
      <w:pPr>
        <w:autoSpaceDE w:val="0"/>
        <w:autoSpaceDN w:val="0"/>
        <w:adjustRightInd w:val="0"/>
        <w:spacing w:before="120"/>
        <w:rPr>
          <w:rFonts w:ascii="Arial" w:hAnsi="Arial" w:cs="Arial"/>
          <w:sz w:val="22"/>
          <w:szCs w:val="22"/>
        </w:rPr>
      </w:pPr>
      <w:r w:rsidRPr="005F31D6">
        <w:rPr>
          <w:rFonts w:ascii="Arial" w:hAnsi="Arial" w:cs="Arial"/>
          <w:sz w:val="22"/>
          <w:szCs w:val="22"/>
        </w:rPr>
        <w:t>Cambridge, MA 02139, USA.</w:t>
      </w:r>
    </w:p>
    <w:p w14:paraId="4877AD13" w14:textId="77777777" w:rsidR="00CC721D" w:rsidRPr="005F31D6" w:rsidRDefault="00CC721D" w:rsidP="00CC721D">
      <w:pPr>
        <w:autoSpaceDE w:val="0"/>
        <w:autoSpaceDN w:val="0"/>
        <w:adjustRightInd w:val="0"/>
        <w:spacing w:before="120"/>
        <w:rPr>
          <w:rFonts w:ascii="Arial" w:hAnsi="Arial" w:cs="Arial"/>
          <w:sz w:val="22"/>
          <w:szCs w:val="22"/>
        </w:rPr>
      </w:pPr>
      <w:r w:rsidRPr="005F31D6">
        <w:rPr>
          <w:rFonts w:ascii="Arial" w:hAnsi="Arial" w:cs="Arial"/>
          <w:sz w:val="22"/>
          <w:szCs w:val="22"/>
          <w:vertAlign w:val="superscript"/>
        </w:rPr>
        <w:t>3</w:t>
      </w:r>
      <w:r w:rsidRPr="005F31D6">
        <w:rPr>
          <w:rFonts w:ascii="Arial" w:hAnsi="Arial" w:cs="Arial"/>
          <w:sz w:val="22"/>
          <w:szCs w:val="22"/>
        </w:rPr>
        <w:t>Department of Electrical Engineering and Computer Science, Massachusetts Institute of</w:t>
      </w:r>
    </w:p>
    <w:p w14:paraId="32379D47" w14:textId="77777777" w:rsidR="00CC721D" w:rsidRPr="005F31D6" w:rsidRDefault="00CC721D" w:rsidP="00CC721D">
      <w:pPr>
        <w:autoSpaceDE w:val="0"/>
        <w:autoSpaceDN w:val="0"/>
        <w:adjustRightInd w:val="0"/>
        <w:spacing w:before="120"/>
        <w:rPr>
          <w:rFonts w:ascii="Arial" w:hAnsi="Arial" w:cs="Arial"/>
          <w:sz w:val="22"/>
          <w:szCs w:val="22"/>
        </w:rPr>
      </w:pPr>
      <w:r w:rsidRPr="005F31D6">
        <w:rPr>
          <w:rFonts w:ascii="Arial" w:hAnsi="Arial" w:cs="Arial"/>
          <w:sz w:val="22"/>
          <w:szCs w:val="22"/>
        </w:rPr>
        <w:t>Technology, Cambridge, MA 02139, USA.</w:t>
      </w:r>
    </w:p>
    <w:p w14:paraId="1A996B70" w14:textId="77777777" w:rsidR="00CC721D" w:rsidRPr="005F31D6" w:rsidRDefault="00CC721D" w:rsidP="00CC721D">
      <w:pPr>
        <w:autoSpaceDE w:val="0"/>
        <w:autoSpaceDN w:val="0"/>
        <w:adjustRightInd w:val="0"/>
        <w:spacing w:before="120"/>
        <w:rPr>
          <w:rFonts w:ascii="Arial" w:hAnsi="Arial" w:cs="Arial"/>
          <w:sz w:val="22"/>
          <w:szCs w:val="22"/>
        </w:rPr>
      </w:pPr>
      <w:r w:rsidRPr="005F31D6">
        <w:rPr>
          <w:rFonts w:ascii="Arial" w:hAnsi="Arial" w:cs="Arial"/>
          <w:sz w:val="22"/>
          <w:szCs w:val="22"/>
          <w:vertAlign w:val="superscript"/>
        </w:rPr>
        <w:t>4</w:t>
      </w:r>
      <w:r w:rsidRPr="005F31D6">
        <w:rPr>
          <w:rFonts w:ascii="Arial" w:hAnsi="Arial" w:cs="Arial"/>
          <w:sz w:val="22"/>
          <w:szCs w:val="22"/>
        </w:rPr>
        <w:t>Department of Medicine, Brigham and Women’s Hospital and Harvard Medical School, Boston,</w:t>
      </w:r>
    </w:p>
    <w:p w14:paraId="0ABB5579" w14:textId="77777777" w:rsidR="00CC721D" w:rsidRPr="005F31D6" w:rsidRDefault="00CC721D" w:rsidP="00CC721D">
      <w:pPr>
        <w:autoSpaceDE w:val="0"/>
        <w:autoSpaceDN w:val="0"/>
        <w:adjustRightInd w:val="0"/>
        <w:spacing w:before="120"/>
        <w:rPr>
          <w:rFonts w:ascii="Arial" w:hAnsi="Arial" w:cs="Arial"/>
          <w:sz w:val="22"/>
          <w:szCs w:val="22"/>
        </w:rPr>
      </w:pPr>
      <w:r w:rsidRPr="005F31D6">
        <w:rPr>
          <w:rFonts w:ascii="Arial" w:hAnsi="Arial" w:cs="Arial"/>
          <w:sz w:val="22"/>
          <w:szCs w:val="22"/>
        </w:rPr>
        <w:t>MA 02115, USA.</w:t>
      </w:r>
    </w:p>
    <w:p w14:paraId="4FCAB5C2" w14:textId="77777777" w:rsidR="00CC721D" w:rsidRPr="005F31D6" w:rsidRDefault="00CC721D" w:rsidP="00CC721D">
      <w:pPr>
        <w:autoSpaceDE w:val="0"/>
        <w:autoSpaceDN w:val="0"/>
        <w:adjustRightInd w:val="0"/>
        <w:spacing w:before="120"/>
        <w:rPr>
          <w:rFonts w:ascii="Arial" w:hAnsi="Arial" w:cs="Arial"/>
          <w:sz w:val="22"/>
          <w:szCs w:val="22"/>
        </w:rPr>
      </w:pPr>
      <w:r w:rsidRPr="005F31D6">
        <w:rPr>
          <w:rFonts w:ascii="Arial" w:hAnsi="Arial" w:cs="Arial"/>
          <w:sz w:val="22"/>
          <w:szCs w:val="22"/>
          <w:vertAlign w:val="superscript"/>
        </w:rPr>
        <w:t>5</w:t>
      </w:r>
      <w:r w:rsidRPr="005F31D6">
        <w:rPr>
          <w:rFonts w:ascii="Arial" w:hAnsi="Arial" w:cs="Arial"/>
          <w:sz w:val="22"/>
          <w:szCs w:val="22"/>
        </w:rPr>
        <w:t>Broad Institute of Massachusetts Institute of Technology and Harvard, Cambridge, MA 02139,</w:t>
      </w:r>
    </w:p>
    <w:p w14:paraId="2EABB329" w14:textId="77777777" w:rsidR="00CC721D" w:rsidRPr="005F31D6" w:rsidRDefault="00CC721D" w:rsidP="00CC721D">
      <w:pPr>
        <w:autoSpaceDE w:val="0"/>
        <w:autoSpaceDN w:val="0"/>
        <w:adjustRightInd w:val="0"/>
        <w:spacing w:before="120"/>
        <w:rPr>
          <w:rFonts w:ascii="Arial" w:hAnsi="Arial" w:cs="Arial"/>
          <w:sz w:val="22"/>
          <w:szCs w:val="22"/>
        </w:rPr>
      </w:pPr>
      <w:r w:rsidRPr="005F31D6">
        <w:rPr>
          <w:rFonts w:ascii="Arial" w:hAnsi="Arial" w:cs="Arial"/>
          <w:sz w:val="22"/>
          <w:szCs w:val="22"/>
        </w:rPr>
        <w:t>USA.</w:t>
      </w:r>
    </w:p>
    <w:p w14:paraId="0C050404" w14:textId="77777777" w:rsidR="00CC721D" w:rsidRDefault="00CC721D" w:rsidP="00CC721D">
      <w:pPr>
        <w:pStyle w:val="Paragraph"/>
        <w:ind w:firstLine="0"/>
        <w:rPr>
          <w:rFonts w:ascii="Arial" w:hAnsi="Arial" w:cs="Arial"/>
          <w:sz w:val="22"/>
          <w:szCs w:val="22"/>
        </w:rPr>
      </w:pPr>
      <w:r w:rsidRPr="005F31D6">
        <w:rPr>
          <w:rFonts w:ascii="Arial" w:hAnsi="Arial" w:cs="Arial"/>
          <w:sz w:val="22"/>
          <w:szCs w:val="22"/>
          <w:vertAlign w:val="superscript"/>
        </w:rPr>
        <w:t>6</w:t>
      </w:r>
      <w:r w:rsidRPr="005F31D6">
        <w:rPr>
          <w:rFonts w:ascii="Arial" w:hAnsi="Arial" w:cs="Arial"/>
          <w:sz w:val="22"/>
          <w:szCs w:val="22"/>
        </w:rPr>
        <w:t xml:space="preserve">Howard Hughes Medical Institute, Cambridge, MA 02139, USA. </w:t>
      </w:r>
    </w:p>
    <w:p w14:paraId="3777B1F2" w14:textId="77777777" w:rsidR="00CC721D" w:rsidRPr="005F31D6" w:rsidRDefault="00CC721D" w:rsidP="00CC721D">
      <w:pPr>
        <w:pStyle w:val="Paragraph"/>
        <w:ind w:firstLine="0"/>
        <w:rPr>
          <w:rFonts w:ascii="Arial" w:hAnsi="Arial" w:cs="Arial"/>
          <w:sz w:val="22"/>
          <w:szCs w:val="22"/>
        </w:rPr>
      </w:pPr>
    </w:p>
    <w:p w14:paraId="05F25600" w14:textId="004BBDC7" w:rsidR="00CC721D" w:rsidRPr="005F31D6" w:rsidRDefault="00CC721D" w:rsidP="00CC721D">
      <w:pPr>
        <w:pStyle w:val="Paragraph"/>
        <w:ind w:firstLine="0"/>
        <w:rPr>
          <w:rFonts w:ascii="Arial" w:hAnsi="Arial" w:cs="Arial"/>
          <w:sz w:val="22"/>
          <w:szCs w:val="22"/>
        </w:rPr>
      </w:pPr>
      <w:r w:rsidRPr="005F31D6">
        <w:rPr>
          <w:rFonts w:ascii="Arial" w:hAnsi="Arial" w:cs="Arial"/>
          <w:sz w:val="22"/>
          <w:szCs w:val="22"/>
        </w:rPr>
        <w:t xml:space="preserve">*Correspondence to: Sangeeta N. Bhatia. </w:t>
      </w:r>
      <w:r w:rsidRPr="005F31D6">
        <w:rPr>
          <w:rFonts w:ascii="Arial" w:hAnsi="Arial" w:cs="Arial"/>
          <w:color w:val="0563C2"/>
          <w:sz w:val="22"/>
          <w:szCs w:val="22"/>
        </w:rPr>
        <w:t>sbhatia@mit.edu</w:t>
      </w:r>
    </w:p>
    <w:p w14:paraId="223EBBEB" w14:textId="77777777" w:rsidR="002C030F" w:rsidRPr="00D223E0" w:rsidRDefault="002C030F">
      <w:pPr>
        <w:rPr>
          <w:rFonts w:ascii="Arial" w:hAnsi="Arial" w:cs="Arial"/>
          <w:sz w:val="22"/>
          <w:szCs w:val="22"/>
        </w:rPr>
      </w:pPr>
    </w:p>
    <w:p w14:paraId="5BBBF32C" w14:textId="77777777" w:rsidR="00015F74" w:rsidRPr="00D223E0" w:rsidRDefault="00015F74">
      <w:pPr>
        <w:rPr>
          <w:rFonts w:ascii="Arial" w:hAnsi="Arial" w:cs="Arial"/>
          <w:b/>
          <w:sz w:val="22"/>
          <w:szCs w:val="22"/>
        </w:rPr>
      </w:pPr>
    </w:p>
    <w:p w14:paraId="4B448789" w14:textId="77777777" w:rsidR="002C030F" w:rsidRPr="00D223E0" w:rsidRDefault="002C030F">
      <w:pPr>
        <w:rPr>
          <w:rFonts w:ascii="Arial" w:hAnsi="Arial" w:cs="Arial"/>
          <w:sz w:val="22"/>
          <w:szCs w:val="22"/>
        </w:rPr>
      </w:pPr>
    </w:p>
    <w:p w14:paraId="68691C5A" w14:textId="77777777" w:rsidR="00065EBD" w:rsidRPr="00D223E0" w:rsidRDefault="00065EBD" w:rsidP="00262D72">
      <w:pPr>
        <w:ind w:left="720"/>
        <w:rPr>
          <w:rFonts w:ascii="Arial" w:hAnsi="Arial" w:cs="Arial"/>
          <w:sz w:val="22"/>
          <w:szCs w:val="22"/>
        </w:rPr>
      </w:pPr>
    </w:p>
    <w:p w14:paraId="23718CE0" w14:textId="77777777" w:rsidR="00015F74" w:rsidRPr="00D223E0" w:rsidRDefault="00015F74" w:rsidP="00262D72">
      <w:pPr>
        <w:ind w:left="720"/>
        <w:rPr>
          <w:rFonts w:ascii="Arial" w:hAnsi="Arial" w:cs="Arial"/>
          <w:sz w:val="22"/>
          <w:szCs w:val="22"/>
        </w:rPr>
      </w:pPr>
      <w:r w:rsidRPr="00D223E0">
        <w:rPr>
          <w:rFonts w:ascii="Arial" w:hAnsi="Arial" w:cs="Arial"/>
          <w:sz w:val="22"/>
          <w:szCs w:val="22"/>
        </w:rPr>
        <w:br/>
      </w:r>
    </w:p>
    <w:p w14:paraId="0AF6DAC4" w14:textId="6D4CFC32" w:rsidR="008E7960" w:rsidRPr="00D223E0" w:rsidRDefault="00015F74" w:rsidP="00D223E0">
      <w:pPr>
        <w:pStyle w:val="SMHeading"/>
        <w:rPr>
          <w:rFonts w:ascii="Arial" w:hAnsi="Arial" w:cs="Arial"/>
          <w:sz w:val="22"/>
          <w:szCs w:val="22"/>
        </w:rPr>
      </w:pPr>
      <w:r w:rsidRPr="00D223E0">
        <w:rPr>
          <w:rFonts w:ascii="Arial" w:hAnsi="Arial" w:cs="Arial"/>
          <w:sz w:val="22"/>
          <w:szCs w:val="22"/>
        </w:rPr>
        <w:br w:type="page"/>
      </w:r>
      <w:bookmarkStart w:id="0" w:name="Tables"/>
      <w:bookmarkStart w:id="1" w:name="MaterialsMethods"/>
      <w:bookmarkEnd w:id="0"/>
      <w:bookmarkEnd w:id="1"/>
    </w:p>
    <w:p w14:paraId="312C6A42" w14:textId="4E2DFC99" w:rsidR="00512B88" w:rsidRPr="00D223E0" w:rsidRDefault="002816CF" w:rsidP="0037763D">
      <w:pPr>
        <w:pStyle w:val="SMHeading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2B08D7C9" wp14:editId="7445F70A">
            <wp:extent cx="5767705" cy="8229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 2. Modified DNA Cas12a activation copy-03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770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245FB">
        <w:rPr>
          <w:rFonts w:ascii="Arial" w:hAnsi="Arial" w:cs="Arial"/>
          <w:sz w:val="22"/>
          <w:szCs w:val="22"/>
        </w:rPr>
        <w:lastRenderedPageBreak/>
        <w:t xml:space="preserve">Supplementary </w:t>
      </w:r>
      <w:r w:rsidR="007411A1" w:rsidRPr="00D223E0">
        <w:rPr>
          <w:rFonts w:ascii="Arial" w:hAnsi="Arial" w:cs="Arial"/>
          <w:sz w:val="22"/>
          <w:szCs w:val="22"/>
        </w:rPr>
        <w:t>Fig</w:t>
      </w:r>
      <w:r w:rsidR="008B00CF">
        <w:rPr>
          <w:rFonts w:ascii="Arial" w:hAnsi="Arial" w:cs="Arial"/>
          <w:sz w:val="22"/>
          <w:szCs w:val="22"/>
        </w:rPr>
        <w:t>ure</w:t>
      </w:r>
      <w:r w:rsidR="005245FB">
        <w:rPr>
          <w:rFonts w:ascii="Arial" w:hAnsi="Arial" w:cs="Arial"/>
          <w:sz w:val="22"/>
          <w:szCs w:val="22"/>
        </w:rPr>
        <w:t xml:space="preserve"> </w:t>
      </w:r>
      <w:r w:rsidR="007411A1" w:rsidRPr="00D223E0">
        <w:rPr>
          <w:rFonts w:ascii="Arial" w:hAnsi="Arial" w:cs="Arial"/>
          <w:sz w:val="22"/>
          <w:szCs w:val="22"/>
        </w:rPr>
        <w:t>1.</w:t>
      </w:r>
      <w:r w:rsidR="00512B88" w:rsidRPr="00D223E0">
        <w:rPr>
          <w:rFonts w:ascii="Arial" w:hAnsi="Arial" w:cs="Arial"/>
          <w:sz w:val="22"/>
          <w:szCs w:val="22"/>
        </w:rPr>
        <w:t xml:space="preserve"> Collateral activity of </w:t>
      </w:r>
      <w:r w:rsidR="00512B88" w:rsidRPr="00D223E0">
        <w:rPr>
          <w:rFonts w:ascii="Arial" w:hAnsi="Arial" w:cs="Arial"/>
          <w:i/>
          <w:sz w:val="22"/>
          <w:szCs w:val="22"/>
        </w:rPr>
        <w:t>Lba</w:t>
      </w:r>
      <w:r w:rsidR="00512B88" w:rsidRPr="00D223E0">
        <w:rPr>
          <w:rFonts w:ascii="Arial" w:hAnsi="Arial" w:cs="Arial"/>
          <w:sz w:val="22"/>
          <w:szCs w:val="22"/>
        </w:rPr>
        <w:t>Cas12a activated by different types of DNA activators</w:t>
      </w:r>
      <w:r w:rsidR="00E3674A">
        <w:rPr>
          <w:rFonts w:ascii="Arial" w:hAnsi="Arial" w:cs="Arial"/>
          <w:sz w:val="22"/>
          <w:szCs w:val="22"/>
        </w:rPr>
        <w:t xml:space="preserve">. </w:t>
      </w:r>
      <w:r w:rsidR="00512B88" w:rsidRPr="00D223E0">
        <w:rPr>
          <w:rFonts w:ascii="Arial" w:hAnsi="Arial" w:cs="Arial"/>
          <w:b w:val="0"/>
          <w:sz w:val="22"/>
          <w:szCs w:val="22"/>
        </w:rPr>
        <w:t>(</w:t>
      </w:r>
      <w:r w:rsidR="008337AF">
        <w:rPr>
          <w:rFonts w:ascii="Arial" w:hAnsi="Arial" w:cs="Arial"/>
          <w:sz w:val="22"/>
          <w:szCs w:val="22"/>
        </w:rPr>
        <w:t>a</w:t>
      </w:r>
      <w:r w:rsidR="00512B88" w:rsidRPr="00D223E0">
        <w:rPr>
          <w:rFonts w:ascii="Arial" w:hAnsi="Arial" w:cs="Arial"/>
          <w:b w:val="0"/>
          <w:sz w:val="22"/>
          <w:szCs w:val="22"/>
        </w:rPr>
        <w:t>)</w:t>
      </w:r>
      <w:r w:rsidR="00245B8D" w:rsidRPr="00D223E0">
        <w:rPr>
          <w:rFonts w:ascii="Arial" w:hAnsi="Arial" w:cs="Arial"/>
          <w:b w:val="0"/>
          <w:sz w:val="22"/>
          <w:szCs w:val="22"/>
        </w:rPr>
        <w:t xml:space="preserve"> </w:t>
      </w:r>
      <w:r w:rsidR="00245B8D" w:rsidRPr="00D223E0">
        <w:rPr>
          <w:rFonts w:ascii="Arial" w:hAnsi="Arial" w:cs="Arial"/>
          <w:b w:val="0"/>
          <w:sz w:val="22"/>
          <w:szCs w:val="22"/>
          <w:lang w:eastAsia="zh-CN"/>
        </w:rPr>
        <w:t xml:space="preserve">The urine signal after </w:t>
      </w:r>
      <w:r w:rsidR="00466A03" w:rsidRPr="00D223E0">
        <w:rPr>
          <w:rFonts w:ascii="Arial" w:hAnsi="Arial" w:cs="Arial"/>
          <w:b w:val="0"/>
          <w:sz w:val="22"/>
          <w:szCs w:val="22"/>
          <w:lang w:eastAsia="zh-CN"/>
        </w:rPr>
        <w:t xml:space="preserve">systemic </w:t>
      </w:r>
      <w:r w:rsidR="00245B8D" w:rsidRPr="00D223E0">
        <w:rPr>
          <w:rFonts w:ascii="Arial" w:hAnsi="Arial" w:cs="Arial"/>
          <w:b w:val="0"/>
          <w:sz w:val="22"/>
          <w:szCs w:val="22"/>
          <w:lang w:eastAsia="zh-CN"/>
        </w:rPr>
        <w:t xml:space="preserve">administration of modified </w:t>
      </w:r>
      <w:r w:rsidR="003F0DC5" w:rsidRPr="00D223E0">
        <w:rPr>
          <w:rFonts w:ascii="Arial" w:hAnsi="Arial" w:cs="Arial"/>
          <w:b w:val="0"/>
          <w:sz w:val="22"/>
          <w:szCs w:val="22"/>
          <w:lang w:eastAsia="zh-CN"/>
        </w:rPr>
        <w:t xml:space="preserve">and native </w:t>
      </w:r>
      <w:r w:rsidR="00466A03" w:rsidRPr="00D223E0">
        <w:rPr>
          <w:rFonts w:ascii="Arial" w:hAnsi="Arial" w:cs="Arial"/>
          <w:b w:val="0"/>
          <w:sz w:val="22"/>
          <w:szCs w:val="22"/>
          <w:lang w:eastAsia="zh-CN"/>
        </w:rPr>
        <w:t xml:space="preserve">20-mer </w:t>
      </w:r>
      <w:r w:rsidR="00245B8D" w:rsidRPr="00D223E0">
        <w:rPr>
          <w:rFonts w:ascii="Arial" w:hAnsi="Arial" w:cs="Arial"/>
          <w:b w:val="0"/>
          <w:sz w:val="22"/>
          <w:szCs w:val="22"/>
          <w:lang w:eastAsia="zh-CN"/>
        </w:rPr>
        <w:t>DNAs showing amplification kinetics of modified DNA that surpass</w:t>
      </w:r>
      <w:r w:rsidR="00CC2DA2" w:rsidRPr="00D223E0">
        <w:rPr>
          <w:rFonts w:ascii="Arial" w:hAnsi="Arial" w:cs="Arial"/>
          <w:b w:val="0"/>
          <w:sz w:val="22"/>
          <w:szCs w:val="22"/>
          <w:lang w:eastAsia="zh-CN"/>
        </w:rPr>
        <w:t>ed</w:t>
      </w:r>
      <w:r w:rsidR="00245B8D" w:rsidRPr="00D223E0">
        <w:rPr>
          <w:rFonts w:ascii="Arial" w:hAnsi="Arial" w:cs="Arial"/>
          <w:b w:val="0"/>
          <w:sz w:val="22"/>
          <w:szCs w:val="22"/>
          <w:lang w:eastAsia="zh-CN"/>
        </w:rPr>
        <w:t xml:space="preserve"> the steady-state concentration of its native DNA counterpart.</w:t>
      </w:r>
      <w:r w:rsidR="00512B88" w:rsidRPr="00D223E0">
        <w:rPr>
          <w:rFonts w:ascii="Arial" w:hAnsi="Arial" w:cs="Arial"/>
          <w:b w:val="0"/>
          <w:sz w:val="22"/>
          <w:szCs w:val="22"/>
        </w:rPr>
        <w:t xml:space="preserve"> </w:t>
      </w:r>
      <w:r w:rsidR="00466A03" w:rsidRPr="00D223E0">
        <w:rPr>
          <w:rFonts w:ascii="Arial" w:hAnsi="Arial" w:cs="Arial"/>
          <w:b w:val="0"/>
          <w:sz w:val="22"/>
          <w:szCs w:val="22"/>
        </w:rPr>
        <w:t xml:space="preserve">Signal maximized at </w:t>
      </w:r>
      <w:r w:rsidR="00F84FB6" w:rsidRPr="00D223E0">
        <w:rPr>
          <w:rFonts w:ascii="Arial" w:hAnsi="Arial" w:cs="Arial"/>
          <w:b w:val="0"/>
          <w:sz w:val="22"/>
          <w:szCs w:val="22"/>
        </w:rPr>
        <w:t xml:space="preserve">1 hour after </w:t>
      </w:r>
      <w:r w:rsidR="00466A03" w:rsidRPr="00D223E0">
        <w:rPr>
          <w:rFonts w:ascii="Arial" w:hAnsi="Arial" w:cs="Arial"/>
          <w:b w:val="0"/>
          <w:sz w:val="22"/>
          <w:szCs w:val="22"/>
          <w:lang w:eastAsia="zh-CN"/>
        </w:rPr>
        <w:t>administration</w:t>
      </w:r>
      <w:r w:rsidR="00466A03" w:rsidRPr="00D223E0">
        <w:rPr>
          <w:rFonts w:ascii="Arial" w:hAnsi="Arial" w:cs="Arial"/>
          <w:b w:val="0"/>
          <w:sz w:val="22"/>
          <w:szCs w:val="22"/>
        </w:rPr>
        <w:t xml:space="preserve"> of DNAs. </w:t>
      </w:r>
      <w:r w:rsidR="004C5DA7" w:rsidRPr="00D223E0">
        <w:rPr>
          <w:rFonts w:ascii="Arial" w:hAnsi="Arial" w:cs="Arial"/>
          <w:b w:val="0"/>
          <w:sz w:val="22"/>
          <w:szCs w:val="22"/>
        </w:rPr>
        <w:t xml:space="preserve">Image shows urine samples on 384-well plate visualized </w:t>
      </w:r>
      <w:r w:rsidR="00E60A65" w:rsidRPr="00D223E0">
        <w:rPr>
          <w:rFonts w:ascii="Arial" w:hAnsi="Arial" w:cs="Arial"/>
          <w:b w:val="0"/>
          <w:sz w:val="22"/>
          <w:szCs w:val="22"/>
        </w:rPr>
        <w:t xml:space="preserve">on the LI-COR Odyssey </w:t>
      </w:r>
      <w:proofErr w:type="spellStart"/>
      <w:r w:rsidR="00E60A65" w:rsidRPr="00D223E0">
        <w:rPr>
          <w:rFonts w:ascii="Arial" w:hAnsi="Arial" w:cs="Arial"/>
          <w:b w:val="0"/>
          <w:sz w:val="22"/>
          <w:szCs w:val="22"/>
        </w:rPr>
        <w:t>CLx</w:t>
      </w:r>
      <w:proofErr w:type="spellEnd"/>
      <w:r w:rsidR="00E60A65" w:rsidRPr="00D223E0">
        <w:rPr>
          <w:rFonts w:ascii="Arial" w:hAnsi="Arial" w:cs="Arial"/>
          <w:b w:val="0"/>
          <w:sz w:val="22"/>
          <w:szCs w:val="22"/>
        </w:rPr>
        <w:t xml:space="preserve"> system. </w:t>
      </w:r>
      <w:r w:rsidR="00267583" w:rsidRPr="00D223E0">
        <w:rPr>
          <w:rFonts w:ascii="Arial" w:hAnsi="Arial" w:cs="Arial"/>
          <w:b w:val="0"/>
          <w:sz w:val="22"/>
          <w:szCs w:val="22"/>
        </w:rPr>
        <w:t>Urine fluorescence was normalized to that of the first timepoint of Cy5-modified DNA injected</w:t>
      </w:r>
      <w:r w:rsidR="00785DC4" w:rsidRPr="00D223E0">
        <w:rPr>
          <w:rFonts w:ascii="Arial" w:hAnsi="Arial" w:cs="Arial"/>
          <w:b w:val="0"/>
          <w:sz w:val="22"/>
          <w:szCs w:val="22"/>
        </w:rPr>
        <w:t xml:space="preserve"> animal</w:t>
      </w:r>
      <w:r w:rsidR="00267583" w:rsidRPr="00D223E0">
        <w:rPr>
          <w:rFonts w:ascii="Arial" w:hAnsi="Arial" w:cs="Arial"/>
          <w:b w:val="0"/>
          <w:sz w:val="22"/>
          <w:szCs w:val="22"/>
        </w:rPr>
        <w:t xml:space="preserve"> (</w:t>
      </w:r>
      <w:r w:rsidR="00D65122" w:rsidRPr="00D223E0">
        <w:rPr>
          <w:rFonts w:ascii="Arial" w:hAnsi="Arial" w:cs="Arial"/>
          <w:b w:val="0"/>
          <w:sz w:val="22"/>
          <w:szCs w:val="22"/>
        </w:rPr>
        <w:t>30</w:t>
      </w:r>
      <w:r w:rsidR="00267583" w:rsidRPr="00D223E0">
        <w:rPr>
          <w:rFonts w:ascii="Arial" w:hAnsi="Arial" w:cs="Arial"/>
          <w:b w:val="0"/>
          <w:sz w:val="22"/>
          <w:szCs w:val="22"/>
        </w:rPr>
        <w:t xml:space="preserve"> min after DNA injection</w:t>
      </w:r>
      <w:r w:rsidR="00785DC4" w:rsidRPr="00D223E0">
        <w:rPr>
          <w:rFonts w:ascii="Arial" w:hAnsi="Arial" w:cs="Arial"/>
          <w:b w:val="0"/>
          <w:sz w:val="22"/>
          <w:szCs w:val="22"/>
        </w:rPr>
        <w:t>;</w:t>
      </w:r>
      <w:r w:rsidR="00267583" w:rsidRPr="00D223E0">
        <w:rPr>
          <w:rFonts w:ascii="Arial" w:hAnsi="Arial" w:cs="Arial"/>
          <w:b w:val="0"/>
          <w:sz w:val="22"/>
          <w:szCs w:val="22"/>
        </w:rPr>
        <w:t xml:space="preserve"> n=3</w:t>
      </w:r>
      <w:r w:rsidR="00572A29" w:rsidRPr="00D223E0">
        <w:rPr>
          <w:rFonts w:ascii="Arial" w:hAnsi="Arial" w:cs="Arial"/>
          <w:b w:val="0"/>
          <w:sz w:val="22"/>
          <w:szCs w:val="22"/>
        </w:rPr>
        <w:t xml:space="preserve"> per condition</w:t>
      </w:r>
      <w:r w:rsidR="00785DC4" w:rsidRPr="00D223E0">
        <w:rPr>
          <w:rFonts w:ascii="Arial" w:hAnsi="Arial" w:cs="Arial"/>
          <w:b w:val="0"/>
          <w:sz w:val="22"/>
          <w:szCs w:val="22"/>
        </w:rPr>
        <w:t>)</w:t>
      </w:r>
      <w:r w:rsidR="00267583" w:rsidRPr="00D223E0">
        <w:rPr>
          <w:rFonts w:ascii="Arial" w:hAnsi="Arial" w:cs="Arial"/>
          <w:b w:val="0"/>
          <w:sz w:val="22"/>
          <w:szCs w:val="22"/>
        </w:rPr>
        <w:t xml:space="preserve">. </w:t>
      </w:r>
      <w:r w:rsidR="00512B88" w:rsidRPr="00D223E0">
        <w:rPr>
          <w:rFonts w:ascii="Arial" w:hAnsi="Arial" w:cs="Arial"/>
          <w:b w:val="0"/>
          <w:sz w:val="22"/>
          <w:szCs w:val="22"/>
        </w:rPr>
        <w:t>(</w:t>
      </w:r>
      <w:r w:rsidR="008337AF">
        <w:rPr>
          <w:rFonts w:ascii="Arial" w:hAnsi="Arial" w:cs="Arial"/>
          <w:sz w:val="22"/>
          <w:szCs w:val="22"/>
        </w:rPr>
        <w:t>b</w:t>
      </w:r>
      <w:r w:rsidR="00512B88" w:rsidRPr="00D223E0">
        <w:rPr>
          <w:rFonts w:ascii="Arial" w:hAnsi="Arial" w:cs="Arial"/>
          <w:sz w:val="22"/>
          <w:szCs w:val="22"/>
        </w:rPr>
        <w:t>-</w:t>
      </w:r>
      <w:r w:rsidR="008337AF">
        <w:rPr>
          <w:rFonts w:ascii="Arial" w:hAnsi="Arial" w:cs="Arial"/>
          <w:sz w:val="22"/>
          <w:szCs w:val="22"/>
        </w:rPr>
        <w:t>h</w:t>
      </w:r>
      <w:r w:rsidR="00512B88" w:rsidRPr="00D223E0">
        <w:rPr>
          <w:rFonts w:ascii="Arial" w:hAnsi="Arial" w:cs="Arial"/>
          <w:b w:val="0"/>
          <w:sz w:val="22"/>
          <w:szCs w:val="22"/>
        </w:rPr>
        <w:t xml:space="preserve">) Trans-cleavage rates of Cas12a upon activation of different modified ssDNA activator-crRNA pairs were determined in the Cas12a fluorescent cleavage assay. Assays were performed with urine samples collected from mice injected with </w:t>
      </w:r>
      <w:r w:rsidR="00801301" w:rsidRPr="00D223E0">
        <w:rPr>
          <w:rFonts w:ascii="Arial" w:hAnsi="Arial" w:cs="Arial"/>
          <w:b w:val="0"/>
          <w:sz w:val="22"/>
          <w:szCs w:val="22"/>
        </w:rPr>
        <w:t>1</w:t>
      </w:r>
      <w:r w:rsidR="00512B88" w:rsidRPr="00D223E0">
        <w:rPr>
          <w:rFonts w:ascii="Arial" w:hAnsi="Arial" w:cs="Arial"/>
          <w:b w:val="0"/>
          <w:sz w:val="22"/>
          <w:szCs w:val="22"/>
        </w:rPr>
        <w:t xml:space="preserve"> nmol of modified ssDNA activator after 1 h of </w:t>
      </w:r>
      <w:proofErr w:type="spellStart"/>
      <w:r w:rsidR="00512B88" w:rsidRPr="00D223E0">
        <w:rPr>
          <w:rFonts w:ascii="Arial" w:hAnsi="Arial" w:cs="Arial"/>
          <w:b w:val="0"/>
          <w:sz w:val="22"/>
          <w:szCs w:val="22"/>
        </w:rPr>
        <w:t>i.v.</w:t>
      </w:r>
      <w:proofErr w:type="spellEnd"/>
      <w:r w:rsidR="00512B88" w:rsidRPr="00D223E0">
        <w:rPr>
          <w:rFonts w:ascii="Arial" w:hAnsi="Arial" w:cs="Arial"/>
          <w:b w:val="0"/>
          <w:sz w:val="22"/>
          <w:szCs w:val="22"/>
        </w:rPr>
        <w:t xml:space="preserve"> administration. The initial reaction velocity (V</w:t>
      </w:r>
      <w:r w:rsidR="00512B88" w:rsidRPr="00D223E0">
        <w:rPr>
          <w:rFonts w:ascii="Arial" w:hAnsi="Arial" w:cs="Arial"/>
          <w:b w:val="0"/>
          <w:sz w:val="22"/>
          <w:szCs w:val="22"/>
          <w:vertAlign w:val="subscript"/>
        </w:rPr>
        <w:t>0</w:t>
      </w:r>
      <w:r w:rsidR="00512B88" w:rsidRPr="00D223E0">
        <w:rPr>
          <w:rFonts w:ascii="Arial" w:hAnsi="Arial" w:cs="Arial"/>
          <w:b w:val="0"/>
          <w:sz w:val="22"/>
          <w:szCs w:val="22"/>
        </w:rPr>
        <w:t xml:space="preserve">) is determined from the slope of the curve at the beginning of a reaction and plotted in </w:t>
      </w:r>
      <w:r w:rsidR="00512B88" w:rsidRPr="008337AF">
        <w:rPr>
          <w:rFonts w:ascii="Arial" w:hAnsi="Arial" w:cs="Arial"/>
          <w:b w:val="0"/>
          <w:sz w:val="22"/>
          <w:szCs w:val="22"/>
        </w:rPr>
        <w:t xml:space="preserve">Fig. </w:t>
      </w:r>
      <w:r>
        <w:rPr>
          <w:rFonts w:ascii="Arial" w:hAnsi="Arial" w:cs="Arial"/>
          <w:b w:val="0"/>
          <w:sz w:val="22"/>
          <w:szCs w:val="22"/>
        </w:rPr>
        <w:t>2</w:t>
      </w:r>
      <w:r w:rsidR="008337AF" w:rsidRPr="008337AF">
        <w:rPr>
          <w:rFonts w:ascii="Arial" w:hAnsi="Arial" w:cs="Arial"/>
          <w:b w:val="0"/>
          <w:sz w:val="22"/>
          <w:szCs w:val="22"/>
        </w:rPr>
        <w:t>d</w:t>
      </w:r>
      <w:r w:rsidR="00245B8D" w:rsidRPr="008337AF">
        <w:rPr>
          <w:rFonts w:ascii="Arial" w:hAnsi="Arial" w:cs="Arial"/>
          <w:b w:val="0"/>
          <w:sz w:val="22"/>
          <w:szCs w:val="22"/>
        </w:rPr>
        <w:t>.</w:t>
      </w:r>
    </w:p>
    <w:p w14:paraId="13729B12" w14:textId="77777777" w:rsidR="00512B88" w:rsidRPr="00D223E0" w:rsidRDefault="00512B88" w:rsidP="0037763D">
      <w:pPr>
        <w:jc w:val="both"/>
        <w:rPr>
          <w:rFonts w:ascii="Arial" w:hAnsi="Arial" w:cs="Arial"/>
          <w:sz w:val="22"/>
          <w:szCs w:val="22"/>
        </w:rPr>
      </w:pPr>
      <w:r w:rsidRPr="00D223E0">
        <w:rPr>
          <w:rFonts w:ascii="Arial" w:hAnsi="Arial" w:cs="Arial"/>
          <w:b/>
          <w:bCs/>
          <w:sz w:val="22"/>
          <w:szCs w:val="22"/>
        </w:rPr>
        <w:br w:type="page"/>
      </w:r>
    </w:p>
    <w:p w14:paraId="1E996479" w14:textId="1D85A1D3" w:rsidR="002816CF" w:rsidRPr="002816CF" w:rsidRDefault="002816CF" w:rsidP="0037763D">
      <w:pPr>
        <w:pStyle w:val="SMHeading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2A9DCF94" wp14:editId="4D10F077">
            <wp:extent cx="5815330" cy="82296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ig S3. Dose-dependent LFA on paper-0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533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2D1317" w14:textId="1224889B" w:rsidR="00512B88" w:rsidRPr="00D223E0" w:rsidRDefault="005245FB" w:rsidP="0037763D">
      <w:pPr>
        <w:pStyle w:val="SMHeading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Supplementary </w:t>
      </w:r>
      <w:r w:rsidR="00112C5B" w:rsidRPr="00D223E0">
        <w:rPr>
          <w:rFonts w:ascii="Arial" w:hAnsi="Arial" w:cs="Arial"/>
          <w:sz w:val="22"/>
          <w:szCs w:val="22"/>
        </w:rPr>
        <w:t>Fig</w:t>
      </w:r>
      <w:r w:rsidR="008B00CF">
        <w:rPr>
          <w:rFonts w:ascii="Arial" w:hAnsi="Arial" w:cs="Arial"/>
          <w:sz w:val="22"/>
          <w:szCs w:val="22"/>
        </w:rPr>
        <w:t>ure</w:t>
      </w:r>
      <w:r w:rsidR="00112C5B" w:rsidRPr="00D223E0">
        <w:rPr>
          <w:rFonts w:ascii="Arial" w:hAnsi="Arial" w:cs="Arial"/>
          <w:sz w:val="22"/>
          <w:szCs w:val="22"/>
        </w:rPr>
        <w:t xml:space="preserve"> 2</w:t>
      </w:r>
      <w:r w:rsidR="008218C4" w:rsidRPr="00D223E0">
        <w:rPr>
          <w:rFonts w:ascii="Arial" w:hAnsi="Arial" w:cs="Arial"/>
          <w:sz w:val="22"/>
          <w:szCs w:val="22"/>
        </w:rPr>
        <w:t>.</w:t>
      </w:r>
      <w:r w:rsidR="00512B88" w:rsidRPr="00D223E0">
        <w:rPr>
          <w:rFonts w:ascii="Arial" w:hAnsi="Arial" w:cs="Arial"/>
          <w:sz w:val="22"/>
          <w:szCs w:val="22"/>
        </w:rPr>
        <w:t xml:space="preserve"> </w:t>
      </w:r>
      <w:r w:rsidR="008337AF">
        <w:rPr>
          <w:rFonts w:ascii="Arial" w:hAnsi="Arial" w:cs="Arial"/>
          <w:sz w:val="22"/>
          <w:szCs w:val="22"/>
        </w:rPr>
        <w:t>D</w:t>
      </w:r>
      <w:r w:rsidR="00512B88" w:rsidRPr="00D223E0">
        <w:rPr>
          <w:rFonts w:ascii="Arial" w:hAnsi="Arial" w:cs="Arial"/>
          <w:sz w:val="22"/>
          <w:szCs w:val="22"/>
        </w:rPr>
        <w:t xml:space="preserve">ose dependence of </w:t>
      </w:r>
      <w:r w:rsidR="00512B88" w:rsidRPr="00D223E0">
        <w:rPr>
          <w:rFonts w:ascii="Arial" w:hAnsi="Arial" w:cs="Arial"/>
          <w:i/>
          <w:sz w:val="22"/>
          <w:szCs w:val="22"/>
        </w:rPr>
        <w:t>Lba</w:t>
      </w:r>
      <w:r w:rsidR="00512B88" w:rsidRPr="00D223E0">
        <w:rPr>
          <w:rFonts w:ascii="Arial" w:hAnsi="Arial" w:cs="Arial"/>
          <w:sz w:val="22"/>
          <w:szCs w:val="22"/>
        </w:rPr>
        <w:t>Cas12a activation by DNA activators</w:t>
      </w:r>
      <w:r w:rsidR="00E3674A">
        <w:rPr>
          <w:rFonts w:ascii="Arial" w:hAnsi="Arial" w:cs="Arial"/>
          <w:sz w:val="22"/>
          <w:szCs w:val="22"/>
        </w:rPr>
        <w:t xml:space="preserve">. </w:t>
      </w:r>
      <w:r w:rsidR="00512B88" w:rsidRPr="00D223E0">
        <w:rPr>
          <w:rFonts w:ascii="Arial" w:hAnsi="Arial" w:cs="Arial"/>
          <w:sz w:val="22"/>
          <w:szCs w:val="22"/>
        </w:rPr>
        <w:t>(</w:t>
      </w:r>
      <w:r w:rsidR="008337AF">
        <w:rPr>
          <w:rFonts w:ascii="Arial" w:hAnsi="Arial" w:cs="Arial"/>
          <w:sz w:val="22"/>
          <w:szCs w:val="22"/>
        </w:rPr>
        <w:t>a</w:t>
      </w:r>
      <w:r w:rsidR="00512B88" w:rsidRPr="00D223E0">
        <w:rPr>
          <w:rFonts w:ascii="Arial" w:hAnsi="Arial" w:cs="Arial"/>
          <w:sz w:val="22"/>
          <w:szCs w:val="22"/>
        </w:rPr>
        <w:t>-</w:t>
      </w:r>
      <w:r w:rsidR="008337AF">
        <w:rPr>
          <w:rFonts w:ascii="Arial" w:hAnsi="Arial" w:cs="Arial"/>
          <w:sz w:val="22"/>
          <w:szCs w:val="22"/>
        </w:rPr>
        <w:t>g</w:t>
      </w:r>
      <w:r w:rsidR="00512B88" w:rsidRPr="00D223E0">
        <w:rPr>
          <w:rFonts w:ascii="Arial" w:hAnsi="Arial" w:cs="Arial"/>
          <w:b w:val="0"/>
          <w:sz w:val="22"/>
          <w:szCs w:val="22"/>
        </w:rPr>
        <w:t xml:space="preserve">) </w:t>
      </w:r>
      <w:r w:rsidR="00512B88" w:rsidRPr="00D223E0">
        <w:rPr>
          <w:rFonts w:ascii="Arial" w:hAnsi="Arial" w:cs="Arial"/>
          <w:b w:val="0"/>
          <w:i/>
          <w:sz w:val="22"/>
          <w:szCs w:val="22"/>
        </w:rPr>
        <w:t>Lba</w:t>
      </w:r>
      <w:r w:rsidR="00512B88" w:rsidRPr="00D223E0">
        <w:rPr>
          <w:rFonts w:ascii="Arial" w:hAnsi="Arial" w:cs="Arial"/>
          <w:b w:val="0"/>
          <w:sz w:val="22"/>
          <w:szCs w:val="22"/>
        </w:rPr>
        <w:t>Cas12a catalyzed ssDNA trans</w:t>
      </w:r>
      <w:r w:rsidR="00D64968" w:rsidRPr="00D223E0">
        <w:rPr>
          <w:rFonts w:ascii="Arial" w:hAnsi="Arial" w:cs="Arial"/>
          <w:b w:val="0"/>
          <w:sz w:val="22"/>
          <w:szCs w:val="22"/>
        </w:rPr>
        <w:t>-</w:t>
      </w:r>
      <w:r w:rsidR="00512B88" w:rsidRPr="00D223E0">
        <w:rPr>
          <w:rFonts w:ascii="Arial" w:hAnsi="Arial" w:cs="Arial"/>
          <w:b w:val="0"/>
          <w:sz w:val="22"/>
          <w:szCs w:val="22"/>
        </w:rPr>
        <w:t xml:space="preserve">cleavage using </w:t>
      </w:r>
      <w:proofErr w:type="spellStart"/>
      <w:r w:rsidR="00512B88" w:rsidRPr="00D223E0">
        <w:rPr>
          <w:rFonts w:ascii="Arial" w:hAnsi="Arial" w:cs="Arial"/>
          <w:b w:val="0"/>
          <w:sz w:val="22"/>
          <w:szCs w:val="22"/>
        </w:rPr>
        <w:t>phosphorothioate</w:t>
      </w:r>
      <w:proofErr w:type="spellEnd"/>
      <w:r w:rsidR="00512B88" w:rsidRPr="00D223E0">
        <w:rPr>
          <w:rFonts w:ascii="Arial" w:hAnsi="Arial" w:cs="Arial"/>
          <w:b w:val="0"/>
          <w:sz w:val="22"/>
          <w:szCs w:val="22"/>
        </w:rPr>
        <w:t xml:space="preserve">-modified 20- </w:t>
      </w:r>
      <w:proofErr w:type="spellStart"/>
      <w:r w:rsidR="00512B88" w:rsidRPr="00D223E0">
        <w:rPr>
          <w:rFonts w:ascii="Arial" w:hAnsi="Arial" w:cs="Arial"/>
          <w:b w:val="0"/>
          <w:sz w:val="22"/>
          <w:szCs w:val="22"/>
        </w:rPr>
        <w:t>mer</w:t>
      </w:r>
      <w:proofErr w:type="spellEnd"/>
      <w:r w:rsidR="00512B88" w:rsidRPr="00D223E0">
        <w:rPr>
          <w:rFonts w:ascii="Arial" w:hAnsi="Arial" w:cs="Arial"/>
          <w:b w:val="0"/>
          <w:sz w:val="22"/>
          <w:szCs w:val="22"/>
        </w:rPr>
        <w:t xml:space="preserve"> ssDNA activators. Trans-cleavage rates of Cas12a upon activation of different modified ssDNA activator-crRNA pairs were determined in the Cas12a fluorescent cleavage assay. Assays were performed with different concentration of modified ssDNA activator (8 </w:t>
      </w:r>
      <w:proofErr w:type="spellStart"/>
      <w:r w:rsidR="00512B88" w:rsidRPr="00D223E0">
        <w:rPr>
          <w:rFonts w:ascii="Arial" w:hAnsi="Arial" w:cs="Arial"/>
          <w:b w:val="0"/>
          <w:sz w:val="22"/>
          <w:szCs w:val="22"/>
        </w:rPr>
        <w:t>nM</w:t>
      </w:r>
      <w:proofErr w:type="spellEnd"/>
      <w:r w:rsidR="00512B88" w:rsidRPr="00D223E0">
        <w:rPr>
          <w:rFonts w:ascii="Arial" w:hAnsi="Arial" w:cs="Arial"/>
          <w:b w:val="0"/>
          <w:sz w:val="22"/>
          <w:szCs w:val="22"/>
        </w:rPr>
        <w:t xml:space="preserve">, 4 </w:t>
      </w:r>
      <w:proofErr w:type="spellStart"/>
      <w:r w:rsidR="00512B88" w:rsidRPr="00D223E0">
        <w:rPr>
          <w:rFonts w:ascii="Arial" w:hAnsi="Arial" w:cs="Arial"/>
          <w:b w:val="0"/>
          <w:sz w:val="22"/>
          <w:szCs w:val="22"/>
        </w:rPr>
        <w:t>nM</w:t>
      </w:r>
      <w:proofErr w:type="spellEnd"/>
      <w:r w:rsidR="00512B88" w:rsidRPr="00D223E0">
        <w:rPr>
          <w:rFonts w:ascii="Arial" w:hAnsi="Arial" w:cs="Arial"/>
          <w:b w:val="0"/>
          <w:sz w:val="22"/>
          <w:szCs w:val="22"/>
        </w:rPr>
        <w:t xml:space="preserve">, 2 </w:t>
      </w:r>
      <w:proofErr w:type="spellStart"/>
      <w:r w:rsidR="00512B88" w:rsidRPr="00D223E0">
        <w:rPr>
          <w:rFonts w:ascii="Arial" w:hAnsi="Arial" w:cs="Arial"/>
          <w:b w:val="0"/>
          <w:sz w:val="22"/>
          <w:szCs w:val="22"/>
        </w:rPr>
        <w:t>nM</w:t>
      </w:r>
      <w:proofErr w:type="spellEnd"/>
      <w:r w:rsidR="00512B88" w:rsidRPr="00D223E0">
        <w:rPr>
          <w:rFonts w:ascii="Arial" w:hAnsi="Arial" w:cs="Arial"/>
          <w:b w:val="0"/>
          <w:sz w:val="22"/>
          <w:szCs w:val="22"/>
        </w:rPr>
        <w:t xml:space="preserve">, 1 </w:t>
      </w:r>
      <w:proofErr w:type="spellStart"/>
      <w:r w:rsidR="00512B88" w:rsidRPr="00D223E0">
        <w:rPr>
          <w:rFonts w:ascii="Arial" w:hAnsi="Arial" w:cs="Arial"/>
          <w:b w:val="0"/>
          <w:sz w:val="22"/>
          <w:szCs w:val="22"/>
        </w:rPr>
        <w:t>nM</w:t>
      </w:r>
      <w:proofErr w:type="spellEnd"/>
      <w:r w:rsidR="00512B88" w:rsidRPr="00D223E0">
        <w:rPr>
          <w:rFonts w:ascii="Arial" w:hAnsi="Arial" w:cs="Arial"/>
          <w:b w:val="0"/>
          <w:sz w:val="22"/>
          <w:szCs w:val="22"/>
        </w:rPr>
        <w:t xml:space="preserve">, 0.5 </w:t>
      </w:r>
      <w:proofErr w:type="spellStart"/>
      <w:r w:rsidR="00512B88" w:rsidRPr="00D223E0">
        <w:rPr>
          <w:rFonts w:ascii="Arial" w:hAnsi="Arial" w:cs="Arial"/>
          <w:b w:val="0"/>
          <w:sz w:val="22"/>
          <w:szCs w:val="22"/>
        </w:rPr>
        <w:t>nM</w:t>
      </w:r>
      <w:proofErr w:type="spellEnd"/>
      <w:r w:rsidR="00512B88" w:rsidRPr="00D223E0">
        <w:rPr>
          <w:rFonts w:ascii="Arial" w:hAnsi="Arial" w:cs="Arial"/>
          <w:b w:val="0"/>
          <w:sz w:val="22"/>
          <w:szCs w:val="22"/>
        </w:rPr>
        <w:t xml:space="preserve">, 0.25 </w:t>
      </w:r>
      <w:proofErr w:type="spellStart"/>
      <w:r w:rsidR="00512B88" w:rsidRPr="00D223E0">
        <w:rPr>
          <w:rFonts w:ascii="Arial" w:hAnsi="Arial" w:cs="Arial"/>
          <w:b w:val="0"/>
          <w:sz w:val="22"/>
          <w:szCs w:val="22"/>
        </w:rPr>
        <w:t>nM</w:t>
      </w:r>
      <w:proofErr w:type="spellEnd"/>
      <w:r w:rsidR="00512B88" w:rsidRPr="00D223E0">
        <w:rPr>
          <w:rFonts w:ascii="Arial" w:hAnsi="Arial" w:cs="Arial"/>
          <w:b w:val="0"/>
          <w:sz w:val="22"/>
          <w:szCs w:val="22"/>
        </w:rPr>
        <w:t xml:space="preserve">, 0.125 </w:t>
      </w:r>
      <w:proofErr w:type="spellStart"/>
      <w:r w:rsidR="00512B88" w:rsidRPr="00D223E0">
        <w:rPr>
          <w:rFonts w:ascii="Arial" w:hAnsi="Arial" w:cs="Arial"/>
          <w:b w:val="0"/>
          <w:sz w:val="22"/>
          <w:szCs w:val="22"/>
        </w:rPr>
        <w:t>nM</w:t>
      </w:r>
      <w:proofErr w:type="spellEnd"/>
      <w:r w:rsidR="00512B88" w:rsidRPr="00D223E0">
        <w:rPr>
          <w:rFonts w:ascii="Arial" w:hAnsi="Arial" w:cs="Arial"/>
          <w:b w:val="0"/>
          <w:sz w:val="22"/>
          <w:szCs w:val="22"/>
        </w:rPr>
        <w:t xml:space="preserve"> or 0 </w:t>
      </w:r>
      <w:proofErr w:type="spellStart"/>
      <w:r w:rsidR="00512B88" w:rsidRPr="00D223E0">
        <w:rPr>
          <w:rFonts w:ascii="Arial" w:hAnsi="Arial" w:cs="Arial"/>
          <w:b w:val="0"/>
          <w:sz w:val="22"/>
          <w:szCs w:val="22"/>
        </w:rPr>
        <w:t>nM</w:t>
      </w:r>
      <w:proofErr w:type="spellEnd"/>
      <w:r w:rsidR="00512B88" w:rsidRPr="00D223E0">
        <w:rPr>
          <w:rFonts w:ascii="Arial" w:hAnsi="Arial" w:cs="Arial"/>
          <w:b w:val="0"/>
          <w:sz w:val="22"/>
          <w:szCs w:val="22"/>
        </w:rPr>
        <w:t>). (</w:t>
      </w:r>
      <w:r w:rsidR="00512B88" w:rsidRPr="00D223E0">
        <w:rPr>
          <w:rFonts w:ascii="Arial" w:hAnsi="Arial" w:cs="Arial"/>
          <w:sz w:val="22"/>
          <w:szCs w:val="22"/>
        </w:rPr>
        <w:t>H</w:t>
      </w:r>
      <w:r w:rsidR="00512B88" w:rsidRPr="00D223E0">
        <w:rPr>
          <w:rFonts w:ascii="Arial" w:hAnsi="Arial" w:cs="Arial"/>
          <w:b w:val="0"/>
          <w:sz w:val="22"/>
          <w:szCs w:val="22"/>
        </w:rPr>
        <w:t>) The initial reaction velocity (V</w:t>
      </w:r>
      <w:r w:rsidR="00512B88" w:rsidRPr="00D223E0">
        <w:rPr>
          <w:rFonts w:ascii="Arial" w:hAnsi="Arial" w:cs="Arial"/>
          <w:b w:val="0"/>
          <w:sz w:val="22"/>
          <w:szCs w:val="22"/>
          <w:vertAlign w:val="subscript"/>
        </w:rPr>
        <w:t>0</w:t>
      </w:r>
      <w:r w:rsidR="00512B88" w:rsidRPr="00D223E0">
        <w:rPr>
          <w:rFonts w:ascii="Arial" w:hAnsi="Arial" w:cs="Arial"/>
          <w:b w:val="0"/>
          <w:sz w:val="22"/>
          <w:szCs w:val="22"/>
        </w:rPr>
        <w:t>) is determined from the slope of the curve at the beginning of a reaction in (</w:t>
      </w:r>
      <w:r w:rsidR="008337AF" w:rsidRPr="008337AF">
        <w:rPr>
          <w:rFonts w:ascii="Arial" w:hAnsi="Arial" w:cs="Arial"/>
          <w:sz w:val="22"/>
          <w:szCs w:val="22"/>
        </w:rPr>
        <w:t>a-g</w:t>
      </w:r>
      <w:r w:rsidR="00512B88" w:rsidRPr="00D223E0">
        <w:rPr>
          <w:rFonts w:ascii="Arial" w:hAnsi="Arial" w:cs="Arial"/>
          <w:b w:val="0"/>
          <w:sz w:val="22"/>
          <w:szCs w:val="22"/>
        </w:rPr>
        <w:t>) and plotted to determine the linear range of assay performance. Linear regions were shown in V</w:t>
      </w:r>
      <w:r w:rsidR="00512B88" w:rsidRPr="00D223E0">
        <w:rPr>
          <w:rFonts w:ascii="Arial" w:hAnsi="Arial" w:cs="Arial"/>
          <w:b w:val="0"/>
          <w:sz w:val="22"/>
          <w:szCs w:val="22"/>
          <w:vertAlign w:val="subscript"/>
        </w:rPr>
        <w:t xml:space="preserve">0 </w:t>
      </w:r>
      <w:r w:rsidR="00512B88" w:rsidRPr="00D223E0">
        <w:rPr>
          <w:rFonts w:ascii="Arial" w:hAnsi="Arial" w:cs="Arial"/>
          <w:b w:val="0"/>
          <w:sz w:val="22"/>
          <w:szCs w:val="22"/>
        </w:rPr>
        <w:t>of</w:t>
      </w:r>
      <w:r w:rsidR="00512B88" w:rsidRPr="00D223E0">
        <w:rPr>
          <w:rFonts w:ascii="Arial" w:hAnsi="Arial" w:cs="Arial"/>
          <w:b w:val="0"/>
          <w:sz w:val="22"/>
          <w:szCs w:val="22"/>
          <w:vertAlign w:val="subscript"/>
        </w:rPr>
        <w:t xml:space="preserve"> </w:t>
      </w:r>
      <w:r w:rsidR="00512B88" w:rsidRPr="00D223E0">
        <w:rPr>
          <w:rFonts w:ascii="Arial" w:hAnsi="Arial" w:cs="Arial"/>
          <w:b w:val="0"/>
          <w:sz w:val="22"/>
          <w:szCs w:val="22"/>
        </w:rPr>
        <w:t xml:space="preserve">reactions for all modified ssDNA activator-crRNA pairs within 1 </w:t>
      </w:r>
      <w:proofErr w:type="spellStart"/>
      <w:r w:rsidR="00512B88" w:rsidRPr="00D223E0">
        <w:rPr>
          <w:rFonts w:ascii="Arial" w:hAnsi="Arial" w:cs="Arial"/>
          <w:b w:val="0"/>
          <w:sz w:val="22"/>
          <w:szCs w:val="22"/>
        </w:rPr>
        <w:t>nM</w:t>
      </w:r>
      <w:proofErr w:type="spellEnd"/>
      <w:r w:rsidR="00512B88" w:rsidRPr="00D223E0">
        <w:rPr>
          <w:rFonts w:ascii="Arial" w:hAnsi="Arial" w:cs="Arial"/>
          <w:b w:val="0"/>
          <w:sz w:val="22"/>
          <w:szCs w:val="22"/>
        </w:rPr>
        <w:t xml:space="preserve"> of DNA activators. DNA activator 1, 2, 3, 5, 6 were selected for construction of </w:t>
      </w:r>
      <w:r w:rsidR="00512B88" w:rsidRPr="00D223E0">
        <w:rPr>
          <w:rFonts w:ascii="Arial" w:hAnsi="Arial" w:cs="Arial"/>
          <w:b w:val="0"/>
          <w:i/>
          <w:sz w:val="22"/>
          <w:szCs w:val="22"/>
        </w:rPr>
        <w:t>in vivo</w:t>
      </w:r>
      <w:r w:rsidR="00512B88" w:rsidRPr="00D223E0">
        <w:rPr>
          <w:rFonts w:ascii="Arial" w:hAnsi="Arial" w:cs="Arial"/>
          <w:b w:val="0"/>
          <w:sz w:val="22"/>
          <w:szCs w:val="22"/>
        </w:rPr>
        <w:t xml:space="preserve"> sensors because of their similarity in assay performance. Sequences of oligonucleotides were shown in </w:t>
      </w:r>
      <w:r w:rsidR="008337AF" w:rsidRPr="008337AF">
        <w:rPr>
          <w:rFonts w:ascii="Arial" w:hAnsi="Arial" w:cs="Arial"/>
          <w:b w:val="0"/>
          <w:sz w:val="22"/>
          <w:szCs w:val="22"/>
        </w:rPr>
        <w:t xml:space="preserve">Supplementary </w:t>
      </w:r>
      <w:r w:rsidR="00512B88" w:rsidRPr="00D223E0">
        <w:rPr>
          <w:rFonts w:ascii="Arial" w:hAnsi="Arial" w:cs="Arial"/>
          <w:b w:val="0"/>
          <w:sz w:val="22"/>
          <w:szCs w:val="22"/>
        </w:rPr>
        <w:t>Table 1.</w:t>
      </w:r>
      <w:r w:rsidR="00512B88" w:rsidRPr="00D223E0">
        <w:rPr>
          <w:rFonts w:ascii="Arial" w:hAnsi="Arial" w:cs="Arial"/>
          <w:sz w:val="22"/>
          <w:szCs w:val="22"/>
        </w:rPr>
        <w:t xml:space="preserve"> </w:t>
      </w:r>
    </w:p>
    <w:p w14:paraId="16EDBB65" w14:textId="5D7B966A" w:rsidR="00512B88" w:rsidRPr="00D223E0" w:rsidRDefault="00512B88" w:rsidP="0037763D">
      <w:pPr>
        <w:jc w:val="both"/>
        <w:rPr>
          <w:rFonts w:ascii="Arial" w:hAnsi="Arial" w:cs="Arial"/>
          <w:sz w:val="22"/>
          <w:szCs w:val="22"/>
        </w:rPr>
      </w:pPr>
      <w:r w:rsidRPr="00D223E0">
        <w:rPr>
          <w:rFonts w:ascii="Arial" w:hAnsi="Arial" w:cs="Arial"/>
          <w:b/>
          <w:bCs/>
          <w:sz w:val="22"/>
          <w:szCs w:val="22"/>
        </w:rPr>
        <w:br w:type="page"/>
      </w:r>
    </w:p>
    <w:p w14:paraId="729C77E2" w14:textId="1A842BF8" w:rsidR="00CF5E32" w:rsidRPr="007B55F8" w:rsidRDefault="002816CF" w:rsidP="007B55F8">
      <w:pPr>
        <w:pStyle w:val="SMHeading"/>
        <w:jc w:val="both"/>
        <w:rPr>
          <w:rFonts w:ascii="Arial" w:hAnsi="Arial" w:cs="Arial"/>
          <w:noProof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w:softHyphen/>
      </w:r>
      <w:r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6DAE79B4" wp14:editId="343F69ED">
            <wp:extent cx="5926668" cy="8095129"/>
            <wp:effectExtent l="0" t="0" r="444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Fig. S3.pn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358" b="30474"/>
                    <a:stretch/>
                  </pic:blipFill>
                  <pic:spPr bwMode="auto">
                    <a:xfrm>
                      <a:off x="0" y="0"/>
                      <a:ext cx="5938747" cy="81116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245FB">
        <w:rPr>
          <w:rFonts w:ascii="Arial" w:hAnsi="Arial" w:cs="Arial"/>
          <w:sz w:val="22"/>
          <w:szCs w:val="22"/>
        </w:rPr>
        <w:lastRenderedPageBreak/>
        <w:t xml:space="preserve">Supplementary </w:t>
      </w:r>
      <w:r w:rsidR="00112C5B" w:rsidRPr="00D223E0">
        <w:rPr>
          <w:rFonts w:ascii="Arial" w:hAnsi="Arial" w:cs="Arial"/>
          <w:sz w:val="22"/>
          <w:szCs w:val="22"/>
        </w:rPr>
        <w:t>Fig</w:t>
      </w:r>
      <w:r w:rsidR="008B00CF">
        <w:rPr>
          <w:rFonts w:ascii="Arial" w:hAnsi="Arial" w:cs="Arial"/>
          <w:sz w:val="22"/>
          <w:szCs w:val="22"/>
        </w:rPr>
        <w:t xml:space="preserve">ure </w:t>
      </w:r>
      <w:r w:rsidR="00355362" w:rsidRPr="00D223E0">
        <w:rPr>
          <w:rFonts w:ascii="Arial" w:hAnsi="Arial" w:cs="Arial"/>
          <w:sz w:val="22"/>
          <w:szCs w:val="22"/>
        </w:rPr>
        <w:t>3</w:t>
      </w:r>
      <w:r w:rsidR="008218C4" w:rsidRPr="00D223E0">
        <w:rPr>
          <w:rFonts w:ascii="Arial" w:hAnsi="Arial" w:cs="Arial"/>
          <w:sz w:val="22"/>
          <w:szCs w:val="22"/>
        </w:rPr>
        <w:t>.</w:t>
      </w:r>
      <w:r w:rsidR="00512B88" w:rsidRPr="00D223E0">
        <w:rPr>
          <w:rFonts w:ascii="Arial" w:hAnsi="Arial" w:cs="Arial"/>
          <w:sz w:val="22"/>
          <w:szCs w:val="22"/>
        </w:rPr>
        <w:t xml:space="preserve"> </w:t>
      </w:r>
      <w:r w:rsidR="008337AF">
        <w:rPr>
          <w:rFonts w:ascii="Arial" w:hAnsi="Arial" w:cs="Arial"/>
          <w:sz w:val="22"/>
          <w:szCs w:val="22"/>
        </w:rPr>
        <w:t>D</w:t>
      </w:r>
      <w:r w:rsidR="00512B88" w:rsidRPr="00D223E0">
        <w:rPr>
          <w:rFonts w:ascii="Arial" w:hAnsi="Arial" w:cs="Arial"/>
          <w:sz w:val="22"/>
          <w:szCs w:val="22"/>
        </w:rPr>
        <w:t xml:space="preserve">ose dependence of </w:t>
      </w:r>
      <w:r w:rsidR="00512B88" w:rsidRPr="00D223E0">
        <w:rPr>
          <w:rFonts w:ascii="Arial" w:hAnsi="Arial" w:cs="Arial"/>
          <w:i/>
          <w:sz w:val="22"/>
          <w:szCs w:val="22"/>
        </w:rPr>
        <w:t>Lba</w:t>
      </w:r>
      <w:r w:rsidR="00512B88" w:rsidRPr="00D223E0">
        <w:rPr>
          <w:rFonts w:ascii="Arial" w:hAnsi="Arial" w:cs="Arial"/>
          <w:sz w:val="22"/>
          <w:szCs w:val="22"/>
        </w:rPr>
        <w:t xml:space="preserve">Cas12a activation by DNA activators </w:t>
      </w:r>
      <w:r w:rsidR="008337AF">
        <w:rPr>
          <w:rFonts w:ascii="Arial" w:hAnsi="Arial" w:cs="Arial"/>
          <w:sz w:val="22"/>
          <w:szCs w:val="22"/>
        </w:rPr>
        <w:t>in the paper-based</w:t>
      </w:r>
      <w:r w:rsidR="00512B88" w:rsidRPr="00D223E0">
        <w:rPr>
          <w:rFonts w:ascii="Arial" w:hAnsi="Arial" w:cs="Arial"/>
          <w:sz w:val="22"/>
          <w:szCs w:val="22"/>
        </w:rPr>
        <w:t xml:space="preserve"> lateral flow assay</w:t>
      </w:r>
      <w:r w:rsidR="008337AF">
        <w:rPr>
          <w:rFonts w:ascii="Arial" w:hAnsi="Arial" w:cs="Arial"/>
          <w:sz w:val="22"/>
          <w:szCs w:val="22"/>
        </w:rPr>
        <w:t>s</w:t>
      </w:r>
      <w:r w:rsidR="00512B88" w:rsidRPr="00D223E0">
        <w:rPr>
          <w:rFonts w:ascii="Arial" w:hAnsi="Arial" w:cs="Arial"/>
          <w:sz w:val="22"/>
          <w:szCs w:val="22"/>
        </w:rPr>
        <w:t xml:space="preserve">. </w:t>
      </w:r>
      <w:r w:rsidR="00512B88" w:rsidRPr="00D223E0">
        <w:rPr>
          <w:rFonts w:ascii="Arial" w:hAnsi="Arial" w:cs="Arial"/>
          <w:b w:val="0"/>
          <w:i/>
          <w:sz w:val="22"/>
          <w:szCs w:val="22"/>
        </w:rPr>
        <w:t>Lba</w:t>
      </w:r>
      <w:r w:rsidR="00512B88" w:rsidRPr="00D223E0">
        <w:rPr>
          <w:rFonts w:ascii="Arial" w:hAnsi="Arial" w:cs="Arial"/>
          <w:b w:val="0"/>
          <w:sz w:val="22"/>
          <w:szCs w:val="22"/>
        </w:rPr>
        <w:t xml:space="preserve">Cas12a catalyzed ssDNA trans cleavage using </w:t>
      </w:r>
      <w:proofErr w:type="spellStart"/>
      <w:r w:rsidR="00512B88" w:rsidRPr="00D223E0">
        <w:rPr>
          <w:rFonts w:ascii="Arial" w:hAnsi="Arial" w:cs="Arial"/>
          <w:b w:val="0"/>
          <w:sz w:val="22"/>
          <w:szCs w:val="22"/>
        </w:rPr>
        <w:t>phosphorothioate</w:t>
      </w:r>
      <w:proofErr w:type="spellEnd"/>
      <w:r w:rsidR="00512B88" w:rsidRPr="00D223E0">
        <w:rPr>
          <w:rFonts w:ascii="Arial" w:hAnsi="Arial" w:cs="Arial"/>
          <w:b w:val="0"/>
          <w:sz w:val="22"/>
          <w:szCs w:val="22"/>
        </w:rPr>
        <w:t xml:space="preserve">-modified 20-mer ssDNA activators. Trans-cleavage rates of Cas12a upon activation of different modified ssDNA activator-crRNA pairs were determined in the Cas12a lateral flow assay. Assays were performed with different concentration of modified ssDNA activator (8 </w:t>
      </w:r>
      <w:proofErr w:type="spellStart"/>
      <w:r w:rsidR="00512B88" w:rsidRPr="00D223E0">
        <w:rPr>
          <w:rFonts w:ascii="Arial" w:hAnsi="Arial" w:cs="Arial"/>
          <w:b w:val="0"/>
          <w:sz w:val="22"/>
          <w:szCs w:val="22"/>
        </w:rPr>
        <w:t>nM</w:t>
      </w:r>
      <w:proofErr w:type="spellEnd"/>
      <w:r w:rsidR="00512B88" w:rsidRPr="00D223E0">
        <w:rPr>
          <w:rFonts w:ascii="Arial" w:hAnsi="Arial" w:cs="Arial"/>
          <w:b w:val="0"/>
          <w:sz w:val="22"/>
          <w:szCs w:val="22"/>
        </w:rPr>
        <w:t xml:space="preserve">, 4 </w:t>
      </w:r>
      <w:proofErr w:type="spellStart"/>
      <w:r w:rsidR="00512B88" w:rsidRPr="00D223E0">
        <w:rPr>
          <w:rFonts w:ascii="Arial" w:hAnsi="Arial" w:cs="Arial"/>
          <w:b w:val="0"/>
          <w:sz w:val="22"/>
          <w:szCs w:val="22"/>
        </w:rPr>
        <w:t>nM</w:t>
      </w:r>
      <w:proofErr w:type="spellEnd"/>
      <w:r w:rsidR="00512B88" w:rsidRPr="00D223E0">
        <w:rPr>
          <w:rFonts w:ascii="Arial" w:hAnsi="Arial" w:cs="Arial"/>
          <w:b w:val="0"/>
          <w:sz w:val="22"/>
          <w:szCs w:val="22"/>
        </w:rPr>
        <w:t xml:space="preserve">, 2 </w:t>
      </w:r>
      <w:proofErr w:type="spellStart"/>
      <w:r w:rsidR="00512B88" w:rsidRPr="00D223E0">
        <w:rPr>
          <w:rFonts w:ascii="Arial" w:hAnsi="Arial" w:cs="Arial"/>
          <w:b w:val="0"/>
          <w:sz w:val="22"/>
          <w:szCs w:val="22"/>
        </w:rPr>
        <w:t>nM</w:t>
      </w:r>
      <w:proofErr w:type="spellEnd"/>
      <w:r w:rsidR="00512B88" w:rsidRPr="00D223E0">
        <w:rPr>
          <w:rFonts w:ascii="Arial" w:hAnsi="Arial" w:cs="Arial"/>
          <w:b w:val="0"/>
          <w:sz w:val="22"/>
          <w:szCs w:val="22"/>
        </w:rPr>
        <w:t xml:space="preserve">, 1 </w:t>
      </w:r>
      <w:proofErr w:type="spellStart"/>
      <w:r w:rsidR="00512B88" w:rsidRPr="00D223E0">
        <w:rPr>
          <w:rFonts w:ascii="Arial" w:hAnsi="Arial" w:cs="Arial"/>
          <w:b w:val="0"/>
          <w:sz w:val="22"/>
          <w:szCs w:val="22"/>
        </w:rPr>
        <w:t>nM</w:t>
      </w:r>
      <w:proofErr w:type="spellEnd"/>
      <w:r w:rsidR="00512B88" w:rsidRPr="00D223E0">
        <w:rPr>
          <w:rFonts w:ascii="Arial" w:hAnsi="Arial" w:cs="Arial"/>
          <w:b w:val="0"/>
          <w:sz w:val="22"/>
          <w:szCs w:val="22"/>
        </w:rPr>
        <w:t xml:space="preserve">, 0.5 </w:t>
      </w:r>
      <w:proofErr w:type="spellStart"/>
      <w:r w:rsidR="00512B88" w:rsidRPr="00D223E0">
        <w:rPr>
          <w:rFonts w:ascii="Arial" w:hAnsi="Arial" w:cs="Arial"/>
          <w:b w:val="0"/>
          <w:sz w:val="22"/>
          <w:szCs w:val="22"/>
        </w:rPr>
        <w:t>nM</w:t>
      </w:r>
      <w:proofErr w:type="spellEnd"/>
      <w:r w:rsidR="00512B88" w:rsidRPr="00D223E0">
        <w:rPr>
          <w:rFonts w:ascii="Arial" w:hAnsi="Arial" w:cs="Arial"/>
          <w:b w:val="0"/>
          <w:sz w:val="22"/>
          <w:szCs w:val="22"/>
        </w:rPr>
        <w:t xml:space="preserve">, 0.25 </w:t>
      </w:r>
      <w:proofErr w:type="spellStart"/>
      <w:r w:rsidR="00512B88" w:rsidRPr="00D223E0">
        <w:rPr>
          <w:rFonts w:ascii="Arial" w:hAnsi="Arial" w:cs="Arial"/>
          <w:b w:val="0"/>
          <w:sz w:val="22"/>
          <w:szCs w:val="22"/>
        </w:rPr>
        <w:t>nM</w:t>
      </w:r>
      <w:proofErr w:type="spellEnd"/>
      <w:r w:rsidR="00512B88" w:rsidRPr="00D223E0">
        <w:rPr>
          <w:rFonts w:ascii="Arial" w:hAnsi="Arial" w:cs="Arial"/>
          <w:b w:val="0"/>
          <w:sz w:val="22"/>
          <w:szCs w:val="22"/>
        </w:rPr>
        <w:t xml:space="preserve">, 0.1 </w:t>
      </w:r>
      <w:proofErr w:type="spellStart"/>
      <w:r w:rsidR="00512B88" w:rsidRPr="00D223E0">
        <w:rPr>
          <w:rFonts w:ascii="Arial" w:hAnsi="Arial" w:cs="Arial"/>
          <w:b w:val="0"/>
          <w:sz w:val="22"/>
          <w:szCs w:val="22"/>
        </w:rPr>
        <w:t>nM</w:t>
      </w:r>
      <w:proofErr w:type="spellEnd"/>
      <w:r w:rsidR="00512B88" w:rsidRPr="00D223E0">
        <w:rPr>
          <w:rFonts w:ascii="Arial" w:hAnsi="Arial" w:cs="Arial"/>
          <w:b w:val="0"/>
          <w:sz w:val="22"/>
          <w:szCs w:val="22"/>
        </w:rPr>
        <w:t xml:space="preserve"> or 0 </w:t>
      </w:r>
      <w:proofErr w:type="spellStart"/>
      <w:r w:rsidR="00512B88" w:rsidRPr="00D223E0">
        <w:rPr>
          <w:rFonts w:ascii="Arial" w:hAnsi="Arial" w:cs="Arial"/>
          <w:b w:val="0"/>
          <w:sz w:val="22"/>
          <w:szCs w:val="22"/>
        </w:rPr>
        <w:t>nM</w:t>
      </w:r>
      <w:proofErr w:type="spellEnd"/>
      <w:r w:rsidR="00512B88" w:rsidRPr="00D223E0">
        <w:rPr>
          <w:rFonts w:ascii="Arial" w:hAnsi="Arial" w:cs="Arial"/>
          <w:b w:val="0"/>
          <w:sz w:val="22"/>
          <w:szCs w:val="22"/>
        </w:rPr>
        <w:t xml:space="preserve">) and </w:t>
      </w:r>
      <w:r w:rsidR="008C0E56" w:rsidRPr="00D223E0">
        <w:rPr>
          <w:rFonts w:ascii="Arial" w:hAnsi="Arial" w:cs="Arial"/>
          <w:b w:val="0"/>
          <w:sz w:val="22"/>
          <w:szCs w:val="22"/>
        </w:rPr>
        <w:t>dual labeled</w:t>
      </w:r>
      <w:r w:rsidR="00512B88" w:rsidRPr="00D223E0">
        <w:rPr>
          <w:rFonts w:ascii="Arial" w:hAnsi="Arial" w:cs="Arial"/>
          <w:b w:val="0"/>
          <w:sz w:val="22"/>
          <w:szCs w:val="22"/>
        </w:rPr>
        <w:t xml:space="preserve"> FAM</w:t>
      </w:r>
      <w:r w:rsidR="00CD5289" w:rsidRPr="00D223E0">
        <w:rPr>
          <w:rFonts w:ascii="Arial" w:hAnsi="Arial" w:cs="Arial"/>
          <w:b w:val="0"/>
          <w:sz w:val="22"/>
          <w:szCs w:val="22"/>
        </w:rPr>
        <w:t>-T</w:t>
      </w:r>
      <w:r w:rsidR="00CD5289" w:rsidRPr="00D223E0">
        <w:rPr>
          <w:rFonts w:ascii="Arial" w:hAnsi="Arial" w:cs="Arial"/>
          <w:b w:val="0"/>
          <w:sz w:val="22"/>
          <w:szCs w:val="22"/>
          <w:vertAlign w:val="subscript"/>
        </w:rPr>
        <w:t>10</w:t>
      </w:r>
      <w:r w:rsidR="00CD5289" w:rsidRPr="00D223E0">
        <w:rPr>
          <w:rFonts w:ascii="Arial" w:hAnsi="Arial" w:cs="Arial"/>
          <w:b w:val="0"/>
          <w:sz w:val="22"/>
          <w:szCs w:val="22"/>
        </w:rPr>
        <w:t>-</w:t>
      </w:r>
      <w:r w:rsidR="00512B88" w:rsidRPr="00D223E0">
        <w:rPr>
          <w:rFonts w:ascii="Arial" w:hAnsi="Arial" w:cs="Arial"/>
          <w:b w:val="0"/>
          <w:sz w:val="22"/>
          <w:szCs w:val="22"/>
        </w:rPr>
        <w:t xml:space="preserve">Biotin reporter. Resulting solution was mixed with </w:t>
      </w:r>
      <w:proofErr w:type="spellStart"/>
      <w:r w:rsidR="00512B88" w:rsidRPr="00D223E0">
        <w:rPr>
          <w:rFonts w:ascii="Arial" w:hAnsi="Arial" w:cs="Arial"/>
          <w:b w:val="0"/>
          <w:sz w:val="22"/>
          <w:szCs w:val="22"/>
        </w:rPr>
        <w:t>HybriDetect</w:t>
      </w:r>
      <w:proofErr w:type="spellEnd"/>
      <w:r w:rsidR="00512B88" w:rsidRPr="00D223E0">
        <w:rPr>
          <w:rFonts w:ascii="Arial" w:hAnsi="Arial" w:cs="Arial"/>
          <w:b w:val="0"/>
          <w:sz w:val="22"/>
          <w:szCs w:val="22"/>
        </w:rPr>
        <w:t xml:space="preserve"> 1 assay buffer. </w:t>
      </w:r>
      <w:proofErr w:type="spellStart"/>
      <w:r w:rsidR="00512B88" w:rsidRPr="00D223E0">
        <w:rPr>
          <w:rFonts w:ascii="Arial" w:hAnsi="Arial" w:cs="Arial"/>
          <w:b w:val="0"/>
          <w:sz w:val="22"/>
          <w:szCs w:val="22"/>
        </w:rPr>
        <w:t>HybriDetect</w:t>
      </w:r>
      <w:proofErr w:type="spellEnd"/>
      <w:r w:rsidR="00512B88" w:rsidRPr="00D223E0">
        <w:rPr>
          <w:rFonts w:ascii="Arial" w:hAnsi="Arial" w:cs="Arial"/>
          <w:b w:val="0"/>
          <w:sz w:val="22"/>
          <w:szCs w:val="22"/>
        </w:rPr>
        <w:t xml:space="preserve"> 1 lateral flow strips were dipped into solution and intensity of </w:t>
      </w:r>
      <w:r w:rsidR="00D64968" w:rsidRPr="00D223E0">
        <w:rPr>
          <w:rFonts w:ascii="Arial" w:hAnsi="Arial" w:cs="Arial"/>
          <w:b w:val="0"/>
          <w:sz w:val="22"/>
          <w:szCs w:val="22"/>
        </w:rPr>
        <w:t>cleaved reporter</w:t>
      </w:r>
      <w:r w:rsidR="00512B88" w:rsidRPr="00D223E0">
        <w:rPr>
          <w:rFonts w:ascii="Arial" w:hAnsi="Arial" w:cs="Arial"/>
          <w:b w:val="0"/>
          <w:sz w:val="22"/>
          <w:szCs w:val="22"/>
        </w:rPr>
        <w:t xml:space="preserve"> </w:t>
      </w:r>
      <w:r w:rsidR="00D64968" w:rsidRPr="00D223E0">
        <w:rPr>
          <w:rFonts w:ascii="Arial" w:hAnsi="Arial" w:cs="Arial"/>
          <w:b w:val="0"/>
          <w:sz w:val="22"/>
          <w:szCs w:val="22"/>
        </w:rPr>
        <w:t xml:space="preserve">bands </w:t>
      </w:r>
      <w:r w:rsidR="00512B88" w:rsidRPr="00D223E0">
        <w:rPr>
          <w:rFonts w:ascii="Arial" w:hAnsi="Arial" w:cs="Arial"/>
          <w:b w:val="0"/>
          <w:sz w:val="22"/>
          <w:szCs w:val="22"/>
        </w:rPr>
        <w:t xml:space="preserve">was quantified in ImageJ and plotted to fit </w:t>
      </w:r>
      <w:proofErr w:type="spellStart"/>
      <w:r w:rsidR="00512B88" w:rsidRPr="00D223E0">
        <w:rPr>
          <w:rFonts w:ascii="Arial" w:hAnsi="Arial" w:cs="Arial"/>
          <w:b w:val="0"/>
          <w:sz w:val="22"/>
          <w:szCs w:val="22"/>
        </w:rPr>
        <w:t>Michaelis</w:t>
      </w:r>
      <w:proofErr w:type="spellEnd"/>
      <w:r w:rsidR="00512B88" w:rsidRPr="00D223E0">
        <w:rPr>
          <w:rFonts w:ascii="Arial" w:hAnsi="Arial" w:cs="Arial"/>
          <w:b w:val="0"/>
          <w:sz w:val="22"/>
          <w:szCs w:val="22"/>
        </w:rPr>
        <w:t>-Menten kinetics. Consistent with the Cas12a fluorescent cleavage assay</w:t>
      </w:r>
      <w:r w:rsidR="008337AF">
        <w:rPr>
          <w:rFonts w:ascii="Arial" w:hAnsi="Arial" w:cs="Arial"/>
          <w:b w:val="0"/>
          <w:sz w:val="22"/>
          <w:szCs w:val="22"/>
        </w:rPr>
        <w:t xml:space="preserve">s shown in </w:t>
      </w:r>
      <w:r w:rsidR="008337AF" w:rsidRPr="008337AF">
        <w:rPr>
          <w:rFonts w:ascii="Arial" w:hAnsi="Arial" w:cs="Arial"/>
          <w:b w:val="0"/>
          <w:sz w:val="22"/>
          <w:szCs w:val="22"/>
        </w:rPr>
        <w:t>Supplementary</w:t>
      </w:r>
      <w:r w:rsidR="008337AF">
        <w:rPr>
          <w:rFonts w:ascii="Arial" w:hAnsi="Arial" w:cs="Arial"/>
          <w:b w:val="0"/>
          <w:sz w:val="22"/>
          <w:szCs w:val="22"/>
        </w:rPr>
        <w:t xml:space="preserve"> Fig. 2</w:t>
      </w:r>
      <w:r w:rsidR="00512B88" w:rsidRPr="00D223E0">
        <w:rPr>
          <w:rFonts w:ascii="Arial" w:hAnsi="Arial" w:cs="Arial"/>
          <w:b w:val="0"/>
          <w:sz w:val="22"/>
          <w:szCs w:val="22"/>
        </w:rPr>
        <w:t xml:space="preserve">, linear regions were found within 1 </w:t>
      </w:r>
      <w:proofErr w:type="spellStart"/>
      <w:r w:rsidR="00512B88" w:rsidRPr="00D223E0">
        <w:rPr>
          <w:rFonts w:ascii="Arial" w:hAnsi="Arial" w:cs="Arial"/>
          <w:b w:val="0"/>
          <w:sz w:val="22"/>
          <w:szCs w:val="22"/>
        </w:rPr>
        <w:t>nM</w:t>
      </w:r>
      <w:proofErr w:type="spellEnd"/>
      <w:r w:rsidR="00512B88" w:rsidRPr="00D223E0">
        <w:rPr>
          <w:rFonts w:ascii="Arial" w:hAnsi="Arial" w:cs="Arial"/>
          <w:b w:val="0"/>
          <w:sz w:val="22"/>
          <w:szCs w:val="22"/>
        </w:rPr>
        <w:t xml:space="preserve"> of DNA activators for all modified ssDNA activator-crRNA pairs tested. Sequences of oligonucleotides were shown in </w:t>
      </w:r>
      <w:r w:rsidR="008337AF" w:rsidRPr="008337AF">
        <w:rPr>
          <w:rFonts w:ascii="Arial" w:hAnsi="Arial" w:cs="Arial"/>
          <w:b w:val="0"/>
          <w:sz w:val="22"/>
          <w:szCs w:val="22"/>
        </w:rPr>
        <w:t xml:space="preserve">Supplementary </w:t>
      </w:r>
      <w:r w:rsidR="008337AF" w:rsidRPr="00D223E0">
        <w:rPr>
          <w:rFonts w:ascii="Arial" w:hAnsi="Arial" w:cs="Arial"/>
          <w:b w:val="0"/>
          <w:sz w:val="22"/>
          <w:szCs w:val="22"/>
        </w:rPr>
        <w:t>Table 1</w:t>
      </w:r>
      <w:r w:rsidR="00512B88" w:rsidRPr="00D223E0">
        <w:rPr>
          <w:rFonts w:ascii="Arial" w:hAnsi="Arial" w:cs="Arial"/>
          <w:b w:val="0"/>
          <w:sz w:val="22"/>
          <w:szCs w:val="22"/>
        </w:rPr>
        <w:t xml:space="preserve">. </w:t>
      </w:r>
      <w:bookmarkStart w:id="2" w:name="_GoBack"/>
      <w:bookmarkEnd w:id="2"/>
    </w:p>
    <w:p w14:paraId="5D1B80F4" w14:textId="3754F347" w:rsidR="00512B88" w:rsidRPr="00D223E0" w:rsidRDefault="00512B88" w:rsidP="0037763D">
      <w:pPr>
        <w:jc w:val="both"/>
        <w:rPr>
          <w:rFonts w:ascii="Arial" w:hAnsi="Arial" w:cs="Arial"/>
          <w:b/>
          <w:sz w:val="22"/>
          <w:szCs w:val="22"/>
        </w:rPr>
      </w:pPr>
      <w:r w:rsidRPr="00D223E0">
        <w:rPr>
          <w:rFonts w:ascii="Arial" w:hAnsi="Arial" w:cs="Arial"/>
          <w:b/>
          <w:sz w:val="22"/>
          <w:szCs w:val="22"/>
        </w:rPr>
        <w:br w:type="page"/>
      </w:r>
    </w:p>
    <w:p w14:paraId="1C950AFC" w14:textId="028DCA26" w:rsidR="008337AF" w:rsidRDefault="002816CF" w:rsidP="00855F5E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lastRenderedPageBreak/>
        <w:drawing>
          <wp:inline distT="0" distB="0" distL="0" distR="0" wp14:anchorId="1490C4BC" wp14:editId="0C59316A">
            <wp:extent cx="5943600" cy="427609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Fig 3. Targeted disease monitoring_nanobody copy-06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76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A2AD08" w14:textId="324C9BAF" w:rsidR="00CF5E32" w:rsidRPr="00D223E0" w:rsidRDefault="005245FB" w:rsidP="00855F5E">
      <w:pPr>
        <w:jc w:val="both"/>
        <w:rPr>
          <w:rFonts w:ascii="Arial" w:hAnsi="Arial" w:cs="Arial"/>
          <w:sz w:val="22"/>
          <w:szCs w:val="22"/>
        </w:rPr>
      </w:pPr>
      <w:r w:rsidRPr="005245FB">
        <w:rPr>
          <w:rFonts w:ascii="Arial" w:hAnsi="Arial" w:cs="Arial"/>
          <w:b/>
          <w:sz w:val="22"/>
          <w:szCs w:val="22"/>
        </w:rPr>
        <w:t xml:space="preserve">Supplementary </w:t>
      </w:r>
      <w:r w:rsidR="00CF5E32" w:rsidRPr="00D223E0">
        <w:rPr>
          <w:rFonts w:ascii="Arial" w:hAnsi="Arial" w:cs="Arial"/>
          <w:b/>
          <w:sz w:val="22"/>
          <w:szCs w:val="22"/>
        </w:rPr>
        <w:t>Fig</w:t>
      </w:r>
      <w:r w:rsidR="008B00CF">
        <w:rPr>
          <w:rFonts w:ascii="Arial" w:hAnsi="Arial" w:cs="Arial"/>
          <w:b/>
          <w:sz w:val="22"/>
          <w:szCs w:val="22"/>
        </w:rPr>
        <w:t>ure</w:t>
      </w:r>
      <w:r w:rsidR="00CF5E32" w:rsidRPr="00D223E0">
        <w:rPr>
          <w:rFonts w:ascii="Arial" w:hAnsi="Arial" w:cs="Arial"/>
          <w:b/>
          <w:sz w:val="22"/>
          <w:szCs w:val="22"/>
        </w:rPr>
        <w:t xml:space="preserve"> 4. Characterization</w:t>
      </w:r>
      <w:r w:rsidR="00C32D24">
        <w:rPr>
          <w:rFonts w:ascii="Arial" w:hAnsi="Arial" w:cs="Arial"/>
          <w:b/>
          <w:sz w:val="22"/>
          <w:szCs w:val="22"/>
        </w:rPr>
        <w:t>s</w:t>
      </w:r>
      <w:r w:rsidR="00CF5E32" w:rsidRPr="00D223E0">
        <w:rPr>
          <w:rFonts w:ascii="Arial" w:hAnsi="Arial" w:cs="Arial"/>
          <w:b/>
          <w:sz w:val="22"/>
          <w:szCs w:val="22"/>
        </w:rPr>
        <w:t xml:space="preserve"> of DNA-conjugated nanobody </w:t>
      </w:r>
      <w:r w:rsidR="00CF5E32" w:rsidRPr="00D223E0">
        <w:rPr>
          <w:rFonts w:ascii="Arial" w:hAnsi="Arial" w:cs="Arial"/>
          <w:b/>
          <w:i/>
          <w:sz w:val="22"/>
          <w:szCs w:val="22"/>
        </w:rPr>
        <w:t>in vitro</w:t>
      </w:r>
      <w:r w:rsidR="00CF5E32" w:rsidRPr="00D223E0">
        <w:rPr>
          <w:rFonts w:ascii="Arial" w:hAnsi="Arial" w:cs="Arial"/>
          <w:b/>
          <w:sz w:val="22"/>
          <w:szCs w:val="22"/>
        </w:rPr>
        <w:t xml:space="preserve"> and </w:t>
      </w:r>
      <w:r w:rsidR="00CF5E32" w:rsidRPr="00D223E0">
        <w:rPr>
          <w:rFonts w:ascii="Arial" w:hAnsi="Arial" w:cs="Arial"/>
          <w:b/>
          <w:i/>
          <w:sz w:val="22"/>
          <w:szCs w:val="22"/>
        </w:rPr>
        <w:t>in vivo</w:t>
      </w:r>
      <w:r w:rsidR="00E3674A">
        <w:rPr>
          <w:rFonts w:ascii="Arial" w:hAnsi="Arial" w:cs="Arial"/>
          <w:b/>
          <w:sz w:val="22"/>
          <w:szCs w:val="22"/>
        </w:rPr>
        <w:t xml:space="preserve">. </w:t>
      </w:r>
      <w:r w:rsidR="00CF5E32" w:rsidRPr="00D223E0">
        <w:rPr>
          <w:rFonts w:ascii="Arial" w:hAnsi="Arial" w:cs="Arial"/>
          <w:sz w:val="22"/>
          <w:szCs w:val="22"/>
        </w:rPr>
        <w:t>(</w:t>
      </w:r>
      <w:r w:rsidR="008337AF">
        <w:rPr>
          <w:rFonts w:ascii="Arial" w:hAnsi="Arial" w:cs="Arial"/>
          <w:b/>
          <w:sz w:val="22"/>
          <w:szCs w:val="22"/>
        </w:rPr>
        <w:t>a</w:t>
      </w:r>
      <w:r w:rsidR="00CF5E32" w:rsidRPr="00D223E0">
        <w:rPr>
          <w:rFonts w:ascii="Arial" w:hAnsi="Arial" w:cs="Arial"/>
          <w:sz w:val="22"/>
          <w:szCs w:val="22"/>
        </w:rPr>
        <w:t>)</w:t>
      </w:r>
      <w:r w:rsidR="00CF5E32" w:rsidRPr="00D223E0">
        <w:rPr>
          <w:rFonts w:ascii="Arial" w:hAnsi="Arial" w:cs="Arial"/>
          <w:b/>
          <w:sz w:val="22"/>
          <w:szCs w:val="22"/>
        </w:rPr>
        <w:t xml:space="preserve"> </w:t>
      </w:r>
      <w:r w:rsidR="00CF5E32" w:rsidRPr="00D223E0">
        <w:rPr>
          <w:rFonts w:ascii="Arial" w:hAnsi="Arial" w:cs="Arial"/>
          <w:sz w:val="22"/>
          <w:szCs w:val="22"/>
        </w:rPr>
        <w:t>Separation of</w:t>
      </w:r>
      <w:r w:rsidR="00CF5E32" w:rsidRPr="00D223E0">
        <w:rPr>
          <w:rFonts w:ascii="Arial" w:hAnsi="Arial" w:cs="Arial"/>
          <w:b/>
          <w:sz w:val="22"/>
          <w:szCs w:val="22"/>
        </w:rPr>
        <w:t xml:space="preserve"> </w:t>
      </w:r>
      <w:r w:rsidR="00CF5E32" w:rsidRPr="00D223E0">
        <w:rPr>
          <w:rFonts w:ascii="Arial" w:hAnsi="Arial" w:cs="Arial"/>
          <w:sz w:val="22"/>
          <w:szCs w:val="22"/>
        </w:rPr>
        <w:t xml:space="preserve">DNA-conjugated </w:t>
      </w:r>
      <w:proofErr w:type="spellStart"/>
      <w:r w:rsidR="00EF39C6">
        <w:rPr>
          <w:rFonts w:ascii="Arial" w:hAnsi="Arial" w:cs="Arial"/>
          <w:sz w:val="22"/>
          <w:szCs w:val="22"/>
        </w:rPr>
        <w:t>cMET</w:t>
      </w:r>
      <w:proofErr w:type="spellEnd"/>
      <w:r w:rsidR="00EF39C6">
        <w:rPr>
          <w:rFonts w:ascii="Arial" w:hAnsi="Arial" w:cs="Arial"/>
          <w:sz w:val="22"/>
          <w:szCs w:val="22"/>
        </w:rPr>
        <w:t xml:space="preserve"> </w:t>
      </w:r>
      <w:r w:rsidR="00CF5E32" w:rsidRPr="00D223E0">
        <w:rPr>
          <w:rFonts w:ascii="Arial" w:hAnsi="Arial" w:cs="Arial"/>
          <w:sz w:val="22"/>
          <w:szCs w:val="22"/>
        </w:rPr>
        <w:t>nanobody</w:t>
      </w:r>
      <w:r w:rsidR="00CF5E32" w:rsidRPr="00D223E0">
        <w:rPr>
          <w:rFonts w:ascii="Arial" w:hAnsi="Arial" w:cs="Arial"/>
          <w:b/>
          <w:sz w:val="22"/>
          <w:szCs w:val="22"/>
        </w:rPr>
        <w:t xml:space="preserve"> </w:t>
      </w:r>
      <w:r w:rsidR="00CF5E32" w:rsidRPr="00D223E0">
        <w:rPr>
          <w:rFonts w:ascii="Arial" w:hAnsi="Arial" w:cs="Arial"/>
          <w:sz w:val="22"/>
          <w:szCs w:val="22"/>
        </w:rPr>
        <w:t>in a</w:t>
      </w:r>
      <w:r w:rsidR="00CF5E32" w:rsidRPr="00D223E0">
        <w:rPr>
          <w:rFonts w:ascii="Arial" w:hAnsi="Arial" w:cs="Arial"/>
          <w:b/>
          <w:sz w:val="22"/>
          <w:szCs w:val="22"/>
        </w:rPr>
        <w:t xml:space="preserve"> </w:t>
      </w:r>
      <w:r w:rsidR="00CF5E32" w:rsidRPr="00D223E0">
        <w:rPr>
          <w:rFonts w:ascii="Arial" w:hAnsi="Arial" w:cs="Arial"/>
          <w:bCs/>
          <w:sz w:val="22"/>
          <w:szCs w:val="22"/>
        </w:rPr>
        <w:t>size exclusion chromatography. UV 260 nm (red), the elution curve of oligonucleotides; UV 280 nm (red), the elution curve of proteins. Red shed indicates the elution of the DNA-nanobody conjugate that has significant absorbance at both 260 nm and 280 nm. (</w:t>
      </w:r>
      <w:r w:rsidR="008337AF">
        <w:rPr>
          <w:rFonts w:ascii="Arial" w:hAnsi="Arial" w:cs="Arial"/>
          <w:b/>
          <w:bCs/>
          <w:sz w:val="22"/>
          <w:szCs w:val="22"/>
        </w:rPr>
        <w:t>b</w:t>
      </w:r>
      <w:r w:rsidR="00CF5E32" w:rsidRPr="00D223E0">
        <w:rPr>
          <w:rFonts w:ascii="Arial" w:hAnsi="Arial" w:cs="Arial"/>
          <w:bCs/>
          <w:sz w:val="22"/>
          <w:szCs w:val="22"/>
        </w:rPr>
        <w:t>) SDS-PAGE analysis of the DNA-nanobody conjugate showing predicted molecular weight. (</w:t>
      </w:r>
      <w:r w:rsidR="008337AF">
        <w:rPr>
          <w:rFonts w:ascii="Arial" w:hAnsi="Arial" w:cs="Arial"/>
          <w:b/>
          <w:bCs/>
          <w:sz w:val="22"/>
          <w:szCs w:val="22"/>
        </w:rPr>
        <w:t>c</w:t>
      </w:r>
      <w:r w:rsidR="00CF5E32" w:rsidRPr="00D223E0">
        <w:rPr>
          <w:rFonts w:ascii="Arial" w:hAnsi="Arial" w:cs="Arial"/>
          <w:bCs/>
          <w:sz w:val="22"/>
          <w:szCs w:val="22"/>
        </w:rPr>
        <w:t xml:space="preserve">) Increased expression of </w:t>
      </w:r>
      <w:proofErr w:type="spellStart"/>
      <w:r w:rsidR="00CF5E32" w:rsidRPr="00D223E0">
        <w:rPr>
          <w:rFonts w:ascii="Arial" w:hAnsi="Arial" w:cs="Arial"/>
          <w:bCs/>
          <w:sz w:val="22"/>
          <w:szCs w:val="22"/>
        </w:rPr>
        <w:t>cMET</w:t>
      </w:r>
      <w:proofErr w:type="spellEnd"/>
      <w:r w:rsidR="00CF5E32" w:rsidRPr="00D223E0">
        <w:rPr>
          <w:rFonts w:ascii="Arial" w:hAnsi="Arial" w:cs="Arial"/>
          <w:bCs/>
          <w:sz w:val="22"/>
          <w:szCs w:val="22"/>
        </w:rPr>
        <w:t xml:space="preserve">, the biomarker that the nanobody targets and PLAU, the protease triggers the DNA barcode release, in prostate cancer line PC-3 compared with normal prostate epithelial line </w:t>
      </w:r>
      <w:r w:rsidR="00CF5E32" w:rsidRPr="00D223E0">
        <w:rPr>
          <w:rFonts w:ascii="Arial" w:hAnsi="Arial" w:cs="Arial"/>
          <w:sz w:val="22"/>
          <w:szCs w:val="22"/>
        </w:rPr>
        <w:t>RWPE1. (</w:t>
      </w:r>
      <w:r w:rsidR="008337AF">
        <w:rPr>
          <w:rFonts w:ascii="Arial" w:hAnsi="Arial" w:cs="Arial"/>
          <w:b/>
          <w:sz w:val="22"/>
          <w:szCs w:val="22"/>
        </w:rPr>
        <w:t>d</w:t>
      </w:r>
      <w:r w:rsidR="00CF5E32" w:rsidRPr="00D223E0">
        <w:rPr>
          <w:rFonts w:ascii="Arial" w:hAnsi="Arial" w:cs="Arial"/>
          <w:sz w:val="22"/>
          <w:szCs w:val="22"/>
        </w:rPr>
        <w:t xml:space="preserve">) Immunohistochemical staining of </w:t>
      </w:r>
      <w:proofErr w:type="spellStart"/>
      <w:r w:rsidR="00CF5E32" w:rsidRPr="00D223E0">
        <w:rPr>
          <w:rFonts w:ascii="Arial" w:hAnsi="Arial" w:cs="Arial"/>
          <w:sz w:val="22"/>
          <w:szCs w:val="22"/>
        </w:rPr>
        <w:t>cMET</w:t>
      </w:r>
      <w:proofErr w:type="spellEnd"/>
      <w:r w:rsidR="00CF5E32" w:rsidRPr="00D223E0">
        <w:rPr>
          <w:rFonts w:ascii="Arial" w:hAnsi="Arial" w:cs="Arial"/>
          <w:sz w:val="22"/>
          <w:szCs w:val="22"/>
        </w:rPr>
        <w:t xml:space="preserve"> and PLAU in PC-3 flank tumors. Brown, positive staining. Blue, nuclei. Scale bar</w:t>
      </w:r>
      <w:r w:rsidR="00DA0AD9" w:rsidRPr="00D223E0">
        <w:rPr>
          <w:rFonts w:ascii="Arial" w:hAnsi="Arial" w:cs="Arial"/>
          <w:sz w:val="22"/>
          <w:szCs w:val="22"/>
        </w:rPr>
        <w:t xml:space="preserve"> </w:t>
      </w:r>
      <w:r w:rsidR="00CF5E32" w:rsidRPr="00D223E0">
        <w:rPr>
          <w:rFonts w:ascii="Arial" w:hAnsi="Arial" w:cs="Arial"/>
          <w:sz w:val="22"/>
          <w:szCs w:val="22"/>
        </w:rPr>
        <w:t>=</w:t>
      </w:r>
      <w:r w:rsidR="000F17E7" w:rsidRPr="00D223E0">
        <w:rPr>
          <w:rFonts w:ascii="Arial" w:hAnsi="Arial" w:cs="Arial"/>
          <w:sz w:val="22"/>
          <w:szCs w:val="22"/>
        </w:rPr>
        <w:t xml:space="preserve"> </w:t>
      </w:r>
      <w:r w:rsidR="00CF5E32" w:rsidRPr="00D223E0">
        <w:rPr>
          <w:rFonts w:ascii="Arial" w:hAnsi="Arial" w:cs="Arial"/>
          <w:sz w:val="22"/>
          <w:szCs w:val="22"/>
        </w:rPr>
        <w:t xml:space="preserve">200 </w:t>
      </w:r>
      <w:proofErr w:type="spellStart"/>
      <w:r w:rsidR="00CF5E32" w:rsidRPr="00D223E0">
        <w:rPr>
          <w:rFonts w:ascii="Arial" w:hAnsi="Arial" w:cs="Arial"/>
          <w:sz w:val="22"/>
          <w:szCs w:val="22"/>
        </w:rPr>
        <w:t>μm</w:t>
      </w:r>
      <w:proofErr w:type="spellEnd"/>
      <w:r w:rsidR="00CF5E32" w:rsidRPr="00D223E0">
        <w:rPr>
          <w:rFonts w:ascii="Arial" w:hAnsi="Arial" w:cs="Arial"/>
          <w:sz w:val="22"/>
          <w:szCs w:val="22"/>
        </w:rPr>
        <w:t>. (</w:t>
      </w:r>
      <w:r w:rsidR="008337AF" w:rsidRPr="008337AF">
        <w:rPr>
          <w:rFonts w:ascii="Arial" w:hAnsi="Arial" w:cs="Arial"/>
          <w:b/>
          <w:sz w:val="22"/>
          <w:szCs w:val="22"/>
        </w:rPr>
        <w:t>e</w:t>
      </w:r>
      <w:r w:rsidR="00CF5E32" w:rsidRPr="00D223E0">
        <w:rPr>
          <w:rFonts w:ascii="Arial" w:hAnsi="Arial" w:cs="Arial"/>
          <w:sz w:val="22"/>
          <w:szCs w:val="22"/>
        </w:rPr>
        <w:t xml:space="preserve">) Caliper quantification of tumor sizes of animals shown in Fig. </w:t>
      </w:r>
      <w:r w:rsidR="00EF50D5" w:rsidRPr="00D223E0">
        <w:rPr>
          <w:rFonts w:ascii="Arial" w:hAnsi="Arial" w:cs="Arial"/>
          <w:sz w:val="22"/>
          <w:szCs w:val="22"/>
        </w:rPr>
        <w:t>3</w:t>
      </w:r>
      <w:r w:rsidR="008337AF">
        <w:rPr>
          <w:rFonts w:ascii="Arial" w:hAnsi="Arial" w:cs="Arial"/>
          <w:sz w:val="22"/>
          <w:szCs w:val="22"/>
        </w:rPr>
        <w:t>d</w:t>
      </w:r>
      <w:r w:rsidR="00EF50D5" w:rsidRPr="00D223E0">
        <w:rPr>
          <w:rFonts w:ascii="Arial" w:hAnsi="Arial" w:cs="Arial"/>
          <w:sz w:val="22"/>
          <w:szCs w:val="22"/>
        </w:rPr>
        <w:t>&amp;</w:t>
      </w:r>
      <w:r w:rsidR="008337AF">
        <w:rPr>
          <w:rFonts w:ascii="Arial" w:hAnsi="Arial" w:cs="Arial"/>
          <w:sz w:val="22"/>
          <w:szCs w:val="22"/>
        </w:rPr>
        <w:t>e</w:t>
      </w:r>
      <w:r w:rsidR="00CF5E32" w:rsidRPr="00D223E0">
        <w:rPr>
          <w:rFonts w:ascii="Arial" w:hAnsi="Arial" w:cs="Arial"/>
          <w:sz w:val="22"/>
          <w:szCs w:val="22"/>
        </w:rPr>
        <w:t>. Tumor-</w:t>
      </w:r>
      <w:r w:rsidR="00EF50D5" w:rsidRPr="00D223E0">
        <w:rPr>
          <w:rFonts w:ascii="Arial" w:hAnsi="Arial" w:cs="Arial"/>
          <w:sz w:val="22"/>
          <w:szCs w:val="22"/>
        </w:rPr>
        <w:t>bearing</w:t>
      </w:r>
      <w:r w:rsidR="00CF5E32" w:rsidRPr="00D223E0">
        <w:rPr>
          <w:rFonts w:ascii="Arial" w:hAnsi="Arial" w:cs="Arial"/>
          <w:sz w:val="22"/>
          <w:szCs w:val="22"/>
        </w:rPr>
        <w:t xml:space="preserve"> mice were injected with different types of DNA-conjugated nanobodies.</w:t>
      </w:r>
      <w:r w:rsidR="0037763D">
        <w:rPr>
          <w:rFonts w:ascii="Arial" w:hAnsi="Arial" w:cs="Arial"/>
          <w:sz w:val="22"/>
          <w:szCs w:val="22"/>
        </w:rPr>
        <w:t xml:space="preserve"> (</w:t>
      </w:r>
      <w:r w:rsidR="008337AF">
        <w:rPr>
          <w:rFonts w:ascii="Arial" w:hAnsi="Arial" w:cs="Arial"/>
          <w:b/>
          <w:sz w:val="22"/>
          <w:szCs w:val="22"/>
        </w:rPr>
        <w:t>f</w:t>
      </w:r>
      <w:r w:rsidR="0037763D">
        <w:rPr>
          <w:rFonts w:ascii="Arial" w:hAnsi="Arial" w:cs="Arial"/>
          <w:sz w:val="22"/>
          <w:szCs w:val="22"/>
        </w:rPr>
        <w:t>)</w:t>
      </w:r>
      <w:r w:rsidR="00A65015" w:rsidRPr="00A65015">
        <w:t xml:space="preserve"> </w:t>
      </w:r>
      <w:r w:rsidR="00A65015" w:rsidRPr="00A65015">
        <w:rPr>
          <w:rFonts w:ascii="Arial" w:hAnsi="Arial" w:cs="Arial"/>
          <w:sz w:val="22"/>
          <w:szCs w:val="22"/>
        </w:rPr>
        <w:t xml:space="preserve">Subcutaneously implanted </w:t>
      </w:r>
      <w:r w:rsidR="00A65015">
        <w:rPr>
          <w:rFonts w:ascii="Arial" w:hAnsi="Arial" w:cs="Arial"/>
          <w:sz w:val="22"/>
          <w:szCs w:val="22"/>
        </w:rPr>
        <w:t>PC3</w:t>
      </w:r>
      <w:r w:rsidR="00A65015" w:rsidRPr="00A65015">
        <w:rPr>
          <w:rFonts w:ascii="Arial" w:hAnsi="Arial" w:cs="Arial"/>
          <w:sz w:val="22"/>
          <w:szCs w:val="22"/>
        </w:rPr>
        <w:t xml:space="preserve"> tumors</w:t>
      </w:r>
      <w:r w:rsidR="00A65015">
        <w:rPr>
          <w:rFonts w:ascii="Arial" w:hAnsi="Arial" w:cs="Arial"/>
          <w:sz w:val="22"/>
          <w:szCs w:val="22"/>
        </w:rPr>
        <w:t xml:space="preserve"> were sized (left half of the graph) and</w:t>
      </w:r>
      <w:r w:rsidR="0037763D">
        <w:rPr>
          <w:rFonts w:ascii="Arial" w:hAnsi="Arial" w:cs="Arial"/>
          <w:sz w:val="22"/>
          <w:szCs w:val="22"/>
        </w:rPr>
        <w:t xml:space="preserve"> </w:t>
      </w:r>
      <w:r w:rsidR="00A65015">
        <w:rPr>
          <w:rFonts w:ascii="Arial" w:hAnsi="Arial" w:cs="Arial"/>
          <w:sz w:val="22"/>
          <w:szCs w:val="22"/>
        </w:rPr>
        <w:t>s</w:t>
      </w:r>
      <w:r w:rsidR="0037763D">
        <w:rPr>
          <w:rFonts w:ascii="Arial" w:hAnsi="Arial" w:cs="Arial"/>
          <w:sz w:val="22"/>
          <w:szCs w:val="22"/>
        </w:rPr>
        <w:t>erum PSA</w:t>
      </w:r>
      <w:r w:rsidR="00A65015">
        <w:rPr>
          <w:rFonts w:ascii="Arial" w:hAnsi="Arial" w:cs="Arial"/>
          <w:sz w:val="22"/>
          <w:szCs w:val="22"/>
        </w:rPr>
        <w:t xml:space="preserve"> collected from these tumor-bearing mice were </w:t>
      </w:r>
      <w:r w:rsidR="0037763D">
        <w:rPr>
          <w:rFonts w:ascii="Arial" w:hAnsi="Arial" w:cs="Arial"/>
          <w:sz w:val="22"/>
          <w:szCs w:val="22"/>
        </w:rPr>
        <w:t>measured by ELISA</w:t>
      </w:r>
      <w:r w:rsidR="00A65015">
        <w:rPr>
          <w:rFonts w:ascii="Arial" w:hAnsi="Arial" w:cs="Arial"/>
          <w:sz w:val="22"/>
          <w:szCs w:val="22"/>
        </w:rPr>
        <w:t xml:space="preserve"> (</w:t>
      </w:r>
      <w:r w:rsidR="0037763D">
        <w:rPr>
          <w:rFonts w:ascii="Arial" w:hAnsi="Arial" w:cs="Arial"/>
          <w:sz w:val="22"/>
          <w:szCs w:val="22"/>
        </w:rPr>
        <w:t xml:space="preserve">the right half </w:t>
      </w:r>
      <w:r w:rsidR="0037763D" w:rsidRPr="0037763D">
        <w:rPr>
          <w:rFonts w:ascii="Arial" w:hAnsi="Arial" w:cs="Arial"/>
          <w:sz w:val="22"/>
          <w:szCs w:val="22"/>
        </w:rPr>
        <w:t xml:space="preserve">of </w:t>
      </w:r>
      <w:r w:rsidR="0037763D">
        <w:rPr>
          <w:rFonts w:ascii="Arial" w:hAnsi="Arial" w:cs="Arial"/>
          <w:sz w:val="22"/>
          <w:szCs w:val="22"/>
        </w:rPr>
        <w:t>the graph</w:t>
      </w:r>
      <w:r w:rsidR="00A65015">
        <w:rPr>
          <w:rFonts w:ascii="Arial" w:hAnsi="Arial" w:cs="Arial"/>
          <w:sz w:val="22"/>
          <w:szCs w:val="22"/>
        </w:rPr>
        <w:t>)</w:t>
      </w:r>
      <w:r w:rsidR="0037763D">
        <w:rPr>
          <w:rFonts w:ascii="Arial" w:hAnsi="Arial" w:cs="Arial"/>
          <w:sz w:val="22"/>
          <w:szCs w:val="22"/>
        </w:rPr>
        <w:t xml:space="preserve">. </w:t>
      </w:r>
      <w:r w:rsidR="0052359E">
        <w:rPr>
          <w:rFonts w:ascii="Arial" w:hAnsi="Arial" w:cs="Arial"/>
          <w:sz w:val="22"/>
          <w:szCs w:val="22"/>
        </w:rPr>
        <w:t xml:space="preserve">Serum PSA concentration did not exceed the </w:t>
      </w:r>
      <w:r w:rsidR="00855F5E">
        <w:rPr>
          <w:rFonts w:ascii="Arial" w:hAnsi="Arial" w:cs="Arial"/>
          <w:sz w:val="22"/>
          <w:szCs w:val="22"/>
        </w:rPr>
        <w:t>limit of detection</w:t>
      </w:r>
      <w:r w:rsidR="0052359E">
        <w:rPr>
          <w:rFonts w:ascii="Arial" w:hAnsi="Arial" w:cs="Arial"/>
          <w:sz w:val="22"/>
          <w:szCs w:val="22"/>
        </w:rPr>
        <w:t xml:space="preserve"> (LOD) even till the total tumor volumes of two flanks of PC-3 tumors reached over 1,000 mm</w:t>
      </w:r>
      <w:r w:rsidR="0052359E" w:rsidRPr="0052359E">
        <w:rPr>
          <w:rFonts w:ascii="Arial" w:hAnsi="Arial" w:cs="Arial"/>
          <w:sz w:val="22"/>
          <w:szCs w:val="22"/>
          <w:vertAlign w:val="superscript"/>
        </w:rPr>
        <w:t>3</w:t>
      </w:r>
      <w:r w:rsidR="0052359E">
        <w:rPr>
          <w:rFonts w:ascii="Arial" w:hAnsi="Arial" w:cs="Arial"/>
          <w:sz w:val="22"/>
          <w:szCs w:val="22"/>
        </w:rPr>
        <w:t xml:space="preserve"> in one animal. </w:t>
      </w:r>
      <w:r w:rsidR="00855F5E">
        <w:rPr>
          <w:rFonts w:ascii="Arial" w:hAnsi="Arial" w:cs="Arial"/>
          <w:sz w:val="22"/>
          <w:szCs w:val="22"/>
        </w:rPr>
        <w:t>Data are shown as mean ±</w:t>
      </w:r>
      <w:r w:rsidR="0052359E">
        <w:rPr>
          <w:rFonts w:ascii="Arial" w:hAnsi="Arial" w:cs="Arial"/>
          <w:sz w:val="22"/>
          <w:szCs w:val="22"/>
        </w:rPr>
        <w:t xml:space="preserve"> </w:t>
      </w:r>
      <w:r w:rsidR="00855F5E">
        <w:rPr>
          <w:rFonts w:ascii="Arial" w:hAnsi="Arial" w:cs="Arial"/>
          <w:sz w:val="22"/>
          <w:szCs w:val="22"/>
        </w:rPr>
        <w:t xml:space="preserve">S.E.M, </w:t>
      </w:r>
      <w:r w:rsidR="0037763D" w:rsidRPr="0037763D">
        <w:rPr>
          <w:rFonts w:ascii="Arial" w:hAnsi="Arial" w:cs="Arial"/>
          <w:sz w:val="22"/>
          <w:szCs w:val="22"/>
        </w:rPr>
        <w:t>n=</w:t>
      </w:r>
      <w:r w:rsidR="00855F5E">
        <w:rPr>
          <w:rFonts w:ascii="Arial" w:hAnsi="Arial" w:cs="Arial"/>
          <w:sz w:val="22"/>
          <w:szCs w:val="22"/>
        </w:rPr>
        <w:t>5</w:t>
      </w:r>
      <w:r w:rsidR="0037763D" w:rsidRPr="0037763D">
        <w:rPr>
          <w:rFonts w:ascii="Arial" w:hAnsi="Arial" w:cs="Arial"/>
          <w:sz w:val="22"/>
          <w:szCs w:val="22"/>
        </w:rPr>
        <w:t xml:space="preserve"> mice</w:t>
      </w:r>
      <w:r w:rsidR="00855F5E">
        <w:rPr>
          <w:rFonts w:ascii="Arial" w:hAnsi="Arial" w:cs="Arial"/>
          <w:sz w:val="22"/>
          <w:szCs w:val="22"/>
        </w:rPr>
        <w:t xml:space="preserve"> per group,</w:t>
      </w:r>
      <w:r w:rsidR="0037763D" w:rsidRPr="0037763D">
        <w:rPr>
          <w:rFonts w:ascii="Arial" w:hAnsi="Arial" w:cs="Arial"/>
          <w:sz w:val="22"/>
          <w:szCs w:val="22"/>
        </w:rPr>
        <w:t xml:space="preserve"> two-tailed unpaired </w:t>
      </w:r>
      <w:r w:rsidR="0037763D" w:rsidRPr="0052359E">
        <w:rPr>
          <w:rFonts w:ascii="Arial" w:hAnsi="Arial" w:cs="Arial"/>
          <w:i/>
          <w:sz w:val="22"/>
          <w:szCs w:val="22"/>
        </w:rPr>
        <w:t>t</w:t>
      </w:r>
      <w:r w:rsidR="0037763D" w:rsidRPr="0037763D">
        <w:rPr>
          <w:rFonts w:ascii="Arial" w:hAnsi="Arial" w:cs="Arial"/>
          <w:sz w:val="22"/>
          <w:szCs w:val="22"/>
        </w:rPr>
        <w:t>-test.</w:t>
      </w:r>
    </w:p>
    <w:p w14:paraId="5105B4E5" w14:textId="0DA84AEA" w:rsidR="00567813" w:rsidRPr="00D223E0" w:rsidRDefault="00567813" w:rsidP="0037763D">
      <w:pPr>
        <w:jc w:val="both"/>
        <w:rPr>
          <w:rFonts w:ascii="Arial" w:hAnsi="Arial" w:cs="Arial"/>
          <w:bCs/>
          <w:kern w:val="32"/>
          <w:sz w:val="22"/>
          <w:szCs w:val="22"/>
        </w:rPr>
      </w:pPr>
      <w:r w:rsidRPr="00D223E0">
        <w:rPr>
          <w:rFonts w:ascii="Arial" w:hAnsi="Arial" w:cs="Arial"/>
          <w:bCs/>
          <w:kern w:val="32"/>
          <w:sz w:val="22"/>
          <w:szCs w:val="22"/>
        </w:rPr>
        <w:br w:type="page"/>
      </w:r>
    </w:p>
    <w:p w14:paraId="3E44CC84" w14:textId="06362AFD" w:rsidR="00567813" w:rsidRPr="00D223E0" w:rsidRDefault="002816CF" w:rsidP="0037763D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671BDEDC" wp14:editId="4BC0BF1D">
            <wp:extent cx="5943600" cy="268478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Fig S7 NP size-02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8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B7832F" w14:textId="77777777" w:rsidR="002816CF" w:rsidRDefault="002816CF" w:rsidP="0037763D">
      <w:pPr>
        <w:jc w:val="both"/>
        <w:rPr>
          <w:rFonts w:ascii="Arial" w:hAnsi="Arial" w:cs="Arial"/>
          <w:b/>
          <w:sz w:val="22"/>
          <w:szCs w:val="22"/>
        </w:rPr>
      </w:pPr>
    </w:p>
    <w:p w14:paraId="0C4E98B3" w14:textId="620C03C1" w:rsidR="00CF5E32" w:rsidRPr="00374282" w:rsidRDefault="005245FB" w:rsidP="0037763D">
      <w:pPr>
        <w:jc w:val="both"/>
        <w:rPr>
          <w:rFonts w:ascii="Arial" w:hAnsi="Arial" w:cs="Arial"/>
          <w:sz w:val="22"/>
          <w:szCs w:val="22"/>
          <w:lang w:eastAsia="zh-CN"/>
        </w:rPr>
      </w:pPr>
      <w:r w:rsidRPr="005245FB">
        <w:rPr>
          <w:rFonts w:ascii="Arial" w:hAnsi="Arial" w:cs="Arial"/>
          <w:b/>
          <w:sz w:val="22"/>
          <w:szCs w:val="22"/>
        </w:rPr>
        <w:t xml:space="preserve">Supplementary </w:t>
      </w:r>
      <w:r w:rsidR="00567813" w:rsidRPr="00D223E0">
        <w:rPr>
          <w:rFonts w:ascii="Arial" w:hAnsi="Arial" w:cs="Arial"/>
          <w:b/>
          <w:sz w:val="22"/>
          <w:szCs w:val="22"/>
        </w:rPr>
        <w:t>Fig</w:t>
      </w:r>
      <w:r w:rsidR="008B00CF">
        <w:rPr>
          <w:rFonts w:ascii="Arial" w:hAnsi="Arial" w:cs="Arial"/>
          <w:b/>
          <w:sz w:val="22"/>
          <w:szCs w:val="22"/>
        </w:rPr>
        <w:t>ure</w:t>
      </w:r>
      <w:r w:rsidR="00567813" w:rsidRPr="00D223E0">
        <w:rPr>
          <w:rFonts w:ascii="Arial" w:hAnsi="Arial" w:cs="Arial"/>
          <w:b/>
          <w:sz w:val="22"/>
          <w:szCs w:val="22"/>
        </w:rPr>
        <w:t xml:space="preserve"> 5. Characterization</w:t>
      </w:r>
      <w:r w:rsidR="00C32D24">
        <w:rPr>
          <w:rFonts w:ascii="Arial" w:hAnsi="Arial" w:cs="Arial"/>
          <w:b/>
          <w:sz w:val="22"/>
          <w:szCs w:val="22"/>
        </w:rPr>
        <w:t>s</w:t>
      </w:r>
      <w:r w:rsidR="00567813" w:rsidRPr="00D223E0">
        <w:rPr>
          <w:rFonts w:ascii="Arial" w:hAnsi="Arial" w:cs="Arial"/>
          <w:b/>
          <w:sz w:val="22"/>
          <w:szCs w:val="22"/>
        </w:rPr>
        <w:t xml:space="preserve"> of DNA-encoded synthetic urine biomarker </w:t>
      </w:r>
      <w:r w:rsidR="00C32D24">
        <w:rPr>
          <w:rFonts w:ascii="Arial" w:hAnsi="Arial" w:cs="Arial"/>
          <w:b/>
          <w:sz w:val="22"/>
          <w:szCs w:val="22"/>
        </w:rPr>
        <w:t>with a</w:t>
      </w:r>
      <w:r w:rsidR="00567813" w:rsidRPr="00D223E0">
        <w:rPr>
          <w:rFonts w:ascii="Arial" w:hAnsi="Arial" w:cs="Arial"/>
          <w:b/>
          <w:sz w:val="22"/>
          <w:szCs w:val="22"/>
        </w:rPr>
        <w:t xml:space="preserve"> polymeric PEG core</w:t>
      </w:r>
      <w:r w:rsidR="00E3674A">
        <w:rPr>
          <w:rFonts w:ascii="Arial" w:hAnsi="Arial" w:cs="Arial"/>
          <w:b/>
          <w:sz w:val="22"/>
          <w:szCs w:val="22"/>
        </w:rPr>
        <w:t xml:space="preserve">. </w:t>
      </w:r>
      <w:r w:rsidR="00567813" w:rsidRPr="00D223E0">
        <w:rPr>
          <w:rFonts w:ascii="Arial" w:hAnsi="Arial" w:cs="Arial"/>
          <w:sz w:val="22"/>
          <w:szCs w:val="22"/>
        </w:rPr>
        <w:t>(</w:t>
      </w:r>
      <w:r w:rsidR="00C32D24">
        <w:rPr>
          <w:rFonts w:ascii="Arial" w:hAnsi="Arial" w:cs="Arial"/>
          <w:b/>
          <w:sz w:val="22"/>
          <w:szCs w:val="22"/>
        </w:rPr>
        <w:t>a</w:t>
      </w:r>
      <w:r w:rsidR="00567813" w:rsidRPr="00D223E0">
        <w:rPr>
          <w:rFonts w:ascii="Arial" w:hAnsi="Arial" w:cs="Arial"/>
          <w:sz w:val="22"/>
          <w:szCs w:val="22"/>
        </w:rPr>
        <w:t>)</w:t>
      </w:r>
      <w:r w:rsidR="00567813" w:rsidRPr="00D223E0">
        <w:rPr>
          <w:rFonts w:ascii="Arial" w:hAnsi="Arial" w:cs="Arial"/>
          <w:b/>
          <w:sz w:val="22"/>
          <w:szCs w:val="22"/>
        </w:rPr>
        <w:t xml:space="preserve"> </w:t>
      </w:r>
      <w:r w:rsidR="00567813" w:rsidRPr="00D223E0">
        <w:rPr>
          <w:rFonts w:ascii="Arial" w:hAnsi="Arial" w:cs="Arial"/>
          <w:sz w:val="22"/>
          <w:szCs w:val="22"/>
        </w:rPr>
        <w:t>Characterization of the representative</w:t>
      </w:r>
      <w:r w:rsidR="00567813" w:rsidRPr="00D223E0">
        <w:rPr>
          <w:rFonts w:ascii="Arial" w:hAnsi="Arial" w:cs="Arial"/>
          <w:b/>
          <w:sz w:val="22"/>
          <w:szCs w:val="22"/>
        </w:rPr>
        <w:t xml:space="preserve"> </w:t>
      </w:r>
      <w:r w:rsidR="00567813" w:rsidRPr="00D223E0">
        <w:rPr>
          <w:rFonts w:ascii="Arial" w:hAnsi="Arial" w:cs="Arial"/>
          <w:sz w:val="22"/>
          <w:szCs w:val="22"/>
        </w:rPr>
        <w:t>DNA-PAP7-SUB</w:t>
      </w:r>
      <w:r w:rsidR="00115DF6" w:rsidRPr="00D223E0">
        <w:rPr>
          <w:rFonts w:ascii="Arial" w:hAnsi="Arial" w:cs="Arial"/>
          <w:sz w:val="22"/>
          <w:szCs w:val="22"/>
        </w:rPr>
        <w:t xml:space="preserve"> </w:t>
      </w:r>
      <w:r w:rsidR="00C32D24">
        <w:rPr>
          <w:rFonts w:ascii="Arial" w:hAnsi="Arial" w:cs="Arial"/>
          <w:sz w:val="22"/>
          <w:szCs w:val="22"/>
        </w:rPr>
        <w:t>with</w:t>
      </w:r>
      <w:r w:rsidR="00115DF6" w:rsidRPr="00D223E0">
        <w:rPr>
          <w:rFonts w:ascii="Arial" w:hAnsi="Arial" w:cs="Arial"/>
          <w:sz w:val="22"/>
          <w:szCs w:val="22"/>
        </w:rPr>
        <w:t xml:space="preserve"> a PEG core</w:t>
      </w:r>
      <w:r w:rsidR="00567813" w:rsidRPr="00D223E0">
        <w:rPr>
          <w:rFonts w:ascii="Arial" w:hAnsi="Arial" w:cs="Arial"/>
          <w:sz w:val="22"/>
          <w:szCs w:val="22"/>
        </w:rPr>
        <w:t>. HPLC purification of peptide-DNA</w:t>
      </w:r>
      <w:r w:rsidR="00115DF6" w:rsidRPr="00D223E0">
        <w:rPr>
          <w:rFonts w:ascii="Arial" w:hAnsi="Arial" w:cs="Arial"/>
          <w:sz w:val="22"/>
          <w:szCs w:val="22"/>
        </w:rPr>
        <w:t xml:space="preserve"> (PAP7-DNA2)</w:t>
      </w:r>
      <w:r w:rsidR="00567813" w:rsidRPr="00D223E0">
        <w:rPr>
          <w:rFonts w:ascii="Arial" w:hAnsi="Arial" w:cs="Arial"/>
          <w:sz w:val="22"/>
          <w:szCs w:val="22"/>
        </w:rPr>
        <w:t xml:space="preserve"> conjugate. The conjugate was analyzed in mass-spectrometry and showed expected molecular weight</w:t>
      </w:r>
      <w:r w:rsidR="00115DF6" w:rsidRPr="00D223E0">
        <w:rPr>
          <w:rFonts w:ascii="Arial" w:hAnsi="Arial" w:cs="Arial"/>
          <w:sz w:val="22"/>
          <w:szCs w:val="22"/>
        </w:rPr>
        <w:t xml:space="preserve"> (8283 Da)</w:t>
      </w:r>
      <w:r w:rsidR="00567813" w:rsidRPr="00D223E0">
        <w:rPr>
          <w:rFonts w:ascii="Arial" w:hAnsi="Arial" w:cs="Arial"/>
          <w:sz w:val="22"/>
          <w:szCs w:val="22"/>
        </w:rPr>
        <w:t>. (</w:t>
      </w:r>
      <w:r w:rsidR="00C32D24">
        <w:rPr>
          <w:rFonts w:ascii="Arial" w:hAnsi="Arial" w:cs="Arial"/>
          <w:b/>
          <w:sz w:val="22"/>
          <w:szCs w:val="22"/>
        </w:rPr>
        <w:t>b</w:t>
      </w:r>
      <w:r w:rsidR="00567813" w:rsidRPr="00D223E0">
        <w:rPr>
          <w:rFonts w:ascii="Arial" w:hAnsi="Arial" w:cs="Arial"/>
          <w:sz w:val="22"/>
          <w:szCs w:val="22"/>
        </w:rPr>
        <w:t>) FPLC purification of sensor showed separation of functionalized sensor and unbounded peptide-DNA conjugate. (</w:t>
      </w:r>
      <w:r w:rsidR="00C32D24">
        <w:rPr>
          <w:rFonts w:ascii="Arial" w:hAnsi="Arial" w:cs="Arial"/>
          <w:b/>
          <w:sz w:val="22"/>
          <w:szCs w:val="22"/>
        </w:rPr>
        <w:t>c</w:t>
      </w:r>
      <w:r w:rsidR="00567813" w:rsidRPr="00D223E0">
        <w:rPr>
          <w:rFonts w:ascii="Arial" w:hAnsi="Arial" w:cs="Arial"/>
          <w:sz w:val="22"/>
          <w:szCs w:val="22"/>
        </w:rPr>
        <w:t>) Dynamic light scattering analysis showed</w:t>
      </w:r>
      <w:r w:rsidR="00A104F6">
        <w:rPr>
          <w:rFonts w:ascii="Arial" w:hAnsi="Arial" w:cs="Arial"/>
          <w:sz w:val="22"/>
          <w:szCs w:val="22"/>
        </w:rPr>
        <w:t xml:space="preserve"> the</w:t>
      </w:r>
      <w:r w:rsidR="00567813" w:rsidRPr="00D223E0">
        <w:rPr>
          <w:rFonts w:ascii="Arial" w:hAnsi="Arial" w:cs="Arial"/>
          <w:sz w:val="22"/>
          <w:szCs w:val="22"/>
        </w:rPr>
        <w:t xml:space="preserve"> increas</w:t>
      </w:r>
      <w:r w:rsidR="00A104F6">
        <w:rPr>
          <w:rFonts w:ascii="Arial" w:hAnsi="Arial" w:cs="Arial"/>
          <w:sz w:val="22"/>
          <w:szCs w:val="22"/>
        </w:rPr>
        <w:t xml:space="preserve">e of </w:t>
      </w:r>
      <w:r w:rsidR="00567813" w:rsidRPr="00D223E0">
        <w:rPr>
          <w:rFonts w:ascii="Arial" w:hAnsi="Arial" w:cs="Arial"/>
          <w:sz w:val="22"/>
          <w:szCs w:val="22"/>
        </w:rPr>
        <w:t xml:space="preserve">particle size </w:t>
      </w:r>
      <w:r w:rsidR="00A104F6">
        <w:rPr>
          <w:rFonts w:ascii="Arial" w:hAnsi="Arial" w:cs="Arial"/>
          <w:sz w:val="22"/>
          <w:szCs w:val="22"/>
        </w:rPr>
        <w:t xml:space="preserve">when </w:t>
      </w:r>
      <w:r w:rsidR="00A104F6" w:rsidRPr="00D223E0">
        <w:rPr>
          <w:rFonts w:ascii="Arial" w:hAnsi="Arial" w:cs="Arial"/>
          <w:sz w:val="22"/>
          <w:szCs w:val="22"/>
        </w:rPr>
        <w:t xml:space="preserve">PEG core </w:t>
      </w:r>
      <w:r w:rsidR="00A104F6">
        <w:rPr>
          <w:rFonts w:ascii="Arial" w:hAnsi="Arial" w:cs="Arial"/>
          <w:sz w:val="22"/>
          <w:szCs w:val="22"/>
        </w:rPr>
        <w:t>(</w:t>
      </w:r>
      <w:r w:rsidR="00567813" w:rsidRPr="00D223E0">
        <w:rPr>
          <w:rFonts w:ascii="Arial" w:hAnsi="Arial" w:cs="Arial"/>
          <w:sz w:val="22"/>
          <w:szCs w:val="22"/>
        </w:rPr>
        <w:t>8.3</w:t>
      </w:r>
      <w:r w:rsidR="00A104F6">
        <w:rPr>
          <w:rFonts w:ascii="Arial" w:hAnsi="Arial" w:cs="Arial"/>
          <w:sz w:val="22"/>
          <w:szCs w:val="22"/>
        </w:rPr>
        <w:t>±2.5</w:t>
      </w:r>
      <w:r w:rsidR="00567813" w:rsidRPr="00D223E0">
        <w:rPr>
          <w:rFonts w:ascii="Arial" w:hAnsi="Arial" w:cs="Arial"/>
          <w:sz w:val="22"/>
          <w:szCs w:val="22"/>
        </w:rPr>
        <w:t xml:space="preserve"> nm</w:t>
      </w:r>
      <w:r w:rsidR="00A104F6">
        <w:rPr>
          <w:rFonts w:ascii="Arial" w:hAnsi="Arial" w:cs="Arial"/>
          <w:sz w:val="22"/>
          <w:szCs w:val="22"/>
        </w:rPr>
        <w:t>)</w:t>
      </w:r>
      <w:r w:rsidR="00567813" w:rsidRPr="00D223E0">
        <w:rPr>
          <w:rFonts w:ascii="Arial" w:hAnsi="Arial" w:cs="Arial"/>
          <w:sz w:val="22"/>
          <w:szCs w:val="22"/>
        </w:rPr>
        <w:t xml:space="preserve"> </w:t>
      </w:r>
      <w:r w:rsidR="00A104F6">
        <w:rPr>
          <w:rFonts w:ascii="Arial" w:hAnsi="Arial" w:cs="Arial"/>
          <w:sz w:val="22"/>
          <w:szCs w:val="22"/>
        </w:rPr>
        <w:t>was</w:t>
      </w:r>
      <w:r w:rsidR="00567813" w:rsidRPr="00D223E0">
        <w:rPr>
          <w:rFonts w:ascii="Arial" w:hAnsi="Arial" w:cs="Arial"/>
          <w:sz w:val="22"/>
          <w:szCs w:val="22"/>
        </w:rPr>
        <w:t xml:space="preserve"> functionalized </w:t>
      </w:r>
      <w:r w:rsidR="00A104F6">
        <w:rPr>
          <w:rFonts w:ascii="Arial" w:hAnsi="Arial" w:cs="Arial"/>
          <w:sz w:val="22"/>
          <w:szCs w:val="22"/>
        </w:rPr>
        <w:t>as DNA-SUB sensors (</w:t>
      </w:r>
      <w:r w:rsidR="00A104F6" w:rsidRPr="00D223E0">
        <w:rPr>
          <w:rFonts w:ascii="Arial" w:hAnsi="Arial" w:cs="Arial"/>
          <w:sz w:val="22"/>
          <w:szCs w:val="22"/>
        </w:rPr>
        <w:t>13</w:t>
      </w:r>
      <w:r w:rsidR="00A104F6">
        <w:rPr>
          <w:rFonts w:ascii="Arial" w:hAnsi="Arial" w:cs="Arial"/>
          <w:sz w:val="22"/>
          <w:szCs w:val="22"/>
        </w:rPr>
        <w:t>.1±4</w:t>
      </w:r>
      <w:r w:rsidR="00A104F6" w:rsidRPr="00D223E0">
        <w:rPr>
          <w:rFonts w:ascii="Arial" w:hAnsi="Arial" w:cs="Arial"/>
          <w:sz w:val="22"/>
          <w:szCs w:val="22"/>
        </w:rPr>
        <w:t xml:space="preserve"> nm</w:t>
      </w:r>
      <w:r w:rsidR="00A104F6">
        <w:rPr>
          <w:rFonts w:ascii="Arial" w:hAnsi="Arial" w:cs="Arial"/>
          <w:sz w:val="22"/>
          <w:szCs w:val="22"/>
        </w:rPr>
        <w:t>)</w:t>
      </w:r>
      <w:r w:rsidR="00567813" w:rsidRPr="00D223E0">
        <w:rPr>
          <w:rFonts w:ascii="Arial" w:hAnsi="Arial" w:cs="Arial"/>
          <w:sz w:val="22"/>
          <w:szCs w:val="22"/>
        </w:rPr>
        <w:t xml:space="preserve">. </w:t>
      </w:r>
      <w:r w:rsidR="00413924">
        <w:rPr>
          <w:rFonts w:ascii="Arial" w:hAnsi="Arial" w:cs="Arial"/>
          <w:sz w:val="22"/>
          <w:szCs w:val="22"/>
        </w:rPr>
        <w:t>(</w:t>
      </w:r>
      <w:r w:rsidR="00413924" w:rsidRPr="00413924">
        <w:rPr>
          <w:rFonts w:ascii="Arial" w:hAnsi="Arial" w:cs="Arial"/>
          <w:b/>
          <w:sz w:val="22"/>
          <w:szCs w:val="22"/>
        </w:rPr>
        <w:t>d</w:t>
      </w:r>
      <w:r w:rsidR="00413924">
        <w:rPr>
          <w:rFonts w:ascii="Arial" w:hAnsi="Arial" w:cs="Arial"/>
          <w:sz w:val="22"/>
          <w:szCs w:val="22"/>
        </w:rPr>
        <w:t xml:space="preserve">) </w:t>
      </w:r>
      <w:r w:rsidR="00413924" w:rsidRPr="00413924">
        <w:rPr>
          <w:rFonts w:ascii="Arial" w:hAnsi="Arial" w:cs="Arial"/>
          <w:sz w:val="22"/>
          <w:szCs w:val="22"/>
        </w:rPr>
        <w:t>Cryogenic</w:t>
      </w:r>
      <w:r w:rsidR="00413924">
        <w:rPr>
          <w:rFonts w:ascii="Arial" w:hAnsi="Arial" w:cs="Arial"/>
          <w:sz w:val="22"/>
          <w:szCs w:val="22"/>
        </w:rPr>
        <w:t xml:space="preserve"> t</w:t>
      </w:r>
      <w:r w:rsidR="00413924" w:rsidRPr="00413924">
        <w:rPr>
          <w:rFonts w:ascii="Arial" w:hAnsi="Arial" w:cs="Arial"/>
          <w:sz w:val="22"/>
          <w:szCs w:val="22"/>
        </w:rPr>
        <w:t>ransmission electron microscopy (</w:t>
      </w:r>
      <w:proofErr w:type="spellStart"/>
      <w:r w:rsidR="00413924">
        <w:rPr>
          <w:rFonts w:ascii="Arial" w:hAnsi="Arial" w:cs="Arial"/>
          <w:sz w:val="22"/>
          <w:szCs w:val="22"/>
        </w:rPr>
        <w:t>cyro</w:t>
      </w:r>
      <w:proofErr w:type="spellEnd"/>
      <w:r w:rsidR="00413924">
        <w:rPr>
          <w:rFonts w:ascii="Arial" w:hAnsi="Arial" w:cs="Arial"/>
          <w:sz w:val="22"/>
          <w:szCs w:val="22"/>
        </w:rPr>
        <w:t>-</w:t>
      </w:r>
      <w:r w:rsidR="00413924" w:rsidRPr="00413924">
        <w:rPr>
          <w:rFonts w:ascii="Arial" w:hAnsi="Arial" w:cs="Arial"/>
          <w:sz w:val="22"/>
          <w:szCs w:val="22"/>
        </w:rPr>
        <w:t xml:space="preserve">TEM) image of </w:t>
      </w:r>
      <w:r w:rsidR="00413924">
        <w:rPr>
          <w:rFonts w:ascii="Arial" w:hAnsi="Arial" w:cs="Arial"/>
          <w:sz w:val="22"/>
          <w:szCs w:val="22"/>
        </w:rPr>
        <w:t xml:space="preserve">the 5-plex DNA-SUB cocktail (0.5 mg/mL by DNA concentration) for </w:t>
      </w:r>
      <w:r w:rsidR="00413924" w:rsidRPr="00413924">
        <w:rPr>
          <w:rFonts w:ascii="Arial" w:hAnsi="Arial" w:cs="Arial"/>
          <w:sz w:val="22"/>
          <w:szCs w:val="22"/>
        </w:rPr>
        <w:t>particle sizing. The histogram shows particle size distribution (n=</w:t>
      </w:r>
      <w:r w:rsidR="00413924">
        <w:rPr>
          <w:rFonts w:ascii="Arial" w:hAnsi="Arial" w:cs="Arial"/>
          <w:sz w:val="22"/>
          <w:szCs w:val="22"/>
        </w:rPr>
        <w:t xml:space="preserve"> </w:t>
      </w:r>
      <w:r w:rsidR="00413924" w:rsidRPr="00413924">
        <w:rPr>
          <w:rFonts w:ascii="Arial" w:hAnsi="Arial" w:cs="Arial"/>
          <w:sz w:val="22"/>
          <w:szCs w:val="22"/>
        </w:rPr>
        <w:t xml:space="preserve">60 particles). </w:t>
      </w:r>
      <w:r w:rsidR="00374282" w:rsidRPr="00374282">
        <w:rPr>
          <w:rFonts w:ascii="Arial" w:hAnsi="Arial" w:cs="Arial"/>
          <w:sz w:val="22"/>
          <w:szCs w:val="22"/>
        </w:rPr>
        <w:t>The average diameter of the sensor cocktail was 23.5±6.4 nm.</w:t>
      </w:r>
      <w:r w:rsidR="00374282">
        <w:rPr>
          <w:rFonts w:ascii="Arial" w:hAnsi="Arial" w:cs="Arial"/>
          <w:sz w:val="22"/>
          <w:szCs w:val="22"/>
        </w:rPr>
        <w:t xml:space="preserve"> </w:t>
      </w:r>
      <w:r w:rsidR="00413924" w:rsidRPr="00413924">
        <w:rPr>
          <w:rFonts w:ascii="Arial" w:hAnsi="Arial" w:cs="Arial"/>
          <w:sz w:val="22"/>
          <w:szCs w:val="22"/>
        </w:rPr>
        <w:t xml:space="preserve">The solid line represents the Gaussian fit of the size distribution. </w:t>
      </w:r>
      <w:r w:rsidR="00567813" w:rsidRPr="00D223E0">
        <w:rPr>
          <w:rFonts w:ascii="Arial" w:hAnsi="Arial" w:cs="Arial"/>
          <w:sz w:val="22"/>
          <w:szCs w:val="22"/>
        </w:rPr>
        <w:t>(</w:t>
      </w:r>
      <w:r w:rsidR="00817545">
        <w:rPr>
          <w:rFonts w:ascii="Arial" w:hAnsi="Arial" w:cs="Arial"/>
          <w:b/>
          <w:sz w:val="22"/>
          <w:szCs w:val="22"/>
        </w:rPr>
        <w:t>e</w:t>
      </w:r>
      <w:r w:rsidR="00567813" w:rsidRPr="00D223E0">
        <w:rPr>
          <w:rFonts w:ascii="Arial" w:hAnsi="Arial" w:cs="Arial"/>
          <w:sz w:val="22"/>
          <w:szCs w:val="22"/>
        </w:rPr>
        <w:t xml:space="preserve">) Plasma half-life shows rapid clearance of native DNA molecules and prolonged half-life of the modified DNA and PEG scaffold in healthy </w:t>
      </w:r>
      <w:proofErr w:type="spellStart"/>
      <w:r w:rsidR="00567813" w:rsidRPr="00D223E0">
        <w:rPr>
          <w:rFonts w:ascii="Arial" w:hAnsi="Arial" w:cs="Arial"/>
          <w:sz w:val="22"/>
          <w:szCs w:val="22"/>
        </w:rPr>
        <w:t>Balb</w:t>
      </w:r>
      <w:proofErr w:type="spellEnd"/>
      <w:r w:rsidR="00567813" w:rsidRPr="00D223E0">
        <w:rPr>
          <w:rFonts w:ascii="Arial" w:hAnsi="Arial" w:cs="Arial"/>
          <w:sz w:val="22"/>
          <w:szCs w:val="22"/>
        </w:rPr>
        <w:t xml:space="preserve">/c mice. </w:t>
      </w:r>
    </w:p>
    <w:p w14:paraId="3CE2DFF5" w14:textId="663071B9" w:rsidR="00512B88" w:rsidRPr="00D223E0" w:rsidRDefault="00512B88" w:rsidP="0037763D">
      <w:pPr>
        <w:pStyle w:val="SMHeading"/>
        <w:jc w:val="both"/>
        <w:rPr>
          <w:rFonts w:ascii="Arial" w:hAnsi="Arial" w:cs="Arial"/>
          <w:b w:val="0"/>
          <w:sz w:val="22"/>
          <w:szCs w:val="22"/>
        </w:rPr>
      </w:pPr>
    </w:p>
    <w:p w14:paraId="7ACECBF8" w14:textId="6C95146C" w:rsidR="00512B88" w:rsidRPr="00D223E0" w:rsidRDefault="002816CF" w:rsidP="0037763D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 wp14:anchorId="2E3D6341" wp14:editId="4AC2BAE1">
            <wp:extent cx="5943600" cy="5004435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Fig S6. Histology only-01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04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7E7746" w14:textId="77777777" w:rsidR="002816CF" w:rsidRDefault="002816CF" w:rsidP="0037763D">
      <w:pPr>
        <w:jc w:val="both"/>
        <w:rPr>
          <w:rFonts w:ascii="Arial" w:hAnsi="Arial" w:cs="Arial"/>
          <w:b/>
          <w:sz w:val="22"/>
          <w:szCs w:val="22"/>
        </w:rPr>
      </w:pPr>
    </w:p>
    <w:p w14:paraId="3BD1D6A0" w14:textId="2B8835A3" w:rsidR="00512B88" w:rsidRPr="00D223E0" w:rsidRDefault="005245FB" w:rsidP="0037763D">
      <w:pPr>
        <w:jc w:val="both"/>
        <w:rPr>
          <w:rFonts w:ascii="Arial" w:hAnsi="Arial" w:cs="Arial"/>
          <w:sz w:val="22"/>
          <w:szCs w:val="22"/>
        </w:rPr>
      </w:pPr>
      <w:r w:rsidRPr="005245FB">
        <w:rPr>
          <w:rFonts w:ascii="Arial" w:hAnsi="Arial" w:cs="Arial"/>
          <w:b/>
          <w:sz w:val="22"/>
          <w:szCs w:val="22"/>
        </w:rPr>
        <w:t xml:space="preserve">Supplementary </w:t>
      </w:r>
      <w:r w:rsidR="00512B88" w:rsidRPr="00D223E0">
        <w:rPr>
          <w:rFonts w:ascii="Arial" w:hAnsi="Arial" w:cs="Arial"/>
          <w:b/>
          <w:sz w:val="22"/>
          <w:szCs w:val="22"/>
        </w:rPr>
        <w:t>Fig</w:t>
      </w:r>
      <w:r w:rsidR="008B00CF">
        <w:rPr>
          <w:rFonts w:ascii="Arial" w:hAnsi="Arial" w:cs="Arial"/>
          <w:b/>
          <w:sz w:val="22"/>
          <w:szCs w:val="22"/>
        </w:rPr>
        <w:t>ure</w:t>
      </w:r>
      <w:r w:rsidR="00512B88" w:rsidRPr="00D223E0">
        <w:rPr>
          <w:rFonts w:ascii="Arial" w:hAnsi="Arial" w:cs="Arial"/>
          <w:b/>
          <w:sz w:val="22"/>
          <w:szCs w:val="22"/>
        </w:rPr>
        <w:t xml:space="preserve"> </w:t>
      </w:r>
      <w:r w:rsidR="00567813" w:rsidRPr="00D223E0">
        <w:rPr>
          <w:rFonts w:ascii="Arial" w:hAnsi="Arial" w:cs="Arial"/>
          <w:b/>
          <w:sz w:val="22"/>
          <w:szCs w:val="22"/>
        </w:rPr>
        <w:t>6</w:t>
      </w:r>
      <w:r w:rsidR="00512B88" w:rsidRPr="00D223E0">
        <w:rPr>
          <w:rFonts w:ascii="Arial" w:hAnsi="Arial" w:cs="Arial"/>
          <w:b/>
          <w:sz w:val="22"/>
          <w:szCs w:val="22"/>
        </w:rPr>
        <w:t>. Histology of major organs of CRC lung metastasis model.</w:t>
      </w:r>
      <w:r w:rsidR="00512B88" w:rsidRPr="00D223E0">
        <w:rPr>
          <w:rFonts w:ascii="Arial" w:hAnsi="Arial" w:cs="Arial"/>
          <w:sz w:val="22"/>
          <w:szCs w:val="22"/>
        </w:rPr>
        <w:t xml:space="preserve"> Immunocompetent </w:t>
      </w:r>
      <w:proofErr w:type="spellStart"/>
      <w:r w:rsidR="00512B88" w:rsidRPr="00D223E0">
        <w:rPr>
          <w:rFonts w:ascii="Arial" w:hAnsi="Arial" w:cs="Arial"/>
          <w:sz w:val="22"/>
          <w:szCs w:val="22"/>
        </w:rPr>
        <w:t>B</w:t>
      </w:r>
      <w:r w:rsidR="00E5353B" w:rsidRPr="00D223E0">
        <w:rPr>
          <w:rFonts w:ascii="Arial" w:hAnsi="Arial" w:cs="Arial"/>
          <w:sz w:val="22"/>
          <w:szCs w:val="22"/>
        </w:rPr>
        <w:t>alb</w:t>
      </w:r>
      <w:proofErr w:type="spellEnd"/>
      <w:r w:rsidR="00512B88" w:rsidRPr="00D223E0">
        <w:rPr>
          <w:rFonts w:ascii="Arial" w:hAnsi="Arial" w:cs="Arial"/>
          <w:sz w:val="22"/>
          <w:szCs w:val="22"/>
        </w:rPr>
        <w:t>/c mice were injected with MC26-Fluc cells (tumor) or saline (sham)</w:t>
      </w:r>
      <w:r w:rsidR="00E5353B" w:rsidRPr="00D223E0">
        <w:rPr>
          <w:rFonts w:ascii="Arial" w:hAnsi="Arial" w:cs="Arial"/>
          <w:sz w:val="22"/>
          <w:szCs w:val="22"/>
        </w:rPr>
        <w:t xml:space="preserve"> intravenously</w:t>
      </w:r>
      <w:r w:rsidR="00512B88" w:rsidRPr="00D223E0">
        <w:rPr>
          <w:rFonts w:ascii="Arial" w:hAnsi="Arial" w:cs="Arial"/>
          <w:sz w:val="22"/>
          <w:szCs w:val="22"/>
        </w:rPr>
        <w:t xml:space="preserve">. </w:t>
      </w:r>
      <w:r w:rsidR="00E5353B" w:rsidRPr="00D223E0">
        <w:rPr>
          <w:rFonts w:ascii="Arial" w:hAnsi="Arial" w:cs="Arial"/>
          <w:sz w:val="22"/>
          <w:szCs w:val="22"/>
        </w:rPr>
        <w:t>(</w:t>
      </w:r>
      <w:r w:rsidR="000B20A6">
        <w:rPr>
          <w:rFonts w:ascii="Arial" w:hAnsi="Arial" w:cs="Arial"/>
          <w:b/>
          <w:sz w:val="22"/>
          <w:szCs w:val="22"/>
        </w:rPr>
        <w:t>a</w:t>
      </w:r>
      <w:r w:rsidR="00E5353B" w:rsidRPr="00D223E0">
        <w:rPr>
          <w:rFonts w:ascii="Arial" w:hAnsi="Arial" w:cs="Arial"/>
          <w:b/>
          <w:sz w:val="22"/>
          <w:szCs w:val="22"/>
        </w:rPr>
        <w:t>-</w:t>
      </w:r>
      <w:r w:rsidR="000B20A6">
        <w:rPr>
          <w:rFonts w:ascii="Arial" w:hAnsi="Arial" w:cs="Arial"/>
          <w:b/>
          <w:sz w:val="22"/>
          <w:szCs w:val="22"/>
        </w:rPr>
        <w:t>e</w:t>
      </w:r>
      <w:r w:rsidR="00E5353B" w:rsidRPr="00D223E0">
        <w:rPr>
          <w:rFonts w:ascii="Arial" w:hAnsi="Arial" w:cs="Arial"/>
          <w:sz w:val="22"/>
          <w:szCs w:val="22"/>
        </w:rPr>
        <w:t xml:space="preserve">) </w:t>
      </w:r>
      <w:r w:rsidR="00512B88" w:rsidRPr="00D223E0">
        <w:rPr>
          <w:rFonts w:ascii="Arial" w:hAnsi="Arial" w:cs="Arial"/>
          <w:sz w:val="22"/>
          <w:szCs w:val="22"/>
        </w:rPr>
        <w:t xml:space="preserve">Organs (lung, liver, kidney, heart and spleen) were collected at 11 and 21 days after administration. Organs were fixed, embedded in paraffin, and stained with hematoxylin &amp; eosin. Study was done with n=3 mice </w:t>
      </w:r>
      <w:r w:rsidR="00572A29" w:rsidRPr="00D223E0">
        <w:rPr>
          <w:rFonts w:ascii="Arial" w:hAnsi="Arial" w:cs="Arial"/>
          <w:sz w:val="22"/>
          <w:szCs w:val="22"/>
        </w:rPr>
        <w:t xml:space="preserve">per time point </w:t>
      </w:r>
      <w:r w:rsidR="00512B88" w:rsidRPr="00D223E0">
        <w:rPr>
          <w:rFonts w:ascii="Arial" w:hAnsi="Arial" w:cs="Arial"/>
          <w:sz w:val="22"/>
          <w:szCs w:val="22"/>
        </w:rPr>
        <w:t>and images from a representative animal are shown. Scale bar</w:t>
      </w:r>
      <w:r w:rsidR="00DA0AD9" w:rsidRPr="00D223E0">
        <w:rPr>
          <w:rFonts w:ascii="Arial" w:hAnsi="Arial" w:cs="Arial"/>
          <w:sz w:val="22"/>
          <w:szCs w:val="22"/>
        </w:rPr>
        <w:t xml:space="preserve"> </w:t>
      </w:r>
      <w:r w:rsidR="00E5353B" w:rsidRPr="00D223E0">
        <w:rPr>
          <w:rFonts w:ascii="Arial" w:hAnsi="Arial" w:cs="Arial"/>
          <w:sz w:val="22"/>
          <w:szCs w:val="22"/>
        </w:rPr>
        <w:t xml:space="preserve">= </w:t>
      </w:r>
      <w:r w:rsidR="00512B88" w:rsidRPr="00D223E0">
        <w:rPr>
          <w:rFonts w:ascii="Arial" w:hAnsi="Arial" w:cs="Arial"/>
          <w:sz w:val="22"/>
          <w:szCs w:val="22"/>
        </w:rPr>
        <w:t xml:space="preserve">100 µm. Arrows, tumor nodules in the lung. </w:t>
      </w:r>
    </w:p>
    <w:p w14:paraId="7990158C" w14:textId="262CCC55" w:rsidR="00512B88" w:rsidRPr="00D223E0" w:rsidRDefault="00512B88" w:rsidP="0037763D">
      <w:pPr>
        <w:jc w:val="both"/>
        <w:rPr>
          <w:rFonts w:ascii="Arial" w:hAnsi="Arial" w:cs="Arial"/>
          <w:sz w:val="22"/>
          <w:szCs w:val="22"/>
        </w:rPr>
      </w:pPr>
      <w:r w:rsidRPr="00D223E0">
        <w:rPr>
          <w:rFonts w:ascii="Arial" w:hAnsi="Arial" w:cs="Arial"/>
          <w:sz w:val="22"/>
          <w:szCs w:val="22"/>
        </w:rPr>
        <w:br w:type="page"/>
      </w:r>
    </w:p>
    <w:p w14:paraId="229D2BF5" w14:textId="5373A6EC" w:rsidR="00512B88" w:rsidRPr="00D223E0" w:rsidRDefault="002816CF" w:rsidP="0037763D">
      <w:pPr>
        <w:pStyle w:val="SMHeading"/>
        <w:jc w:val="both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noProof/>
          <w:sz w:val="22"/>
          <w:szCs w:val="22"/>
        </w:rPr>
        <w:lastRenderedPageBreak/>
        <w:drawing>
          <wp:inline distT="0" distB="0" distL="0" distR="0" wp14:anchorId="16D78F04" wp14:editId="44762905">
            <wp:extent cx="5943600" cy="4078605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Fig S2 (original Fig 2). Build the new ABNs_proteases selection.pd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78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FF824F" w14:textId="12CC44E7" w:rsidR="00512B88" w:rsidRPr="00D223E0" w:rsidRDefault="005245FB" w:rsidP="0037763D">
      <w:pPr>
        <w:pStyle w:val="SMHeading"/>
        <w:jc w:val="both"/>
        <w:rPr>
          <w:rFonts w:ascii="Arial" w:hAnsi="Arial" w:cs="Arial"/>
          <w:b w:val="0"/>
          <w:sz w:val="22"/>
          <w:szCs w:val="22"/>
        </w:rPr>
      </w:pPr>
      <w:bookmarkStart w:id="3" w:name="_Hlk43564776"/>
      <w:r w:rsidRPr="005245FB">
        <w:rPr>
          <w:rFonts w:ascii="Arial" w:hAnsi="Arial" w:cs="Arial"/>
          <w:sz w:val="22"/>
          <w:szCs w:val="22"/>
        </w:rPr>
        <w:t xml:space="preserve">Supplementary </w:t>
      </w:r>
      <w:r w:rsidR="00512B88" w:rsidRPr="00D223E0">
        <w:rPr>
          <w:rFonts w:ascii="Arial" w:hAnsi="Arial" w:cs="Arial"/>
          <w:sz w:val="22"/>
          <w:szCs w:val="22"/>
        </w:rPr>
        <w:t>Fig</w:t>
      </w:r>
      <w:r w:rsidR="008B00CF">
        <w:rPr>
          <w:rFonts w:ascii="Arial" w:hAnsi="Arial" w:cs="Arial"/>
          <w:sz w:val="22"/>
          <w:szCs w:val="22"/>
        </w:rPr>
        <w:t>ure</w:t>
      </w:r>
      <w:r w:rsidR="00512B88" w:rsidRPr="00D223E0">
        <w:rPr>
          <w:rFonts w:ascii="Arial" w:hAnsi="Arial" w:cs="Arial"/>
          <w:sz w:val="22"/>
          <w:szCs w:val="22"/>
        </w:rPr>
        <w:t xml:space="preserve"> </w:t>
      </w:r>
      <w:r w:rsidR="00567813" w:rsidRPr="00D223E0">
        <w:rPr>
          <w:rFonts w:ascii="Arial" w:hAnsi="Arial" w:cs="Arial"/>
          <w:sz w:val="22"/>
          <w:szCs w:val="22"/>
        </w:rPr>
        <w:t>7</w:t>
      </w:r>
      <w:r w:rsidR="00512B88" w:rsidRPr="00D223E0">
        <w:rPr>
          <w:rFonts w:ascii="Arial" w:hAnsi="Arial" w:cs="Arial"/>
          <w:sz w:val="22"/>
          <w:szCs w:val="22"/>
        </w:rPr>
        <w:t xml:space="preserve">. Identification of deregulated proteases in CRC to select peptide substrates for </w:t>
      </w:r>
      <w:r w:rsidR="00512B88" w:rsidRPr="00D223E0">
        <w:rPr>
          <w:rFonts w:ascii="Arial" w:hAnsi="Arial" w:cs="Arial"/>
          <w:i/>
          <w:sz w:val="22"/>
          <w:szCs w:val="22"/>
        </w:rPr>
        <w:t>in vivo</w:t>
      </w:r>
      <w:r w:rsidR="00512B88" w:rsidRPr="00D223E0">
        <w:rPr>
          <w:rFonts w:ascii="Arial" w:hAnsi="Arial" w:cs="Arial"/>
          <w:sz w:val="22"/>
          <w:szCs w:val="22"/>
        </w:rPr>
        <w:t xml:space="preserve"> sensors</w:t>
      </w:r>
      <w:r w:rsidR="008B00CF" w:rsidRPr="008B00CF">
        <w:rPr>
          <w:rFonts w:ascii="Arial" w:hAnsi="Arial" w:cs="Arial"/>
          <w:sz w:val="22"/>
          <w:szCs w:val="22"/>
        </w:rPr>
        <w:t>.</w:t>
      </w:r>
      <w:r w:rsidR="00512B88" w:rsidRPr="00D223E0">
        <w:rPr>
          <w:rFonts w:ascii="Arial" w:hAnsi="Arial" w:cs="Arial"/>
          <w:sz w:val="22"/>
          <w:szCs w:val="22"/>
        </w:rPr>
        <w:t xml:space="preserve"> </w:t>
      </w:r>
      <w:r w:rsidR="00512B88" w:rsidRPr="00D223E0">
        <w:rPr>
          <w:rFonts w:ascii="Arial" w:hAnsi="Arial" w:cs="Arial"/>
          <w:b w:val="0"/>
          <w:sz w:val="22"/>
          <w:szCs w:val="22"/>
        </w:rPr>
        <w:t>(</w:t>
      </w:r>
      <w:r w:rsidR="000B20A6">
        <w:rPr>
          <w:rFonts w:ascii="Arial" w:hAnsi="Arial" w:cs="Arial"/>
          <w:sz w:val="22"/>
          <w:szCs w:val="22"/>
        </w:rPr>
        <w:t>a</w:t>
      </w:r>
      <w:r w:rsidR="00512B88" w:rsidRPr="00D223E0">
        <w:rPr>
          <w:rFonts w:ascii="Arial" w:hAnsi="Arial" w:cs="Arial"/>
          <w:b w:val="0"/>
          <w:sz w:val="22"/>
          <w:szCs w:val="22"/>
        </w:rPr>
        <w:t>) Analysis of differentially expressed proteases in CRC samples and normal adjacent tissues. Data available from TCGA. (</w:t>
      </w:r>
      <w:r w:rsidR="000B20A6">
        <w:rPr>
          <w:rFonts w:ascii="Arial" w:hAnsi="Arial" w:cs="Arial"/>
          <w:sz w:val="22"/>
          <w:szCs w:val="22"/>
        </w:rPr>
        <w:t>b</w:t>
      </w:r>
      <w:r w:rsidR="00512B88" w:rsidRPr="00D223E0">
        <w:rPr>
          <w:rFonts w:ascii="Arial" w:hAnsi="Arial" w:cs="Arial"/>
          <w:b w:val="0"/>
          <w:sz w:val="22"/>
          <w:szCs w:val="22"/>
        </w:rPr>
        <w:t xml:space="preserve">) RT-qPCR validation of proteases in the </w:t>
      </w:r>
      <w:r w:rsidR="00E5353B" w:rsidRPr="00D223E0">
        <w:rPr>
          <w:rFonts w:ascii="Arial" w:hAnsi="Arial" w:cs="Arial"/>
          <w:b w:val="0"/>
          <w:sz w:val="22"/>
          <w:szCs w:val="22"/>
        </w:rPr>
        <w:t xml:space="preserve">tumor-bearing lung from </w:t>
      </w:r>
      <w:proofErr w:type="spellStart"/>
      <w:r w:rsidR="00E5353B" w:rsidRPr="00D223E0">
        <w:rPr>
          <w:rFonts w:ascii="Arial" w:hAnsi="Arial" w:cs="Arial"/>
          <w:b w:val="0"/>
          <w:sz w:val="22"/>
          <w:szCs w:val="22"/>
        </w:rPr>
        <w:t>Balb</w:t>
      </w:r>
      <w:proofErr w:type="spellEnd"/>
      <w:r w:rsidR="00E5353B" w:rsidRPr="00D223E0">
        <w:rPr>
          <w:rFonts w:ascii="Arial" w:hAnsi="Arial" w:cs="Arial"/>
          <w:b w:val="0"/>
          <w:sz w:val="22"/>
          <w:szCs w:val="22"/>
        </w:rPr>
        <w:t>/c mice injected with MC26-Fluc cells</w:t>
      </w:r>
      <w:r w:rsidR="00512B88" w:rsidRPr="00D223E0">
        <w:rPr>
          <w:rFonts w:ascii="Arial" w:hAnsi="Arial" w:cs="Arial"/>
          <w:b w:val="0"/>
          <w:sz w:val="22"/>
          <w:szCs w:val="22"/>
        </w:rPr>
        <w:t xml:space="preserve"> in comparison of normal lung </w:t>
      </w:r>
      <w:r w:rsidR="00E5353B" w:rsidRPr="00D223E0">
        <w:rPr>
          <w:rFonts w:ascii="Arial" w:hAnsi="Arial" w:cs="Arial"/>
          <w:b w:val="0"/>
          <w:sz w:val="22"/>
          <w:szCs w:val="22"/>
        </w:rPr>
        <w:t xml:space="preserve">from </w:t>
      </w:r>
      <w:proofErr w:type="spellStart"/>
      <w:r w:rsidR="00E5353B" w:rsidRPr="00D223E0">
        <w:rPr>
          <w:rFonts w:ascii="Arial" w:hAnsi="Arial" w:cs="Arial"/>
          <w:b w:val="0"/>
          <w:sz w:val="22"/>
          <w:szCs w:val="22"/>
        </w:rPr>
        <w:t>Balb</w:t>
      </w:r>
      <w:proofErr w:type="spellEnd"/>
      <w:r w:rsidR="00E5353B" w:rsidRPr="00D223E0">
        <w:rPr>
          <w:rFonts w:ascii="Arial" w:hAnsi="Arial" w:cs="Arial"/>
          <w:b w:val="0"/>
          <w:sz w:val="22"/>
          <w:szCs w:val="22"/>
        </w:rPr>
        <w:t>/c mice injected with saline</w:t>
      </w:r>
      <w:r w:rsidR="00512B88" w:rsidRPr="00D223E0">
        <w:rPr>
          <w:rFonts w:ascii="Arial" w:hAnsi="Arial" w:cs="Arial"/>
          <w:b w:val="0"/>
          <w:sz w:val="22"/>
          <w:szCs w:val="22"/>
        </w:rPr>
        <w:t>.</w:t>
      </w:r>
      <w:r w:rsidR="00342E00">
        <w:rPr>
          <w:rFonts w:ascii="Arial" w:hAnsi="Arial" w:cs="Arial"/>
          <w:b w:val="0"/>
          <w:sz w:val="22"/>
          <w:szCs w:val="22"/>
        </w:rPr>
        <w:t xml:space="preserve"> Details of each qPCR probe can be found in the Key Resources Table.</w:t>
      </w:r>
      <w:r w:rsidR="00512B88" w:rsidRPr="00D223E0">
        <w:rPr>
          <w:rFonts w:ascii="Arial" w:hAnsi="Arial" w:cs="Arial"/>
          <w:b w:val="0"/>
          <w:sz w:val="22"/>
          <w:szCs w:val="22"/>
        </w:rPr>
        <w:t xml:space="preserve"> (</w:t>
      </w:r>
      <w:r w:rsidR="000B20A6">
        <w:rPr>
          <w:rFonts w:ascii="Arial" w:hAnsi="Arial" w:cs="Arial"/>
          <w:sz w:val="22"/>
          <w:szCs w:val="22"/>
        </w:rPr>
        <w:t>c</w:t>
      </w:r>
      <w:r w:rsidR="00512B88" w:rsidRPr="00D223E0">
        <w:rPr>
          <w:rFonts w:ascii="Arial" w:hAnsi="Arial" w:cs="Arial"/>
          <w:b w:val="0"/>
          <w:sz w:val="22"/>
          <w:szCs w:val="22"/>
        </w:rPr>
        <w:t xml:space="preserve">) Typical proteases identified in the matrix of primary human colon cancer (CC) and their liver metastases (LM), in comparison of normal colon (Nor.) tissue. Pink, presence; white, absence. Data available from </w:t>
      </w:r>
      <w:proofErr w:type="spellStart"/>
      <w:r w:rsidR="00512B88" w:rsidRPr="00D223E0">
        <w:rPr>
          <w:rFonts w:ascii="Arial" w:hAnsi="Arial" w:cs="Arial"/>
          <w:b w:val="0"/>
          <w:sz w:val="22"/>
          <w:szCs w:val="22"/>
        </w:rPr>
        <w:t>Matrisome</w:t>
      </w:r>
      <w:proofErr w:type="spellEnd"/>
      <w:r w:rsidR="00512B88" w:rsidRPr="00D223E0">
        <w:rPr>
          <w:rFonts w:ascii="Arial" w:hAnsi="Arial" w:cs="Arial"/>
          <w:b w:val="0"/>
          <w:sz w:val="22"/>
          <w:szCs w:val="22"/>
        </w:rPr>
        <w:t xml:space="preserve"> </w:t>
      </w:r>
      <w:r w:rsidR="00C639D9" w:rsidRPr="00D223E0">
        <w:rPr>
          <w:rFonts w:ascii="Arial" w:hAnsi="Arial" w:cs="Arial"/>
          <w:b w:val="0"/>
          <w:sz w:val="22"/>
          <w:szCs w:val="22"/>
        </w:rPr>
        <w:t xml:space="preserve">project </w:t>
      </w:r>
      <w:r w:rsidR="00512B88" w:rsidRPr="00D223E0">
        <w:rPr>
          <w:rFonts w:ascii="Arial" w:hAnsi="Arial" w:cs="Arial"/>
          <w:b w:val="0"/>
          <w:sz w:val="22"/>
          <w:szCs w:val="22"/>
        </w:rPr>
        <w:t>(http://matrisomeproject.mit.edu/). (</w:t>
      </w:r>
      <w:r w:rsidR="000B20A6">
        <w:rPr>
          <w:rFonts w:ascii="Arial" w:hAnsi="Arial" w:cs="Arial"/>
          <w:sz w:val="22"/>
          <w:szCs w:val="22"/>
        </w:rPr>
        <w:t>d</w:t>
      </w:r>
      <w:r w:rsidR="00512B88" w:rsidRPr="00D223E0">
        <w:rPr>
          <w:rFonts w:ascii="Arial" w:hAnsi="Arial" w:cs="Arial"/>
          <w:b w:val="0"/>
          <w:sz w:val="22"/>
          <w:szCs w:val="22"/>
        </w:rPr>
        <w:t>) Immunofluorescence staining of proteases in the tumor bearing lung tissue sections. Staining of MMP3, MMP7, MMP9 and CTSD is shown in red. Nuclei are counterstained blue with DAPI. Scale bar =</w:t>
      </w:r>
      <w:r w:rsidR="00401BEA" w:rsidRPr="00D223E0">
        <w:rPr>
          <w:rFonts w:ascii="Arial" w:hAnsi="Arial" w:cs="Arial"/>
          <w:b w:val="0"/>
          <w:sz w:val="22"/>
          <w:szCs w:val="22"/>
        </w:rPr>
        <w:t xml:space="preserve"> </w:t>
      </w:r>
      <w:r w:rsidR="00512B88" w:rsidRPr="00D223E0">
        <w:rPr>
          <w:rFonts w:ascii="Arial" w:hAnsi="Arial" w:cs="Arial"/>
          <w:b w:val="0"/>
          <w:sz w:val="22"/>
          <w:szCs w:val="22"/>
        </w:rPr>
        <w:t xml:space="preserve">100 </w:t>
      </w:r>
      <w:proofErr w:type="spellStart"/>
      <w:r w:rsidR="00512B88" w:rsidRPr="00D223E0">
        <w:rPr>
          <w:rFonts w:ascii="Arial" w:hAnsi="Arial" w:cs="Arial"/>
          <w:b w:val="0"/>
          <w:sz w:val="22"/>
          <w:szCs w:val="22"/>
        </w:rPr>
        <w:t>μm</w:t>
      </w:r>
      <w:proofErr w:type="spellEnd"/>
      <w:r w:rsidR="00512B88" w:rsidRPr="00D223E0">
        <w:rPr>
          <w:rFonts w:ascii="Arial" w:hAnsi="Arial" w:cs="Arial"/>
          <w:b w:val="0"/>
          <w:sz w:val="22"/>
          <w:szCs w:val="22"/>
        </w:rPr>
        <w:t>. (</w:t>
      </w:r>
      <w:r w:rsidR="000B20A6">
        <w:rPr>
          <w:rFonts w:ascii="Arial" w:hAnsi="Arial" w:cs="Arial"/>
          <w:sz w:val="22"/>
          <w:szCs w:val="22"/>
        </w:rPr>
        <w:t>e</w:t>
      </w:r>
      <w:r w:rsidR="00512B88" w:rsidRPr="00D223E0">
        <w:rPr>
          <w:rFonts w:ascii="Arial" w:hAnsi="Arial" w:cs="Arial"/>
          <w:b w:val="0"/>
          <w:sz w:val="22"/>
          <w:szCs w:val="22"/>
        </w:rPr>
        <w:t xml:space="preserve">) 16 FRET-paired protease substrates, each consisting of a peptide sequence flanked by a FAM fluorophore and a CPQ-2 quencher, were screened against 22 recombinant proteolytic enzymes. </w:t>
      </w:r>
      <w:r w:rsidR="00342E00">
        <w:rPr>
          <w:rFonts w:ascii="Arial" w:hAnsi="Arial" w:cs="Arial"/>
          <w:b w:val="0"/>
          <w:sz w:val="22"/>
          <w:szCs w:val="22"/>
        </w:rPr>
        <w:t xml:space="preserve">Details of each enzyme can be found in the Key Resources Table. </w:t>
      </w:r>
      <w:r w:rsidR="00512B88" w:rsidRPr="00D223E0">
        <w:rPr>
          <w:rFonts w:ascii="Arial" w:hAnsi="Arial" w:cs="Arial"/>
          <w:b w:val="0"/>
          <w:sz w:val="22"/>
          <w:szCs w:val="22"/>
        </w:rPr>
        <w:t>Lower, FRET signal was monitored by kinetic plate reader and the z-scored cleavage rate were subjected to heatmap and Hierarchical Clustering on Morpheus (</w:t>
      </w:r>
      <w:hyperlink r:id="rId15" w:history="1">
        <w:r w:rsidR="00512B88" w:rsidRPr="00D223E0">
          <w:rPr>
            <w:rStyle w:val="Hyperlink"/>
            <w:rFonts w:ascii="Arial" w:hAnsi="Arial" w:cs="Arial"/>
            <w:b w:val="0"/>
            <w:sz w:val="22"/>
            <w:szCs w:val="22"/>
          </w:rPr>
          <w:t>https://software.broadinstitute.org/morpheus</w:t>
        </w:r>
      </w:hyperlink>
      <w:r w:rsidR="00512B88" w:rsidRPr="00D223E0">
        <w:rPr>
          <w:rFonts w:ascii="Arial" w:hAnsi="Arial" w:cs="Arial"/>
          <w:b w:val="0"/>
          <w:sz w:val="22"/>
          <w:szCs w:val="22"/>
        </w:rPr>
        <w:t xml:space="preserve">). Asterisk, peptide substrates selected for construction of </w:t>
      </w:r>
      <w:r w:rsidR="00512B88" w:rsidRPr="00D223E0">
        <w:rPr>
          <w:rFonts w:ascii="Arial" w:hAnsi="Arial" w:cs="Arial"/>
          <w:b w:val="0"/>
          <w:i/>
          <w:sz w:val="22"/>
          <w:szCs w:val="22"/>
        </w:rPr>
        <w:t>in vivo</w:t>
      </w:r>
      <w:r w:rsidR="00512B88" w:rsidRPr="00D223E0">
        <w:rPr>
          <w:rFonts w:ascii="Arial" w:hAnsi="Arial" w:cs="Arial"/>
          <w:b w:val="0"/>
          <w:sz w:val="22"/>
          <w:szCs w:val="22"/>
        </w:rPr>
        <w:t xml:space="preserve"> sensors because of their broad coverage of </w:t>
      </w:r>
      <w:proofErr w:type="spellStart"/>
      <w:r w:rsidR="00512B88" w:rsidRPr="00D223E0">
        <w:rPr>
          <w:rFonts w:ascii="Arial" w:hAnsi="Arial" w:cs="Arial"/>
          <w:b w:val="0"/>
          <w:sz w:val="22"/>
          <w:szCs w:val="22"/>
        </w:rPr>
        <w:t>metallo</w:t>
      </w:r>
      <w:proofErr w:type="spellEnd"/>
      <w:r w:rsidR="00512B88" w:rsidRPr="00D223E0">
        <w:rPr>
          <w:rFonts w:ascii="Arial" w:hAnsi="Arial" w:cs="Arial"/>
          <w:b w:val="0"/>
          <w:sz w:val="22"/>
          <w:szCs w:val="22"/>
        </w:rPr>
        <w:t>, serine and aspartic protease activities.</w:t>
      </w:r>
    </w:p>
    <w:bookmarkEnd w:id="3"/>
    <w:p w14:paraId="22671B5D" w14:textId="459F6523" w:rsidR="00512B88" w:rsidRPr="00D223E0" w:rsidRDefault="00512B88" w:rsidP="0037763D">
      <w:pPr>
        <w:jc w:val="both"/>
        <w:rPr>
          <w:rFonts w:ascii="Arial" w:hAnsi="Arial" w:cs="Arial"/>
          <w:sz w:val="22"/>
          <w:szCs w:val="22"/>
        </w:rPr>
      </w:pPr>
      <w:r w:rsidRPr="00D223E0">
        <w:rPr>
          <w:rFonts w:ascii="Arial" w:hAnsi="Arial" w:cs="Arial"/>
          <w:sz w:val="22"/>
          <w:szCs w:val="22"/>
        </w:rPr>
        <w:br w:type="page"/>
      </w:r>
    </w:p>
    <w:p w14:paraId="0FF7541C" w14:textId="58C03EFA" w:rsidR="00CF5E32" w:rsidRPr="00D223E0" w:rsidRDefault="00CF5E32" w:rsidP="0037763D">
      <w:pPr>
        <w:jc w:val="both"/>
        <w:rPr>
          <w:rFonts w:ascii="Arial" w:hAnsi="Arial" w:cs="Arial"/>
          <w:b/>
          <w:sz w:val="22"/>
          <w:szCs w:val="22"/>
        </w:rPr>
      </w:pPr>
    </w:p>
    <w:p w14:paraId="64F08A78" w14:textId="113EABFB" w:rsidR="007F19C3" w:rsidRDefault="0001723D" w:rsidP="0037763D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 wp14:anchorId="2C588970" wp14:editId="27D8DFE8">
            <wp:extent cx="5815118" cy="3778623"/>
            <wp:effectExtent l="0" t="0" r="1905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Fig S2 (original Fig 2). In vivo FRET tissue cleavage-02.png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4083"/>
                    <a:stretch/>
                  </pic:blipFill>
                  <pic:spPr bwMode="auto">
                    <a:xfrm>
                      <a:off x="0" y="0"/>
                      <a:ext cx="5815330" cy="37787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D53D2B" w14:textId="2E7495CE" w:rsidR="00512B88" w:rsidRPr="00D223E0" w:rsidRDefault="005245FB" w:rsidP="0037763D">
      <w:pPr>
        <w:jc w:val="both"/>
        <w:rPr>
          <w:rFonts w:ascii="Arial" w:hAnsi="Arial" w:cs="Arial"/>
          <w:b/>
          <w:sz w:val="22"/>
          <w:szCs w:val="22"/>
        </w:rPr>
      </w:pPr>
      <w:r w:rsidRPr="005245FB">
        <w:rPr>
          <w:rFonts w:ascii="Arial" w:hAnsi="Arial" w:cs="Arial"/>
          <w:b/>
          <w:sz w:val="22"/>
          <w:szCs w:val="22"/>
        </w:rPr>
        <w:t xml:space="preserve">Supplementary </w:t>
      </w:r>
      <w:r w:rsidR="00512B88" w:rsidRPr="00D223E0">
        <w:rPr>
          <w:rFonts w:ascii="Arial" w:hAnsi="Arial" w:cs="Arial"/>
          <w:b/>
          <w:sz w:val="22"/>
          <w:szCs w:val="22"/>
        </w:rPr>
        <w:t>Fig</w:t>
      </w:r>
      <w:r w:rsidR="00140BD2">
        <w:rPr>
          <w:rFonts w:ascii="Arial" w:hAnsi="Arial" w:cs="Arial"/>
          <w:b/>
          <w:sz w:val="22"/>
          <w:szCs w:val="22"/>
        </w:rPr>
        <w:t>ure</w:t>
      </w:r>
      <w:r w:rsidR="00512B88" w:rsidRPr="00D223E0">
        <w:rPr>
          <w:rFonts w:ascii="Arial" w:hAnsi="Arial" w:cs="Arial"/>
          <w:b/>
          <w:sz w:val="22"/>
          <w:szCs w:val="22"/>
        </w:rPr>
        <w:t xml:space="preserve"> </w:t>
      </w:r>
      <w:r w:rsidR="00567813" w:rsidRPr="00D223E0">
        <w:rPr>
          <w:rFonts w:ascii="Arial" w:hAnsi="Arial" w:cs="Arial"/>
          <w:b/>
          <w:sz w:val="22"/>
          <w:szCs w:val="22"/>
        </w:rPr>
        <w:t>8</w:t>
      </w:r>
      <w:r w:rsidR="00512B88" w:rsidRPr="00D223E0">
        <w:rPr>
          <w:rFonts w:ascii="Arial" w:hAnsi="Arial" w:cs="Arial"/>
          <w:b/>
          <w:sz w:val="22"/>
          <w:szCs w:val="22"/>
        </w:rPr>
        <w:t>. Classification power of selected peptide substrates in differentiating tumor from normal tissue</w:t>
      </w:r>
      <w:r w:rsidR="00140BD2">
        <w:rPr>
          <w:rFonts w:ascii="Arial" w:hAnsi="Arial" w:cs="Arial"/>
          <w:b/>
          <w:sz w:val="22"/>
          <w:szCs w:val="22"/>
        </w:rPr>
        <w:t>.</w:t>
      </w:r>
      <w:r w:rsidR="00512B88" w:rsidRPr="00D223E0">
        <w:rPr>
          <w:rFonts w:ascii="Arial" w:hAnsi="Arial" w:cs="Arial"/>
          <w:b/>
          <w:sz w:val="22"/>
          <w:szCs w:val="22"/>
        </w:rPr>
        <w:t xml:space="preserve"> </w:t>
      </w:r>
      <w:r w:rsidR="00271982" w:rsidRPr="00D223E0">
        <w:rPr>
          <w:rFonts w:ascii="Arial" w:hAnsi="Arial" w:cs="Arial"/>
          <w:sz w:val="22"/>
          <w:szCs w:val="22"/>
        </w:rPr>
        <w:t>(</w:t>
      </w:r>
      <w:r w:rsidR="000B20A6">
        <w:rPr>
          <w:rFonts w:ascii="Arial" w:hAnsi="Arial" w:cs="Arial"/>
          <w:b/>
          <w:sz w:val="22"/>
          <w:szCs w:val="22"/>
        </w:rPr>
        <w:t>a</w:t>
      </w:r>
      <w:r w:rsidR="00271982" w:rsidRPr="00D223E0">
        <w:rPr>
          <w:rFonts w:ascii="Arial" w:hAnsi="Arial" w:cs="Arial"/>
          <w:sz w:val="22"/>
          <w:szCs w:val="22"/>
        </w:rPr>
        <w:t xml:space="preserve">) </w:t>
      </w:r>
      <w:r w:rsidR="00512B88" w:rsidRPr="00D223E0">
        <w:rPr>
          <w:rFonts w:ascii="Arial" w:hAnsi="Arial" w:cs="Arial"/>
          <w:sz w:val="22"/>
          <w:szCs w:val="22"/>
        </w:rPr>
        <w:t>Selected FRET-paired protease substrates (</w:t>
      </w:r>
      <w:r w:rsidR="00847AAA" w:rsidRPr="00D223E0">
        <w:rPr>
          <w:rFonts w:ascii="Arial" w:hAnsi="Arial" w:cs="Arial"/>
          <w:sz w:val="22"/>
          <w:szCs w:val="22"/>
        </w:rPr>
        <w:t>PAP 7, PAP 9, PAP 11, PAP 13, PAP 15</w:t>
      </w:r>
      <w:r w:rsidR="00512B88" w:rsidRPr="00D223E0">
        <w:rPr>
          <w:rFonts w:ascii="Arial" w:hAnsi="Arial" w:cs="Arial"/>
          <w:sz w:val="22"/>
          <w:szCs w:val="22"/>
        </w:rPr>
        <w:t xml:space="preserve">) were incubated against tissue lysates from tumor </w:t>
      </w:r>
      <w:r w:rsidR="00847AAA" w:rsidRPr="00D223E0">
        <w:rPr>
          <w:rFonts w:ascii="Arial" w:hAnsi="Arial" w:cs="Arial"/>
          <w:sz w:val="22"/>
          <w:szCs w:val="22"/>
        </w:rPr>
        <w:t>bearing</w:t>
      </w:r>
      <w:r w:rsidR="00512B88" w:rsidRPr="00D223E0">
        <w:rPr>
          <w:rFonts w:ascii="Arial" w:hAnsi="Arial" w:cs="Arial"/>
          <w:sz w:val="22"/>
          <w:szCs w:val="22"/>
        </w:rPr>
        <w:t xml:space="preserve"> lung (</w:t>
      </w:r>
      <w:r w:rsidR="00847AAA" w:rsidRPr="00D223E0">
        <w:rPr>
          <w:rFonts w:ascii="Arial" w:hAnsi="Arial" w:cs="Arial"/>
          <w:sz w:val="22"/>
          <w:szCs w:val="22"/>
        </w:rPr>
        <w:t xml:space="preserve">tumor, </w:t>
      </w:r>
      <w:r w:rsidR="00512B88" w:rsidRPr="00D223E0">
        <w:rPr>
          <w:rFonts w:ascii="Arial" w:hAnsi="Arial" w:cs="Arial"/>
          <w:sz w:val="22"/>
          <w:szCs w:val="22"/>
        </w:rPr>
        <w:t>upper) or normal lung (</w:t>
      </w:r>
      <w:r w:rsidR="00847AAA" w:rsidRPr="00D223E0">
        <w:rPr>
          <w:rFonts w:ascii="Arial" w:hAnsi="Arial" w:cs="Arial"/>
          <w:sz w:val="22"/>
          <w:szCs w:val="22"/>
        </w:rPr>
        <w:t xml:space="preserve">sham, </w:t>
      </w:r>
      <w:r w:rsidR="00512B88" w:rsidRPr="00D223E0">
        <w:rPr>
          <w:rFonts w:ascii="Arial" w:hAnsi="Arial" w:cs="Arial"/>
          <w:sz w:val="22"/>
          <w:szCs w:val="22"/>
        </w:rPr>
        <w:t xml:space="preserve">lower) of </w:t>
      </w:r>
      <w:proofErr w:type="spellStart"/>
      <w:r w:rsidR="00512B88" w:rsidRPr="00D223E0">
        <w:rPr>
          <w:rFonts w:ascii="Arial" w:hAnsi="Arial" w:cs="Arial"/>
          <w:sz w:val="22"/>
          <w:szCs w:val="22"/>
        </w:rPr>
        <w:t>B</w:t>
      </w:r>
      <w:r w:rsidR="00A74E60" w:rsidRPr="00D223E0">
        <w:rPr>
          <w:rFonts w:ascii="Arial" w:hAnsi="Arial" w:cs="Arial"/>
          <w:sz w:val="22"/>
          <w:szCs w:val="22"/>
        </w:rPr>
        <w:t>alb</w:t>
      </w:r>
      <w:proofErr w:type="spellEnd"/>
      <w:r w:rsidR="00512B88" w:rsidRPr="00D223E0">
        <w:rPr>
          <w:rFonts w:ascii="Arial" w:hAnsi="Arial" w:cs="Arial"/>
          <w:sz w:val="22"/>
          <w:szCs w:val="22"/>
        </w:rPr>
        <w:t>/c mice (n=5). (</w:t>
      </w:r>
      <w:r w:rsidR="000B20A6">
        <w:rPr>
          <w:rFonts w:ascii="Arial" w:hAnsi="Arial" w:cs="Arial"/>
          <w:b/>
          <w:sz w:val="22"/>
          <w:szCs w:val="22"/>
        </w:rPr>
        <w:t>b</w:t>
      </w:r>
      <w:r w:rsidR="00512B88" w:rsidRPr="00D223E0">
        <w:rPr>
          <w:rFonts w:ascii="Arial" w:hAnsi="Arial" w:cs="Arial"/>
          <w:sz w:val="22"/>
          <w:szCs w:val="22"/>
        </w:rPr>
        <w:t xml:space="preserve">) </w:t>
      </w:r>
      <w:r w:rsidR="001020F8">
        <w:rPr>
          <w:rFonts w:ascii="Arial" w:hAnsi="Arial" w:cs="Arial"/>
          <w:sz w:val="22"/>
          <w:szCs w:val="22"/>
        </w:rPr>
        <w:t>ROC curve showing</w:t>
      </w:r>
      <w:r w:rsidR="00512B88" w:rsidRPr="00D223E0">
        <w:rPr>
          <w:rFonts w:ascii="Arial" w:hAnsi="Arial" w:cs="Arial"/>
          <w:sz w:val="22"/>
          <w:szCs w:val="22"/>
        </w:rPr>
        <w:t xml:space="preserve"> the classification power of the 5 substrates to differentiate tumor vs normal tissue. The area under the curve (AUC) was calculated</w:t>
      </w:r>
      <w:r w:rsidR="00C84268">
        <w:rPr>
          <w:rFonts w:ascii="Arial" w:hAnsi="Arial" w:cs="Arial"/>
          <w:sz w:val="22"/>
          <w:szCs w:val="22"/>
        </w:rPr>
        <w:t xml:space="preserve"> (</w:t>
      </w:r>
      <w:r w:rsidR="008C30DD" w:rsidRPr="008C30DD">
        <w:rPr>
          <w:rFonts w:ascii="Arial" w:hAnsi="Arial" w:cs="Arial"/>
          <w:i/>
          <w:sz w:val="22"/>
          <w:szCs w:val="22"/>
        </w:rPr>
        <w:t>P</w:t>
      </w:r>
      <w:r w:rsidR="00BD7010">
        <w:rPr>
          <w:rFonts w:ascii="Arial" w:hAnsi="Arial" w:cs="Arial"/>
          <w:sz w:val="22"/>
          <w:szCs w:val="22"/>
        </w:rPr>
        <w:t>&lt;0.0001</w:t>
      </w:r>
      <w:r w:rsidR="00C84268">
        <w:rPr>
          <w:rFonts w:ascii="Arial" w:hAnsi="Arial" w:cs="Arial"/>
          <w:sz w:val="22"/>
          <w:szCs w:val="22"/>
        </w:rPr>
        <w:t>)</w:t>
      </w:r>
      <w:r w:rsidR="00512B88" w:rsidRPr="00D223E0">
        <w:rPr>
          <w:rFonts w:ascii="Arial" w:hAnsi="Arial" w:cs="Arial"/>
          <w:sz w:val="22"/>
          <w:szCs w:val="22"/>
        </w:rPr>
        <w:t xml:space="preserve">. Dashed line represents an AUC of 0.5, and a perfect AUC is 1.0. </w:t>
      </w:r>
    </w:p>
    <w:p w14:paraId="33D2D9B0" w14:textId="77777777" w:rsidR="00512B88" w:rsidRPr="00D223E0" w:rsidRDefault="00512B88" w:rsidP="0037763D">
      <w:pPr>
        <w:jc w:val="both"/>
        <w:rPr>
          <w:rFonts w:ascii="Arial" w:hAnsi="Arial" w:cs="Arial"/>
          <w:sz w:val="22"/>
          <w:szCs w:val="22"/>
        </w:rPr>
      </w:pPr>
    </w:p>
    <w:p w14:paraId="1BF39E3D" w14:textId="265487AE" w:rsidR="00EB58F7" w:rsidRPr="00D223E0" w:rsidRDefault="00512B88" w:rsidP="0037763D">
      <w:pPr>
        <w:jc w:val="both"/>
        <w:rPr>
          <w:rFonts w:ascii="Arial" w:hAnsi="Arial" w:cs="Arial"/>
          <w:sz w:val="22"/>
          <w:szCs w:val="22"/>
        </w:rPr>
      </w:pPr>
      <w:r w:rsidRPr="00D223E0">
        <w:rPr>
          <w:rFonts w:ascii="Arial" w:hAnsi="Arial" w:cs="Arial"/>
          <w:sz w:val="22"/>
          <w:szCs w:val="22"/>
        </w:rPr>
        <w:br w:type="page"/>
      </w:r>
    </w:p>
    <w:p w14:paraId="77EE41F4" w14:textId="40C2AE01" w:rsidR="003C5643" w:rsidRDefault="0001723D" w:rsidP="0001723D">
      <w:pPr>
        <w:autoSpaceDE w:val="0"/>
        <w:autoSpaceDN w:val="0"/>
        <w:adjustRightInd w:val="0"/>
        <w:spacing w:before="12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lastRenderedPageBreak/>
        <w:drawing>
          <wp:inline distT="0" distB="0" distL="0" distR="0" wp14:anchorId="079A23B3" wp14:editId="7CC250A9">
            <wp:extent cx="5736265" cy="6138582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Fig S9. Multiplexed disease monitoring_ROC_new-06-06.pn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99"/>
                    <a:stretch/>
                  </pic:blipFill>
                  <pic:spPr bwMode="auto">
                    <a:xfrm>
                      <a:off x="0" y="0"/>
                      <a:ext cx="5740667" cy="61432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1F8051" w14:textId="459D530A" w:rsidR="00EB58F7" w:rsidRPr="00855F5E" w:rsidRDefault="005245FB" w:rsidP="0001723D">
      <w:pPr>
        <w:autoSpaceDE w:val="0"/>
        <w:autoSpaceDN w:val="0"/>
        <w:adjustRightInd w:val="0"/>
        <w:spacing w:before="120"/>
        <w:jc w:val="both"/>
        <w:rPr>
          <w:rFonts w:ascii="Arial" w:hAnsi="Arial" w:cs="Arial"/>
          <w:sz w:val="22"/>
          <w:szCs w:val="22"/>
        </w:rPr>
      </w:pPr>
      <w:r w:rsidRPr="005245FB">
        <w:rPr>
          <w:rFonts w:ascii="Arial" w:hAnsi="Arial" w:cs="Arial"/>
          <w:b/>
          <w:sz w:val="22"/>
          <w:szCs w:val="22"/>
        </w:rPr>
        <w:t xml:space="preserve">Supplementary </w:t>
      </w:r>
      <w:r w:rsidR="00EB58F7" w:rsidRPr="00D223E0">
        <w:rPr>
          <w:rFonts w:ascii="Arial" w:hAnsi="Arial" w:cs="Arial"/>
          <w:b/>
          <w:sz w:val="22"/>
          <w:szCs w:val="22"/>
        </w:rPr>
        <w:t>Fig</w:t>
      </w:r>
      <w:r w:rsidR="00140BD2">
        <w:rPr>
          <w:rFonts w:ascii="Arial" w:hAnsi="Arial" w:cs="Arial"/>
          <w:b/>
          <w:sz w:val="22"/>
          <w:szCs w:val="22"/>
        </w:rPr>
        <w:t>ure</w:t>
      </w:r>
      <w:r w:rsidR="00EB58F7" w:rsidRPr="00D223E0">
        <w:rPr>
          <w:rFonts w:ascii="Arial" w:hAnsi="Arial" w:cs="Arial"/>
          <w:b/>
          <w:sz w:val="22"/>
          <w:szCs w:val="22"/>
        </w:rPr>
        <w:t xml:space="preserve"> </w:t>
      </w:r>
      <w:r w:rsidR="00936087" w:rsidRPr="00D223E0">
        <w:rPr>
          <w:rFonts w:ascii="Arial" w:hAnsi="Arial" w:cs="Arial"/>
          <w:b/>
          <w:sz w:val="22"/>
          <w:szCs w:val="22"/>
        </w:rPr>
        <w:t>9</w:t>
      </w:r>
      <w:r w:rsidR="00EB58F7" w:rsidRPr="00D223E0">
        <w:rPr>
          <w:rFonts w:ascii="Arial" w:hAnsi="Arial" w:cs="Arial"/>
          <w:b/>
          <w:sz w:val="22"/>
          <w:szCs w:val="22"/>
        </w:rPr>
        <w:t xml:space="preserve">. </w:t>
      </w:r>
      <w:r w:rsidR="00936087" w:rsidRPr="00D223E0">
        <w:rPr>
          <w:rFonts w:ascii="Arial" w:hAnsi="Arial" w:cs="Arial"/>
          <w:b/>
          <w:sz w:val="22"/>
          <w:szCs w:val="22"/>
        </w:rPr>
        <w:t>DNA-encoded synthetic urine biomarkers for multiplexed disease monitoring</w:t>
      </w:r>
      <w:r w:rsidR="00140BD2">
        <w:rPr>
          <w:rFonts w:ascii="Arial" w:hAnsi="Arial" w:cs="Arial"/>
          <w:b/>
          <w:sz w:val="22"/>
          <w:szCs w:val="22"/>
        </w:rPr>
        <w:t>.</w:t>
      </w:r>
      <w:r w:rsidR="00936087" w:rsidRPr="00D223E0">
        <w:rPr>
          <w:rFonts w:ascii="Arial" w:hAnsi="Arial" w:cs="Arial"/>
          <w:sz w:val="22"/>
          <w:szCs w:val="22"/>
        </w:rPr>
        <w:t xml:space="preserve"> (</w:t>
      </w:r>
      <w:r w:rsidR="000B20A6">
        <w:rPr>
          <w:rFonts w:ascii="Arial" w:hAnsi="Arial" w:cs="Arial"/>
          <w:b/>
          <w:sz w:val="22"/>
          <w:szCs w:val="22"/>
        </w:rPr>
        <w:t>a</w:t>
      </w:r>
      <w:r w:rsidR="00936087" w:rsidRPr="00D223E0">
        <w:rPr>
          <w:rFonts w:ascii="Arial" w:hAnsi="Arial" w:cs="Arial"/>
          <w:sz w:val="22"/>
          <w:szCs w:val="22"/>
        </w:rPr>
        <w:t xml:space="preserve">) Scheme of the </w:t>
      </w:r>
      <w:r w:rsidR="009811B2" w:rsidRPr="00D223E0">
        <w:rPr>
          <w:rFonts w:ascii="Arial" w:hAnsi="Arial" w:cs="Arial"/>
          <w:sz w:val="22"/>
          <w:szCs w:val="22"/>
        </w:rPr>
        <w:t>workflow</w:t>
      </w:r>
      <w:r w:rsidR="00936087" w:rsidRPr="00D223E0">
        <w:rPr>
          <w:rFonts w:ascii="Arial" w:hAnsi="Arial" w:cs="Arial"/>
          <w:sz w:val="22"/>
          <w:szCs w:val="22"/>
        </w:rPr>
        <w:t xml:space="preserve"> for longitudinal disease monitoring with the multiplexed DNA-encoded synthetic urine biomarkers. (</w:t>
      </w:r>
      <w:r w:rsidR="000B20A6">
        <w:rPr>
          <w:rFonts w:ascii="Arial" w:hAnsi="Arial" w:cs="Arial"/>
          <w:b/>
          <w:sz w:val="22"/>
          <w:szCs w:val="22"/>
        </w:rPr>
        <w:t>b</w:t>
      </w:r>
      <w:r w:rsidR="00936087" w:rsidRPr="00D223E0">
        <w:rPr>
          <w:rFonts w:ascii="Arial" w:hAnsi="Arial" w:cs="Arial"/>
          <w:sz w:val="22"/>
          <w:szCs w:val="22"/>
        </w:rPr>
        <w:t xml:space="preserve">) Immunohistochemistry staining of lung sections of </w:t>
      </w:r>
      <w:proofErr w:type="spellStart"/>
      <w:r w:rsidR="00936087" w:rsidRPr="00D223E0">
        <w:rPr>
          <w:rFonts w:ascii="Arial" w:hAnsi="Arial" w:cs="Arial"/>
          <w:sz w:val="22"/>
          <w:szCs w:val="22"/>
        </w:rPr>
        <w:t>Balb</w:t>
      </w:r>
      <w:proofErr w:type="spellEnd"/>
      <w:r w:rsidR="00936087" w:rsidRPr="00D223E0">
        <w:rPr>
          <w:rFonts w:ascii="Arial" w:hAnsi="Arial" w:cs="Arial"/>
          <w:sz w:val="22"/>
          <w:szCs w:val="22"/>
        </w:rPr>
        <w:t>/c mice bearing CRC lung tumor nodules with epitope control antibody. (</w:t>
      </w:r>
      <w:r w:rsidR="000B20A6">
        <w:rPr>
          <w:rFonts w:ascii="Arial" w:hAnsi="Arial" w:cs="Arial"/>
          <w:b/>
          <w:sz w:val="22"/>
          <w:szCs w:val="22"/>
        </w:rPr>
        <w:t>c</w:t>
      </w:r>
      <w:r w:rsidR="00936087" w:rsidRPr="00D223E0">
        <w:rPr>
          <w:rFonts w:ascii="Arial" w:hAnsi="Arial" w:cs="Arial"/>
          <w:sz w:val="22"/>
          <w:szCs w:val="22"/>
        </w:rPr>
        <w:t xml:space="preserve">) 5-plex DNA-SUBs were pooled and administered to </w:t>
      </w:r>
      <w:proofErr w:type="spellStart"/>
      <w:r w:rsidR="00936087" w:rsidRPr="00D223E0">
        <w:rPr>
          <w:rFonts w:ascii="Arial" w:hAnsi="Arial" w:cs="Arial"/>
          <w:sz w:val="22"/>
          <w:szCs w:val="22"/>
        </w:rPr>
        <w:t>Balb</w:t>
      </w:r>
      <w:proofErr w:type="spellEnd"/>
      <w:r w:rsidR="00936087" w:rsidRPr="00D223E0">
        <w:rPr>
          <w:rFonts w:ascii="Arial" w:hAnsi="Arial" w:cs="Arial"/>
          <w:sz w:val="22"/>
          <w:szCs w:val="22"/>
        </w:rPr>
        <w:t>/c mice bearing CRC lung tumor nodules and control animals at day 11 or 21 after tumor initiation. All urine samples were collected at 1 h after sensor administration. Two sensors (DNA-PAP11-SUB</w:t>
      </w:r>
      <w:r w:rsidR="00271982" w:rsidRPr="00D223E0">
        <w:rPr>
          <w:rFonts w:ascii="Arial" w:hAnsi="Arial" w:cs="Arial"/>
          <w:sz w:val="22"/>
          <w:szCs w:val="22"/>
        </w:rPr>
        <w:t xml:space="preserve">, </w:t>
      </w:r>
      <w:r w:rsidR="00936087" w:rsidRPr="00D223E0">
        <w:rPr>
          <w:rFonts w:ascii="Arial" w:hAnsi="Arial" w:cs="Arial"/>
          <w:sz w:val="22"/>
          <w:szCs w:val="22"/>
        </w:rPr>
        <w:t>DNA-PAP11-SUB) showed an increase in the sets of tumor-bearing mice generated urine signals that were elevated relative to control animals. (</w:t>
      </w:r>
      <w:r w:rsidR="000B20A6">
        <w:rPr>
          <w:rFonts w:ascii="Arial" w:hAnsi="Arial" w:cs="Arial"/>
          <w:b/>
          <w:sz w:val="22"/>
          <w:szCs w:val="22"/>
        </w:rPr>
        <w:t>d</w:t>
      </w:r>
      <w:r w:rsidR="00936087" w:rsidRPr="00D223E0">
        <w:rPr>
          <w:rFonts w:ascii="Arial" w:hAnsi="Arial" w:cs="Arial"/>
          <w:sz w:val="22"/>
          <w:szCs w:val="22"/>
        </w:rPr>
        <w:t xml:space="preserve">) Representative paper strips of the </w:t>
      </w:r>
      <w:r w:rsidR="00B3718A" w:rsidRPr="00D223E0">
        <w:rPr>
          <w:rFonts w:ascii="Arial" w:hAnsi="Arial" w:cs="Arial"/>
          <w:sz w:val="22"/>
          <w:szCs w:val="22"/>
        </w:rPr>
        <w:t>paper based</w:t>
      </w:r>
      <w:r w:rsidR="00936087" w:rsidRPr="00D223E0">
        <w:rPr>
          <w:rFonts w:ascii="Arial" w:hAnsi="Arial" w:cs="Arial"/>
          <w:sz w:val="22"/>
          <w:szCs w:val="22"/>
        </w:rPr>
        <w:t xml:space="preserve"> LFA of Cas12a activated by mouse urine samples collected in (</w:t>
      </w:r>
      <w:r w:rsidR="000B20A6">
        <w:rPr>
          <w:rFonts w:ascii="Arial" w:hAnsi="Arial" w:cs="Arial"/>
          <w:sz w:val="22"/>
          <w:szCs w:val="22"/>
        </w:rPr>
        <w:t>c</w:t>
      </w:r>
      <w:r w:rsidR="00936087" w:rsidRPr="00D223E0">
        <w:rPr>
          <w:rFonts w:ascii="Arial" w:hAnsi="Arial" w:cs="Arial"/>
          <w:sz w:val="22"/>
          <w:szCs w:val="22"/>
        </w:rPr>
        <w:t>). Band intensities were quantified using ImageJ. The top peak of the curve shows the presence of the “cleaved reporter” and the bottom peak shows the presence of the “control band”.</w:t>
      </w:r>
    </w:p>
    <w:p w14:paraId="45EBAFF0" w14:textId="7D2D720F" w:rsidR="005E3B38" w:rsidRDefault="00512B88" w:rsidP="0037763D">
      <w:pPr>
        <w:jc w:val="both"/>
        <w:rPr>
          <w:rFonts w:ascii="Arial" w:hAnsi="Arial" w:cs="Arial"/>
          <w:sz w:val="22"/>
          <w:szCs w:val="22"/>
        </w:rPr>
      </w:pPr>
      <w:r w:rsidRPr="00D223E0">
        <w:rPr>
          <w:rFonts w:ascii="Arial" w:hAnsi="Arial" w:cs="Arial"/>
          <w:sz w:val="22"/>
          <w:szCs w:val="22"/>
        </w:rPr>
        <w:br w:type="page"/>
      </w:r>
      <w:r w:rsidR="0001723D"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537DB5DD" wp14:editId="636CCC3C">
            <wp:extent cx="5828276" cy="6098519"/>
            <wp:effectExtent l="0" t="0" r="127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Fig S10. Histology and immune panel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3491" cy="6103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D42372" w14:textId="77777777" w:rsidR="00B958FC" w:rsidRDefault="00B958FC" w:rsidP="0037763D">
      <w:pPr>
        <w:jc w:val="both"/>
        <w:rPr>
          <w:rFonts w:ascii="Arial" w:hAnsi="Arial" w:cs="Arial"/>
          <w:b/>
          <w:sz w:val="22"/>
          <w:szCs w:val="22"/>
        </w:rPr>
      </w:pPr>
    </w:p>
    <w:p w14:paraId="21B1F6CF" w14:textId="72D46B2D" w:rsidR="005E3B38" w:rsidRPr="00D223E0" w:rsidRDefault="005245FB" w:rsidP="0037763D">
      <w:pPr>
        <w:jc w:val="both"/>
        <w:rPr>
          <w:rFonts w:ascii="Arial" w:hAnsi="Arial" w:cs="Arial"/>
          <w:sz w:val="22"/>
          <w:szCs w:val="22"/>
        </w:rPr>
      </w:pPr>
      <w:r w:rsidRPr="005245FB">
        <w:rPr>
          <w:rFonts w:ascii="Arial" w:hAnsi="Arial" w:cs="Arial"/>
          <w:b/>
          <w:sz w:val="22"/>
          <w:szCs w:val="22"/>
        </w:rPr>
        <w:t xml:space="preserve">Supplementary </w:t>
      </w:r>
      <w:r w:rsidR="005E3B38" w:rsidRPr="00D223E0">
        <w:rPr>
          <w:rFonts w:ascii="Arial" w:hAnsi="Arial" w:cs="Arial"/>
          <w:b/>
          <w:sz w:val="22"/>
          <w:szCs w:val="22"/>
        </w:rPr>
        <w:t>Fig</w:t>
      </w:r>
      <w:r w:rsidR="005E3B38">
        <w:rPr>
          <w:rFonts w:ascii="Arial" w:hAnsi="Arial" w:cs="Arial"/>
          <w:b/>
          <w:sz w:val="22"/>
          <w:szCs w:val="22"/>
        </w:rPr>
        <w:t>ure</w:t>
      </w:r>
      <w:r w:rsidR="005E3B38" w:rsidRPr="00D223E0">
        <w:rPr>
          <w:rFonts w:ascii="Arial" w:hAnsi="Arial" w:cs="Arial"/>
          <w:b/>
          <w:sz w:val="22"/>
          <w:szCs w:val="22"/>
        </w:rPr>
        <w:t xml:space="preserve"> </w:t>
      </w:r>
      <w:r w:rsidR="005E3B38">
        <w:rPr>
          <w:rFonts w:ascii="Arial" w:hAnsi="Arial" w:cs="Arial"/>
          <w:b/>
          <w:sz w:val="22"/>
          <w:szCs w:val="22"/>
        </w:rPr>
        <w:t>10</w:t>
      </w:r>
      <w:r w:rsidR="005E3B38" w:rsidRPr="00D223E0">
        <w:rPr>
          <w:rFonts w:ascii="Arial" w:hAnsi="Arial" w:cs="Arial"/>
          <w:b/>
          <w:sz w:val="22"/>
          <w:szCs w:val="22"/>
        </w:rPr>
        <w:t xml:space="preserve">. </w:t>
      </w:r>
      <w:r w:rsidR="005E3B38" w:rsidRPr="00855F5E">
        <w:rPr>
          <w:rFonts w:ascii="Arial" w:hAnsi="Arial" w:cs="Arial"/>
          <w:b/>
          <w:i/>
          <w:sz w:val="22"/>
          <w:szCs w:val="22"/>
        </w:rPr>
        <w:t>In vivo</w:t>
      </w:r>
      <w:r w:rsidR="005E3B38">
        <w:rPr>
          <w:rFonts w:ascii="Arial" w:hAnsi="Arial" w:cs="Arial"/>
          <w:b/>
          <w:sz w:val="22"/>
          <w:szCs w:val="22"/>
        </w:rPr>
        <w:t xml:space="preserve"> toxicity of DNA-SUBs</w:t>
      </w:r>
      <w:r w:rsidR="000B20A6">
        <w:rPr>
          <w:rFonts w:ascii="Arial" w:hAnsi="Arial" w:cs="Arial"/>
          <w:b/>
          <w:sz w:val="22"/>
          <w:szCs w:val="22"/>
        </w:rPr>
        <w:t xml:space="preserve"> </w:t>
      </w:r>
      <w:r w:rsidR="005E3B38">
        <w:rPr>
          <w:rFonts w:ascii="Arial" w:hAnsi="Arial" w:cs="Arial"/>
          <w:sz w:val="22"/>
          <w:szCs w:val="22"/>
        </w:rPr>
        <w:t>(</w:t>
      </w:r>
      <w:r w:rsidR="000B20A6">
        <w:rPr>
          <w:rFonts w:ascii="Arial" w:hAnsi="Arial" w:cs="Arial"/>
          <w:b/>
          <w:sz w:val="22"/>
          <w:szCs w:val="22"/>
        </w:rPr>
        <w:t>a</w:t>
      </w:r>
      <w:r w:rsidR="005E3B38">
        <w:rPr>
          <w:rFonts w:ascii="Arial" w:hAnsi="Arial" w:cs="Arial"/>
          <w:sz w:val="22"/>
          <w:szCs w:val="22"/>
        </w:rPr>
        <w:t>)</w:t>
      </w:r>
      <w:r w:rsidR="005E3B38" w:rsidRPr="00D223E0">
        <w:rPr>
          <w:rFonts w:ascii="Arial" w:hAnsi="Arial" w:cs="Arial"/>
          <w:sz w:val="22"/>
          <w:szCs w:val="22"/>
        </w:rPr>
        <w:t xml:space="preserve">. Immunocompetent </w:t>
      </w:r>
      <w:proofErr w:type="spellStart"/>
      <w:r w:rsidR="005E3B38" w:rsidRPr="00D223E0">
        <w:rPr>
          <w:rFonts w:ascii="Arial" w:hAnsi="Arial" w:cs="Arial"/>
          <w:sz w:val="22"/>
          <w:szCs w:val="22"/>
        </w:rPr>
        <w:t>Balb</w:t>
      </w:r>
      <w:proofErr w:type="spellEnd"/>
      <w:r w:rsidR="005E3B38" w:rsidRPr="00D223E0">
        <w:rPr>
          <w:rFonts w:ascii="Arial" w:hAnsi="Arial" w:cs="Arial"/>
          <w:sz w:val="22"/>
          <w:szCs w:val="22"/>
        </w:rPr>
        <w:t xml:space="preserve">/c mice were </w:t>
      </w:r>
      <w:r w:rsidR="005E3B38">
        <w:rPr>
          <w:rFonts w:ascii="Arial" w:hAnsi="Arial" w:cs="Arial"/>
          <w:sz w:val="22"/>
          <w:szCs w:val="22"/>
        </w:rPr>
        <w:t xml:space="preserve">intravenously </w:t>
      </w:r>
      <w:r w:rsidR="005E3B38" w:rsidRPr="00D223E0">
        <w:rPr>
          <w:rFonts w:ascii="Arial" w:hAnsi="Arial" w:cs="Arial"/>
          <w:sz w:val="22"/>
          <w:szCs w:val="22"/>
        </w:rPr>
        <w:t>injected with</w:t>
      </w:r>
      <w:r w:rsidR="005E3B38">
        <w:rPr>
          <w:rFonts w:ascii="Arial" w:hAnsi="Arial" w:cs="Arial"/>
          <w:sz w:val="22"/>
          <w:szCs w:val="22"/>
        </w:rPr>
        <w:t xml:space="preserve"> </w:t>
      </w:r>
      <w:r w:rsidR="00DA17C2">
        <w:rPr>
          <w:rFonts w:ascii="Arial" w:hAnsi="Arial" w:cs="Arial"/>
          <w:sz w:val="22"/>
          <w:szCs w:val="22"/>
        </w:rPr>
        <w:t xml:space="preserve">multiplexed </w:t>
      </w:r>
      <w:r w:rsidR="005E3B38">
        <w:rPr>
          <w:rFonts w:ascii="Arial" w:hAnsi="Arial" w:cs="Arial"/>
          <w:sz w:val="22"/>
          <w:szCs w:val="22"/>
        </w:rPr>
        <w:t xml:space="preserve">sensors at the same dose as in </w:t>
      </w:r>
      <w:r w:rsidR="005E3B38" w:rsidRPr="000B20A6">
        <w:rPr>
          <w:rFonts w:ascii="Arial" w:hAnsi="Arial" w:cs="Arial"/>
          <w:sz w:val="22"/>
          <w:szCs w:val="22"/>
        </w:rPr>
        <w:t>Fig 4.</w:t>
      </w:r>
      <w:r w:rsidR="00DA17C2">
        <w:rPr>
          <w:rFonts w:ascii="Arial" w:hAnsi="Arial" w:cs="Arial"/>
          <w:sz w:val="22"/>
          <w:szCs w:val="22"/>
        </w:rPr>
        <w:t xml:space="preserve"> </w:t>
      </w:r>
      <w:r w:rsidR="005E3B38" w:rsidRPr="00D223E0">
        <w:rPr>
          <w:rFonts w:ascii="Arial" w:hAnsi="Arial" w:cs="Arial"/>
          <w:sz w:val="22"/>
          <w:szCs w:val="22"/>
        </w:rPr>
        <w:t xml:space="preserve">Organs (lung, liver, kidney, heart and spleen) were collected </w:t>
      </w:r>
      <w:r w:rsidR="005E3B38">
        <w:rPr>
          <w:rFonts w:ascii="Arial" w:hAnsi="Arial" w:cs="Arial"/>
          <w:sz w:val="22"/>
          <w:szCs w:val="22"/>
        </w:rPr>
        <w:t>after 1 week</w:t>
      </w:r>
      <w:r w:rsidR="005E3B38" w:rsidRPr="00D223E0">
        <w:rPr>
          <w:rFonts w:ascii="Arial" w:hAnsi="Arial" w:cs="Arial"/>
          <w:sz w:val="22"/>
          <w:szCs w:val="22"/>
        </w:rPr>
        <w:t xml:space="preserve"> </w:t>
      </w:r>
      <w:r w:rsidR="005E3B38">
        <w:rPr>
          <w:rFonts w:ascii="Arial" w:hAnsi="Arial" w:cs="Arial"/>
          <w:sz w:val="22"/>
          <w:szCs w:val="22"/>
        </w:rPr>
        <w:t>of sensor</w:t>
      </w:r>
      <w:r w:rsidR="005E3B38" w:rsidRPr="00D223E0">
        <w:rPr>
          <w:rFonts w:ascii="Arial" w:hAnsi="Arial" w:cs="Arial"/>
          <w:sz w:val="22"/>
          <w:szCs w:val="22"/>
        </w:rPr>
        <w:t xml:space="preserve"> administration. Organs were fixed, embedded in paraffin, and stained with hematoxylin &amp; eosin. Study was done with n=3 mice per time point and images from a representative animal are shown. Scale bar = </w:t>
      </w:r>
      <w:r w:rsidR="005E3B38">
        <w:rPr>
          <w:rFonts w:ascii="Arial" w:hAnsi="Arial" w:cs="Arial"/>
          <w:sz w:val="22"/>
          <w:szCs w:val="22"/>
        </w:rPr>
        <w:t>2</w:t>
      </w:r>
      <w:r w:rsidR="005E3B38" w:rsidRPr="00D223E0">
        <w:rPr>
          <w:rFonts w:ascii="Arial" w:hAnsi="Arial" w:cs="Arial"/>
          <w:sz w:val="22"/>
          <w:szCs w:val="22"/>
        </w:rPr>
        <w:t xml:space="preserve">00 µm. </w:t>
      </w:r>
      <w:r w:rsidR="005E3B38">
        <w:rPr>
          <w:rFonts w:ascii="Arial" w:hAnsi="Arial" w:cs="Arial"/>
          <w:sz w:val="22"/>
          <w:szCs w:val="22"/>
        </w:rPr>
        <w:t>(</w:t>
      </w:r>
      <w:r w:rsidR="000B20A6">
        <w:rPr>
          <w:rFonts w:ascii="Arial" w:hAnsi="Arial" w:cs="Arial"/>
          <w:b/>
          <w:sz w:val="22"/>
          <w:szCs w:val="22"/>
        </w:rPr>
        <w:t>b</w:t>
      </w:r>
      <w:r w:rsidR="005E3B38">
        <w:rPr>
          <w:rFonts w:ascii="Arial" w:hAnsi="Arial" w:cs="Arial"/>
          <w:sz w:val="22"/>
          <w:szCs w:val="22"/>
        </w:rPr>
        <w:t>)</w:t>
      </w:r>
      <w:r w:rsidR="00DA17C2">
        <w:rPr>
          <w:rFonts w:ascii="Arial" w:hAnsi="Arial" w:cs="Arial"/>
          <w:sz w:val="22"/>
          <w:szCs w:val="22"/>
        </w:rPr>
        <w:t xml:space="preserve"> </w:t>
      </w:r>
      <w:r w:rsidR="00002158">
        <w:rPr>
          <w:rFonts w:ascii="Arial" w:hAnsi="Arial" w:cs="Arial"/>
          <w:sz w:val="22"/>
          <w:szCs w:val="22"/>
        </w:rPr>
        <w:t>Blood samples collected from mice with or without sensor injection (</w:t>
      </w:r>
      <w:r w:rsidR="00002158" w:rsidRPr="00D223E0">
        <w:rPr>
          <w:rFonts w:ascii="Arial" w:hAnsi="Arial" w:cs="Arial"/>
          <w:sz w:val="22"/>
          <w:szCs w:val="22"/>
        </w:rPr>
        <w:t>n=3 mice</w:t>
      </w:r>
      <w:r w:rsidR="00002158">
        <w:rPr>
          <w:rFonts w:ascii="Arial" w:hAnsi="Arial" w:cs="Arial"/>
          <w:sz w:val="22"/>
          <w:szCs w:val="22"/>
        </w:rPr>
        <w:t xml:space="preserve"> per group) were analyzed with the </w:t>
      </w:r>
      <w:r w:rsidR="00DA17C2">
        <w:rPr>
          <w:rFonts w:ascii="Arial" w:hAnsi="Arial" w:cs="Arial"/>
          <w:sz w:val="22"/>
          <w:szCs w:val="22"/>
        </w:rPr>
        <w:t xml:space="preserve">mouse </w:t>
      </w:r>
      <w:r w:rsidR="00002158" w:rsidRPr="00002158">
        <w:rPr>
          <w:rFonts w:ascii="Arial" w:hAnsi="Arial" w:cs="Arial"/>
          <w:sz w:val="22"/>
          <w:szCs w:val="22"/>
        </w:rPr>
        <w:t>Cytokine</w:t>
      </w:r>
      <w:r w:rsidR="00002158">
        <w:rPr>
          <w:rFonts w:ascii="Arial" w:hAnsi="Arial" w:cs="Arial"/>
          <w:sz w:val="22"/>
          <w:szCs w:val="22"/>
        </w:rPr>
        <w:t>/</w:t>
      </w:r>
      <w:r w:rsidR="00002158" w:rsidRPr="00002158">
        <w:rPr>
          <w:rFonts w:ascii="Arial" w:hAnsi="Arial" w:cs="Arial"/>
          <w:sz w:val="22"/>
          <w:szCs w:val="22"/>
        </w:rPr>
        <w:t>Chemokine</w:t>
      </w:r>
      <w:r w:rsidR="00DA17C2">
        <w:rPr>
          <w:rFonts w:ascii="Arial" w:hAnsi="Arial" w:cs="Arial"/>
          <w:sz w:val="22"/>
          <w:szCs w:val="22"/>
        </w:rPr>
        <w:t xml:space="preserve"> 32-plex </w:t>
      </w:r>
      <w:r w:rsidR="00002158">
        <w:rPr>
          <w:rFonts w:ascii="Arial" w:hAnsi="Arial" w:cs="Arial"/>
          <w:sz w:val="22"/>
          <w:szCs w:val="22"/>
        </w:rPr>
        <w:t>array</w:t>
      </w:r>
      <w:r w:rsidR="00E2535D">
        <w:rPr>
          <w:rFonts w:ascii="Arial" w:hAnsi="Arial" w:cs="Arial"/>
          <w:sz w:val="22"/>
          <w:szCs w:val="22"/>
        </w:rPr>
        <w:t xml:space="preserve"> (</w:t>
      </w:r>
      <w:r w:rsidR="00E2535D" w:rsidRPr="00E2535D">
        <w:rPr>
          <w:rFonts w:ascii="Arial" w:hAnsi="Arial" w:cs="Arial"/>
          <w:sz w:val="22"/>
          <w:szCs w:val="22"/>
        </w:rPr>
        <w:t>Eve Technologies</w:t>
      </w:r>
      <w:r w:rsidR="00E2535D">
        <w:rPr>
          <w:rFonts w:ascii="Arial" w:hAnsi="Arial" w:cs="Arial"/>
          <w:sz w:val="22"/>
          <w:szCs w:val="22"/>
        </w:rPr>
        <w:t>)</w:t>
      </w:r>
      <w:r w:rsidR="00002158">
        <w:rPr>
          <w:rFonts w:ascii="Arial" w:hAnsi="Arial" w:cs="Arial"/>
          <w:sz w:val="22"/>
          <w:szCs w:val="22"/>
        </w:rPr>
        <w:t xml:space="preserve">. </w:t>
      </w:r>
      <w:r w:rsidR="003847AC">
        <w:rPr>
          <w:rFonts w:ascii="Arial" w:hAnsi="Arial" w:cs="Arial"/>
          <w:sz w:val="22"/>
          <w:szCs w:val="22"/>
        </w:rPr>
        <w:t>Legend, numeric concentration of assayed proteins (</w:t>
      </w:r>
      <w:proofErr w:type="spellStart"/>
      <w:r w:rsidR="003847AC">
        <w:rPr>
          <w:rFonts w:ascii="Arial" w:hAnsi="Arial" w:cs="Arial"/>
          <w:sz w:val="22"/>
          <w:szCs w:val="22"/>
        </w:rPr>
        <w:t>pg</w:t>
      </w:r>
      <w:proofErr w:type="spellEnd"/>
      <w:r w:rsidR="003847AC">
        <w:rPr>
          <w:rFonts w:ascii="Arial" w:hAnsi="Arial" w:cs="Arial"/>
          <w:sz w:val="22"/>
          <w:szCs w:val="22"/>
        </w:rPr>
        <w:t xml:space="preserve">/mL). </w:t>
      </w:r>
    </w:p>
    <w:p w14:paraId="16CD5339" w14:textId="225CC553" w:rsidR="00512B88" w:rsidRPr="00D223E0" w:rsidRDefault="00512B88" w:rsidP="00EB58F7">
      <w:pPr>
        <w:rPr>
          <w:rFonts w:ascii="Arial" w:hAnsi="Arial" w:cs="Arial"/>
          <w:sz w:val="22"/>
          <w:szCs w:val="22"/>
        </w:rPr>
      </w:pPr>
    </w:p>
    <w:p w14:paraId="25697DC7" w14:textId="77777777" w:rsidR="005E3B38" w:rsidRDefault="005E3B38">
      <w:pPr>
        <w:rPr>
          <w:rFonts w:ascii="Arial" w:hAnsi="Arial" w:cs="Arial"/>
          <w:b/>
          <w:bCs/>
          <w:kern w:val="32"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242E16FE" w14:textId="320B36F3" w:rsidR="009A5287" w:rsidRPr="00D223E0" w:rsidRDefault="005245FB" w:rsidP="00EB58F7">
      <w:pPr>
        <w:pStyle w:val="SMHeading"/>
        <w:rPr>
          <w:rFonts w:ascii="Arial" w:hAnsi="Arial" w:cs="Arial"/>
          <w:sz w:val="22"/>
          <w:szCs w:val="22"/>
        </w:rPr>
      </w:pPr>
      <w:r w:rsidRPr="005245FB">
        <w:rPr>
          <w:rFonts w:ascii="Arial" w:hAnsi="Arial" w:cs="Arial"/>
          <w:sz w:val="22"/>
          <w:szCs w:val="22"/>
        </w:rPr>
        <w:lastRenderedPageBreak/>
        <w:t xml:space="preserve">Supplementary </w:t>
      </w:r>
      <w:r w:rsidR="00015F74" w:rsidRPr="00D223E0">
        <w:rPr>
          <w:rFonts w:ascii="Arial" w:hAnsi="Arial" w:cs="Arial"/>
          <w:sz w:val="22"/>
          <w:szCs w:val="22"/>
        </w:rPr>
        <w:t>Table 1.</w:t>
      </w:r>
      <w:r w:rsidR="00EB58F7" w:rsidRPr="00D223E0">
        <w:rPr>
          <w:rFonts w:ascii="Arial" w:hAnsi="Arial" w:cs="Arial"/>
          <w:sz w:val="22"/>
          <w:szCs w:val="22"/>
        </w:rPr>
        <w:t xml:space="preserve"> </w:t>
      </w:r>
      <w:r w:rsidR="00EB58F7" w:rsidRPr="00D223E0">
        <w:rPr>
          <w:rFonts w:ascii="Arial" w:hAnsi="Arial" w:cs="Arial"/>
          <w:color w:val="000000"/>
          <w:sz w:val="22"/>
          <w:szCs w:val="22"/>
        </w:rPr>
        <w:t>Nucleic acid sequences used in this study</w:t>
      </w:r>
      <w:r w:rsidR="00A35E43">
        <w:rPr>
          <w:rFonts w:ascii="Arial" w:hAnsi="Arial" w:cs="Arial"/>
          <w:color w:val="000000"/>
          <w:sz w:val="22"/>
          <w:szCs w:val="22"/>
        </w:rPr>
        <w:t xml:space="preserve">.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435"/>
        <w:gridCol w:w="7915"/>
      </w:tblGrid>
      <w:tr w:rsidR="00EB58F7" w:rsidRPr="00D223E0" w14:paraId="766ECACF" w14:textId="77777777" w:rsidTr="003E4A18">
        <w:tc>
          <w:tcPr>
            <w:tcW w:w="1435" w:type="dxa"/>
          </w:tcPr>
          <w:p w14:paraId="43EEA0E9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Name of oligo</w:t>
            </w:r>
          </w:p>
        </w:tc>
        <w:tc>
          <w:tcPr>
            <w:tcW w:w="7915" w:type="dxa"/>
          </w:tcPr>
          <w:p w14:paraId="349FEDB3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Sequence (5’</w:t>
            </w:r>
            <w:r w:rsidRPr="00D223E0">
              <w:rPr>
                <w:rFonts w:ascii="Arial" w:hAnsi="Arial" w:cs="Arial"/>
                <w:sz w:val="22"/>
                <w:szCs w:val="22"/>
              </w:rPr>
              <w:sym w:font="Wingdings" w:char="F0E0"/>
            </w:r>
            <w:r w:rsidRPr="00D223E0">
              <w:rPr>
                <w:rFonts w:ascii="Arial" w:hAnsi="Arial" w:cs="Arial"/>
                <w:sz w:val="22"/>
                <w:szCs w:val="22"/>
              </w:rPr>
              <w:t xml:space="preserve"> 3’)</w:t>
            </w:r>
          </w:p>
        </w:tc>
      </w:tr>
      <w:tr w:rsidR="00EB58F7" w:rsidRPr="00D223E0" w14:paraId="08933653" w14:textId="77777777" w:rsidTr="003E4A18">
        <w:tc>
          <w:tcPr>
            <w:tcW w:w="1435" w:type="dxa"/>
          </w:tcPr>
          <w:p w14:paraId="13675ECA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crRNA 1</w:t>
            </w:r>
          </w:p>
        </w:tc>
        <w:tc>
          <w:tcPr>
            <w:tcW w:w="7915" w:type="dxa"/>
          </w:tcPr>
          <w:p w14:paraId="7FAC1AF5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UAAUUUCUACUAAGUGUAGAUCGUCGCCGUCCAGCUCGACC</w:t>
            </w:r>
          </w:p>
        </w:tc>
      </w:tr>
      <w:tr w:rsidR="00EB58F7" w:rsidRPr="00D223E0" w14:paraId="09A518E8" w14:textId="77777777" w:rsidTr="003E4A18">
        <w:tc>
          <w:tcPr>
            <w:tcW w:w="1435" w:type="dxa"/>
          </w:tcPr>
          <w:p w14:paraId="1297B172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crRNA 2</w:t>
            </w:r>
          </w:p>
        </w:tc>
        <w:tc>
          <w:tcPr>
            <w:tcW w:w="7915" w:type="dxa"/>
          </w:tcPr>
          <w:p w14:paraId="607F2B18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UAAUUUCUACUAAGUGUAGAUGAUCGUUACGCUAACUAUGA</w:t>
            </w:r>
          </w:p>
        </w:tc>
      </w:tr>
      <w:tr w:rsidR="00EB58F7" w:rsidRPr="00D223E0" w14:paraId="6C31FF43" w14:textId="77777777" w:rsidTr="003E4A18">
        <w:tc>
          <w:tcPr>
            <w:tcW w:w="1435" w:type="dxa"/>
          </w:tcPr>
          <w:p w14:paraId="1DB91FF3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crRNA 3</w:t>
            </w:r>
          </w:p>
        </w:tc>
        <w:tc>
          <w:tcPr>
            <w:tcW w:w="7915" w:type="dxa"/>
          </w:tcPr>
          <w:p w14:paraId="620B726F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 xml:space="preserve">UAAUUUCUACUAAGUGUAGAUCCUGGGUGUUCCACAGCUGA </w:t>
            </w:r>
          </w:p>
        </w:tc>
      </w:tr>
      <w:tr w:rsidR="00EB58F7" w:rsidRPr="00D223E0" w14:paraId="6C755E37" w14:textId="77777777" w:rsidTr="003E4A18">
        <w:tc>
          <w:tcPr>
            <w:tcW w:w="1435" w:type="dxa"/>
          </w:tcPr>
          <w:p w14:paraId="551A9F9B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crRNA 5</w:t>
            </w:r>
          </w:p>
        </w:tc>
        <w:tc>
          <w:tcPr>
            <w:tcW w:w="7915" w:type="dxa"/>
          </w:tcPr>
          <w:p w14:paraId="7969D74B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UAAUUUCUACUAAGUGUAGAUCTGTGTTTATCCGCTCACAA</w:t>
            </w:r>
          </w:p>
        </w:tc>
      </w:tr>
      <w:tr w:rsidR="00EB58F7" w:rsidRPr="00D223E0" w14:paraId="6A51CD67" w14:textId="77777777" w:rsidTr="003E4A18">
        <w:tc>
          <w:tcPr>
            <w:tcW w:w="1435" w:type="dxa"/>
          </w:tcPr>
          <w:p w14:paraId="6DAC5B7D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crRNA 6</w:t>
            </w:r>
          </w:p>
        </w:tc>
        <w:tc>
          <w:tcPr>
            <w:tcW w:w="7915" w:type="dxa"/>
          </w:tcPr>
          <w:p w14:paraId="083EBFD4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UAAUUUCUACUAAGUGUAGAUUGAAGUAGAUAUGGCAGCAC</w:t>
            </w:r>
          </w:p>
        </w:tc>
      </w:tr>
      <w:tr w:rsidR="00EB58F7" w:rsidRPr="00D223E0" w14:paraId="42100EF1" w14:textId="77777777" w:rsidTr="003E4A18">
        <w:tc>
          <w:tcPr>
            <w:tcW w:w="1435" w:type="dxa"/>
          </w:tcPr>
          <w:p w14:paraId="5F41DAC2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crRNA 7</w:t>
            </w:r>
          </w:p>
        </w:tc>
        <w:tc>
          <w:tcPr>
            <w:tcW w:w="7915" w:type="dxa"/>
          </w:tcPr>
          <w:p w14:paraId="7C72255B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UAAUUUCUACUAAGUGUAGAUACAAUAUGUGCUUCUACACA</w:t>
            </w:r>
          </w:p>
        </w:tc>
      </w:tr>
      <w:tr w:rsidR="00EB58F7" w:rsidRPr="00D223E0" w14:paraId="1D60BAAA" w14:textId="77777777" w:rsidTr="003E4A18">
        <w:tc>
          <w:tcPr>
            <w:tcW w:w="1435" w:type="dxa"/>
          </w:tcPr>
          <w:p w14:paraId="7D1A0931" w14:textId="77777777" w:rsidR="00EB58F7" w:rsidRPr="00D223E0" w:rsidRDefault="00EB58F7" w:rsidP="003E4A1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ssDNA</w:t>
            </w:r>
          </w:p>
        </w:tc>
        <w:tc>
          <w:tcPr>
            <w:tcW w:w="7915" w:type="dxa"/>
          </w:tcPr>
          <w:p w14:paraId="6ADF8E3D" w14:textId="77777777" w:rsidR="00EB58F7" w:rsidRPr="00D223E0" w:rsidRDefault="00EB58F7" w:rsidP="003E4A1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TAGCATTCCACAGACAGCCCTCATAGTTAGCGTAACGATCTAAAGTTTTGTCGTC</w:t>
            </w:r>
          </w:p>
        </w:tc>
      </w:tr>
      <w:tr w:rsidR="00EB58F7" w:rsidRPr="00D223E0" w14:paraId="6CC8321E" w14:textId="77777777" w:rsidTr="003E4A18">
        <w:tc>
          <w:tcPr>
            <w:tcW w:w="1435" w:type="dxa"/>
          </w:tcPr>
          <w:p w14:paraId="22E5D304" w14:textId="77777777" w:rsidR="00EB58F7" w:rsidRPr="00D223E0" w:rsidRDefault="00EB58F7" w:rsidP="003E4A1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Mod ssDNA</w:t>
            </w:r>
          </w:p>
        </w:tc>
        <w:tc>
          <w:tcPr>
            <w:tcW w:w="7915" w:type="dxa"/>
          </w:tcPr>
          <w:p w14:paraId="65DD1053" w14:textId="77777777" w:rsidR="00EB58F7" w:rsidRPr="00D223E0" w:rsidRDefault="00EB58F7" w:rsidP="003E4A1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G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G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G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G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G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G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G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G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G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G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</w:p>
        </w:tc>
      </w:tr>
      <w:tr w:rsidR="00EB58F7" w:rsidRPr="00D223E0" w14:paraId="44BB0EDA" w14:textId="77777777" w:rsidTr="003E4A18">
        <w:tc>
          <w:tcPr>
            <w:tcW w:w="1435" w:type="dxa"/>
          </w:tcPr>
          <w:p w14:paraId="57378D4D" w14:textId="77777777" w:rsidR="00EB58F7" w:rsidRPr="00D223E0" w:rsidRDefault="00EB58F7" w:rsidP="003E4A1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dsDNA- strand 1</w:t>
            </w:r>
          </w:p>
        </w:tc>
        <w:tc>
          <w:tcPr>
            <w:tcW w:w="7915" w:type="dxa"/>
          </w:tcPr>
          <w:p w14:paraId="0934AC1A" w14:textId="77777777" w:rsidR="00EB58F7" w:rsidRPr="00D223E0" w:rsidRDefault="00EB58F7" w:rsidP="003E4A1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TAGCATTCCACAGACAGCCCTCATAGTTAGCGTAACGATCTAAAGTTTTGTCGTC</w:t>
            </w:r>
          </w:p>
        </w:tc>
      </w:tr>
      <w:tr w:rsidR="00EB58F7" w:rsidRPr="00D223E0" w14:paraId="198BA3CA" w14:textId="77777777" w:rsidTr="003E4A18">
        <w:tc>
          <w:tcPr>
            <w:tcW w:w="1435" w:type="dxa"/>
          </w:tcPr>
          <w:p w14:paraId="57359DE1" w14:textId="77777777" w:rsidR="00EB58F7" w:rsidRPr="00D223E0" w:rsidRDefault="00EB58F7" w:rsidP="003E4A1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 xml:space="preserve">dsDNA- strand 2 (complementary) </w:t>
            </w:r>
          </w:p>
        </w:tc>
        <w:tc>
          <w:tcPr>
            <w:tcW w:w="7915" w:type="dxa"/>
          </w:tcPr>
          <w:p w14:paraId="3EF6B507" w14:textId="77777777" w:rsidR="00EB58F7" w:rsidRPr="00D223E0" w:rsidRDefault="00EB58F7" w:rsidP="003E4A1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GACGACAAAACTTTAGATCGTTACGCTAACTATGAGGGCTGTCTGTGGAATGCTA</w:t>
            </w:r>
          </w:p>
        </w:tc>
      </w:tr>
      <w:tr w:rsidR="00EB58F7" w:rsidRPr="00D223E0" w14:paraId="602306C8" w14:textId="77777777" w:rsidTr="003E4A18">
        <w:tc>
          <w:tcPr>
            <w:tcW w:w="1435" w:type="dxa"/>
          </w:tcPr>
          <w:p w14:paraId="1D17327C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Mod DNA 1</w:t>
            </w:r>
          </w:p>
        </w:tc>
        <w:tc>
          <w:tcPr>
            <w:tcW w:w="7915" w:type="dxa"/>
          </w:tcPr>
          <w:p w14:paraId="1DF87812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eastAsia="Calibri" w:hAnsi="Arial" w:cs="Arial"/>
                <w:sz w:val="22"/>
                <w:szCs w:val="22"/>
              </w:rPr>
              <w:t>G*G*T*C*G*A*G*C*T*G*G*A*C*G*G*C*G*A*C*G</w:t>
            </w:r>
          </w:p>
        </w:tc>
      </w:tr>
      <w:tr w:rsidR="00EB58F7" w:rsidRPr="00D223E0" w14:paraId="1C7BF968" w14:textId="77777777" w:rsidTr="003E4A18">
        <w:tc>
          <w:tcPr>
            <w:tcW w:w="1435" w:type="dxa"/>
          </w:tcPr>
          <w:p w14:paraId="3AC801FF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Mod DNA 2</w:t>
            </w:r>
          </w:p>
        </w:tc>
        <w:tc>
          <w:tcPr>
            <w:tcW w:w="7915" w:type="dxa"/>
          </w:tcPr>
          <w:p w14:paraId="26015739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T*C*A*T*A*G*T*T*A*G*C*G*T*A*A*C*G*A*T*C</w:t>
            </w:r>
          </w:p>
        </w:tc>
      </w:tr>
      <w:tr w:rsidR="00EB58F7" w:rsidRPr="00D223E0" w14:paraId="6630E8B5" w14:textId="77777777" w:rsidTr="003E4A18">
        <w:tc>
          <w:tcPr>
            <w:tcW w:w="1435" w:type="dxa"/>
          </w:tcPr>
          <w:p w14:paraId="5B1BBA22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Mod DNA 3</w:t>
            </w:r>
          </w:p>
        </w:tc>
        <w:tc>
          <w:tcPr>
            <w:tcW w:w="7915" w:type="dxa"/>
          </w:tcPr>
          <w:p w14:paraId="51C0A2C3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eastAsia="Calibri" w:hAnsi="Arial" w:cs="Arial"/>
                <w:sz w:val="22"/>
                <w:szCs w:val="22"/>
              </w:rPr>
              <w:t>T*C*A*G*C*T*G*T*G*G*A*A*C*A*C*C*C*A*G*G</w:t>
            </w:r>
          </w:p>
        </w:tc>
      </w:tr>
      <w:tr w:rsidR="00EB58F7" w:rsidRPr="00D223E0" w14:paraId="1AA73041" w14:textId="77777777" w:rsidTr="003E4A18">
        <w:tc>
          <w:tcPr>
            <w:tcW w:w="1435" w:type="dxa"/>
          </w:tcPr>
          <w:p w14:paraId="7D5C47BC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Mod DNA 4</w:t>
            </w:r>
          </w:p>
        </w:tc>
        <w:tc>
          <w:tcPr>
            <w:tcW w:w="7915" w:type="dxa"/>
          </w:tcPr>
          <w:p w14:paraId="5838EB49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eastAsia="Calibri" w:hAnsi="Arial" w:cs="Arial"/>
                <w:sz w:val="22"/>
                <w:szCs w:val="22"/>
              </w:rPr>
              <w:t>G*A*G*T*A*A*C*A*G*A*C*A*T*G*G*A*C*C*A*T*C*A*G</w:t>
            </w:r>
          </w:p>
        </w:tc>
      </w:tr>
      <w:tr w:rsidR="00EB58F7" w:rsidRPr="00D223E0" w14:paraId="0A01BD0E" w14:textId="77777777" w:rsidTr="003E4A18">
        <w:tc>
          <w:tcPr>
            <w:tcW w:w="1435" w:type="dxa"/>
          </w:tcPr>
          <w:p w14:paraId="1AF2F433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Mod DNA 5</w:t>
            </w:r>
          </w:p>
        </w:tc>
        <w:tc>
          <w:tcPr>
            <w:tcW w:w="7915" w:type="dxa"/>
          </w:tcPr>
          <w:p w14:paraId="758F000C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T*T*G*T*G*A*G*C*G*G*A*T*A*A*A*C*A*C*A*G</w:t>
            </w:r>
          </w:p>
        </w:tc>
      </w:tr>
      <w:tr w:rsidR="00EB58F7" w:rsidRPr="009811B2" w14:paraId="2001E098" w14:textId="77777777" w:rsidTr="003E4A18">
        <w:tc>
          <w:tcPr>
            <w:tcW w:w="1435" w:type="dxa"/>
          </w:tcPr>
          <w:p w14:paraId="7FBE7CC0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Mod DNA 6</w:t>
            </w:r>
          </w:p>
        </w:tc>
        <w:tc>
          <w:tcPr>
            <w:tcW w:w="7915" w:type="dxa"/>
          </w:tcPr>
          <w:p w14:paraId="49C4DA92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223E0">
              <w:rPr>
                <w:rFonts w:ascii="Arial" w:eastAsia="Calibri" w:hAnsi="Arial" w:cs="Arial"/>
                <w:sz w:val="22"/>
                <w:szCs w:val="22"/>
                <w:lang w:val="de-DE"/>
              </w:rPr>
              <w:t>G*T*G*C*T*G*C*C*A*T*A*T*C*T*A*C*T*T*C*A</w:t>
            </w:r>
          </w:p>
        </w:tc>
      </w:tr>
      <w:tr w:rsidR="00EB58F7" w:rsidRPr="00D223E0" w14:paraId="23D642BF" w14:textId="77777777" w:rsidTr="003E4A18">
        <w:tc>
          <w:tcPr>
            <w:tcW w:w="1435" w:type="dxa"/>
          </w:tcPr>
          <w:p w14:paraId="0311DAA0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Mod DNA 7</w:t>
            </w:r>
          </w:p>
        </w:tc>
        <w:tc>
          <w:tcPr>
            <w:tcW w:w="7915" w:type="dxa"/>
          </w:tcPr>
          <w:p w14:paraId="5EFCD077" w14:textId="77777777" w:rsidR="00EB58F7" w:rsidRPr="00D223E0" w:rsidRDefault="00EB58F7" w:rsidP="003E4A18">
            <w:pPr>
              <w:rPr>
                <w:rFonts w:ascii="Arial" w:eastAsia="Calibri" w:hAnsi="Arial" w:cs="Arial"/>
                <w:sz w:val="22"/>
                <w:szCs w:val="22"/>
              </w:rPr>
            </w:pPr>
            <w:r w:rsidRPr="00D223E0">
              <w:rPr>
                <w:rFonts w:ascii="Arial" w:eastAsia="Calibri" w:hAnsi="Arial" w:cs="Arial"/>
                <w:sz w:val="22"/>
                <w:szCs w:val="22"/>
              </w:rPr>
              <w:t>T*G*T*G*T*A*G*A*A*G*C*A*C*A*T*A*T*T*G*T</w:t>
            </w:r>
          </w:p>
        </w:tc>
      </w:tr>
      <w:tr w:rsidR="00EB58F7" w:rsidRPr="00D223E0" w14:paraId="1E84DD66" w14:textId="77777777" w:rsidTr="003E4A18">
        <w:tc>
          <w:tcPr>
            <w:tcW w:w="1435" w:type="dxa"/>
          </w:tcPr>
          <w:p w14:paraId="6DCB57E0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Dye- DNA 2</w:t>
            </w:r>
          </w:p>
        </w:tc>
        <w:tc>
          <w:tcPr>
            <w:tcW w:w="7915" w:type="dxa"/>
          </w:tcPr>
          <w:p w14:paraId="2CF718F3" w14:textId="2E38C2FA" w:rsidR="00EB58F7" w:rsidRPr="00D223E0" w:rsidRDefault="00EB58F7" w:rsidP="003E4A18">
            <w:pPr>
              <w:rPr>
                <w:rFonts w:ascii="Arial" w:eastAsia="Calibri" w:hAnsi="Arial" w:cs="Arial"/>
                <w:sz w:val="22"/>
                <w:szCs w:val="22"/>
                <w:lang w:val="de-DE"/>
              </w:rPr>
            </w:pP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/Cy5</w:t>
            </w:r>
            <w:r w:rsidR="00267583"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/</w:t>
            </w:r>
            <w:r w:rsidRPr="00D223E0">
              <w:rPr>
                <w:rFonts w:ascii="Arial" w:hAnsi="Arial" w:cs="Arial"/>
                <w:sz w:val="22"/>
                <w:szCs w:val="22"/>
              </w:rPr>
              <w:t>TCATAGTTAGCGTAACGATC</w:t>
            </w:r>
          </w:p>
        </w:tc>
      </w:tr>
      <w:tr w:rsidR="00EB58F7" w:rsidRPr="00D223E0" w14:paraId="403F250D" w14:textId="77777777" w:rsidTr="003E4A18">
        <w:tc>
          <w:tcPr>
            <w:tcW w:w="1435" w:type="dxa"/>
          </w:tcPr>
          <w:p w14:paraId="6A2E5197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Dye- Mod DNA 2</w:t>
            </w:r>
          </w:p>
        </w:tc>
        <w:tc>
          <w:tcPr>
            <w:tcW w:w="7915" w:type="dxa"/>
          </w:tcPr>
          <w:p w14:paraId="0DFD0F43" w14:textId="77777777" w:rsidR="00EB58F7" w:rsidRPr="00D223E0" w:rsidRDefault="00EB58F7" w:rsidP="003E4A18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/Cy5/T*C*A*T*A*G*T*T*A*G*C*G*T*A*A*C*G*A*T*C</w:t>
            </w:r>
          </w:p>
        </w:tc>
      </w:tr>
      <w:tr w:rsidR="00EB58F7" w:rsidRPr="00D223E0" w14:paraId="780247D8" w14:textId="77777777" w:rsidTr="003E4A18">
        <w:tc>
          <w:tcPr>
            <w:tcW w:w="1435" w:type="dxa"/>
          </w:tcPr>
          <w:p w14:paraId="517D47E7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 xml:space="preserve">10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mer</w:t>
            </w:r>
            <w:proofErr w:type="spellEnd"/>
          </w:p>
        </w:tc>
        <w:tc>
          <w:tcPr>
            <w:tcW w:w="7915" w:type="dxa"/>
          </w:tcPr>
          <w:p w14:paraId="4E3C3D23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CGTAACGATC</w:t>
            </w:r>
          </w:p>
        </w:tc>
      </w:tr>
      <w:tr w:rsidR="00EB58F7" w:rsidRPr="00D223E0" w14:paraId="36898426" w14:textId="77777777" w:rsidTr="003E4A18">
        <w:tc>
          <w:tcPr>
            <w:tcW w:w="1435" w:type="dxa"/>
          </w:tcPr>
          <w:p w14:paraId="0A8B2B66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 xml:space="preserve">15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mer</w:t>
            </w:r>
            <w:proofErr w:type="spellEnd"/>
          </w:p>
        </w:tc>
        <w:tc>
          <w:tcPr>
            <w:tcW w:w="7915" w:type="dxa"/>
          </w:tcPr>
          <w:p w14:paraId="180C9A56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GTTAGCGTAACGATC</w:t>
            </w:r>
          </w:p>
        </w:tc>
      </w:tr>
      <w:tr w:rsidR="00EB58F7" w:rsidRPr="00D223E0" w14:paraId="60258AD3" w14:textId="77777777" w:rsidTr="003E4A18">
        <w:tc>
          <w:tcPr>
            <w:tcW w:w="1435" w:type="dxa"/>
          </w:tcPr>
          <w:p w14:paraId="549F7467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 xml:space="preserve">20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mer</w:t>
            </w:r>
            <w:proofErr w:type="spellEnd"/>
          </w:p>
        </w:tc>
        <w:tc>
          <w:tcPr>
            <w:tcW w:w="7915" w:type="dxa"/>
          </w:tcPr>
          <w:p w14:paraId="04418204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TCATAGTTAGCGTAACGATC</w:t>
            </w:r>
          </w:p>
        </w:tc>
      </w:tr>
      <w:tr w:rsidR="00EB58F7" w:rsidRPr="00D223E0" w14:paraId="11FD18CC" w14:textId="77777777" w:rsidTr="003E4A18">
        <w:tc>
          <w:tcPr>
            <w:tcW w:w="1435" w:type="dxa"/>
          </w:tcPr>
          <w:p w14:paraId="1B4BA369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 xml:space="preserve">24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mer</w:t>
            </w:r>
            <w:proofErr w:type="spellEnd"/>
          </w:p>
        </w:tc>
        <w:tc>
          <w:tcPr>
            <w:tcW w:w="7915" w:type="dxa"/>
          </w:tcPr>
          <w:p w14:paraId="3FC8B60E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TCATAGTTAGCGTAACGATCTAAA</w:t>
            </w:r>
          </w:p>
        </w:tc>
      </w:tr>
      <w:tr w:rsidR="00EB58F7" w:rsidRPr="00D223E0" w14:paraId="4EFB9D85" w14:textId="77777777" w:rsidTr="003E4A18">
        <w:tc>
          <w:tcPr>
            <w:tcW w:w="1435" w:type="dxa"/>
          </w:tcPr>
          <w:p w14:paraId="35ACF831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 xml:space="preserve">26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mer</w:t>
            </w:r>
            <w:proofErr w:type="spellEnd"/>
          </w:p>
        </w:tc>
        <w:tc>
          <w:tcPr>
            <w:tcW w:w="7915" w:type="dxa"/>
          </w:tcPr>
          <w:p w14:paraId="47BA3E7A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CAGCCCTCATAGTTAGCGTAACGATC</w:t>
            </w:r>
          </w:p>
        </w:tc>
      </w:tr>
      <w:tr w:rsidR="00EB58F7" w:rsidRPr="00D223E0" w14:paraId="2DEE0F9C" w14:textId="77777777" w:rsidTr="003E4A18">
        <w:tc>
          <w:tcPr>
            <w:tcW w:w="1435" w:type="dxa"/>
          </w:tcPr>
          <w:p w14:paraId="25D6D0EF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 xml:space="preserve">30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mer</w:t>
            </w:r>
            <w:proofErr w:type="spellEnd"/>
          </w:p>
        </w:tc>
        <w:tc>
          <w:tcPr>
            <w:tcW w:w="7915" w:type="dxa"/>
          </w:tcPr>
          <w:p w14:paraId="3D1A1D97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CAGCCCTCATAGTTAGCGTAACGATCTAAA</w:t>
            </w:r>
          </w:p>
        </w:tc>
      </w:tr>
      <w:tr w:rsidR="00EB58F7" w:rsidRPr="00D223E0" w14:paraId="1ED22E52" w14:textId="77777777" w:rsidTr="003E4A18">
        <w:tc>
          <w:tcPr>
            <w:tcW w:w="1435" w:type="dxa"/>
          </w:tcPr>
          <w:p w14:paraId="20D9A0C6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 xml:space="preserve">34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mer</w:t>
            </w:r>
            <w:proofErr w:type="spellEnd"/>
          </w:p>
        </w:tc>
        <w:tc>
          <w:tcPr>
            <w:tcW w:w="7915" w:type="dxa"/>
          </w:tcPr>
          <w:p w14:paraId="57F9A23F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GACAGCCCTCATAGTTAGCGTAACGATCTAAAGT</w:t>
            </w:r>
          </w:p>
        </w:tc>
      </w:tr>
      <w:tr w:rsidR="00EB58F7" w:rsidRPr="00D223E0" w14:paraId="406F5D30" w14:textId="77777777" w:rsidTr="003E4A18">
        <w:tc>
          <w:tcPr>
            <w:tcW w:w="1435" w:type="dxa"/>
          </w:tcPr>
          <w:p w14:paraId="0047B4B1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 xml:space="preserve">Mod 10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mer</w:t>
            </w:r>
            <w:proofErr w:type="spellEnd"/>
          </w:p>
        </w:tc>
        <w:tc>
          <w:tcPr>
            <w:tcW w:w="7915" w:type="dxa"/>
          </w:tcPr>
          <w:p w14:paraId="59EBA6EB" w14:textId="77777777" w:rsidR="00EB58F7" w:rsidRPr="00D223E0" w:rsidRDefault="00EB58F7" w:rsidP="003E4A18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C*G*T*A*A*C*G*A*T*C</w:t>
            </w:r>
          </w:p>
        </w:tc>
      </w:tr>
      <w:tr w:rsidR="00EB58F7" w:rsidRPr="00D223E0" w14:paraId="78013D2F" w14:textId="77777777" w:rsidTr="003E4A18">
        <w:tc>
          <w:tcPr>
            <w:tcW w:w="1435" w:type="dxa"/>
          </w:tcPr>
          <w:p w14:paraId="0B56DE2C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 xml:space="preserve">Mod 15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mer</w:t>
            </w:r>
            <w:proofErr w:type="spellEnd"/>
          </w:p>
        </w:tc>
        <w:tc>
          <w:tcPr>
            <w:tcW w:w="7915" w:type="dxa"/>
          </w:tcPr>
          <w:p w14:paraId="1E95E865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G*T*T*A*G*C*G*T*A*A*C*G*A*T*C</w:t>
            </w:r>
          </w:p>
        </w:tc>
      </w:tr>
      <w:tr w:rsidR="00EB58F7" w:rsidRPr="00D223E0" w14:paraId="449F1E63" w14:textId="77777777" w:rsidTr="003E4A18">
        <w:tc>
          <w:tcPr>
            <w:tcW w:w="1435" w:type="dxa"/>
          </w:tcPr>
          <w:p w14:paraId="629533C0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 xml:space="preserve">Mod 20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mer</w:t>
            </w:r>
            <w:proofErr w:type="spellEnd"/>
          </w:p>
        </w:tc>
        <w:tc>
          <w:tcPr>
            <w:tcW w:w="7915" w:type="dxa"/>
          </w:tcPr>
          <w:p w14:paraId="10EF3A60" w14:textId="77777777" w:rsidR="00EB58F7" w:rsidRPr="00D223E0" w:rsidRDefault="00EB58F7" w:rsidP="003E4A18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T*C*A*T*A*G*T*T*A*G*C*G*T*A*A*C*G*A*T*C</w:t>
            </w:r>
          </w:p>
        </w:tc>
      </w:tr>
      <w:tr w:rsidR="00EB58F7" w:rsidRPr="00D223E0" w14:paraId="4857AA64" w14:textId="77777777" w:rsidTr="003E4A18">
        <w:tc>
          <w:tcPr>
            <w:tcW w:w="1435" w:type="dxa"/>
          </w:tcPr>
          <w:p w14:paraId="275D8792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 xml:space="preserve">Mod 24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mer</w:t>
            </w:r>
            <w:proofErr w:type="spellEnd"/>
          </w:p>
        </w:tc>
        <w:tc>
          <w:tcPr>
            <w:tcW w:w="7915" w:type="dxa"/>
          </w:tcPr>
          <w:p w14:paraId="4A26AA14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G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G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G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G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</w:p>
        </w:tc>
      </w:tr>
      <w:tr w:rsidR="00EB58F7" w:rsidRPr="00D223E0" w14:paraId="6D21447D" w14:textId="77777777" w:rsidTr="003E4A18">
        <w:tc>
          <w:tcPr>
            <w:tcW w:w="1435" w:type="dxa"/>
          </w:tcPr>
          <w:p w14:paraId="66309219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 xml:space="preserve">Mod 26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mer</w:t>
            </w:r>
            <w:proofErr w:type="spellEnd"/>
          </w:p>
        </w:tc>
        <w:tc>
          <w:tcPr>
            <w:tcW w:w="7915" w:type="dxa"/>
          </w:tcPr>
          <w:p w14:paraId="7061A5C4" w14:textId="77777777" w:rsidR="00EB58F7" w:rsidRPr="00D223E0" w:rsidRDefault="00EB58F7" w:rsidP="003E4A1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G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G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G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G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G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</w:p>
        </w:tc>
      </w:tr>
      <w:tr w:rsidR="00EB58F7" w:rsidRPr="00D223E0" w14:paraId="17FA1D44" w14:textId="77777777" w:rsidTr="003E4A18">
        <w:tc>
          <w:tcPr>
            <w:tcW w:w="1435" w:type="dxa"/>
          </w:tcPr>
          <w:p w14:paraId="304D6C04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 xml:space="preserve">Mod 30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mer</w:t>
            </w:r>
            <w:proofErr w:type="spellEnd"/>
          </w:p>
        </w:tc>
        <w:tc>
          <w:tcPr>
            <w:tcW w:w="7915" w:type="dxa"/>
          </w:tcPr>
          <w:p w14:paraId="2535B1FE" w14:textId="77777777" w:rsidR="00EB58F7" w:rsidRPr="00D223E0" w:rsidRDefault="00EB58F7" w:rsidP="003E4A1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G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G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G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G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G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</w:p>
        </w:tc>
      </w:tr>
      <w:tr w:rsidR="00EB58F7" w:rsidRPr="00D223E0" w14:paraId="202DE137" w14:textId="77777777" w:rsidTr="003E4A18">
        <w:tc>
          <w:tcPr>
            <w:tcW w:w="1435" w:type="dxa"/>
          </w:tcPr>
          <w:p w14:paraId="714171D2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 xml:space="preserve">Mod 34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mer</w:t>
            </w:r>
            <w:proofErr w:type="spellEnd"/>
          </w:p>
        </w:tc>
        <w:tc>
          <w:tcPr>
            <w:tcW w:w="7915" w:type="dxa"/>
          </w:tcPr>
          <w:p w14:paraId="76B8875D" w14:textId="77777777" w:rsidR="00EB58F7" w:rsidRPr="00D223E0" w:rsidRDefault="00EB58F7" w:rsidP="003E4A1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G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G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G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G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G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G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G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T</w:t>
            </w:r>
          </w:p>
        </w:tc>
      </w:tr>
      <w:tr w:rsidR="00EB58F7" w:rsidRPr="00D223E0" w14:paraId="1D6A6EAF" w14:textId="77777777" w:rsidTr="003E4A18">
        <w:trPr>
          <w:trHeight w:val="84"/>
        </w:trPr>
        <w:tc>
          <w:tcPr>
            <w:tcW w:w="1435" w:type="dxa"/>
          </w:tcPr>
          <w:p w14:paraId="1B25BA26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Mod DNA 1 3’-DBCO</w:t>
            </w:r>
          </w:p>
        </w:tc>
        <w:tc>
          <w:tcPr>
            <w:tcW w:w="7915" w:type="dxa"/>
          </w:tcPr>
          <w:p w14:paraId="1162FC01" w14:textId="77777777" w:rsidR="00EB58F7" w:rsidRPr="00D223E0" w:rsidRDefault="00EB58F7" w:rsidP="003E4A1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G*G*T*C*G*A*G*C*T*G*G*A*C*G*G*C*G*A*C*G\DBCO</w:t>
            </w:r>
          </w:p>
        </w:tc>
      </w:tr>
      <w:tr w:rsidR="00EB58F7" w:rsidRPr="00D223E0" w14:paraId="123328BB" w14:textId="77777777" w:rsidTr="003E4A18">
        <w:trPr>
          <w:trHeight w:val="84"/>
        </w:trPr>
        <w:tc>
          <w:tcPr>
            <w:tcW w:w="1435" w:type="dxa"/>
          </w:tcPr>
          <w:p w14:paraId="1724EB85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Mod DNA 2 3’-DBCO</w:t>
            </w:r>
          </w:p>
        </w:tc>
        <w:tc>
          <w:tcPr>
            <w:tcW w:w="7915" w:type="dxa"/>
          </w:tcPr>
          <w:p w14:paraId="7E6C0CC7" w14:textId="77777777" w:rsidR="00EB58F7" w:rsidRPr="00D223E0" w:rsidRDefault="00EB58F7" w:rsidP="003E4A18">
            <w:pPr>
              <w:rPr>
                <w:rFonts w:ascii="Arial" w:eastAsia="Calibri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T*C*A*T*A*G*T*T*A*G*C*G*T*A*A*C*G*A*T*C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\DBCO</w:t>
            </w:r>
          </w:p>
        </w:tc>
      </w:tr>
      <w:tr w:rsidR="00EB58F7" w:rsidRPr="00D223E0" w14:paraId="52C61040" w14:textId="77777777" w:rsidTr="003E4A18">
        <w:trPr>
          <w:trHeight w:val="84"/>
        </w:trPr>
        <w:tc>
          <w:tcPr>
            <w:tcW w:w="1435" w:type="dxa"/>
          </w:tcPr>
          <w:p w14:paraId="4FAE39EA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lastRenderedPageBreak/>
              <w:t>Mod DNA 3 3’-DBCO</w:t>
            </w:r>
          </w:p>
        </w:tc>
        <w:tc>
          <w:tcPr>
            <w:tcW w:w="7915" w:type="dxa"/>
          </w:tcPr>
          <w:p w14:paraId="69F0B7BF" w14:textId="77777777" w:rsidR="00EB58F7" w:rsidRPr="00D223E0" w:rsidRDefault="00EB58F7" w:rsidP="003E4A18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D223E0">
              <w:rPr>
                <w:rFonts w:ascii="Arial" w:eastAsia="Calibri" w:hAnsi="Arial" w:cs="Arial"/>
                <w:sz w:val="22"/>
                <w:szCs w:val="22"/>
              </w:rPr>
              <w:t>T*C*A*G*C*T*G*T*G*G*A*A*C*A*C*C*C*A*G*G\DBCO</w:t>
            </w:r>
          </w:p>
        </w:tc>
      </w:tr>
      <w:tr w:rsidR="00EB58F7" w:rsidRPr="00D223E0" w14:paraId="70237C91" w14:textId="77777777" w:rsidTr="003E4A18">
        <w:trPr>
          <w:trHeight w:val="84"/>
        </w:trPr>
        <w:tc>
          <w:tcPr>
            <w:tcW w:w="1435" w:type="dxa"/>
          </w:tcPr>
          <w:p w14:paraId="136A3661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Mod DNA 4 3’-DBCO</w:t>
            </w:r>
          </w:p>
        </w:tc>
        <w:tc>
          <w:tcPr>
            <w:tcW w:w="7915" w:type="dxa"/>
          </w:tcPr>
          <w:p w14:paraId="6CB4D385" w14:textId="77777777" w:rsidR="00EB58F7" w:rsidRPr="00D223E0" w:rsidRDefault="00EB58F7" w:rsidP="003E4A18">
            <w:pPr>
              <w:rPr>
                <w:rFonts w:ascii="Arial" w:eastAsia="Calibri" w:hAnsi="Arial" w:cs="Arial"/>
                <w:sz w:val="22"/>
                <w:szCs w:val="22"/>
              </w:rPr>
            </w:pPr>
            <w:r w:rsidRPr="00D223E0">
              <w:rPr>
                <w:rFonts w:ascii="Arial" w:eastAsia="Calibri" w:hAnsi="Arial" w:cs="Arial"/>
                <w:sz w:val="22"/>
                <w:szCs w:val="22"/>
              </w:rPr>
              <w:t>G*A*G*T*A*A*C*A*G*A*C*A*T*G*G*A*C*C*A*T*C*A*G\DBCO</w:t>
            </w:r>
          </w:p>
        </w:tc>
      </w:tr>
      <w:tr w:rsidR="00EB58F7" w:rsidRPr="00D223E0" w14:paraId="5E996F54" w14:textId="77777777" w:rsidTr="003E4A18">
        <w:trPr>
          <w:trHeight w:val="84"/>
        </w:trPr>
        <w:tc>
          <w:tcPr>
            <w:tcW w:w="1435" w:type="dxa"/>
          </w:tcPr>
          <w:p w14:paraId="1C6EAC35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Mod DNA 5 3’-DBCO</w:t>
            </w:r>
          </w:p>
        </w:tc>
        <w:tc>
          <w:tcPr>
            <w:tcW w:w="7915" w:type="dxa"/>
          </w:tcPr>
          <w:p w14:paraId="5CD12586" w14:textId="77777777" w:rsidR="00EB58F7" w:rsidRPr="00D223E0" w:rsidRDefault="00EB58F7" w:rsidP="003E4A18">
            <w:pPr>
              <w:rPr>
                <w:rFonts w:ascii="Arial" w:eastAsia="Calibri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T*T*G*T*G*A*G*C*G*G*A*T*A*A*A*C*A*C*A*G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\DBCO</w:t>
            </w:r>
          </w:p>
        </w:tc>
      </w:tr>
      <w:tr w:rsidR="00EB58F7" w:rsidRPr="009811B2" w14:paraId="30511BFC" w14:textId="77777777" w:rsidTr="003E4A18">
        <w:trPr>
          <w:trHeight w:val="84"/>
        </w:trPr>
        <w:tc>
          <w:tcPr>
            <w:tcW w:w="1435" w:type="dxa"/>
          </w:tcPr>
          <w:p w14:paraId="3F50C7B3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Mod DNA 6 3’-DBCO</w:t>
            </w:r>
          </w:p>
        </w:tc>
        <w:tc>
          <w:tcPr>
            <w:tcW w:w="7915" w:type="dxa"/>
          </w:tcPr>
          <w:p w14:paraId="190A043B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223E0">
              <w:rPr>
                <w:rFonts w:ascii="Arial" w:eastAsia="Calibri" w:hAnsi="Arial" w:cs="Arial"/>
                <w:sz w:val="22"/>
                <w:szCs w:val="22"/>
                <w:lang w:val="de-DE"/>
              </w:rPr>
              <w:t>G*T*G*C*T*G*C*C*A*T*A*T*C*T*A*C*T*T*C*A\DBCO</w:t>
            </w:r>
          </w:p>
        </w:tc>
      </w:tr>
      <w:tr w:rsidR="00EB58F7" w:rsidRPr="00D223E0" w14:paraId="149CCCD4" w14:textId="77777777" w:rsidTr="003E4A18">
        <w:trPr>
          <w:trHeight w:val="84"/>
        </w:trPr>
        <w:tc>
          <w:tcPr>
            <w:tcW w:w="1435" w:type="dxa"/>
          </w:tcPr>
          <w:p w14:paraId="32AB5024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Mod DNA 7 3’-DBCO</w:t>
            </w:r>
          </w:p>
        </w:tc>
        <w:tc>
          <w:tcPr>
            <w:tcW w:w="7915" w:type="dxa"/>
          </w:tcPr>
          <w:p w14:paraId="712E3464" w14:textId="77777777" w:rsidR="00EB58F7" w:rsidRPr="00D223E0" w:rsidRDefault="00EB58F7" w:rsidP="003E4A18">
            <w:pPr>
              <w:rPr>
                <w:rFonts w:ascii="Arial" w:eastAsia="Calibri" w:hAnsi="Arial" w:cs="Arial"/>
                <w:sz w:val="22"/>
                <w:szCs w:val="22"/>
              </w:rPr>
            </w:pPr>
            <w:r w:rsidRPr="00D223E0">
              <w:rPr>
                <w:rFonts w:ascii="Arial" w:eastAsia="Calibri" w:hAnsi="Arial" w:cs="Arial"/>
                <w:sz w:val="22"/>
                <w:szCs w:val="22"/>
              </w:rPr>
              <w:t>T*G*T*G*T*A*G*A*A*G*C*A*C*A*T*A*T*T*G*T\DBCO</w:t>
            </w:r>
          </w:p>
        </w:tc>
      </w:tr>
      <w:tr w:rsidR="00EB58F7" w:rsidRPr="00D223E0" w14:paraId="595978ED" w14:textId="77777777" w:rsidTr="003E4A18">
        <w:trPr>
          <w:trHeight w:val="84"/>
        </w:trPr>
        <w:tc>
          <w:tcPr>
            <w:tcW w:w="1435" w:type="dxa"/>
          </w:tcPr>
          <w:p w14:paraId="5E6A9517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 xml:space="preserve">Mod DNA 2 3’-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Azide</w:t>
            </w:r>
            <w:proofErr w:type="spellEnd"/>
          </w:p>
        </w:tc>
        <w:tc>
          <w:tcPr>
            <w:tcW w:w="7915" w:type="dxa"/>
          </w:tcPr>
          <w:p w14:paraId="39E67669" w14:textId="77777777" w:rsidR="00EB58F7" w:rsidRPr="00D223E0" w:rsidRDefault="00EB58F7" w:rsidP="003E4A18">
            <w:pPr>
              <w:rPr>
                <w:rFonts w:ascii="Arial" w:eastAsia="Calibri" w:hAnsi="Arial" w:cs="Arial"/>
                <w:sz w:val="22"/>
                <w:szCs w:val="22"/>
              </w:rPr>
            </w:pPr>
            <w:r w:rsidRPr="00D223E0">
              <w:rPr>
                <w:rFonts w:ascii="Arial" w:eastAsia="Calibri" w:hAnsi="Arial" w:cs="Arial"/>
                <w:sz w:val="22"/>
                <w:szCs w:val="22"/>
              </w:rPr>
              <w:t>T*C*A*T*A*G*T*T*A*G*C*G*T*A*A*C*G*A*T*C\</w:t>
            </w:r>
            <w:proofErr w:type="spellStart"/>
            <w:r w:rsidRPr="00D223E0">
              <w:rPr>
                <w:rFonts w:ascii="Arial" w:eastAsia="Calibri" w:hAnsi="Arial" w:cs="Arial"/>
                <w:sz w:val="22"/>
                <w:szCs w:val="22"/>
              </w:rPr>
              <w:t>Azide</w:t>
            </w:r>
            <w:proofErr w:type="spellEnd"/>
          </w:p>
        </w:tc>
      </w:tr>
    </w:tbl>
    <w:p w14:paraId="30B9BA4D" w14:textId="77777777" w:rsidR="00EB58F7" w:rsidRPr="00D223E0" w:rsidRDefault="00EB58F7" w:rsidP="00EB58F7">
      <w:pPr>
        <w:rPr>
          <w:rFonts w:ascii="Arial" w:eastAsia="Calibri" w:hAnsi="Arial" w:cs="Arial"/>
          <w:sz w:val="22"/>
          <w:szCs w:val="22"/>
        </w:rPr>
      </w:pPr>
    </w:p>
    <w:p w14:paraId="7E7283E8" w14:textId="234F353A" w:rsidR="00EB58F7" w:rsidRPr="00D223E0" w:rsidRDefault="00EB58F7" w:rsidP="00EB58F7">
      <w:pPr>
        <w:rPr>
          <w:rFonts w:ascii="Arial" w:eastAsia="Calibri" w:hAnsi="Arial" w:cs="Arial"/>
          <w:sz w:val="22"/>
          <w:szCs w:val="22"/>
        </w:rPr>
      </w:pPr>
      <w:r w:rsidRPr="00D223E0">
        <w:rPr>
          <w:rFonts w:ascii="Arial" w:eastAsia="Calibri" w:hAnsi="Arial" w:cs="Arial"/>
          <w:sz w:val="22"/>
          <w:szCs w:val="22"/>
        </w:rPr>
        <w:t>*</w:t>
      </w:r>
      <w:r w:rsidRPr="00D223E0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D223E0">
        <w:rPr>
          <w:rFonts w:ascii="Arial" w:eastAsia="Calibri" w:hAnsi="Arial" w:cs="Arial"/>
          <w:sz w:val="22"/>
          <w:szCs w:val="22"/>
        </w:rPr>
        <w:t>phosphorothioate</w:t>
      </w:r>
      <w:proofErr w:type="spellEnd"/>
      <w:r w:rsidRPr="00D223E0">
        <w:rPr>
          <w:rFonts w:ascii="Arial" w:eastAsia="Calibri" w:hAnsi="Arial" w:cs="Arial"/>
          <w:sz w:val="22"/>
          <w:szCs w:val="22"/>
        </w:rPr>
        <w:t xml:space="preserve"> modification</w:t>
      </w:r>
    </w:p>
    <w:p w14:paraId="0A3B5B90" w14:textId="77777777" w:rsidR="00EB58F7" w:rsidRPr="00D223E0" w:rsidRDefault="00EB58F7" w:rsidP="00EB58F7">
      <w:pPr>
        <w:rPr>
          <w:rFonts w:ascii="Arial" w:eastAsia="Calibri" w:hAnsi="Arial" w:cs="Arial"/>
          <w:sz w:val="22"/>
          <w:szCs w:val="22"/>
        </w:rPr>
      </w:pPr>
      <w:r w:rsidRPr="00D223E0">
        <w:rPr>
          <w:rFonts w:ascii="Arial" w:eastAsia="Calibri" w:hAnsi="Arial" w:cs="Arial"/>
          <w:sz w:val="22"/>
          <w:szCs w:val="22"/>
        </w:rPr>
        <w:t xml:space="preserve">DBCO, </w:t>
      </w:r>
      <w:proofErr w:type="spellStart"/>
      <w:r w:rsidRPr="00D223E0">
        <w:rPr>
          <w:rFonts w:ascii="Arial" w:eastAsia="Calibri" w:hAnsi="Arial" w:cs="Arial"/>
          <w:sz w:val="22"/>
          <w:szCs w:val="22"/>
        </w:rPr>
        <w:t>Dibenzocyclooctyne</w:t>
      </w:r>
      <w:proofErr w:type="spellEnd"/>
    </w:p>
    <w:p w14:paraId="4FF4D3E9" w14:textId="38747783" w:rsidR="00EB58F7" w:rsidRPr="00D223E0" w:rsidRDefault="00EB58F7" w:rsidP="00EB58F7">
      <w:pPr>
        <w:rPr>
          <w:rFonts w:ascii="Arial" w:eastAsia="Calibri" w:hAnsi="Arial" w:cs="Arial"/>
          <w:sz w:val="22"/>
          <w:szCs w:val="22"/>
        </w:rPr>
      </w:pPr>
      <w:r w:rsidRPr="00D223E0">
        <w:rPr>
          <w:rFonts w:ascii="Arial" w:eastAsia="Calibri" w:hAnsi="Arial" w:cs="Arial"/>
          <w:sz w:val="22"/>
          <w:szCs w:val="22"/>
        </w:rPr>
        <w:t>Cy5, Cyanine 5 dye</w:t>
      </w:r>
    </w:p>
    <w:p w14:paraId="369B6CB3" w14:textId="71E789B9" w:rsidR="00EB58F7" w:rsidRPr="00D223E0" w:rsidRDefault="00EB58F7" w:rsidP="00EB58F7">
      <w:pPr>
        <w:rPr>
          <w:rFonts w:ascii="Arial" w:eastAsia="Calibri" w:hAnsi="Arial" w:cs="Arial"/>
          <w:sz w:val="22"/>
          <w:szCs w:val="22"/>
        </w:rPr>
      </w:pPr>
      <w:r w:rsidRPr="00D223E0">
        <w:rPr>
          <w:rFonts w:ascii="Arial" w:eastAsia="Calibri" w:hAnsi="Arial" w:cs="Arial"/>
          <w:sz w:val="22"/>
          <w:szCs w:val="22"/>
        </w:rPr>
        <w:br w:type="page"/>
      </w:r>
    </w:p>
    <w:p w14:paraId="14AAA779" w14:textId="23B558DF" w:rsidR="00EB58F7" w:rsidRPr="00A35E43" w:rsidRDefault="005245FB" w:rsidP="00EB58F7">
      <w:pPr>
        <w:rPr>
          <w:rFonts w:ascii="Arial" w:hAnsi="Arial" w:cs="Arial"/>
          <w:b/>
          <w:iCs/>
          <w:sz w:val="22"/>
          <w:szCs w:val="22"/>
        </w:rPr>
      </w:pPr>
      <w:r w:rsidRPr="005245FB">
        <w:rPr>
          <w:rFonts w:ascii="Arial" w:hAnsi="Arial" w:cs="Arial"/>
          <w:b/>
          <w:sz w:val="22"/>
          <w:szCs w:val="22"/>
        </w:rPr>
        <w:lastRenderedPageBreak/>
        <w:t xml:space="preserve">Supplementary </w:t>
      </w:r>
      <w:r w:rsidR="00015F74" w:rsidRPr="00D223E0">
        <w:rPr>
          <w:rFonts w:ascii="Arial" w:hAnsi="Arial" w:cs="Arial"/>
          <w:b/>
          <w:sz w:val="22"/>
          <w:szCs w:val="22"/>
        </w:rPr>
        <w:t>Table 2.</w:t>
      </w:r>
      <w:r w:rsidR="00EB58F7" w:rsidRPr="00D223E0">
        <w:rPr>
          <w:rFonts w:ascii="Arial" w:hAnsi="Arial" w:cs="Arial"/>
          <w:b/>
          <w:sz w:val="22"/>
          <w:szCs w:val="22"/>
        </w:rPr>
        <w:t xml:space="preserve"> Activation of Cas12a with native and modified DNA oligos </w:t>
      </w:r>
      <w:r w:rsidR="00EB58F7" w:rsidRPr="00D223E0">
        <w:rPr>
          <w:rFonts w:ascii="Arial" w:hAnsi="Arial" w:cs="Arial"/>
          <w:b/>
          <w:i/>
          <w:sz w:val="22"/>
          <w:szCs w:val="22"/>
        </w:rPr>
        <w:t>in vitro</w:t>
      </w:r>
      <w:r w:rsidR="00EB58F7" w:rsidRPr="00D223E0">
        <w:rPr>
          <w:rFonts w:ascii="Arial" w:hAnsi="Arial" w:cs="Arial"/>
          <w:b/>
          <w:sz w:val="22"/>
          <w:szCs w:val="22"/>
        </w:rPr>
        <w:t xml:space="preserve"> and </w:t>
      </w:r>
      <w:r w:rsidR="00EB58F7" w:rsidRPr="00D223E0">
        <w:rPr>
          <w:rFonts w:ascii="Arial" w:hAnsi="Arial" w:cs="Arial"/>
          <w:b/>
          <w:i/>
          <w:sz w:val="22"/>
          <w:szCs w:val="22"/>
        </w:rPr>
        <w:t>in vivo</w:t>
      </w:r>
      <w:r w:rsidR="00A35E43">
        <w:rPr>
          <w:rFonts w:ascii="Arial" w:hAnsi="Arial" w:cs="Arial"/>
          <w:b/>
          <w:i/>
          <w:sz w:val="22"/>
          <w:szCs w:val="22"/>
        </w:rPr>
        <w:t xml:space="preserve">. </w:t>
      </w:r>
    </w:p>
    <w:p w14:paraId="4FA1CFDA" w14:textId="494B17C1" w:rsidR="00E4519A" w:rsidRPr="00D223E0" w:rsidRDefault="00EB58F7" w:rsidP="00EB58F7">
      <w:pPr>
        <w:rPr>
          <w:rFonts w:ascii="Arial" w:eastAsiaTheme="minorEastAsia" w:hAnsi="Arial" w:cs="Arial"/>
          <w:sz w:val="22"/>
          <w:szCs w:val="22"/>
        </w:rPr>
      </w:pPr>
      <w:r w:rsidRPr="00D223E0">
        <w:rPr>
          <w:rFonts w:ascii="Arial" w:hAnsi="Arial" w:cs="Arial"/>
          <w:sz w:val="22"/>
          <w:szCs w:val="22"/>
        </w:rPr>
        <w:t xml:space="preserve">Activation of Cas12a with native and modified DNA oligos were quantified in the Cas12a fluorescent cleavage assay. For ‘DNA </w:t>
      </w:r>
      <w:r w:rsidRPr="00D223E0">
        <w:rPr>
          <w:rFonts w:ascii="Arial" w:hAnsi="Arial" w:cs="Arial"/>
          <w:i/>
          <w:sz w:val="22"/>
          <w:szCs w:val="22"/>
        </w:rPr>
        <w:t>in vitro</w:t>
      </w:r>
      <w:r w:rsidRPr="00D223E0">
        <w:rPr>
          <w:rFonts w:ascii="Arial" w:hAnsi="Arial" w:cs="Arial"/>
          <w:sz w:val="22"/>
          <w:szCs w:val="22"/>
        </w:rPr>
        <w:t xml:space="preserve">’, 4 </w:t>
      </w:r>
      <w:proofErr w:type="spellStart"/>
      <w:r w:rsidRPr="00D223E0">
        <w:rPr>
          <w:rFonts w:ascii="Arial" w:hAnsi="Arial" w:cs="Arial"/>
          <w:sz w:val="22"/>
          <w:szCs w:val="22"/>
        </w:rPr>
        <w:t>nM</w:t>
      </w:r>
      <w:proofErr w:type="spellEnd"/>
      <w:r w:rsidRPr="00D223E0">
        <w:rPr>
          <w:rFonts w:ascii="Arial" w:hAnsi="Arial" w:cs="Arial"/>
          <w:sz w:val="22"/>
          <w:szCs w:val="22"/>
        </w:rPr>
        <w:t xml:space="preserve"> of DNA activators with different length were added in each reaction. For ‘DNA </w:t>
      </w:r>
      <w:r w:rsidRPr="00D223E0">
        <w:rPr>
          <w:rFonts w:ascii="Arial" w:hAnsi="Arial" w:cs="Arial"/>
          <w:i/>
          <w:sz w:val="22"/>
          <w:szCs w:val="22"/>
        </w:rPr>
        <w:t>in vivo</w:t>
      </w:r>
      <w:r w:rsidRPr="00D223E0">
        <w:rPr>
          <w:rFonts w:ascii="Arial" w:hAnsi="Arial" w:cs="Arial"/>
          <w:sz w:val="22"/>
          <w:szCs w:val="22"/>
        </w:rPr>
        <w:t xml:space="preserve">’, </w:t>
      </w:r>
      <w:r w:rsidR="00801301" w:rsidRPr="00D223E0">
        <w:rPr>
          <w:rFonts w:ascii="Arial" w:hAnsi="Arial" w:cs="Arial"/>
          <w:sz w:val="22"/>
          <w:szCs w:val="22"/>
        </w:rPr>
        <w:t>1</w:t>
      </w:r>
      <w:r w:rsidRPr="00D223E0">
        <w:rPr>
          <w:rFonts w:ascii="Arial" w:hAnsi="Arial" w:cs="Arial"/>
          <w:sz w:val="22"/>
          <w:szCs w:val="22"/>
        </w:rPr>
        <w:t xml:space="preserve"> nmol of DNA activators, native or modified, with different length were injected into healthy </w:t>
      </w:r>
      <w:proofErr w:type="spellStart"/>
      <w:r w:rsidRPr="00D223E0">
        <w:rPr>
          <w:rFonts w:ascii="Arial" w:hAnsi="Arial" w:cs="Arial"/>
          <w:sz w:val="22"/>
          <w:szCs w:val="22"/>
        </w:rPr>
        <w:t>Balb</w:t>
      </w:r>
      <w:proofErr w:type="spellEnd"/>
      <w:r w:rsidRPr="00D223E0">
        <w:rPr>
          <w:rFonts w:ascii="Arial" w:hAnsi="Arial" w:cs="Arial"/>
          <w:sz w:val="22"/>
          <w:szCs w:val="22"/>
        </w:rPr>
        <w:t xml:space="preserve">/c mice and urine samples collected after 1 h of injection were added in each reaction. </w:t>
      </w:r>
      <w:r w:rsidRPr="00D223E0">
        <w:rPr>
          <w:rFonts w:ascii="Arial" w:hAnsi="Arial" w:cs="Arial"/>
          <w:color w:val="000000"/>
          <w:sz w:val="22"/>
          <w:szCs w:val="22"/>
        </w:rPr>
        <w:t>*The initial reaction velocity (V</w:t>
      </w:r>
      <w:r w:rsidRPr="00D223E0">
        <w:rPr>
          <w:rFonts w:ascii="Arial" w:hAnsi="Arial" w:cs="Arial"/>
          <w:color w:val="000000"/>
          <w:sz w:val="22"/>
          <w:szCs w:val="22"/>
          <w:vertAlign w:val="subscript"/>
        </w:rPr>
        <w:t>0</w:t>
      </w:r>
      <w:r w:rsidRPr="00D223E0">
        <w:rPr>
          <w:rFonts w:ascii="Arial" w:hAnsi="Arial" w:cs="Arial"/>
          <w:color w:val="000000"/>
          <w:sz w:val="22"/>
          <w:szCs w:val="22"/>
        </w:rPr>
        <w:t>) refers to the slope of the curve at the beginning of a reaction.</w:t>
      </w:r>
    </w:p>
    <w:p w14:paraId="6E056F56" w14:textId="77777777" w:rsidR="009A5287" w:rsidRPr="00D223E0" w:rsidRDefault="009A5287" w:rsidP="00477182">
      <w:pPr>
        <w:pStyle w:val="SMcaption"/>
        <w:rPr>
          <w:rFonts w:ascii="Arial" w:hAnsi="Arial" w:cs="Arial"/>
          <w:sz w:val="22"/>
          <w:szCs w:val="22"/>
        </w:rPr>
      </w:pPr>
    </w:p>
    <w:tbl>
      <w:tblPr>
        <w:tblStyle w:val="PlainTable5"/>
        <w:tblW w:w="7650" w:type="dxa"/>
        <w:jc w:val="center"/>
        <w:tblLook w:val="04A0" w:firstRow="1" w:lastRow="0" w:firstColumn="1" w:lastColumn="0" w:noHBand="0" w:noVBand="1"/>
      </w:tblPr>
      <w:tblGrid>
        <w:gridCol w:w="990"/>
        <w:gridCol w:w="1620"/>
        <w:gridCol w:w="1620"/>
        <w:gridCol w:w="1710"/>
        <w:gridCol w:w="1710"/>
      </w:tblGrid>
      <w:tr w:rsidR="00BF1C56" w:rsidRPr="00D223E0" w14:paraId="4706FFAF" w14:textId="3AC084AB" w:rsidTr="00BF1C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90" w:type="dxa"/>
          </w:tcPr>
          <w:p w14:paraId="6806C9F5" w14:textId="77777777" w:rsidR="00BF1C56" w:rsidRPr="00D223E0" w:rsidRDefault="00BF1C56" w:rsidP="00BF1C56">
            <w:pPr>
              <w:jc w:val="left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Oligo</w:t>
            </w:r>
          </w:p>
        </w:tc>
        <w:tc>
          <w:tcPr>
            <w:tcW w:w="1620" w:type="dxa"/>
          </w:tcPr>
          <w:p w14:paraId="677EB982" w14:textId="77777777" w:rsidR="00BF1C56" w:rsidRPr="00D223E0" w:rsidRDefault="00BF1C56" w:rsidP="00BF1C5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 w:val="0"/>
                <w:color w:val="C00000"/>
                <w:sz w:val="22"/>
                <w:szCs w:val="22"/>
              </w:rPr>
            </w:pPr>
            <w:r w:rsidRPr="00D223E0">
              <w:rPr>
                <w:rFonts w:ascii="Arial" w:hAnsi="Arial" w:cs="Arial"/>
                <w:i w:val="0"/>
                <w:color w:val="C00000"/>
                <w:sz w:val="22"/>
                <w:szCs w:val="22"/>
              </w:rPr>
              <w:t xml:space="preserve">Modified DNA </w:t>
            </w:r>
            <w:r w:rsidRPr="00D223E0">
              <w:rPr>
                <w:rFonts w:ascii="Arial" w:hAnsi="Arial" w:cs="Arial"/>
                <w:color w:val="C00000"/>
                <w:sz w:val="22"/>
                <w:szCs w:val="22"/>
              </w:rPr>
              <w:t xml:space="preserve">in vitro </w:t>
            </w:r>
            <w:r w:rsidRPr="00D223E0">
              <w:rPr>
                <w:rFonts w:ascii="Arial" w:hAnsi="Arial" w:cs="Arial"/>
                <w:i w:val="0"/>
                <w:color w:val="C00000"/>
                <w:sz w:val="22"/>
                <w:szCs w:val="22"/>
              </w:rPr>
              <w:t>(V</w:t>
            </w:r>
            <w:proofErr w:type="gramStart"/>
            <w:r w:rsidRPr="00D223E0">
              <w:rPr>
                <w:rFonts w:ascii="Arial" w:hAnsi="Arial" w:cs="Arial"/>
                <w:i w:val="0"/>
                <w:color w:val="C00000"/>
                <w:sz w:val="22"/>
                <w:szCs w:val="22"/>
                <w:vertAlign w:val="subscript"/>
              </w:rPr>
              <w:t>0</w:t>
            </w:r>
            <w:r w:rsidRPr="00D223E0">
              <w:rPr>
                <w:rFonts w:ascii="Arial" w:hAnsi="Arial" w:cs="Arial"/>
                <w:i w:val="0"/>
                <w:color w:val="C00000"/>
                <w:sz w:val="22"/>
                <w:szCs w:val="22"/>
              </w:rPr>
              <w:t>)</w:t>
            </w:r>
            <w:r w:rsidRPr="00D223E0">
              <w:rPr>
                <w:rFonts w:ascii="Arial" w:hAnsi="Arial" w:cs="Arial"/>
                <w:color w:val="C00000"/>
                <w:sz w:val="22"/>
                <w:szCs w:val="22"/>
              </w:rPr>
              <w:t>*</w:t>
            </w:r>
            <w:proofErr w:type="gramEnd"/>
          </w:p>
        </w:tc>
        <w:tc>
          <w:tcPr>
            <w:tcW w:w="1620" w:type="dxa"/>
          </w:tcPr>
          <w:p w14:paraId="039F9396" w14:textId="77777777" w:rsidR="00BF1C56" w:rsidRPr="00D223E0" w:rsidRDefault="00BF1C56" w:rsidP="00BF1C5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Cs w:val="0"/>
                <w:color w:val="C00000"/>
                <w:sz w:val="22"/>
                <w:szCs w:val="22"/>
              </w:rPr>
            </w:pPr>
            <w:r w:rsidRPr="00D223E0">
              <w:rPr>
                <w:rFonts w:ascii="Arial" w:hAnsi="Arial" w:cs="Arial"/>
                <w:i w:val="0"/>
                <w:color w:val="C00000"/>
                <w:sz w:val="22"/>
                <w:szCs w:val="22"/>
              </w:rPr>
              <w:t xml:space="preserve">Modified DNA </w:t>
            </w:r>
            <w:r w:rsidRPr="00D223E0">
              <w:rPr>
                <w:rFonts w:ascii="Arial" w:hAnsi="Arial" w:cs="Arial"/>
                <w:color w:val="C00000"/>
                <w:sz w:val="22"/>
                <w:szCs w:val="22"/>
              </w:rPr>
              <w:t xml:space="preserve">in vivo </w:t>
            </w:r>
            <w:r w:rsidRPr="00D223E0">
              <w:rPr>
                <w:rFonts w:ascii="Arial" w:hAnsi="Arial" w:cs="Arial"/>
                <w:i w:val="0"/>
                <w:color w:val="C00000"/>
                <w:sz w:val="22"/>
                <w:szCs w:val="22"/>
              </w:rPr>
              <w:t>(V</w:t>
            </w:r>
            <w:r w:rsidRPr="00D223E0">
              <w:rPr>
                <w:rFonts w:ascii="Arial" w:hAnsi="Arial" w:cs="Arial"/>
                <w:i w:val="0"/>
                <w:color w:val="C00000"/>
                <w:sz w:val="22"/>
                <w:szCs w:val="22"/>
                <w:vertAlign w:val="subscript"/>
              </w:rPr>
              <w:t>0</w:t>
            </w:r>
            <w:r w:rsidRPr="00D223E0">
              <w:rPr>
                <w:rFonts w:ascii="Arial" w:hAnsi="Arial" w:cs="Arial"/>
                <w:i w:val="0"/>
                <w:color w:val="C00000"/>
                <w:sz w:val="22"/>
                <w:szCs w:val="22"/>
              </w:rPr>
              <w:t>)</w:t>
            </w:r>
          </w:p>
        </w:tc>
        <w:tc>
          <w:tcPr>
            <w:tcW w:w="1710" w:type="dxa"/>
          </w:tcPr>
          <w:p w14:paraId="03A40957" w14:textId="77777777" w:rsidR="00BF1C56" w:rsidRPr="00D223E0" w:rsidRDefault="00BF1C56" w:rsidP="00BF1C5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D223E0">
              <w:rPr>
                <w:rFonts w:ascii="Arial" w:hAnsi="Arial" w:cs="Arial"/>
                <w:i w:val="0"/>
                <w:color w:val="000000" w:themeColor="text1"/>
                <w:sz w:val="22"/>
                <w:szCs w:val="22"/>
              </w:rPr>
              <w:t xml:space="preserve">Native DNA 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in vitro </w:t>
            </w:r>
            <w:r w:rsidRPr="00D223E0">
              <w:rPr>
                <w:rFonts w:ascii="Arial" w:hAnsi="Arial" w:cs="Arial"/>
                <w:i w:val="0"/>
                <w:color w:val="000000" w:themeColor="text1"/>
                <w:sz w:val="22"/>
                <w:szCs w:val="22"/>
              </w:rPr>
              <w:t>(V</w:t>
            </w:r>
            <w:r w:rsidRPr="00D223E0">
              <w:rPr>
                <w:rFonts w:ascii="Arial" w:hAnsi="Arial" w:cs="Arial"/>
                <w:i w:val="0"/>
                <w:color w:val="000000" w:themeColor="text1"/>
                <w:sz w:val="22"/>
                <w:szCs w:val="22"/>
                <w:vertAlign w:val="subscript"/>
              </w:rPr>
              <w:t>0</w:t>
            </w:r>
            <w:r w:rsidRPr="00D223E0">
              <w:rPr>
                <w:rFonts w:ascii="Arial" w:hAnsi="Arial" w:cs="Arial"/>
                <w:i w:val="0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710" w:type="dxa"/>
          </w:tcPr>
          <w:p w14:paraId="1D12B332" w14:textId="3EA80845" w:rsidR="00BF1C56" w:rsidRPr="00D223E0" w:rsidRDefault="00BF1C56" w:rsidP="00BF1C5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 w:val="0"/>
                <w:color w:val="000000" w:themeColor="text1"/>
                <w:sz w:val="22"/>
                <w:szCs w:val="22"/>
              </w:rPr>
            </w:pPr>
            <w:r w:rsidRPr="00D223E0">
              <w:rPr>
                <w:rFonts w:ascii="Arial" w:hAnsi="Arial" w:cs="Arial"/>
                <w:i w:val="0"/>
                <w:color w:val="000000" w:themeColor="text1"/>
                <w:sz w:val="22"/>
                <w:szCs w:val="22"/>
              </w:rPr>
              <w:t xml:space="preserve">Native DNA </w:t>
            </w: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in vivo </w:t>
            </w:r>
            <w:r w:rsidRPr="00D223E0">
              <w:rPr>
                <w:rFonts w:ascii="Arial" w:hAnsi="Arial" w:cs="Arial"/>
                <w:i w:val="0"/>
                <w:color w:val="000000" w:themeColor="text1"/>
                <w:sz w:val="22"/>
                <w:szCs w:val="22"/>
              </w:rPr>
              <w:t>(V</w:t>
            </w:r>
            <w:r w:rsidRPr="00D223E0">
              <w:rPr>
                <w:rFonts w:ascii="Arial" w:hAnsi="Arial" w:cs="Arial"/>
                <w:i w:val="0"/>
                <w:color w:val="000000" w:themeColor="text1"/>
                <w:sz w:val="22"/>
                <w:szCs w:val="22"/>
                <w:vertAlign w:val="subscript"/>
              </w:rPr>
              <w:t>0</w:t>
            </w:r>
            <w:r w:rsidRPr="00D223E0">
              <w:rPr>
                <w:rFonts w:ascii="Arial" w:hAnsi="Arial" w:cs="Arial"/>
                <w:i w:val="0"/>
                <w:color w:val="000000" w:themeColor="text1"/>
                <w:sz w:val="22"/>
                <w:szCs w:val="22"/>
              </w:rPr>
              <w:t>)</w:t>
            </w:r>
          </w:p>
        </w:tc>
      </w:tr>
      <w:tr w:rsidR="004C6151" w:rsidRPr="00D223E0" w14:paraId="2D19E152" w14:textId="6E5E1549" w:rsidTr="009E2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728BB570" w14:textId="77777777" w:rsidR="004C6151" w:rsidRPr="00D223E0" w:rsidRDefault="004C6151" w:rsidP="004C6151">
            <w:pPr>
              <w:jc w:val="left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 xml:space="preserve">10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mer</w:t>
            </w:r>
            <w:proofErr w:type="spellEnd"/>
          </w:p>
        </w:tc>
        <w:tc>
          <w:tcPr>
            <w:tcW w:w="1620" w:type="dxa"/>
            <w:vAlign w:val="bottom"/>
          </w:tcPr>
          <w:p w14:paraId="74BC73DC" w14:textId="528DD3A1" w:rsidR="004C6151" w:rsidRPr="00311057" w:rsidRDefault="004C6151" w:rsidP="004C61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C00000"/>
                <w:sz w:val="22"/>
                <w:szCs w:val="22"/>
              </w:rPr>
            </w:pPr>
            <w:r w:rsidRPr="00311057">
              <w:rPr>
                <w:rFonts w:ascii="Arial" w:hAnsi="Arial" w:cs="Arial"/>
                <w:color w:val="C00000"/>
                <w:sz w:val="22"/>
                <w:szCs w:val="22"/>
              </w:rPr>
              <w:t>0.01</w:t>
            </w:r>
          </w:p>
        </w:tc>
        <w:tc>
          <w:tcPr>
            <w:tcW w:w="1620" w:type="dxa"/>
            <w:vAlign w:val="bottom"/>
          </w:tcPr>
          <w:p w14:paraId="7CB5A798" w14:textId="23293879" w:rsidR="004C6151" w:rsidRPr="00311057" w:rsidRDefault="004C6151" w:rsidP="004C61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C00000"/>
                <w:sz w:val="22"/>
                <w:szCs w:val="22"/>
              </w:rPr>
            </w:pPr>
            <w:r w:rsidRPr="00311057">
              <w:rPr>
                <w:rFonts w:ascii="Arial" w:hAnsi="Arial" w:cs="Arial"/>
                <w:color w:val="C00000"/>
                <w:sz w:val="22"/>
                <w:szCs w:val="22"/>
              </w:rPr>
              <w:t>0.01</w:t>
            </w:r>
          </w:p>
        </w:tc>
        <w:tc>
          <w:tcPr>
            <w:tcW w:w="1710" w:type="dxa"/>
            <w:vAlign w:val="bottom"/>
          </w:tcPr>
          <w:p w14:paraId="65273B46" w14:textId="09FF12AD" w:rsidR="004C6151" w:rsidRPr="00311057" w:rsidRDefault="004C6151" w:rsidP="004C61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11057">
              <w:rPr>
                <w:rFonts w:ascii="Arial" w:hAnsi="Arial" w:cs="Arial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1710" w:type="dxa"/>
            <w:vAlign w:val="bottom"/>
          </w:tcPr>
          <w:p w14:paraId="2179A787" w14:textId="6093E5F9" w:rsidR="004C6151" w:rsidRPr="00311057" w:rsidRDefault="004C6151" w:rsidP="004C61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11057">
              <w:rPr>
                <w:rFonts w:ascii="Arial" w:hAnsi="Arial" w:cs="Arial"/>
                <w:color w:val="000000"/>
                <w:sz w:val="22"/>
                <w:szCs w:val="22"/>
              </w:rPr>
              <w:t>0.00</w:t>
            </w:r>
          </w:p>
        </w:tc>
      </w:tr>
      <w:tr w:rsidR="004C6151" w:rsidRPr="00D223E0" w14:paraId="128B6CBF" w14:textId="4578FEF5" w:rsidTr="009E2F1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54E5C80D" w14:textId="77777777" w:rsidR="004C6151" w:rsidRPr="00D223E0" w:rsidRDefault="004C6151" w:rsidP="004C6151">
            <w:pPr>
              <w:jc w:val="left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 xml:space="preserve">15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mer</w:t>
            </w:r>
            <w:proofErr w:type="spellEnd"/>
          </w:p>
        </w:tc>
        <w:tc>
          <w:tcPr>
            <w:tcW w:w="1620" w:type="dxa"/>
            <w:vAlign w:val="bottom"/>
          </w:tcPr>
          <w:p w14:paraId="0E387C95" w14:textId="670DED76" w:rsidR="004C6151" w:rsidRPr="00311057" w:rsidRDefault="004C6151" w:rsidP="004C61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C00000"/>
                <w:sz w:val="22"/>
                <w:szCs w:val="22"/>
              </w:rPr>
            </w:pPr>
            <w:r w:rsidRPr="00311057">
              <w:rPr>
                <w:rFonts w:ascii="Arial" w:hAnsi="Arial" w:cs="Arial"/>
                <w:color w:val="C00000"/>
                <w:sz w:val="22"/>
                <w:szCs w:val="22"/>
              </w:rPr>
              <w:t>0.01</w:t>
            </w:r>
          </w:p>
        </w:tc>
        <w:tc>
          <w:tcPr>
            <w:tcW w:w="1620" w:type="dxa"/>
            <w:vAlign w:val="bottom"/>
          </w:tcPr>
          <w:p w14:paraId="28101C26" w14:textId="5B30A6A8" w:rsidR="004C6151" w:rsidRPr="00311057" w:rsidRDefault="004C6151" w:rsidP="004C61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C00000"/>
                <w:sz w:val="22"/>
                <w:szCs w:val="22"/>
              </w:rPr>
            </w:pPr>
            <w:r w:rsidRPr="00311057">
              <w:rPr>
                <w:rFonts w:ascii="Arial" w:hAnsi="Arial" w:cs="Arial"/>
                <w:color w:val="C00000"/>
                <w:sz w:val="22"/>
                <w:szCs w:val="22"/>
              </w:rPr>
              <w:t>0.01</w:t>
            </w:r>
          </w:p>
        </w:tc>
        <w:tc>
          <w:tcPr>
            <w:tcW w:w="1710" w:type="dxa"/>
            <w:vAlign w:val="bottom"/>
          </w:tcPr>
          <w:p w14:paraId="6BED881B" w14:textId="4AC12BB6" w:rsidR="004C6151" w:rsidRPr="00311057" w:rsidRDefault="004C6151" w:rsidP="004C61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11057">
              <w:rPr>
                <w:rFonts w:ascii="Arial" w:hAnsi="Arial" w:cs="Arial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1710" w:type="dxa"/>
            <w:vAlign w:val="bottom"/>
          </w:tcPr>
          <w:p w14:paraId="0AE9D89D" w14:textId="4F07D568" w:rsidR="004C6151" w:rsidRPr="00311057" w:rsidRDefault="004C6151" w:rsidP="004C61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11057">
              <w:rPr>
                <w:rFonts w:ascii="Arial" w:hAnsi="Arial" w:cs="Arial"/>
                <w:color w:val="000000"/>
                <w:sz w:val="22"/>
                <w:szCs w:val="22"/>
              </w:rPr>
              <w:t>0.00</w:t>
            </w:r>
          </w:p>
        </w:tc>
      </w:tr>
      <w:tr w:rsidR="004C6151" w:rsidRPr="00D223E0" w14:paraId="42230436" w14:textId="374522F7" w:rsidTr="009E2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09D79576" w14:textId="77777777" w:rsidR="004C6151" w:rsidRPr="00D223E0" w:rsidRDefault="004C6151" w:rsidP="004C6151">
            <w:pPr>
              <w:jc w:val="left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 xml:space="preserve">20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mer</w:t>
            </w:r>
            <w:proofErr w:type="spellEnd"/>
          </w:p>
        </w:tc>
        <w:tc>
          <w:tcPr>
            <w:tcW w:w="1620" w:type="dxa"/>
            <w:vAlign w:val="bottom"/>
          </w:tcPr>
          <w:p w14:paraId="2E8D7A94" w14:textId="074DF544" w:rsidR="004C6151" w:rsidRPr="00311057" w:rsidRDefault="004C6151" w:rsidP="004C61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C00000"/>
                <w:sz w:val="22"/>
                <w:szCs w:val="22"/>
              </w:rPr>
            </w:pPr>
            <w:r w:rsidRPr="00311057">
              <w:rPr>
                <w:rFonts w:ascii="Arial" w:hAnsi="Arial" w:cs="Arial"/>
                <w:color w:val="C00000"/>
                <w:sz w:val="22"/>
                <w:szCs w:val="22"/>
              </w:rPr>
              <w:t>6.29</w:t>
            </w:r>
          </w:p>
        </w:tc>
        <w:tc>
          <w:tcPr>
            <w:tcW w:w="1620" w:type="dxa"/>
            <w:vAlign w:val="bottom"/>
          </w:tcPr>
          <w:p w14:paraId="2D34E499" w14:textId="747670BE" w:rsidR="004C6151" w:rsidRPr="00311057" w:rsidRDefault="004C6151" w:rsidP="004C61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C00000"/>
                <w:sz w:val="22"/>
                <w:szCs w:val="22"/>
              </w:rPr>
            </w:pPr>
            <w:r w:rsidRPr="00311057">
              <w:rPr>
                <w:rFonts w:ascii="Arial" w:hAnsi="Arial" w:cs="Arial"/>
                <w:color w:val="C00000"/>
                <w:sz w:val="22"/>
                <w:szCs w:val="22"/>
              </w:rPr>
              <w:t>1.82</w:t>
            </w:r>
          </w:p>
        </w:tc>
        <w:tc>
          <w:tcPr>
            <w:tcW w:w="1710" w:type="dxa"/>
            <w:vAlign w:val="bottom"/>
          </w:tcPr>
          <w:p w14:paraId="4A874305" w14:textId="6FB6D3B5" w:rsidR="004C6151" w:rsidRPr="00311057" w:rsidRDefault="004C6151" w:rsidP="004C6151">
            <w:pPr>
              <w:ind w:right="1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11057">
              <w:rPr>
                <w:rFonts w:ascii="Arial" w:hAnsi="Arial" w:cs="Arial"/>
                <w:color w:val="000000"/>
                <w:sz w:val="22"/>
                <w:szCs w:val="22"/>
              </w:rPr>
              <w:t>7.67</w:t>
            </w:r>
          </w:p>
        </w:tc>
        <w:tc>
          <w:tcPr>
            <w:tcW w:w="1710" w:type="dxa"/>
            <w:vAlign w:val="bottom"/>
          </w:tcPr>
          <w:p w14:paraId="35F25D85" w14:textId="7A92E8F8" w:rsidR="004C6151" w:rsidRPr="00311057" w:rsidRDefault="004C6151" w:rsidP="004C6151">
            <w:pPr>
              <w:ind w:right="1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11057">
              <w:rPr>
                <w:rFonts w:ascii="Arial" w:hAnsi="Arial" w:cs="Arial"/>
                <w:color w:val="000000"/>
                <w:sz w:val="22"/>
                <w:szCs w:val="22"/>
              </w:rPr>
              <w:t>0.02</w:t>
            </w:r>
          </w:p>
        </w:tc>
      </w:tr>
      <w:tr w:rsidR="004C6151" w:rsidRPr="00D223E0" w14:paraId="5A302750" w14:textId="2C50BD2D" w:rsidTr="009E2F1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54656CF3" w14:textId="77777777" w:rsidR="004C6151" w:rsidRPr="00D223E0" w:rsidRDefault="004C6151" w:rsidP="004C6151">
            <w:pPr>
              <w:jc w:val="left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 xml:space="preserve">24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mer</w:t>
            </w:r>
            <w:proofErr w:type="spellEnd"/>
          </w:p>
        </w:tc>
        <w:tc>
          <w:tcPr>
            <w:tcW w:w="1620" w:type="dxa"/>
            <w:vAlign w:val="bottom"/>
          </w:tcPr>
          <w:p w14:paraId="52117E3E" w14:textId="703E45C1" w:rsidR="004C6151" w:rsidRPr="00311057" w:rsidRDefault="004C6151" w:rsidP="004C61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C00000"/>
                <w:sz w:val="22"/>
                <w:szCs w:val="22"/>
              </w:rPr>
            </w:pPr>
            <w:r w:rsidRPr="00311057">
              <w:rPr>
                <w:rFonts w:ascii="Arial" w:hAnsi="Arial" w:cs="Arial"/>
                <w:color w:val="C00000"/>
                <w:sz w:val="22"/>
                <w:szCs w:val="22"/>
              </w:rPr>
              <w:t>8.91</w:t>
            </w:r>
          </w:p>
        </w:tc>
        <w:tc>
          <w:tcPr>
            <w:tcW w:w="1620" w:type="dxa"/>
            <w:vAlign w:val="bottom"/>
          </w:tcPr>
          <w:p w14:paraId="4AE2571E" w14:textId="7ED01092" w:rsidR="004C6151" w:rsidRPr="00311057" w:rsidRDefault="004C6151" w:rsidP="004C61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C00000"/>
                <w:sz w:val="22"/>
                <w:szCs w:val="22"/>
              </w:rPr>
            </w:pPr>
            <w:r w:rsidRPr="00311057">
              <w:rPr>
                <w:rFonts w:ascii="Arial" w:hAnsi="Arial" w:cs="Arial"/>
                <w:color w:val="C00000"/>
                <w:sz w:val="22"/>
                <w:szCs w:val="22"/>
              </w:rPr>
              <w:t>0.92</w:t>
            </w:r>
          </w:p>
        </w:tc>
        <w:tc>
          <w:tcPr>
            <w:tcW w:w="1710" w:type="dxa"/>
            <w:vAlign w:val="bottom"/>
          </w:tcPr>
          <w:p w14:paraId="520D101E" w14:textId="0B46F007" w:rsidR="004C6151" w:rsidRPr="00311057" w:rsidRDefault="004C6151" w:rsidP="004C61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11057">
              <w:rPr>
                <w:rFonts w:ascii="Arial" w:hAnsi="Arial" w:cs="Arial"/>
                <w:color w:val="000000"/>
                <w:sz w:val="22"/>
                <w:szCs w:val="22"/>
              </w:rPr>
              <w:t>10.94</w:t>
            </w:r>
          </w:p>
        </w:tc>
        <w:tc>
          <w:tcPr>
            <w:tcW w:w="1710" w:type="dxa"/>
            <w:vAlign w:val="bottom"/>
          </w:tcPr>
          <w:p w14:paraId="01CA6FC2" w14:textId="1F3ACC52" w:rsidR="004C6151" w:rsidRPr="00311057" w:rsidRDefault="004C6151" w:rsidP="004C61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11057">
              <w:rPr>
                <w:rFonts w:ascii="Arial" w:hAnsi="Arial" w:cs="Arial"/>
                <w:color w:val="000000"/>
                <w:sz w:val="22"/>
                <w:szCs w:val="22"/>
              </w:rPr>
              <w:t>0.0</w:t>
            </w:r>
            <w:r w:rsidR="008569AF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</w:tr>
      <w:tr w:rsidR="004C6151" w:rsidRPr="00D223E0" w14:paraId="3F474FC5" w14:textId="405146E8" w:rsidTr="009E2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04610ECB" w14:textId="77777777" w:rsidR="004C6151" w:rsidRPr="00D223E0" w:rsidRDefault="004C6151" w:rsidP="004C6151">
            <w:pPr>
              <w:jc w:val="left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 xml:space="preserve">26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mer</w:t>
            </w:r>
            <w:proofErr w:type="spellEnd"/>
          </w:p>
        </w:tc>
        <w:tc>
          <w:tcPr>
            <w:tcW w:w="1620" w:type="dxa"/>
            <w:vAlign w:val="bottom"/>
          </w:tcPr>
          <w:p w14:paraId="1A813659" w14:textId="47871A4B" w:rsidR="004C6151" w:rsidRPr="00311057" w:rsidRDefault="004C6151" w:rsidP="004C61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C00000"/>
                <w:sz w:val="22"/>
                <w:szCs w:val="22"/>
              </w:rPr>
            </w:pPr>
            <w:r w:rsidRPr="00311057">
              <w:rPr>
                <w:rFonts w:ascii="Arial" w:hAnsi="Arial" w:cs="Arial"/>
                <w:color w:val="C00000"/>
                <w:sz w:val="22"/>
                <w:szCs w:val="22"/>
              </w:rPr>
              <w:t>5.25</w:t>
            </w:r>
          </w:p>
        </w:tc>
        <w:tc>
          <w:tcPr>
            <w:tcW w:w="1620" w:type="dxa"/>
            <w:vAlign w:val="bottom"/>
          </w:tcPr>
          <w:p w14:paraId="6A0EBB70" w14:textId="41826734" w:rsidR="004C6151" w:rsidRPr="00311057" w:rsidRDefault="004C6151" w:rsidP="004C61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C00000"/>
                <w:sz w:val="22"/>
                <w:szCs w:val="22"/>
              </w:rPr>
            </w:pPr>
            <w:r w:rsidRPr="00311057">
              <w:rPr>
                <w:rFonts w:ascii="Arial" w:hAnsi="Arial" w:cs="Arial"/>
                <w:color w:val="C00000"/>
                <w:sz w:val="22"/>
                <w:szCs w:val="22"/>
              </w:rPr>
              <w:t>0.60</w:t>
            </w:r>
          </w:p>
        </w:tc>
        <w:tc>
          <w:tcPr>
            <w:tcW w:w="1710" w:type="dxa"/>
            <w:vAlign w:val="bottom"/>
          </w:tcPr>
          <w:p w14:paraId="07BB80C2" w14:textId="46CA3AD2" w:rsidR="004C6151" w:rsidRPr="00311057" w:rsidRDefault="004C6151" w:rsidP="004C61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11057">
              <w:rPr>
                <w:rFonts w:ascii="Arial" w:hAnsi="Arial" w:cs="Arial"/>
                <w:color w:val="000000"/>
                <w:sz w:val="22"/>
                <w:szCs w:val="22"/>
              </w:rPr>
              <w:t>6.09</w:t>
            </w:r>
          </w:p>
        </w:tc>
        <w:tc>
          <w:tcPr>
            <w:tcW w:w="1710" w:type="dxa"/>
            <w:vAlign w:val="bottom"/>
          </w:tcPr>
          <w:p w14:paraId="5871E678" w14:textId="4C4B02AF" w:rsidR="004C6151" w:rsidRPr="00311057" w:rsidRDefault="004C6151" w:rsidP="004C61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11057">
              <w:rPr>
                <w:rFonts w:ascii="Arial" w:hAnsi="Arial" w:cs="Arial"/>
                <w:color w:val="000000"/>
                <w:sz w:val="22"/>
                <w:szCs w:val="22"/>
              </w:rPr>
              <w:t>0.0</w:t>
            </w:r>
            <w:r w:rsidR="008569AF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4C6151" w:rsidRPr="00D223E0" w14:paraId="4D2D65A6" w14:textId="488C04B5" w:rsidTr="009E2F1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2DCC025F" w14:textId="77777777" w:rsidR="004C6151" w:rsidRPr="00D223E0" w:rsidRDefault="004C6151" w:rsidP="004C6151">
            <w:pPr>
              <w:jc w:val="left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 xml:space="preserve">30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mer</w:t>
            </w:r>
            <w:proofErr w:type="spellEnd"/>
          </w:p>
        </w:tc>
        <w:tc>
          <w:tcPr>
            <w:tcW w:w="1620" w:type="dxa"/>
            <w:vAlign w:val="bottom"/>
          </w:tcPr>
          <w:p w14:paraId="7377CC3D" w14:textId="25088710" w:rsidR="004C6151" w:rsidRPr="00311057" w:rsidRDefault="004C6151" w:rsidP="004C61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C00000"/>
                <w:sz w:val="22"/>
                <w:szCs w:val="22"/>
              </w:rPr>
            </w:pPr>
            <w:r w:rsidRPr="00311057">
              <w:rPr>
                <w:rFonts w:ascii="Arial" w:hAnsi="Arial" w:cs="Arial"/>
                <w:color w:val="C00000"/>
                <w:sz w:val="22"/>
                <w:szCs w:val="22"/>
              </w:rPr>
              <w:t>4.65</w:t>
            </w:r>
          </w:p>
        </w:tc>
        <w:tc>
          <w:tcPr>
            <w:tcW w:w="1620" w:type="dxa"/>
            <w:vAlign w:val="bottom"/>
          </w:tcPr>
          <w:p w14:paraId="55E324A3" w14:textId="0D468EF3" w:rsidR="004C6151" w:rsidRPr="00311057" w:rsidRDefault="004C6151" w:rsidP="004C61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C00000"/>
                <w:sz w:val="22"/>
                <w:szCs w:val="22"/>
              </w:rPr>
            </w:pPr>
            <w:r w:rsidRPr="00311057">
              <w:rPr>
                <w:rFonts w:ascii="Arial" w:hAnsi="Arial" w:cs="Arial"/>
                <w:color w:val="C00000"/>
                <w:sz w:val="22"/>
                <w:szCs w:val="22"/>
              </w:rPr>
              <w:t>0.34</w:t>
            </w:r>
          </w:p>
        </w:tc>
        <w:tc>
          <w:tcPr>
            <w:tcW w:w="1710" w:type="dxa"/>
            <w:vAlign w:val="bottom"/>
          </w:tcPr>
          <w:p w14:paraId="26315242" w14:textId="573F5F1B" w:rsidR="004C6151" w:rsidRPr="00311057" w:rsidRDefault="004C6151" w:rsidP="004C61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11057">
              <w:rPr>
                <w:rFonts w:ascii="Arial" w:hAnsi="Arial" w:cs="Arial"/>
                <w:color w:val="000000"/>
                <w:sz w:val="22"/>
                <w:szCs w:val="22"/>
              </w:rPr>
              <w:t>4.98</w:t>
            </w:r>
          </w:p>
        </w:tc>
        <w:tc>
          <w:tcPr>
            <w:tcW w:w="1710" w:type="dxa"/>
            <w:vAlign w:val="bottom"/>
          </w:tcPr>
          <w:p w14:paraId="2F1B5D9B" w14:textId="441C19FD" w:rsidR="004C6151" w:rsidRPr="00311057" w:rsidRDefault="004C6151" w:rsidP="004C61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11057">
              <w:rPr>
                <w:rFonts w:ascii="Arial" w:hAnsi="Arial" w:cs="Arial"/>
                <w:color w:val="000000"/>
                <w:sz w:val="22"/>
                <w:szCs w:val="22"/>
              </w:rPr>
              <w:t>0.0</w:t>
            </w:r>
            <w:r w:rsidR="008569AF">
              <w:rPr>
                <w:rFonts w:ascii="Arial" w:hAnsi="Arial" w:cs="Arial"/>
                <w:color w:val="000000"/>
                <w:sz w:val="22"/>
                <w:szCs w:val="22"/>
              </w:rPr>
              <w:t>0</w:t>
            </w:r>
          </w:p>
        </w:tc>
      </w:tr>
      <w:tr w:rsidR="004C6151" w:rsidRPr="00D223E0" w14:paraId="07419274" w14:textId="397F2683" w:rsidTr="009E2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</w:tcPr>
          <w:p w14:paraId="61A18092" w14:textId="77777777" w:rsidR="004C6151" w:rsidRPr="00D223E0" w:rsidRDefault="004C6151" w:rsidP="004C6151">
            <w:pPr>
              <w:jc w:val="left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 xml:space="preserve">34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mer</w:t>
            </w:r>
            <w:proofErr w:type="spellEnd"/>
          </w:p>
        </w:tc>
        <w:tc>
          <w:tcPr>
            <w:tcW w:w="1620" w:type="dxa"/>
            <w:vAlign w:val="bottom"/>
          </w:tcPr>
          <w:p w14:paraId="14C9D551" w14:textId="53324628" w:rsidR="004C6151" w:rsidRPr="00311057" w:rsidRDefault="004C6151" w:rsidP="004C61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C00000"/>
                <w:sz w:val="22"/>
                <w:szCs w:val="22"/>
              </w:rPr>
            </w:pPr>
            <w:r w:rsidRPr="00311057">
              <w:rPr>
                <w:rFonts w:ascii="Arial" w:hAnsi="Arial" w:cs="Arial"/>
                <w:color w:val="C00000"/>
                <w:sz w:val="22"/>
                <w:szCs w:val="22"/>
              </w:rPr>
              <w:t>4.55</w:t>
            </w:r>
          </w:p>
        </w:tc>
        <w:tc>
          <w:tcPr>
            <w:tcW w:w="1620" w:type="dxa"/>
            <w:vAlign w:val="bottom"/>
          </w:tcPr>
          <w:p w14:paraId="1E094671" w14:textId="3C8A9947" w:rsidR="004C6151" w:rsidRPr="00311057" w:rsidRDefault="004C6151" w:rsidP="004C61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C00000"/>
                <w:sz w:val="22"/>
                <w:szCs w:val="22"/>
              </w:rPr>
            </w:pPr>
            <w:r w:rsidRPr="00311057">
              <w:rPr>
                <w:rFonts w:ascii="Arial" w:hAnsi="Arial" w:cs="Arial"/>
                <w:color w:val="C00000"/>
                <w:sz w:val="22"/>
                <w:szCs w:val="22"/>
              </w:rPr>
              <w:t>0.38</w:t>
            </w:r>
          </w:p>
        </w:tc>
        <w:tc>
          <w:tcPr>
            <w:tcW w:w="1710" w:type="dxa"/>
            <w:vAlign w:val="bottom"/>
          </w:tcPr>
          <w:p w14:paraId="030C3B0A" w14:textId="20B7D11D" w:rsidR="004C6151" w:rsidRPr="00311057" w:rsidRDefault="004C6151" w:rsidP="004C61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11057">
              <w:rPr>
                <w:rFonts w:ascii="Arial" w:hAnsi="Arial" w:cs="Arial"/>
                <w:color w:val="000000"/>
                <w:sz w:val="22"/>
                <w:szCs w:val="22"/>
              </w:rPr>
              <w:t>3.32</w:t>
            </w:r>
          </w:p>
        </w:tc>
        <w:tc>
          <w:tcPr>
            <w:tcW w:w="1710" w:type="dxa"/>
            <w:vAlign w:val="bottom"/>
          </w:tcPr>
          <w:p w14:paraId="612BDBF0" w14:textId="0959FA60" w:rsidR="004C6151" w:rsidRPr="00311057" w:rsidRDefault="004C6151" w:rsidP="004C61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11057">
              <w:rPr>
                <w:rFonts w:ascii="Arial" w:hAnsi="Arial" w:cs="Arial"/>
                <w:color w:val="000000"/>
                <w:sz w:val="22"/>
                <w:szCs w:val="22"/>
              </w:rPr>
              <w:t>0.0</w:t>
            </w:r>
            <w:r w:rsidR="008569AF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</w:tr>
    </w:tbl>
    <w:p w14:paraId="37F107C1" w14:textId="77777777" w:rsidR="00D766F1" w:rsidRPr="00D223E0" w:rsidRDefault="00D766F1" w:rsidP="00477182">
      <w:pPr>
        <w:pStyle w:val="SMcaption"/>
        <w:rPr>
          <w:rFonts w:ascii="Arial" w:hAnsi="Arial" w:cs="Arial"/>
          <w:sz w:val="22"/>
          <w:szCs w:val="22"/>
        </w:rPr>
      </w:pPr>
    </w:p>
    <w:p w14:paraId="10BF7DE9" w14:textId="53F21276" w:rsidR="00EB58F7" w:rsidRPr="00D223E0" w:rsidRDefault="00EB58F7">
      <w:pPr>
        <w:rPr>
          <w:rFonts w:ascii="Arial" w:hAnsi="Arial" w:cs="Arial"/>
          <w:sz w:val="22"/>
          <w:szCs w:val="22"/>
        </w:rPr>
      </w:pPr>
      <w:r w:rsidRPr="00D223E0">
        <w:rPr>
          <w:rFonts w:ascii="Arial" w:hAnsi="Arial" w:cs="Arial"/>
          <w:sz w:val="22"/>
          <w:szCs w:val="22"/>
        </w:rPr>
        <w:br w:type="page"/>
      </w:r>
    </w:p>
    <w:p w14:paraId="2E6F1287" w14:textId="693DED98" w:rsidR="00EB58F7" w:rsidRPr="00D223E0" w:rsidRDefault="005245FB" w:rsidP="00EB58F7">
      <w:pPr>
        <w:rPr>
          <w:rFonts w:ascii="Arial" w:hAnsi="Arial" w:cs="Arial"/>
          <w:b/>
          <w:color w:val="000000"/>
          <w:sz w:val="22"/>
          <w:szCs w:val="22"/>
        </w:rPr>
      </w:pPr>
      <w:r w:rsidRPr="005245FB">
        <w:rPr>
          <w:rFonts w:ascii="Arial" w:hAnsi="Arial" w:cs="Arial"/>
          <w:b/>
          <w:sz w:val="22"/>
          <w:szCs w:val="22"/>
        </w:rPr>
        <w:lastRenderedPageBreak/>
        <w:t xml:space="preserve">Supplementary </w:t>
      </w:r>
      <w:r w:rsidR="00EB58F7" w:rsidRPr="00D223E0">
        <w:rPr>
          <w:rFonts w:ascii="Arial" w:hAnsi="Arial" w:cs="Arial"/>
          <w:b/>
          <w:color w:val="000000"/>
          <w:sz w:val="22"/>
          <w:szCs w:val="22"/>
        </w:rPr>
        <w:t>Table 3. Peptide and protein sequences used in this study</w:t>
      </w:r>
      <w:r w:rsidR="00A35E43">
        <w:rPr>
          <w:rFonts w:ascii="Arial" w:hAnsi="Arial" w:cs="Arial"/>
          <w:b/>
          <w:color w:val="000000"/>
          <w:sz w:val="22"/>
          <w:szCs w:val="22"/>
        </w:rPr>
        <w:t xml:space="preserve">. </w:t>
      </w:r>
    </w:p>
    <w:p w14:paraId="762695E3" w14:textId="77777777" w:rsidR="00EB58F7" w:rsidRPr="00D223E0" w:rsidRDefault="00EB58F7" w:rsidP="00EB58F7">
      <w:pPr>
        <w:rPr>
          <w:rFonts w:ascii="Arial" w:hAnsi="Arial" w:cs="Arial"/>
          <w:b/>
          <w:color w:val="000000"/>
          <w:sz w:val="22"/>
          <w:szCs w:val="22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615"/>
        <w:gridCol w:w="7735"/>
      </w:tblGrid>
      <w:tr w:rsidR="00EB58F7" w:rsidRPr="00D223E0" w14:paraId="51950D6C" w14:textId="77777777" w:rsidTr="003E4A18">
        <w:tc>
          <w:tcPr>
            <w:tcW w:w="1615" w:type="dxa"/>
          </w:tcPr>
          <w:p w14:paraId="4151254B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Name of peptide</w:t>
            </w:r>
          </w:p>
        </w:tc>
        <w:tc>
          <w:tcPr>
            <w:tcW w:w="7735" w:type="dxa"/>
          </w:tcPr>
          <w:p w14:paraId="61108396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Sequence (N</w:t>
            </w:r>
            <w:r w:rsidRPr="00D223E0">
              <w:rPr>
                <w:rFonts w:ascii="Arial" w:hAnsi="Arial" w:cs="Arial"/>
                <w:sz w:val="22"/>
                <w:szCs w:val="22"/>
              </w:rPr>
              <w:sym w:font="Wingdings" w:char="F0E0"/>
            </w:r>
            <w:r w:rsidRPr="00D223E0">
              <w:rPr>
                <w:rFonts w:ascii="Arial" w:hAnsi="Arial" w:cs="Arial"/>
                <w:sz w:val="22"/>
                <w:szCs w:val="22"/>
              </w:rPr>
              <w:t xml:space="preserve"> C)</w:t>
            </w:r>
          </w:p>
        </w:tc>
      </w:tr>
      <w:tr w:rsidR="00EB58F7" w:rsidRPr="00D223E0" w14:paraId="15A1C886" w14:textId="77777777" w:rsidTr="003E4A18">
        <w:tc>
          <w:tcPr>
            <w:tcW w:w="1615" w:type="dxa"/>
          </w:tcPr>
          <w:p w14:paraId="5E30D2B5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Q7-click</w:t>
            </w:r>
          </w:p>
        </w:tc>
        <w:tc>
          <w:tcPr>
            <w:tcW w:w="7735" w:type="dxa"/>
          </w:tcPr>
          <w:p w14:paraId="121047DE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K(N3)-ANP-GGPLGVRGKGGC</w:t>
            </w:r>
          </w:p>
        </w:tc>
      </w:tr>
      <w:tr w:rsidR="00EB58F7" w:rsidRPr="009811B2" w14:paraId="639D99E6" w14:textId="77777777" w:rsidTr="003E4A18">
        <w:tc>
          <w:tcPr>
            <w:tcW w:w="1615" w:type="dxa"/>
          </w:tcPr>
          <w:p w14:paraId="7A966AFB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Q9-click</w:t>
            </w:r>
          </w:p>
        </w:tc>
        <w:tc>
          <w:tcPr>
            <w:tcW w:w="7735" w:type="dxa"/>
          </w:tcPr>
          <w:p w14:paraId="77932920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223E0">
              <w:rPr>
                <w:rFonts w:ascii="Arial" w:hAnsi="Arial" w:cs="Arial"/>
                <w:sz w:val="22"/>
                <w:szCs w:val="22"/>
                <w:lang w:val="de-DE"/>
              </w:rPr>
              <w:t>K(N</w:t>
            </w:r>
            <w:proofErr w:type="gramStart"/>
            <w:r w:rsidRPr="00D223E0">
              <w:rPr>
                <w:rFonts w:ascii="Arial" w:hAnsi="Arial" w:cs="Arial"/>
                <w:sz w:val="22"/>
                <w:szCs w:val="22"/>
                <w:lang w:val="de-DE"/>
              </w:rPr>
              <w:t>3)-</w:t>
            </w:r>
            <w:proofErr w:type="gramEnd"/>
            <w:r w:rsidRPr="00D223E0">
              <w:rPr>
                <w:rFonts w:ascii="Arial" w:hAnsi="Arial" w:cs="Arial"/>
                <w:sz w:val="22"/>
                <w:szCs w:val="22"/>
                <w:lang w:val="de-DE"/>
              </w:rPr>
              <w:t>ANP-GG-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  <w:lang w:val="de-DE"/>
              </w:rPr>
              <w:t>DPhe</w:t>
            </w:r>
            <w:proofErr w:type="spellEnd"/>
            <w:r w:rsidRPr="00D223E0">
              <w:rPr>
                <w:rFonts w:ascii="Arial" w:hAnsi="Arial" w:cs="Arial"/>
                <w:sz w:val="22"/>
                <w:szCs w:val="22"/>
                <w:lang w:val="de-DE"/>
              </w:rPr>
              <w:t>-PRSGGC</w:t>
            </w:r>
          </w:p>
        </w:tc>
      </w:tr>
      <w:tr w:rsidR="00EB58F7" w:rsidRPr="00D223E0" w14:paraId="2631DB96" w14:textId="77777777" w:rsidTr="003E4A18">
        <w:tc>
          <w:tcPr>
            <w:tcW w:w="1615" w:type="dxa"/>
          </w:tcPr>
          <w:p w14:paraId="3025EE56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PQ2-click</w:t>
            </w:r>
          </w:p>
        </w:tc>
        <w:tc>
          <w:tcPr>
            <w:tcW w:w="7735" w:type="dxa"/>
          </w:tcPr>
          <w:p w14:paraId="3A3534A8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K(N3)-ANP-GGGSGRSANAKGGC</w:t>
            </w:r>
          </w:p>
        </w:tc>
      </w:tr>
      <w:tr w:rsidR="00EB58F7" w:rsidRPr="00D223E0" w14:paraId="7DA22096" w14:textId="77777777" w:rsidTr="003E4A18">
        <w:tc>
          <w:tcPr>
            <w:tcW w:w="1615" w:type="dxa"/>
          </w:tcPr>
          <w:p w14:paraId="61C1D910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PQ12-click</w:t>
            </w:r>
          </w:p>
        </w:tc>
        <w:tc>
          <w:tcPr>
            <w:tcW w:w="7735" w:type="dxa"/>
          </w:tcPr>
          <w:p w14:paraId="64B13744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K(N3)-ANP-GGVPRGGC</w:t>
            </w:r>
          </w:p>
        </w:tc>
      </w:tr>
      <w:tr w:rsidR="00EB58F7" w:rsidRPr="00D223E0" w14:paraId="1ADCE863" w14:textId="77777777" w:rsidTr="003E4A18">
        <w:tc>
          <w:tcPr>
            <w:tcW w:w="1615" w:type="dxa"/>
          </w:tcPr>
          <w:p w14:paraId="4FC9287B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PQ19-click</w:t>
            </w:r>
          </w:p>
        </w:tc>
        <w:tc>
          <w:tcPr>
            <w:tcW w:w="7735" w:type="dxa"/>
          </w:tcPr>
          <w:p w14:paraId="7322D89D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K(N3)-ANP-GPVPLSLVMGGC</w:t>
            </w:r>
          </w:p>
        </w:tc>
      </w:tr>
      <w:tr w:rsidR="00EB58F7" w:rsidRPr="00D223E0" w14:paraId="2DCE25BB" w14:textId="77777777" w:rsidTr="003E4A18">
        <w:tc>
          <w:tcPr>
            <w:tcW w:w="1615" w:type="dxa"/>
          </w:tcPr>
          <w:p w14:paraId="27CBE06E" w14:textId="77777777" w:rsidR="00EB58F7" w:rsidRPr="00D223E0" w:rsidRDefault="00EB58F7" w:rsidP="003E4A1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FRET-PAP1</w:t>
            </w:r>
          </w:p>
        </w:tc>
        <w:tc>
          <w:tcPr>
            <w:tcW w:w="7735" w:type="dxa"/>
          </w:tcPr>
          <w:p w14:paraId="536D93DB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5FAM-GGPQGIWGQK(CPQ2)-PEG2-GC</w:t>
            </w:r>
          </w:p>
        </w:tc>
      </w:tr>
      <w:tr w:rsidR="00EB58F7" w:rsidRPr="00D223E0" w14:paraId="7E8E1BE7" w14:textId="77777777" w:rsidTr="003E4A18">
        <w:tc>
          <w:tcPr>
            <w:tcW w:w="1615" w:type="dxa"/>
          </w:tcPr>
          <w:p w14:paraId="588A435C" w14:textId="77777777" w:rsidR="00EB58F7" w:rsidRPr="00D223E0" w:rsidRDefault="00EB58F7" w:rsidP="003E4A1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FRET-PAP2</w:t>
            </w:r>
          </w:p>
        </w:tc>
        <w:tc>
          <w:tcPr>
            <w:tcW w:w="7735" w:type="dxa"/>
            <w:vAlign w:val="bottom"/>
          </w:tcPr>
          <w:p w14:paraId="4B4704C0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5FAM-GGLVPRGSGK(CPQ2)-PEG2-GC</w:t>
            </w:r>
          </w:p>
        </w:tc>
      </w:tr>
      <w:tr w:rsidR="00EB58F7" w:rsidRPr="00D223E0" w14:paraId="75D03BED" w14:textId="77777777" w:rsidTr="003E4A18">
        <w:tc>
          <w:tcPr>
            <w:tcW w:w="1615" w:type="dxa"/>
          </w:tcPr>
          <w:p w14:paraId="2CD16B2C" w14:textId="77777777" w:rsidR="00EB58F7" w:rsidRPr="00D223E0" w:rsidRDefault="00EB58F7" w:rsidP="003E4A1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FRET-PAP3</w:t>
            </w:r>
          </w:p>
        </w:tc>
        <w:tc>
          <w:tcPr>
            <w:tcW w:w="7735" w:type="dxa"/>
            <w:vAlign w:val="bottom"/>
          </w:tcPr>
          <w:p w14:paraId="7909535E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5FAM-GGPVGLIGK(CPQ2)-PEG2-GC</w:t>
            </w:r>
          </w:p>
        </w:tc>
      </w:tr>
      <w:tr w:rsidR="00EB58F7" w:rsidRPr="00D223E0" w14:paraId="5DB3AA60" w14:textId="77777777" w:rsidTr="003E4A18">
        <w:tc>
          <w:tcPr>
            <w:tcW w:w="1615" w:type="dxa"/>
          </w:tcPr>
          <w:p w14:paraId="5097D9D3" w14:textId="77777777" w:rsidR="00EB58F7" w:rsidRPr="00D223E0" w:rsidRDefault="00EB58F7" w:rsidP="003E4A1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FRET-PAP4</w:t>
            </w:r>
          </w:p>
        </w:tc>
        <w:tc>
          <w:tcPr>
            <w:tcW w:w="7735" w:type="dxa"/>
            <w:vAlign w:val="bottom"/>
          </w:tcPr>
          <w:p w14:paraId="6C8C4EB0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5FAM-GGPWGIWGQGK(CPQ2)-PEG2-GC</w:t>
            </w:r>
          </w:p>
        </w:tc>
      </w:tr>
      <w:tr w:rsidR="00EB58F7" w:rsidRPr="00D223E0" w14:paraId="37678E40" w14:textId="77777777" w:rsidTr="003E4A18">
        <w:tc>
          <w:tcPr>
            <w:tcW w:w="1615" w:type="dxa"/>
          </w:tcPr>
          <w:p w14:paraId="509C0934" w14:textId="77777777" w:rsidR="00EB58F7" w:rsidRPr="00D223E0" w:rsidRDefault="00EB58F7" w:rsidP="003E4A1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FRET-PAP5</w:t>
            </w:r>
          </w:p>
        </w:tc>
        <w:tc>
          <w:tcPr>
            <w:tcW w:w="7735" w:type="dxa"/>
            <w:vAlign w:val="bottom"/>
          </w:tcPr>
          <w:p w14:paraId="0D19F20D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5FAM-GGPVPLSLVMK(CPQ2)-PEG2-GC</w:t>
            </w:r>
          </w:p>
        </w:tc>
      </w:tr>
      <w:tr w:rsidR="00EB58F7" w:rsidRPr="00D223E0" w14:paraId="3C23BF53" w14:textId="77777777" w:rsidTr="003E4A18">
        <w:tc>
          <w:tcPr>
            <w:tcW w:w="1615" w:type="dxa"/>
          </w:tcPr>
          <w:p w14:paraId="1AC90990" w14:textId="77777777" w:rsidR="00EB58F7" w:rsidRPr="00D223E0" w:rsidRDefault="00EB58F7" w:rsidP="003E4A1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FRET-PAP6</w:t>
            </w:r>
          </w:p>
        </w:tc>
        <w:tc>
          <w:tcPr>
            <w:tcW w:w="7735" w:type="dxa"/>
            <w:vAlign w:val="bottom"/>
          </w:tcPr>
          <w:p w14:paraId="2D80AAC3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5FAM-GGPLGLRSWK(CPQ2)-PEG2-GC</w:t>
            </w:r>
          </w:p>
        </w:tc>
      </w:tr>
      <w:tr w:rsidR="00EB58F7" w:rsidRPr="00D223E0" w14:paraId="487D0936" w14:textId="77777777" w:rsidTr="003E4A18">
        <w:tc>
          <w:tcPr>
            <w:tcW w:w="1615" w:type="dxa"/>
          </w:tcPr>
          <w:p w14:paraId="426FADBE" w14:textId="77777777" w:rsidR="00EB58F7" w:rsidRPr="00D223E0" w:rsidRDefault="00EB58F7" w:rsidP="003E4A1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FRET-PAP7</w:t>
            </w:r>
          </w:p>
        </w:tc>
        <w:tc>
          <w:tcPr>
            <w:tcW w:w="7735" w:type="dxa"/>
            <w:vAlign w:val="bottom"/>
          </w:tcPr>
          <w:p w14:paraId="51691CA7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5FAM-GGPLGVRGKK(CPQ2)-PEG2-GC</w:t>
            </w:r>
          </w:p>
        </w:tc>
      </w:tr>
      <w:tr w:rsidR="00EB58F7" w:rsidRPr="00D223E0" w14:paraId="486C414B" w14:textId="77777777" w:rsidTr="003E4A18">
        <w:tc>
          <w:tcPr>
            <w:tcW w:w="1615" w:type="dxa"/>
          </w:tcPr>
          <w:p w14:paraId="7FD72E96" w14:textId="77777777" w:rsidR="00EB58F7" w:rsidRPr="00D223E0" w:rsidRDefault="00EB58F7" w:rsidP="003E4A1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FRET-PAP8</w:t>
            </w:r>
          </w:p>
        </w:tc>
        <w:tc>
          <w:tcPr>
            <w:tcW w:w="7735" w:type="dxa"/>
            <w:vAlign w:val="bottom"/>
          </w:tcPr>
          <w:p w14:paraId="7D2325C0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5FAM-GGf-Pip-RSGGGK(CPQ2)-PEG2-GC</w:t>
            </w:r>
          </w:p>
        </w:tc>
      </w:tr>
      <w:tr w:rsidR="00EB58F7" w:rsidRPr="00D223E0" w14:paraId="3BBE943D" w14:textId="77777777" w:rsidTr="003E4A18">
        <w:tc>
          <w:tcPr>
            <w:tcW w:w="1615" w:type="dxa"/>
          </w:tcPr>
          <w:p w14:paraId="7C11AE89" w14:textId="77777777" w:rsidR="00EB58F7" w:rsidRPr="00D223E0" w:rsidRDefault="00EB58F7" w:rsidP="003E4A1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FRET-PAP9</w:t>
            </w:r>
          </w:p>
        </w:tc>
        <w:tc>
          <w:tcPr>
            <w:tcW w:w="7735" w:type="dxa"/>
            <w:vAlign w:val="bottom"/>
          </w:tcPr>
          <w:p w14:paraId="4D61CB3C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5FAM-</w:t>
            </w:r>
            <w:proofErr w:type="gramStart"/>
            <w:r w:rsidRPr="00D223E0">
              <w:rPr>
                <w:rFonts w:ascii="Arial" w:hAnsi="Arial" w:cs="Arial"/>
                <w:sz w:val="22"/>
                <w:szCs w:val="22"/>
              </w:rPr>
              <w:t>GGfPRSGGGK(</w:t>
            </w:r>
            <w:proofErr w:type="gramEnd"/>
            <w:r w:rsidRPr="00D223E0">
              <w:rPr>
                <w:rFonts w:ascii="Arial" w:hAnsi="Arial" w:cs="Arial"/>
                <w:sz w:val="22"/>
                <w:szCs w:val="22"/>
              </w:rPr>
              <w:t>CPQ2)-PEG2-GC</w:t>
            </w:r>
          </w:p>
        </w:tc>
      </w:tr>
      <w:tr w:rsidR="00EB58F7" w:rsidRPr="00D223E0" w14:paraId="49647E4C" w14:textId="77777777" w:rsidTr="003E4A18">
        <w:tc>
          <w:tcPr>
            <w:tcW w:w="1615" w:type="dxa"/>
          </w:tcPr>
          <w:p w14:paraId="1949C107" w14:textId="77777777" w:rsidR="00EB58F7" w:rsidRPr="00D223E0" w:rsidRDefault="00EB58F7" w:rsidP="003E4A1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FRET-PAP10</w:t>
            </w:r>
          </w:p>
        </w:tc>
        <w:tc>
          <w:tcPr>
            <w:tcW w:w="7735" w:type="dxa"/>
            <w:vAlign w:val="bottom"/>
          </w:tcPr>
          <w:p w14:paraId="3D7EED5B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5FAM-GGf-Pip-KSGGGK(CPQ2)-PEG2-GC</w:t>
            </w:r>
          </w:p>
        </w:tc>
      </w:tr>
      <w:tr w:rsidR="00EB58F7" w:rsidRPr="00D223E0" w14:paraId="1FEB2939" w14:textId="77777777" w:rsidTr="003E4A18">
        <w:tc>
          <w:tcPr>
            <w:tcW w:w="1615" w:type="dxa"/>
          </w:tcPr>
          <w:p w14:paraId="2F4DF2F7" w14:textId="77777777" w:rsidR="00EB58F7" w:rsidRPr="00D223E0" w:rsidRDefault="00EB58F7" w:rsidP="003E4A1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FRET-PAP11</w:t>
            </w:r>
          </w:p>
        </w:tc>
        <w:tc>
          <w:tcPr>
            <w:tcW w:w="7735" w:type="dxa"/>
            <w:vAlign w:val="bottom"/>
          </w:tcPr>
          <w:p w14:paraId="5C6EC0E6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5FAM-GGGSGRSANAKG-K(CPQ2)-PEG2-GC</w:t>
            </w:r>
          </w:p>
        </w:tc>
      </w:tr>
      <w:tr w:rsidR="00EB58F7" w:rsidRPr="00D223E0" w14:paraId="46661B0D" w14:textId="77777777" w:rsidTr="003E4A18">
        <w:tc>
          <w:tcPr>
            <w:tcW w:w="1615" w:type="dxa"/>
          </w:tcPr>
          <w:p w14:paraId="1B99383D" w14:textId="77777777" w:rsidR="00EB58F7" w:rsidRPr="00D223E0" w:rsidRDefault="00EB58F7" w:rsidP="003E4A1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FRET-PAP12</w:t>
            </w:r>
          </w:p>
        </w:tc>
        <w:tc>
          <w:tcPr>
            <w:tcW w:w="7735" w:type="dxa"/>
            <w:vAlign w:val="bottom"/>
          </w:tcPr>
          <w:p w14:paraId="600F4F67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5FAM-GILSRIVGGG-K(CPQ2)-PEG2-GC</w:t>
            </w:r>
          </w:p>
        </w:tc>
      </w:tr>
      <w:tr w:rsidR="00EB58F7" w:rsidRPr="00D223E0" w14:paraId="31297C3A" w14:textId="77777777" w:rsidTr="003E4A18">
        <w:tc>
          <w:tcPr>
            <w:tcW w:w="1615" w:type="dxa"/>
          </w:tcPr>
          <w:p w14:paraId="5628AC7F" w14:textId="77777777" w:rsidR="00EB58F7" w:rsidRPr="00D223E0" w:rsidRDefault="00EB58F7" w:rsidP="003E4A1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FRET-PAP13</w:t>
            </w:r>
          </w:p>
        </w:tc>
        <w:tc>
          <w:tcPr>
            <w:tcW w:w="7735" w:type="dxa"/>
            <w:vAlign w:val="bottom"/>
          </w:tcPr>
          <w:p w14:paraId="716E57C1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5FAM-GGVPRGG-K(CPQ2)-PEG2-GC</w:t>
            </w:r>
          </w:p>
        </w:tc>
      </w:tr>
      <w:tr w:rsidR="00EB58F7" w:rsidRPr="00D223E0" w14:paraId="179F3411" w14:textId="77777777" w:rsidTr="003E4A18">
        <w:tc>
          <w:tcPr>
            <w:tcW w:w="1615" w:type="dxa"/>
          </w:tcPr>
          <w:p w14:paraId="1F8F9351" w14:textId="77777777" w:rsidR="00EB58F7" w:rsidRPr="00D223E0" w:rsidRDefault="00EB58F7" w:rsidP="003E4A1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FRET-PAP14</w:t>
            </w:r>
          </w:p>
        </w:tc>
        <w:tc>
          <w:tcPr>
            <w:tcW w:w="7735" w:type="dxa"/>
            <w:vAlign w:val="bottom"/>
          </w:tcPr>
          <w:p w14:paraId="62134086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5FAM-GSGSKIIGGG-K(CPQ2)-PEG2-GC</w:t>
            </w:r>
          </w:p>
        </w:tc>
      </w:tr>
      <w:tr w:rsidR="00EB58F7" w:rsidRPr="00D223E0" w14:paraId="304F3B34" w14:textId="77777777" w:rsidTr="003E4A18">
        <w:tc>
          <w:tcPr>
            <w:tcW w:w="1615" w:type="dxa"/>
          </w:tcPr>
          <w:p w14:paraId="519D2C6B" w14:textId="77777777" w:rsidR="00EB58F7" w:rsidRPr="00D223E0" w:rsidRDefault="00EB58F7" w:rsidP="003E4A1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FRET-PAP15</w:t>
            </w:r>
          </w:p>
        </w:tc>
        <w:tc>
          <w:tcPr>
            <w:tcW w:w="7735" w:type="dxa"/>
            <w:vAlign w:val="bottom"/>
          </w:tcPr>
          <w:p w14:paraId="15BDE036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5FAM-GPVPLSLVMG-K(CPQ2)-PEG2-GC</w:t>
            </w:r>
          </w:p>
        </w:tc>
      </w:tr>
      <w:tr w:rsidR="00EB58F7" w:rsidRPr="00D223E0" w14:paraId="0B432EAB" w14:textId="77777777" w:rsidTr="003E4A18">
        <w:tc>
          <w:tcPr>
            <w:tcW w:w="1615" w:type="dxa"/>
          </w:tcPr>
          <w:p w14:paraId="6A9F0D95" w14:textId="77777777" w:rsidR="00EB58F7" w:rsidRPr="00D223E0" w:rsidRDefault="00EB58F7" w:rsidP="003E4A1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FRET-PAP16</w:t>
            </w:r>
          </w:p>
        </w:tc>
        <w:tc>
          <w:tcPr>
            <w:tcW w:w="7735" w:type="dxa"/>
            <w:vAlign w:val="bottom"/>
          </w:tcPr>
          <w:p w14:paraId="72D90935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5FAM-GGLGPKGQTGK(CPQ2)-kk-PEG2-C</w:t>
            </w:r>
          </w:p>
        </w:tc>
      </w:tr>
      <w:tr w:rsidR="00EB58F7" w:rsidRPr="00D223E0" w14:paraId="06BD88B1" w14:textId="77777777" w:rsidTr="003E4A18">
        <w:tc>
          <w:tcPr>
            <w:tcW w:w="1615" w:type="dxa"/>
          </w:tcPr>
          <w:p w14:paraId="2B6205B4" w14:textId="77777777" w:rsidR="00EB58F7" w:rsidRPr="00D223E0" w:rsidRDefault="00EB58F7" w:rsidP="003E4A1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cMET</w:t>
            </w:r>
            <w:proofErr w:type="spellEnd"/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 xml:space="preserve"> nanobody</w:t>
            </w:r>
          </w:p>
        </w:tc>
        <w:tc>
          <w:tcPr>
            <w:tcW w:w="7735" w:type="dxa"/>
            <w:vAlign w:val="bottom"/>
          </w:tcPr>
          <w:p w14:paraId="6A818AFA" w14:textId="399A8D14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MEVQLVESGGGLVQPGGSLRLSCAASGFILDYYAIGWFRQAPGKEREGVLCIDASDDITYYADSVKGRFTISRDNAKNTVYLQMNSLKPEDTGVYYCATPIGLSSSCLLEYDYDYWGQGTLVTVSSGSHHHHHH</w:t>
            </w:r>
            <w:r w:rsidRPr="00D223E0">
              <w:rPr>
                <w:rFonts w:ascii="Arial" w:hAnsi="Arial" w:cs="Arial"/>
                <w:sz w:val="22"/>
                <w:szCs w:val="22"/>
                <w:u w:val="single"/>
              </w:rPr>
              <w:t>SPSTPPTPSPSTPP</w:t>
            </w:r>
            <w:r w:rsidRPr="00D223E0">
              <w:rPr>
                <w:rFonts w:ascii="Arial" w:hAnsi="Arial" w:cs="Arial"/>
                <w:sz w:val="22"/>
                <w:szCs w:val="22"/>
              </w:rPr>
              <w:t>GSGRSANAKGGGSC</w:t>
            </w:r>
            <w:r w:rsidR="00740164" w:rsidRPr="00D223E0">
              <w:rPr>
                <w:rFonts w:ascii="Arial" w:hAnsi="Arial" w:cs="Arial"/>
                <w:sz w:val="22"/>
                <w:szCs w:val="22"/>
              </w:rPr>
              <w:t xml:space="preserve"> (Clone 4E09, </w:t>
            </w:r>
            <w:r w:rsidR="007432F3" w:rsidRPr="00D223E0">
              <w:rPr>
                <w:rFonts w:ascii="Arial" w:hAnsi="Arial" w:cs="Arial"/>
                <w:sz w:val="22"/>
                <w:szCs w:val="22"/>
              </w:rPr>
              <w:t xml:space="preserve">sequence is available from </w:t>
            </w:r>
            <w:r w:rsidR="00740164" w:rsidRPr="00D223E0">
              <w:rPr>
                <w:rFonts w:ascii="Arial" w:hAnsi="Arial" w:cs="Arial"/>
                <w:sz w:val="22"/>
                <w:szCs w:val="22"/>
              </w:rPr>
              <w:t>https://patents.google.com/patent/WO2012042026A1/en)</w:t>
            </w:r>
          </w:p>
        </w:tc>
      </w:tr>
      <w:tr w:rsidR="00EB58F7" w:rsidRPr="00D223E0" w14:paraId="30639C84" w14:textId="77777777" w:rsidTr="003E4A18">
        <w:tc>
          <w:tcPr>
            <w:tcW w:w="1615" w:type="dxa"/>
          </w:tcPr>
          <w:p w14:paraId="3031A90C" w14:textId="77777777" w:rsidR="00EB58F7" w:rsidRPr="00D223E0" w:rsidRDefault="00EB58F7" w:rsidP="003E4A1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GFP nanobody</w:t>
            </w:r>
          </w:p>
        </w:tc>
        <w:tc>
          <w:tcPr>
            <w:tcW w:w="7735" w:type="dxa"/>
            <w:vAlign w:val="bottom"/>
          </w:tcPr>
          <w:p w14:paraId="7C2EF46B" w14:textId="63B29310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MAQVQLVESGGRLVQAGDSLRLSCAASGRTFSTSAMAWFRQAPGREREFVAAITWTVGNTILGDSVKGRFTISRDRAKNTVDLQMDNLEPEDTAVYYCSARSRGYVLSVLRSVDSYDYWGQGTQVTVSGSHHHHHH</w:t>
            </w:r>
            <w:r w:rsidRPr="00D223E0">
              <w:rPr>
                <w:rFonts w:ascii="Arial" w:hAnsi="Arial" w:cs="Arial"/>
                <w:sz w:val="22"/>
                <w:szCs w:val="22"/>
                <w:u w:val="single"/>
              </w:rPr>
              <w:t>SPSTPPTPSPSTPP</w:t>
            </w:r>
            <w:r w:rsidRPr="00D223E0">
              <w:rPr>
                <w:rFonts w:ascii="Arial" w:hAnsi="Arial" w:cs="Arial"/>
                <w:sz w:val="22"/>
                <w:szCs w:val="22"/>
              </w:rPr>
              <w:t>GSGRSANAKGGGSC</w:t>
            </w:r>
            <w:r w:rsidR="00740164" w:rsidRPr="00D223E0">
              <w:rPr>
                <w:rFonts w:ascii="Arial" w:hAnsi="Arial" w:cs="Arial"/>
                <w:sz w:val="22"/>
                <w:szCs w:val="22"/>
              </w:rPr>
              <w:t xml:space="preserve"> (Clone LaG-16) </w:t>
            </w:r>
            <w:r w:rsidR="00740164" w:rsidRPr="00EF39C6">
              <w:rPr>
                <w:rFonts w:ascii="Arial" w:hAnsi="Arial" w:cs="Arial"/>
                <w:sz w:val="22"/>
                <w:szCs w:val="22"/>
              </w:rPr>
              <w:t>(</w:t>
            </w:r>
            <w:proofErr w:type="spellStart"/>
            <w:r w:rsidR="00EF39C6">
              <w:rPr>
                <w:rFonts w:ascii="Arial" w:hAnsi="Arial" w:cs="Arial"/>
                <w:sz w:val="22"/>
                <w:szCs w:val="22"/>
              </w:rPr>
              <w:t>Fridy</w:t>
            </w:r>
            <w:proofErr w:type="spellEnd"/>
            <w:r w:rsidR="00EF39C6">
              <w:rPr>
                <w:rFonts w:ascii="Arial" w:hAnsi="Arial" w:cs="Arial"/>
                <w:sz w:val="22"/>
                <w:szCs w:val="22"/>
              </w:rPr>
              <w:t xml:space="preserve"> et al., 2014</w:t>
            </w:r>
            <w:r w:rsidR="00740164" w:rsidRPr="00EF39C6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</w:tbl>
    <w:p w14:paraId="7878404D" w14:textId="77777777" w:rsidR="00EB58F7" w:rsidRPr="00D223E0" w:rsidRDefault="00EB58F7" w:rsidP="00EB58F7">
      <w:pPr>
        <w:rPr>
          <w:rFonts w:ascii="Arial" w:hAnsi="Arial" w:cs="Arial"/>
          <w:sz w:val="22"/>
          <w:szCs w:val="22"/>
        </w:rPr>
      </w:pPr>
    </w:p>
    <w:p w14:paraId="3847CDB3" w14:textId="77777777" w:rsidR="00EB58F7" w:rsidRPr="00D223E0" w:rsidRDefault="00EB58F7" w:rsidP="00EB58F7">
      <w:pPr>
        <w:rPr>
          <w:rFonts w:ascii="Arial" w:hAnsi="Arial" w:cs="Arial"/>
          <w:sz w:val="22"/>
          <w:szCs w:val="22"/>
        </w:rPr>
      </w:pPr>
      <w:r w:rsidRPr="00D223E0">
        <w:rPr>
          <w:rFonts w:ascii="Arial" w:hAnsi="Arial" w:cs="Arial"/>
          <w:sz w:val="22"/>
          <w:szCs w:val="22"/>
        </w:rPr>
        <w:t>Upper case, L-form amino acid;</w:t>
      </w:r>
      <w:r w:rsidRPr="00D223E0">
        <w:rPr>
          <w:rFonts w:ascii="Arial" w:hAnsi="Arial" w:cs="Arial"/>
          <w:sz w:val="22"/>
          <w:szCs w:val="22"/>
        </w:rPr>
        <w:fldChar w:fldCharType="begin"/>
      </w:r>
      <w:r w:rsidRPr="00D223E0">
        <w:rPr>
          <w:rFonts w:ascii="Arial" w:hAnsi="Arial" w:cs="Arial"/>
          <w:sz w:val="22"/>
          <w:szCs w:val="22"/>
        </w:rPr>
        <w:instrText xml:space="preserve"> LINK Excel.Sheet.12 "/Users/Liang/Library/Containers/com.apple.mail/Data/Library/Mail Downloads/27665573-3790-42D2-83F9-8394FDBCFC40/List of low pH insertion peptide_LH.xlsx" Sheet1!R21C2 \a \f 5 \h  \* MERGEFORMAT </w:instrText>
      </w:r>
      <w:r w:rsidRPr="00D223E0">
        <w:rPr>
          <w:rFonts w:ascii="Arial" w:hAnsi="Arial" w:cs="Arial"/>
          <w:sz w:val="22"/>
          <w:szCs w:val="22"/>
        </w:rPr>
        <w:fldChar w:fldCharType="separate"/>
      </w:r>
    </w:p>
    <w:p w14:paraId="35AB0C18" w14:textId="77777777" w:rsidR="00EB58F7" w:rsidRPr="00D223E0" w:rsidRDefault="00EB58F7" w:rsidP="00EB58F7">
      <w:pPr>
        <w:rPr>
          <w:rFonts w:ascii="Arial" w:hAnsi="Arial" w:cs="Arial"/>
          <w:sz w:val="22"/>
          <w:szCs w:val="22"/>
        </w:rPr>
      </w:pPr>
      <w:r w:rsidRPr="00D223E0">
        <w:rPr>
          <w:rFonts w:ascii="Arial" w:hAnsi="Arial" w:cs="Arial"/>
          <w:sz w:val="22"/>
          <w:szCs w:val="22"/>
        </w:rPr>
        <w:t xml:space="preserve">Lower case, D-form amino acid; </w:t>
      </w:r>
    </w:p>
    <w:p w14:paraId="7DFBB3CE" w14:textId="77777777" w:rsidR="00EB58F7" w:rsidRPr="00D223E0" w:rsidRDefault="00EB58F7" w:rsidP="00EB58F7">
      <w:pPr>
        <w:rPr>
          <w:rFonts w:ascii="Arial" w:hAnsi="Arial" w:cs="Arial"/>
          <w:sz w:val="22"/>
          <w:szCs w:val="22"/>
        </w:rPr>
      </w:pPr>
      <w:r w:rsidRPr="00D223E0">
        <w:rPr>
          <w:rFonts w:ascii="Arial" w:hAnsi="Arial" w:cs="Arial"/>
          <w:sz w:val="22"/>
          <w:szCs w:val="22"/>
        </w:rPr>
        <w:t>Underlined, rigid linker sequence</w:t>
      </w:r>
    </w:p>
    <w:p w14:paraId="3C2DE3CA" w14:textId="77777777" w:rsidR="00EB58F7" w:rsidRPr="00D223E0" w:rsidRDefault="00EB58F7" w:rsidP="00EB58F7">
      <w:pPr>
        <w:rPr>
          <w:rFonts w:ascii="Arial" w:hAnsi="Arial" w:cs="Arial"/>
          <w:sz w:val="22"/>
          <w:szCs w:val="22"/>
        </w:rPr>
      </w:pPr>
      <w:r w:rsidRPr="00D223E0">
        <w:rPr>
          <w:rFonts w:ascii="Arial" w:hAnsi="Arial" w:cs="Arial"/>
          <w:sz w:val="22"/>
          <w:szCs w:val="22"/>
        </w:rPr>
        <w:fldChar w:fldCharType="end"/>
      </w:r>
      <w:r w:rsidRPr="00D223E0">
        <w:rPr>
          <w:rFonts w:ascii="Arial" w:hAnsi="Arial" w:cs="Arial"/>
          <w:sz w:val="22"/>
          <w:szCs w:val="22"/>
        </w:rPr>
        <w:t xml:space="preserve">N3, </w:t>
      </w:r>
      <w:proofErr w:type="spellStart"/>
      <w:r w:rsidRPr="00D223E0">
        <w:rPr>
          <w:rFonts w:ascii="Arial" w:hAnsi="Arial" w:cs="Arial"/>
          <w:sz w:val="22"/>
          <w:szCs w:val="22"/>
        </w:rPr>
        <w:t>Azide</w:t>
      </w:r>
      <w:proofErr w:type="spellEnd"/>
      <w:r w:rsidRPr="00D223E0">
        <w:rPr>
          <w:rFonts w:ascii="Arial" w:hAnsi="Arial" w:cs="Arial"/>
          <w:sz w:val="22"/>
          <w:szCs w:val="22"/>
        </w:rPr>
        <w:t xml:space="preserve"> side chain; ANP, photocleavable linker; 5FAM, N-terminal Fluorescein fluorophore </w:t>
      </w:r>
    </w:p>
    <w:p w14:paraId="4788A342" w14:textId="77777777" w:rsidR="00EB58F7" w:rsidRPr="00D223E0" w:rsidRDefault="00EB58F7" w:rsidP="00EB58F7">
      <w:pPr>
        <w:rPr>
          <w:rFonts w:ascii="Arial" w:hAnsi="Arial" w:cs="Arial"/>
          <w:b/>
          <w:color w:val="000000"/>
          <w:sz w:val="22"/>
          <w:szCs w:val="22"/>
        </w:rPr>
      </w:pPr>
      <w:r w:rsidRPr="00D223E0">
        <w:rPr>
          <w:rFonts w:ascii="Arial" w:hAnsi="Arial" w:cs="Arial"/>
          <w:b/>
          <w:color w:val="000000"/>
          <w:sz w:val="22"/>
          <w:szCs w:val="22"/>
        </w:rPr>
        <w:br w:type="page"/>
      </w:r>
    </w:p>
    <w:p w14:paraId="5FEC03E0" w14:textId="0F6D739D" w:rsidR="00EB58F7" w:rsidRPr="00855F5E" w:rsidRDefault="005245FB" w:rsidP="00EB58F7">
      <w:pPr>
        <w:rPr>
          <w:rFonts w:ascii="Arial" w:hAnsi="Arial" w:cs="Arial"/>
          <w:b/>
          <w:color w:val="FF0000"/>
          <w:sz w:val="22"/>
          <w:szCs w:val="22"/>
        </w:rPr>
      </w:pPr>
      <w:r w:rsidRPr="005245FB">
        <w:rPr>
          <w:rFonts w:ascii="Arial" w:hAnsi="Arial" w:cs="Arial"/>
          <w:b/>
          <w:sz w:val="22"/>
          <w:szCs w:val="22"/>
        </w:rPr>
        <w:lastRenderedPageBreak/>
        <w:t xml:space="preserve">Supplementary </w:t>
      </w:r>
      <w:r w:rsidR="00EB58F7" w:rsidRPr="00D223E0">
        <w:rPr>
          <w:rFonts w:ascii="Arial" w:hAnsi="Arial" w:cs="Arial"/>
          <w:b/>
          <w:color w:val="000000"/>
          <w:sz w:val="22"/>
          <w:szCs w:val="22"/>
        </w:rPr>
        <w:t xml:space="preserve">Table 4. </w:t>
      </w:r>
      <w:r w:rsidR="007D14B2" w:rsidRPr="00D223E0">
        <w:rPr>
          <w:rFonts w:ascii="Arial" w:hAnsi="Arial" w:cs="Arial"/>
          <w:b/>
          <w:color w:val="000000"/>
          <w:sz w:val="22"/>
          <w:szCs w:val="22"/>
        </w:rPr>
        <w:t xml:space="preserve">Sequences of </w:t>
      </w:r>
      <w:r w:rsidR="00EB58F7" w:rsidRPr="00D223E0">
        <w:rPr>
          <w:rFonts w:ascii="Arial" w:hAnsi="Arial" w:cs="Arial"/>
          <w:b/>
          <w:color w:val="000000"/>
          <w:sz w:val="22"/>
          <w:szCs w:val="22"/>
        </w:rPr>
        <w:t xml:space="preserve">DNA-barcoded </w:t>
      </w:r>
      <w:r w:rsidR="007D14B2" w:rsidRPr="00D223E0">
        <w:rPr>
          <w:rFonts w:ascii="Arial" w:hAnsi="Arial" w:cs="Arial"/>
          <w:b/>
          <w:color w:val="000000"/>
          <w:sz w:val="22"/>
          <w:szCs w:val="22"/>
        </w:rPr>
        <w:t>synthetic urine biomarkers</w:t>
      </w:r>
      <w:r w:rsidR="00A35E43">
        <w:rPr>
          <w:rFonts w:ascii="Arial" w:hAnsi="Arial" w:cs="Arial"/>
          <w:b/>
          <w:color w:val="000000"/>
          <w:sz w:val="22"/>
          <w:szCs w:val="22"/>
        </w:rPr>
        <w:t xml:space="preserve">. </w:t>
      </w:r>
    </w:p>
    <w:p w14:paraId="7C5D8D9A" w14:textId="77777777" w:rsidR="00EB58F7" w:rsidRPr="00D223E0" w:rsidRDefault="00EB58F7" w:rsidP="00EB58F7">
      <w:pPr>
        <w:rPr>
          <w:rFonts w:ascii="Arial" w:hAnsi="Arial" w:cs="Arial"/>
          <w:b/>
          <w:color w:val="000000"/>
          <w:sz w:val="22"/>
          <w:szCs w:val="22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615"/>
        <w:gridCol w:w="7735"/>
      </w:tblGrid>
      <w:tr w:rsidR="00EB58F7" w:rsidRPr="00D223E0" w14:paraId="2E661D3D" w14:textId="77777777" w:rsidTr="003E4A18">
        <w:tc>
          <w:tcPr>
            <w:tcW w:w="1615" w:type="dxa"/>
          </w:tcPr>
          <w:p w14:paraId="2C0E35FF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Name of sensors</w:t>
            </w:r>
          </w:p>
        </w:tc>
        <w:tc>
          <w:tcPr>
            <w:tcW w:w="7735" w:type="dxa"/>
          </w:tcPr>
          <w:p w14:paraId="383A4497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Sequence (nucleotides 5’</w:t>
            </w:r>
            <w:r w:rsidRPr="00D223E0">
              <w:rPr>
                <w:rFonts w:ascii="Arial" w:hAnsi="Arial" w:cs="Arial"/>
                <w:sz w:val="22"/>
                <w:szCs w:val="22"/>
              </w:rPr>
              <w:sym w:font="Wingdings" w:char="F0E0"/>
            </w:r>
            <w:r w:rsidRPr="00D223E0">
              <w:rPr>
                <w:rFonts w:ascii="Arial" w:hAnsi="Arial" w:cs="Arial"/>
                <w:sz w:val="22"/>
                <w:szCs w:val="22"/>
              </w:rPr>
              <w:t>3’, peptides N</w:t>
            </w:r>
            <w:r w:rsidRPr="00D223E0">
              <w:rPr>
                <w:rFonts w:ascii="Arial" w:hAnsi="Arial" w:cs="Arial"/>
                <w:sz w:val="22"/>
                <w:szCs w:val="22"/>
              </w:rPr>
              <w:sym w:font="Wingdings" w:char="F0E0"/>
            </w:r>
            <w:r w:rsidRPr="00D223E0">
              <w:rPr>
                <w:rFonts w:ascii="Arial" w:hAnsi="Arial" w:cs="Arial"/>
                <w:sz w:val="22"/>
                <w:szCs w:val="22"/>
              </w:rPr>
              <w:t xml:space="preserve"> C)</w:t>
            </w:r>
          </w:p>
        </w:tc>
      </w:tr>
      <w:tr w:rsidR="00EB58F7" w:rsidRPr="00D223E0" w14:paraId="66E835D4" w14:textId="77777777" w:rsidTr="003E4A18">
        <w:tc>
          <w:tcPr>
            <w:tcW w:w="1615" w:type="dxa"/>
          </w:tcPr>
          <w:p w14:paraId="1E7C7279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Q7-DNA2</w:t>
            </w:r>
          </w:p>
        </w:tc>
        <w:tc>
          <w:tcPr>
            <w:tcW w:w="7735" w:type="dxa"/>
          </w:tcPr>
          <w:p w14:paraId="2740401C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 w:themeColor="text1"/>
                <w:sz w:val="22"/>
                <w:szCs w:val="22"/>
              </w:rPr>
              <w:t>T*C*A*T*A*G*T*T*A*G*C*G*T*A*A*C*G*A*T*C</w:t>
            </w:r>
            <w:r w:rsidRPr="00D223E0">
              <w:rPr>
                <w:rFonts w:ascii="Arial" w:hAnsi="Arial" w:cs="Arial"/>
                <w:sz w:val="22"/>
                <w:szCs w:val="22"/>
              </w:rPr>
              <w:t>-ANP-GGPLGVRGKGGC-PEG40k (maleimide)</w:t>
            </w:r>
          </w:p>
        </w:tc>
      </w:tr>
      <w:tr w:rsidR="00EB58F7" w:rsidRPr="00D223E0" w14:paraId="4E5553B7" w14:textId="77777777" w:rsidTr="003E4A18">
        <w:tc>
          <w:tcPr>
            <w:tcW w:w="1615" w:type="dxa"/>
          </w:tcPr>
          <w:p w14:paraId="7566070A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Q9-DNA1</w:t>
            </w:r>
          </w:p>
        </w:tc>
        <w:tc>
          <w:tcPr>
            <w:tcW w:w="7735" w:type="dxa"/>
          </w:tcPr>
          <w:p w14:paraId="66290297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eastAsia="Calibri" w:hAnsi="Arial" w:cs="Arial"/>
                <w:sz w:val="22"/>
                <w:szCs w:val="22"/>
              </w:rPr>
              <w:t>G*G*T*C*G*A*G*C*T*G*G*A*C*G*G*C*G*A*C*G</w:t>
            </w:r>
            <w:r w:rsidRPr="00D223E0">
              <w:rPr>
                <w:rFonts w:ascii="Arial" w:hAnsi="Arial" w:cs="Arial"/>
                <w:sz w:val="22"/>
                <w:szCs w:val="22"/>
              </w:rPr>
              <w:t>-ANP-GG-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DPhe</w:t>
            </w:r>
            <w:proofErr w:type="spellEnd"/>
            <w:r w:rsidRPr="00D223E0">
              <w:rPr>
                <w:rFonts w:ascii="Arial" w:hAnsi="Arial" w:cs="Arial"/>
                <w:sz w:val="22"/>
                <w:szCs w:val="22"/>
              </w:rPr>
              <w:t>-PRSGGC- PEG40k (maleimide)</w:t>
            </w:r>
          </w:p>
        </w:tc>
      </w:tr>
      <w:tr w:rsidR="00EB58F7" w:rsidRPr="00D223E0" w14:paraId="0B220707" w14:textId="77777777" w:rsidTr="003E4A18">
        <w:tc>
          <w:tcPr>
            <w:tcW w:w="1615" w:type="dxa"/>
          </w:tcPr>
          <w:p w14:paraId="3A796CCC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PQ2-DNA3</w:t>
            </w:r>
          </w:p>
        </w:tc>
        <w:tc>
          <w:tcPr>
            <w:tcW w:w="7735" w:type="dxa"/>
          </w:tcPr>
          <w:p w14:paraId="5F4F955D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eastAsia="Calibri" w:hAnsi="Arial" w:cs="Arial"/>
                <w:sz w:val="22"/>
                <w:szCs w:val="22"/>
              </w:rPr>
              <w:t>T*C*A*G*C*T*G*T*G*G*A*A*C*A*C*C*C*A*G*G</w:t>
            </w:r>
            <w:r w:rsidRPr="00D223E0">
              <w:rPr>
                <w:rFonts w:ascii="Arial" w:hAnsi="Arial" w:cs="Arial"/>
                <w:sz w:val="22"/>
                <w:szCs w:val="22"/>
              </w:rPr>
              <w:t>-ANP-GGGSGRSANAKGGC- PEG40k (maleimide)</w:t>
            </w:r>
          </w:p>
        </w:tc>
      </w:tr>
      <w:tr w:rsidR="00EB58F7" w:rsidRPr="009811B2" w14:paraId="50FE8D93" w14:textId="77777777" w:rsidTr="003E4A18">
        <w:tc>
          <w:tcPr>
            <w:tcW w:w="1615" w:type="dxa"/>
          </w:tcPr>
          <w:p w14:paraId="33743CC9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PQ12-DNA6</w:t>
            </w:r>
          </w:p>
        </w:tc>
        <w:tc>
          <w:tcPr>
            <w:tcW w:w="7735" w:type="dxa"/>
          </w:tcPr>
          <w:p w14:paraId="0D4CA910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D223E0">
              <w:rPr>
                <w:rFonts w:ascii="Arial" w:eastAsia="Calibri" w:hAnsi="Arial" w:cs="Arial"/>
                <w:sz w:val="22"/>
                <w:szCs w:val="22"/>
                <w:lang w:val="de-DE"/>
              </w:rPr>
              <w:t>G*T*G*C*T*G*C*C*A*T*A*T*C*T*A*C*T*T*C*A</w:t>
            </w:r>
            <w:r w:rsidRPr="00D223E0">
              <w:rPr>
                <w:rFonts w:ascii="Arial" w:hAnsi="Arial" w:cs="Arial"/>
                <w:sz w:val="22"/>
                <w:szCs w:val="22"/>
                <w:lang w:val="de-DE"/>
              </w:rPr>
              <w:t>-ANP-GGVPRGGC-PEG40k (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  <w:lang w:val="de-DE"/>
              </w:rPr>
              <w:t>maleimide</w:t>
            </w:r>
            <w:proofErr w:type="spellEnd"/>
            <w:r w:rsidRPr="00D223E0">
              <w:rPr>
                <w:rFonts w:ascii="Arial" w:hAnsi="Arial" w:cs="Arial"/>
                <w:sz w:val="22"/>
                <w:szCs w:val="22"/>
                <w:lang w:val="de-DE"/>
              </w:rPr>
              <w:t xml:space="preserve">) </w:t>
            </w:r>
          </w:p>
        </w:tc>
      </w:tr>
      <w:tr w:rsidR="00EB58F7" w:rsidRPr="00D223E0" w14:paraId="6D9D6C68" w14:textId="77777777" w:rsidTr="003E4A18">
        <w:tc>
          <w:tcPr>
            <w:tcW w:w="1615" w:type="dxa"/>
          </w:tcPr>
          <w:p w14:paraId="508A142C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PQ19-DNA5</w:t>
            </w:r>
          </w:p>
        </w:tc>
        <w:tc>
          <w:tcPr>
            <w:tcW w:w="7735" w:type="dxa"/>
          </w:tcPr>
          <w:p w14:paraId="5C34B8AB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T*T*G*T*G*A*G*C*G*G*A*T*A*A*A*C*A*C*A*G-ANP-GPVPLSLVMGGC- PEG40k (maleimide)</w:t>
            </w:r>
          </w:p>
        </w:tc>
      </w:tr>
      <w:tr w:rsidR="00EB58F7" w:rsidRPr="00D223E0" w14:paraId="04477CDB" w14:textId="77777777" w:rsidTr="003E4A18">
        <w:tc>
          <w:tcPr>
            <w:tcW w:w="1615" w:type="dxa"/>
          </w:tcPr>
          <w:p w14:paraId="4B54CE63" w14:textId="77777777" w:rsidR="00EB58F7" w:rsidRPr="00D223E0" w:rsidRDefault="00EB58F7" w:rsidP="003E4A1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proofErr w:type="spellStart"/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cMET</w:t>
            </w:r>
            <w:proofErr w:type="spellEnd"/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 xml:space="preserve"> nanobody-DNA</w:t>
            </w:r>
          </w:p>
        </w:tc>
        <w:tc>
          <w:tcPr>
            <w:tcW w:w="7735" w:type="dxa"/>
            <w:vAlign w:val="bottom"/>
          </w:tcPr>
          <w:p w14:paraId="0F7E8881" w14:textId="77777777" w:rsidR="00EB58F7" w:rsidRPr="00D223E0" w:rsidRDefault="00EB58F7" w:rsidP="003E4A18">
            <w:pPr>
              <w:rPr>
                <w:rFonts w:ascii="Arial" w:eastAsia="Calibri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MEVQLVESGGGLVQPGGSLRLSCAASGFILDYYAIGWFRQAPGKEREGVLCIDASDDITYYADSVKGRFTISRDNAKNTVYLQMNSLKPEDTGVYYCATPIGLSSSCLLEYDYDYWGQGTLVTVSSGSHHHHHH</w:t>
            </w:r>
            <w:r w:rsidRPr="00D223E0">
              <w:rPr>
                <w:rFonts w:ascii="Arial" w:hAnsi="Arial" w:cs="Arial"/>
                <w:sz w:val="22"/>
                <w:szCs w:val="22"/>
                <w:u w:val="single"/>
              </w:rPr>
              <w:t>SPSTPPTPSPSTPP</w:t>
            </w:r>
            <w:r w:rsidRPr="00D223E0">
              <w:rPr>
                <w:rFonts w:ascii="Arial" w:hAnsi="Arial" w:cs="Arial"/>
                <w:sz w:val="22"/>
                <w:szCs w:val="22"/>
              </w:rPr>
              <w:t>GSGRSANAKGGGSC-(3’) C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T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A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G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C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A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A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T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G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C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G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A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T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T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G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A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T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A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C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T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*(5’)</w:t>
            </w:r>
          </w:p>
        </w:tc>
      </w:tr>
      <w:tr w:rsidR="00EB58F7" w:rsidRPr="00D223E0" w14:paraId="0DD3B72A" w14:textId="77777777" w:rsidTr="003E4A18">
        <w:tc>
          <w:tcPr>
            <w:tcW w:w="1615" w:type="dxa"/>
          </w:tcPr>
          <w:p w14:paraId="458D95AE" w14:textId="77777777" w:rsidR="00EB58F7" w:rsidRPr="00D223E0" w:rsidRDefault="00EB58F7" w:rsidP="003E4A1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GFP nanobody-DNA</w:t>
            </w:r>
          </w:p>
        </w:tc>
        <w:tc>
          <w:tcPr>
            <w:tcW w:w="7735" w:type="dxa"/>
            <w:vAlign w:val="bottom"/>
          </w:tcPr>
          <w:p w14:paraId="63B40FEC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MAQVQLVESGGRLVQAGDSLRLSCAASGRTFSTSAMAWFRQAPGREREFVAAITWTVGNTILGDSVKGRFTISRDRAKNTVDLQMDNLEPEDTAVYYCSARSRGYVLSVLRSVDSYDYWGQGTQVTVSGSHHHHHH</w:t>
            </w:r>
            <w:r w:rsidRPr="00D223E0">
              <w:rPr>
                <w:rFonts w:ascii="Arial" w:hAnsi="Arial" w:cs="Arial"/>
                <w:sz w:val="22"/>
                <w:szCs w:val="22"/>
                <w:u w:val="single"/>
              </w:rPr>
              <w:t>SPSTPPTPSPSTPP</w:t>
            </w:r>
            <w:r w:rsidRPr="00D223E0">
              <w:rPr>
                <w:rFonts w:ascii="Arial" w:hAnsi="Arial" w:cs="Arial"/>
                <w:sz w:val="22"/>
                <w:szCs w:val="22"/>
              </w:rPr>
              <w:t>GSGRSANAKGGGSC-(3’) C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T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A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G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C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A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A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T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G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C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G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A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T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T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G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A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T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A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C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</w:t>
            </w:r>
            <w:r w:rsidRPr="00D223E0">
              <w:rPr>
                <w:rFonts w:ascii="Arial" w:hAnsi="Arial" w:cs="Arial"/>
                <w:sz w:val="22"/>
                <w:szCs w:val="22"/>
              </w:rPr>
              <w:t>T</w:t>
            </w:r>
            <w:r w:rsidRPr="00D223E0">
              <w:rPr>
                <w:rFonts w:ascii="Arial" w:eastAsia="Calibri" w:hAnsi="Arial" w:cs="Arial"/>
                <w:sz w:val="22"/>
                <w:szCs w:val="22"/>
              </w:rPr>
              <w:t>*(5’)</w:t>
            </w:r>
          </w:p>
        </w:tc>
      </w:tr>
    </w:tbl>
    <w:p w14:paraId="0E26855A" w14:textId="77777777" w:rsidR="00EB58F7" w:rsidRPr="00D223E0" w:rsidRDefault="00EB58F7" w:rsidP="00EB58F7">
      <w:pPr>
        <w:rPr>
          <w:rFonts w:ascii="Arial" w:hAnsi="Arial" w:cs="Arial"/>
          <w:sz w:val="22"/>
          <w:szCs w:val="22"/>
        </w:rPr>
      </w:pPr>
    </w:p>
    <w:p w14:paraId="76D67EEC" w14:textId="77777777" w:rsidR="00EB58F7" w:rsidRPr="00D223E0" w:rsidRDefault="00EB58F7" w:rsidP="00EB58F7">
      <w:pPr>
        <w:rPr>
          <w:rFonts w:ascii="Arial" w:hAnsi="Arial" w:cs="Arial"/>
          <w:sz w:val="22"/>
          <w:szCs w:val="22"/>
        </w:rPr>
      </w:pPr>
      <w:r w:rsidRPr="00D223E0">
        <w:rPr>
          <w:rFonts w:ascii="Arial" w:hAnsi="Arial" w:cs="Arial"/>
          <w:sz w:val="22"/>
          <w:szCs w:val="22"/>
        </w:rPr>
        <w:fldChar w:fldCharType="begin"/>
      </w:r>
      <w:r w:rsidRPr="00D223E0">
        <w:rPr>
          <w:rFonts w:ascii="Arial" w:hAnsi="Arial" w:cs="Arial"/>
          <w:sz w:val="22"/>
          <w:szCs w:val="22"/>
        </w:rPr>
        <w:instrText xml:space="preserve"> LINK Excel.Sheet.12 "/Users/Liang/Library/Containers/com.apple.mail/Data/Library/Mail Downloads/27665573-3790-42D2-83F9-8394FDBCFC40/List of low pH insertion peptide_LH.xlsx" Sheet1!R21C2 \a \f 5 \h  \* MERGEFORMAT </w:instrText>
      </w:r>
      <w:r w:rsidRPr="00D223E0">
        <w:rPr>
          <w:rFonts w:ascii="Arial" w:hAnsi="Arial" w:cs="Arial"/>
          <w:sz w:val="22"/>
          <w:szCs w:val="22"/>
        </w:rPr>
        <w:fldChar w:fldCharType="separate"/>
      </w:r>
    </w:p>
    <w:p w14:paraId="1DD00A8A" w14:textId="77777777" w:rsidR="00EB58F7" w:rsidRPr="00D223E0" w:rsidRDefault="00EB58F7" w:rsidP="00EB58F7">
      <w:pPr>
        <w:rPr>
          <w:rFonts w:ascii="Arial" w:hAnsi="Arial" w:cs="Arial"/>
          <w:sz w:val="22"/>
          <w:szCs w:val="22"/>
        </w:rPr>
      </w:pPr>
      <w:r w:rsidRPr="00D223E0">
        <w:rPr>
          <w:rFonts w:ascii="Arial" w:hAnsi="Arial" w:cs="Arial"/>
          <w:sz w:val="22"/>
          <w:szCs w:val="22"/>
        </w:rPr>
        <w:t>Underlined, rigid linker sequence</w:t>
      </w:r>
    </w:p>
    <w:p w14:paraId="51310BB3" w14:textId="77777777" w:rsidR="00EB58F7" w:rsidRPr="00D223E0" w:rsidRDefault="00EB58F7" w:rsidP="00EB58F7">
      <w:pPr>
        <w:rPr>
          <w:rFonts w:ascii="Arial" w:hAnsi="Arial" w:cs="Arial"/>
          <w:sz w:val="22"/>
          <w:szCs w:val="22"/>
        </w:rPr>
      </w:pPr>
      <w:r w:rsidRPr="00D223E0">
        <w:rPr>
          <w:rFonts w:ascii="Arial" w:hAnsi="Arial" w:cs="Arial"/>
          <w:sz w:val="22"/>
          <w:szCs w:val="22"/>
        </w:rPr>
        <w:fldChar w:fldCharType="end"/>
      </w:r>
      <w:r w:rsidRPr="00D223E0">
        <w:rPr>
          <w:rFonts w:ascii="Arial" w:hAnsi="Arial" w:cs="Arial"/>
          <w:sz w:val="22"/>
          <w:szCs w:val="22"/>
        </w:rPr>
        <w:t>ANP, photocleavable linker;</w:t>
      </w:r>
    </w:p>
    <w:p w14:paraId="619ABB60" w14:textId="77777777" w:rsidR="00EB58F7" w:rsidRPr="00D223E0" w:rsidRDefault="00EB58F7" w:rsidP="00EB58F7">
      <w:pPr>
        <w:rPr>
          <w:rFonts w:ascii="Arial" w:eastAsia="Calibri" w:hAnsi="Arial" w:cs="Arial"/>
          <w:sz w:val="22"/>
          <w:szCs w:val="22"/>
        </w:rPr>
      </w:pPr>
      <w:r w:rsidRPr="00D223E0">
        <w:rPr>
          <w:rFonts w:ascii="Arial" w:eastAsia="Calibri" w:hAnsi="Arial" w:cs="Arial"/>
          <w:sz w:val="22"/>
          <w:szCs w:val="22"/>
        </w:rPr>
        <w:t>*</w:t>
      </w:r>
      <w:r w:rsidRPr="00D223E0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D223E0">
        <w:rPr>
          <w:rFonts w:ascii="Arial" w:eastAsia="Calibri" w:hAnsi="Arial" w:cs="Arial"/>
          <w:sz w:val="22"/>
          <w:szCs w:val="22"/>
        </w:rPr>
        <w:t>phosphorothioate</w:t>
      </w:r>
      <w:proofErr w:type="spellEnd"/>
      <w:r w:rsidRPr="00D223E0">
        <w:rPr>
          <w:rFonts w:ascii="Arial" w:eastAsia="Calibri" w:hAnsi="Arial" w:cs="Arial"/>
          <w:sz w:val="22"/>
          <w:szCs w:val="22"/>
        </w:rPr>
        <w:t xml:space="preserve"> modification</w:t>
      </w:r>
    </w:p>
    <w:p w14:paraId="64BA038B" w14:textId="118A9B72" w:rsidR="00EB58F7" w:rsidRPr="00D223E0" w:rsidRDefault="00EB58F7" w:rsidP="00EB58F7">
      <w:pPr>
        <w:spacing w:line="360" w:lineRule="auto"/>
        <w:rPr>
          <w:rFonts w:ascii="Arial" w:hAnsi="Arial" w:cs="Arial"/>
          <w:b/>
          <w:sz w:val="22"/>
          <w:szCs w:val="22"/>
        </w:rPr>
      </w:pPr>
      <w:r w:rsidRPr="00D223E0">
        <w:rPr>
          <w:rFonts w:ascii="Arial" w:hAnsi="Arial" w:cs="Arial"/>
          <w:sz w:val="22"/>
          <w:szCs w:val="22"/>
        </w:rPr>
        <w:br w:type="page"/>
      </w:r>
      <w:r w:rsidR="005245FB" w:rsidRPr="005245FB">
        <w:rPr>
          <w:rFonts w:ascii="Arial" w:hAnsi="Arial" w:cs="Arial"/>
          <w:b/>
          <w:sz w:val="22"/>
          <w:szCs w:val="22"/>
        </w:rPr>
        <w:lastRenderedPageBreak/>
        <w:t xml:space="preserve">Supplementary </w:t>
      </w:r>
      <w:r w:rsidRPr="00D223E0">
        <w:rPr>
          <w:rFonts w:ascii="Arial" w:hAnsi="Arial" w:cs="Arial"/>
          <w:b/>
          <w:sz w:val="22"/>
          <w:szCs w:val="22"/>
        </w:rPr>
        <w:t>Table 5. List of all primary antibodies</w:t>
      </w:r>
      <w:r w:rsidR="00A35E43">
        <w:rPr>
          <w:rFonts w:ascii="Arial" w:hAnsi="Arial" w:cs="Arial"/>
          <w:b/>
          <w:sz w:val="22"/>
          <w:szCs w:val="22"/>
        </w:rPr>
        <w:t xml:space="preserve">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EB58F7" w:rsidRPr="00D223E0" w14:paraId="269FFB32" w14:textId="77777777" w:rsidTr="003E4A18">
        <w:tc>
          <w:tcPr>
            <w:tcW w:w="1870" w:type="dxa"/>
          </w:tcPr>
          <w:p w14:paraId="4F26E0E8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Antibody</w:t>
            </w:r>
          </w:p>
        </w:tc>
        <w:tc>
          <w:tcPr>
            <w:tcW w:w="1870" w:type="dxa"/>
          </w:tcPr>
          <w:p w14:paraId="218F1653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Cat#</w:t>
            </w:r>
          </w:p>
        </w:tc>
        <w:tc>
          <w:tcPr>
            <w:tcW w:w="1870" w:type="dxa"/>
          </w:tcPr>
          <w:p w14:paraId="0958332A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 xml:space="preserve">Manufacturer   </w:t>
            </w:r>
          </w:p>
        </w:tc>
        <w:tc>
          <w:tcPr>
            <w:tcW w:w="1870" w:type="dxa"/>
          </w:tcPr>
          <w:p w14:paraId="17AF90E7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Application</w:t>
            </w:r>
          </w:p>
        </w:tc>
        <w:tc>
          <w:tcPr>
            <w:tcW w:w="1870" w:type="dxa"/>
          </w:tcPr>
          <w:p w14:paraId="45569BB3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Dilution</w:t>
            </w:r>
          </w:p>
        </w:tc>
      </w:tr>
      <w:tr w:rsidR="00EB58F7" w:rsidRPr="00D223E0" w14:paraId="5CB7FF46" w14:textId="77777777" w:rsidTr="003E4A18">
        <w:tc>
          <w:tcPr>
            <w:tcW w:w="1870" w:type="dxa"/>
          </w:tcPr>
          <w:p w14:paraId="6274667C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CTSD</w:t>
            </w:r>
          </w:p>
        </w:tc>
        <w:tc>
          <w:tcPr>
            <w:tcW w:w="1870" w:type="dxa"/>
          </w:tcPr>
          <w:p w14:paraId="268C7B2A" w14:textId="77777777" w:rsidR="00EB58F7" w:rsidRPr="00D223E0" w:rsidRDefault="00EB58F7" w:rsidP="003E4A18">
            <w:pPr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ab75852</w:t>
            </w:r>
          </w:p>
        </w:tc>
        <w:tc>
          <w:tcPr>
            <w:tcW w:w="1870" w:type="dxa"/>
          </w:tcPr>
          <w:p w14:paraId="765DC51C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Abcam</w:t>
            </w:r>
          </w:p>
        </w:tc>
        <w:tc>
          <w:tcPr>
            <w:tcW w:w="1870" w:type="dxa"/>
          </w:tcPr>
          <w:p w14:paraId="065FAE9F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IF</w:t>
            </w:r>
          </w:p>
        </w:tc>
        <w:tc>
          <w:tcPr>
            <w:tcW w:w="1870" w:type="dxa"/>
          </w:tcPr>
          <w:p w14:paraId="1FBACF86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1:100</w:t>
            </w:r>
          </w:p>
        </w:tc>
      </w:tr>
      <w:tr w:rsidR="00EB58F7" w:rsidRPr="00D223E0" w14:paraId="031E1778" w14:textId="77777777" w:rsidTr="003E4A18">
        <w:tc>
          <w:tcPr>
            <w:tcW w:w="1870" w:type="dxa"/>
          </w:tcPr>
          <w:p w14:paraId="19C91818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MMP3</w:t>
            </w:r>
          </w:p>
        </w:tc>
        <w:tc>
          <w:tcPr>
            <w:tcW w:w="1870" w:type="dxa"/>
          </w:tcPr>
          <w:p w14:paraId="52AE0744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ab194717</w:t>
            </w:r>
          </w:p>
        </w:tc>
        <w:tc>
          <w:tcPr>
            <w:tcW w:w="1870" w:type="dxa"/>
          </w:tcPr>
          <w:p w14:paraId="79599E88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Abcam</w:t>
            </w:r>
          </w:p>
        </w:tc>
        <w:tc>
          <w:tcPr>
            <w:tcW w:w="1870" w:type="dxa"/>
          </w:tcPr>
          <w:p w14:paraId="7E23B7A5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IF</w:t>
            </w:r>
          </w:p>
        </w:tc>
        <w:tc>
          <w:tcPr>
            <w:tcW w:w="1870" w:type="dxa"/>
          </w:tcPr>
          <w:p w14:paraId="3B49390A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1:200</w:t>
            </w:r>
          </w:p>
        </w:tc>
      </w:tr>
      <w:tr w:rsidR="00EB58F7" w:rsidRPr="00D223E0" w14:paraId="7CA002D8" w14:textId="77777777" w:rsidTr="003E4A18">
        <w:tc>
          <w:tcPr>
            <w:tcW w:w="1870" w:type="dxa"/>
          </w:tcPr>
          <w:p w14:paraId="3476FA1C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MMP7</w:t>
            </w:r>
          </w:p>
        </w:tc>
        <w:tc>
          <w:tcPr>
            <w:tcW w:w="1870" w:type="dxa"/>
          </w:tcPr>
          <w:p w14:paraId="5365E1C2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ab5706</w:t>
            </w:r>
          </w:p>
        </w:tc>
        <w:tc>
          <w:tcPr>
            <w:tcW w:w="1870" w:type="dxa"/>
          </w:tcPr>
          <w:p w14:paraId="0692BB4D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Abcam</w:t>
            </w:r>
          </w:p>
        </w:tc>
        <w:tc>
          <w:tcPr>
            <w:tcW w:w="1870" w:type="dxa"/>
          </w:tcPr>
          <w:p w14:paraId="46283B0F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IF</w:t>
            </w:r>
          </w:p>
        </w:tc>
        <w:tc>
          <w:tcPr>
            <w:tcW w:w="1870" w:type="dxa"/>
          </w:tcPr>
          <w:p w14:paraId="106E903C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1:100</w:t>
            </w:r>
          </w:p>
        </w:tc>
      </w:tr>
      <w:tr w:rsidR="00EB58F7" w:rsidRPr="00D223E0" w14:paraId="692EA2B1" w14:textId="77777777" w:rsidTr="003E4A18">
        <w:tc>
          <w:tcPr>
            <w:tcW w:w="1870" w:type="dxa"/>
          </w:tcPr>
          <w:p w14:paraId="219A0963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MMP9</w:t>
            </w:r>
          </w:p>
        </w:tc>
        <w:tc>
          <w:tcPr>
            <w:tcW w:w="1870" w:type="dxa"/>
          </w:tcPr>
          <w:p w14:paraId="2D66EA9D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 xml:space="preserve">ab38898 </w:t>
            </w:r>
          </w:p>
        </w:tc>
        <w:tc>
          <w:tcPr>
            <w:tcW w:w="1870" w:type="dxa"/>
          </w:tcPr>
          <w:p w14:paraId="60436618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Abcam</w:t>
            </w:r>
          </w:p>
        </w:tc>
        <w:tc>
          <w:tcPr>
            <w:tcW w:w="1870" w:type="dxa"/>
          </w:tcPr>
          <w:p w14:paraId="14B0977D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IHC, IF</w:t>
            </w:r>
          </w:p>
        </w:tc>
        <w:tc>
          <w:tcPr>
            <w:tcW w:w="1870" w:type="dxa"/>
          </w:tcPr>
          <w:p w14:paraId="55B0580C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1:200</w:t>
            </w:r>
          </w:p>
        </w:tc>
      </w:tr>
      <w:tr w:rsidR="00EB58F7" w:rsidRPr="00D223E0" w14:paraId="7F45F4A4" w14:textId="77777777" w:rsidTr="003E4A18">
        <w:tc>
          <w:tcPr>
            <w:tcW w:w="1870" w:type="dxa"/>
          </w:tcPr>
          <w:p w14:paraId="3D245471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PEG</w:t>
            </w:r>
          </w:p>
        </w:tc>
        <w:tc>
          <w:tcPr>
            <w:tcW w:w="1870" w:type="dxa"/>
          </w:tcPr>
          <w:p w14:paraId="35C83B5C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ab190652</w:t>
            </w:r>
          </w:p>
        </w:tc>
        <w:tc>
          <w:tcPr>
            <w:tcW w:w="1870" w:type="dxa"/>
          </w:tcPr>
          <w:p w14:paraId="5D99F6C3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Abcam</w:t>
            </w:r>
          </w:p>
        </w:tc>
        <w:tc>
          <w:tcPr>
            <w:tcW w:w="1870" w:type="dxa"/>
          </w:tcPr>
          <w:p w14:paraId="769C7579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IHC</w:t>
            </w:r>
          </w:p>
        </w:tc>
        <w:tc>
          <w:tcPr>
            <w:tcW w:w="1870" w:type="dxa"/>
          </w:tcPr>
          <w:p w14:paraId="6B538C9B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1:200</w:t>
            </w:r>
          </w:p>
        </w:tc>
      </w:tr>
      <w:tr w:rsidR="00EB58F7" w:rsidRPr="00D223E0" w14:paraId="63F0250B" w14:textId="77777777" w:rsidTr="003E4A18">
        <w:tc>
          <w:tcPr>
            <w:tcW w:w="1870" w:type="dxa"/>
          </w:tcPr>
          <w:p w14:paraId="39C72BCB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PLAU</w:t>
            </w:r>
          </w:p>
        </w:tc>
        <w:tc>
          <w:tcPr>
            <w:tcW w:w="1870" w:type="dxa"/>
          </w:tcPr>
          <w:p w14:paraId="28E7DA19" w14:textId="77777777" w:rsidR="00EB58F7" w:rsidRPr="00D223E0" w:rsidRDefault="00EB58F7" w:rsidP="003E4A1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ab24121</w:t>
            </w:r>
          </w:p>
          <w:p w14:paraId="61A6B245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70" w:type="dxa"/>
          </w:tcPr>
          <w:p w14:paraId="5311DBF4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Abcam</w:t>
            </w:r>
          </w:p>
        </w:tc>
        <w:tc>
          <w:tcPr>
            <w:tcW w:w="1870" w:type="dxa"/>
          </w:tcPr>
          <w:p w14:paraId="6F300624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IHC</w:t>
            </w:r>
          </w:p>
        </w:tc>
        <w:tc>
          <w:tcPr>
            <w:tcW w:w="1870" w:type="dxa"/>
          </w:tcPr>
          <w:p w14:paraId="20687F80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1:100</w:t>
            </w:r>
          </w:p>
        </w:tc>
      </w:tr>
      <w:tr w:rsidR="00EB58F7" w:rsidRPr="00D223E0" w14:paraId="06E1E6C5" w14:textId="77777777" w:rsidTr="003E4A18">
        <w:tc>
          <w:tcPr>
            <w:tcW w:w="1870" w:type="dxa"/>
          </w:tcPr>
          <w:p w14:paraId="0ECA0525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c-Met</w:t>
            </w:r>
          </w:p>
        </w:tc>
        <w:tc>
          <w:tcPr>
            <w:tcW w:w="1870" w:type="dxa"/>
          </w:tcPr>
          <w:p w14:paraId="7734105D" w14:textId="77777777" w:rsidR="00EB58F7" w:rsidRPr="00D223E0" w:rsidRDefault="00EB58F7" w:rsidP="003E4A1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ab51067</w:t>
            </w:r>
          </w:p>
        </w:tc>
        <w:tc>
          <w:tcPr>
            <w:tcW w:w="1870" w:type="dxa"/>
          </w:tcPr>
          <w:p w14:paraId="2364BB45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Abcam</w:t>
            </w:r>
          </w:p>
        </w:tc>
        <w:tc>
          <w:tcPr>
            <w:tcW w:w="1870" w:type="dxa"/>
          </w:tcPr>
          <w:p w14:paraId="6A7106BA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IHC</w:t>
            </w:r>
          </w:p>
        </w:tc>
        <w:tc>
          <w:tcPr>
            <w:tcW w:w="1870" w:type="dxa"/>
          </w:tcPr>
          <w:p w14:paraId="0D1C0469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1:100</w:t>
            </w:r>
          </w:p>
        </w:tc>
      </w:tr>
      <w:tr w:rsidR="00EB58F7" w:rsidRPr="00D223E0" w14:paraId="07D5F944" w14:textId="77777777" w:rsidTr="003E4A18">
        <w:tc>
          <w:tcPr>
            <w:tcW w:w="1870" w:type="dxa"/>
          </w:tcPr>
          <w:p w14:paraId="235ED701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Cyanine</w:t>
            </w:r>
          </w:p>
        </w:tc>
        <w:tc>
          <w:tcPr>
            <w:tcW w:w="1870" w:type="dxa"/>
          </w:tcPr>
          <w:p w14:paraId="086B0720" w14:textId="77777777" w:rsidR="00EB58F7" w:rsidRPr="00D223E0" w:rsidRDefault="00EB58F7" w:rsidP="003E4A18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223E0">
              <w:rPr>
                <w:rFonts w:ascii="Arial" w:hAnsi="Arial" w:cs="Arial"/>
                <w:color w:val="000000"/>
                <w:sz w:val="22"/>
                <w:szCs w:val="22"/>
              </w:rPr>
              <w:t>sc-166895</w:t>
            </w:r>
          </w:p>
        </w:tc>
        <w:tc>
          <w:tcPr>
            <w:tcW w:w="1870" w:type="dxa"/>
          </w:tcPr>
          <w:p w14:paraId="0CFD0E3A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Santa Cruz</w:t>
            </w:r>
          </w:p>
        </w:tc>
        <w:tc>
          <w:tcPr>
            <w:tcW w:w="1870" w:type="dxa"/>
          </w:tcPr>
          <w:p w14:paraId="63177201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IF</w:t>
            </w:r>
          </w:p>
        </w:tc>
        <w:tc>
          <w:tcPr>
            <w:tcW w:w="1870" w:type="dxa"/>
          </w:tcPr>
          <w:p w14:paraId="157D6D47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1:100</w:t>
            </w:r>
          </w:p>
        </w:tc>
      </w:tr>
    </w:tbl>
    <w:p w14:paraId="36C84938" w14:textId="77777777" w:rsidR="00EB58F7" w:rsidRPr="00D223E0" w:rsidRDefault="00EB58F7" w:rsidP="00EB58F7">
      <w:pPr>
        <w:spacing w:line="360" w:lineRule="auto"/>
        <w:rPr>
          <w:rFonts w:ascii="Arial" w:hAnsi="Arial" w:cs="Arial"/>
          <w:sz w:val="22"/>
          <w:szCs w:val="22"/>
        </w:rPr>
      </w:pPr>
    </w:p>
    <w:p w14:paraId="3CADC6EE" w14:textId="77777777" w:rsidR="00EB58F7" w:rsidRPr="00D223E0" w:rsidRDefault="00EB58F7" w:rsidP="00EB58F7">
      <w:pPr>
        <w:spacing w:line="360" w:lineRule="auto"/>
        <w:rPr>
          <w:rFonts w:ascii="Arial" w:hAnsi="Arial" w:cs="Arial"/>
          <w:sz w:val="22"/>
          <w:szCs w:val="22"/>
        </w:rPr>
      </w:pPr>
    </w:p>
    <w:p w14:paraId="71B56D47" w14:textId="77777777" w:rsidR="00EB58F7" w:rsidRPr="00D223E0" w:rsidRDefault="00EB58F7" w:rsidP="00EB58F7">
      <w:pPr>
        <w:spacing w:line="360" w:lineRule="auto"/>
        <w:rPr>
          <w:rFonts w:ascii="Arial" w:hAnsi="Arial" w:cs="Arial"/>
          <w:sz w:val="22"/>
          <w:szCs w:val="22"/>
        </w:rPr>
      </w:pPr>
    </w:p>
    <w:p w14:paraId="582E2E4F" w14:textId="77777777" w:rsidR="00EB58F7" w:rsidRPr="00D223E0" w:rsidRDefault="00EB58F7" w:rsidP="00EB58F7">
      <w:pPr>
        <w:rPr>
          <w:rFonts w:ascii="Arial" w:hAnsi="Arial" w:cs="Arial"/>
          <w:sz w:val="22"/>
          <w:szCs w:val="22"/>
        </w:rPr>
      </w:pPr>
      <w:r w:rsidRPr="00D223E0">
        <w:rPr>
          <w:rFonts w:ascii="Arial" w:hAnsi="Arial" w:cs="Arial"/>
          <w:sz w:val="22"/>
          <w:szCs w:val="22"/>
        </w:rPr>
        <w:br w:type="page"/>
      </w:r>
    </w:p>
    <w:p w14:paraId="44858164" w14:textId="1E32EBAD" w:rsidR="00EB58F7" w:rsidRPr="00D223E0" w:rsidRDefault="005245FB" w:rsidP="00EB58F7">
      <w:pPr>
        <w:spacing w:line="360" w:lineRule="auto"/>
        <w:rPr>
          <w:rFonts w:ascii="Arial" w:hAnsi="Arial" w:cs="Arial"/>
          <w:b/>
          <w:sz w:val="22"/>
          <w:szCs w:val="22"/>
        </w:rPr>
      </w:pPr>
      <w:r w:rsidRPr="005245FB">
        <w:rPr>
          <w:rFonts w:ascii="Arial" w:hAnsi="Arial" w:cs="Arial"/>
          <w:b/>
          <w:sz w:val="22"/>
          <w:szCs w:val="22"/>
        </w:rPr>
        <w:lastRenderedPageBreak/>
        <w:t xml:space="preserve">Supplementary </w:t>
      </w:r>
      <w:r w:rsidR="00EB58F7" w:rsidRPr="00D223E0">
        <w:rPr>
          <w:rFonts w:ascii="Arial" w:hAnsi="Arial" w:cs="Arial"/>
          <w:b/>
          <w:sz w:val="22"/>
          <w:szCs w:val="22"/>
        </w:rPr>
        <w:t>Table 6. List of buffers for proteolytic cleavage assays</w:t>
      </w:r>
      <w:r w:rsidR="00A35E43">
        <w:rPr>
          <w:rFonts w:ascii="Arial" w:hAnsi="Arial" w:cs="Arial"/>
          <w:b/>
          <w:sz w:val="22"/>
          <w:szCs w:val="22"/>
        </w:rPr>
        <w:t xml:space="preserve">.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525"/>
        <w:gridCol w:w="1800"/>
        <w:gridCol w:w="6025"/>
      </w:tblGrid>
      <w:tr w:rsidR="00EB58F7" w:rsidRPr="00D223E0" w14:paraId="517CF230" w14:textId="77777777" w:rsidTr="00D0648E">
        <w:tc>
          <w:tcPr>
            <w:tcW w:w="1525" w:type="dxa"/>
          </w:tcPr>
          <w:p w14:paraId="50C1A6E1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Enzyme</w:t>
            </w:r>
          </w:p>
        </w:tc>
        <w:tc>
          <w:tcPr>
            <w:tcW w:w="1800" w:type="dxa"/>
          </w:tcPr>
          <w:p w14:paraId="302BDF81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 xml:space="preserve">Manufacturer  </w:t>
            </w:r>
          </w:p>
        </w:tc>
        <w:tc>
          <w:tcPr>
            <w:tcW w:w="6025" w:type="dxa"/>
          </w:tcPr>
          <w:p w14:paraId="1E2A2292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Buffer</w:t>
            </w:r>
          </w:p>
        </w:tc>
      </w:tr>
      <w:tr w:rsidR="00EB58F7" w:rsidRPr="00D223E0" w14:paraId="22935D8C" w14:textId="77777777" w:rsidTr="00D0648E">
        <w:tc>
          <w:tcPr>
            <w:tcW w:w="1525" w:type="dxa"/>
          </w:tcPr>
          <w:p w14:paraId="4163E94A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MMPs</w:t>
            </w:r>
          </w:p>
        </w:tc>
        <w:tc>
          <w:tcPr>
            <w:tcW w:w="1800" w:type="dxa"/>
          </w:tcPr>
          <w:p w14:paraId="30F98B28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Enzo</w:t>
            </w:r>
          </w:p>
        </w:tc>
        <w:tc>
          <w:tcPr>
            <w:tcW w:w="6025" w:type="dxa"/>
          </w:tcPr>
          <w:p w14:paraId="705C5E1C" w14:textId="5AA0EDCD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50mM TRIS,</w:t>
            </w:r>
            <w:r w:rsidR="00274C30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D223E0">
              <w:rPr>
                <w:rFonts w:ascii="Arial" w:hAnsi="Arial" w:cs="Arial"/>
                <w:sz w:val="22"/>
                <w:szCs w:val="22"/>
              </w:rPr>
              <w:t xml:space="preserve">10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mM</w:t>
            </w:r>
            <w:proofErr w:type="spellEnd"/>
            <w:r w:rsidRPr="00D223E0">
              <w:rPr>
                <w:rFonts w:ascii="Arial" w:hAnsi="Arial" w:cs="Arial"/>
                <w:sz w:val="22"/>
                <w:szCs w:val="22"/>
              </w:rPr>
              <w:t xml:space="preserve"> CaCl</w:t>
            </w:r>
            <w:r w:rsidRPr="00274C30">
              <w:rPr>
                <w:rFonts w:ascii="Arial" w:hAnsi="Arial" w:cs="Arial"/>
                <w:sz w:val="22"/>
                <w:szCs w:val="22"/>
                <w:vertAlign w:val="subscript"/>
              </w:rPr>
              <w:t>2</w:t>
            </w:r>
            <w:r w:rsidRPr="00D223E0">
              <w:rPr>
                <w:rFonts w:ascii="Arial" w:hAnsi="Arial" w:cs="Arial"/>
                <w:sz w:val="22"/>
                <w:szCs w:val="22"/>
              </w:rPr>
              <w:t xml:space="preserve">, 300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mM</w:t>
            </w:r>
            <w:proofErr w:type="spellEnd"/>
            <w:r w:rsidRPr="00D223E0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NaCl</w:t>
            </w:r>
            <w:proofErr w:type="spellEnd"/>
            <w:r w:rsidRPr="00D223E0">
              <w:rPr>
                <w:rFonts w:ascii="Arial" w:hAnsi="Arial" w:cs="Arial"/>
                <w:sz w:val="22"/>
                <w:szCs w:val="22"/>
              </w:rPr>
              <w:t>, 20 µM ZnCl2, 0.02% Brij-35, 1% BSA</w:t>
            </w:r>
            <w:r w:rsidR="00274C30"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="00274C30" w:rsidRPr="00D223E0">
              <w:rPr>
                <w:rFonts w:ascii="Arial" w:hAnsi="Arial" w:cs="Arial"/>
                <w:sz w:val="22"/>
                <w:szCs w:val="22"/>
              </w:rPr>
              <w:t>pH 7.5</w:t>
            </w:r>
          </w:p>
        </w:tc>
      </w:tr>
      <w:tr w:rsidR="00EB58F7" w:rsidRPr="00D223E0" w14:paraId="28882189" w14:textId="77777777" w:rsidTr="00D0648E">
        <w:tc>
          <w:tcPr>
            <w:tcW w:w="1525" w:type="dxa"/>
          </w:tcPr>
          <w:p w14:paraId="0A7883A0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ADAMs</w:t>
            </w:r>
          </w:p>
        </w:tc>
        <w:tc>
          <w:tcPr>
            <w:tcW w:w="1800" w:type="dxa"/>
          </w:tcPr>
          <w:p w14:paraId="4C5E5AB4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Enzo</w:t>
            </w:r>
          </w:p>
        </w:tc>
        <w:tc>
          <w:tcPr>
            <w:tcW w:w="6025" w:type="dxa"/>
          </w:tcPr>
          <w:p w14:paraId="3FDA0857" w14:textId="77777777" w:rsidR="00274C30" w:rsidRPr="009811B2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9811B2">
              <w:rPr>
                <w:rFonts w:ascii="Arial" w:hAnsi="Arial" w:cs="Arial"/>
                <w:sz w:val="22"/>
                <w:szCs w:val="22"/>
              </w:rPr>
              <w:t xml:space="preserve">10 </w:t>
            </w:r>
            <w:proofErr w:type="spellStart"/>
            <w:r w:rsidRPr="009811B2">
              <w:rPr>
                <w:rFonts w:ascii="Arial" w:hAnsi="Arial" w:cs="Arial"/>
                <w:sz w:val="22"/>
                <w:szCs w:val="22"/>
              </w:rPr>
              <w:t>mM</w:t>
            </w:r>
            <w:proofErr w:type="spellEnd"/>
            <w:r w:rsidRPr="009811B2">
              <w:rPr>
                <w:rFonts w:ascii="Arial" w:hAnsi="Arial" w:cs="Arial"/>
                <w:sz w:val="22"/>
                <w:szCs w:val="22"/>
              </w:rPr>
              <w:t xml:space="preserve"> HEPES, 100 </w:t>
            </w:r>
            <w:proofErr w:type="spellStart"/>
            <w:r w:rsidRPr="009811B2">
              <w:rPr>
                <w:rFonts w:ascii="Arial" w:hAnsi="Arial" w:cs="Arial"/>
                <w:sz w:val="22"/>
                <w:szCs w:val="22"/>
              </w:rPr>
              <w:t>mM</w:t>
            </w:r>
            <w:proofErr w:type="spellEnd"/>
            <w:r w:rsidRPr="009811B2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9811B2">
              <w:rPr>
                <w:rFonts w:ascii="Arial" w:hAnsi="Arial" w:cs="Arial"/>
                <w:sz w:val="22"/>
                <w:szCs w:val="22"/>
              </w:rPr>
              <w:t>NaCl</w:t>
            </w:r>
            <w:proofErr w:type="spellEnd"/>
            <w:r w:rsidRPr="009811B2">
              <w:rPr>
                <w:rFonts w:ascii="Arial" w:hAnsi="Arial" w:cs="Arial"/>
                <w:sz w:val="22"/>
                <w:szCs w:val="22"/>
              </w:rPr>
              <w:t>, 0.01% Brij-35, 1% BSA</w:t>
            </w:r>
            <w:r w:rsidR="00274C30" w:rsidRPr="009811B2">
              <w:rPr>
                <w:rFonts w:ascii="Arial" w:hAnsi="Arial" w:cs="Arial"/>
                <w:sz w:val="22"/>
                <w:szCs w:val="22"/>
              </w:rPr>
              <w:t xml:space="preserve">, </w:t>
            </w:r>
          </w:p>
          <w:p w14:paraId="5ACA9377" w14:textId="7A44E389" w:rsidR="00EB58F7" w:rsidRPr="009811B2" w:rsidRDefault="00274C30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9811B2">
              <w:rPr>
                <w:rFonts w:ascii="Arial" w:hAnsi="Arial" w:cs="Arial"/>
                <w:sz w:val="22"/>
                <w:szCs w:val="22"/>
              </w:rPr>
              <w:t>pH 7.4</w:t>
            </w:r>
          </w:p>
        </w:tc>
      </w:tr>
      <w:tr w:rsidR="00EB58F7" w:rsidRPr="00D223E0" w14:paraId="69B048D9" w14:textId="77777777" w:rsidTr="00D0648E">
        <w:tc>
          <w:tcPr>
            <w:tcW w:w="1525" w:type="dxa"/>
          </w:tcPr>
          <w:p w14:paraId="097B4E6D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Cathepsin B</w:t>
            </w:r>
          </w:p>
        </w:tc>
        <w:tc>
          <w:tcPr>
            <w:tcW w:w="1800" w:type="dxa"/>
          </w:tcPr>
          <w:p w14:paraId="5A7C7447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R&amp;D</w:t>
            </w:r>
          </w:p>
        </w:tc>
        <w:tc>
          <w:tcPr>
            <w:tcW w:w="6025" w:type="dxa"/>
          </w:tcPr>
          <w:p w14:paraId="7385A8F9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 xml:space="preserve">25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mM</w:t>
            </w:r>
            <w:proofErr w:type="spellEnd"/>
            <w:r w:rsidRPr="00D223E0">
              <w:rPr>
                <w:rFonts w:ascii="Arial" w:hAnsi="Arial" w:cs="Arial"/>
                <w:sz w:val="22"/>
                <w:szCs w:val="22"/>
              </w:rPr>
              <w:t xml:space="preserve"> MES, 5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mM</w:t>
            </w:r>
            <w:proofErr w:type="spellEnd"/>
            <w:r w:rsidRPr="00D223E0">
              <w:rPr>
                <w:rFonts w:ascii="Arial" w:hAnsi="Arial" w:cs="Arial"/>
                <w:sz w:val="22"/>
                <w:szCs w:val="22"/>
              </w:rPr>
              <w:t xml:space="preserve"> DTT, pH 5.0</w:t>
            </w:r>
          </w:p>
        </w:tc>
      </w:tr>
      <w:tr w:rsidR="00EB58F7" w:rsidRPr="00D223E0" w14:paraId="28072CD0" w14:textId="77777777" w:rsidTr="00D0648E">
        <w:tc>
          <w:tcPr>
            <w:tcW w:w="1525" w:type="dxa"/>
          </w:tcPr>
          <w:p w14:paraId="2AE7985B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Cathepsin D</w:t>
            </w:r>
          </w:p>
        </w:tc>
        <w:tc>
          <w:tcPr>
            <w:tcW w:w="1800" w:type="dxa"/>
          </w:tcPr>
          <w:p w14:paraId="11CCA7A3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R&amp;D</w:t>
            </w:r>
          </w:p>
        </w:tc>
        <w:tc>
          <w:tcPr>
            <w:tcW w:w="6025" w:type="dxa"/>
          </w:tcPr>
          <w:p w14:paraId="7347E41D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 xml:space="preserve">0.1 M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NaOAc</w:t>
            </w:r>
            <w:proofErr w:type="spellEnd"/>
            <w:r w:rsidRPr="00D223E0">
              <w:rPr>
                <w:rFonts w:ascii="Arial" w:hAnsi="Arial" w:cs="Arial"/>
                <w:sz w:val="22"/>
                <w:szCs w:val="22"/>
              </w:rPr>
              <w:t xml:space="preserve">, 0.2 M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NaCl</w:t>
            </w:r>
            <w:proofErr w:type="spellEnd"/>
            <w:r w:rsidRPr="00D223E0">
              <w:rPr>
                <w:rFonts w:ascii="Arial" w:hAnsi="Arial" w:cs="Arial"/>
                <w:sz w:val="22"/>
                <w:szCs w:val="22"/>
              </w:rPr>
              <w:t>, pH 3.5</w:t>
            </w:r>
          </w:p>
        </w:tc>
      </w:tr>
      <w:tr w:rsidR="00EB58F7" w:rsidRPr="00D223E0" w14:paraId="65F0B75E" w14:textId="77777777" w:rsidTr="00D0648E">
        <w:tc>
          <w:tcPr>
            <w:tcW w:w="1525" w:type="dxa"/>
          </w:tcPr>
          <w:p w14:paraId="364F0034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Cathepsin E</w:t>
            </w:r>
          </w:p>
        </w:tc>
        <w:tc>
          <w:tcPr>
            <w:tcW w:w="1800" w:type="dxa"/>
          </w:tcPr>
          <w:p w14:paraId="0FC7A02A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R&amp;D</w:t>
            </w:r>
          </w:p>
        </w:tc>
        <w:tc>
          <w:tcPr>
            <w:tcW w:w="6025" w:type="dxa"/>
          </w:tcPr>
          <w:p w14:paraId="7858137E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 xml:space="preserve">0.1 M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NaOAc</w:t>
            </w:r>
            <w:proofErr w:type="spellEnd"/>
            <w:r w:rsidRPr="00D223E0">
              <w:rPr>
                <w:rFonts w:ascii="Arial" w:hAnsi="Arial" w:cs="Arial"/>
                <w:sz w:val="22"/>
                <w:szCs w:val="22"/>
              </w:rPr>
              <w:t xml:space="preserve">, 0.5 M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NaCl</w:t>
            </w:r>
            <w:proofErr w:type="spellEnd"/>
            <w:r w:rsidRPr="00D223E0">
              <w:rPr>
                <w:rFonts w:ascii="Arial" w:hAnsi="Arial" w:cs="Arial"/>
                <w:sz w:val="22"/>
                <w:szCs w:val="22"/>
              </w:rPr>
              <w:t>, pH 3.5</w:t>
            </w:r>
          </w:p>
        </w:tc>
      </w:tr>
      <w:tr w:rsidR="00EB58F7" w:rsidRPr="00D223E0" w14:paraId="315F4516" w14:textId="77777777" w:rsidTr="00D0648E">
        <w:tc>
          <w:tcPr>
            <w:tcW w:w="1525" w:type="dxa"/>
          </w:tcPr>
          <w:p w14:paraId="5EB76EE2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Cathepsin K</w:t>
            </w:r>
          </w:p>
        </w:tc>
        <w:tc>
          <w:tcPr>
            <w:tcW w:w="1800" w:type="dxa"/>
          </w:tcPr>
          <w:p w14:paraId="3E25B6DC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Enzo</w:t>
            </w:r>
          </w:p>
        </w:tc>
        <w:tc>
          <w:tcPr>
            <w:tcW w:w="6025" w:type="dxa"/>
          </w:tcPr>
          <w:p w14:paraId="47E4D8D5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 xml:space="preserve">50mM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NaOAc</w:t>
            </w:r>
            <w:proofErr w:type="spellEnd"/>
            <w:r w:rsidRPr="00D223E0">
              <w:rPr>
                <w:rFonts w:ascii="Arial" w:hAnsi="Arial" w:cs="Arial"/>
                <w:sz w:val="22"/>
                <w:szCs w:val="22"/>
              </w:rPr>
              <w:t>, 1mM DTT, pH 5.5</w:t>
            </w:r>
          </w:p>
        </w:tc>
      </w:tr>
      <w:tr w:rsidR="00EB58F7" w:rsidRPr="00D223E0" w14:paraId="7BAF2728" w14:textId="77777777" w:rsidTr="00D0648E">
        <w:tc>
          <w:tcPr>
            <w:tcW w:w="1525" w:type="dxa"/>
          </w:tcPr>
          <w:p w14:paraId="2EEA3170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Cathepsin L</w:t>
            </w:r>
          </w:p>
        </w:tc>
        <w:tc>
          <w:tcPr>
            <w:tcW w:w="1800" w:type="dxa"/>
          </w:tcPr>
          <w:p w14:paraId="6977645C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R&amp;D</w:t>
            </w:r>
          </w:p>
        </w:tc>
        <w:tc>
          <w:tcPr>
            <w:tcW w:w="6025" w:type="dxa"/>
          </w:tcPr>
          <w:p w14:paraId="245212FD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 xml:space="preserve">50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mM</w:t>
            </w:r>
            <w:proofErr w:type="spellEnd"/>
            <w:r w:rsidRPr="00D223E0">
              <w:rPr>
                <w:rFonts w:ascii="Arial" w:hAnsi="Arial" w:cs="Arial"/>
                <w:sz w:val="22"/>
                <w:szCs w:val="22"/>
              </w:rPr>
              <w:t xml:space="preserve"> MES, 5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mM</w:t>
            </w:r>
            <w:proofErr w:type="spellEnd"/>
            <w:r w:rsidRPr="00D223E0">
              <w:rPr>
                <w:rFonts w:ascii="Arial" w:hAnsi="Arial" w:cs="Arial"/>
                <w:sz w:val="22"/>
                <w:szCs w:val="22"/>
              </w:rPr>
              <w:t xml:space="preserve"> DTT, 1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mM</w:t>
            </w:r>
            <w:proofErr w:type="spellEnd"/>
            <w:r w:rsidRPr="00D223E0">
              <w:rPr>
                <w:rFonts w:ascii="Arial" w:hAnsi="Arial" w:cs="Arial"/>
                <w:sz w:val="22"/>
                <w:szCs w:val="22"/>
              </w:rPr>
              <w:t xml:space="preserve"> EDTA, 0.005% (w/v) Brij-35, pH 6.0</w:t>
            </w:r>
          </w:p>
        </w:tc>
      </w:tr>
      <w:tr w:rsidR="00EB58F7" w:rsidRPr="00D223E0" w14:paraId="53702F4E" w14:textId="77777777" w:rsidTr="00D0648E">
        <w:tc>
          <w:tcPr>
            <w:tcW w:w="1525" w:type="dxa"/>
          </w:tcPr>
          <w:p w14:paraId="097E3307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Cathepsin S</w:t>
            </w:r>
          </w:p>
        </w:tc>
        <w:tc>
          <w:tcPr>
            <w:tcW w:w="1800" w:type="dxa"/>
          </w:tcPr>
          <w:p w14:paraId="49785302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R&amp;D</w:t>
            </w:r>
          </w:p>
        </w:tc>
        <w:tc>
          <w:tcPr>
            <w:tcW w:w="6025" w:type="dxa"/>
          </w:tcPr>
          <w:p w14:paraId="281547CC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 xml:space="preserve">50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mM</w:t>
            </w:r>
            <w:proofErr w:type="spellEnd"/>
            <w:r w:rsidRPr="00D223E0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NaOAc</w:t>
            </w:r>
            <w:proofErr w:type="spellEnd"/>
            <w:r w:rsidRPr="00D223E0">
              <w:rPr>
                <w:rFonts w:ascii="Arial" w:hAnsi="Arial" w:cs="Arial"/>
                <w:sz w:val="22"/>
                <w:szCs w:val="22"/>
              </w:rPr>
              <w:t xml:space="preserve">, 5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mM</w:t>
            </w:r>
            <w:proofErr w:type="spellEnd"/>
            <w:r w:rsidRPr="00D223E0">
              <w:rPr>
                <w:rFonts w:ascii="Arial" w:hAnsi="Arial" w:cs="Arial"/>
                <w:sz w:val="22"/>
                <w:szCs w:val="22"/>
              </w:rPr>
              <w:t xml:space="preserve"> DTT, 250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mM</w:t>
            </w:r>
            <w:proofErr w:type="spellEnd"/>
            <w:r w:rsidRPr="00D223E0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NaCl</w:t>
            </w:r>
            <w:proofErr w:type="spellEnd"/>
            <w:r w:rsidRPr="00D223E0">
              <w:rPr>
                <w:rFonts w:ascii="Arial" w:hAnsi="Arial" w:cs="Arial"/>
                <w:sz w:val="22"/>
                <w:szCs w:val="22"/>
              </w:rPr>
              <w:t>, pH 4.5</w:t>
            </w:r>
          </w:p>
        </w:tc>
      </w:tr>
      <w:tr w:rsidR="00EB58F7" w:rsidRPr="00D223E0" w14:paraId="60D72098" w14:textId="77777777" w:rsidTr="00D0648E">
        <w:tc>
          <w:tcPr>
            <w:tcW w:w="1525" w:type="dxa"/>
          </w:tcPr>
          <w:p w14:paraId="11D3A725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uPA</w:t>
            </w:r>
            <w:proofErr w:type="spellEnd"/>
            <w:r w:rsidRPr="00D223E0">
              <w:rPr>
                <w:rFonts w:ascii="Arial" w:hAnsi="Arial" w:cs="Arial"/>
                <w:sz w:val="22"/>
                <w:szCs w:val="22"/>
              </w:rPr>
              <w:t>/PLAU</w:t>
            </w:r>
          </w:p>
        </w:tc>
        <w:tc>
          <w:tcPr>
            <w:tcW w:w="1800" w:type="dxa"/>
          </w:tcPr>
          <w:p w14:paraId="7FBFE7D1" w14:textId="77777777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>R&amp;D</w:t>
            </w:r>
          </w:p>
        </w:tc>
        <w:tc>
          <w:tcPr>
            <w:tcW w:w="6025" w:type="dxa"/>
          </w:tcPr>
          <w:p w14:paraId="002D31AB" w14:textId="34AA09C0" w:rsidR="00EB58F7" w:rsidRPr="00D223E0" w:rsidRDefault="00EB58F7" w:rsidP="003E4A1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D223E0">
              <w:rPr>
                <w:rFonts w:ascii="Arial" w:hAnsi="Arial" w:cs="Arial"/>
                <w:sz w:val="22"/>
                <w:szCs w:val="22"/>
              </w:rPr>
              <w:t xml:space="preserve">50 </w:t>
            </w:r>
            <w:proofErr w:type="spellStart"/>
            <w:r w:rsidRPr="00D223E0">
              <w:rPr>
                <w:rFonts w:ascii="Arial" w:hAnsi="Arial" w:cs="Arial"/>
                <w:sz w:val="22"/>
                <w:szCs w:val="22"/>
              </w:rPr>
              <w:t>mM</w:t>
            </w:r>
            <w:proofErr w:type="spellEnd"/>
            <w:r w:rsidRPr="00D223E0">
              <w:rPr>
                <w:rFonts w:ascii="Arial" w:hAnsi="Arial" w:cs="Arial"/>
                <w:sz w:val="22"/>
                <w:szCs w:val="22"/>
              </w:rPr>
              <w:t xml:space="preserve"> Tris, 0.01% Tween 20, 1% BSA</w:t>
            </w:r>
            <w:r w:rsidR="00274C30"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="00274C30" w:rsidRPr="00D223E0">
              <w:rPr>
                <w:rFonts w:ascii="Arial" w:hAnsi="Arial" w:cs="Arial"/>
                <w:sz w:val="22"/>
                <w:szCs w:val="22"/>
              </w:rPr>
              <w:t>pH 7.4,</w:t>
            </w:r>
          </w:p>
        </w:tc>
      </w:tr>
    </w:tbl>
    <w:p w14:paraId="380A5F42" w14:textId="77777777" w:rsidR="00EB58F7" w:rsidRPr="00D223E0" w:rsidRDefault="00EB58F7" w:rsidP="00EB58F7">
      <w:pPr>
        <w:spacing w:line="360" w:lineRule="auto"/>
        <w:rPr>
          <w:rFonts w:ascii="Arial" w:hAnsi="Arial" w:cs="Arial"/>
          <w:sz w:val="22"/>
          <w:szCs w:val="22"/>
        </w:rPr>
      </w:pPr>
    </w:p>
    <w:p w14:paraId="00F52865" w14:textId="77777777" w:rsidR="00EB58F7" w:rsidRPr="00D223E0" w:rsidRDefault="00EB58F7" w:rsidP="00EB58F7">
      <w:pPr>
        <w:spacing w:line="360" w:lineRule="auto"/>
        <w:rPr>
          <w:rFonts w:ascii="Arial" w:hAnsi="Arial" w:cs="Arial"/>
          <w:sz w:val="22"/>
          <w:szCs w:val="22"/>
        </w:rPr>
      </w:pPr>
    </w:p>
    <w:p w14:paraId="581B4DC2" w14:textId="77777777" w:rsidR="00EB58F7" w:rsidRPr="00D223E0" w:rsidRDefault="00EB58F7" w:rsidP="00EB58F7">
      <w:pPr>
        <w:spacing w:line="360" w:lineRule="auto"/>
        <w:rPr>
          <w:rFonts w:ascii="Arial" w:hAnsi="Arial" w:cs="Arial"/>
          <w:sz w:val="22"/>
          <w:szCs w:val="22"/>
        </w:rPr>
      </w:pPr>
    </w:p>
    <w:p w14:paraId="2A82E59E" w14:textId="77777777" w:rsidR="00EB58F7" w:rsidRPr="00D223E0" w:rsidRDefault="00EB58F7" w:rsidP="00EB58F7">
      <w:pPr>
        <w:rPr>
          <w:rFonts w:ascii="Arial" w:hAnsi="Arial" w:cs="Arial"/>
          <w:sz w:val="22"/>
          <w:szCs w:val="22"/>
        </w:rPr>
      </w:pPr>
    </w:p>
    <w:p w14:paraId="7AAFB10B" w14:textId="77777777" w:rsidR="00EB58F7" w:rsidRPr="00D223E0" w:rsidRDefault="00EB58F7" w:rsidP="00EB58F7">
      <w:pPr>
        <w:rPr>
          <w:rFonts w:ascii="Arial" w:hAnsi="Arial" w:cs="Arial"/>
          <w:sz w:val="22"/>
          <w:szCs w:val="22"/>
        </w:rPr>
      </w:pPr>
    </w:p>
    <w:p w14:paraId="08BB22AB" w14:textId="77777777" w:rsidR="00B9440A" w:rsidRPr="00D223E0" w:rsidRDefault="00B9440A" w:rsidP="00B9440A">
      <w:pPr>
        <w:pStyle w:val="SMcaption"/>
        <w:rPr>
          <w:rFonts w:ascii="Arial" w:hAnsi="Arial" w:cs="Arial"/>
          <w:sz w:val="22"/>
          <w:szCs w:val="22"/>
        </w:rPr>
      </w:pPr>
    </w:p>
    <w:sectPr w:rsidR="00B9440A" w:rsidRPr="00D223E0" w:rsidSect="00E853D5">
      <w:headerReference w:type="default" r:id="rId19"/>
      <w:footerReference w:type="default" r:id="rId20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98B70F" w16cex:dateUtc="2020-06-20T20:25:00Z"/>
  <w16cex:commentExtensible w16cex:durableId="2298B794" w16cex:dateUtc="2020-06-20T20:28:00Z"/>
  <w16cex:commentExtensible w16cex:durableId="2299CF85" w16cex:dateUtc="2020-06-21T16:22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5A0976" w14:textId="77777777" w:rsidR="007C458D" w:rsidRDefault="007C458D">
      <w:r>
        <w:separator/>
      </w:r>
    </w:p>
  </w:endnote>
  <w:endnote w:type="continuationSeparator" w:id="0">
    <w:p w14:paraId="5B64315A" w14:textId="77777777" w:rsidR="007C458D" w:rsidRDefault="007C45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58EA3E" w14:textId="32DFF1A6" w:rsidR="00115DF6" w:rsidRPr="0061673B" w:rsidRDefault="00115DF6" w:rsidP="0061673B">
    <w:pPr>
      <w:pStyle w:val="Footer"/>
      <w:jc w:val="center"/>
      <w:rPr>
        <w:rFonts w:ascii="Arial" w:hAnsi="Arial" w:cs="Arial"/>
        <w:sz w:val="20"/>
      </w:rPr>
    </w:pPr>
    <w:r w:rsidRPr="0061673B">
      <w:rPr>
        <w:rFonts w:ascii="Arial" w:hAnsi="Arial" w:cs="Arial"/>
        <w:sz w:val="20"/>
      </w:rPr>
      <w:fldChar w:fldCharType="begin"/>
    </w:r>
    <w:r w:rsidRPr="0061673B">
      <w:rPr>
        <w:rFonts w:ascii="Arial" w:hAnsi="Arial" w:cs="Arial"/>
        <w:sz w:val="20"/>
      </w:rPr>
      <w:instrText xml:space="preserve"> PAGE   \* MERGEFORMAT </w:instrText>
    </w:r>
    <w:r w:rsidRPr="0061673B">
      <w:rPr>
        <w:rFonts w:ascii="Arial" w:hAnsi="Arial" w:cs="Arial"/>
        <w:sz w:val="20"/>
      </w:rPr>
      <w:fldChar w:fldCharType="separate"/>
    </w:r>
    <w:r w:rsidRPr="0061673B">
      <w:rPr>
        <w:rFonts w:ascii="Arial" w:hAnsi="Arial" w:cs="Arial"/>
        <w:noProof/>
        <w:sz w:val="20"/>
      </w:rPr>
      <w:t>3</w:t>
    </w:r>
    <w:r w:rsidRPr="0061673B">
      <w:rPr>
        <w:rFonts w:ascii="Arial" w:hAnsi="Arial" w:cs="Arial"/>
        <w:sz w:val="20"/>
      </w:rPr>
      <w:fldChar w:fldCharType="end"/>
    </w:r>
  </w:p>
  <w:p w14:paraId="211F3547" w14:textId="77777777" w:rsidR="00115DF6" w:rsidRDefault="00115DF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14C0FE" w14:textId="77777777" w:rsidR="007C458D" w:rsidRDefault="007C458D">
      <w:r>
        <w:separator/>
      </w:r>
    </w:p>
  </w:footnote>
  <w:footnote w:type="continuationSeparator" w:id="0">
    <w:p w14:paraId="7B677D76" w14:textId="77777777" w:rsidR="007C458D" w:rsidRDefault="007C45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501F95" w14:textId="77777777" w:rsidR="00115DF6" w:rsidRPr="005001AC" w:rsidRDefault="00115DF6" w:rsidP="005001AC">
    <w:pPr>
      <w:jc w:val="right"/>
      <w:rPr>
        <w:sz w:val="20"/>
      </w:rPr>
    </w:pPr>
  </w:p>
  <w:p w14:paraId="3CD866EE" w14:textId="77777777" w:rsidR="00115DF6" w:rsidRDefault="00115DF6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8"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02158"/>
    <w:rsid w:val="00013133"/>
    <w:rsid w:val="00014D0B"/>
    <w:rsid w:val="00015F74"/>
    <w:rsid w:val="0001723D"/>
    <w:rsid w:val="00061AF9"/>
    <w:rsid w:val="00065EBD"/>
    <w:rsid w:val="00077A6D"/>
    <w:rsid w:val="00083B44"/>
    <w:rsid w:val="000850DC"/>
    <w:rsid w:val="000B20A6"/>
    <w:rsid w:val="000C2771"/>
    <w:rsid w:val="000D46F4"/>
    <w:rsid w:val="000F0DCE"/>
    <w:rsid w:val="000F17E7"/>
    <w:rsid w:val="000F6BE3"/>
    <w:rsid w:val="001020F8"/>
    <w:rsid w:val="00112960"/>
    <w:rsid w:val="00112C5B"/>
    <w:rsid w:val="00114193"/>
    <w:rsid w:val="00115A38"/>
    <w:rsid w:val="00115DF6"/>
    <w:rsid w:val="0011687B"/>
    <w:rsid w:val="00124F82"/>
    <w:rsid w:val="001263F9"/>
    <w:rsid w:val="00140BD2"/>
    <w:rsid w:val="0016337A"/>
    <w:rsid w:val="00164269"/>
    <w:rsid w:val="0018768D"/>
    <w:rsid w:val="00187ED5"/>
    <w:rsid w:val="00193885"/>
    <w:rsid w:val="001A1BDE"/>
    <w:rsid w:val="001D6996"/>
    <w:rsid w:val="001D69D0"/>
    <w:rsid w:val="001F0876"/>
    <w:rsid w:val="001F167C"/>
    <w:rsid w:val="001F5E91"/>
    <w:rsid w:val="00206882"/>
    <w:rsid w:val="002077B9"/>
    <w:rsid w:val="002318CE"/>
    <w:rsid w:val="0023190F"/>
    <w:rsid w:val="00245B8D"/>
    <w:rsid w:val="00262D72"/>
    <w:rsid w:val="00267583"/>
    <w:rsid w:val="00271982"/>
    <w:rsid w:val="00274C30"/>
    <w:rsid w:val="002816CF"/>
    <w:rsid w:val="002905DE"/>
    <w:rsid w:val="0029143F"/>
    <w:rsid w:val="00294C93"/>
    <w:rsid w:val="00294FBB"/>
    <w:rsid w:val="002C030F"/>
    <w:rsid w:val="002C14AE"/>
    <w:rsid w:val="00311057"/>
    <w:rsid w:val="00322B7B"/>
    <w:rsid w:val="00331D75"/>
    <w:rsid w:val="00342E00"/>
    <w:rsid w:val="00350B70"/>
    <w:rsid w:val="00352956"/>
    <w:rsid w:val="00355362"/>
    <w:rsid w:val="00363E44"/>
    <w:rsid w:val="00374282"/>
    <w:rsid w:val="0037763D"/>
    <w:rsid w:val="0038218E"/>
    <w:rsid w:val="003847AC"/>
    <w:rsid w:val="00395E86"/>
    <w:rsid w:val="00397989"/>
    <w:rsid w:val="003A2FD8"/>
    <w:rsid w:val="003B40E6"/>
    <w:rsid w:val="003C5643"/>
    <w:rsid w:val="003D104C"/>
    <w:rsid w:val="003D1DBA"/>
    <w:rsid w:val="003D26BD"/>
    <w:rsid w:val="003E4A18"/>
    <w:rsid w:val="003E74FB"/>
    <w:rsid w:val="003F0DC5"/>
    <w:rsid w:val="003F59A8"/>
    <w:rsid w:val="003F6E14"/>
    <w:rsid w:val="00401BEA"/>
    <w:rsid w:val="00405336"/>
    <w:rsid w:val="00413924"/>
    <w:rsid w:val="004169C3"/>
    <w:rsid w:val="004336C3"/>
    <w:rsid w:val="0044503E"/>
    <w:rsid w:val="004524FA"/>
    <w:rsid w:val="004571D5"/>
    <w:rsid w:val="00461D81"/>
    <w:rsid w:val="0046356B"/>
    <w:rsid w:val="00466756"/>
    <w:rsid w:val="00466A03"/>
    <w:rsid w:val="004744BD"/>
    <w:rsid w:val="00477182"/>
    <w:rsid w:val="004779CB"/>
    <w:rsid w:val="004A1F1F"/>
    <w:rsid w:val="004C5DA7"/>
    <w:rsid w:val="004C6151"/>
    <w:rsid w:val="004E42D8"/>
    <w:rsid w:val="004E7BA2"/>
    <w:rsid w:val="004F7EDF"/>
    <w:rsid w:val="005001AC"/>
    <w:rsid w:val="005007DD"/>
    <w:rsid w:val="00505A48"/>
    <w:rsid w:val="00512B88"/>
    <w:rsid w:val="0052359E"/>
    <w:rsid w:val="005245FB"/>
    <w:rsid w:val="00527D71"/>
    <w:rsid w:val="005520A8"/>
    <w:rsid w:val="00554EE8"/>
    <w:rsid w:val="005607DD"/>
    <w:rsid w:val="00567813"/>
    <w:rsid w:val="00572A29"/>
    <w:rsid w:val="00595663"/>
    <w:rsid w:val="0059697E"/>
    <w:rsid w:val="005A2D25"/>
    <w:rsid w:val="005A3CCF"/>
    <w:rsid w:val="005A558C"/>
    <w:rsid w:val="005E28F8"/>
    <w:rsid w:val="005E3B38"/>
    <w:rsid w:val="005E6513"/>
    <w:rsid w:val="0061673B"/>
    <w:rsid w:val="006307E5"/>
    <w:rsid w:val="00636547"/>
    <w:rsid w:val="00651114"/>
    <w:rsid w:val="00652C8A"/>
    <w:rsid w:val="006622BD"/>
    <w:rsid w:val="00664560"/>
    <w:rsid w:val="00670299"/>
    <w:rsid w:val="00674A60"/>
    <w:rsid w:val="00691985"/>
    <w:rsid w:val="006A1B64"/>
    <w:rsid w:val="006D14F3"/>
    <w:rsid w:val="006F5EF5"/>
    <w:rsid w:val="007108F5"/>
    <w:rsid w:val="00713E5B"/>
    <w:rsid w:val="00716F0E"/>
    <w:rsid w:val="007310C6"/>
    <w:rsid w:val="00740164"/>
    <w:rsid w:val="007402FC"/>
    <w:rsid w:val="007411A1"/>
    <w:rsid w:val="00742F20"/>
    <w:rsid w:val="007432F3"/>
    <w:rsid w:val="00746644"/>
    <w:rsid w:val="007673FA"/>
    <w:rsid w:val="00785DC4"/>
    <w:rsid w:val="00793072"/>
    <w:rsid w:val="00793215"/>
    <w:rsid w:val="007B55F8"/>
    <w:rsid w:val="007C458D"/>
    <w:rsid w:val="007D14B2"/>
    <w:rsid w:val="007F1692"/>
    <w:rsid w:val="007F19C3"/>
    <w:rsid w:val="00801301"/>
    <w:rsid w:val="00807D35"/>
    <w:rsid w:val="00817545"/>
    <w:rsid w:val="008218C4"/>
    <w:rsid w:val="008337AF"/>
    <w:rsid w:val="00847AAA"/>
    <w:rsid w:val="00855F5E"/>
    <w:rsid w:val="008567C6"/>
    <w:rsid w:val="008569AF"/>
    <w:rsid w:val="00857C2C"/>
    <w:rsid w:val="00867A98"/>
    <w:rsid w:val="00870867"/>
    <w:rsid w:val="00885C9B"/>
    <w:rsid w:val="008A2964"/>
    <w:rsid w:val="008A2FA2"/>
    <w:rsid w:val="008B00CF"/>
    <w:rsid w:val="008C0E56"/>
    <w:rsid w:val="008C30DD"/>
    <w:rsid w:val="008C52DB"/>
    <w:rsid w:val="008D5D2A"/>
    <w:rsid w:val="008E7960"/>
    <w:rsid w:val="00914B63"/>
    <w:rsid w:val="009319A0"/>
    <w:rsid w:val="009354F3"/>
    <w:rsid w:val="00936087"/>
    <w:rsid w:val="00937804"/>
    <w:rsid w:val="009447DC"/>
    <w:rsid w:val="00961BA5"/>
    <w:rsid w:val="009743A9"/>
    <w:rsid w:val="009811B2"/>
    <w:rsid w:val="009A5287"/>
    <w:rsid w:val="009B2AC5"/>
    <w:rsid w:val="009B7984"/>
    <w:rsid w:val="009C0390"/>
    <w:rsid w:val="009F4BED"/>
    <w:rsid w:val="009F7D65"/>
    <w:rsid w:val="009F7D93"/>
    <w:rsid w:val="00A030D5"/>
    <w:rsid w:val="00A104F6"/>
    <w:rsid w:val="00A14E44"/>
    <w:rsid w:val="00A30BAF"/>
    <w:rsid w:val="00A3239E"/>
    <w:rsid w:val="00A3403B"/>
    <w:rsid w:val="00A35E43"/>
    <w:rsid w:val="00A452D2"/>
    <w:rsid w:val="00A506E3"/>
    <w:rsid w:val="00A51A12"/>
    <w:rsid w:val="00A627D4"/>
    <w:rsid w:val="00A65015"/>
    <w:rsid w:val="00A65555"/>
    <w:rsid w:val="00A74DA2"/>
    <w:rsid w:val="00A74E60"/>
    <w:rsid w:val="00AB399E"/>
    <w:rsid w:val="00AC59D0"/>
    <w:rsid w:val="00AC6F8C"/>
    <w:rsid w:val="00AD16B1"/>
    <w:rsid w:val="00AD499C"/>
    <w:rsid w:val="00AE113E"/>
    <w:rsid w:val="00B36869"/>
    <w:rsid w:val="00B3718A"/>
    <w:rsid w:val="00B43B31"/>
    <w:rsid w:val="00B47CFA"/>
    <w:rsid w:val="00B57F00"/>
    <w:rsid w:val="00B61203"/>
    <w:rsid w:val="00B7355E"/>
    <w:rsid w:val="00B77B2A"/>
    <w:rsid w:val="00B82C22"/>
    <w:rsid w:val="00B93DBA"/>
    <w:rsid w:val="00B9440A"/>
    <w:rsid w:val="00B958FC"/>
    <w:rsid w:val="00BA6846"/>
    <w:rsid w:val="00BB2D2A"/>
    <w:rsid w:val="00BB3EC5"/>
    <w:rsid w:val="00BC3E04"/>
    <w:rsid w:val="00BD58CF"/>
    <w:rsid w:val="00BD7010"/>
    <w:rsid w:val="00BF0C92"/>
    <w:rsid w:val="00BF1C56"/>
    <w:rsid w:val="00C04CC1"/>
    <w:rsid w:val="00C32D24"/>
    <w:rsid w:val="00C4096C"/>
    <w:rsid w:val="00C50C6D"/>
    <w:rsid w:val="00C600D9"/>
    <w:rsid w:val="00C6319E"/>
    <w:rsid w:val="00C639D9"/>
    <w:rsid w:val="00C81ADF"/>
    <w:rsid w:val="00C84268"/>
    <w:rsid w:val="00C90EF0"/>
    <w:rsid w:val="00C92B22"/>
    <w:rsid w:val="00CA382C"/>
    <w:rsid w:val="00CB244B"/>
    <w:rsid w:val="00CB492C"/>
    <w:rsid w:val="00CB594A"/>
    <w:rsid w:val="00CC1384"/>
    <w:rsid w:val="00CC2DA2"/>
    <w:rsid w:val="00CC721D"/>
    <w:rsid w:val="00CD3720"/>
    <w:rsid w:val="00CD5289"/>
    <w:rsid w:val="00CE5446"/>
    <w:rsid w:val="00CF1848"/>
    <w:rsid w:val="00CF5C2F"/>
    <w:rsid w:val="00CF5E32"/>
    <w:rsid w:val="00D04BCF"/>
    <w:rsid w:val="00D0648E"/>
    <w:rsid w:val="00D143D9"/>
    <w:rsid w:val="00D223E0"/>
    <w:rsid w:val="00D5511B"/>
    <w:rsid w:val="00D64968"/>
    <w:rsid w:val="00D65122"/>
    <w:rsid w:val="00D7041E"/>
    <w:rsid w:val="00D766F1"/>
    <w:rsid w:val="00D8209A"/>
    <w:rsid w:val="00DA0AD9"/>
    <w:rsid w:val="00DA17C2"/>
    <w:rsid w:val="00DA3697"/>
    <w:rsid w:val="00DF01DC"/>
    <w:rsid w:val="00E018EF"/>
    <w:rsid w:val="00E2535D"/>
    <w:rsid w:val="00E257C8"/>
    <w:rsid w:val="00E3674A"/>
    <w:rsid w:val="00E41512"/>
    <w:rsid w:val="00E4519A"/>
    <w:rsid w:val="00E5353B"/>
    <w:rsid w:val="00E60A65"/>
    <w:rsid w:val="00E67500"/>
    <w:rsid w:val="00E732B4"/>
    <w:rsid w:val="00E76359"/>
    <w:rsid w:val="00E853D5"/>
    <w:rsid w:val="00E9773B"/>
    <w:rsid w:val="00E97ECA"/>
    <w:rsid w:val="00EA6F42"/>
    <w:rsid w:val="00EB58F7"/>
    <w:rsid w:val="00EB5DA1"/>
    <w:rsid w:val="00EC13A3"/>
    <w:rsid w:val="00EC7C85"/>
    <w:rsid w:val="00EE5AE5"/>
    <w:rsid w:val="00EF0EA1"/>
    <w:rsid w:val="00EF39C6"/>
    <w:rsid w:val="00EF50D5"/>
    <w:rsid w:val="00EF7127"/>
    <w:rsid w:val="00F06DAD"/>
    <w:rsid w:val="00F125EE"/>
    <w:rsid w:val="00F12E98"/>
    <w:rsid w:val="00F22029"/>
    <w:rsid w:val="00F25BE6"/>
    <w:rsid w:val="00F515FB"/>
    <w:rsid w:val="00F630EA"/>
    <w:rsid w:val="00F65AC5"/>
    <w:rsid w:val="00F7007E"/>
    <w:rsid w:val="00F7147A"/>
    <w:rsid w:val="00F73193"/>
    <w:rsid w:val="00F74F95"/>
    <w:rsid w:val="00F80705"/>
    <w:rsid w:val="00F84FB6"/>
    <w:rsid w:val="00FA1481"/>
    <w:rsid w:val="00FB0490"/>
    <w:rsid w:val="00FE65A9"/>
    <w:rsid w:val="00FF04E3"/>
    <w:rsid w:val="00FF1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C597622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F630E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semiHidden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semiHidden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semiHidden/>
    <w:rsid w:val="007402FC"/>
    <w:rPr>
      <w:color w:val="0000FF"/>
      <w:u w:val="single"/>
    </w:rPr>
  </w:style>
  <w:style w:type="character" w:styleId="FollowedHyperlink">
    <w:name w:val="FollowedHyperlink"/>
    <w:semiHidden/>
    <w:unhideWhenUsed/>
    <w:rsid w:val="00793072"/>
    <w:rPr>
      <w:color w:val="800080"/>
      <w:u w:val="single"/>
    </w:rPr>
  </w:style>
  <w:style w:type="character" w:styleId="CommentReference">
    <w:name w:val="annotation reference"/>
    <w:semiHidden/>
    <w:unhideWhenUsed/>
    <w:rsid w:val="00793072"/>
    <w:rPr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8218C4"/>
    <w:rPr>
      <w:color w:val="808080"/>
      <w:shd w:val="clear" w:color="auto" w:fill="E6E6E6"/>
    </w:rPr>
  </w:style>
  <w:style w:type="table" w:styleId="TableGrid">
    <w:name w:val="Table Grid"/>
    <w:basedOn w:val="TableNormal"/>
    <w:uiPriority w:val="39"/>
    <w:rsid w:val="00EB58F7"/>
    <w:rPr>
      <w:rFonts w:asciiTheme="minorHAnsi" w:eastAsiaTheme="minorEastAsia" w:hAnsiTheme="minorHAnsi" w:cstheme="minorBidi"/>
      <w:sz w:val="24"/>
      <w:szCs w:val="24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EB58F7"/>
    <w:rPr>
      <w:rFonts w:asciiTheme="minorHAnsi" w:eastAsiaTheme="minorEastAsia" w:hAnsiTheme="minorHAnsi" w:cstheme="minorBidi"/>
      <w:sz w:val="24"/>
      <w:szCs w:val="24"/>
      <w:lang w:eastAsia="zh-CN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Emphasis">
    <w:name w:val="Emphasis"/>
    <w:basedOn w:val="DefaultParagraphFont"/>
    <w:uiPriority w:val="20"/>
    <w:qFormat/>
    <w:rsid w:val="00B61203"/>
    <w:rPr>
      <w:i/>
      <w:iCs/>
    </w:rPr>
  </w:style>
  <w:style w:type="paragraph" w:customStyle="1" w:styleId="Paragraph">
    <w:name w:val="Paragraph"/>
    <w:basedOn w:val="Normal"/>
    <w:rsid w:val="00CC721D"/>
    <w:pPr>
      <w:spacing w:before="120"/>
      <w:ind w:firstLine="720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54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2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3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6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yperlink" Target="https://software.broadinstitute.org/morpheus" TargetMode="External"/><Relationship Id="rId28" Type="http://schemas.microsoft.com/office/2018/08/relationships/commentsExtensible" Target="commentsExtensible.xml"/><Relationship Id="rId10" Type="http://schemas.openxmlformats.org/officeDocument/2006/relationships/image" Target="media/image3.pn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46EB29A-D23F-7A40-AFCD-1D68801AC8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329</TotalTime>
  <Pages>21</Pages>
  <Words>2667</Words>
  <Characters>15979</Characters>
  <Application>Microsoft Office Word</Application>
  <DocSecurity>0</DocSecurity>
  <Lines>234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18605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Microsoft Office User</cp:lastModifiedBy>
  <cp:revision>33</cp:revision>
  <cp:lastPrinted>2020-06-16T15:19:00Z</cp:lastPrinted>
  <dcterms:created xsi:type="dcterms:W3CDTF">2020-06-16T15:19:00Z</dcterms:created>
  <dcterms:modified xsi:type="dcterms:W3CDTF">2021-06-18T03:44:00Z</dcterms:modified>
</cp:coreProperties>
</file>