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11E9" w:rsidRDefault="002911E9" w:rsidP="002911E9">
      <w:pPr>
        <w:rPr>
          <w:b/>
          <w:bCs/>
        </w:rPr>
      </w:pPr>
      <w:r>
        <w:rPr>
          <w:rFonts w:ascii="Times New Roman" w:hAnsi="Times New Roman"/>
          <w:b/>
          <w:sz w:val="24"/>
          <w:szCs w:val="24"/>
        </w:rPr>
        <w:t>S1 File</w:t>
      </w:r>
      <w:r>
        <w:rPr>
          <w:b/>
          <w:bCs/>
        </w:rPr>
        <w:t>. Pediatric Intensive Care Unit admission criteria</w:t>
      </w:r>
    </w:p>
    <w:p w:rsidR="002911E9" w:rsidRPr="002911E9" w:rsidRDefault="002911E9" w:rsidP="002911E9">
      <w:r w:rsidRPr="002911E9">
        <w:rPr>
          <w:b/>
          <w:bCs/>
        </w:rPr>
        <w:t>Admit to ICU if has any 1 major or 3 minor criteria</w:t>
      </w:r>
      <w:r w:rsidRPr="002911E9">
        <w:t>:</w:t>
      </w:r>
    </w:p>
    <w:p w:rsidR="002911E9" w:rsidRPr="002911E9" w:rsidRDefault="002911E9" w:rsidP="002911E9">
      <w:r w:rsidRPr="002911E9">
        <w:rPr>
          <w:b/>
          <w:bCs/>
        </w:rPr>
        <w:t>Major</w:t>
      </w:r>
    </w:p>
    <w:p w:rsidR="00000000" w:rsidRPr="002911E9" w:rsidRDefault="002911E9" w:rsidP="002911E9">
      <w:pPr>
        <w:numPr>
          <w:ilvl w:val="0"/>
          <w:numId w:val="1"/>
        </w:numPr>
      </w:pPr>
      <w:r w:rsidRPr="002911E9">
        <w:t>Severe sepsis/ Septic Shock</w:t>
      </w:r>
    </w:p>
    <w:p w:rsidR="00000000" w:rsidRPr="002911E9" w:rsidRDefault="002911E9" w:rsidP="002911E9">
      <w:pPr>
        <w:numPr>
          <w:ilvl w:val="0"/>
          <w:numId w:val="1"/>
        </w:numPr>
      </w:pPr>
      <w:r w:rsidRPr="002911E9">
        <w:t>Requires respiratory support:</w:t>
      </w:r>
    </w:p>
    <w:p w:rsidR="00000000" w:rsidRPr="002911E9" w:rsidRDefault="002911E9" w:rsidP="002911E9">
      <w:pPr>
        <w:numPr>
          <w:ilvl w:val="1"/>
          <w:numId w:val="1"/>
        </w:numPr>
      </w:pPr>
      <w:r w:rsidRPr="002911E9">
        <w:t>Invasive: (mechanical ventilation in respiratory failure)</w:t>
      </w:r>
    </w:p>
    <w:p w:rsidR="00000000" w:rsidRPr="002911E9" w:rsidRDefault="002911E9" w:rsidP="002911E9">
      <w:pPr>
        <w:numPr>
          <w:ilvl w:val="1"/>
          <w:numId w:val="1"/>
        </w:numPr>
      </w:pPr>
      <w:r w:rsidRPr="002911E9">
        <w:t>Non-invasive: (bubble CPAP in hypoxemia and grunting respiration)</w:t>
      </w:r>
    </w:p>
    <w:p w:rsidR="00000000" w:rsidRPr="002911E9" w:rsidRDefault="002911E9" w:rsidP="002911E9">
      <w:pPr>
        <w:numPr>
          <w:ilvl w:val="0"/>
          <w:numId w:val="1"/>
        </w:numPr>
      </w:pPr>
      <w:r w:rsidRPr="002911E9">
        <w:t>Convulsion/Disorientation/Coma</w:t>
      </w:r>
    </w:p>
    <w:p w:rsidR="00000000" w:rsidRPr="002911E9" w:rsidRDefault="002911E9" w:rsidP="002911E9">
      <w:pPr>
        <w:numPr>
          <w:ilvl w:val="0"/>
          <w:numId w:val="1"/>
        </w:numPr>
      </w:pPr>
      <w:r w:rsidRPr="002911E9">
        <w:t>Hypothermia &lt;35</w:t>
      </w:r>
      <w:r w:rsidRPr="002911E9">
        <w:t>.5</w:t>
      </w:r>
      <w:r w:rsidRPr="002911E9">
        <w:rPr>
          <w:vertAlign w:val="superscript"/>
        </w:rPr>
        <w:t xml:space="preserve">o </w:t>
      </w:r>
      <w:r w:rsidRPr="002911E9">
        <w:t>Celsius</w:t>
      </w:r>
    </w:p>
    <w:p w:rsidR="00000000" w:rsidRPr="002911E9" w:rsidRDefault="002911E9" w:rsidP="002911E9">
      <w:pPr>
        <w:numPr>
          <w:ilvl w:val="0"/>
          <w:numId w:val="1"/>
        </w:numPr>
      </w:pPr>
      <w:r w:rsidRPr="002911E9">
        <w:t xml:space="preserve">Hypoglycemia </w:t>
      </w:r>
      <w:r w:rsidRPr="002911E9">
        <w:t>(≥2 times)</w:t>
      </w:r>
    </w:p>
    <w:p w:rsidR="002911E9" w:rsidRPr="002911E9" w:rsidRDefault="002911E9" w:rsidP="002911E9">
      <w:r w:rsidRPr="002911E9">
        <w:rPr>
          <w:b/>
          <w:bCs/>
        </w:rPr>
        <w:t>Minor</w:t>
      </w:r>
    </w:p>
    <w:p w:rsidR="00000000" w:rsidRPr="002911E9" w:rsidRDefault="002911E9" w:rsidP="002911E9">
      <w:pPr>
        <w:numPr>
          <w:ilvl w:val="0"/>
          <w:numId w:val="2"/>
        </w:numPr>
      </w:pPr>
      <w:r w:rsidRPr="002911E9">
        <w:t xml:space="preserve">SAM or WAZ score &lt;-4 </w:t>
      </w:r>
    </w:p>
    <w:p w:rsidR="00000000" w:rsidRPr="002911E9" w:rsidRDefault="002911E9" w:rsidP="002911E9">
      <w:pPr>
        <w:numPr>
          <w:ilvl w:val="0"/>
          <w:numId w:val="2"/>
        </w:numPr>
      </w:pPr>
      <w:r w:rsidRPr="002911E9">
        <w:t xml:space="preserve">Restlessness/Lethargy </w:t>
      </w:r>
    </w:p>
    <w:p w:rsidR="00000000" w:rsidRPr="002911E9" w:rsidRDefault="002911E9" w:rsidP="002911E9">
      <w:pPr>
        <w:numPr>
          <w:ilvl w:val="0"/>
          <w:numId w:val="2"/>
        </w:numPr>
      </w:pPr>
      <w:r w:rsidRPr="002911E9">
        <w:t>Hyperthermia ≥ 40</w:t>
      </w:r>
      <w:r w:rsidRPr="002911E9">
        <w:rPr>
          <w:vertAlign w:val="superscript"/>
        </w:rPr>
        <w:t>o</w:t>
      </w:r>
      <w:r w:rsidRPr="002911E9">
        <w:t xml:space="preserve"> Celsius (core temperature)</w:t>
      </w:r>
    </w:p>
    <w:p w:rsidR="00000000" w:rsidRPr="002911E9" w:rsidRDefault="002911E9" w:rsidP="002911E9">
      <w:pPr>
        <w:numPr>
          <w:ilvl w:val="0"/>
          <w:numId w:val="2"/>
        </w:numPr>
      </w:pPr>
      <w:r w:rsidRPr="002911E9">
        <w:t>Moderate to severe neutropenia (moderate &lt;1.0 to ≥0.5×10</w:t>
      </w:r>
      <w:r w:rsidRPr="002911E9">
        <w:rPr>
          <w:vertAlign w:val="superscript"/>
        </w:rPr>
        <w:t>9</w:t>
      </w:r>
      <w:r w:rsidRPr="002911E9">
        <w:t>/L; severe &lt;0.5×10</w:t>
      </w:r>
      <w:r w:rsidRPr="002911E9">
        <w:rPr>
          <w:vertAlign w:val="superscript"/>
        </w:rPr>
        <w:t>9</w:t>
      </w:r>
      <w:r w:rsidRPr="002911E9">
        <w:t>/L)</w:t>
      </w:r>
    </w:p>
    <w:p w:rsidR="00000000" w:rsidRPr="002911E9" w:rsidRDefault="002911E9" w:rsidP="002911E9">
      <w:pPr>
        <w:numPr>
          <w:ilvl w:val="0"/>
          <w:numId w:val="2"/>
        </w:numPr>
      </w:pPr>
      <w:r w:rsidRPr="002911E9">
        <w:t>Thrombocytopenia</w:t>
      </w:r>
      <w:bookmarkStart w:id="0" w:name="_GoBack"/>
      <w:bookmarkEnd w:id="0"/>
      <w:r w:rsidRPr="002911E9">
        <w:t xml:space="preserve"> &lt;100,000</w:t>
      </w:r>
    </w:p>
    <w:p w:rsidR="005C0576" w:rsidRDefault="005C0576"/>
    <w:sectPr w:rsidR="005C05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632751"/>
    <w:multiLevelType w:val="hybridMultilevel"/>
    <w:tmpl w:val="1BD41162"/>
    <w:lvl w:ilvl="0" w:tplc="3CECA3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C88870"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AEDC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08D3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EA57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FC9F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FEE0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72CB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A46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E170D"/>
    <w:multiLevelType w:val="hybridMultilevel"/>
    <w:tmpl w:val="FB521AF0"/>
    <w:lvl w:ilvl="0" w:tplc="E51E47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E0666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D06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067F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E486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2A4E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F6898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A88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447F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1E9"/>
    <w:rsid w:val="002911E9"/>
    <w:rsid w:val="005C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7D7A0"/>
  <w15:chartTrackingRefBased/>
  <w15:docId w15:val="{B0EBF800-3748-400A-BC1E-0283029BE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0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4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403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898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973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25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43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76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69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09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02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51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6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Farzana Afroze</dc:creator>
  <cp:keywords/>
  <dc:description/>
  <cp:lastModifiedBy>Dr. Farzana Afroze</cp:lastModifiedBy>
  <cp:revision>1</cp:revision>
  <dcterms:created xsi:type="dcterms:W3CDTF">2021-04-24T10:17:00Z</dcterms:created>
  <dcterms:modified xsi:type="dcterms:W3CDTF">2021-04-24T10:19:00Z</dcterms:modified>
</cp:coreProperties>
</file>