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A0710" w:rsidRDefault="00FA0710" w:rsidP="00FA0710">
      <w:pPr>
        <w:spacing w:line="288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3154F6">
        <w:rPr>
          <w:rFonts w:ascii="Times New Roman" w:hAnsi="Times New Roman" w:cs="Times New Roman" w:hint="eastAsia"/>
          <w:b/>
          <w:sz w:val="27"/>
          <w:szCs w:val="27"/>
        </w:rPr>
        <w:t>S</w:t>
      </w:r>
      <w:r w:rsidRPr="003154F6">
        <w:rPr>
          <w:rFonts w:ascii="Times New Roman" w:hAnsi="Times New Roman" w:cs="Times New Roman"/>
          <w:b/>
          <w:sz w:val="27"/>
          <w:szCs w:val="27"/>
        </w:rPr>
        <w:t>upplementary Information</w:t>
      </w:r>
    </w:p>
    <w:p w:rsidR="00FA0710" w:rsidRPr="003154F6" w:rsidRDefault="00FA0710" w:rsidP="00FA0710">
      <w:pPr>
        <w:spacing w:line="288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A2536F" w:rsidRDefault="00A2536F" w:rsidP="00A2536F">
      <w:pPr>
        <w:spacing w:line="440" w:lineRule="exact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0" w:name="_Hlk88424498"/>
      <w:bookmarkStart w:id="1" w:name="OLE_LINK126"/>
      <w:bookmarkStart w:id="2" w:name="OLE_LINK104"/>
      <w:bookmarkStart w:id="3" w:name="OLE_LINK105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Precisely 3D printing of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u</w:t>
      </w:r>
      <w:r w:rsidRPr="00CD23E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ltrastrong</w:t>
      </w:r>
      <w:proofErr w:type="spellEnd"/>
      <w:r w:rsidRPr="00CD23E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a</w:t>
      </w:r>
      <w:r w:rsidRPr="00CD23E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rchitected carbon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with a bio-inspired superstructure</w:t>
      </w:r>
    </w:p>
    <w:p w:rsidR="0037350C" w:rsidRDefault="0037350C" w:rsidP="00A2536F">
      <w:pPr>
        <w:spacing w:line="440" w:lineRule="exact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bookmarkEnd w:id="2"/>
    <w:bookmarkEnd w:id="3"/>
    <w:p w:rsidR="0037350C" w:rsidRPr="00C13ED5" w:rsidRDefault="0037350C" w:rsidP="0037350C">
      <w:pPr>
        <w:snapToGrid w:val="0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  <w:proofErr w:type="spellStart"/>
      <w:r w:rsidRPr="00C13ED5">
        <w:rPr>
          <w:rFonts w:ascii="Times New Roman" w:hAnsi="Times New Roman" w:cs="Times New Roman"/>
          <w:color w:val="000000" w:themeColor="text1"/>
        </w:rPr>
        <w:t>Ya</w:t>
      </w:r>
      <w:proofErr w:type="spellEnd"/>
      <w:r w:rsidRPr="00C13ED5">
        <w:rPr>
          <w:rFonts w:ascii="Times New Roman" w:hAnsi="Times New Roman" w:cs="Times New Roman"/>
          <w:color w:val="000000" w:themeColor="text1"/>
        </w:rPr>
        <w:t xml:space="preserve"> Ren</w:t>
      </w:r>
      <w:r w:rsidRPr="00C13ED5">
        <w:rPr>
          <w:rFonts w:ascii="Times New Roman" w:hAnsi="Times New Roman" w:cs="Times New Roman"/>
          <w:color w:val="000000" w:themeColor="text1"/>
          <w:vertAlign w:val="superscript"/>
        </w:rPr>
        <w:t>1†</w:t>
      </w:r>
      <w:r w:rsidRPr="00C13ED5">
        <w:rPr>
          <w:rFonts w:ascii="Times New Roman" w:hAnsi="Times New Roman" w:cs="Times New Roman"/>
          <w:color w:val="000000" w:themeColor="text1"/>
        </w:rPr>
        <w:t>, Li Zhang</w:t>
      </w:r>
      <w:r w:rsidRPr="00C13ED5">
        <w:rPr>
          <w:rFonts w:ascii="Times New Roman" w:hAnsi="Times New Roman" w:cs="Times New Roman"/>
          <w:color w:val="000000" w:themeColor="text1"/>
          <w:vertAlign w:val="superscript"/>
        </w:rPr>
        <w:t>1†</w:t>
      </w:r>
      <w:r w:rsidRPr="00C13ED5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13ED5">
        <w:rPr>
          <w:rFonts w:ascii="Times New Roman" w:hAnsi="Times New Roman" w:cs="Times New Roman"/>
          <w:color w:val="000000" w:themeColor="text1"/>
        </w:rPr>
        <w:t>Donglin</w:t>
      </w:r>
      <w:proofErr w:type="spellEnd"/>
      <w:r w:rsidRPr="00C13ED5">
        <w:rPr>
          <w:rFonts w:ascii="Times New Roman" w:hAnsi="Times New Roman" w:cs="Times New Roman"/>
          <w:color w:val="000000" w:themeColor="text1"/>
        </w:rPr>
        <w:t xml:space="preserve"> Ma</w:t>
      </w:r>
      <w:r w:rsidRPr="00C13ED5">
        <w:rPr>
          <w:rFonts w:ascii="Times New Roman" w:hAnsi="Times New Roman" w:cs="Times New Roman"/>
          <w:color w:val="000000" w:themeColor="text1"/>
          <w:vertAlign w:val="superscript"/>
        </w:rPr>
        <w:t>2†</w:t>
      </w:r>
      <w:r w:rsidRPr="00C13ED5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13ED5">
        <w:rPr>
          <w:rFonts w:ascii="Times New Roman" w:hAnsi="Times New Roman" w:cs="Times New Roman"/>
          <w:color w:val="000000" w:themeColor="text1"/>
        </w:rPr>
        <w:t>Angxi</w:t>
      </w:r>
      <w:proofErr w:type="spellEnd"/>
      <w:r w:rsidRPr="00C13ED5">
        <w:rPr>
          <w:rFonts w:ascii="Times New Roman" w:hAnsi="Times New Roman" w:cs="Times New Roman"/>
          <w:color w:val="000000" w:themeColor="text1"/>
        </w:rPr>
        <w:t xml:space="preserve"> Zhou</w:t>
      </w:r>
      <w:r w:rsidRPr="00C13ED5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C13ED5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13ED5">
        <w:rPr>
          <w:rFonts w:ascii="Times New Roman" w:hAnsi="Times New Roman" w:cs="Times New Roman"/>
          <w:color w:val="000000" w:themeColor="text1"/>
        </w:rPr>
        <w:t>Haitao</w:t>
      </w:r>
      <w:proofErr w:type="spellEnd"/>
      <w:r w:rsidRPr="00C13ED5">
        <w:rPr>
          <w:rFonts w:ascii="Times New Roman" w:hAnsi="Times New Roman" w:cs="Times New Roman"/>
          <w:color w:val="000000" w:themeColor="text1"/>
        </w:rPr>
        <w:t xml:space="preserve"> Peng</w:t>
      </w:r>
      <w:r w:rsidRPr="00C13ED5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C13ED5">
        <w:rPr>
          <w:rFonts w:ascii="Times New Roman" w:hAnsi="Times New Roman" w:cs="Times New Roman"/>
          <w:color w:val="000000" w:themeColor="text1"/>
        </w:rPr>
        <w:t xml:space="preserve">, </w:t>
      </w:r>
      <w:r w:rsidRPr="006E3A19">
        <w:rPr>
          <w:rFonts w:ascii="Times New Roman" w:hAnsi="Times New Roman" w:cs="Times New Roman"/>
          <w:color w:val="000000" w:themeColor="text1"/>
        </w:rPr>
        <w:t>Boya Li</w:t>
      </w:r>
      <w:r w:rsidRPr="006E3A19">
        <w:rPr>
          <w:rFonts w:ascii="Times New Roman" w:hAnsi="Times New Roman" w:cs="Times New Roman"/>
          <w:color w:val="000000" w:themeColor="text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13ED5">
        <w:rPr>
          <w:rFonts w:ascii="Times New Roman" w:hAnsi="Times New Roman" w:cs="Times New Roman"/>
          <w:color w:val="000000" w:themeColor="text1"/>
        </w:rPr>
        <w:t>Haofan</w:t>
      </w:r>
      <w:proofErr w:type="spellEnd"/>
      <w:r w:rsidRPr="00C13ED5">
        <w:rPr>
          <w:rFonts w:ascii="Times New Roman" w:hAnsi="Times New Roman" w:cs="Times New Roman"/>
          <w:color w:val="000000" w:themeColor="text1"/>
        </w:rPr>
        <w:t xml:space="preserve"> Liu</w:t>
      </w:r>
      <w:r w:rsidRPr="00C13ED5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C13ED5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13ED5">
        <w:rPr>
          <w:rFonts w:ascii="Times New Roman" w:hAnsi="Times New Roman" w:cs="Times New Roman"/>
          <w:color w:val="000000" w:themeColor="text1"/>
        </w:rPr>
        <w:t>Jiamei</w:t>
      </w:r>
      <w:proofErr w:type="spellEnd"/>
      <w:r w:rsidRPr="00C13ED5">
        <w:rPr>
          <w:rFonts w:ascii="Times New Roman" w:hAnsi="Times New Roman" w:cs="Times New Roman"/>
          <w:color w:val="000000" w:themeColor="text1"/>
        </w:rPr>
        <w:t xml:space="preserve"> Zhang</w:t>
      </w:r>
      <w:r w:rsidRPr="00C13ED5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C13ED5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13ED5">
        <w:rPr>
          <w:rFonts w:ascii="Times New Roman" w:hAnsi="Times New Roman" w:cs="Times New Roman"/>
          <w:color w:val="000000" w:themeColor="text1"/>
        </w:rPr>
        <w:t>Yinchu</w:t>
      </w:r>
      <w:proofErr w:type="spellEnd"/>
      <w:r w:rsidRPr="00C13ED5">
        <w:rPr>
          <w:rFonts w:ascii="Times New Roman" w:hAnsi="Times New Roman" w:cs="Times New Roman"/>
          <w:color w:val="000000" w:themeColor="text1"/>
        </w:rPr>
        <w:t xml:space="preserve"> Dong</w:t>
      </w:r>
      <w:r w:rsidRPr="00C13ED5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C13ED5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13ED5">
        <w:rPr>
          <w:rFonts w:ascii="Times New Roman" w:hAnsi="Times New Roman" w:cs="Times New Roman"/>
          <w:color w:val="000000" w:themeColor="text1"/>
        </w:rPr>
        <w:t>Shuwei</w:t>
      </w:r>
      <w:proofErr w:type="spellEnd"/>
      <w:r w:rsidRPr="00C13ED5">
        <w:rPr>
          <w:rFonts w:ascii="Times New Roman" w:hAnsi="Times New Roman" w:cs="Times New Roman"/>
          <w:color w:val="000000" w:themeColor="text1"/>
        </w:rPr>
        <w:t xml:space="preserve"> Ye</w:t>
      </w:r>
      <w:r w:rsidRPr="00C13ED5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C13ED5">
        <w:rPr>
          <w:rFonts w:ascii="Times New Roman" w:hAnsi="Times New Roman" w:cs="Times New Roman"/>
          <w:color w:val="000000" w:themeColor="text1"/>
        </w:rPr>
        <w:t>, Tao Li</w:t>
      </w:r>
      <w:r w:rsidRPr="00C13ED5">
        <w:rPr>
          <w:rFonts w:ascii="Times New Roman" w:hAnsi="Times New Roman" w:cs="Times New Roman"/>
          <w:color w:val="000000" w:themeColor="text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</w:rPr>
        <w:t>Xide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Dai</w:t>
      </w:r>
      <w:r w:rsidRPr="004F505C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C13ED5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13ED5">
        <w:rPr>
          <w:rFonts w:ascii="Times New Roman" w:hAnsi="Times New Roman" w:cs="Times New Roman"/>
          <w:color w:val="000000" w:themeColor="text1"/>
        </w:rPr>
        <w:t>Maling</w:t>
      </w:r>
      <w:proofErr w:type="spellEnd"/>
      <w:r w:rsidRPr="00C13ED5">
        <w:rPr>
          <w:rFonts w:ascii="Times New Roman" w:hAnsi="Times New Roman" w:cs="Times New Roman"/>
          <w:color w:val="000000" w:themeColor="text1"/>
        </w:rPr>
        <w:t xml:space="preserve"> Gou</w:t>
      </w:r>
      <w:r w:rsidRPr="00C13ED5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C13ED5">
        <w:rPr>
          <w:rFonts w:ascii="Times New Roman" w:hAnsi="Times New Roman" w:cs="Times New Roman"/>
          <w:color w:val="000000" w:themeColor="text1"/>
        </w:rPr>
        <w:t>*</w:t>
      </w:r>
    </w:p>
    <w:p w:rsidR="0037350C" w:rsidRDefault="0037350C" w:rsidP="008C3CE8">
      <w:pPr>
        <w:snapToGrid w:val="0"/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:rsidR="008C3CE8" w:rsidRPr="009A0878" w:rsidRDefault="008C3CE8" w:rsidP="008C3CE8">
      <w:pPr>
        <w:snapToGrid w:val="0"/>
        <w:spacing w:line="360" w:lineRule="auto"/>
        <w:rPr>
          <w:rFonts w:ascii="Times New Roman" w:hAnsi="Times New Roman" w:cs="Times New Roman" w:hint="eastAsia"/>
          <w:b/>
          <w:bCs/>
          <w:color w:val="000000" w:themeColor="text1"/>
        </w:rPr>
      </w:pPr>
      <w:r w:rsidRPr="009A0878">
        <w:rPr>
          <w:rFonts w:ascii="Times New Roman" w:hAnsi="Times New Roman" w:cs="Times New Roman"/>
          <w:b/>
          <w:bCs/>
          <w:color w:val="000000" w:themeColor="text1"/>
        </w:rPr>
        <w:t>Affiliations:</w:t>
      </w:r>
    </w:p>
    <w:p w:rsidR="008C3CE8" w:rsidRPr="009A0878" w:rsidRDefault="008C3CE8" w:rsidP="008C3CE8">
      <w:pPr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9A0878">
        <w:rPr>
          <w:rFonts w:ascii="Times New Roman" w:hAnsi="Times New Roman" w:cs="Times New Roman"/>
          <w:color w:val="000000" w:themeColor="text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9A0878">
        <w:rPr>
          <w:rFonts w:ascii="Times New Roman" w:hAnsi="Times New Roman" w:cs="Times New Roman"/>
          <w:color w:val="000000" w:themeColor="text1"/>
        </w:rPr>
        <w:t>Department of Biotherapy Cancer Center and State Key Laboratory of Biotherapy, West China Hospital, Sichuan University, Chengdu 610041, China</w:t>
      </w:r>
    </w:p>
    <w:p w:rsidR="008C3CE8" w:rsidRDefault="008C3CE8" w:rsidP="008C3CE8">
      <w:pPr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bookmarkStart w:id="4" w:name="_Hlk88657675"/>
      <w:r w:rsidRPr="009A0878">
        <w:rPr>
          <w:rFonts w:ascii="Times New Roman" w:hAnsi="Times New Roman" w:cs="Times New Roman"/>
          <w:color w:val="000000" w:themeColor="text1"/>
          <w:vertAlign w:val="superscript"/>
        </w:rPr>
        <w:t xml:space="preserve">2 </w:t>
      </w:r>
      <w:r w:rsidRPr="009A0878">
        <w:rPr>
          <w:rFonts w:ascii="Times New Roman" w:hAnsi="Times New Roman" w:cs="Times New Roman"/>
          <w:color w:val="000000" w:themeColor="text1"/>
        </w:rPr>
        <w:t>College of Physics and Engineering, Chengdu Normal University, Chengdu 611130, China.</w:t>
      </w:r>
    </w:p>
    <w:p w:rsidR="008C3CE8" w:rsidRPr="009A0878" w:rsidRDefault="008C3CE8" w:rsidP="008C3CE8">
      <w:pPr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242C9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EB0337">
        <w:rPr>
          <w:rFonts w:ascii="Times New Roman" w:hAnsi="Times New Roman" w:cs="Times New Roman"/>
          <w:color w:val="000000" w:themeColor="text1"/>
        </w:rPr>
        <w:t>Department of Orthopedic Surgery,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EB0337">
        <w:rPr>
          <w:rFonts w:ascii="Times New Roman" w:hAnsi="Times New Roman" w:cs="Times New Roman"/>
          <w:color w:val="000000" w:themeColor="text1"/>
        </w:rPr>
        <w:t>West China Hospital, Sichuan University, Chengdu 610041, Sichuan, China</w:t>
      </w:r>
      <w:r>
        <w:rPr>
          <w:rFonts w:ascii="Times New Roman" w:hAnsi="Times New Roman" w:cs="Times New Roman" w:hint="eastAsia"/>
          <w:color w:val="000000" w:themeColor="text1"/>
        </w:rPr>
        <w:t>.</w:t>
      </w:r>
    </w:p>
    <w:bookmarkEnd w:id="0"/>
    <w:bookmarkEnd w:id="1"/>
    <w:bookmarkEnd w:id="4"/>
    <w:p w:rsidR="008C3CE8" w:rsidRPr="009A0878" w:rsidRDefault="008C3CE8" w:rsidP="008C3CE8">
      <w:pPr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9A0878">
        <w:rPr>
          <w:rFonts w:ascii="Times New Roman" w:hAnsi="Times New Roman" w:cs="Times New Roman"/>
          <w:color w:val="000000" w:themeColor="text1"/>
        </w:rPr>
        <w:t>†These authors contributed equally to this work.</w:t>
      </w:r>
    </w:p>
    <w:p w:rsidR="008C3CE8" w:rsidRPr="009A0878" w:rsidRDefault="008C3CE8" w:rsidP="008C3CE8">
      <w:pPr>
        <w:spacing w:line="360" w:lineRule="auto"/>
        <w:rPr>
          <w:color w:val="000000" w:themeColor="text1"/>
        </w:rPr>
      </w:pPr>
      <w:r w:rsidRPr="009A0878">
        <w:rPr>
          <w:rFonts w:ascii="Times New Roman" w:hAnsi="Times New Roman" w:cs="Times New Roman"/>
          <w:color w:val="000000" w:themeColor="text1"/>
        </w:rPr>
        <w:t>*Corresponding author. Email: goumaling@scu.edu.cn (M.G.)</w:t>
      </w:r>
    </w:p>
    <w:p w:rsidR="00FA0710" w:rsidRPr="008C3CE8" w:rsidRDefault="00FA0710" w:rsidP="005534AA">
      <w:pPr>
        <w:jc w:val="both"/>
        <w:rPr>
          <w:rFonts w:ascii="Times New Roman" w:hAnsi="Times New Roman" w:cs="Times New Roman"/>
          <w:b/>
          <w:bCs/>
          <w:color w:val="1A1A1A"/>
          <w:spacing w:val="5"/>
          <w:sz w:val="28"/>
          <w:szCs w:val="28"/>
        </w:rPr>
      </w:pPr>
    </w:p>
    <w:p w:rsidR="007C5DF0" w:rsidRPr="003154F6" w:rsidRDefault="007C5DF0" w:rsidP="007C5DF0">
      <w:pPr>
        <w:spacing w:line="360" w:lineRule="auto"/>
        <w:rPr>
          <w:rFonts w:ascii="Times New Roman" w:hAnsi="Times New Roman" w:cs="Times New Roman"/>
          <w:b/>
          <w:bCs/>
        </w:rPr>
      </w:pPr>
      <w:r w:rsidRPr="003154F6">
        <w:rPr>
          <w:rFonts w:ascii="Times New Roman" w:hAnsi="Times New Roman" w:cs="Times New Roman"/>
          <w:b/>
          <w:bCs/>
        </w:rPr>
        <w:t>This PDF file includes:</w:t>
      </w:r>
    </w:p>
    <w:p w:rsidR="007C5DF0" w:rsidRPr="009709A8" w:rsidRDefault="007C5DF0" w:rsidP="007C5DF0">
      <w:pPr>
        <w:spacing w:line="360" w:lineRule="auto"/>
        <w:rPr>
          <w:rFonts w:ascii="Times New Roman" w:hAnsi="Times New Roman" w:cs="Times New Roman"/>
          <w:bCs/>
        </w:rPr>
      </w:pPr>
      <w:r w:rsidRPr="003154F6">
        <w:rPr>
          <w:rFonts w:ascii="Times New Roman" w:hAnsi="Times New Roman" w:cs="Times New Roman"/>
          <w:bCs/>
        </w:rPr>
        <w:t xml:space="preserve">Supplementary Figures </w:t>
      </w:r>
      <w:r w:rsidRPr="00093D3B">
        <w:rPr>
          <w:rFonts w:ascii="Times New Roman" w:hAnsi="Times New Roman" w:cs="Times New Roman"/>
          <w:bCs/>
        </w:rPr>
        <w:t>1-</w:t>
      </w:r>
      <w:r w:rsidR="00093D3B" w:rsidRPr="00093D3B">
        <w:rPr>
          <w:rFonts w:ascii="Times New Roman" w:hAnsi="Times New Roman" w:cs="Times New Roman"/>
          <w:bCs/>
        </w:rPr>
        <w:t>1</w:t>
      </w:r>
      <w:r w:rsidR="0070386B">
        <w:rPr>
          <w:rFonts w:ascii="Times New Roman" w:hAnsi="Times New Roman" w:cs="Times New Roman"/>
          <w:bCs/>
        </w:rPr>
        <w:t>7</w:t>
      </w:r>
    </w:p>
    <w:p w:rsidR="007C5DF0" w:rsidRPr="003154F6" w:rsidRDefault="007C5DF0" w:rsidP="007C5DF0">
      <w:pPr>
        <w:spacing w:line="360" w:lineRule="auto"/>
        <w:rPr>
          <w:rFonts w:ascii="Times New Roman" w:hAnsi="Times New Roman" w:cs="Times New Roman"/>
          <w:bCs/>
        </w:rPr>
      </w:pPr>
      <w:r w:rsidRPr="003154F6">
        <w:rPr>
          <w:rFonts w:ascii="Times New Roman" w:hAnsi="Times New Roman" w:cs="Times New Roman"/>
          <w:bCs/>
        </w:rPr>
        <w:t>References</w:t>
      </w:r>
      <w:r w:rsidR="0070386B">
        <w:rPr>
          <w:rFonts w:ascii="Times New Roman" w:hAnsi="Times New Roman" w:cs="Times New Roman"/>
          <w:bCs/>
        </w:rPr>
        <w:t xml:space="preserve"> 1-</w:t>
      </w:r>
      <w:r w:rsidR="0014555A">
        <w:rPr>
          <w:rFonts w:ascii="Times New Roman" w:hAnsi="Times New Roman" w:cs="Times New Roman"/>
          <w:bCs/>
        </w:rPr>
        <w:t>41</w:t>
      </w:r>
    </w:p>
    <w:p w:rsidR="007C5DF0" w:rsidRPr="003154F6" w:rsidRDefault="007C5DF0" w:rsidP="007C5DF0">
      <w:pPr>
        <w:spacing w:line="360" w:lineRule="auto"/>
        <w:rPr>
          <w:rFonts w:ascii="Times New Roman" w:hAnsi="Times New Roman" w:cs="Times New Roman"/>
          <w:bCs/>
        </w:rPr>
      </w:pPr>
    </w:p>
    <w:p w:rsidR="007C5DF0" w:rsidRPr="003154F6" w:rsidRDefault="007C5DF0" w:rsidP="007C5DF0">
      <w:pPr>
        <w:spacing w:line="360" w:lineRule="auto"/>
        <w:rPr>
          <w:rFonts w:ascii="Times New Roman" w:hAnsi="Times New Roman" w:cs="Times New Roman"/>
          <w:b/>
          <w:bCs/>
        </w:rPr>
      </w:pPr>
      <w:r w:rsidRPr="003154F6">
        <w:rPr>
          <w:rFonts w:ascii="Times New Roman" w:hAnsi="Times New Roman" w:cs="Times New Roman"/>
          <w:b/>
          <w:bCs/>
        </w:rPr>
        <w:t>Other Supplementary Materials for this manuscript include:</w:t>
      </w:r>
    </w:p>
    <w:p w:rsidR="00C75C85" w:rsidRDefault="007C5DF0" w:rsidP="00C75C85">
      <w:pPr>
        <w:spacing w:line="360" w:lineRule="auto"/>
        <w:rPr>
          <w:rFonts w:ascii="Times New Roman" w:hAnsi="Times New Roman" w:cs="Times New Roman"/>
          <w:bCs/>
        </w:rPr>
      </w:pPr>
      <w:r w:rsidRPr="003154F6">
        <w:rPr>
          <w:rFonts w:ascii="Times New Roman" w:hAnsi="Times New Roman" w:cs="Times New Roman"/>
          <w:bCs/>
        </w:rPr>
        <w:t xml:space="preserve">Supplementary </w:t>
      </w:r>
      <w:r w:rsidR="00C75C85">
        <w:rPr>
          <w:rFonts w:ascii="Times New Roman" w:hAnsi="Times New Roman" w:cs="Times New Roman"/>
          <w:bCs/>
        </w:rPr>
        <w:t>Movies</w:t>
      </w:r>
      <w:r w:rsidRPr="003154F6">
        <w:rPr>
          <w:rFonts w:ascii="Times New Roman" w:hAnsi="Times New Roman" w:cs="Times New Roman"/>
          <w:bCs/>
        </w:rPr>
        <w:t xml:space="preserve"> 1-</w:t>
      </w:r>
      <w:r w:rsidR="00656163">
        <w:rPr>
          <w:rFonts w:ascii="Times New Roman" w:hAnsi="Times New Roman" w:cs="Times New Roman"/>
          <w:bCs/>
        </w:rPr>
        <w:t>4</w:t>
      </w:r>
    </w:p>
    <w:p w:rsidR="00C75C85" w:rsidRDefault="00C75C85" w:rsidP="00C75C85">
      <w:pPr>
        <w:spacing w:line="360" w:lineRule="auto"/>
        <w:rPr>
          <w:rFonts w:ascii="Times New Roman" w:hAnsi="Times New Roman" w:cs="Times New Roman"/>
          <w:bCs/>
        </w:rPr>
      </w:pPr>
    </w:p>
    <w:p w:rsidR="00C75C85" w:rsidRDefault="00C75C85" w:rsidP="00C75C85">
      <w:pPr>
        <w:spacing w:line="360" w:lineRule="auto"/>
        <w:rPr>
          <w:rFonts w:ascii="Times New Roman" w:hAnsi="Times New Roman" w:cs="Times New Roman"/>
          <w:bCs/>
        </w:rPr>
      </w:pPr>
    </w:p>
    <w:p w:rsidR="009D796D" w:rsidRPr="00C75C85" w:rsidRDefault="009D796D" w:rsidP="00C75C85">
      <w:pPr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544195</wp:posOffset>
            </wp:positionV>
            <wp:extent cx="5385435" cy="174498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5435" cy="1744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D796D" w:rsidRDefault="005C59C3" w:rsidP="005534AA">
      <w:pPr>
        <w:spacing w:line="4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 xml:space="preserve">.S1. </w:t>
      </w:r>
      <w:r w:rsidR="00006B90" w:rsidRPr="00006B90">
        <w:rPr>
          <w:rFonts w:ascii="Times New Roman" w:hAnsi="Times New Roman" w:cs="Times New Roman"/>
        </w:rPr>
        <w:t>CT scan 3D reconstruction images of the starfish skeleton along the [111], [1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1</m:t>
            </m:r>
          </m:e>
        </m:acc>
      </m:oMath>
      <w:r w:rsidR="00006B90" w:rsidRPr="00006B90">
        <w:rPr>
          <w:rFonts w:ascii="Times New Roman" w:hAnsi="Times New Roman" w:cs="Times New Roman"/>
        </w:rPr>
        <w:t>0], and [11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2</m:t>
            </m:r>
          </m:e>
        </m:acc>
      </m:oMath>
      <w:r w:rsidR="00006B90" w:rsidRPr="00006B90">
        <w:rPr>
          <w:rFonts w:ascii="Times New Roman" w:hAnsi="Times New Roman" w:cs="Times New Roman"/>
        </w:rPr>
        <w:t>] directions.</w:t>
      </w:r>
    </w:p>
    <w:p w:rsidR="004A4B0C" w:rsidRPr="005534AA" w:rsidRDefault="00D336E3" w:rsidP="005534AA">
      <w:pPr>
        <w:spacing w:line="4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11850</wp:posOffset>
            </wp:positionH>
            <wp:positionV relativeFrom="paragraph">
              <wp:posOffset>335915</wp:posOffset>
            </wp:positionV>
            <wp:extent cx="5274000" cy="2095200"/>
            <wp:effectExtent l="0" t="0" r="0" b="635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209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D796D" w:rsidRDefault="00006B90" w:rsidP="005534AA">
      <w:pPr>
        <w:jc w:val="both"/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 xml:space="preserve">.S2. </w:t>
      </w:r>
      <w:r w:rsidRPr="00006B90">
        <w:rPr>
          <w:rFonts w:ascii="Times New Roman" w:hAnsi="Times New Roman" w:cs="Times New Roman"/>
        </w:rPr>
        <w:t>Geometric relationships of the starfish skeletal structure.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 w:rsidR="00D336E3"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-</w:t>
      </w:r>
      <w:r w:rsidR="00D336E3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)</w:t>
      </w:r>
      <w:r w:rsidR="00ED4495" w:rsidRPr="00ED4495">
        <w:t xml:space="preserve"> </w:t>
      </w:r>
      <w:r w:rsidR="00ED4495" w:rsidRPr="00ED4495">
        <w:rPr>
          <w:rFonts w:ascii="Times New Roman" w:hAnsi="Times New Roman" w:cs="Times New Roman"/>
        </w:rPr>
        <w:t>Schematic diagram of the starfish skeletal shell.</w:t>
      </w:r>
      <w:r w:rsidR="00ED4495">
        <w:rPr>
          <w:rFonts w:ascii="Times New Roman" w:hAnsi="Times New Roman" w:cs="Times New Roman"/>
        </w:rPr>
        <w:t xml:space="preserve">  </w:t>
      </w:r>
      <w:r w:rsidR="00ED4495">
        <w:rPr>
          <w:rFonts w:ascii="Times New Roman" w:hAnsi="Times New Roman" w:cs="Times New Roman" w:hint="eastAsia"/>
        </w:rPr>
        <w:t>(</w:t>
      </w:r>
      <w:r w:rsidR="00D336E3">
        <w:rPr>
          <w:rFonts w:ascii="Times New Roman" w:hAnsi="Times New Roman" w:cs="Times New Roman"/>
        </w:rPr>
        <w:t>c</w:t>
      </w:r>
      <w:r w:rsidR="00ED4495">
        <w:rPr>
          <w:rFonts w:ascii="Times New Roman" w:hAnsi="Times New Roman" w:cs="Times New Roman"/>
        </w:rPr>
        <w:t>)</w:t>
      </w:r>
      <w:r w:rsidR="007A3C0B" w:rsidRPr="007A3C0B">
        <w:t xml:space="preserve"> </w:t>
      </w:r>
      <w:r w:rsidR="007A3C0B" w:rsidRPr="007A3C0B">
        <w:rPr>
          <w:rFonts w:ascii="Times New Roman" w:hAnsi="Times New Roman" w:cs="Times New Roman"/>
        </w:rPr>
        <w:t>Analysis of the diamond structure of the starfish skeleton.α</w:t>
      </w:r>
      <w:r w:rsidR="007A3C0B" w:rsidRPr="007A3C0B">
        <w:rPr>
          <w:rFonts w:ascii="Times New Roman" w:hAnsi="Times New Roman" w:cs="Times New Roman"/>
          <w:vertAlign w:val="subscript"/>
        </w:rPr>
        <w:t>m</w:t>
      </w:r>
      <w:r w:rsidR="007A3C0B" w:rsidRPr="007A3C0B">
        <w:rPr>
          <w:rFonts w:ascii="Times New Roman" w:hAnsi="Times New Roman" w:cs="Times New Roman"/>
        </w:rPr>
        <w:t>=β</w:t>
      </w:r>
      <w:r w:rsidR="007A3C0B" w:rsidRPr="007A3C0B">
        <w:rPr>
          <w:rFonts w:ascii="Times New Roman" w:hAnsi="Times New Roman" w:cs="Times New Roman"/>
          <w:vertAlign w:val="subscript"/>
        </w:rPr>
        <w:t>m</w:t>
      </w:r>
      <w:r w:rsidR="007A3C0B">
        <w:rPr>
          <w:rFonts w:ascii="Times New Roman" w:hAnsi="Times New Roman" w:cs="Times New Roman"/>
        </w:rPr>
        <w:t>=109.5</w:t>
      </w:r>
      <w:r w:rsidR="007A3C0B" w:rsidRPr="007A3C0B">
        <w:rPr>
          <w:rFonts w:ascii="Times New Roman" w:hAnsi="Times New Roman" w:cs="Times New Roman" w:hint="eastAsia"/>
          <w:vertAlign w:val="superscript"/>
        </w:rPr>
        <w:t>。</w:t>
      </w:r>
      <w:r w:rsidR="007A3C0B">
        <w:rPr>
          <w:rFonts w:ascii="Times New Roman" w:hAnsi="Times New Roman" w:cs="Times New Roman" w:hint="eastAsia"/>
        </w:rPr>
        <w:t>L</w:t>
      </w:r>
      <w:r w:rsidR="007A3C0B" w:rsidRPr="007A3C0B">
        <w:rPr>
          <w:rFonts w:ascii="Times New Roman" w:hAnsi="Times New Roman" w:cs="Times New Roman"/>
          <w:vertAlign w:val="subscript"/>
        </w:rPr>
        <w:t>1</w:t>
      </w:r>
      <w:r w:rsidR="007A3C0B">
        <w:rPr>
          <w:rFonts w:ascii="Times New Roman" w:hAnsi="Times New Roman" w:cs="Times New Roman"/>
        </w:rPr>
        <w:t>=L</w:t>
      </w:r>
      <w:r w:rsidR="007A3C0B" w:rsidRPr="007A3C0B">
        <w:rPr>
          <w:rFonts w:ascii="Times New Roman" w:hAnsi="Times New Roman" w:cs="Times New Roman"/>
          <w:vertAlign w:val="subscript"/>
        </w:rPr>
        <w:t>2</w:t>
      </w:r>
      <w:r w:rsidR="007A3C0B">
        <w:rPr>
          <w:rFonts w:ascii="Times New Roman" w:hAnsi="Times New Roman" w:cs="Times New Roman"/>
        </w:rPr>
        <w:t>=L3=L</w:t>
      </w:r>
      <w:r w:rsidR="007A3C0B" w:rsidRPr="007A3C0B">
        <w:rPr>
          <w:rFonts w:ascii="Times New Roman" w:hAnsi="Times New Roman" w:cs="Times New Roman"/>
          <w:vertAlign w:val="subscript"/>
        </w:rPr>
        <w:t>4</w:t>
      </w:r>
      <w:r w:rsidR="007A3C0B">
        <w:rPr>
          <w:rFonts w:ascii="Times New Roman" w:hAnsi="Times New Roman" w:cs="Times New Roman"/>
        </w:rPr>
        <w:t>=I</w:t>
      </w:r>
      <w:r w:rsidR="007A3C0B">
        <w:rPr>
          <w:rFonts w:ascii="Times New Roman" w:hAnsi="Times New Roman" w:cs="Times New Roman" w:hint="eastAsia"/>
        </w:rPr>
        <w:t>.</w:t>
      </w:r>
      <w:r w:rsidR="007A3C0B">
        <w:rPr>
          <w:rFonts w:ascii="Times New Roman" w:hAnsi="Times New Roman" w:cs="Times New Roman"/>
        </w:rPr>
        <w:t xml:space="preserve"> </w:t>
      </w:r>
    </w:p>
    <w:p w:rsidR="009D796D" w:rsidRDefault="009D796D" w:rsidP="005534AA">
      <w:pPr>
        <w:jc w:val="both"/>
      </w:pPr>
    </w:p>
    <w:p w:rsidR="009D796D" w:rsidRDefault="009D796D" w:rsidP="005534AA">
      <w:pPr>
        <w:jc w:val="both"/>
      </w:pPr>
    </w:p>
    <w:p w:rsidR="009D796D" w:rsidRDefault="00C143B1" w:rsidP="00BA60C0">
      <w:pPr>
        <w:jc w:val="center"/>
      </w:pPr>
      <w:r w:rsidRPr="00C143B1">
        <w:rPr>
          <w:noProof/>
        </w:rPr>
        <w:drawing>
          <wp:inline distT="0" distB="0" distL="0" distR="0" wp14:anchorId="60BC256E" wp14:editId="58C91C5A">
            <wp:extent cx="2372711" cy="2363284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04833" cy="2395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185E" w:rsidRDefault="00E3185E" w:rsidP="00E3185E">
      <w:pPr>
        <w:jc w:val="both"/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 xml:space="preserve">.S3. </w:t>
      </w:r>
      <w:r w:rsidR="009808CF">
        <w:rPr>
          <w:rFonts w:ascii="Times New Roman" w:hAnsi="Times New Roman" w:cs="Times New Roman"/>
        </w:rPr>
        <w:t>TEM image</w:t>
      </w:r>
      <w:r w:rsidRPr="00ED4495">
        <w:rPr>
          <w:rFonts w:ascii="Times New Roman" w:hAnsi="Times New Roman" w:cs="Times New Roman"/>
        </w:rPr>
        <w:t xml:space="preserve"> </w:t>
      </w:r>
      <w:r w:rsidR="009808CF">
        <w:rPr>
          <w:rFonts w:ascii="Times New Roman" w:hAnsi="Times New Roman" w:cs="Times New Roman"/>
        </w:rPr>
        <w:t xml:space="preserve">and SAED </w:t>
      </w:r>
      <w:r w:rsidRPr="00ED4495">
        <w:rPr>
          <w:rFonts w:ascii="Times New Roman" w:hAnsi="Times New Roman" w:cs="Times New Roman"/>
        </w:rPr>
        <w:t>of the</w:t>
      </w:r>
      <w:r w:rsidR="00134B1B">
        <w:rPr>
          <w:rFonts w:ascii="Times New Roman" w:hAnsi="Times New Roman" w:cs="Times New Roman"/>
        </w:rPr>
        <w:t xml:space="preserve"> </w:t>
      </w:r>
      <w:r w:rsidR="00C143B1" w:rsidRPr="00C143B1">
        <w:rPr>
          <w:rFonts w:ascii="Times New Roman" w:hAnsi="Times New Roman" w:cs="Times New Roman"/>
        </w:rPr>
        <w:t xml:space="preserve">microscopic architected </w:t>
      </w:r>
      <w:r w:rsidR="003239CC">
        <w:rPr>
          <w:rFonts w:ascii="Times New Roman" w:hAnsi="Times New Roman" w:cs="Times New Roman" w:hint="eastAsia"/>
        </w:rPr>
        <w:t>c</w:t>
      </w:r>
      <w:r w:rsidR="003239CC">
        <w:rPr>
          <w:rFonts w:ascii="Times New Roman" w:hAnsi="Times New Roman" w:cs="Times New Roman"/>
        </w:rPr>
        <w:t>arbon</w:t>
      </w:r>
      <w:r w:rsidRPr="00ED449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 </w:t>
      </w:r>
    </w:p>
    <w:p w:rsidR="005A00DF" w:rsidRDefault="005A00DF" w:rsidP="00E51E4C"/>
    <w:p w:rsidR="005A00DF" w:rsidRDefault="00B67F26" w:rsidP="002D777F">
      <w:pPr>
        <w:jc w:val="center"/>
      </w:pPr>
      <w:r>
        <w:rPr>
          <w:noProof/>
        </w:rPr>
        <w:drawing>
          <wp:inline distT="0" distB="0" distL="0" distR="0">
            <wp:extent cx="3555124" cy="3056054"/>
            <wp:effectExtent l="0" t="0" r="127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8301" cy="3067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796D" w:rsidRDefault="007A3C0B" w:rsidP="005534A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>.S</w:t>
      </w:r>
      <w:r w:rsidR="009808CF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. </w:t>
      </w:r>
      <w:r w:rsidR="007931CA" w:rsidRPr="00CF0430">
        <w:rPr>
          <w:rFonts w:ascii="Times New Roman" w:hAnsi="Times New Roman" w:cs="Times New Roman" w:hint="eastAsia"/>
        </w:rPr>
        <w:t>Compressive</w:t>
      </w:r>
      <w:r w:rsidR="007931CA">
        <w:rPr>
          <w:rFonts w:ascii="Times New Roman" w:hAnsi="Times New Roman" w:cs="Times New Roman"/>
        </w:rPr>
        <w:t xml:space="preserve"> </w:t>
      </w:r>
      <w:r w:rsidR="007931CA">
        <w:rPr>
          <w:rFonts w:ascii="Times New Roman" w:hAnsi="Times New Roman" w:cs="Times New Roman" w:hint="eastAsia"/>
        </w:rPr>
        <w:t>m</w:t>
      </w:r>
      <w:r w:rsidR="007931CA">
        <w:rPr>
          <w:rFonts w:ascii="Times New Roman" w:hAnsi="Times New Roman" w:cs="Times New Roman"/>
        </w:rPr>
        <w:t>odulus</w:t>
      </w:r>
      <w:r w:rsidR="007931CA" w:rsidRPr="00CF0430">
        <w:rPr>
          <w:rFonts w:ascii="Times New Roman" w:hAnsi="Times New Roman" w:cs="Times New Roman" w:hint="eastAsia"/>
        </w:rPr>
        <w:t>–</w:t>
      </w:r>
      <w:r w:rsidR="007931CA" w:rsidRPr="00CF0430">
        <w:rPr>
          <w:rFonts w:ascii="Times New Roman" w:hAnsi="Times New Roman" w:cs="Times New Roman" w:hint="eastAsia"/>
        </w:rPr>
        <w:t>density Ashby map</w:t>
      </w:r>
      <w:r w:rsidR="006B6D84">
        <w:rPr>
          <w:rFonts w:ascii="Times New Roman" w:hAnsi="Times New Roman" w:cs="Times New Roman"/>
        </w:rPr>
        <w:t xml:space="preserve"> </w:t>
      </w:r>
      <w:r w:rsidR="006B6D84">
        <w:rPr>
          <w:rFonts w:ascii="Times New Roman" w:hAnsi="Times New Roman" w:cs="Times New Roman" w:hint="eastAsia"/>
        </w:rPr>
        <w:t>of</w:t>
      </w:r>
      <w:r w:rsidR="006B6D84">
        <w:rPr>
          <w:rFonts w:ascii="Times New Roman" w:hAnsi="Times New Roman" w:cs="Times New Roman"/>
        </w:rPr>
        <w:t xml:space="preserve"> </w:t>
      </w:r>
      <w:r w:rsidR="00E44F13">
        <w:rPr>
          <w:rFonts w:ascii="Times New Roman" w:hAnsi="Times New Roman" w:cs="Times New Roman"/>
        </w:rPr>
        <w:t>microscopic</w:t>
      </w:r>
      <w:r w:rsidR="00134B1B">
        <w:rPr>
          <w:rFonts w:ascii="Times New Roman" w:hAnsi="Times New Roman" w:cs="Times New Roman"/>
        </w:rPr>
        <w:t xml:space="preserve"> </w:t>
      </w:r>
      <w:r w:rsidR="00C143B1" w:rsidRPr="00C143B1">
        <w:rPr>
          <w:rFonts w:ascii="Times New Roman" w:hAnsi="Times New Roman" w:cs="Times New Roman"/>
        </w:rPr>
        <w:t>architected carbon</w:t>
      </w:r>
      <w:r w:rsidR="006B6D84">
        <w:rPr>
          <w:rFonts w:ascii="Times New Roman" w:hAnsi="Times New Roman" w:cs="Times New Roman"/>
        </w:rPr>
        <w:t>.</w:t>
      </w:r>
    </w:p>
    <w:p w:rsidR="00B5057C" w:rsidRDefault="00B5057C" w:rsidP="005534AA">
      <w:pPr>
        <w:jc w:val="both"/>
      </w:pPr>
    </w:p>
    <w:p w:rsidR="009D796D" w:rsidRDefault="00D336E3" w:rsidP="005534AA">
      <w:pPr>
        <w:jc w:val="both"/>
      </w:pPr>
      <w:r>
        <w:rPr>
          <w:noProof/>
        </w:rPr>
        <w:drawing>
          <wp:inline distT="0" distB="0" distL="0" distR="0">
            <wp:extent cx="5274310" cy="1911350"/>
            <wp:effectExtent l="0" t="0" r="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796D" w:rsidRPr="007931CA" w:rsidRDefault="007931CA" w:rsidP="005534AA">
      <w:pPr>
        <w:jc w:val="both"/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>.S</w:t>
      </w:r>
      <w:r w:rsidR="009808CF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. </w:t>
      </w:r>
      <w:r w:rsidRPr="007931CA">
        <w:rPr>
          <w:rFonts w:ascii="Times New Roman" w:hAnsi="Times New Roman" w:cs="Times New Roman"/>
        </w:rPr>
        <w:t>Pyrolysis analysis of the precursor resin material for</w:t>
      </w:r>
      <w:r w:rsidR="00134B1B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Pr="007931C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 w:rsidR="009B32B4"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)</w:t>
      </w:r>
      <w:r w:rsidRPr="007931CA">
        <w:t xml:space="preserve"> </w:t>
      </w:r>
      <w:r w:rsidRPr="007931CA">
        <w:rPr>
          <w:rFonts w:ascii="Times New Roman" w:hAnsi="Times New Roman" w:cs="Times New Roman"/>
        </w:rPr>
        <w:t>Gas pressure monitoring in the tubular furnace during pyrolysis.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</w:t>
      </w:r>
      <w:r w:rsidR="009B32B4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)</w:t>
      </w:r>
      <w:r w:rsidRPr="007931CA">
        <w:t xml:space="preserve"> </w:t>
      </w:r>
      <w:r w:rsidRPr="007931CA">
        <w:rPr>
          <w:rFonts w:ascii="Times New Roman" w:hAnsi="Times New Roman" w:cs="Times New Roman"/>
        </w:rPr>
        <w:t>Thermogravimetric analysis of the printed resin material.</w:t>
      </w:r>
    </w:p>
    <w:p w:rsidR="009D796D" w:rsidRDefault="009D796D" w:rsidP="005534AA">
      <w:pPr>
        <w:jc w:val="both"/>
      </w:pPr>
    </w:p>
    <w:p w:rsidR="009D796D" w:rsidRDefault="009D796D" w:rsidP="005534AA">
      <w:pPr>
        <w:jc w:val="both"/>
      </w:pPr>
    </w:p>
    <w:p w:rsidR="009D796D" w:rsidRDefault="00D336E3" w:rsidP="005534AA">
      <w:pPr>
        <w:jc w:val="both"/>
      </w:pPr>
      <w:r>
        <w:rPr>
          <w:noProof/>
        </w:rPr>
        <w:drawing>
          <wp:inline distT="0" distB="0" distL="0" distR="0">
            <wp:extent cx="5091193" cy="1820472"/>
            <wp:effectExtent l="0" t="0" r="190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5088" cy="1825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796D" w:rsidRPr="008F2FB0" w:rsidRDefault="007931CA" w:rsidP="005534AA">
      <w:pPr>
        <w:jc w:val="both"/>
      </w:pPr>
      <w:r>
        <w:rPr>
          <w:rFonts w:ascii="Times New Roman" w:hAnsi="Times New Roman" w:cs="Times New Roman" w:hint="eastAsia"/>
        </w:rPr>
        <w:lastRenderedPageBreak/>
        <w:t>Fig</w:t>
      </w:r>
      <w:r>
        <w:rPr>
          <w:rFonts w:ascii="Times New Roman" w:hAnsi="Times New Roman" w:cs="Times New Roman"/>
        </w:rPr>
        <w:t>.S</w:t>
      </w:r>
      <w:r w:rsidR="009808CF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. </w:t>
      </w:r>
      <w:r w:rsidRPr="007931CA">
        <w:rPr>
          <w:rFonts w:ascii="Times New Roman" w:hAnsi="Times New Roman" w:cs="Times New Roman"/>
        </w:rPr>
        <w:t>Analysis of the shrinkage rate during pyrolysis of</w:t>
      </w:r>
      <w:r w:rsidR="00134B1B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Pr="007931C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(</w:t>
      </w:r>
      <w:r w:rsidR="00656163"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)</w:t>
      </w:r>
      <w:r w:rsidRPr="007931CA">
        <w:t xml:space="preserve"> </w:t>
      </w:r>
      <w:r w:rsidRPr="007931CA">
        <w:rPr>
          <w:rFonts w:ascii="Times New Roman" w:hAnsi="Times New Roman" w:cs="Times New Roman"/>
        </w:rPr>
        <w:t>Pyrolysis conditions of</w:t>
      </w:r>
      <w:r w:rsidR="00134B1B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 xml:space="preserve">architected carbon </w:t>
      </w:r>
      <w:r w:rsidRPr="007931CA">
        <w:rPr>
          <w:rFonts w:ascii="Times New Roman" w:hAnsi="Times New Roman" w:cs="Times New Roman"/>
        </w:rPr>
        <w:t>with dimensions of 2 mm, 5 mm, and 10 mm.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 w:rsidR="00656163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)</w:t>
      </w:r>
      <w:r w:rsidR="008F2FB0">
        <w:rPr>
          <w:rFonts w:ascii="Times New Roman" w:hAnsi="Times New Roman" w:cs="Times New Roman"/>
        </w:rPr>
        <w:t xml:space="preserve"> </w:t>
      </w:r>
      <w:r w:rsidR="008F2FB0" w:rsidRPr="008F2FB0">
        <w:rPr>
          <w:rFonts w:ascii="Times New Roman" w:hAnsi="Times New Roman" w:cs="Times New Roman"/>
        </w:rPr>
        <w:t>Measurement of the shrinkage rate of</w:t>
      </w:r>
      <w:r w:rsidR="00134B1B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 xml:space="preserve">architected carbon </w:t>
      </w:r>
      <w:r w:rsidR="008F2FB0" w:rsidRPr="008F2FB0">
        <w:rPr>
          <w:rFonts w:ascii="Times New Roman" w:hAnsi="Times New Roman" w:cs="Times New Roman"/>
        </w:rPr>
        <w:t>with different dimensions along the [111], [11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2</m:t>
            </m:r>
          </m:e>
        </m:acc>
      </m:oMath>
      <w:r w:rsidR="008F2FB0" w:rsidRPr="008F2FB0">
        <w:rPr>
          <w:rFonts w:ascii="Times New Roman" w:hAnsi="Times New Roman" w:cs="Times New Roman"/>
        </w:rPr>
        <w:t>], and [1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1</m:t>
            </m:r>
          </m:e>
        </m:acc>
      </m:oMath>
      <w:r w:rsidR="008F2FB0" w:rsidRPr="008F2FB0">
        <w:rPr>
          <w:rFonts w:ascii="Times New Roman" w:hAnsi="Times New Roman" w:cs="Times New Roman"/>
        </w:rPr>
        <w:t>0] directions.</w:t>
      </w:r>
    </w:p>
    <w:p w:rsidR="009D796D" w:rsidRDefault="009D796D" w:rsidP="005534AA">
      <w:pPr>
        <w:jc w:val="both"/>
      </w:pPr>
    </w:p>
    <w:p w:rsidR="009D796D" w:rsidRDefault="009D796D" w:rsidP="005534AA">
      <w:pPr>
        <w:jc w:val="both"/>
      </w:pPr>
    </w:p>
    <w:p w:rsidR="008F2FB0" w:rsidRPr="00D336E3" w:rsidRDefault="008F2FB0" w:rsidP="005534AA">
      <w:pPr>
        <w:jc w:val="both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000" cy="191160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191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796D" w:rsidRPr="008F2FB0" w:rsidRDefault="008F2FB0" w:rsidP="005534AA">
      <w:pPr>
        <w:jc w:val="both"/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>.S</w:t>
      </w:r>
      <w:r w:rsidR="009808CF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. </w:t>
      </w:r>
      <w:r w:rsidRPr="008F2FB0">
        <w:rPr>
          <w:rFonts w:ascii="Times New Roman" w:hAnsi="Times New Roman" w:cs="Times New Roman"/>
        </w:rPr>
        <w:t>Modular assembly of carbon, nylon, and polylactic acid materials.</w:t>
      </w:r>
    </w:p>
    <w:p w:rsidR="009D796D" w:rsidRDefault="009D796D" w:rsidP="005534AA">
      <w:pPr>
        <w:jc w:val="both"/>
      </w:pPr>
    </w:p>
    <w:p w:rsidR="009D796D" w:rsidRDefault="002D777F" w:rsidP="005534AA">
      <w:pPr>
        <w:jc w:val="both"/>
      </w:pPr>
      <w:r>
        <w:rPr>
          <w:rFonts w:hint="eastAsia"/>
          <w:noProof/>
        </w:rPr>
        <w:drawing>
          <wp:inline distT="0" distB="0" distL="0" distR="0">
            <wp:extent cx="4672800" cy="3272400"/>
            <wp:effectExtent l="0" t="0" r="127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2800" cy="32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796D" w:rsidRDefault="009D796D" w:rsidP="005534AA">
      <w:pPr>
        <w:jc w:val="both"/>
      </w:pPr>
    </w:p>
    <w:p w:rsidR="009D796D" w:rsidRPr="00191C8E" w:rsidRDefault="008F2FB0" w:rsidP="005534AA">
      <w:pPr>
        <w:jc w:val="both"/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>.S</w:t>
      </w:r>
      <w:r w:rsidR="009808CF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. </w:t>
      </w:r>
      <w:r w:rsidR="00191C8E" w:rsidRPr="00191C8E">
        <w:rPr>
          <w:rFonts w:ascii="Times New Roman" w:hAnsi="Times New Roman" w:cs="Times New Roman"/>
        </w:rPr>
        <w:t>Raman analysis of</w:t>
      </w:r>
      <w:r w:rsidR="00134B1B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="00191C8E" w:rsidRPr="00191C8E">
        <w:rPr>
          <w:rFonts w:ascii="Times New Roman" w:hAnsi="Times New Roman" w:cs="Times New Roman"/>
        </w:rPr>
        <w:t>.</w:t>
      </w:r>
    </w:p>
    <w:p w:rsidR="009D796D" w:rsidRDefault="00E51E4C" w:rsidP="005534AA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328612</wp:posOffset>
            </wp:positionH>
            <wp:positionV relativeFrom="paragraph">
              <wp:posOffset>208915</wp:posOffset>
            </wp:positionV>
            <wp:extent cx="4266000" cy="3348000"/>
            <wp:effectExtent l="0" t="0" r="1270" b="508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6000" cy="334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D796D" w:rsidRDefault="009D796D" w:rsidP="005534AA">
      <w:pPr>
        <w:jc w:val="both"/>
      </w:pPr>
    </w:p>
    <w:p w:rsidR="00191C8E" w:rsidRPr="00191C8E" w:rsidRDefault="00191C8E" w:rsidP="005534AA">
      <w:pPr>
        <w:jc w:val="both"/>
      </w:pPr>
      <w:r>
        <w:rPr>
          <w:rFonts w:ascii="Times New Roman" w:hAnsi="Times New Roman" w:cs="Times New Roman"/>
        </w:rPr>
        <w:t>Fig.S</w:t>
      </w:r>
      <w:r w:rsidR="000E4DD3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="008207F9">
        <w:rPr>
          <w:rFonts w:ascii="Times New Roman" w:hAnsi="Times New Roman" w:cs="Times New Roman"/>
        </w:rPr>
        <w:t>XRD</w:t>
      </w:r>
      <w:r w:rsidRPr="00191C8E">
        <w:rPr>
          <w:rFonts w:ascii="Times New Roman" w:hAnsi="Times New Roman" w:cs="Times New Roman"/>
        </w:rPr>
        <w:t xml:space="preserve"> of</w:t>
      </w:r>
      <w:r w:rsidR="00134B1B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Pr="00191C8E">
        <w:rPr>
          <w:rFonts w:ascii="Times New Roman" w:hAnsi="Times New Roman" w:cs="Times New Roman"/>
        </w:rPr>
        <w:t>.</w:t>
      </w:r>
    </w:p>
    <w:p w:rsidR="009D796D" w:rsidRPr="000E4DD3" w:rsidRDefault="002D777F" w:rsidP="005534AA">
      <w:pPr>
        <w:jc w:val="both"/>
      </w:pPr>
      <w:r>
        <w:rPr>
          <w:rFonts w:hint="eastAsia"/>
          <w:noProof/>
        </w:rPr>
        <w:drawing>
          <wp:inline distT="0" distB="0" distL="0" distR="0" wp14:anchorId="5E878DA7">
            <wp:extent cx="4496400" cy="31032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6400" cy="31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796D" w:rsidRDefault="009D796D" w:rsidP="005534AA">
      <w:pPr>
        <w:jc w:val="both"/>
      </w:pPr>
    </w:p>
    <w:p w:rsidR="002D777F" w:rsidRPr="00191C8E" w:rsidRDefault="002D777F" w:rsidP="002D777F">
      <w:pPr>
        <w:jc w:val="both"/>
      </w:pPr>
      <w:r>
        <w:rPr>
          <w:rFonts w:ascii="Times New Roman" w:hAnsi="Times New Roman" w:cs="Times New Roman"/>
        </w:rPr>
        <w:t>Fig.S10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Pr="00191C8E">
        <w:rPr>
          <w:rFonts w:ascii="Times New Roman" w:hAnsi="Times New Roman" w:cs="Times New Roman"/>
        </w:rPr>
        <w:t>Fourier-transform infrared of</w:t>
      </w:r>
      <w:r w:rsidR="00134B1B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Pr="00191C8E">
        <w:rPr>
          <w:rFonts w:ascii="Times New Roman" w:hAnsi="Times New Roman" w:cs="Times New Roman"/>
        </w:rPr>
        <w:t>.</w:t>
      </w:r>
    </w:p>
    <w:p w:rsidR="009D796D" w:rsidRDefault="009D796D" w:rsidP="005534AA">
      <w:pPr>
        <w:jc w:val="both"/>
      </w:pPr>
    </w:p>
    <w:p w:rsidR="00D336E3" w:rsidRDefault="00D336E3" w:rsidP="005534AA">
      <w:pPr>
        <w:jc w:val="both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492950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796D" w:rsidRDefault="00191C8E" w:rsidP="005534A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Fig.S</w:t>
      </w:r>
      <w:r w:rsidR="004C4221">
        <w:rPr>
          <w:rFonts w:ascii="Times New Roman" w:hAnsi="Times New Roman" w:cs="Times New Roman"/>
        </w:rPr>
        <w:t>1</w:t>
      </w:r>
      <w:r w:rsidR="009808CF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Pr="00191C8E">
        <w:rPr>
          <w:rFonts w:ascii="Times New Roman" w:hAnsi="Times New Roman" w:cs="Times New Roman"/>
        </w:rPr>
        <w:t>Carbon content analysis of</w:t>
      </w:r>
      <w:r w:rsidR="00134B1B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Pr="00191C8E">
        <w:rPr>
          <w:rFonts w:ascii="Times New Roman" w:hAnsi="Times New Roman" w:cs="Times New Roman"/>
        </w:rPr>
        <w:t>.</w:t>
      </w:r>
      <w:r w:rsidR="00934A47">
        <w:rPr>
          <w:rFonts w:ascii="Times New Roman" w:hAnsi="Times New Roman" w:cs="Times New Roman"/>
        </w:rPr>
        <w:t xml:space="preserve"> (</w:t>
      </w:r>
      <w:r w:rsidR="00D336E3">
        <w:rPr>
          <w:rFonts w:ascii="Times New Roman" w:hAnsi="Times New Roman" w:cs="Times New Roman" w:hint="eastAsia"/>
        </w:rPr>
        <w:t>a</w:t>
      </w:r>
      <w:r w:rsidR="00934A47">
        <w:rPr>
          <w:rFonts w:ascii="Times New Roman" w:hAnsi="Times New Roman" w:cs="Times New Roman"/>
        </w:rPr>
        <w:t>)</w:t>
      </w:r>
      <w:r w:rsidR="00934A47" w:rsidRPr="00934A47">
        <w:t xml:space="preserve"> </w:t>
      </w:r>
      <w:r w:rsidR="00934A47" w:rsidRPr="00934A47">
        <w:rPr>
          <w:rFonts w:ascii="Times New Roman" w:hAnsi="Times New Roman" w:cs="Times New Roman"/>
        </w:rPr>
        <w:t xml:space="preserve">Mapping images of carbon, oxygen, and </w:t>
      </w:r>
      <w:r w:rsidR="00934A47">
        <w:rPr>
          <w:rFonts w:ascii="Times New Roman" w:hAnsi="Times New Roman" w:cs="Times New Roman"/>
        </w:rPr>
        <w:t>HAADF</w:t>
      </w:r>
      <w:r w:rsidR="00934A47" w:rsidRPr="00934A47">
        <w:rPr>
          <w:rFonts w:ascii="Times New Roman" w:hAnsi="Times New Roman" w:cs="Times New Roman" w:hint="eastAsia"/>
        </w:rPr>
        <w:t>.</w:t>
      </w:r>
      <w:r w:rsidR="00934A47">
        <w:rPr>
          <w:rFonts w:ascii="Times New Roman" w:hAnsi="Times New Roman" w:cs="Times New Roman"/>
        </w:rPr>
        <w:t xml:space="preserve"> </w:t>
      </w:r>
      <w:r w:rsidR="00934A47">
        <w:rPr>
          <w:rFonts w:ascii="Times New Roman" w:hAnsi="Times New Roman" w:cs="Times New Roman" w:hint="eastAsia"/>
        </w:rPr>
        <w:t>(</w:t>
      </w:r>
      <w:r w:rsidR="00D336E3">
        <w:rPr>
          <w:rFonts w:ascii="Times New Roman" w:hAnsi="Times New Roman" w:cs="Times New Roman"/>
        </w:rPr>
        <w:t>b</w:t>
      </w:r>
      <w:r w:rsidR="00934A47">
        <w:rPr>
          <w:rFonts w:ascii="Times New Roman" w:hAnsi="Times New Roman" w:cs="Times New Roman"/>
        </w:rPr>
        <w:t>)</w:t>
      </w:r>
      <w:r w:rsidR="00934A47" w:rsidRPr="00934A47">
        <w:rPr>
          <w:rFonts w:ascii="Times New Roman" w:hAnsi="Times New Roman" w:cs="Times New Roman"/>
        </w:rPr>
        <w:t xml:space="preserve"> Mapping images of carbon</w:t>
      </w:r>
      <w:r w:rsidR="00934A47">
        <w:rPr>
          <w:rFonts w:ascii="Times New Roman" w:hAnsi="Times New Roman" w:cs="Times New Roman"/>
        </w:rPr>
        <w:t xml:space="preserve"> and </w:t>
      </w:r>
      <w:r w:rsidR="00934A47" w:rsidRPr="00934A47">
        <w:rPr>
          <w:rFonts w:ascii="Times New Roman" w:hAnsi="Times New Roman" w:cs="Times New Roman"/>
        </w:rPr>
        <w:t>oxygen</w:t>
      </w:r>
      <w:r w:rsidR="00934A47">
        <w:rPr>
          <w:rFonts w:ascii="Times New Roman" w:hAnsi="Times New Roman" w:cs="Times New Roman"/>
        </w:rPr>
        <w:t>. (</w:t>
      </w:r>
      <w:r w:rsidR="00D336E3">
        <w:rPr>
          <w:rFonts w:ascii="Times New Roman" w:hAnsi="Times New Roman" w:cs="Times New Roman"/>
        </w:rPr>
        <w:t>c</w:t>
      </w:r>
      <w:r w:rsidR="00934A47">
        <w:rPr>
          <w:rFonts w:ascii="Times New Roman" w:hAnsi="Times New Roman" w:cs="Times New Roman"/>
        </w:rPr>
        <w:t>)</w:t>
      </w:r>
      <w:r w:rsidR="00934A47" w:rsidRPr="00934A47">
        <w:rPr>
          <w:rFonts w:ascii="Times New Roman" w:hAnsi="Times New Roman" w:cs="Times New Roman"/>
        </w:rPr>
        <w:t xml:space="preserve"> Mapping images of carbon</w:t>
      </w:r>
      <w:r w:rsidR="00934A47">
        <w:rPr>
          <w:rFonts w:ascii="Times New Roman" w:hAnsi="Times New Roman" w:cs="Times New Roman"/>
        </w:rPr>
        <w:t>. (</w:t>
      </w:r>
      <w:r w:rsidR="00D336E3">
        <w:rPr>
          <w:rFonts w:ascii="Times New Roman" w:hAnsi="Times New Roman" w:cs="Times New Roman"/>
        </w:rPr>
        <w:t>d</w:t>
      </w:r>
      <w:r w:rsidR="00934A47">
        <w:rPr>
          <w:rFonts w:ascii="Times New Roman" w:hAnsi="Times New Roman" w:cs="Times New Roman"/>
        </w:rPr>
        <w:t>)</w:t>
      </w:r>
      <w:r w:rsidR="00934A47" w:rsidRPr="00934A47">
        <w:rPr>
          <w:rFonts w:ascii="Times New Roman" w:hAnsi="Times New Roman" w:cs="Times New Roman"/>
        </w:rPr>
        <w:t xml:space="preserve"> Mapping images of</w:t>
      </w:r>
      <w:r w:rsidR="00934A47">
        <w:rPr>
          <w:rFonts w:ascii="Times New Roman" w:hAnsi="Times New Roman" w:cs="Times New Roman"/>
        </w:rPr>
        <w:t xml:space="preserve"> </w:t>
      </w:r>
      <w:r w:rsidR="00934A47" w:rsidRPr="00934A47">
        <w:rPr>
          <w:rFonts w:ascii="Times New Roman" w:hAnsi="Times New Roman" w:cs="Times New Roman"/>
        </w:rPr>
        <w:t>oxygen</w:t>
      </w:r>
      <w:r w:rsidR="00934A47">
        <w:rPr>
          <w:rFonts w:ascii="Times New Roman" w:hAnsi="Times New Roman" w:cs="Times New Roman"/>
        </w:rPr>
        <w:t>.</w:t>
      </w:r>
    </w:p>
    <w:p w:rsidR="002D777F" w:rsidRDefault="002D777F" w:rsidP="005534AA">
      <w:pPr>
        <w:jc w:val="both"/>
        <w:rPr>
          <w:rFonts w:ascii="Times New Roman" w:hAnsi="Times New Roman" w:cs="Times New Roman"/>
        </w:rPr>
      </w:pPr>
    </w:p>
    <w:p w:rsidR="002D777F" w:rsidRDefault="002D777F" w:rsidP="005534AA">
      <w:pPr>
        <w:jc w:val="both"/>
        <w:rPr>
          <w:rFonts w:ascii="Times New Roman" w:hAnsi="Times New Roman" w:cs="Times New Roman"/>
        </w:rPr>
      </w:pPr>
    </w:p>
    <w:p w:rsidR="002D777F" w:rsidRPr="00934A47" w:rsidRDefault="008578BE" w:rsidP="005534AA">
      <w:pPr>
        <w:jc w:val="both"/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26D2D0CD" wp14:editId="00A0FEA6">
            <wp:simplePos x="0" y="0"/>
            <wp:positionH relativeFrom="column">
              <wp:posOffset>628015</wp:posOffset>
            </wp:positionH>
            <wp:positionV relativeFrom="paragraph">
              <wp:posOffset>250190</wp:posOffset>
            </wp:positionV>
            <wp:extent cx="3619500" cy="2468880"/>
            <wp:effectExtent l="0" t="0" r="0" b="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86" t="16943" b="11250"/>
                    <a:stretch/>
                  </pic:blipFill>
                  <pic:spPr bwMode="auto">
                    <a:xfrm>
                      <a:off x="0" y="0"/>
                      <a:ext cx="3619500" cy="2468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1AA7" w:rsidRPr="00A91AA7" w:rsidRDefault="00934A47" w:rsidP="005534A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Fig.S1</w:t>
      </w:r>
      <w:r w:rsidR="009808CF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="002F1EA2" w:rsidRPr="002F1EA2">
        <w:rPr>
          <w:rFonts w:ascii="Times New Roman" w:hAnsi="Times New Roman" w:cs="Times New Roman"/>
        </w:rPr>
        <w:t xml:space="preserve">Compression mechanical </w:t>
      </w:r>
      <w:r w:rsidR="00007028" w:rsidRPr="002F1EA2">
        <w:rPr>
          <w:rFonts w:ascii="Times New Roman" w:hAnsi="Times New Roman" w:cs="Times New Roman"/>
        </w:rPr>
        <w:t>propert</w:t>
      </w:r>
      <w:r w:rsidR="00007028">
        <w:rPr>
          <w:rFonts w:ascii="Times New Roman" w:hAnsi="Times New Roman" w:cs="Times New Roman"/>
        </w:rPr>
        <w:t>y</w:t>
      </w:r>
      <w:r w:rsidR="00007028" w:rsidRPr="002F1EA2">
        <w:rPr>
          <w:rFonts w:ascii="Times New Roman" w:hAnsi="Times New Roman" w:cs="Times New Roman"/>
        </w:rPr>
        <w:t xml:space="preserve"> test</w:t>
      </w:r>
      <w:r w:rsidR="002F1EA2" w:rsidRPr="002F1EA2">
        <w:rPr>
          <w:rFonts w:ascii="Times New Roman" w:hAnsi="Times New Roman" w:cs="Times New Roman"/>
        </w:rPr>
        <w:t xml:space="preserve"> of</w:t>
      </w:r>
      <w:r w:rsidR="003239CC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="002F1EA2" w:rsidRPr="002F1EA2">
        <w:rPr>
          <w:rFonts w:ascii="Times New Roman" w:hAnsi="Times New Roman" w:cs="Times New Roman"/>
        </w:rPr>
        <w:t>.</w:t>
      </w:r>
      <w:r w:rsidR="002F1EA2">
        <w:rPr>
          <w:rFonts w:ascii="Times New Roman" w:hAnsi="Times New Roman" w:cs="Times New Roman"/>
        </w:rPr>
        <w:t xml:space="preserve"> </w:t>
      </w:r>
    </w:p>
    <w:p w:rsidR="009D796D" w:rsidRDefault="009D796D" w:rsidP="005534AA">
      <w:pPr>
        <w:jc w:val="both"/>
      </w:pPr>
    </w:p>
    <w:p w:rsidR="009D796D" w:rsidRDefault="009D796D" w:rsidP="005534AA">
      <w:pPr>
        <w:jc w:val="both"/>
      </w:pPr>
    </w:p>
    <w:p w:rsidR="00117819" w:rsidRPr="00F90AB7" w:rsidRDefault="00D336E3" w:rsidP="005534A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4310" cy="276098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AB7" w:rsidRPr="00117819" w:rsidRDefault="00F90AB7" w:rsidP="005534AA">
      <w:pPr>
        <w:jc w:val="both"/>
      </w:pPr>
      <w:r>
        <w:rPr>
          <w:rFonts w:ascii="Times New Roman" w:hAnsi="Times New Roman" w:cs="Times New Roman"/>
        </w:rPr>
        <w:t>Fig.S1</w:t>
      </w:r>
      <w:r w:rsidR="00582A02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 w:hint="eastAsia"/>
        </w:rPr>
        <w:t>.</w:t>
      </w:r>
      <w:r w:rsidRPr="00F90AB7">
        <w:rPr>
          <w:rFonts w:ascii="Times New Roman" w:hAnsi="Times New Roman" w:cs="Times New Roman"/>
        </w:rPr>
        <w:t xml:space="preserve"> Non-superstructur</w:t>
      </w:r>
      <w:r w:rsidR="00007028">
        <w:rPr>
          <w:rFonts w:ascii="Times New Roman" w:hAnsi="Times New Roman" w:cs="Times New Roman"/>
        </w:rPr>
        <w:t>al</w:t>
      </w:r>
      <w:r w:rsidR="003239CC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Pr="00F90AB7">
        <w:rPr>
          <w:rFonts w:ascii="Times New Roman" w:hAnsi="Times New Roman" w:cs="Times New Roman"/>
        </w:rPr>
        <w:t>.</w:t>
      </w:r>
      <w:r w:rsidR="00117819">
        <w:rPr>
          <w:rFonts w:ascii="Times New Roman" w:hAnsi="Times New Roman" w:cs="Times New Roman"/>
        </w:rPr>
        <w:t xml:space="preserve"> </w:t>
      </w:r>
      <w:r w:rsidR="00117819">
        <w:rPr>
          <w:rFonts w:ascii="Times New Roman" w:hAnsi="Times New Roman" w:cs="Times New Roman" w:hint="eastAsia"/>
        </w:rPr>
        <w:t>(</w:t>
      </w:r>
      <w:r w:rsidR="00656163">
        <w:rPr>
          <w:rFonts w:ascii="Times New Roman" w:hAnsi="Times New Roman" w:cs="Times New Roman"/>
        </w:rPr>
        <w:t>a</w:t>
      </w:r>
      <w:r w:rsidR="00117819">
        <w:rPr>
          <w:rFonts w:ascii="Times New Roman" w:hAnsi="Times New Roman" w:cs="Times New Roman"/>
        </w:rPr>
        <w:t xml:space="preserve">) </w:t>
      </w:r>
      <w:r w:rsidR="00117819" w:rsidRPr="00117819">
        <w:rPr>
          <w:rFonts w:ascii="Times New Roman" w:hAnsi="Times New Roman" w:cs="Times New Roman"/>
        </w:rPr>
        <w:t xml:space="preserve">Triangular lattice structure model and its </w:t>
      </w:r>
      <w:r w:rsidR="00007028" w:rsidRPr="008D093A">
        <w:rPr>
          <w:rFonts w:ascii="Times New Roman" w:hAnsi="Times New Roman" w:cs="Times New Roman"/>
        </w:rPr>
        <w:t>corresponding</w:t>
      </w:r>
      <w:r w:rsidR="003239CC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="00117819" w:rsidRPr="00117819">
        <w:rPr>
          <w:rFonts w:ascii="Times New Roman" w:hAnsi="Times New Roman" w:cs="Times New Roman"/>
        </w:rPr>
        <w:t>.</w:t>
      </w:r>
      <w:r w:rsidR="00117819">
        <w:rPr>
          <w:rFonts w:ascii="Times New Roman" w:hAnsi="Times New Roman" w:cs="Times New Roman"/>
        </w:rPr>
        <w:t xml:space="preserve"> </w:t>
      </w:r>
      <w:r w:rsidR="00117819">
        <w:rPr>
          <w:rFonts w:ascii="Times New Roman" w:hAnsi="Times New Roman" w:cs="Times New Roman" w:hint="eastAsia"/>
        </w:rPr>
        <w:t>（</w:t>
      </w:r>
      <w:r w:rsidR="00656163">
        <w:rPr>
          <w:rFonts w:ascii="Times New Roman" w:hAnsi="Times New Roman" w:cs="Times New Roman"/>
        </w:rPr>
        <w:t>b</w:t>
      </w:r>
      <w:r w:rsidR="00117819">
        <w:rPr>
          <w:rFonts w:ascii="Times New Roman" w:hAnsi="Times New Roman" w:cs="Times New Roman" w:hint="eastAsia"/>
        </w:rPr>
        <w:t>）</w:t>
      </w:r>
      <w:r w:rsidR="00117819" w:rsidRPr="00117819">
        <w:rPr>
          <w:rFonts w:ascii="Times New Roman" w:hAnsi="Times New Roman" w:cs="Times New Roman"/>
        </w:rPr>
        <w:t xml:space="preserve">Octahedral structure model and its </w:t>
      </w:r>
      <w:r w:rsidR="00007028" w:rsidRPr="008D093A">
        <w:rPr>
          <w:rFonts w:ascii="Times New Roman" w:hAnsi="Times New Roman" w:cs="Times New Roman"/>
        </w:rPr>
        <w:t>corresponding</w:t>
      </w:r>
      <w:r w:rsidR="003239CC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 xml:space="preserve">architected carbon </w:t>
      </w:r>
      <w:r w:rsidR="00117819" w:rsidRPr="00117819">
        <w:rPr>
          <w:rFonts w:ascii="Times New Roman" w:hAnsi="Times New Roman" w:cs="Times New Roman"/>
        </w:rPr>
        <w:t>.</w:t>
      </w:r>
      <w:r w:rsidR="00117819">
        <w:rPr>
          <w:rFonts w:ascii="Times New Roman" w:hAnsi="Times New Roman" w:cs="Times New Roman" w:hint="eastAsia"/>
        </w:rPr>
        <w:t>（</w:t>
      </w:r>
      <w:r w:rsidR="00656163">
        <w:rPr>
          <w:rFonts w:ascii="Times New Roman" w:hAnsi="Times New Roman" w:cs="Times New Roman"/>
        </w:rPr>
        <w:t>c</w:t>
      </w:r>
      <w:r w:rsidR="00117819">
        <w:rPr>
          <w:rFonts w:ascii="Times New Roman" w:hAnsi="Times New Roman" w:cs="Times New Roman"/>
        </w:rPr>
        <w:t>-</w:t>
      </w:r>
      <w:r w:rsidR="00656163">
        <w:rPr>
          <w:rFonts w:ascii="Times New Roman" w:hAnsi="Times New Roman" w:cs="Times New Roman"/>
        </w:rPr>
        <w:t>d</w:t>
      </w:r>
      <w:r w:rsidR="00117819">
        <w:rPr>
          <w:rFonts w:ascii="Times New Roman" w:hAnsi="Times New Roman" w:cs="Times New Roman" w:hint="eastAsia"/>
        </w:rPr>
        <w:t>）</w:t>
      </w:r>
      <w:r w:rsidR="00117819" w:rsidRPr="00117819">
        <w:rPr>
          <w:rFonts w:ascii="Times New Roman" w:hAnsi="Times New Roman" w:cs="Times New Roman"/>
        </w:rPr>
        <w:t>SEM images of triangular lattice</w:t>
      </w:r>
      <w:r w:rsidR="003239CC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 xml:space="preserve">architected carbon </w:t>
      </w:r>
      <w:r w:rsidR="00117819" w:rsidRPr="00117819">
        <w:rPr>
          <w:rFonts w:ascii="Times New Roman" w:hAnsi="Times New Roman" w:cs="Times New Roman"/>
        </w:rPr>
        <w:t xml:space="preserve"> and octahedral</w:t>
      </w:r>
      <w:r w:rsidR="003239CC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 xml:space="preserve">architected carbon </w:t>
      </w:r>
      <w:r w:rsidR="00117819" w:rsidRPr="00117819">
        <w:rPr>
          <w:rFonts w:ascii="Times New Roman" w:hAnsi="Times New Roman" w:cs="Times New Roman"/>
        </w:rPr>
        <w:t>.</w:t>
      </w:r>
    </w:p>
    <w:p w:rsidR="009D796D" w:rsidRPr="00117819" w:rsidRDefault="009D796D" w:rsidP="005534AA">
      <w:pPr>
        <w:jc w:val="both"/>
      </w:pPr>
    </w:p>
    <w:p w:rsidR="009D796D" w:rsidRDefault="009D796D" w:rsidP="005534AA">
      <w:pPr>
        <w:jc w:val="both"/>
      </w:pPr>
    </w:p>
    <w:p w:rsidR="009D796D" w:rsidRDefault="009D796D" w:rsidP="005534AA">
      <w:pPr>
        <w:jc w:val="both"/>
      </w:pPr>
    </w:p>
    <w:p w:rsidR="00ED4495" w:rsidRDefault="00D336E3" w:rsidP="005534AA">
      <w:pPr>
        <w:jc w:val="both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212407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564A" w:rsidRPr="00CD564A" w:rsidRDefault="00CD564A" w:rsidP="005534A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Fig.S1</w:t>
      </w:r>
      <w:r w:rsidR="00582A0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 w:hint="eastAsia"/>
        </w:rPr>
        <w:t>.</w:t>
      </w:r>
      <w:r w:rsidRPr="00F90AB7">
        <w:rPr>
          <w:rFonts w:ascii="Times New Roman" w:hAnsi="Times New Roman" w:cs="Times New Roman"/>
        </w:rPr>
        <w:t xml:space="preserve"> </w:t>
      </w:r>
      <w:r w:rsidRPr="00CD564A">
        <w:rPr>
          <w:rFonts w:ascii="Times New Roman" w:hAnsi="Times New Roman" w:cs="Times New Roman"/>
        </w:rPr>
        <w:t>Finite element analysis of non-</w:t>
      </w:r>
      <w:r w:rsidRPr="00CD564A">
        <w:rPr>
          <w:rFonts w:ascii="Times New Roman" w:hAnsi="Times New Roman" w:cs="Times New Roman" w:hint="eastAsia"/>
        </w:rPr>
        <w:t>super</w:t>
      </w:r>
      <w:r w:rsidRPr="00CD564A">
        <w:rPr>
          <w:rFonts w:ascii="Times New Roman" w:hAnsi="Times New Roman" w:cs="Times New Roman"/>
        </w:rPr>
        <w:t>structur</w:t>
      </w:r>
      <w:r w:rsidR="00007028">
        <w:rPr>
          <w:rFonts w:ascii="Times New Roman" w:hAnsi="Times New Roman" w:cs="Times New Roman"/>
        </w:rPr>
        <w:t>al</w:t>
      </w:r>
      <w:r w:rsidRPr="00CD564A">
        <w:rPr>
          <w:rFonts w:ascii="Times New Roman" w:hAnsi="Times New Roman" w:cs="Times New Roman"/>
        </w:rPr>
        <w:t xml:space="preserve"> structures. </w:t>
      </w:r>
      <w:r>
        <w:rPr>
          <w:rFonts w:ascii="Times New Roman" w:hAnsi="Times New Roman" w:cs="Times New Roman" w:hint="eastAsia"/>
        </w:rPr>
        <w:t>(</w:t>
      </w:r>
      <w:r w:rsidR="00D336E3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) </w:t>
      </w:r>
      <w:r w:rsidRPr="00CD564A">
        <w:rPr>
          <w:rFonts w:ascii="Times New Roman" w:hAnsi="Times New Roman" w:cs="Times New Roman"/>
        </w:rPr>
        <w:t>Stress analysis of the triangular lattice structure.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（</w:t>
      </w:r>
      <w:r w:rsidR="00D336E3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 w:hint="eastAsia"/>
        </w:rPr>
        <w:t>）</w:t>
      </w:r>
      <w:r w:rsidRPr="00CD564A">
        <w:rPr>
          <w:rFonts w:ascii="Times New Roman" w:hAnsi="Times New Roman" w:cs="Times New Roman"/>
        </w:rPr>
        <w:t>Stress analysis of the octahedral structure.</w:t>
      </w:r>
    </w:p>
    <w:p w:rsidR="00ED4495" w:rsidRDefault="00ED4495" w:rsidP="005534AA">
      <w:pPr>
        <w:jc w:val="both"/>
      </w:pPr>
    </w:p>
    <w:p w:rsidR="00ED4495" w:rsidRPr="00582A02" w:rsidRDefault="00ED4495" w:rsidP="005534AA">
      <w:pPr>
        <w:jc w:val="both"/>
      </w:pPr>
    </w:p>
    <w:p w:rsidR="00ED4495" w:rsidRDefault="00ED4495" w:rsidP="005534AA">
      <w:pPr>
        <w:jc w:val="both"/>
      </w:pPr>
    </w:p>
    <w:p w:rsidR="00ED4495" w:rsidRDefault="00D336E3" w:rsidP="005534AA">
      <w:pPr>
        <w:jc w:val="both"/>
      </w:pPr>
      <w:r>
        <w:rPr>
          <w:noProof/>
        </w:rPr>
        <w:lastRenderedPageBreak/>
        <w:drawing>
          <wp:inline distT="0" distB="0" distL="0" distR="0">
            <wp:extent cx="5274310" cy="193421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564A" w:rsidRPr="00CD564A" w:rsidRDefault="00CD564A" w:rsidP="005534A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Fig.S1</w:t>
      </w:r>
      <w:r w:rsidR="00F50C62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="00E44F13">
        <w:rPr>
          <w:rFonts w:ascii="Times New Roman" w:hAnsi="Times New Roman" w:cs="Times New Roman"/>
        </w:rPr>
        <w:t>Preparation</w:t>
      </w:r>
      <w:r w:rsidR="00007028">
        <w:rPr>
          <w:rFonts w:ascii="Times New Roman" w:hAnsi="Times New Roman" w:cs="Times New Roman"/>
        </w:rPr>
        <w:t xml:space="preserve"> </w:t>
      </w:r>
      <w:r w:rsidRPr="00CD564A">
        <w:rPr>
          <w:rFonts w:ascii="Times New Roman" w:hAnsi="Times New Roman" w:cs="Times New Roman"/>
        </w:rPr>
        <w:t xml:space="preserve">of </w:t>
      </w:r>
      <w:r w:rsidR="00E44F13">
        <w:rPr>
          <w:rFonts w:ascii="Times New Roman" w:hAnsi="Times New Roman" w:cs="Times New Roman"/>
        </w:rPr>
        <w:t>macroscopic</w:t>
      </w:r>
      <w:r w:rsidR="003239CC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Pr="00CD564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(</w:t>
      </w:r>
      <w:r w:rsidR="00D336E3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)</w:t>
      </w:r>
      <w:r w:rsidRPr="00CD564A">
        <w:rPr>
          <w:rFonts w:ascii="Times New Roman" w:hAnsi="Times New Roman" w:cs="Times New Roman"/>
        </w:rPr>
        <w:t xml:space="preserve"> </w:t>
      </w:r>
      <w:r w:rsidR="00E44F13">
        <w:rPr>
          <w:rFonts w:ascii="Times New Roman" w:hAnsi="Times New Roman" w:cs="Times New Roman"/>
        </w:rPr>
        <w:t>Macroscopic</w:t>
      </w:r>
      <w:r w:rsidRPr="00CD564A">
        <w:rPr>
          <w:rFonts w:ascii="Times New Roman" w:hAnsi="Times New Roman" w:cs="Times New Roman"/>
        </w:rPr>
        <w:t xml:space="preserve"> non-</w:t>
      </w:r>
      <w:r w:rsidRPr="00CD564A">
        <w:rPr>
          <w:rFonts w:ascii="Times New Roman" w:hAnsi="Times New Roman" w:cs="Times New Roman" w:hint="eastAsia"/>
        </w:rPr>
        <w:t xml:space="preserve"> super</w:t>
      </w:r>
      <w:r w:rsidRPr="00CD564A">
        <w:rPr>
          <w:rFonts w:ascii="Times New Roman" w:hAnsi="Times New Roman" w:cs="Times New Roman"/>
        </w:rPr>
        <w:t>structur</w:t>
      </w:r>
      <w:r w:rsidR="00007028">
        <w:rPr>
          <w:rFonts w:ascii="Times New Roman" w:hAnsi="Times New Roman" w:cs="Times New Roman"/>
        </w:rPr>
        <w:t>al</w:t>
      </w:r>
      <w:r w:rsidR="003239CC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Pr="00CD564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(</w:t>
      </w:r>
      <w:r w:rsidR="00D336E3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)</w:t>
      </w:r>
      <w:r w:rsidRPr="00CD564A">
        <w:rPr>
          <w:rFonts w:ascii="Times New Roman" w:hAnsi="Times New Roman" w:cs="Times New Roman"/>
        </w:rPr>
        <w:t xml:space="preserve"> </w:t>
      </w:r>
      <w:r w:rsidR="00E44F13">
        <w:rPr>
          <w:rFonts w:ascii="Times New Roman" w:hAnsi="Times New Roman" w:cs="Times New Roman"/>
        </w:rPr>
        <w:t>Macroscopic</w:t>
      </w:r>
      <w:r w:rsidRPr="00CD564A">
        <w:rPr>
          <w:rFonts w:ascii="Times New Roman" w:hAnsi="Times New Roman" w:cs="Times New Roman"/>
        </w:rPr>
        <w:t xml:space="preserve"> </w:t>
      </w:r>
      <w:r w:rsidRPr="00CD564A">
        <w:rPr>
          <w:rFonts w:ascii="Times New Roman" w:hAnsi="Times New Roman" w:cs="Times New Roman" w:hint="eastAsia"/>
        </w:rPr>
        <w:t>super</w:t>
      </w:r>
      <w:r w:rsidRPr="00CD564A">
        <w:rPr>
          <w:rFonts w:ascii="Times New Roman" w:hAnsi="Times New Roman" w:cs="Times New Roman"/>
        </w:rPr>
        <w:t>structur</w:t>
      </w:r>
      <w:r w:rsidR="00007028">
        <w:rPr>
          <w:rFonts w:ascii="Times New Roman" w:hAnsi="Times New Roman" w:cs="Times New Roman"/>
        </w:rPr>
        <w:t>al</w:t>
      </w:r>
      <w:r w:rsidR="003239CC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Pr="00CD564A">
        <w:rPr>
          <w:rFonts w:ascii="Times New Roman" w:hAnsi="Times New Roman" w:cs="Times New Roman"/>
        </w:rPr>
        <w:t>.</w:t>
      </w:r>
    </w:p>
    <w:p w:rsidR="00ED4495" w:rsidRPr="00CD564A" w:rsidRDefault="00ED4495" w:rsidP="005534AA">
      <w:pPr>
        <w:jc w:val="both"/>
      </w:pPr>
    </w:p>
    <w:p w:rsidR="00ED4495" w:rsidRDefault="00ED4495" w:rsidP="005534AA">
      <w:pPr>
        <w:jc w:val="both"/>
      </w:pPr>
    </w:p>
    <w:p w:rsidR="009D796D" w:rsidRDefault="00D336E3" w:rsidP="005534AA">
      <w:pPr>
        <w:jc w:val="both"/>
      </w:pPr>
      <w:r>
        <w:rPr>
          <w:noProof/>
        </w:rPr>
        <w:drawing>
          <wp:inline distT="0" distB="0" distL="0" distR="0">
            <wp:extent cx="5274310" cy="190754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C62" w:rsidRDefault="00F50C62" w:rsidP="00F50C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Fig.S16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Pr="004C4221">
        <w:rPr>
          <w:rFonts w:ascii="Times New Roman" w:hAnsi="Times New Roman" w:cs="Times New Roman"/>
        </w:rPr>
        <w:t>FIB-TEM testing of</w:t>
      </w:r>
      <w:r w:rsidR="003239CC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Pr="004C422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 w:rsidR="00D336E3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)</w:t>
      </w:r>
      <w:r w:rsidRPr="00F90AB7">
        <w:t xml:space="preserve"> </w:t>
      </w:r>
      <w:r w:rsidRPr="00F90AB7">
        <w:rPr>
          <w:rFonts w:ascii="Times New Roman" w:hAnsi="Times New Roman" w:cs="Times New Roman"/>
        </w:rPr>
        <w:t>Low-magnification SEM images of</w:t>
      </w:r>
      <w:r w:rsidR="003239CC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 xml:space="preserve">architected carbon </w:t>
      </w:r>
      <w:r w:rsidRPr="00F90AB7">
        <w:rPr>
          <w:rFonts w:ascii="Times New Roman" w:hAnsi="Times New Roman" w:cs="Times New Roman"/>
        </w:rPr>
        <w:t>after FIB treatment.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 w:rsidR="00D336E3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)</w:t>
      </w:r>
      <w:r w:rsidRPr="00F90AB7">
        <w:t xml:space="preserve"> </w:t>
      </w:r>
      <w:r w:rsidRPr="00F90AB7">
        <w:rPr>
          <w:rFonts w:ascii="Times New Roman" w:hAnsi="Times New Roman" w:cs="Times New Roman"/>
        </w:rPr>
        <w:t>HAADF images of</w:t>
      </w:r>
      <w:r w:rsidR="003239CC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="008578BE">
        <w:rPr>
          <w:rFonts w:ascii="Times New Roman" w:hAnsi="Times New Roman" w:cs="Times New Roman"/>
        </w:rPr>
        <w:t xml:space="preserve"> by</w:t>
      </w:r>
      <w:r>
        <w:rPr>
          <w:rFonts w:ascii="Times New Roman" w:hAnsi="Times New Roman" w:cs="Times New Roman"/>
        </w:rPr>
        <w:t xml:space="preserve"> TEM</w:t>
      </w:r>
      <w:r w:rsidRPr="00F90AB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 w:rsidR="00D336E3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)</w:t>
      </w:r>
      <w:r w:rsidRPr="00F90AB7">
        <w:t xml:space="preserve"> </w:t>
      </w:r>
      <w:r w:rsidRPr="00F90AB7">
        <w:rPr>
          <w:rFonts w:ascii="Times New Roman" w:hAnsi="Times New Roman" w:cs="Times New Roman"/>
        </w:rPr>
        <w:t>High-magnification TEM images of</w:t>
      </w:r>
      <w:r w:rsidR="003239CC">
        <w:rPr>
          <w:rFonts w:ascii="Times New Roman" w:hAnsi="Times New Roman" w:cs="Times New Roman"/>
        </w:rPr>
        <w:t xml:space="preserve"> </w:t>
      </w:r>
      <w:r w:rsidR="00C143B1">
        <w:rPr>
          <w:rFonts w:ascii="Times New Roman" w:hAnsi="Times New Roman" w:cs="Times New Roman"/>
        </w:rPr>
        <w:t>architected carbon</w:t>
      </w:r>
      <w:r w:rsidRPr="00F90AB7">
        <w:rPr>
          <w:rFonts w:ascii="Times New Roman" w:hAnsi="Times New Roman" w:cs="Times New Roman"/>
        </w:rPr>
        <w:t>.</w:t>
      </w:r>
    </w:p>
    <w:p w:rsidR="008578BE" w:rsidRPr="00F90AB7" w:rsidRDefault="008578BE" w:rsidP="00F50C62">
      <w:pPr>
        <w:jc w:val="both"/>
        <w:rPr>
          <w:rFonts w:ascii="Times New Roman" w:hAnsi="Times New Roman" w:cs="Times New Roman"/>
        </w:rPr>
      </w:pPr>
    </w:p>
    <w:p w:rsidR="00ED4495" w:rsidRPr="00F50C62" w:rsidRDefault="00ED4495" w:rsidP="005534AA">
      <w:pPr>
        <w:jc w:val="both"/>
      </w:pPr>
    </w:p>
    <w:p w:rsidR="00ED4495" w:rsidRDefault="0049417C" w:rsidP="005534AA">
      <w:pPr>
        <w:jc w:val="both"/>
      </w:pPr>
      <w:r>
        <w:rPr>
          <w:noProof/>
        </w:rPr>
        <w:drawing>
          <wp:inline distT="0" distB="0" distL="0" distR="0">
            <wp:extent cx="5274310" cy="90741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7259" cy="907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3B7E" w:rsidRDefault="0049417C" w:rsidP="005534AA">
      <w:pPr>
        <w:jc w:val="both"/>
        <w:rPr>
          <w:rFonts w:ascii="Times New Roman" w:hAnsi="Times New Roman" w:cs="Times New Roman"/>
        </w:rPr>
      </w:pPr>
      <w:r w:rsidRPr="0049417C">
        <w:rPr>
          <w:rFonts w:ascii="Times New Roman" w:hAnsi="Times New Roman" w:cs="Times New Roman"/>
        </w:rPr>
        <w:t>Fig.S17.</w:t>
      </w:r>
      <w:r>
        <w:rPr>
          <w:rFonts w:ascii="Times New Roman" w:hAnsi="Times New Roman" w:cs="Times New Roman"/>
        </w:rPr>
        <w:t xml:space="preserve"> </w:t>
      </w:r>
      <w:r w:rsidRPr="0049417C">
        <w:rPr>
          <w:rFonts w:ascii="Times New Roman" w:hAnsi="Times New Roman" w:cs="Times New Roman"/>
        </w:rPr>
        <w:t xml:space="preserve">Biosafety of carbon scaffolds </w:t>
      </w:r>
      <w:r w:rsidRPr="0049417C">
        <w:rPr>
          <w:rFonts w:ascii="Times New Roman" w:hAnsi="Times New Roman" w:cs="Times New Roman"/>
          <w:i/>
          <w:iCs/>
        </w:rPr>
        <w:t>in vivo</w:t>
      </w:r>
      <w:r>
        <w:rPr>
          <w:rFonts w:ascii="Times New Roman" w:hAnsi="Times New Roman" w:cs="Times New Roman" w:hint="eastAsia"/>
        </w:rPr>
        <w:t>.</w:t>
      </w:r>
    </w:p>
    <w:p w:rsidR="00373B7E" w:rsidRDefault="00373B7E" w:rsidP="005534AA">
      <w:pPr>
        <w:jc w:val="both"/>
        <w:rPr>
          <w:rFonts w:ascii="Times New Roman" w:hAnsi="Times New Roman" w:cs="Times New Roman"/>
        </w:rPr>
      </w:pPr>
    </w:p>
    <w:p w:rsidR="008578BE" w:rsidRPr="008578BE" w:rsidRDefault="008578BE" w:rsidP="008578BE">
      <w:pPr>
        <w:spacing w:before="100" w:beforeAutospacing="1" w:after="100" w:afterAutospacing="1"/>
        <w:jc w:val="both"/>
      </w:pPr>
      <w:r w:rsidRPr="008578BE">
        <w:rPr>
          <w:rFonts w:ascii="TimesNewRomanPS" w:hAnsi="TimesNewRomanPS"/>
          <w:b/>
          <w:bCs/>
        </w:rPr>
        <w:t xml:space="preserve">Caption of Supplementary Movies </w:t>
      </w:r>
    </w:p>
    <w:p w:rsidR="008578BE" w:rsidRPr="008578BE" w:rsidRDefault="008578BE" w:rsidP="008578BE">
      <w:pPr>
        <w:spacing w:before="100" w:beforeAutospacing="1" w:after="100" w:afterAutospacing="1"/>
        <w:jc w:val="both"/>
        <w:rPr>
          <w:rFonts w:ascii="TimesNewRomanPS" w:hAnsi="TimesNewRomanPS" w:hint="eastAsia"/>
        </w:rPr>
      </w:pPr>
      <w:r w:rsidRPr="008578BE">
        <w:rPr>
          <w:rFonts w:ascii="TimesNewRomanPS" w:hAnsi="TimesNewRomanPS"/>
          <w:b/>
          <w:bCs/>
        </w:rPr>
        <w:t xml:space="preserve">Movie S1: </w:t>
      </w:r>
      <w:r w:rsidR="00DD7F99" w:rsidRPr="00DD7F99">
        <w:rPr>
          <w:rFonts w:ascii="TimesNewRomanPS" w:hAnsi="TimesNewRomanPS"/>
          <w:b/>
          <w:bCs/>
        </w:rPr>
        <w:t>High-resolution CT scan image of knobby starfish skeleton</w:t>
      </w:r>
      <w:r w:rsidR="00CA4727">
        <w:rPr>
          <w:rFonts w:ascii="TimesNewRomanPS" w:hAnsi="TimesNewRomanPS" w:hint="eastAsia"/>
          <w:b/>
          <w:bCs/>
        </w:rPr>
        <w:t>.</w:t>
      </w:r>
      <w:r w:rsidR="00CA4727">
        <w:rPr>
          <w:rFonts w:ascii="TimesNewRomanPS" w:hAnsi="TimesNewRomanPS"/>
          <w:b/>
          <w:bCs/>
        </w:rPr>
        <w:t xml:space="preserve"> </w:t>
      </w:r>
      <w:r w:rsidR="00DD7F99" w:rsidRPr="004B777D">
        <w:rPr>
          <w:rFonts w:ascii="TimesNewRomanPS" w:hAnsi="TimesNewRomanPS"/>
        </w:rPr>
        <w:t xml:space="preserve">The </w:t>
      </w:r>
      <w:r w:rsidR="00DD7F99" w:rsidRPr="004B777D">
        <w:rPr>
          <w:rFonts w:ascii="TimesNewRomanPS" w:hAnsi="TimesNewRomanPS" w:hint="eastAsia"/>
        </w:rPr>
        <w:t>movie</w:t>
      </w:r>
      <w:r w:rsidR="00DD7F99" w:rsidRPr="004B777D">
        <w:rPr>
          <w:rFonts w:ascii="TimesNewRomanPS" w:hAnsi="TimesNewRomanPS"/>
        </w:rPr>
        <w:t xml:space="preserve"> demonstrates scanning along a specific lattice direction of the knobby starfish skeleton, followed by 3D reconstruction in the </w:t>
      </w:r>
      <w:r w:rsidR="004B777D" w:rsidRPr="004B777D">
        <w:rPr>
          <w:rFonts w:ascii="Times New Roman" w:hAnsi="Times New Roman" w:cs="Times New Roman"/>
        </w:rPr>
        <w:t>[111], [1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1</m:t>
            </m:r>
          </m:e>
        </m:acc>
      </m:oMath>
      <w:r w:rsidR="004B777D" w:rsidRPr="004B777D">
        <w:rPr>
          <w:rFonts w:ascii="Times New Roman" w:hAnsi="Times New Roman" w:cs="Times New Roman"/>
        </w:rPr>
        <w:t>0], and [11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2</m:t>
            </m:r>
          </m:e>
        </m:acc>
      </m:oMath>
      <w:r w:rsidR="004B777D" w:rsidRPr="004B777D">
        <w:rPr>
          <w:rFonts w:ascii="Times New Roman" w:hAnsi="Times New Roman" w:cs="Times New Roman"/>
        </w:rPr>
        <w:t xml:space="preserve">] </w:t>
      </w:r>
      <w:r w:rsidR="004B777D">
        <w:rPr>
          <w:rFonts w:ascii="Times New Roman" w:hAnsi="Times New Roman" w:cs="Times New Roman" w:hint="eastAsia"/>
        </w:rPr>
        <w:t>micro</w:t>
      </w:r>
      <w:r w:rsidR="004B777D">
        <w:rPr>
          <w:rFonts w:ascii="Times New Roman" w:hAnsi="Times New Roman" w:cs="Times New Roman"/>
        </w:rPr>
        <w:t xml:space="preserve">lattice </w:t>
      </w:r>
      <w:r w:rsidR="004B777D" w:rsidRPr="004B777D">
        <w:rPr>
          <w:rFonts w:ascii="Times New Roman" w:hAnsi="Times New Roman" w:cs="Times New Roman"/>
        </w:rPr>
        <w:t>directions</w:t>
      </w:r>
      <w:r w:rsidR="00DD7F99" w:rsidRPr="004B777D">
        <w:rPr>
          <w:rFonts w:ascii="TimesNewRomanPS" w:hAnsi="TimesNewRomanPS"/>
        </w:rPr>
        <w:t>.</w:t>
      </w:r>
    </w:p>
    <w:p w:rsidR="008578BE" w:rsidRPr="008578BE" w:rsidRDefault="008578BE" w:rsidP="008578BE">
      <w:pPr>
        <w:spacing w:before="100" w:beforeAutospacing="1" w:after="100" w:afterAutospacing="1"/>
        <w:jc w:val="both"/>
      </w:pPr>
      <w:r w:rsidRPr="008578BE">
        <w:rPr>
          <w:rFonts w:ascii="TimesNewRomanPS" w:hAnsi="TimesNewRomanPS"/>
          <w:b/>
          <w:bCs/>
        </w:rPr>
        <w:lastRenderedPageBreak/>
        <w:t xml:space="preserve">Movie S2: </w:t>
      </w:r>
      <w:r w:rsidR="00CA4727" w:rsidRPr="00CA4727">
        <w:rPr>
          <w:rFonts w:ascii="TimesNewRomanPS" w:hAnsi="TimesNewRomanPS"/>
          <w:b/>
          <w:bCs/>
        </w:rPr>
        <w:t>In situ compression testing of nano</w:t>
      </w:r>
      <w:r w:rsidR="00CA4727">
        <w:rPr>
          <w:rFonts w:ascii="TimesNewRomanPS" w:hAnsi="TimesNewRomanPS"/>
          <w:b/>
          <w:bCs/>
        </w:rPr>
        <w:t>-</w:t>
      </w:r>
      <w:r w:rsidR="00CA4727" w:rsidRPr="00CA4727">
        <w:rPr>
          <w:rFonts w:ascii="TimesNewRomanPS" w:hAnsi="TimesNewRomanPS"/>
          <w:b/>
          <w:bCs/>
        </w:rPr>
        <w:t>architected carbon</w:t>
      </w:r>
      <w:r w:rsidR="00CA4727">
        <w:rPr>
          <w:rFonts w:ascii="TimesNewRomanPS" w:hAnsi="TimesNewRomanPS"/>
          <w:b/>
          <w:bCs/>
        </w:rPr>
        <w:t>.</w:t>
      </w:r>
      <w:r w:rsidRPr="008578BE">
        <w:rPr>
          <w:rFonts w:ascii="TimesNewRomanPS" w:hAnsi="TimesNewRomanPS"/>
          <w:b/>
          <w:bCs/>
        </w:rPr>
        <w:t xml:space="preserve"> </w:t>
      </w:r>
      <w:r w:rsidR="00CA4727" w:rsidRPr="00CA4727">
        <w:rPr>
          <w:rFonts w:ascii="TimesNewRomanPSMT" w:hAnsi="TimesNewRomanPSMT"/>
        </w:rPr>
        <w:t xml:space="preserve">The </w:t>
      </w:r>
      <w:r w:rsidR="00CA4727">
        <w:rPr>
          <w:rFonts w:ascii="TimesNewRomanPSMT" w:hAnsi="TimesNewRomanPSMT" w:hint="eastAsia"/>
        </w:rPr>
        <w:t>movie</w:t>
      </w:r>
      <w:r w:rsidR="00CA4727" w:rsidRPr="00CA4727">
        <w:rPr>
          <w:rFonts w:ascii="TimesNewRomanPSMT" w:hAnsi="TimesNewRomanPSMT"/>
        </w:rPr>
        <w:t xml:space="preserve"> demonstrates the ultrahigh compressive strength and fracture strain of the nano-architected carbon</w:t>
      </w:r>
      <w:r w:rsidRPr="008578BE">
        <w:rPr>
          <w:rFonts w:ascii="TimesNewRomanPSMT" w:hAnsi="TimesNewRomanPSMT"/>
        </w:rPr>
        <w:t xml:space="preserve">. </w:t>
      </w:r>
    </w:p>
    <w:p w:rsidR="008578BE" w:rsidRPr="008578BE" w:rsidRDefault="008578BE" w:rsidP="008578BE">
      <w:pPr>
        <w:spacing w:before="100" w:beforeAutospacing="1" w:after="100" w:afterAutospacing="1"/>
        <w:jc w:val="both"/>
      </w:pPr>
      <w:r w:rsidRPr="008578BE">
        <w:rPr>
          <w:rFonts w:ascii="TimesNewRomanPS" w:hAnsi="TimesNewRomanPS"/>
          <w:b/>
          <w:bCs/>
        </w:rPr>
        <w:t xml:space="preserve">Movie S3: </w:t>
      </w:r>
      <w:r w:rsidR="00CA4727" w:rsidRPr="00CA4727">
        <w:rPr>
          <w:rFonts w:ascii="TimesNewRomanPS" w:hAnsi="TimesNewRomanPS"/>
          <w:b/>
          <w:bCs/>
        </w:rPr>
        <w:t xml:space="preserve">Fabrication of </w:t>
      </w:r>
      <w:r w:rsidR="00CA4727">
        <w:rPr>
          <w:rFonts w:ascii="TimesNewRomanPS" w:hAnsi="TimesNewRomanPS" w:hint="eastAsia"/>
          <w:b/>
          <w:bCs/>
        </w:rPr>
        <w:t>m</w:t>
      </w:r>
      <w:r w:rsidR="00CA4727" w:rsidRPr="00CA4727">
        <w:rPr>
          <w:rFonts w:ascii="TimesNewRomanPS" w:hAnsi="TimesNewRomanPS"/>
          <w:b/>
          <w:bCs/>
        </w:rPr>
        <w:t>acro-</w:t>
      </w:r>
      <w:r w:rsidR="00CA4727">
        <w:rPr>
          <w:rFonts w:ascii="TimesNewRomanPS" w:hAnsi="TimesNewRomanPS"/>
          <w:b/>
          <w:bCs/>
        </w:rPr>
        <w:t>s</w:t>
      </w:r>
      <w:r w:rsidR="00CA4727" w:rsidRPr="00CA4727">
        <w:rPr>
          <w:rFonts w:ascii="TimesNewRomanPS" w:hAnsi="TimesNewRomanPS"/>
          <w:b/>
          <w:bCs/>
        </w:rPr>
        <w:t xml:space="preserve">ized architected </w:t>
      </w:r>
      <w:r w:rsidR="00CA4727">
        <w:rPr>
          <w:rFonts w:ascii="TimesNewRomanPS" w:hAnsi="TimesNewRomanPS"/>
          <w:b/>
          <w:bCs/>
        </w:rPr>
        <w:t>c</w:t>
      </w:r>
      <w:r w:rsidR="00CA4727" w:rsidRPr="00CA4727">
        <w:rPr>
          <w:rFonts w:ascii="TimesNewRomanPS" w:hAnsi="TimesNewRomanPS"/>
          <w:b/>
          <w:bCs/>
        </w:rPr>
        <w:t>arbon</w:t>
      </w:r>
      <w:r w:rsidRPr="008578BE">
        <w:rPr>
          <w:rFonts w:ascii="TimesNewRomanPS" w:hAnsi="TimesNewRomanPS"/>
          <w:b/>
          <w:bCs/>
        </w:rPr>
        <w:t xml:space="preserve">. </w:t>
      </w:r>
      <w:r w:rsidR="00E85010">
        <w:rPr>
          <w:rFonts w:ascii="TimesNewRomanPSMT" w:hAnsi="TimesNewRomanPSMT"/>
        </w:rPr>
        <w:t>T</w:t>
      </w:r>
      <w:r w:rsidR="00E85010" w:rsidRPr="00E85010">
        <w:rPr>
          <w:rFonts w:ascii="TimesNewRomanPSMT" w:hAnsi="TimesNewRomanPSMT"/>
        </w:rPr>
        <w:t>he capability for precise fabrication of macro-sized architected carbon.</w:t>
      </w:r>
    </w:p>
    <w:p w:rsidR="00656163" w:rsidRPr="008578BE" w:rsidRDefault="00656163" w:rsidP="00656163">
      <w:pPr>
        <w:spacing w:before="100" w:beforeAutospacing="1" w:after="100" w:afterAutospacing="1"/>
        <w:jc w:val="both"/>
      </w:pPr>
      <w:r w:rsidRPr="008578BE">
        <w:rPr>
          <w:rFonts w:ascii="TimesNewRomanPS" w:hAnsi="TimesNewRomanPS"/>
          <w:b/>
          <w:bCs/>
        </w:rPr>
        <w:t>Movie S</w:t>
      </w:r>
      <w:r>
        <w:rPr>
          <w:rFonts w:ascii="TimesNewRomanPS" w:hAnsi="TimesNewRomanPS"/>
          <w:b/>
          <w:bCs/>
        </w:rPr>
        <w:t>4</w:t>
      </w:r>
      <w:r w:rsidRPr="008578BE">
        <w:rPr>
          <w:rFonts w:ascii="TimesNewRomanPS" w:hAnsi="TimesNewRomanPS"/>
          <w:b/>
          <w:bCs/>
        </w:rPr>
        <w:t xml:space="preserve">: </w:t>
      </w:r>
      <w:r w:rsidRPr="00656163">
        <w:rPr>
          <w:rFonts w:ascii="TimesNewRomanPS" w:hAnsi="TimesNewRomanPS"/>
          <w:b/>
          <w:bCs/>
        </w:rPr>
        <w:t>Compression test of</w:t>
      </w:r>
      <w:r w:rsidRPr="00CA4727">
        <w:rPr>
          <w:rFonts w:ascii="TimesNewRomanPS" w:hAnsi="TimesNewRomanPS"/>
          <w:b/>
          <w:bCs/>
        </w:rPr>
        <w:t xml:space="preserve"> </w:t>
      </w:r>
      <w:r>
        <w:rPr>
          <w:rFonts w:ascii="TimesNewRomanPS" w:hAnsi="TimesNewRomanPS" w:hint="eastAsia"/>
          <w:b/>
          <w:bCs/>
        </w:rPr>
        <w:t>m</w:t>
      </w:r>
      <w:r w:rsidRPr="00CA4727">
        <w:rPr>
          <w:rFonts w:ascii="TimesNewRomanPS" w:hAnsi="TimesNewRomanPS"/>
          <w:b/>
          <w:bCs/>
        </w:rPr>
        <w:t>acro-</w:t>
      </w:r>
      <w:r>
        <w:rPr>
          <w:rFonts w:ascii="TimesNewRomanPS" w:hAnsi="TimesNewRomanPS"/>
          <w:b/>
          <w:bCs/>
        </w:rPr>
        <w:t>s</w:t>
      </w:r>
      <w:r w:rsidRPr="00CA4727">
        <w:rPr>
          <w:rFonts w:ascii="TimesNewRomanPS" w:hAnsi="TimesNewRomanPS"/>
          <w:b/>
          <w:bCs/>
        </w:rPr>
        <w:t xml:space="preserve">ized architected </w:t>
      </w:r>
      <w:r>
        <w:rPr>
          <w:rFonts w:ascii="TimesNewRomanPS" w:hAnsi="TimesNewRomanPS"/>
          <w:b/>
          <w:bCs/>
        </w:rPr>
        <w:t>c</w:t>
      </w:r>
      <w:r w:rsidRPr="00CA4727">
        <w:rPr>
          <w:rFonts w:ascii="TimesNewRomanPS" w:hAnsi="TimesNewRomanPS"/>
          <w:b/>
          <w:bCs/>
        </w:rPr>
        <w:t>arbon</w:t>
      </w:r>
      <w:r w:rsidRPr="008578BE">
        <w:rPr>
          <w:rFonts w:ascii="TimesNewRomanPS" w:hAnsi="TimesNewRomanPS"/>
          <w:b/>
          <w:bCs/>
        </w:rPr>
        <w:t xml:space="preserve">. </w:t>
      </w:r>
      <w:r>
        <w:rPr>
          <w:rFonts w:ascii="TimesNewRomanPSMT" w:hAnsi="TimesNewRomanPSMT"/>
        </w:rPr>
        <w:t>T</w:t>
      </w:r>
      <w:r w:rsidRPr="00E85010">
        <w:rPr>
          <w:rFonts w:ascii="TimesNewRomanPSMT" w:hAnsi="TimesNewRomanPSMT"/>
        </w:rPr>
        <w:t xml:space="preserve">he </w:t>
      </w:r>
      <w:r w:rsidRPr="00656163">
        <w:rPr>
          <w:rFonts w:ascii="TimesNewRomanPSMT" w:hAnsi="TimesNewRomanPSMT"/>
        </w:rPr>
        <w:t>mechanical property</w:t>
      </w:r>
      <w:r w:rsidRPr="00E85010">
        <w:rPr>
          <w:rFonts w:ascii="TimesNewRomanPSMT" w:hAnsi="TimesNewRomanPSMT"/>
        </w:rPr>
        <w:t xml:space="preserve"> for precise fabrication of macro-sized architected carbon.</w:t>
      </w:r>
    </w:p>
    <w:p w:rsidR="008578BE" w:rsidRPr="00656163" w:rsidRDefault="008578BE" w:rsidP="005534AA">
      <w:pPr>
        <w:jc w:val="both"/>
        <w:rPr>
          <w:rFonts w:ascii="Times New Roman" w:hAnsi="Times New Roman" w:cs="Times New Roman"/>
        </w:rPr>
      </w:pPr>
    </w:p>
    <w:p w:rsidR="00D336E3" w:rsidRPr="00130749" w:rsidRDefault="00D336E3" w:rsidP="00D336E3">
      <w:pPr>
        <w:spacing w:line="440" w:lineRule="exac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130749">
        <w:rPr>
          <w:rFonts w:ascii="Times New Roman" w:hAnsi="Times New Roman" w:cs="Times New Roman" w:hint="eastAsia"/>
          <w:b/>
          <w:bCs/>
          <w:color w:val="000000" w:themeColor="text1"/>
        </w:rPr>
        <w:t>R</w:t>
      </w:r>
      <w:r w:rsidRPr="00130749">
        <w:rPr>
          <w:rFonts w:ascii="Times New Roman" w:hAnsi="Times New Roman" w:cs="Times New Roman"/>
          <w:b/>
          <w:bCs/>
          <w:color w:val="000000" w:themeColor="text1"/>
        </w:rPr>
        <w:t>eferences</w:t>
      </w:r>
    </w:p>
    <w:p w:rsidR="00D336E3" w:rsidRPr="0093330F" w:rsidRDefault="00D336E3" w:rsidP="00D336E3">
      <w:pPr>
        <w:pStyle w:val="21"/>
        <w:rPr>
          <w:color w:val="auto"/>
        </w:rPr>
      </w:pPr>
      <w:r w:rsidRPr="00C13ED5">
        <w:rPr>
          <w:rFonts w:ascii="宋体" w:hAnsi="宋体" w:cs="宋体"/>
        </w:rPr>
        <w:fldChar w:fldCharType="begin"/>
      </w:r>
      <w:r>
        <w:instrText xml:space="preserve"> ADDIN ZOTERO_BIBL {"uncited":[],"omitted":[],"custom":[]} CSL_BIBLIOGRAPHY </w:instrText>
      </w:r>
      <w:r w:rsidRPr="00C13ED5">
        <w:rPr>
          <w:rFonts w:ascii="宋体" w:hAnsi="宋体" w:cs="宋体"/>
        </w:rPr>
        <w:fldChar w:fldCharType="separate"/>
      </w:r>
      <w:r w:rsidRPr="0093330F">
        <w:rPr>
          <w:color w:val="auto"/>
        </w:rPr>
        <w:t>1.</w:t>
      </w:r>
      <w:r w:rsidRPr="0093330F">
        <w:rPr>
          <w:color w:val="auto"/>
        </w:rPr>
        <w:tab/>
        <w:t xml:space="preserve">Liu, W., </w:t>
      </w:r>
      <w:proofErr w:type="spellStart"/>
      <w:r w:rsidRPr="0093330F">
        <w:rPr>
          <w:color w:val="auto"/>
        </w:rPr>
        <w:t>Janbaz</w:t>
      </w:r>
      <w:proofErr w:type="spellEnd"/>
      <w:r w:rsidRPr="0093330F">
        <w:rPr>
          <w:color w:val="auto"/>
        </w:rPr>
        <w:t xml:space="preserve">, S., Dykstra, D., Ennis, B. &amp; </w:t>
      </w:r>
      <w:proofErr w:type="spellStart"/>
      <w:r w:rsidRPr="0093330F">
        <w:rPr>
          <w:color w:val="auto"/>
        </w:rPr>
        <w:t>Coulais</w:t>
      </w:r>
      <w:proofErr w:type="spellEnd"/>
      <w:r w:rsidRPr="0093330F">
        <w:rPr>
          <w:color w:val="auto"/>
        </w:rPr>
        <w:t xml:space="preserve">, C. Harnessing plasticity in sequential metamaterials for ideal shock absorption. </w:t>
      </w:r>
      <w:r w:rsidRPr="0093330F">
        <w:rPr>
          <w:i/>
          <w:iCs/>
          <w:color w:val="auto"/>
        </w:rPr>
        <w:t>Nature</w:t>
      </w:r>
      <w:r w:rsidRPr="0093330F">
        <w:rPr>
          <w:color w:val="auto"/>
        </w:rPr>
        <w:t xml:space="preserve"> (2024) 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2.</w:t>
      </w:r>
      <w:r w:rsidRPr="0093330F">
        <w:rPr>
          <w:color w:val="auto"/>
        </w:rPr>
        <w:tab/>
        <w:t xml:space="preserve">Zheng, X.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Ultralight, </w:t>
      </w:r>
      <w:proofErr w:type="spellStart"/>
      <w:r w:rsidRPr="0093330F">
        <w:rPr>
          <w:color w:val="auto"/>
        </w:rPr>
        <w:t>ultrastiff</w:t>
      </w:r>
      <w:proofErr w:type="spellEnd"/>
      <w:r w:rsidRPr="0093330F">
        <w:rPr>
          <w:color w:val="auto"/>
        </w:rPr>
        <w:t xml:space="preserve"> mechanical metamaterials. </w:t>
      </w:r>
      <w:r w:rsidRPr="0093330F">
        <w:rPr>
          <w:i/>
          <w:iCs/>
          <w:color w:val="auto"/>
        </w:rPr>
        <w:t>Science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344</w:t>
      </w:r>
      <w:r w:rsidRPr="0093330F">
        <w:rPr>
          <w:color w:val="auto"/>
        </w:rPr>
        <w:t>, 1373–1377 (2014).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3.</w:t>
      </w:r>
      <w:r w:rsidRPr="0093330F">
        <w:rPr>
          <w:color w:val="auto"/>
        </w:rPr>
        <w:tab/>
        <w:t xml:space="preserve">Cui, H.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Design and printing of proprioceptive three-dimensional architected robotic metamaterials. </w:t>
      </w:r>
      <w:r w:rsidRPr="0093330F">
        <w:rPr>
          <w:i/>
          <w:iCs/>
          <w:color w:val="auto"/>
        </w:rPr>
        <w:t>Science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376</w:t>
      </w:r>
      <w:r w:rsidRPr="0093330F">
        <w:rPr>
          <w:color w:val="auto"/>
        </w:rPr>
        <w:t>, 1287-+ (2022).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4.</w:t>
      </w:r>
      <w:r w:rsidRPr="0093330F">
        <w:rPr>
          <w:color w:val="auto"/>
        </w:rPr>
        <w:tab/>
        <w:t xml:space="preserve">Li, Z.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</w:t>
      </w:r>
      <w:proofErr w:type="spellStart"/>
      <w:r w:rsidRPr="0093330F">
        <w:rPr>
          <w:color w:val="auto"/>
        </w:rPr>
        <w:t>Nanoporous</w:t>
      </w:r>
      <w:proofErr w:type="spellEnd"/>
      <w:r w:rsidRPr="0093330F">
        <w:rPr>
          <w:color w:val="auto"/>
        </w:rPr>
        <w:t xml:space="preserve"> amorphous carbon nanopillars with lightweight, ultrahigh strength, large fracture strain, and high damping capability. </w:t>
      </w:r>
      <w:r w:rsidRPr="00F426CC">
        <w:rPr>
          <w:i/>
          <w:iCs/>
        </w:rPr>
        <w:t xml:space="preserve">Nat </w:t>
      </w:r>
      <w:proofErr w:type="spellStart"/>
      <w:r w:rsidRPr="00F426CC">
        <w:rPr>
          <w:i/>
          <w:iCs/>
        </w:rPr>
        <w:t>Commun</w:t>
      </w:r>
      <w:proofErr w:type="spellEnd"/>
      <w:r>
        <w:rPr>
          <w:i/>
          <w:iCs/>
        </w:rPr>
        <w:t xml:space="preserve"> </w:t>
      </w:r>
      <w:r w:rsidRPr="0093330F">
        <w:rPr>
          <w:b/>
          <w:bCs/>
          <w:color w:val="auto"/>
        </w:rPr>
        <w:t>15</w:t>
      </w:r>
      <w:r w:rsidRPr="0093330F">
        <w:rPr>
          <w:color w:val="auto"/>
        </w:rPr>
        <w:t>, 8151 (2024).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5.</w:t>
      </w:r>
      <w:r w:rsidRPr="0093330F">
        <w:rPr>
          <w:color w:val="auto"/>
        </w:rPr>
        <w:tab/>
        <w:t xml:space="preserve">Zhang, X.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Carbon nanotube fibers with dynamic strength up to 14 </w:t>
      </w:r>
      <w:proofErr w:type="spellStart"/>
      <w:r w:rsidRPr="0093330F">
        <w:rPr>
          <w:color w:val="auto"/>
        </w:rPr>
        <w:t>GPa</w:t>
      </w:r>
      <w:proofErr w:type="spellEnd"/>
      <w:r w:rsidRPr="0093330F">
        <w:rPr>
          <w:color w:val="auto"/>
        </w:rPr>
        <w:t xml:space="preserve">. </w:t>
      </w:r>
      <w:r w:rsidRPr="0093330F">
        <w:rPr>
          <w:i/>
          <w:iCs/>
          <w:color w:val="auto"/>
        </w:rPr>
        <w:t>Science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384</w:t>
      </w:r>
      <w:r w:rsidRPr="0093330F">
        <w:rPr>
          <w:color w:val="auto"/>
        </w:rPr>
        <w:t>, 1318–1323 (2024).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6.</w:t>
      </w:r>
      <w:r w:rsidRPr="0093330F">
        <w:rPr>
          <w:color w:val="auto"/>
        </w:rPr>
        <w:tab/>
        <w:t xml:space="preserve">Bauer, J., </w:t>
      </w:r>
      <w:proofErr w:type="spellStart"/>
      <w:r w:rsidRPr="0093330F">
        <w:rPr>
          <w:color w:val="auto"/>
        </w:rPr>
        <w:t>Schroer</w:t>
      </w:r>
      <w:proofErr w:type="spellEnd"/>
      <w:r w:rsidRPr="0093330F">
        <w:rPr>
          <w:color w:val="auto"/>
        </w:rPr>
        <w:t xml:space="preserve">, A., </w:t>
      </w:r>
      <w:proofErr w:type="spellStart"/>
      <w:r w:rsidRPr="0093330F">
        <w:rPr>
          <w:color w:val="auto"/>
        </w:rPr>
        <w:t>Schwaiger</w:t>
      </w:r>
      <w:proofErr w:type="spellEnd"/>
      <w:r w:rsidRPr="0093330F">
        <w:rPr>
          <w:color w:val="auto"/>
        </w:rPr>
        <w:t xml:space="preserve">, R. &amp; Kraft, O. Approaching theoretical strength in glassy carbon nanolattices. </w:t>
      </w:r>
      <w:r w:rsidRPr="0093330F">
        <w:rPr>
          <w:i/>
          <w:iCs/>
          <w:color w:val="auto"/>
        </w:rPr>
        <w:t>Nat. Mater.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15</w:t>
      </w:r>
      <w:r w:rsidRPr="0093330F">
        <w:rPr>
          <w:color w:val="auto"/>
        </w:rPr>
        <w:t>, 438-+ (2016).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7.</w:t>
      </w:r>
      <w:r w:rsidRPr="0093330F">
        <w:rPr>
          <w:color w:val="auto"/>
        </w:rPr>
        <w:tab/>
        <w:t xml:space="preserve">Ye, J.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Ultra-low-density digitally architected carbon with a strutted tube-in-tube structure. </w:t>
      </w:r>
      <w:r w:rsidRPr="0093330F">
        <w:rPr>
          <w:i/>
          <w:iCs/>
          <w:color w:val="auto"/>
        </w:rPr>
        <w:t>Nat. Mater.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20</w:t>
      </w:r>
      <w:r w:rsidRPr="0093330F">
        <w:rPr>
          <w:color w:val="auto"/>
        </w:rPr>
        <w:t>, 1498-+ (2021).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lastRenderedPageBreak/>
        <w:t>8.</w:t>
      </w:r>
      <w:r w:rsidRPr="0093330F">
        <w:rPr>
          <w:color w:val="auto"/>
        </w:rPr>
        <w:tab/>
      </w:r>
      <w:proofErr w:type="spellStart"/>
      <w:r w:rsidRPr="0093330F">
        <w:rPr>
          <w:color w:val="auto"/>
        </w:rPr>
        <w:t>Surjadi</w:t>
      </w:r>
      <w:proofErr w:type="spellEnd"/>
      <w:r w:rsidRPr="0093330F">
        <w:rPr>
          <w:color w:val="auto"/>
        </w:rPr>
        <w:t xml:space="preserve">, J. U.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Lightweight, ultra-tough, 3D-architected hybrid carbon </w:t>
      </w:r>
      <w:proofErr w:type="spellStart"/>
      <w:r w:rsidRPr="0093330F">
        <w:rPr>
          <w:color w:val="auto"/>
        </w:rPr>
        <w:t>microlattices</w:t>
      </w:r>
      <w:proofErr w:type="spellEnd"/>
      <w:r w:rsidRPr="0093330F">
        <w:rPr>
          <w:color w:val="auto"/>
        </w:rPr>
        <w:t xml:space="preserve">. </w:t>
      </w:r>
      <w:r>
        <w:rPr>
          <w:i/>
          <w:iCs/>
          <w:color w:val="auto"/>
        </w:rPr>
        <w:t>Matter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5</w:t>
      </w:r>
      <w:r w:rsidRPr="0093330F">
        <w:rPr>
          <w:color w:val="auto"/>
        </w:rPr>
        <w:t>, 4029–4046 (2022).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9.</w:t>
      </w:r>
      <w:r w:rsidRPr="0093330F">
        <w:rPr>
          <w:color w:val="auto"/>
        </w:rPr>
        <w:tab/>
        <w:t xml:space="preserve">Wang, Y., Zhang, X., Li, Z., Gao, H. &amp; Li, X. Achieving the theoretical limit of strength in shell-based carbon nanolattices. </w:t>
      </w:r>
      <w:r w:rsidRPr="00C13ED5">
        <w:rPr>
          <w:i/>
          <w:iCs/>
        </w:rPr>
        <w:t>Proc. Natl. Acad. Sci. U. S. A.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119</w:t>
      </w:r>
      <w:r w:rsidRPr="0093330F">
        <w:rPr>
          <w:color w:val="auto"/>
        </w:rPr>
        <w:t>, (2022).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10.</w:t>
      </w:r>
      <w:r w:rsidRPr="0093330F">
        <w:rPr>
          <w:color w:val="auto"/>
        </w:rPr>
        <w:tab/>
        <w:t xml:space="preserve">Smith, P.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Additive Manufacturing of Carbon Using Commodity Polypropylene. </w:t>
      </w:r>
      <w:r w:rsidRPr="0093330F">
        <w:rPr>
          <w:i/>
          <w:iCs/>
          <w:color w:val="auto"/>
        </w:rPr>
        <w:t>Adv. Mater.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35</w:t>
      </w:r>
      <w:r w:rsidRPr="0093330F">
        <w:rPr>
          <w:color w:val="auto"/>
        </w:rPr>
        <w:t>, (2023).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11.</w:t>
      </w:r>
      <w:r w:rsidRPr="0093330F">
        <w:rPr>
          <w:color w:val="auto"/>
        </w:rPr>
        <w:tab/>
        <w:t xml:space="preserve">Smith, P.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Accurate additive manufacturing of lightweight and elastic carbons using plastic precursors. </w:t>
      </w:r>
      <w:r w:rsidRPr="00F426CC">
        <w:rPr>
          <w:i/>
          <w:iCs/>
        </w:rPr>
        <w:t xml:space="preserve">Nat </w:t>
      </w:r>
      <w:proofErr w:type="spellStart"/>
      <w:r w:rsidRPr="00F426CC">
        <w:rPr>
          <w:i/>
          <w:iCs/>
        </w:rPr>
        <w:t>Commun</w:t>
      </w:r>
      <w:proofErr w:type="spellEnd"/>
      <w:r w:rsidRPr="0093330F">
        <w:rPr>
          <w:i/>
          <w:iCs/>
          <w:color w:val="auto"/>
        </w:rPr>
        <w:t xml:space="preserve"> S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15</w:t>
      </w:r>
      <w:r w:rsidRPr="0093330F">
        <w:rPr>
          <w:color w:val="auto"/>
        </w:rPr>
        <w:t>, (2024).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12.</w:t>
      </w:r>
      <w:r w:rsidRPr="0093330F">
        <w:rPr>
          <w:color w:val="auto"/>
        </w:rPr>
        <w:tab/>
      </w:r>
      <w:proofErr w:type="spellStart"/>
      <w:r w:rsidRPr="0093330F">
        <w:rPr>
          <w:color w:val="auto"/>
        </w:rPr>
        <w:t>Lv</w:t>
      </w:r>
      <w:proofErr w:type="spellEnd"/>
      <w:r w:rsidRPr="0093330F">
        <w:rPr>
          <w:color w:val="auto"/>
        </w:rPr>
        <w:t xml:space="preserve">, J.-Q.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Active hole formation in epithelioid tissues. </w:t>
      </w:r>
      <w:r w:rsidRPr="004D5B71">
        <w:rPr>
          <w:i/>
          <w:iCs/>
        </w:rPr>
        <w:t>Nat Phys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20</w:t>
      </w:r>
      <w:r w:rsidRPr="0093330F">
        <w:rPr>
          <w:color w:val="auto"/>
        </w:rPr>
        <w:t>, (2024).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13.</w:t>
      </w:r>
      <w:r w:rsidRPr="0093330F">
        <w:rPr>
          <w:color w:val="auto"/>
        </w:rPr>
        <w:tab/>
        <w:t xml:space="preserve">Oran, D.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3D nanofabrication by volumetric deposition and controlled shrinkage of patterned scaffolds. </w:t>
      </w:r>
      <w:r w:rsidRPr="00C13ED5">
        <w:rPr>
          <w:i/>
          <w:iCs/>
        </w:rPr>
        <w:t>S</w:t>
      </w:r>
      <w:r>
        <w:rPr>
          <w:i/>
          <w:iCs/>
        </w:rPr>
        <w:t>cience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362</w:t>
      </w:r>
      <w:r w:rsidRPr="0093330F">
        <w:rPr>
          <w:color w:val="auto"/>
        </w:rPr>
        <w:t>, 1281-+ (2018).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14.</w:t>
      </w:r>
      <w:r w:rsidRPr="0093330F">
        <w:rPr>
          <w:color w:val="auto"/>
        </w:rPr>
        <w:tab/>
        <w:t xml:space="preserve">Bullock, R. &amp; </w:t>
      </w:r>
      <w:proofErr w:type="spellStart"/>
      <w:r w:rsidRPr="0093330F">
        <w:rPr>
          <w:color w:val="auto"/>
        </w:rPr>
        <w:t>Kaae</w:t>
      </w:r>
      <w:proofErr w:type="spellEnd"/>
      <w:r w:rsidRPr="0093330F">
        <w:rPr>
          <w:color w:val="auto"/>
        </w:rPr>
        <w:t xml:space="preserve">, J. Size Effect on the Strength of Glassy-Carbon. </w:t>
      </w:r>
      <w:r w:rsidRPr="0093330F">
        <w:rPr>
          <w:i/>
          <w:iCs/>
          <w:color w:val="auto"/>
        </w:rPr>
        <w:t>J. Mater. Sci.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14</w:t>
      </w:r>
      <w:r w:rsidRPr="0093330F">
        <w:rPr>
          <w:color w:val="auto"/>
        </w:rPr>
        <w:t>, 920–930 (1979).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15.</w:t>
      </w:r>
      <w:r w:rsidRPr="0093330F">
        <w:rPr>
          <w:color w:val="auto"/>
        </w:rPr>
        <w:tab/>
        <w:t xml:space="preserve">Li, Q.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Mechanical nanolattices printed using nanocluster-based photoresists. </w:t>
      </w:r>
      <w:r w:rsidRPr="0093330F">
        <w:rPr>
          <w:i/>
          <w:iCs/>
          <w:color w:val="auto"/>
        </w:rPr>
        <w:t>Science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378</w:t>
      </w:r>
      <w:r w:rsidRPr="0093330F">
        <w:rPr>
          <w:color w:val="auto"/>
        </w:rPr>
        <w:t>, 768–773 (2022).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16.</w:t>
      </w:r>
      <w:r w:rsidRPr="0093330F">
        <w:rPr>
          <w:color w:val="auto"/>
        </w:rPr>
        <w:tab/>
        <w:t xml:space="preserve">Wang, C.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A general method to synthesize and sinter bulk ceramics in seconds. </w:t>
      </w:r>
      <w:r w:rsidRPr="0093330F">
        <w:rPr>
          <w:i/>
          <w:iCs/>
          <w:color w:val="auto"/>
        </w:rPr>
        <w:t>Science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368</w:t>
      </w:r>
      <w:r w:rsidRPr="0093330F">
        <w:rPr>
          <w:color w:val="auto"/>
        </w:rPr>
        <w:t>, 521–526 (2020).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17.</w:t>
      </w:r>
      <w:r w:rsidRPr="0093330F">
        <w:rPr>
          <w:color w:val="auto"/>
        </w:rPr>
        <w:tab/>
        <w:t xml:space="preserve">Smirnova, O.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Precise control over gas-transporting channels in zeolitic imidazolate framework glasses. </w:t>
      </w:r>
      <w:r w:rsidRPr="00C13ED5">
        <w:rPr>
          <w:i/>
          <w:iCs/>
        </w:rPr>
        <w:t>Nat. Mater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23</w:t>
      </w:r>
      <w:r w:rsidRPr="0093330F">
        <w:rPr>
          <w:color w:val="auto"/>
        </w:rPr>
        <w:t>, 262–270 (2024).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18.</w:t>
      </w:r>
      <w:r w:rsidRPr="0093330F">
        <w:rPr>
          <w:color w:val="auto"/>
        </w:rPr>
        <w:tab/>
        <w:t xml:space="preserve">Cheng, W.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Frictionless multiphasic interface for near-ideal aero-elastic pressure sensing. </w:t>
      </w:r>
      <w:r w:rsidRPr="00C13ED5">
        <w:rPr>
          <w:i/>
          <w:iCs/>
        </w:rPr>
        <w:t>Nat. Mater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22</w:t>
      </w:r>
      <w:r w:rsidRPr="0093330F">
        <w:rPr>
          <w:color w:val="auto"/>
        </w:rPr>
        <w:t>, 1352–1360 (2023).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lastRenderedPageBreak/>
        <w:t>19.</w:t>
      </w:r>
      <w:r w:rsidRPr="0093330F">
        <w:rPr>
          <w:color w:val="auto"/>
        </w:rPr>
        <w:tab/>
        <w:t xml:space="preserve">Zhang, M.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Hydrogel muscles powering reconfigurable micro-</w:t>
      </w:r>
      <w:proofErr w:type="spellStart"/>
      <w:r w:rsidRPr="0093330F">
        <w:rPr>
          <w:color w:val="auto"/>
        </w:rPr>
        <w:t>metastructures</w:t>
      </w:r>
      <w:proofErr w:type="spellEnd"/>
      <w:r w:rsidRPr="0093330F">
        <w:rPr>
          <w:color w:val="auto"/>
        </w:rPr>
        <w:t xml:space="preserve"> with wide-spectrum programmability. </w:t>
      </w:r>
      <w:r w:rsidRPr="00C13ED5">
        <w:rPr>
          <w:i/>
          <w:iCs/>
        </w:rPr>
        <w:t>Nat. Mater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22</w:t>
      </w:r>
      <w:r w:rsidRPr="0093330F">
        <w:rPr>
          <w:color w:val="auto"/>
        </w:rPr>
        <w:t>, 1243–1252 (2023).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20.</w:t>
      </w:r>
      <w:r w:rsidRPr="0093330F">
        <w:rPr>
          <w:color w:val="auto"/>
        </w:rPr>
        <w:tab/>
        <w:t xml:space="preserve">Chen, L.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A </w:t>
      </w:r>
      <w:proofErr w:type="spellStart"/>
      <w:r w:rsidRPr="0093330F">
        <w:rPr>
          <w:color w:val="auto"/>
        </w:rPr>
        <w:t>hyperelastic</w:t>
      </w:r>
      <w:proofErr w:type="spellEnd"/>
      <w:r w:rsidRPr="0093330F">
        <w:rPr>
          <w:color w:val="auto"/>
        </w:rPr>
        <w:t xml:space="preserve"> hydrogel with an </w:t>
      </w:r>
      <w:proofErr w:type="spellStart"/>
      <w:r w:rsidRPr="0093330F">
        <w:rPr>
          <w:color w:val="auto"/>
        </w:rPr>
        <w:t>ultralarge</w:t>
      </w:r>
      <w:proofErr w:type="spellEnd"/>
      <w:r w:rsidRPr="0093330F">
        <w:rPr>
          <w:color w:val="auto"/>
        </w:rPr>
        <w:t xml:space="preserve"> reversible biaxial strain. </w:t>
      </w:r>
      <w:r w:rsidRPr="0093330F">
        <w:rPr>
          <w:i/>
          <w:iCs/>
          <w:color w:val="auto"/>
        </w:rPr>
        <w:t>Science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383</w:t>
      </w:r>
      <w:r w:rsidRPr="0093330F">
        <w:rPr>
          <w:color w:val="auto"/>
        </w:rPr>
        <w:t>, 1455–1461 (2024).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21.</w:t>
      </w:r>
      <w:r w:rsidRPr="0093330F">
        <w:rPr>
          <w:color w:val="auto"/>
        </w:rPr>
        <w:tab/>
      </w:r>
      <w:proofErr w:type="spellStart"/>
      <w:r w:rsidRPr="0093330F">
        <w:rPr>
          <w:color w:val="auto"/>
        </w:rPr>
        <w:t>Formery</w:t>
      </w:r>
      <w:proofErr w:type="spellEnd"/>
      <w:r w:rsidRPr="0093330F">
        <w:rPr>
          <w:color w:val="auto"/>
        </w:rPr>
        <w:t xml:space="preserve">, L.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Molecular evidence of anteroposterior patterning in adult echinoderms. </w:t>
      </w:r>
      <w:r w:rsidRPr="0093330F">
        <w:rPr>
          <w:i/>
          <w:iCs/>
          <w:color w:val="auto"/>
        </w:rPr>
        <w:t>Nature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623</w:t>
      </w:r>
      <w:r w:rsidRPr="0093330F">
        <w:rPr>
          <w:color w:val="auto"/>
        </w:rPr>
        <w:t>, 555–561 (2023).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22.</w:t>
      </w:r>
      <w:r w:rsidRPr="0093330F">
        <w:rPr>
          <w:color w:val="auto"/>
        </w:rPr>
        <w:tab/>
      </w:r>
      <w:proofErr w:type="spellStart"/>
      <w:r w:rsidRPr="0093330F">
        <w:rPr>
          <w:color w:val="auto"/>
        </w:rPr>
        <w:t>Lacalli</w:t>
      </w:r>
      <w:proofErr w:type="spellEnd"/>
      <w:r w:rsidRPr="0093330F">
        <w:rPr>
          <w:color w:val="auto"/>
        </w:rPr>
        <w:t xml:space="preserve">, T. A radical body-plan makeover explained. </w:t>
      </w:r>
      <w:r w:rsidRPr="0093330F">
        <w:rPr>
          <w:i/>
          <w:iCs/>
          <w:color w:val="auto"/>
        </w:rPr>
        <w:t>Nature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623</w:t>
      </w:r>
      <w:r w:rsidRPr="0093330F">
        <w:rPr>
          <w:color w:val="auto"/>
        </w:rPr>
        <w:t>, 485–486 (2023).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23.</w:t>
      </w:r>
      <w:r w:rsidRPr="0093330F">
        <w:rPr>
          <w:color w:val="auto"/>
        </w:rPr>
        <w:tab/>
        <w:t xml:space="preserve">Yang, T.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A damage-tolerant, dual-scale, single-crystalline </w:t>
      </w:r>
      <w:proofErr w:type="spellStart"/>
      <w:r w:rsidRPr="0093330F">
        <w:rPr>
          <w:color w:val="auto"/>
        </w:rPr>
        <w:t>microlattice</w:t>
      </w:r>
      <w:proofErr w:type="spellEnd"/>
      <w:r w:rsidRPr="0093330F">
        <w:rPr>
          <w:color w:val="auto"/>
        </w:rPr>
        <w:t xml:space="preserve"> in the knobby starfish, </w:t>
      </w:r>
      <w:proofErr w:type="spellStart"/>
      <w:r w:rsidRPr="0093330F">
        <w:rPr>
          <w:color w:val="auto"/>
        </w:rPr>
        <w:t>Protoreaster</w:t>
      </w:r>
      <w:proofErr w:type="spellEnd"/>
      <w:r w:rsidRPr="0093330F">
        <w:rPr>
          <w:color w:val="auto"/>
        </w:rPr>
        <w:t xml:space="preserve"> </w:t>
      </w:r>
      <w:proofErr w:type="spellStart"/>
      <w:r w:rsidRPr="0093330F">
        <w:rPr>
          <w:color w:val="auto"/>
        </w:rPr>
        <w:t>nodosus</w:t>
      </w:r>
      <w:proofErr w:type="spellEnd"/>
      <w:r w:rsidRPr="0093330F">
        <w:rPr>
          <w:color w:val="auto"/>
        </w:rPr>
        <w:t xml:space="preserve">. </w:t>
      </w:r>
      <w:r w:rsidRPr="0093330F">
        <w:rPr>
          <w:i/>
          <w:iCs/>
          <w:color w:val="auto"/>
        </w:rPr>
        <w:t>Science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375</w:t>
      </w:r>
      <w:r w:rsidRPr="0093330F">
        <w:rPr>
          <w:color w:val="auto"/>
        </w:rPr>
        <w:t>, 647–652 (2022).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24.</w:t>
      </w:r>
      <w:r w:rsidRPr="0093330F">
        <w:rPr>
          <w:color w:val="auto"/>
        </w:rPr>
        <w:tab/>
      </w:r>
      <w:r w:rsidRPr="000B2676">
        <w:rPr>
          <w:color w:val="212121"/>
          <w:shd w:val="clear" w:color="auto" w:fill="FFFFFF"/>
        </w:rPr>
        <w:t>Zhang, L.</w:t>
      </w:r>
      <w:r w:rsidRPr="00602FE3">
        <w:rPr>
          <w:i/>
          <w:iCs/>
          <w:color w:val="auto"/>
        </w:rPr>
        <w:t xml:space="preserve"> </w:t>
      </w:r>
      <w:r w:rsidRPr="0093330F">
        <w:rPr>
          <w:i/>
          <w:iCs/>
          <w:color w:val="auto"/>
        </w:rPr>
        <w:t>et al</w:t>
      </w:r>
      <w:r w:rsidRPr="000B2676">
        <w:rPr>
          <w:color w:val="212121"/>
          <w:shd w:val="clear" w:color="auto" w:fill="FFFFFF"/>
        </w:rPr>
        <w:t xml:space="preserve">. Theoretical strength and rubber-like </w:t>
      </w:r>
      <w:proofErr w:type="spellStart"/>
      <w:r w:rsidRPr="000B2676">
        <w:rPr>
          <w:color w:val="212121"/>
          <w:shd w:val="clear" w:color="auto" w:fill="FFFFFF"/>
        </w:rPr>
        <w:t>behaviour</w:t>
      </w:r>
      <w:proofErr w:type="spellEnd"/>
      <w:r w:rsidRPr="000B2676">
        <w:rPr>
          <w:color w:val="212121"/>
          <w:shd w:val="clear" w:color="auto" w:fill="FFFFFF"/>
        </w:rPr>
        <w:t xml:space="preserve"> in micro-sized pyrolytic carbon. </w:t>
      </w:r>
      <w:r w:rsidRPr="000B2676">
        <w:rPr>
          <w:i/>
          <w:iCs/>
          <w:color w:val="212121"/>
          <w:shd w:val="clear" w:color="auto" w:fill="FFFFFF"/>
        </w:rPr>
        <w:t xml:space="preserve">Nat </w:t>
      </w:r>
      <w:proofErr w:type="spellStart"/>
      <w:r w:rsidRPr="000B2676">
        <w:rPr>
          <w:i/>
          <w:iCs/>
          <w:color w:val="212121"/>
          <w:shd w:val="clear" w:color="auto" w:fill="FFFFFF"/>
        </w:rPr>
        <w:t>Nanotechnol</w:t>
      </w:r>
      <w:proofErr w:type="spellEnd"/>
      <w:r w:rsidRPr="000B2676">
        <w:rPr>
          <w:color w:val="212121"/>
          <w:shd w:val="clear" w:color="auto" w:fill="FFFFFF"/>
        </w:rPr>
        <w:t xml:space="preserve"> </w:t>
      </w:r>
      <w:r w:rsidRPr="000B2676">
        <w:rPr>
          <w:b/>
          <w:bCs/>
          <w:color w:val="212121"/>
          <w:shd w:val="clear" w:color="auto" w:fill="FFFFFF"/>
        </w:rPr>
        <w:t>14</w:t>
      </w:r>
      <w:r w:rsidRPr="000B2676">
        <w:rPr>
          <w:color w:val="212121"/>
          <w:shd w:val="clear" w:color="auto" w:fill="FFFFFF"/>
        </w:rPr>
        <w:t>,762-769. (2019)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25.</w:t>
      </w:r>
      <w:r w:rsidRPr="0093330F">
        <w:rPr>
          <w:color w:val="auto"/>
        </w:rPr>
        <w:tab/>
        <w:t xml:space="preserve">Bauer, J.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Additive Manufacturing of Ductile, </w:t>
      </w:r>
      <w:proofErr w:type="spellStart"/>
      <w:r w:rsidRPr="0093330F">
        <w:rPr>
          <w:color w:val="auto"/>
        </w:rPr>
        <w:t>Ultrastrong</w:t>
      </w:r>
      <w:proofErr w:type="spellEnd"/>
      <w:r w:rsidRPr="0093330F">
        <w:rPr>
          <w:color w:val="auto"/>
        </w:rPr>
        <w:t xml:space="preserve"> Polymer-Derived Nanoceramics. </w:t>
      </w:r>
      <w:r w:rsidRPr="0093330F">
        <w:rPr>
          <w:i/>
          <w:iCs/>
          <w:color w:val="auto"/>
        </w:rPr>
        <w:t>Matter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1</w:t>
      </w:r>
      <w:r w:rsidRPr="0093330F">
        <w:rPr>
          <w:color w:val="auto"/>
        </w:rPr>
        <w:t>, 1547–1556 (2019).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26.</w:t>
      </w:r>
      <w:r w:rsidRPr="0093330F">
        <w:rPr>
          <w:color w:val="auto"/>
        </w:rPr>
        <w:tab/>
        <w:t xml:space="preserve">Cheng, H.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Mechanical metamaterials made of freestanding quasi-BCC nanolattices of gold and copper with ultra-high energy absorption capacity. </w:t>
      </w:r>
      <w:r w:rsidRPr="00F426CC">
        <w:rPr>
          <w:i/>
          <w:iCs/>
        </w:rPr>
        <w:t xml:space="preserve">Nat </w:t>
      </w:r>
      <w:proofErr w:type="spellStart"/>
      <w:r w:rsidRPr="00F426CC">
        <w:rPr>
          <w:i/>
          <w:iCs/>
        </w:rPr>
        <w:t>Commun</w:t>
      </w:r>
      <w:proofErr w:type="spellEnd"/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14</w:t>
      </w:r>
      <w:r w:rsidRPr="0093330F">
        <w:rPr>
          <w:color w:val="auto"/>
        </w:rPr>
        <w:t>, 1243 (2023).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27.</w:t>
      </w:r>
      <w:r w:rsidRPr="0093330F">
        <w:rPr>
          <w:color w:val="auto"/>
        </w:rPr>
        <w:tab/>
        <w:t xml:space="preserve">Zhang, J.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Plastic deformation in silicon nitride ceramics via bond switching at coherent interfaces. </w:t>
      </w:r>
      <w:r w:rsidRPr="0093330F">
        <w:rPr>
          <w:i/>
          <w:iCs/>
          <w:color w:val="auto"/>
        </w:rPr>
        <w:t>Science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378</w:t>
      </w:r>
      <w:r w:rsidRPr="0093330F">
        <w:rPr>
          <w:color w:val="auto"/>
        </w:rPr>
        <w:t>, 371–376 (2022).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28.</w:t>
      </w:r>
      <w:r w:rsidRPr="0093330F">
        <w:rPr>
          <w:color w:val="auto"/>
        </w:rPr>
        <w:tab/>
        <w:t xml:space="preserve">Wang, Y., Yi, C., Tian, W., Liu, F. &amp; Cheng, G. J. Free-space direct nanoscale 3D printing of metals and alloys enabled by two-photon decomposition and ultrafast optical trapping. </w:t>
      </w:r>
      <w:r w:rsidRPr="00C13ED5">
        <w:rPr>
          <w:i/>
          <w:iCs/>
        </w:rPr>
        <w:t>Nat. Mater</w:t>
      </w:r>
      <w:r w:rsidRPr="0093330F">
        <w:rPr>
          <w:color w:val="auto"/>
        </w:rPr>
        <w:t xml:space="preserve"> (2024) doi:10.1038/s41563-024-01984-z.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lastRenderedPageBreak/>
        <w:t>29.</w:t>
      </w:r>
      <w:r w:rsidRPr="0093330F">
        <w:rPr>
          <w:color w:val="auto"/>
        </w:rPr>
        <w:tab/>
        <w:t xml:space="preserve">Zhang, X., </w:t>
      </w:r>
      <w:proofErr w:type="spellStart"/>
      <w:r w:rsidRPr="0093330F">
        <w:rPr>
          <w:color w:val="auto"/>
        </w:rPr>
        <w:t>Vyatskikh</w:t>
      </w:r>
      <w:proofErr w:type="spellEnd"/>
      <w:r w:rsidRPr="0093330F">
        <w:rPr>
          <w:color w:val="auto"/>
        </w:rPr>
        <w:t xml:space="preserve">, A., Gao, H., Greer, J. R. &amp; Li, X. Lightweight, flaw-tolerant, and </w:t>
      </w:r>
      <w:proofErr w:type="spellStart"/>
      <w:r w:rsidRPr="0093330F">
        <w:rPr>
          <w:color w:val="auto"/>
        </w:rPr>
        <w:t>ultrastrong</w:t>
      </w:r>
      <w:proofErr w:type="spellEnd"/>
      <w:r w:rsidRPr="0093330F">
        <w:rPr>
          <w:color w:val="auto"/>
        </w:rPr>
        <w:t xml:space="preserve"> </w:t>
      </w:r>
      <w:proofErr w:type="spellStart"/>
      <w:r w:rsidRPr="0093330F">
        <w:rPr>
          <w:color w:val="auto"/>
        </w:rPr>
        <w:t>nanoarchitected</w:t>
      </w:r>
      <w:proofErr w:type="spellEnd"/>
      <w:r w:rsidRPr="0093330F">
        <w:rPr>
          <w:color w:val="auto"/>
        </w:rPr>
        <w:t xml:space="preserve"> carbon. </w:t>
      </w:r>
      <w:r w:rsidRPr="0093330F">
        <w:rPr>
          <w:i/>
          <w:iCs/>
          <w:color w:val="auto"/>
        </w:rPr>
        <w:t>Proc. Natl. Acad. Sci. U. S. A.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116</w:t>
      </w:r>
      <w:r w:rsidRPr="0093330F">
        <w:rPr>
          <w:color w:val="auto"/>
        </w:rPr>
        <w:t>, 6665–6672 (2019).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30.</w:t>
      </w:r>
      <w:r w:rsidRPr="0093330F">
        <w:rPr>
          <w:color w:val="auto"/>
        </w:rPr>
        <w:tab/>
        <w:t xml:space="preserve">Chen, J.-J.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Strengthening gold with dispersed nanovoids. </w:t>
      </w:r>
      <w:r w:rsidRPr="0093330F">
        <w:rPr>
          <w:i/>
          <w:iCs/>
          <w:color w:val="auto"/>
        </w:rPr>
        <w:t>Science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385</w:t>
      </w:r>
      <w:r w:rsidRPr="0093330F">
        <w:rPr>
          <w:color w:val="auto"/>
        </w:rPr>
        <w:t>, 629–633 (2024).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31.</w:t>
      </w:r>
      <w:r w:rsidRPr="0093330F">
        <w:rPr>
          <w:color w:val="auto"/>
        </w:rPr>
        <w:tab/>
        <w:t xml:space="preserve">Wan, S.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Scalable </w:t>
      </w:r>
      <w:proofErr w:type="spellStart"/>
      <w:r w:rsidRPr="0093330F">
        <w:rPr>
          <w:color w:val="auto"/>
        </w:rPr>
        <w:t>ultrastrong</w:t>
      </w:r>
      <w:proofErr w:type="spellEnd"/>
      <w:r w:rsidRPr="0093330F">
        <w:rPr>
          <w:color w:val="auto"/>
        </w:rPr>
        <w:t xml:space="preserve"> </w:t>
      </w:r>
      <w:proofErr w:type="spellStart"/>
      <w:r w:rsidRPr="0093330F">
        <w:rPr>
          <w:color w:val="auto"/>
        </w:rPr>
        <w:t>MXene</w:t>
      </w:r>
      <w:proofErr w:type="spellEnd"/>
      <w:r w:rsidRPr="0093330F">
        <w:rPr>
          <w:color w:val="auto"/>
        </w:rPr>
        <w:t xml:space="preserve"> films with superior osteogenesis. </w:t>
      </w:r>
      <w:r w:rsidRPr="0093330F">
        <w:rPr>
          <w:i/>
          <w:iCs/>
          <w:color w:val="auto"/>
        </w:rPr>
        <w:t>Nature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634</w:t>
      </w:r>
      <w:r w:rsidRPr="0093330F">
        <w:rPr>
          <w:color w:val="auto"/>
        </w:rPr>
        <w:t>, 1103–1110 (2024).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32.</w:t>
      </w:r>
      <w:r w:rsidRPr="0093330F">
        <w:rPr>
          <w:color w:val="auto"/>
        </w:rPr>
        <w:tab/>
        <w:t xml:space="preserve">Yan, J.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Anomalous size effect on yield strength enabled by compositional heterogeneity in high-entropy alloy nanoparticles. </w:t>
      </w:r>
      <w:r w:rsidRPr="00F426CC">
        <w:rPr>
          <w:i/>
          <w:iCs/>
        </w:rPr>
        <w:t xml:space="preserve">Nat </w:t>
      </w:r>
      <w:proofErr w:type="spellStart"/>
      <w:r w:rsidRPr="00F426CC">
        <w:rPr>
          <w:i/>
          <w:iCs/>
        </w:rPr>
        <w:t>Commun</w:t>
      </w:r>
      <w:proofErr w:type="spellEnd"/>
      <w:r>
        <w:rPr>
          <w:i/>
          <w:iCs/>
        </w:rPr>
        <w:t>.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13</w:t>
      </w:r>
      <w:r w:rsidRPr="0093330F">
        <w:rPr>
          <w:color w:val="auto"/>
        </w:rPr>
        <w:t>, 2789 (2022).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33.</w:t>
      </w:r>
      <w:r w:rsidRPr="0093330F">
        <w:rPr>
          <w:color w:val="auto"/>
        </w:rPr>
        <w:tab/>
        <w:t xml:space="preserve">Noronha, J.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Titanium Multi-Topology Metamaterials with Exceptional Strength. </w:t>
      </w:r>
      <w:r w:rsidRPr="00C13ED5">
        <w:rPr>
          <w:i/>
          <w:iCs/>
        </w:rPr>
        <w:t>Adv. Mater.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36</w:t>
      </w:r>
      <w:r w:rsidRPr="0093330F">
        <w:rPr>
          <w:color w:val="auto"/>
        </w:rPr>
        <w:t>, 2308715 (2024).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34.</w:t>
      </w:r>
      <w:r w:rsidRPr="0093330F">
        <w:rPr>
          <w:color w:val="auto"/>
        </w:rPr>
        <w:tab/>
        <w:t xml:space="preserve">Xu, H.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Contribution of boundary non-stoichiometry to the lower-temperature plasticity in high-pressure sintered boron carbide. </w:t>
      </w:r>
      <w:r w:rsidRPr="00F426CC">
        <w:rPr>
          <w:i/>
          <w:iCs/>
        </w:rPr>
        <w:t xml:space="preserve">Nat </w:t>
      </w:r>
      <w:proofErr w:type="spellStart"/>
      <w:r w:rsidRPr="00F426CC">
        <w:rPr>
          <w:i/>
          <w:iCs/>
        </w:rPr>
        <w:t>Commun</w:t>
      </w:r>
      <w:proofErr w:type="spellEnd"/>
      <w:r>
        <w:rPr>
          <w:i/>
          <w:iCs/>
        </w:rPr>
        <w:t>.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14</w:t>
      </w:r>
      <w:r w:rsidRPr="0093330F">
        <w:rPr>
          <w:color w:val="auto"/>
        </w:rPr>
        <w:t>, 4889 (2023).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35.</w:t>
      </w:r>
      <w:r w:rsidRPr="0093330F">
        <w:rPr>
          <w:color w:val="auto"/>
        </w:rPr>
        <w:tab/>
        <w:t xml:space="preserve">Lu, Y., Hu, J., Ng, K. W. J. &amp; Hu, X. Micro-fabrication of glassy carbon with low shrinkage and high char yield using high-performance photocurable phthalonitrile (PN) resins. </w:t>
      </w:r>
      <w:proofErr w:type="spellStart"/>
      <w:r w:rsidRPr="008E61B0">
        <w:rPr>
          <w:i/>
          <w:iCs/>
        </w:rPr>
        <w:t>Addit</w:t>
      </w:r>
      <w:proofErr w:type="spellEnd"/>
      <w:r w:rsidRPr="008E61B0">
        <w:rPr>
          <w:i/>
          <w:iCs/>
        </w:rPr>
        <w:t xml:space="preserve"> </w:t>
      </w:r>
      <w:proofErr w:type="spellStart"/>
      <w:r w:rsidRPr="008E61B0">
        <w:rPr>
          <w:i/>
          <w:iCs/>
        </w:rPr>
        <w:t>Manuf</w:t>
      </w:r>
      <w:proofErr w:type="spellEnd"/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83</w:t>
      </w:r>
      <w:r w:rsidRPr="0093330F">
        <w:rPr>
          <w:color w:val="auto"/>
        </w:rPr>
        <w:t>, (2024).</w:t>
      </w:r>
    </w:p>
    <w:p w:rsidR="00D336E3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36.</w:t>
      </w:r>
      <w:r w:rsidRPr="0093330F">
        <w:rPr>
          <w:color w:val="auto"/>
        </w:rPr>
        <w:tab/>
        <w:t xml:space="preserve">Zhu, C.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Highly compressible 3D periodic graphene aerogel </w:t>
      </w:r>
      <w:proofErr w:type="spellStart"/>
      <w:r w:rsidRPr="0093330F">
        <w:rPr>
          <w:color w:val="auto"/>
        </w:rPr>
        <w:t>microlattices</w:t>
      </w:r>
      <w:proofErr w:type="spellEnd"/>
      <w:r w:rsidRPr="0093330F">
        <w:rPr>
          <w:color w:val="auto"/>
        </w:rPr>
        <w:t xml:space="preserve">. </w:t>
      </w:r>
      <w:r w:rsidRPr="00F426CC">
        <w:rPr>
          <w:i/>
          <w:iCs/>
        </w:rPr>
        <w:t xml:space="preserve">Nat </w:t>
      </w:r>
      <w:proofErr w:type="spellStart"/>
      <w:r w:rsidRPr="00F426CC">
        <w:rPr>
          <w:i/>
          <w:iCs/>
        </w:rPr>
        <w:t>Commun</w:t>
      </w:r>
      <w:proofErr w:type="spellEnd"/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6</w:t>
      </w:r>
      <w:r w:rsidRPr="0093330F">
        <w:rPr>
          <w:color w:val="auto"/>
        </w:rPr>
        <w:t>, (2015).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3</w:t>
      </w:r>
      <w:r>
        <w:rPr>
          <w:color w:val="auto"/>
        </w:rPr>
        <w:t>7</w:t>
      </w:r>
      <w:r w:rsidRPr="0093330F">
        <w:rPr>
          <w:color w:val="auto"/>
        </w:rPr>
        <w:t>.</w:t>
      </w:r>
      <w:r w:rsidRPr="00083F74">
        <w:rPr>
          <w:color w:val="auto"/>
        </w:rPr>
        <w:t xml:space="preserve"> </w:t>
      </w:r>
      <w:r w:rsidRPr="00672DBE">
        <w:t xml:space="preserve">C. M. </w:t>
      </w:r>
      <w:proofErr w:type="spellStart"/>
      <w:r w:rsidRPr="00672DBE">
        <w:t>Portela</w:t>
      </w:r>
      <w:proofErr w:type="spellEnd"/>
      <w:r w:rsidRPr="00672DBE">
        <w:t xml:space="preserve">, B. W. Edwards, D. </w:t>
      </w:r>
      <w:proofErr w:type="spellStart"/>
      <w:r w:rsidRPr="00672DBE">
        <w:t>Veysset</w:t>
      </w:r>
      <w:proofErr w:type="spellEnd"/>
      <w:r w:rsidRPr="00672DBE">
        <w:t xml:space="preserve">, Y. Sun, K. A. Nelson, D. M. </w:t>
      </w:r>
      <w:proofErr w:type="spellStart"/>
      <w:r w:rsidRPr="00672DBE">
        <w:t>Kochmann</w:t>
      </w:r>
      <w:proofErr w:type="spellEnd"/>
      <w:r w:rsidRPr="00672DBE">
        <w:t xml:space="preserve">, J. R. Greer, Supersonic impact resilience of </w:t>
      </w:r>
      <w:proofErr w:type="spellStart"/>
      <w:r w:rsidRPr="00672DBE">
        <w:t>nanoarchitected</w:t>
      </w:r>
      <w:proofErr w:type="spellEnd"/>
      <w:r w:rsidRPr="00672DBE">
        <w:t xml:space="preserve"> carbon. </w:t>
      </w:r>
      <w:r w:rsidRPr="00672DBE">
        <w:rPr>
          <w:i/>
          <w:iCs/>
        </w:rPr>
        <w:t>Nat Mater</w:t>
      </w:r>
      <w:r w:rsidRPr="00672DBE">
        <w:t xml:space="preserve"> </w:t>
      </w:r>
      <w:r w:rsidRPr="00672DBE">
        <w:rPr>
          <w:b/>
          <w:bCs/>
        </w:rPr>
        <w:t>20</w:t>
      </w:r>
      <w:r w:rsidRPr="00672DBE">
        <w:t>, 1491–1497 (2021).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lastRenderedPageBreak/>
        <w:t>3</w:t>
      </w:r>
      <w:r>
        <w:rPr>
          <w:color w:val="auto"/>
        </w:rPr>
        <w:t>8</w:t>
      </w:r>
      <w:r w:rsidRPr="0093330F">
        <w:rPr>
          <w:color w:val="auto"/>
        </w:rPr>
        <w:t>.</w:t>
      </w:r>
      <w:r w:rsidRPr="0093330F">
        <w:rPr>
          <w:color w:val="auto"/>
        </w:rPr>
        <w:tab/>
        <w:t xml:space="preserve">Fan, L., Chen, S., Yang, M., Liu, Y. &amp; Liu, J. Metallic Materials for Bone Repair. </w:t>
      </w:r>
      <w:r w:rsidRPr="00792794">
        <w:rPr>
          <w:i/>
          <w:iCs/>
        </w:rPr>
        <w:t xml:space="preserve">Adv </w:t>
      </w:r>
      <w:proofErr w:type="spellStart"/>
      <w:r w:rsidRPr="00792794">
        <w:rPr>
          <w:i/>
          <w:iCs/>
        </w:rPr>
        <w:t>Healthc</w:t>
      </w:r>
      <w:proofErr w:type="spellEnd"/>
      <w:r w:rsidRPr="00792794">
        <w:rPr>
          <w:i/>
          <w:iCs/>
        </w:rPr>
        <w:t xml:space="preserve"> Mater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13</w:t>
      </w:r>
      <w:r w:rsidRPr="0093330F">
        <w:rPr>
          <w:color w:val="auto"/>
        </w:rPr>
        <w:t>, 2302132 (2024).</w:t>
      </w:r>
    </w:p>
    <w:p w:rsidR="00D336E3" w:rsidRPr="0093330F" w:rsidRDefault="00D336E3" w:rsidP="00D336E3">
      <w:pPr>
        <w:pStyle w:val="21"/>
        <w:rPr>
          <w:color w:val="auto"/>
        </w:rPr>
      </w:pPr>
      <w:r w:rsidRPr="0093330F">
        <w:rPr>
          <w:color w:val="auto"/>
        </w:rPr>
        <w:t>3</w:t>
      </w:r>
      <w:r>
        <w:rPr>
          <w:color w:val="auto"/>
        </w:rPr>
        <w:t>9</w:t>
      </w:r>
      <w:r w:rsidRPr="0093330F">
        <w:rPr>
          <w:color w:val="auto"/>
        </w:rPr>
        <w:t>.</w:t>
      </w:r>
      <w:r w:rsidRPr="0093330F">
        <w:rPr>
          <w:color w:val="auto"/>
        </w:rPr>
        <w:tab/>
        <w:t xml:space="preserve">Koons, G. L., </w:t>
      </w:r>
      <w:proofErr w:type="spellStart"/>
      <w:r w:rsidRPr="0093330F">
        <w:rPr>
          <w:color w:val="auto"/>
        </w:rPr>
        <w:t>Diba</w:t>
      </w:r>
      <w:proofErr w:type="spellEnd"/>
      <w:r w:rsidRPr="0093330F">
        <w:rPr>
          <w:color w:val="auto"/>
        </w:rPr>
        <w:t xml:space="preserve">, M. &amp; </w:t>
      </w:r>
      <w:proofErr w:type="spellStart"/>
      <w:r w:rsidRPr="0093330F">
        <w:rPr>
          <w:color w:val="auto"/>
        </w:rPr>
        <w:t>Mikos</w:t>
      </w:r>
      <w:proofErr w:type="spellEnd"/>
      <w:r w:rsidRPr="0093330F">
        <w:rPr>
          <w:color w:val="auto"/>
        </w:rPr>
        <w:t xml:space="preserve">, A. G. Materials design for bone-tissue engineering. </w:t>
      </w:r>
      <w:r w:rsidRPr="00792794">
        <w:rPr>
          <w:i/>
          <w:iCs/>
        </w:rPr>
        <w:t>Nat Rev Mater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5</w:t>
      </w:r>
      <w:r w:rsidRPr="0093330F">
        <w:rPr>
          <w:color w:val="auto"/>
        </w:rPr>
        <w:t>, 584–603 (2020).</w:t>
      </w:r>
    </w:p>
    <w:p w:rsidR="00D336E3" w:rsidRDefault="00D336E3" w:rsidP="00D336E3">
      <w:pPr>
        <w:pStyle w:val="21"/>
        <w:rPr>
          <w:color w:val="auto"/>
        </w:rPr>
      </w:pPr>
      <w:r>
        <w:rPr>
          <w:color w:val="auto"/>
        </w:rPr>
        <w:t>40</w:t>
      </w:r>
      <w:r w:rsidRPr="0093330F">
        <w:rPr>
          <w:color w:val="auto"/>
        </w:rPr>
        <w:t>.</w:t>
      </w:r>
      <w:r w:rsidRPr="0093330F">
        <w:rPr>
          <w:color w:val="auto"/>
        </w:rPr>
        <w:tab/>
        <w:t xml:space="preserve">Xiao, F. </w:t>
      </w:r>
      <w:r w:rsidRPr="0093330F">
        <w:rPr>
          <w:i/>
          <w:iCs/>
          <w:color w:val="auto"/>
        </w:rPr>
        <w:t>et al.</w:t>
      </w:r>
      <w:r w:rsidRPr="0093330F">
        <w:rPr>
          <w:color w:val="auto"/>
        </w:rPr>
        <w:t xml:space="preserve"> Gradient gyroid Ti6Al4V scaffolds with TiO2 surface modification: Promising approach for large bone defect repair. </w:t>
      </w:r>
      <w:r w:rsidRPr="0093330F">
        <w:rPr>
          <w:i/>
          <w:iCs/>
          <w:color w:val="auto"/>
        </w:rPr>
        <w:t>Biomaterials Advances</w:t>
      </w:r>
      <w:r w:rsidRPr="0093330F">
        <w:rPr>
          <w:color w:val="auto"/>
        </w:rPr>
        <w:t xml:space="preserve"> </w:t>
      </w:r>
      <w:r w:rsidRPr="0093330F">
        <w:rPr>
          <w:b/>
          <w:bCs/>
          <w:color w:val="auto"/>
        </w:rPr>
        <w:t>161</w:t>
      </w:r>
      <w:r w:rsidRPr="0093330F">
        <w:rPr>
          <w:color w:val="auto"/>
        </w:rPr>
        <w:t>, 213899 (2024).</w:t>
      </w:r>
    </w:p>
    <w:p w:rsidR="00D336E3" w:rsidRPr="0093330F" w:rsidRDefault="00D336E3" w:rsidP="00D336E3">
      <w:pPr>
        <w:pStyle w:val="21"/>
        <w:rPr>
          <w:color w:val="auto"/>
        </w:rPr>
      </w:pPr>
      <w:r>
        <w:rPr>
          <w:color w:val="auto"/>
        </w:rPr>
        <w:t>41</w:t>
      </w:r>
      <w:r w:rsidRPr="0093330F">
        <w:rPr>
          <w:color w:val="auto"/>
        </w:rPr>
        <w:t>.</w:t>
      </w:r>
      <w:r w:rsidRPr="0093330F">
        <w:rPr>
          <w:color w:val="auto"/>
        </w:rPr>
        <w:tab/>
      </w:r>
      <w:proofErr w:type="spellStart"/>
      <w:r w:rsidRPr="005F74EA">
        <w:rPr>
          <w:color w:val="auto"/>
        </w:rPr>
        <w:t>Eggeler</w:t>
      </w:r>
      <w:proofErr w:type="spellEnd"/>
      <w:r w:rsidRPr="005F74EA">
        <w:rPr>
          <w:color w:val="auto"/>
        </w:rPr>
        <w:t xml:space="preserve">, Y. M. et al. A Review on 3D Architected Pyrolytic Carbon Produced by Additive Micro/Nanomanufacturing. Adv </w:t>
      </w:r>
      <w:proofErr w:type="spellStart"/>
      <w:r w:rsidRPr="005F74EA">
        <w:rPr>
          <w:color w:val="auto"/>
        </w:rPr>
        <w:t>Funct</w:t>
      </w:r>
      <w:proofErr w:type="spellEnd"/>
      <w:r w:rsidRPr="005F74EA">
        <w:rPr>
          <w:color w:val="auto"/>
        </w:rPr>
        <w:t xml:space="preserve"> Materials 2302068 (2023)</w:t>
      </w:r>
      <w:r w:rsidRPr="00083F74">
        <w:t>.</w:t>
      </w:r>
    </w:p>
    <w:p w:rsidR="00D336E3" w:rsidRPr="0093330F" w:rsidRDefault="00D336E3" w:rsidP="00D336E3">
      <w:pPr>
        <w:pStyle w:val="21"/>
        <w:rPr>
          <w:color w:val="auto"/>
        </w:rPr>
      </w:pPr>
    </w:p>
    <w:p w:rsidR="00ED4495" w:rsidRDefault="00D336E3" w:rsidP="00D336E3">
      <w:pPr>
        <w:jc w:val="both"/>
      </w:pPr>
      <w:r w:rsidRPr="00C13ED5">
        <w:rPr>
          <w:rFonts w:ascii="Times New Roman" w:hAnsi="Times New Roman" w:cs="Times New Roman"/>
          <w:color w:val="000000" w:themeColor="text1"/>
        </w:rPr>
        <w:fldChar w:fldCharType="end"/>
      </w:r>
    </w:p>
    <w:p w:rsidR="009D796D" w:rsidRPr="009D796D" w:rsidRDefault="009D796D" w:rsidP="005534AA">
      <w:pPr>
        <w:jc w:val="both"/>
      </w:pPr>
    </w:p>
    <w:sectPr w:rsidR="009D796D" w:rsidRPr="009D7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B0604020202020204"/>
    <w:charset w:val="00"/>
    <w:family w:val="auto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6CC"/>
    <w:rsid w:val="00005227"/>
    <w:rsid w:val="00006B90"/>
    <w:rsid w:val="00007028"/>
    <w:rsid w:val="00012AF1"/>
    <w:rsid w:val="00016F65"/>
    <w:rsid w:val="00050B1F"/>
    <w:rsid w:val="00060633"/>
    <w:rsid w:val="0008416B"/>
    <w:rsid w:val="00093D3B"/>
    <w:rsid w:val="000944DB"/>
    <w:rsid w:val="000A744A"/>
    <w:rsid w:val="000C3D7C"/>
    <w:rsid w:val="000D42E0"/>
    <w:rsid w:val="000E137F"/>
    <w:rsid w:val="000E4DD3"/>
    <w:rsid w:val="00107DD7"/>
    <w:rsid w:val="00113F03"/>
    <w:rsid w:val="00117819"/>
    <w:rsid w:val="00122D62"/>
    <w:rsid w:val="00123FC9"/>
    <w:rsid w:val="00126CA9"/>
    <w:rsid w:val="001272CA"/>
    <w:rsid w:val="00134B1B"/>
    <w:rsid w:val="00137524"/>
    <w:rsid w:val="00137B5B"/>
    <w:rsid w:val="00141618"/>
    <w:rsid w:val="00142A4B"/>
    <w:rsid w:val="0014555A"/>
    <w:rsid w:val="00151672"/>
    <w:rsid w:val="001539CE"/>
    <w:rsid w:val="00174B92"/>
    <w:rsid w:val="0018697C"/>
    <w:rsid w:val="001878DF"/>
    <w:rsid w:val="00190465"/>
    <w:rsid w:val="00191C8E"/>
    <w:rsid w:val="00196A1D"/>
    <w:rsid w:val="001A62F6"/>
    <w:rsid w:val="001B689E"/>
    <w:rsid w:val="001C1FE0"/>
    <w:rsid w:val="001C3245"/>
    <w:rsid w:val="001C4932"/>
    <w:rsid w:val="001C54E3"/>
    <w:rsid w:val="001C69F1"/>
    <w:rsid w:val="001D0E3E"/>
    <w:rsid w:val="001D3286"/>
    <w:rsid w:val="001D3A7F"/>
    <w:rsid w:val="001E089C"/>
    <w:rsid w:val="001E40E4"/>
    <w:rsid w:val="001F0188"/>
    <w:rsid w:val="00203360"/>
    <w:rsid w:val="00204534"/>
    <w:rsid w:val="00222A91"/>
    <w:rsid w:val="00223D5E"/>
    <w:rsid w:val="002260C6"/>
    <w:rsid w:val="002327F5"/>
    <w:rsid w:val="00237006"/>
    <w:rsid w:val="00245AA8"/>
    <w:rsid w:val="0024697D"/>
    <w:rsid w:val="0025493B"/>
    <w:rsid w:val="00262709"/>
    <w:rsid w:val="00270439"/>
    <w:rsid w:val="00271290"/>
    <w:rsid w:val="002753BB"/>
    <w:rsid w:val="00280385"/>
    <w:rsid w:val="00280DB8"/>
    <w:rsid w:val="00282C0E"/>
    <w:rsid w:val="00290283"/>
    <w:rsid w:val="002A08EA"/>
    <w:rsid w:val="002A2BDE"/>
    <w:rsid w:val="002A388D"/>
    <w:rsid w:val="002A441A"/>
    <w:rsid w:val="002B3DB5"/>
    <w:rsid w:val="002B3E34"/>
    <w:rsid w:val="002C0672"/>
    <w:rsid w:val="002C23AE"/>
    <w:rsid w:val="002C7812"/>
    <w:rsid w:val="002D32E0"/>
    <w:rsid w:val="002D777F"/>
    <w:rsid w:val="002F1EA2"/>
    <w:rsid w:val="002F2539"/>
    <w:rsid w:val="002F79AB"/>
    <w:rsid w:val="00303F90"/>
    <w:rsid w:val="00310F26"/>
    <w:rsid w:val="00312067"/>
    <w:rsid w:val="00312155"/>
    <w:rsid w:val="00320634"/>
    <w:rsid w:val="0032357A"/>
    <w:rsid w:val="003239CC"/>
    <w:rsid w:val="00337A6E"/>
    <w:rsid w:val="00343B3E"/>
    <w:rsid w:val="0034730C"/>
    <w:rsid w:val="00347462"/>
    <w:rsid w:val="00355AEF"/>
    <w:rsid w:val="0037350C"/>
    <w:rsid w:val="00373B7E"/>
    <w:rsid w:val="00373D34"/>
    <w:rsid w:val="003749BF"/>
    <w:rsid w:val="00380691"/>
    <w:rsid w:val="00387CA0"/>
    <w:rsid w:val="003947EF"/>
    <w:rsid w:val="003B0AC5"/>
    <w:rsid w:val="003B5632"/>
    <w:rsid w:val="003D73AF"/>
    <w:rsid w:val="003F020D"/>
    <w:rsid w:val="004133FD"/>
    <w:rsid w:val="0042306F"/>
    <w:rsid w:val="00425AB5"/>
    <w:rsid w:val="00425CB0"/>
    <w:rsid w:val="0043067B"/>
    <w:rsid w:val="0044082D"/>
    <w:rsid w:val="00441BE9"/>
    <w:rsid w:val="00442CC2"/>
    <w:rsid w:val="004458CC"/>
    <w:rsid w:val="00447759"/>
    <w:rsid w:val="0045614E"/>
    <w:rsid w:val="00460733"/>
    <w:rsid w:val="00464A6C"/>
    <w:rsid w:val="0046679A"/>
    <w:rsid w:val="004804F9"/>
    <w:rsid w:val="00481ED3"/>
    <w:rsid w:val="00483797"/>
    <w:rsid w:val="0049417C"/>
    <w:rsid w:val="00495CD1"/>
    <w:rsid w:val="004A4B0C"/>
    <w:rsid w:val="004A7D21"/>
    <w:rsid w:val="004B2A14"/>
    <w:rsid w:val="004B777D"/>
    <w:rsid w:val="004C4221"/>
    <w:rsid w:val="004C4709"/>
    <w:rsid w:val="004D04D9"/>
    <w:rsid w:val="004E23D9"/>
    <w:rsid w:val="004E3B8F"/>
    <w:rsid w:val="004F3BC1"/>
    <w:rsid w:val="004F45E2"/>
    <w:rsid w:val="004F5136"/>
    <w:rsid w:val="0050029A"/>
    <w:rsid w:val="00514276"/>
    <w:rsid w:val="00525A00"/>
    <w:rsid w:val="00527AA1"/>
    <w:rsid w:val="0053215E"/>
    <w:rsid w:val="00550B69"/>
    <w:rsid w:val="005534AA"/>
    <w:rsid w:val="00564190"/>
    <w:rsid w:val="00582A02"/>
    <w:rsid w:val="005832BD"/>
    <w:rsid w:val="00593D4F"/>
    <w:rsid w:val="005A00DF"/>
    <w:rsid w:val="005A2CEA"/>
    <w:rsid w:val="005A4964"/>
    <w:rsid w:val="005B0CD0"/>
    <w:rsid w:val="005B1CA7"/>
    <w:rsid w:val="005B75E1"/>
    <w:rsid w:val="005C18A2"/>
    <w:rsid w:val="005C575D"/>
    <w:rsid w:val="005C59C3"/>
    <w:rsid w:val="005C6299"/>
    <w:rsid w:val="005D236E"/>
    <w:rsid w:val="005E2F53"/>
    <w:rsid w:val="005E4A59"/>
    <w:rsid w:val="005E6D2F"/>
    <w:rsid w:val="005F2879"/>
    <w:rsid w:val="005F3805"/>
    <w:rsid w:val="005F66C4"/>
    <w:rsid w:val="00602CB6"/>
    <w:rsid w:val="00605732"/>
    <w:rsid w:val="006060B1"/>
    <w:rsid w:val="00610A06"/>
    <w:rsid w:val="006149D9"/>
    <w:rsid w:val="006256CE"/>
    <w:rsid w:val="006300A3"/>
    <w:rsid w:val="0063248A"/>
    <w:rsid w:val="00640D87"/>
    <w:rsid w:val="00642785"/>
    <w:rsid w:val="006511CD"/>
    <w:rsid w:val="00655D24"/>
    <w:rsid w:val="00656163"/>
    <w:rsid w:val="00661FD8"/>
    <w:rsid w:val="0066585B"/>
    <w:rsid w:val="00673315"/>
    <w:rsid w:val="00676FA5"/>
    <w:rsid w:val="0068258E"/>
    <w:rsid w:val="00693EBC"/>
    <w:rsid w:val="00695AE3"/>
    <w:rsid w:val="006B533C"/>
    <w:rsid w:val="006B6D84"/>
    <w:rsid w:val="006B74BF"/>
    <w:rsid w:val="006C0FE9"/>
    <w:rsid w:val="006D61A6"/>
    <w:rsid w:val="006E1A8F"/>
    <w:rsid w:val="006E7F64"/>
    <w:rsid w:val="006F0F6A"/>
    <w:rsid w:val="00701EF9"/>
    <w:rsid w:val="0070386B"/>
    <w:rsid w:val="00705DD3"/>
    <w:rsid w:val="00714C69"/>
    <w:rsid w:val="00714FF3"/>
    <w:rsid w:val="00722E66"/>
    <w:rsid w:val="00723359"/>
    <w:rsid w:val="0073267A"/>
    <w:rsid w:val="00732BF4"/>
    <w:rsid w:val="00740F56"/>
    <w:rsid w:val="00744626"/>
    <w:rsid w:val="0075604E"/>
    <w:rsid w:val="00764C1A"/>
    <w:rsid w:val="00766412"/>
    <w:rsid w:val="007704E2"/>
    <w:rsid w:val="0077601D"/>
    <w:rsid w:val="00781E82"/>
    <w:rsid w:val="00784104"/>
    <w:rsid w:val="0079015A"/>
    <w:rsid w:val="00790D49"/>
    <w:rsid w:val="007931CA"/>
    <w:rsid w:val="007A26EC"/>
    <w:rsid w:val="007A3C0B"/>
    <w:rsid w:val="007B017F"/>
    <w:rsid w:val="007B0523"/>
    <w:rsid w:val="007B61E4"/>
    <w:rsid w:val="007C3AE1"/>
    <w:rsid w:val="007C3B7C"/>
    <w:rsid w:val="007C5B97"/>
    <w:rsid w:val="007C5DF0"/>
    <w:rsid w:val="007D00DE"/>
    <w:rsid w:val="007D4CEF"/>
    <w:rsid w:val="007E0060"/>
    <w:rsid w:val="007E08E6"/>
    <w:rsid w:val="007E36CC"/>
    <w:rsid w:val="007E4283"/>
    <w:rsid w:val="007F7BBC"/>
    <w:rsid w:val="00801861"/>
    <w:rsid w:val="00807210"/>
    <w:rsid w:val="00812A7D"/>
    <w:rsid w:val="008142EF"/>
    <w:rsid w:val="008207F9"/>
    <w:rsid w:val="0082292C"/>
    <w:rsid w:val="00832420"/>
    <w:rsid w:val="00852CE5"/>
    <w:rsid w:val="00855D7D"/>
    <w:rsid w:val="00856CC2"/>
    <w:rsid w:val="008578BE"/>
    <w:rsid w:val="0086226B"/>
    <w:rsid w:val="00863488"/>
    <w:rsid w:val="00866533"/>
    <w:rsid w:val="008667C9"/>
    <w:rsid w:val="008A59B4"/>
    <w:rsid w:val="008C3CE8"/>
    <w:rsid w:val="008C4415"/>
    <w:rsid w:val="008C4CE5"/>
    <w:rsid w:val="008D3AF7"/>
    <w:rsid w:val="008D6561"/>
    <w:rsid w:val="008F2FB0"/>
    <w:rsid w:val="008F5781"/>
    <w:rsid w:val="008F5F2F"/>
    <w:rsid w:val="009016D1"/>
    <w:rsid w:val="00902E33"/>
    <w:rsid w:val="0092548D"/>
    <w:rsid w:val="009271CB"/>
    <w:rsid w:val="009347B5"/>
    <w:rsid w:val="00934A47"/>
    <w:rsid w:val="00943A6E"/>
    <w:rsid w:val="00947B5A"/>
    <w:rsid w:val="00950A5B"/>
    <w:rsid w:val="009531BE"/>
    <w:rsid w:val="00962AF9"/>
    <w:rsid w:val="00963874"/>
    <w:rsid w:val="00964CFD"/>
    <w:rsid w:val="00970D65"/>
    <w:rsid w:val="009740D5"/>
    <w:rsid w:val="009762DD"/>
    <w:rsid w:val="009808CF"/>
    <w:rsid w:val="00983BFE"/>
    <w:rsid w:val="00991473"/>
    <w:rsid w:val="009A17D9"/>
    <w:rsid w:val="009B0732"/>
    <w:rsid w:val="009B2864"/>
    <w:rsid w:val="009B32B4"/>
    <w:rsid w:val="009B33CF"/>
    <w:rsid w:val="009C38A4"/>
    <w:rsid w:val="009C5581"/>
    <w:rsid w:val="009D1870"/>
    <w:rsid w:val="009D5DD2"/>
    <w:rsid w:val="009D796D"/>
    <w:rsid w:val="009E750A"/>
    <w:rsid w:val="009F2950"/>
    <w:rsid w:val="00A0720E"/>
    <w:rsid w:val="00A1712A"/>
    <w:rsid w:val="00A2536F"/>
    <w:rsid w:val="00A26467"/>
    <w:rsid w:val="00A32BA3"/>
    <w:rsid w:val="00A41A9A"/>
    <w:rsid w:val="00A709D0"/>
    <w:rsid w:val="00A74051"/>
    <w:rsid w:val="00A746B5"/>
    <w:rsid w:val="00A82262"/>
    <w:rsid w:val="00A845DE"/>
    <w:rsid w:val="00A867AB"/>
    <w:rsid w:val="00A91AA7"/>
    <w:rsid w:val="00AA6327"/>
    <w:rsid w:val="00AB6781"/>
    <w:rsid w:val="00AC4FCC"/>
    <w:rsid w:val="00AE5EF5"/>
    <w:rsid w:val="00AE66B3"/>
    <w:rsid w:val="00AF2D79"/>
    <w:rsid w:val="00AF4047"/>
    <w:rsid w:val="00AF5F34"/>
    <w:rsid w:val="00B065C7"/>
    <w:rsid w:val="00B14CFE"/>
    <w:rsid w:val="00B218C4"/>
    <w:rsid w:val="00B24021"/>
    <w:rsid w:val="00B245E9"/>
    <w:rsid w:val="00B42995"/>
    <w:rsid w:val="00B5057C"/>
    <w:rsid w:val="00B509D1"/>
    <w:rsid w:val="00B55E22"/>
    <w:rsid w:val="00B575BE"/>
    <w:rsid w:val="00B6459C"/>
    <w:rsid w:val="00B645D9"/>
    <w:rsid w:val="00B67F26"/>
    <w:rsid w:val="00B81E15"/>
    <w:rsid w:val="00B852E3"/>
    <w:rsid w:val="00B860E5"/>
    <w:rsid w:val="00BA60C0"/>
    <w:rsid w:val="00BB1357"/>
    <w:rsid w:val="00BB2344"/>
    <w:rsid w:val="00BD3328"/>
    <w:rsid w:val="00BD4B5B"/>
    <w:rsid w:val="00BD6037"/>
    <w:rsid w:val="00BF3209"/>
    <w:rsid w:val="00BF5A02"/>
    <w:rsid w:val="00BF7ED1"/>
    <w:rsid w:val="00C05BFA"/>
    <w:rsid w:val="00C072A8"/>
    <w:rsid w:val="00C12405"/>
    <w:rsid w:val="00C143B1"/>
    <w:rsid w:val="00C23569"/>
    <w:rsid w:val="00C249AC"/>
    <w:rsid w:val="00C31B64"/>
    <w:rsid w:val="00C36296"/>
    <w:rsid w:val="00C412C9"/>
    <w:rsid w:val="00C46652"/>
    <w:rsid w:val="00C50032"/>
    <w:rsid w:val="00C61660"/>
    <w:rsid w:val="00C64E26"/>
    <w:rsid w:val="00C75C85"/>
    <w:rsid w:val="00C87586"/>
    <w:rsid w:val="00C91732"/>
    <w:rsid w:val="00C9542C"/>
    <w:rsid w:val="00CA07D7"/>
    <w:rsid w:val="00CA3669"/>
    <w:rsid w:val="00CA4361"/>
    <w:rsid w:val="00CA4727"/>
    <w:rsid w:val="00CB56A8"/>
    <w:rsid w:val="00CC7A75"/>
    <w:rsid w:val="00CD564A"/>
    <w:rsid w:val="00CD7763"/>
    <w:rsid w:val="00CD7ECA"/>
    <w:rsid w:val="00CE21AB"/>
    <w:rsid w:val="00CE27E0"/>
    <w:rsid w:val="00CE3BF4"/>
    <w:rsid w:val="00CF1F86"/>
    <w:rsid w:val="00D120AD"/>
    <w:rsid w:val="00D336E3"/>
    <w:rsid w:val="00D4227D"/>
    <w:rsid w:val="00D51473"/>
    <w:rsid w:val="00D800A0"/>
    <w:rsid w:val="00D85543"/>
    <w:rsid w:val="00D85D4E"/>
    <w:rsid w:val="00D87E47"/>
    <w:rsid w:val="00D9366B"/>
    <w:rsid w:val="00D9405A"/>
    <w:rsid w:val="00DA1F8C"/>
    <w:rsid w:val="00DB1EB7"/>
    <w:rsid w:val="00DB28D8"/>
    <w:rsid w:val="00DB4911"/>
    <w:rsid w:val="00DC16FF"/>
    <w:rsid w:val="00DD50FC"/>
    <w:rsid w:val="00DD7F99"/>
    <w:rsid w:val="00DF312B"/>
    <w:rsid w:val="00E0194B"/>
    <w:rsid w:val="00E023D1"/>
    <w:rsid w:val="00E0509E"/>
    <w:rsid w:val="00E1247F"/>
    <w:rsid w:val="00E3185E"/>
    <w:rsid w:val="00E3582A"/>
    <w:rsid w:val="00E44F13"/>
    <w:rsid w:val="00E51E4C"/>
    <w:rsid w:val="00E537AE"/>
    <w:rsid w:val="00E53AE0"/>
    <w:rsid w:val="00E559CA"/>
    <w:rsid w:val="00E56639"/>
    <w:rsid w:val="00E56F42"/>
    <w:rsid w:val="00E62886"/>
    <w:rsid w:val="00E63E59"/>
    <w:rsid w:val="00E702F0"/>
    <w:rsid w:val="00E70C8D"/>
    <w:rsid w:val="00E769D1"/>
    <w:rsid w:val="00E817C3"/>
    <w:rsid w:val="00E83BCF"/>
    <w:rsid w:val="00E84A97"/>
    <w:rsid w:val="00E84E89"/>
    <w:rsid w:val="00E85010"/>
    <w:rsid w:val="00E87D62"/>
    <w:rsid w:val="00E922D2"/>
    <w:rsid w:val="00EA6577"/>
    <w:rsid w:val="00EA7BCA"/>
    <w:rsid w:val="00EB23EF"/>
    <w:rsid w:val="00EB41C6"/>
    <w:rsid w:val="00ED3989"/>
    <w:rsid w:val="00ED4495"/>
    <w:rsid w:val="00ED4913"/>
    <w:rsid w:val="00EE1764"/>
    <w:rsid w:val="00EE3694"/>
    <w:rsid w:val="00F05C9A"/>
    <w:rsid w:val="00F1373F"/>
    <w:rsid w:val="00F13BF1"/>
    <w:rsid w:val="00F2146F"/>
    <w:rsid w:val="00F22783"/>
    <w:rsid w:val="00F22A82"/>
    <w:rsid w:val="00F2580D"/>
    <w:rsid w:val="00F352B8"/>
    <w:rsid w:val="00F358CC"/>
    <w:rsid w:val="00F409C6"/>
    <w:rsid w:val="00F50C62"/>
    <w:rsid w:val="00F50CE5"/>
    <w:rsid w:val="00F63B5F"/>
    <w:rsid w:val="00F7016F"/>
    <w:rsid w:val="00F8124B"/>
    <w:rsid w:val="00F90AB7"/>
    <w:rsid w:val="00F95D37"/>
    <w:rsid w:val="00FA0710"/>
    <w:rsid w:val="00FB6D63"/>
    <w:rsid w:val="00FB7274"/>
    <w:rsid w:val="00FB7A7A"/>
    <w:rsid w:val="00FC6512"/>
    <w:rsid w:val="00FE1768"/>
    <w:rsid w:val="00FF4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F0AB5"/>
  <w15:chartTrackingRefBased/>
  <w15:docId w15:val="{4BB00BBC-B22A-6A4D-8449-E0F143A3E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564A"/>
    <w:rPr>
      <w:rFonts w:ascii="宋体" w:eastAsia="宋体" w:hAnsi="宋体" w:cs="宋体"/>
      <w:kern w:val="0"/>
      <w:sz w:val="24"/>
    </w:rPr>
  </w:style>
  <w:style w:type="paragraph" w:styleId="2">
    <w:name w:val="heading 2"/>
    <w:basedOn w:val="a"/>
    <w:link w:val="20"/>
    <w:uiPriority w:val="9"/>
    <w:qFormat/>
    <w:rsid w:val="007E36C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79A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7E36CC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Balloon Text"/>
    <w:basedOn w:val="a"/>
    <w:link w:val="a4"/>
    <w:uiPriority w:val="99"/>
    <w:semiHidden/>
    <w:unhideWhenUsed/>
    <w:rsid w:val="007A3C0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A3C0B"/>
    <w:rPr>
      <w:rFonts w:ascii="宋体" w:eastAsia="宋体"/>
      <w:sz w:val="18"/>
      <w:szCs w:val="18"/>
    </w:rPr>
  </w:style>
  <w:style w:type="paragraph" w:customStyle="1" w:styleId="Authors">
    <w:name w:val="Authors"/>
    <w:basedOn w:val="a"/>
    <w:rsid w:val="00FA0710"/>
    <w:pPr>
      <w:spacing w:before="120" w:after="360"/>
      <w:jc w:val="center"/>
    </w:pPr>
    <w:rPr>
      <w:rFonts w:ascii="Times New Roman" w:eastAsia="Times New Roman" w:hAnsi="Times New Roman" w:cs="Times New Roman"/>
      <w:lang w:eastAsia="en-US"/>
    </w:rPr>
  </w:style>
  <w:style w:type="character" w:customStyle="1" w:styleId="30">
    <w:name w:val="标题 3 字符"/>
    <w:basedOn w:val="a0"/>
    <w:link w:val="3"/>
    <w:uiPriority w:val="9"/>
    <w:semiHidden/>
    <w:rsid w:val="002F79AB"/>
    <w:rPr>
      <w:rFonts w:ascii="宋体" w:eastAsia="宋体" w:hAnsi="宋体" w:cs="宋体"/>
      <w:b/>
      <w:bCs/>
      <w:kern w:val="0"/>
      <w:sz w:val="32"/>
      <w:szCs w:val="32"/>
    </w:rPr>
  </w:style>
  <w:style w:type="paragraph" w:styleId="a5">
    <w:name w:val="Normal (Web)"/>
    <w:basedOn w:val="a"/>
    <w:uiPriority w:val="99"/>
    <w:semiHidden/>
    <w:unhideWhenUsed/>
    <w:rsid w:val="006B6D84"/>
    <w:pPr>
      <w:spacing w:before="100" w:beforeAutospacing="1" w:after="100" w:afterAutospacing="1"/>
    </w:pPr>
  </w:style>
  <w:style w:type="paragraph" w:customStyle="1" w:styleId="1">
    <w:name w:val="书目1"/>
    <w:basedOn w:val="a"/>
    <w:link w:val="Bibliography"/>
    <w:rsid w:val="00320634"/>
    <w:pPr>
      <w:tabs>
        <w:tab w:val="left" w:pos="380"/>
      </w:tabs>
      <w:spacing w:after="240" w:line="240" w:lineRule="exact"/>
      <w:ind w:left="384" w:firstLineChars="200" w:hanging="384"/>
      <w:jc w:val="both"/>
    </w:pPr>
    <w:rPr>
      <w:rFonts w:ascii="Times New Roman" w:hAnsi="Times New Roman" w:cs="Times New Roman"/>
    </w:rPr>
  </w:style>
  <w:style w:type="character" w:customStyle="1" w:styleId="Bibliography">
    <w:name w:val="Bibliography 字符"/>
    <w:basedOn w:val="a0"/>
    <w:link w:val="1"/>
    <w:rsid w:val="00320634"/>
    <w:rPr>
      <w:rFonts w:ascii="Times New Roman" w:eastAsia="宋体" w:hAnsi="Times New Roman" w:cs="Times New Roman"/>
      <w:kern w:val="0"/>
      <w:sz w:val="24"/>
    </w:rPr>
  </w:style>
  <w:style w:type="paragraph" w:customStyle="1" w:styleId="21">
    <w:name w:val="书目2"/>
    <w:basedOn w:val="a"/>
    <w:link w:val="Bibliography1"/>
    <w:rsid w:val="00D336E3"/>
    <w:pPr>
      <w:tabs>
        <w:tab w:val="left" w:pos="380"/>
      </w:tabs>
      <w:spacing w:line="480" w:lineRule="auto"/>
      <w:ind w:left="384" w:hanging="384"/>
      <w:jc w:val="both"/>
    </w:pPr>
    <w:rPr>
      <w:rFonts w:ascii="Times New Roman" w:hAnsi="Times New Roman" w:cs="Times New Roman"/>
      <w:color w:val="000000" w:themeColor="text1"/>
    </w:rPr>
  </w:style>
  <w:style w:type="character" w:customStyle="1" w:styleId="Bibliography1">
    <w:name w:val="Bibliography 字符1"/>
    <w:basedOn w:val="a0"/>
    <w:link w:val="21"/>
    <w:rsid w:val="00D336E3"/>
    <w:rPr>
      <w:rFonts w:ascii="Times New Roman" w:eastAsia="宋体" w:hAnsi="Times New Roman" w:cs="Times New Roman"/>
      <w:color w:val="000000" w:themeColor="text1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2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9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90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41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1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2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7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33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10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47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42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209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81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3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34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67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323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1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0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1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650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60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03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4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13</Pages>
  <Words>1480</Words>
  <Characters>8436</Characters>
  <Application>Microsoft Office Word</Application>
  <DocSecurity>0</DocSecurity>
  <Lines>70</Lines>
  <Paragraphs>19</Paragraphs>
  <ScaleCrop>false</ScaleCrop>
  <Company/>
  <LinksUpToDate>false</LinksUpToDate>
  <CharactersWithSpaces>9897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2024-12-30T03:40:00Z</cp:lastPrinted>
  <dcterms:created xsi:type="dcterms:W3CDTF">2025-04-02T07:44:00Z</dcterms:created>
  <dcterms:modified xsi:type="dcterms:W3CDTF">2025-04-02T13:01:00Z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id="DLtoxr5K"/&gt;&lt;style id="http://www.zotero.org/styles/science" hasBibliography="1" bibliographyStyleHasBeenSet="1"/&gt;&lt;prefs&gt;&lt;pref name="fieldType" value="Field"/&gt;&lt;/prefs&gt;&lt;/data&gt;</vt:lpwstr>
  </property>
</Properties>
</file>