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BEE1F" w14:textId="1159DBAF" w:rsidR="00BB7E07" w:rsidRPr="00DB0F56" w:rsidRDefault="00BB7E07">
      <w:pPr>
        <w:rPr>
          <w:b/>
          <w:bCs/>
          <w:lang w:val="fr-CH"/>
        </w:rPr>
      </w:pPr>
      <w:proofErr w:type="spellStart"/>
      <w:r w:rsidRPr="00DB0F56">
        <w:rPr>
          <w:b/>
          <w:bCs/>
          <w:lang w:val="fr-CH"/>
        </w:rPr>
        <w:t>Supplementary</w:t>
      </w:r>
      <w:proofErr w:type="spellEnd"/>
      <w:r w:rsidRPr="00DB0F56">
        <w:rPr>
          <w:b/>
          <w:bCs/>
          <w:lang w:val="fr-CH"/>
        </w:rPr>
        <w:t xml:space="preserve"> Figures and Tables</w:t>
      </w:r>
    </w:p>
    <w:p w14:paraId="5ACC7E64" w14:textId="77777777" w:rsidR="00BB7E07" w:rsidRDefault="00BB7E07" w:rsidP="00BB7E07">
      <w:pPr>
        <w:rPr>
          <w:rFonts w:ascii="Calibri" w:hAnsi="Calibri" w:cs="Calibri"/>
          <w:i/>
          <w:iCs/>
          <w:lang w:val="en-GB"/>
        </w:rPr>
      </w:pPr>
    </w:p>
    <w:p w14:paraId="57289230" w14:textId="77A6C77F" w:rsidR="00BB7E07" w:rsidRDefault="00BB7E07" w:rsidP="00BB7E07">
      <w:pPr>
        <w:rPr>
          <w:rFonts w:ascii="Calibri" w:hAnsi="Calibri" w:cs="Calibri"/>
          <w:i/>
          <w:iCs/>
          <w:lang w:val="en-GB"/>
        </w:rPr>
      </w:pPr>
      <w:r>
        <w:rPr>
          <w:noProof/>
        </w:rPr>
        <w:drawing>
          <wp:inline distT="0" distB="0" distL="0" distR="0" wp14:anchorId="1F8664CF" wp14:editId="32B3FC3F">
            <wp:extent cx="5641952" cy="3554233"/>
            <wp:effectExtent l="0" t="0" r="0" b="8255"/>
            <wp:docPr id="1960364087" name="Image 1" descr="Une image contenant dulcimer&#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4087" name="Image 1" descr="Une image contenant dulcimer&#10;&#10;Description générée automatiquement avec une confiance moyen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2271" cy="3560734"/>
                    </a:xfrm>
                    <a:prstGeom prst="rect">
                      <a:avLst/>
                    </a:prstGeom>
                    <a:noFill/>
                    <a:ln>
                      <a:noFill/>
                    </a:ln>
                  </pic:spPr>
                </pic:pic>
              </a:graphicData>
            </a:graphic>
          </wp:inline>
        </w:drawing>
      </w:r>
    </w:p>
    <w:p w14:paraId="1C1B1F32" w14:textId="17A61174" w:rsidR="00BB7E07" w:rsidRDefault="00BB7E07" w:rsidP="00BB7E07">
      <w:pPr>
        <w:rPr>
          <w:rFonts w:ascii="Calibri" w:hAnsi="Calibri" w:cs="Calibri"/>
          <w:i/>
          <w:iCs/>
          <w:lang w:val="en-GB"/>
        </w:rPr>
      </w:pPr>
      <w:r w:rsidRPr="00DB0F56">
        <w:rPr>
          <w:rFonts w:ascii="Calibri" w:hAnsi="Calibri" w:cs="Calibri"/>
          <w:b/>
          <w:bCs/>
          <w:i/>
          <w:iCs/>
          <w:lang w:val="en-GB"/>
        </w:rPr>
        <w:t>Figure S</w:t>
      </w:r>
      <w:r w:rsidR="008F283B" w:rsidRPr="00DB0F56">
        <w:rPr>
          <w:rFonts w:ascii="Calibri" w:hAnsi="Calibri" w:cs="Calibri"/>
          <w:b/>
          <w:bCs/>
          <w:i/>
          <w:iCs/>
          <w:lang w:val="en-GB"/>
        </w:rPr>
        <w:t>1</w:t>
      </w:r>
      <w:r w:rsidRPr="00DB0F56">
        <w:rPr>
          <w:rFonts w:ascii="Calibri" w:hAnsi="Calibri" w:cs="Calibri"/>
          <w:b/>
          <w:bCs/>
          <w:i/>
          <w:iCs/>
          <w:lang w:val="en-GB"/>
        </w:rPr>
        <w:t>:</w:t>
      </w:r>
      <w:r>
        <w:rPr>
          <w:rFonts w:ascii="Calibri" w:hAnsi="Calibri" w:cs="Calibri"/>
          <w:i/>
          <w:iCs/>
          <w:lang w:val="en-GB"/>
        </w:rPr>
        <w:t xml:space="preserve"> Alpha diversity measures indicate no significant differences by sampling locations. (A) Richness – ANOVA </w:t>
      </w:r>
      <w:proofErr w:type="spellStart"/>
      <w:r>
        <w:rPr>
          <w:rFonts w:ascii="Calibri" w:hAnsi="Calibri" w:cs="Calibri"/>
          <w:i/>
          <w:iCs/>
          <w:lang w:val="en-GB"/>
        </w:rPr>
        <w:t>Fvalue</w:t>
      </w:r>
      <w:proofErr w:type="spellEnd"/>
      <w:r>
        <w:rPr>
          <w:rFonts w:ascii="Calibri" w:hAnsi="Calibri" w:cs="Calibri"/>
          <w:i/>
          <w:iCs/>
          <w:lang w:val="en-GB"/>
        </w:rPr>
        <w:t xml:space="preserve">=2.185, p=0.15. (B) Shannon index – ANOVA </w:t>
      </w:r>
      <w:proofErr w:type="spellStart"/>
      <w:r>
        <w:rPr>
          <w:rFonts w:ascii="Calibri" w:hAnsi="Calibri" w:cs="Calibri"/>
          <w:i/>
          <w:iCs/>
          <w:lang w:val="en-GB"/>
        </w:rPr>
        <w:t>Fvalue</w:t>
      </w:r>
      <w:proofErr w:type="spellEnd"/>
      <w:r>
        <w:rPr>
          <w:rFonts w:ascii="Calibri" w:hAnsi="Calibri" w:cs="Calibri"/>
          <w:i/>
          <w:iCs/>
          <w:lang w:val="en-GB"/>
        </w:rPr>
        <w:t xml:space="preserve">=2.60, p=0.11. </w:t>
      </w:r>
    </w:p>
    <w:p w14:paraId="07C2D2C9" w14:textId="77777777" w:rsidR="00BB7E07" w:rsidRDefault="00BB7E07" w:rsidP="00BB7E07">
      <w:pPr>
        <w:rPr>
          <w:rFonts w:ascii="Calibri" w:hAnsi="Calibri" w:cs="Calibri"/>
          <w:i/>
          <w:iCs/>
          <w:lang w:val="en-GB"/>
        </w:rPr>
      </w:pPr>
    </w:p>
    <w:p w14:paraId="6D8520B5" w14:textId="22CA0C85" w:rsidR="00BB7E07" w:rsidRDefault="00AE3432" w:rsidP="00BB7E07">
      <w:pPr>
        <w:rPr>
          <w:rFonts w:ascii="Calibri" w:hAnsi="Calibri" w:cs="Calibri"/>
          <w:i/>
          <w:iCs/>
          <w:lang w:val="en-GB"/>
        </w:rPr>
      </w:pPr>
      <w:r>
        <w:rPr>
          <w:noProof/>
        </w:rPr>
        <w:lastRenderedPageBreak/>
        <w:drawing>
          <wp:inline distT="0" distB="0" distL="0" distR="0" wp14:anchorId="75714EAA" wp14:editId="2DF498BB">
            <wp:extent cx="5731510" cy="6849745"/>
            <wp:effectExtent l="0" t="0" r="2540" b="0"/>
            <wp:docPr id="2040580371" name="Image 1" descr="Une image contenant texte, diagramm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80371" name="Image 1" descr="Une image contenant texte, diagramme, cercle&#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849745"/>
                    </a:xfrm>
                    <a:prstGeom prst="rect">
                      <a:avLst/>
                    </a:prstGeom>
                    <a:noFill/>
                    <a:ln>
                      <a:noFill/>
                    </a:ln>
                  </pic:spPr>
                </pic:pic>
              </a:graphicData>
            </a:graphic>
          </wp:inline>
        </w:drawing>
      </w:r>
    </w:p>
    <w:p w14:paraId="485B7603" w14:textId="4AB84FB0" w:rsidR="00554E90" w:rsidRDefault="000414E3" w:rsidP="00DB0F56">
      <w:pPr>
        <w:jc w:val="both"/>
        <w:rPr>
          <w:rFonts w:ascii="Calibri" w:hAnsi="Calibri" w:cs="Calibri"/>
          <w:b/>
          <w:bCs/>
          <w:i/>
          <w:iCs/>
          <w:lang w:val="en-GB"/>
        </w:rPr>
      </w:pPr>
      <w:r w:rsidRPr="00DB0F56">
        <w:rPr>
          <w:rFonts w:ascii="Calibri" w:hAnsi="Calibri" w:cs="Calibri"/>
          <w:b/>
          <w:bCs/>
          <w:i/>
          <w:iCs/>
          <w:lang w:val="en-GB"/>
        </w:rPr>
        <w:t>Figure S</w:t>
      </w:r>
      <w:r w:rsidR="008F283B" w:rsidRPr="00DB0F56">
        <w:rPr>
          <w:rFonts w:ascii="Calibri" w:hAnsi="Calibri" w:cs="Calibri"/>
          <w:b/>
          <w:bCs/>
          <w:i/>
          <w:iCs/>
          <w:lang w:val="en-GB"/>
        </w:rPr>
        <w:t>2</w:t>
      </w:r>
      <w:r w:rsidRPr="00DB0F56">
        <w:rPr>
          <w:rFonts w:ascii="Calibri" w:hAnsi="Calibri" w:cs="Calibri"/>
          <w:b/>
          <w:bCs/>
          <w:i/>
          <w:iCs/>
          <w:lang w:val="en-GB"/>
        </w:rPr>
        <w:t>:</w:t>
      </w:r>
      <w:r>
        <w:rPr>
          <w:rFonts w:ascii="Calibri" w:hAnsi="Calibri" w:cs="Calibri"/>
          <w:i/>
          <w:iCs/>
          <w:lang w:val="en-GB"/>
        </w:rPr>
        <w:t xml:space="preserve"> </w:t>
      </w:r>
      <w:r w:rsidR="00F17C75">
        <w:rPr>
          <w:rFonts w:ascii="Calibri" w:hAnsi="Calibri" w:cs="Calibri"/>
          <w:i/>
          <w:iCs/>
          <w:lang w:val="en-GB"/>
        </w:rPr>
        <w:t xml:space="preserve">(A) </w:t>
      </w:r>
      <w:r>
        <w:rPr>
          <w:rFonts w:ascii="Calibri" w:hAnsi="Calibri" w:cs="Calibri"/>
          <w:i/>
          <w:iCs/>
          <w:lang w:val="en-GB"/>
        </w:rPr>
        <w:t>Shared ASVs between each sample location</w:t>
      </w:r>
      <w:r w:rsidR="00F17C75">
        <w:rPr>
          <w:rFonts w:ascii="Calibri" w:hAnsi="Calibri" w:cs="Calibri"/>
          <w:i/>
          <w:iCs/>
          <w:lang w:val="en-GB"/>
        </w:rPr>
        <w:t xml:space="preserve"> (B) Shared ASVs between each sample location </w:t>
      </w:r>
      <w:r>
        <w:rPr>
          <w:rFonts w:ascii="Calibri" w:hAnsi="Calibri" w:cs="Calibri"/>
          <w:i/>
          <w:iCs/>
          <w:lang w:val="en-GB"/>
        </w:rPr>
        <w:t>and instrument.</w:t>
      </w:r>
      <w:r w:rsidR="00890270">
        <w:rPr>
          <w:rFonts w:ascii="Calibri" w:hAnsi="Calibri" w:cs="Calibri"/>
          <w:i/>
          <w:iCs/>
          <w:lang w:val="en-GB"/>
        </w:rPr>
        <w:t xml:space="preserve"> The percentages indicate the proportion of the total number of ASVs assigned to each portion of the Venn diagram.</w:t>
      </w:r>
      <w:r w:rsidR="00554E90" w:rsidRPr="00554E90">
        <w:rPr>
          <w:rFonts w:ascii="Calibri" w:hAnsi="Calibri" w:cs="Calibri"/>
          <w:b/>
          <w:bCs/>
          <w:i/>
          <w:iCs/>
          <w:lang w:val="en-GB"/>
        </w:rPr>
        <w:t xml:space="preserve"> </w:t>
      </w:r>
    </w:p>
    <w:p w14:paraId="4B3FFB58" w14:textId="77777777" w:rsidR="00554E90" w:rsidRDefault="00554E90" w:rsidP="00554E90">
      <w:pPr>
        <w:rPr>
          <w:rFonts w:ascii="Calibri" w:hAnsi="Calibri" w:cs="Calibri"/>
          <w:b/>
          <w:bCs/>
          <w:i/>
          <w:iCs/>
          <w:lang w:val="en-GB"/>
        </w:rPr>
      </w:pPr>
    </w:p>
    <w:p w14:paraId="680C28A9" w14:textId="77777777" w:rsidR="00554E90" w:rsidRDefault="00554E90" w:rsidP="00554E90">
      <w:pPr>
        <w:rPr>
          <w:rFonts w:ascii="Calibri" w:hAnsi="Calibri" w:cs="Calibri"/>
          <w:b/>
          <w:bCs/>
          <w:i/>
          <w:iCs/>
          <w:lang w:val="en-GB"/>
        </w:rPr>
      </w:pPr>
    </w:p>
    <w:p w14:paraId="778BE0F9" w14:textId="77777777" w:rsidR="001A409B" w:rsidRDefault="001A409B" w:rsidP="00554E90">
      <w:pPr>
        <w:rPr>
          <w:rFonts w:ascii="Calibri" w:hAnsi="Calibri" w:cs="Calibri"/>
          <w:b/>
          <w:bCs/>
          <w:i/>
          <w:iCs/>
          <w:lang w:val="en-GB"/>
        </w:rPr>
      </w:pPr>
    </w:p>
    <w:p w14:paraId="7A285B2D" w14:textId="5C67A7F4" w:rsidR="001A409B" w:rsidRDefault="001A409B" w:rsidP="00554E90">
      <w:pPr>
        <w:rPr>
          <w:rFonts w:ascii="Calibri" w:hAnsi="Calibri" w:cs="Calibri"/>
          <w:i/>
          <w:iCs/>
          <w:lang w:val="en-GB"/>
        </w:rPr>
      </w:pPr>
    </w:p>
    <w:p w14:paraId="4B51DEC1" w14:textId="77777777" w:rsidR="00554E90" w:rsidRDefault="00554E90" w:rsidP="000414E3">
      <w:pPr>
        <w:rPr>
          <w:rFonts w:ascii="Calibri" w:hAnsi="Calibri" w:cs="Calibri"/>
          <w:i/>
          <w:iCs/>
          <w:lang w:val="en-GB"/>
        </w:rPr>
      </w:pPr>
      <w:r>
        <w:rPr>
          <w:noProof/>
        </w:rPr>
        <w:drawing>
          <wp:inline distT="0" distB="0" distL="0" distR="0" wp14:anchorId="231498BE" wp14:editId="6E2BFCD7">
            <wp:extent cx="4312061" cy="6758609"/>
            <wp:effectExtent l="0" t="0" r="0" b="4445"/>
            <wp:docPr id="1564201818" name="Image 2" descr="Une image contenant capture d’écran, Caractère coloré,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01818" name="Image 2" descr="Une image contenant capture d’écran, Caractère coloré, Rectangle, carré&#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3860" cy="6761429"/>
                    </a:xfrm>
                    <a:prstGeom prst="rect">
                      <a:avLst/>
                    </a:prstGeom>
                    <a:noFill/>
                    <a:ln>
                      <a:noFill/>
                    </a:ln>
                  </pic:spPr>
                </pic:pic>
              </a:graphicData>
            </a:graphic>
          </wp:inline>
        </w:drawing>
      </w:r>
    </w:p>
    <w:p w14:paraId="521A69DB" w14:textId="05E2DD29" w:rsidR="00554E90" w:rsidRDefault="00554E90" w:rsidP="000414E3">
      <w:pPr>
        <w:rPr>
          <w:rFonts w:ascii="Calibri" w:hAnsi="Calibri" w:cs="Calibri"/>
          <w:i/>
          <w:iCs/>
          <w:lang w:val="en-GB"/>
        </w:rPr>
      </w:pPr>
      <w:r w:rsidRPr="00DB0F56">
        <w:rPr>
          <w:rFonts w:ascii="Calibri" w:hAnsi="Calibri" w:cs="Calibri"/>
          <w:b/>
          <w:bCs/>
          <w:i/>
          <w:iCs/>
          <w:lang w:val="en-GB"/>
        </w:rPr>
        <w:t>Fig</w:t>
      </w:r>
      <w:r w:rsidR="00DB0F56">
        <w:rPr>
          <w:rFonts w:ascii="Calibri" w:hAnsi="Calibri" w:cs="Calibri"/>
          <w:b/>
          <w:bCs/>
          <w:i/>
          <w:iCs/>
          <w:lang w:val="en-GB"/>
        </w:rPr>
        <w:t>ure</w:t>
      </w:r>
      <w:r w:rsidRPr="00DB0F56">
        <w:rPr>
          <w:rFonts w:ascii="Calibri" w:hAnsi="Calibri" w:cs="Calibri"/>
          <w:b/>
          <w:bCs/>
          <w:i/>
          <w:iCs/>
          <w:lang w:val="en-GB"/>
        </w:rPr>
        <w:t xml:space="preserve"> S</w:t>
      </w:r>
      <w:r w:rsidR="008F283B" w:rsidRPr="00DB0F56">
        <w:rPr>
          <w:rFonts w:ascii="Calibri" w:hAnsi="Calibri" w:cs="Calibri"/>
          <w:b/>
          <w:bCs/>
          <w:i/>
          <w:iCs/>
          <w:lang w:val="en-GB"/>
        </w:rPr>
        <w:t>3</w:t>
      </w:r>
      <w:r w:rsidRPr="00DB0F56">
        <w:rPr>
          <w:rFonts w:ascii="Calibri" w:hAnsi="Calibri" w:cs="Calibri"/>
          <w:b/>
          <w:bCs/>
          <w:i/>
          <w:iCs/>
          <w:lang w:val="en-GB"/>
        </w:rPr>
        <w:t>:</w:t>
      </w:r>
      <w:r>
        <w:rPr>
          <w:rFonts w:ascii="Calibri" w:hAnsi="Calibri" w:cs="Calibri"/>
          <w:i/>
          <w:iCs/>
          <w:lang w:val="en-GB"/>
        </w:rPr>
        <w:t xml:space="preserve"> </w:t>
      </w:r>
      <w:r w:rsidR="001F5C02" w:rsidRPr="00491916">
        <w:rPr>
          <w:rFonts w:ascii="Calibri" w:hAnsi="Calibri" w:cs="Calibri"/>
          <w:i/>
          <w:iCs/>
          <w:lang w:val="en-US"/>
        </w:rPr>
        <w:t>(A)</w:t>
      </w:r>
      <w:r w:rsidR="001F5C02" w:rsidRPr="00491916">
        <w:rPr>
          <w:rFonts w:ascii="Calibri" w:hAnsi="Calibri" w:cs="Calibri"/>
          <w:b/>
          <w:bCs/>
          <w:i/>
          <w:iCs/>
          <w:lang w:val="en-US"/>
        </w:rPr>
        <w:t xml:space="preserve"> </w:t>
      </w:r>
      <w:r w:rsidR="001F5C02" w:rsidRPr="001F5C02">
        <w:rPr>
          <w:rFonts w:ascii="Calibri" w:hAnsi="Calibri" w:cs="Calibri"/>
          <w:i/>
          <w:iCs/>
          <w:lang w:val="en-US"/>
        </w:rPr>
        <w:t>Day to day relative</w:t>
      </w:r>
      <w:r w:rsidR="001F5C02" w:rsidRPr="00491916">
        <w:rPr>
          <w:rFonts w:ascii="Calibri" w:hAnsi="Calibri" w:cs="Calibri"/>
          <w:i/>
          <w:iCs/>
          <w:lang w:val="en-US"/>
        </w:rPr>
        <w:t xml:space="preserve"> abundance of bacteria at the phylum level </w:t>
      </w:r>
      <w:r w:rsidR="001F5C02">
        <w:rPr>
          <w:rFonts w:ascii="Calibri" w:hAnsi="Calibri" w:cs="Calibri"/>
          <w:i/>
          <w:iCs/>
          <w:lang w:val="en-US"/>
        </w:rPr>
        <w:t>differentiated by location.</w:t>
      </w:r>
    </w:p>
    <w:p w14:paraId="6973328D" w14:textId="53C3A2AA" w:rsidR="00554E90" w:rsidRDefault="00554E90" w:rsidP="000414E3">
      <w:pPr>
        <w:rPr>
          <w:rFonts w:ascii="Calibri" w:hAnsi="Calibri" w:cs="Calibri"/>
          <w:i/>
          <w:iCs/>
          <w:lang w:val="en-GB"/>
        </w:rPr>
      </w:pPr>
    </w:p>
    <w:p w14:paraId="04210216" w14:textId="2E893361" w:rsidR="00BB7E07" w:rsidRDefault="00BB7E07" w:rsidP="00BB7E07">
      <w:pPr>
        <w:rPr>
          <w:lang w:val="en-GB"/>
        </w:rPr>
      </w:pPr>
    </w:p>
    <w:p w14:paraId="1EC10064" w14:textId="77777777" w:rsidR="00730F48" w:rsidRDefault="00730F48" w:rsidP="00730F48">
      <w:pPr>
        <w:rPr>
          <w:rFonts w:ascii="Calibri" w:hAnsi="Calibri" w:cs="Calibri"/>
          <w:i/>
          <w:iCs/>
          <w:lang w:val="en-GB"/>
        </w:rPr>
      </w:pPr>
    </w:p>
    <w:p w14:paraId="4CC017F9" w14:textId="77777777" w:rsidR="00730F48" w:rsidRDefault="00730F48" w:rsidP="00730F48">
      <w:pPr>
        <w:rPr>
          <w:rFonts w:ascii="Calibri" w:hAnsi="Calibri" w:cs="Calibri"/>
          <w:i/>
          <w:iCs/>
          <w:lang w:val="en-GB"/>
        </w:rPr>
      </w:pPr>
    </w:p>
    <w:p w14:paraId="5FB52023" w14:textId="77777777" w:rsidR="005B7482" w:rsidRDefault="005B7482" w:rsidP="00BB7E07">
      <w:pPr>
        <w:rPr>
          <w:rFonts w:ascii="Calibri" w:hAnsi="Calibri" w:cs="Calibri"/>
          <w:i/>
          <w:iCs/>
          <w:lang w:val="en-GB"/>
        </w:rPr>
      </w:pPr>
    </w:p>
    <w:p w14:paraId="16F2DA0B" w14:textId="6D31CBA0" w:rsidR="00D041D1" w:rsidRPr="00D041D1" w:rsidRDefault="00D041D1" w:rsidP="00BB7E07">
      <w:pPr>
        <w:rPr>
          <w:rFonts w:ascii="Calibri" w:hAnsi="Calibri" w:cs="Calibri"/>
          <w:i/>
          <w:iCs/>
          <w:lang w:val="en-GB"/>
        </w:rPr>
      </w:pPr>
      <w:r w:rsidRPr="00D041D1">
        <w:rPr>
          <w:i/>
          <w:iCs/>
          <w:noProof/>
        </w:rPr>
        <w:drawing>
          <wp:inline distT="0" distB="0" distL="0" distR="0" wp14:anchorId="48BCB869" wp14:editId="6A6805BE">
            <wp:extent cx="5731510" cy="4143375"/>
            <wp:effectExtent l="0" t="0" r="2540" b="9525"/>
            <wp:docPr id="943434446" name="Image 9"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34446" name="Image 9" descr="Une image contenant texte, diagramme, ligne, Parallèl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143375"/>
                    </a:xfrm>
                    <a:prstGeom prst="rect">
                      <a:avLst/>
                    </a:prstGeom>
                    <a:noFill/>
                    <a:ln>
                      <a:noFill/>
                    </a:ln>
                  </pic:spPr>
                </pic:pic>
              </a:graphicData>
            </a:graphic>
          </wp:inline>
        </w:drawing>
      </w:r>
    </w:p>
    <w:p w14:paraId="77CC14D8" w14:textId="0437787F" w:rsidR="00D041D1" w:rsidRPr="00D041D1" w:rsidRDefault="00D041D1" w:rsidP="00D041D1">
      <w:pPr>
        <w:jc w:val="both"/>
        <w:rPr>
          <w:rFonts w:ascii="Calibri" w:hAnsi="Calibri" w:cs="Calibri"/>
          <w:i/>
          <w:iCs/>
          <w:lang w:val="en-US"/>
        </w:rPr>
      </w:pPr>
      <w:r w:rsidRPr="00D041D1">
        <w:rPr>
          <w:rFonts w:ascii="Calibri" w:hAnsi="Calibri" w:cs="Calibri"/>
          <w:b/>
          <w:bCs/>
          <w:i/>
          <w:iCs/>
          <w:lang w:val="en-US"/>
        </w:rPr>
        <w:t>Figure S</w:t>
      </w:r>
      <w:r w:rsidR="008F283B">
        <w:rPr>
          <w:rFonts w:ascii="Calibri" w:hAnsi="Calibri" w:cs="Calibri"/>
          <w:b/>
          <w:bCs/>
          <w:i/>
          <w:iCs/>
          <w:lang w:val="en-US"/>
        </w:rPr>
        <w:t>4</w:t>
      </w:r>
      <w:r w:rsidRPr="00D041D1">
        <w:rPr>
          <w:rFonts w:ascii="Calibri" w:hAnsi="Calibri" w:cs="Calibri"/>
          <w:b/>
          <w:bCs/>
          <w:i/>
          <w:iCs/>
          <w:lang w:val="en-US"/>
        </w:rPr>
        <w:t xml:space="preserve">: </w:t>
      </w:r>
      <w:r w:rsidRPr="00D041D1">
        <w:rPr>
          <w:rFonts w:ascii="Calibri" w:hAnsi="Calibri" w:cs="Calibri"/>
          <w:i/>
          <w:iCs/>
          <w:lang w:val="en-US"/>
        </w:rPr>
        <w:t xml:space="preserve">This figure shows pairwise scatterplots and Spearman correlations among four environmental variables. The diagonal panels display kernel density plots for the distributions of each variable. The lower triangle panels include scatterplots with linear regression fits and confidence intervals, highlighting potential trends. The upper triangle </w:t>
      </w:r>
      <w:proofErr w:type="spellStart"/>
      <w:r w:rsidRPr="00D041D1">
        <w:rPr>
          <w:rFonts w:ascii="Calibri" w:hAnsi="Calibri" w:cs="Calibri"/>
          <w:i/>
          <w:iCs/>
          <w:lang w:val="en-US"/>
        </w:rPr>
        <w:t>panels</w:t>
      </w:r>
      <w:proofErr w:type="spellEnd"/>
      <w:r w:rsidRPr="00D041D1">
        <w:rPr>
          <w:rFonts w:ascii="Calibri" w:hAnsi="Calibri" w:cs="Calibri"/>
          <w:i/>
          <w:iCs/>
          <w:lang w:val="en-US"/>
        </w:rPr>
        <w:t xml:space="preserve"> report Spearman correlation coefficients.</w:t>
      </w:r>
    </w:p>
    <w:p w14:paraId="088BD737" w14:textId="77777777" w:rsidR="00D041D1" w:rsidRDefault="00D041D1" w:rsidP="00BB7E07">
      <w:pPr>
        <w:rPr>
          <w:rFonts w:ascii="Calibri" w:hAnsi="Calibri" w:cs="Calibri"/>
          <w:i/>
          <w:iCs/>
          <w:lang w:val="en-GB"/>
        </w:rPr>
      </w:pPr>
    </w:p>
    <w:p w14:paraId="0909DE38" w14:textId="77777777" w:rsidR="00BB7E07" w:rsidRDefault="00BB7E07" w:rsidP="00BB7E07">
      <w:pPr>
        <w:rPr>
          <w:lang w:val="en-GB"/>
        </w:rPr>
      </w:pPr>
    </w:p>
    <w:p w14:paraId="3217020F" w14:textId="3E7A52B8" w:rsidR="00D56747" w:rsidRPr="00A45E4F" w:rsidRDefault="00D56747" w:rsidP="00BB7E07">
      <w:pPr>
        <w:rPr>
          <w:lang w:val="fr-CH"/>
        </w:rPr>
      </w:pPr>
      <w:r>
        <w:rPr>
          <w:noProof/>
        </w:rPr>
        <w:lastRenderedPageBreak/>
        <w:drawing>
          <wp:inline distT="0" distB="0" distL="0" distR="0" wp14:anchorId="4097CDF6" wp14:editId="2D0F78CC">
            <wp:extent cx="5731510" cy="4755515"/>
            <wp:effectExtent l="0" t="0" r="2540" b="6985"/>
            <wp:docPr id="1075507406" name="Image 7" descr="Une image contenant diagramme, texte, lign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7406" name="Image 7" descr="Une image contenant diagramme, texte, ligne, car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755515"/>
                    </a:xfrm>
                    <a:prstGeom prst="rect">
                      <a:avLst/>
                    </a:prstGeom>
                    <a:noFill/>
                    <a:ln>
                      <a:noFill/>
                    </a:ln>
                  </pic:spPr>
                </pic:pic>
              </a:graphicData>
            </a:graphic>
          </wp:inline>
        </w:drawing>
      </w:r>
    </w:p>
    <w:p w14:paraId="3217E9D1" w14:textId="37A8A5DD" w:rsidR="00D56747" w:rsidRPr="00DB0F56" w:rsidRDefault="00D56747" w:rsidP="00D56747">
      <w:pPr>
        <w:rPr>
          <w:rFonts w:ascii="Calibri" w:hAnsi="Calibri" w:cs="Calibri"/>
          <w:i/>
          <w:iCs/>
          <w:lang w:val="en-US"/>
        </w:rPr>
      </w:pPr>
      <w:r w:rsidRPr="00DB0F56">
        <w:rPr>
          <w:rFonts w:ascii="Calibri" w:hAnsi="Calibri" w:cs="Calibri"/>
          <w:b/>
          <w:bCs/>
          <w:i/>
          <w:iCs/>
          <w:lang w:val="en-US"/>
        </w:rPr>
        <w:t>Figure S</w:t>
      </w:r>
      <w:r w:rsidR="008F283B" w:rsidRPr="00DB0F56">
        <w:rPr>
          <w:rFonts w:ascii="Calibri" w:hAnsi="Calibri" w:cs="Calibri"/>
          <w:b/>
          <w:bCs/>
          <w:i/>
          <w:iCs/>
          <w:lang w:val="en-US"/>
        </w:rPr>
        <w:t>5</w:t>
      </w:r>
      <w:r w:rsidRPr="00DB0F56">
        <w:rPr>
          <w:rFonts w:ascii="Calibri" w:hAnsi="Calibri" w:cs="Calibri"/>
          <w:b/>
          <w:bCs/>
          <w:i/>
          <w:iCs/>
          <w:lang w:val="en-US"/>
        </w:rPr>
        <w:t xml:space="preserve">: </w:t>
      </w:r>
      <w:r w:rsidRPr="00DB0F56">
        <w:rPr>
          <w:rFonts w:ascii="Calibri" w:hAnsi="Calibri" w:cs="Calibri"/>
          <w:i/>
          <w:iCs/>
          <w:lang w:val="en-US"/>
        </w:rPr>
        <w:t xml:space="preserve">Distance based redundancy analysis showing the separation of samples by location and the influence of environmental variables </w:t>
      </w:r>
    </w:p>
    <w:p w14:paraId="52C25DBC" w14:textId="77777777" w:rsidR="00917772" w:rsidRDefault="00917772" w:rsidP="00917772">
      <w:pPr>
        <w:rPr>
          <w:rFonts w:ascii="Calibri" w:hAnsi="Calibri" w:cs="Calibri"/>
          <w:b/>
          <w:bCs/>
          <w:i/>
          <w:iCs/>
          <w:lang w:val="en-US"/>
        </w:rPr>
      </w:pPr>
    </w:p>
    <w:p w14:paraId="6B5DCC2E" w14:textId="0A38476A" w:rsidR="00917772" w:rsidRDefault="00524401" w:rsidP="00917772">
      <w:pPr>
        <w:rPr>
          <w:rFonts w:ascii="Calibri" w:hAnsi="Calibri" w:cs="Calibri"/>
          <w:b/>
          <w:bCs/>
          <w:i/>
          <w:iCs/>
          <w:lang w:val="en-US"/>
        </w:rPr>
      </w:pPr>
      <w:r>
        <w:rPr>
          <w:noProof/>
        </w:rPr>
        <w:lastRenderedPageBreak/>
        <w:drawing>
          <wp:inline distT="0" distB="0" distL="0" distR="0" wp14:anchorId="65118C5B" wp14:editId="3E745C31">
            <wp:extent cx="5731510" cy="5021580"/>
            <wp:effectExtent l="0" t="0" r="2540" b="7620"/>
            <wp:docPr id="600158885" name="Image 1"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58885" name="Image 1" descr="Une image contenant texte, diagramme, capture d’écran,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021580"/>
                    </a:xfrm>
                    <a:prstGeom prst="rect">
                      <a:avLst/>
                    </a:prstGeom>
                    <a:noFill/>
                    <a:ln>
                      <a:noFill/>
                    </a:ln>
                  </pic:spPr>
                </pic:pic>
              </a:graphicData>
            </a:graphic>
          </wp:inline>
        </w:drawing>
      </w:r>
    </w:p>
    <w:p w14:paraId="5EBC4DD4" w14:textId="3F7B647C" w:rsidR="00524401" w:rsidRDefault="00524401" w:rsidP="00917772">
      <w:pPr>
        <w:rPr>
          <w:rFonts w:ascii="Calibri" w:hAnsi="Calibri" w:cs="Calibri"/>
          <w:b/>
          <w:bCs/>
          <w:i/>
          <w:iCs/>
          <w:lang w:val="en-US"/>
        </w:rPr>
      </w:pPr>
      <w:r>
        <w:rPr>
          <w:rFonts w:ascii="Calibri" w:hAnsi="Calibri" w:cs="Calibri"/>
          <w:b/>
          <w:bCs/>
          <w:i/>
          <w:iCs/>
          <w:lang w:val="en-US"/>
        </w:rPr>
        <w:t>Fig</w:t>
      </w:r>
      <w:r w:rsidR="00DB0F56">
        <w:rPr>
          <w:rFonts w:ascii="Calibri" w:hAnsi="Calibri" w:cs="Calibri"/>
          <w:b/>
          <w:bCs/>
          <w:i/>
          <w:iCs/>
          <w:lang w:val="en-US"/>
        </w:rPr>
        <w:t>ure</w:t>
      </w:r>
      <w:r>
        <w:rPr>
          <w:rFonts w:ascii="Calibri" w:hAnsi="Calibri" w:cs="Calibri"/>
          <w:b/>
          <w:bCs/>
          <w:i/>
          <w:iCs/>
          <w:lang w:val="en-US"/>
        </w:rPr>
        <w:t xml:space="preserve"> S</w:t>
      </w:r>
      <w:r w:rsidR="008F283B">
        <w:rPr>
          <w:rFonts w:ascii="Calibri" w:hAnsi="Calibri" w:cs="Calibri"/>
          <w:b/>
          <w:bCs/>
          <w:i/>
          <w:iCs/>
          <w:lang w:val="en-US"/>
        </w:rPr>
        <w:t>6</w:t>
      </w:r>
      <w:r>
        <w:rPr>
          <w:rFonts w:ascii="Calibri" w:hAnsi="Calibri" w:cs="Calibri"/>
          <w:b/>
          <w:bCs/>
          <w:i/>
          <w:iCs/>
          <w:lang w:val="en-US"/>
        </w:rPr>
        <w:t xml:space="preserve">: </w:t>
      </w:r>
      <w:r w:rsidRPr="00491916">
        <w:rPr>
          <w:rFonts w:ascii="Calibri" w:hAnsi="Calibri" w:cs="Calibri"/>
          <w:i/>
          <w:iCs/>
          <w:lang w:val="en-US"/>
        </w:rPr>
        <w:t xml:space="preserve">Precipitation events. </w:t>
      </w:r>
      <w:r w:rsidR="00003A68" w:rsidRPr="00491916">
        <w:rPr>
          <w:rFonts w:ascii="Calibri" w:hAnsi="Calibri" w:cs="Calibri"/>
          <w:i/>
          <w:iCs/>
          <w:lang w:val="en-US"/>
        </w:rPr>
        <w:t xml:space="preserve">(A) Richness by sample and sampling day. (B) </w:t>
      </w:r>
      <w:proofErr w:type="spellStart"/>
      <w:r w:rsidR="00003A68" w:rsidRPr="00491916">
        <w:rPr>
          <w:rFonts w:ascii="Calibri" w:hAnsi="Calibri" w:cs="Calibri"/>
          <w:i/>
          <w:iCs/>
          <w:lang w:val="en-US"/>
        </w:rPr>
        <w:t>PCoA</w:t>
      </w:r>
      <w:proofErr w:type="spellEnd"/>
      <w:r w:rsidR="00003A68" w:rsidRPr="00491916">
        <w:rPr>
          <w:rFonts w:ascii="Calibri" w:hAnsi="Calibri" w:cs="Calibri"/>
          <w:i/>
          <w:iCs/>
          <w:lang w:val="en-US"/>
        </w:rPr>
        <w:t xml:space="preserve"> (C) Venn diagram identifying shared ASVs. (D) Relative abundance of each sample, by sample type and sampling day.</w:t>
      </w:r>
      <w:r w:rsidR="00003A68">
        <w:rPr>
          <w:rFonts w:ascii="Calibri" w:hAnsi="Calibri" w:cs="Calibri"/>
          <w:b/>
          <w:bCs/>
          <w:i/>
          <w:iCs/>
          <w:lang w:val="en-US"/>
        </w:rPr>
        <w:t xml:space="preserve"> </w:t>
      </w:r>
    </w:p>
    <w:p w14:paraId="21725193" w14:textId="01E5C0CF" w:rsidR="00917772" w:rsidRDefault="00917772" w:rsidP="00917772">
      <w:pPr>
        <w:rPr>
          <w:rFonts w:ascii="Calibri" w:hAnsi="Calibri" w:cs="Calibri"/>
          <w:b/>
          <w:bCs/>
          <w:i/>
          <w:iCs/>
          <w:lang w:val="en-US"/>
        </w:rPr>
      </w:pPr>
      <w:r>
        <w:rPr>
          <w:noProof/>
        </w:rPr>
        <w:lastRenderedPageBreak/>
        <w:drawing>
          <wp:inline distT="0" distB="0" distL="0" distR="0" wp14:anchorId="5E08CA17" wp14:editId="28591A4D">
            <wp:extent cx="5731510" cy="5895340"/>
            <wp:effectExtent l="0" t="0" r="2540" b="0"/>
            <wp:docPr id="1580345957" name="Image 11"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45957" name="Image 11" descr="Une image contenant texte, capture d’écran, diagramme, Tracé&#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895340"/>
                    </a:xfrm>
                    <a:prstGeom prst="rect">
                      <a:avLst/>
                    </a:prstGeom>
                    <a:noFill/>
                    <a:ln>
                      <a:noFill/>
                    </a:ln>
                  </pic:spPr>
                </pic:pic>
              </a:graphicData>
            </a:graphic>
          </wp:inline>
        </w:drawing>
      </w:r>
    </w:p>
    <w:p w14:paraId="16F5AAC8" w14:textId="52E6226A" w:rsidR="00D041D1" w:rsidRPr="00567143" w:rsidRDefault="00917772" w:rsidP="00D56747">
      <w:pPr>
        <w:rPr>
          <w:rFonts w:ascii="Calibri" w:hAnsi="Calibri" w:cs="Calibri"/>
          <w:b/>
          <w:bCs/>
          <w:lang w:val="en-GB"/>
        </w:rPr>
      </w:pPr>
      <w:r w:rsidRPr="00307546">
        <w:rPr>
          <w:rFonts w:ascii="Calibri" w:hAnsi="Calibri" w:cs="Calibri"/>
          <w:b/>
          <w:bCs/>
          <w:i/>
          <w:iCs/>
          <w:lang w:val="en-US"/>
        </w:rPr>
        <w:t>Figure S</w:t>
      </w:r>
      <w:r w:rsidR="008F283B">
        <w:rPr>
          <w:rFonts w:ascii="Calibri" w:hAnsi="Calibri" w:cs="Calibri"/>
          <w:b/>
          <w:bCs/>
          <w:i/>
          <w:iCs/>
          <w:lang w:val="en-US"/>
        </w:rPr>
        <w:t>7</w:t>
      </w:r>
      <w:r w:rsidRPr="00307546">
        <w:rPr>
          <w:rFonts w:ascii="Calibri" w:hAnsi="Calibri" w:cs="Calibri"/>
          <w:b/>
          <w:bCs/>
          <w:i/>
          <w:iCs/>
          <w:lang w:val="en-US"/>
        </w:rPr>
        <w:t xml:space="preserve">: </w:t>
      </w:r>
      <w:r w:rsidR="00567143" w:rsidRPr="00567143">
        <w:rPr>
          <w:rFonts w:ascii="Calibri" w:hAnsi="Calibri" w:cs="Calibri"/>
          <w:i/>
          <w:iCs/>
          <w:lang w:val="en-GB"/>
        </w:rPr>
        <w:t xml:space="preserve">Alpha diversity metrics (Richness and Shannon Index). Differences were evaluated using ANOVA followed by Tukey's HSD test, with only statistically significant </w:t>
      </w:r>
      <w:r w:rsidR="00567143">
        <w:rPr>
          <w:rFonts w:ascii="Calibri" w:hAnsi="Calibri" w:cs="Calibri"/>
          <w:i/>
          <w:iCs/>
          <w:lang w:val="en-GB"/>
        </w:rPr>
        <w:t xml:space="preserve">results </w:t>
      </w:r>
      <w:r w:rsidR="00567143" w:rsidRPr="00567143">
        <w:rPr>
          <w:rFonts w:ascii="Calibri" w:hAnsi="Calibri" w:cs="Calibri"/>
          <w:i/>
          <w:iCs/>
          <w:lang w:val="en-GB"/>
        </w:rPr>
        <w:t>displayed.</w:t>
      </w:r>
    </w:p>
    <w:p w14:paraId="323B1273" w14:textId="727AD283" w:rsidR="00D041D1" w:rsidRPr="00D041D1" w:rsidRDefault="00307546" w:rsidP="00D56747">
      <w:pPr>
        <w:rPr>
          <w:rFonts w:ascii="Calibri" w:hAnsi="Calibri" w:cs="Calibri"/>
          <w:b/>
          <w:bCs/>
          <w:lang w:val="en-US"/>
        </w:rPr>
      </w:pPr>
      <w:r>
        <w:rPr>
          <w:rFonts w:ascii="Calibri" w:hAnsi="Calibri" w:cs="Calibri"/>
          <w:b/>
          <w:bCs/>
          <w:noProof/>
          <w:lang w:val="en-US"/>
        </w:rPr>
        <w:lastRenderedPageBreak/>
        <w:drawing>
          <wp:inline distT="0" distB="0" distL="0" distR="0" wp14:anchorId="2B0D5095" wp14:editId="7B4A7516">
            <wp:extent cx="5732780" cy="4118610"/>
            <wp:effectExtent l="0" t="0" r="1270" b="0"/>
            <wp:docPr id="9549404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4118610"/>
                    </a:xfrm>
                    <a:prstGeom prst="rect">
                      <a:avLst/>
                    </a:prstGeom>
                    <a:noFill/>
                    <a:ln>
                      <a:noFill/>
                    </a:ln>
                  </pic:spPr>
                </pic:pic>
              </a:graphicData>
            </a:graphic>
          </wp:inline>
        </w:drawing>
      </w:r>
    </w:p>
    <w:p w14:paraId="0CD7A4FF" w14:textId="5660FB6C" w:rsidR="00D041D1" w:rsidRDefault="00D041D1" w:rsidP="00D56747">
      <w:pPr>
        <w:rPr>
          <w:rFonts w:ascii="Calibri" w:hAnsi="Calibri" w:cs="Calibri"/>
          <w:i/>
          <w:iCs/>
          <w:lang w:val="en-US"/>
        </w:rPr>
      </w:pPr>
      <w:r w:rsidRPr="00307546">
        <w:rPr>
          <w:rFonts w:ascii="Calibri" w:hAnsi="Calibri" w:cs="Calibri"/>
          <w:b/>
          <w:bCs/>
          <w:i/>
          <w:iCs/>
          <w:lang w:val="en-US"/>
        </w:rPr>
        <w:t>Figure S</w:t>
      </w:r>
      <w:r w:rsidR="008F283B">
        <w:rPr>
          <w:rFonts w:ascii="Calibri" w:hAnsi="Calibri" w:cs="Calibri"/>
          <w:b/>
          <w:bCs/>
          <w:i/>
          <w:iCs/>
          <w:lang w:val="en-US"/>
        </w:rPr>
        <w:t>8</w:t>
      </w:r>
      <w:r w:rsidRPr="00307546">
        <w:rPr>
          <w:rFonts w:ascii="Calibri" w:hAnsi="Calibri" w:cs="Calibri"/>
          <w:b/>
          <w:bCs/>
          <w:i/>
          <w:iCs/>
          <w:lang w:val="en-US"/>
        </w:rPr>
        <w:t xml:space="preserve">: </w:t>
      </w:r>
      <w:r w:rsidR="00307546" w:rsidRPr="00307546">
        <w:rPr>
          <w:rFonts w:ascii="Calibri" w:hAnsi="Calibri" w:cs="Calibri"/>
          <w:i/>
          <w:iCs/>
          <w:lang w:val="en-US"/>
        </w:rPr>
        <w:t>Relative abundance of bacteria at the phylum level</w:t>
      </w:r>
      <w:r w:rsidR="00491916">
        <w:rPr>
          <w:rFonts w:ascii="Calibri" w:hAnsi="Calibri" w:cs="Calibri"/>
          <w:i/>
          <w:iCs/>
          <w:lang w:val="en-US"/>
        </w:rPr>
        <w:t xml:space="preserve"> for each sample type of the Global database</w:t>
      </w:r>
      <w:r w:rsidR="00307546" w:rsidRPr="00307546">
        <w:rPr>
          <w:rFonts w:ascii="Calibri" w:hAnsi="Calibri" w:cs="Calibri"/>
          <w:i/>
          <w:iCs/>
          <w:lang w:val="en-US"/>
        </w:rPr>
        <w:t>.</w:t>
      </w:r>
      <w:r w:rsidR="00491916" w:rsidRPr="00491916">
        <w:rPr>
          <w:lang w:val="en-GB"/>
        </w:rPr>
        <w:t xml:space="preserve"> </w:t>
      </w:r>
      <w:r w:rsidR="00491916" w:rsidRPr="00491916">
        <w:rPr>
          <w:rFonts w:ascii="Calibri" w:hAnsi="Calibri" w:cs="Calibri"/>
          <w:i/>
          <w:iCs/>
          <w:lang w:val="en-US"/>
        </w:rPr>
        <w:t>Phyla with less than 0.1% relative abundance are grouped together.</w:t>
      </w:r>
    </w:p>
    <w:p w14:paraId="2B5ED1EC" w14:textId="77777777" w:rsidR="00307546" w:rsidRDefault="00307546" w:rsidP="00D56747">
      <w:pPr>
        <w:rPr>
          <w:rFonts w:ascii="Calibri" w:hAnsi="Calibri" w:cs="Calibri"/>
          <w:i/>
          <w:iCs/>
          <w:lang w:val="en-US"/>
        </w:rPr>
      </w:pPr>
    </w:p>
    <w:p w14:paraId="72E3CDD1" w14:textId="77777777" w:rsidR="00491916" w:rsidRDefault="00AC4799" w:rsidP="00D56747">
      <w:pPr>
        <w:rPr>
          <w:rFonts w:ascii="Calibri" w:hAnsi="Calibri" w:cs="Calibri"/>
          <w:i/>
          <w:iCs/>
          <w:lang w:val="en-US"/>
        </w:rPr>
      </w:pPr>
      <w:r>
        <w:rPr>
          <w:rFonts w:ascii="Calibri" w:hAnsi="Calibri" w:cs="Calibri"/>
          <w:i/>
          <w:iCs/>
          <w:noProof/>
          <w:lang w:val="en-US"/>
        </w:rPr>
        <w:lastRenderedPageBreak/>
        <w:drawing>
          <wp:inline distT="0" distB="0" distL="0" distR="0" wp14:anchorId="04A13BF7" wp14:editId="3FC19C33">
            <wp:extent cx="5771693" cy="3825826"/>
            <wp:effectExtent l="0" t="0" r="635" b="3810"/>
            <wp:docPr id="1409347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919" cy="3827964"/>
                    </a:xfrm>
                    <a:prstGeom prst="rect">
                      <a:avLst/>
                    </a:prstGeom>
                    <a:noFill/>
                    <a:ln>
                      <a:noFill/>
                    </a:ln>
                  </pic:spPr>
                </pic:pic>
              </a:graphicData>
            </a:graphic>
          </wp:inline>
        </w:drawing>
      </w:r>
      <w:r>
        <w:rPr>
          <w:rFonts w:ascii="Calibri" w:hAnsi="Calibri" w:cs="Calibri"/>
          <w:i/>
          <w:iCs/>
          <w:noProof/>
          <w:lang w:val="en-US"/>
        </w:rPr>
        <w:drawing>
          <wp:inline distT="0" distB="0" distL="0" distR="0" wp14:anchorId="3A61ABCB" wp14:editId="7CFA4ADB">
            <wp:extent cx="5530291" cy="4144189"/>
            <wp:effectExtent l="0" t="0" r="0" b="8890"/>
            <wp:docPr id="19097088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123" cy="4166544"/>
                    </a:xfrm>
                    <a:prstGeom prst="rect">
                      <a:avLst/>
                    </a:prstGeom>
                    <a:noFill/>
                    <a:ln>
                      <a:noFill/>
                    </a:ln>
                  </pic:spPr>
                </pic:pic>
              </a:graphicData>
            </a:graphic>
          </wp:inline>
        </w:drawing>
      </w:r>
    </w:p>
    <w:p w14:paraId="1A86300A" w14:textId="783196DC" w:rsidR="00491916" w:rsidRDefault="00491916" w:rsidP="00491916">
      <w:pPr>
        <w:rPr>
          <w:rFonts w:ascii="Calibri" w:hAnsi="Calibri" w:cs="Calibri"/>
          <w:i/>
          <w:iCs/>
          <w:lang w:val="en-US"/>
        </w:rPr>
      </w:pPr>
      <w:r w:rsidRPr="00307546">
        <w:rPr>
          <w:rFonts w:ascii="Calibri" w:hAnsi="Calibri" w:cs="Calibri"/>
          <w:b/>
          <w:bCs/>
          <w:i/>
          <w:iCs/>
          <w:lang w:val="en-US"/>
        </w:rPr>
        <w:t>Figure S</w:t>
      </w:r>
      <w:r w:rsidR="008F283B">
        <w:rPr>
          <w:rFonts w:ascii="Calibri" w:hAnsi="Calibri" w:cs="Calibri"/>
          <w:b/>
          <w:bCs/>
          <w:i/>
          <w:iCs/>
          <w:lang w:val="en-US"/>
        </w:rPr>
        <w:t>9</w:t>
      </w:r>
      <w:r w:rsidRPr="00307546">
        <w:rPr>
          <w:rFonts w:ascii="Calibri" w:hAnsi="Calibri" w:cs="Calibri"/>
          <w:b/>
          <w:bCs/>
          <w:i/>
          <w:iCs/>
          <w:lang w:val="en-US"/>
        </w:rPr>
        <w:t xml:space="preserve">: </w:t>
      </w:r>
      <w:r w:rsidRPr="00491916">
        <w:rPr>
          <w:rFonts w:ascii="Calibri" w:hAnsi="Calibri" w:cs="Calibri"/>
          <w:i/>
          <w:iCs/>
          <w:lang w:val="en-US"/>
        </w:rPr>
        <w:t>(A)</w:t>
      </w:r>
      <w:r w:rsidRPr="00491916">
        <w:rPr>
          <w:rFonts w:ascii="Calibri" w:hAnsi="Calibri" w:cs="Calibri"/>
          <w:b/>
          <w:bCs/>
          <w:i/>
          <w:iCs/>
          <w:lang w:val="en-US"/>
        </w:rPr>
        <w:t xml:space="preserve"> </w:t>
      </w:r>
      <w:r w:rsidRPr="00491916">
        <w:rPr>
          <w:rFonts w:ascii="Calibri" w:hAnsi="Calibri" w:cs="Calibri"/>
          <w:i/>
          <w:iCs/>
          <w:lang w:val="en-US"/>
        </w:rPr>
        <w:t>Relative abundance of bacteria at the phylum level for each metagenomic sample by sample type.</w:t>
      </w:r>
      <w:r w:rsidRPr="00491916">
        <w:rPr>
          <w:i/>
          <w:iCs/>
          <w:lang w:val="en-GB"/>
        </w:rPr>
        <w:t xml:space="preserve"> </w:t>
      </w:r>
      <w:r w:rsidRPr="00491916">
        <w:rPr>
          <w:rFonts w:ascii="Calibri" w:hAnsi="Calibri" w:cs="Calibri"/>
          <w:i/>
          <w:iCs/>
          <w:lang w:val="en-US"/>
        </w:rPr>
        <w:t>Phyla with less than 0.1% relative abundance are grouped together.</w:t>
      </w:r>
      <w:r w:rsidRPr="00491916">
        <w:rPr>
          <w:i/>
          <w:iCs/>
          <w:lang w:val="en-GB"/>
        </w:rPr>
        <w:t xml:space="preserve"> (B) </w:t>
      </w:r>
      <w:proofErr w:type="spellStart"/>
      <w:r>
        <w:rPr>
          <w:i/>
          <w:iCs/>
          <w:lang w:val="en-GB"/>
        </w:rPr>
        <w:t>PCoA</w:t>
      </w:r>
      <w:proofErr w:type="spellEnd"/>
      <w:r>
        <w:rPr>
          <w:i/>
          <w:iCs/>
          <w:lang w:val="en-GB"/>
        </w:rPr>
        <w:t xml:space="preserve"> of the metagenomic samples. </w:t>
      </w:r>
    </w:p>
    <w:p w14:paraId="4853E8C1" w14:textId="0E0F0FF4" w:rsidR="00AC4799" w:rsidRDefault="00AC4799" w:rsidP="00D56747">
      <w:pPr>
        <w:rPr>
          <w:rFonts w:ascii="Calibri" w:hAnsi="Calibri" w:cs="Calibri"/>
          <w:i/>
          <w:iCs/>
          <w:lang w:val="en-US"/>
        </w:rPr>
      </w:pPr>
      <w:r>
        <w:rPr>
          <w:rFonts w:ascii="Calibri" w:hAnsi="Calibri" w:cs="Calibri"/>
          <w:i/>
          <w:iCs/>
          <w:noProof/>
          <w:lang w:val="en-US"/>
        </w:rPr>
        <w:lastRenderedPageBreak/>
        <w:drawing>
          <wp:inline distT="0" distB="0" distL="0" distR="0" wp14:anchorId="5F21AC30" wp14:editId="260C6C2D">
            <wp:extent cx="4703674" cy="3051654"/>
            <wp:effectExtent l="0" t="0" r="1905" b="0"/>
            <wp:docPr id="14239455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5876" cy="3059570"/>
                    </a:xfrm>
                    <a:prstGeom prst="rect">
                      <a:avLst/>
                    </a:prstGeom>
                    <a:noFill/>
                    <a:ln>
                      <a:noFill/>
                    </a:ln>
                  </pic:spPr>
                </pic:pic>
              </a:graphicData>
            </a:graphic>
          </wp:inline>
        </w:drawing>
      </w:r>
    </w:p>
    <w:p w14:paraId="2078EE1C" w14:textId="7EC2907A" w:rsidR="00307546" w:rsidRPr="00D03B54" w:rsidRDefault="00AC4799" w:rsidP="00D56747">
      <w:pPr>
        <w:rPr>
          <w:rFonts w:ascii="Calibri" w:hAnsi="Calibri" w:cs="Calibri"/>
          <w:b/>
          <w:bCs/>
          <w:i/>
          <w:iCs/>
          <w:lang w:val="en-US"/>
        </w:rPr>
      </w:pPr>
      <w:r w:rsidRPr="00D03B54">
        <w:rPr>
          <w:rFonts w:ascii="Calibri" w:hAnsi="Calibri" w:cs="Calibri"/>
          <w:b/>
          <w:bCs/>
          <w:i/>
          <w:iCs/>
          <w:lang w:val="en-US"/>
        </w:rPr>
        <w:t>Figure S</w:t>
      </w:r>
      <w:r w:rsidR="008F283B">
        <w:rPr>
          <w:rFonts w:ascii="Calibri" w:hAnsi="Calibri" w:cs="Calibri"/>
          <w:b/>
          <w:bCs/>
          <w:i/>
          <w:iCs/>
          <w:lang w:val="en-US"/>
        </w:rPr>
        <w:t>10</w:t>
      </w:r>
      <w:r w:rsidRPr="00D03B54">
        <w:rPr>
          <w:rFonts w:ascii="Calibri" w:hAnsi="Calibri" w:cs="Calibri"/>
          <w:b/>
          <w:bCs/>
          <w:i/>
          <w:iCs/>
          <w:lang w:val="en-GB"/>
        </w:rPr>
        <w:t>:</w:t>
      </w:r>
      <w:r w:rsidRPr="00D03B54">
        <w:rPr>
          <w:rFonts w:ascii="Calibri" w:hAnsi="Calibri" w:cs="Calibri"/>
          <w:b/>
          <w:bCs/>
          <w:i/>
          <w:iCs/>
          <w:lang w:val="en-US"/>
        </w:rPr>
        <w:t xml:space="preserve"> </w:t>
      </w:r>
      <w:r w:rsidR="00D03B54" w:rsidRPr="00D03B54">
        <w:rPr>
          <w:rFonts w:ascii="Calibri" w:hAnsi="Calibri" w:cs="Calibri"/>
          <w:i/>
          <w:iCs/>
          <w:lang w:val="en-US"/>
        </w:rPr>
        <w:t>Differential analysis showing that no functional category is overrepresented between air samples and rain samples.</w:t>
      </w:r>
      <w:r w:rsidR="00D03B54" w:rsidRPr="00D03B54">
        <w:rPr>
          <w:rFonts w:ascii="Calibri" w:hAnsi="Calibri" w:cs="Calibri"/>
          <w:b/>
          <w:bCs/>
          <w:i/>
          <w:iCs/>
          <w:lang w:val="en-US"/>
        </w:rPr>
        <w:t xml:space="preserve"> </w:t>
      </w:r>
    </w:p>
    <w:p w14:paraId="4EB14EDD" w14:textId="77777777" w:rsidR="00D041D1" w:rsidRPr="00B031E5" w:rsidRDefault="00D041D1" w:rsidP="00D56747">
      <w:pPr>
        <w:rPr>
          <w:rFonts w:ascii="Calibri" w:hAnsi="Calibri" w:cs="Calibri"/>
          <w:lang w:val="en-US"/>
        </w:rPr>
      </w:pPr>
    </w:p>
    <w:p w14:paraId="4D2EB47B" w14:textId="3BA79CA6" w:rsidR="00A45E4F" w:rsidRDefault="00D041D1" w:rsidP="00BB7E07">
      <w:pPr>
        <w:rPr>
          <w:b/>
          <w:bCs/>
          <w:lang w:val="en-US"/>
        </w:rPr>
      </w:pPr>
      <w:r>
        <w:rPr>
          <w:b/>
          <w:bCs/>
          <w:lang w:val="en-US"/>
        </w:rPr>
        <w:t xml:space="preserve"> </w:t>
      </w:r>
      <w:r w:rsidR="002279C7">
        <w:rPr>
          <w:rFonts w:ascii="Calibri" w:hAnsi="Calibri" w:cs="Calibri"/>
          <w:noProof/>
          <w:lang w:val="en-US"/>
        </w:rPr>
        <w:drawing>
          <wp:inline distT="0" distB="0" distL="0" distR="0" wp14:anchorId="28316ACB" wp14:editId="575A6EB2">
            <wp:extent cx="5731510" cy="2781645"/>
            <wp:effectExtent l="0" t="0" r="2540" b="0"/>
            <wp:docPr id="1028480727" name="Image 5" descr="Une image contenant texte, capture d’écran, Caractère coloré,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80727" name="Image 5" descr="Une image contenant texte, capture d’écran, Caractère coloré, Parallèl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81645"/>
                    </a:xfrm>
                    <a:prstGeom prst="rect">
                      <a:avLst/>
                    </a:prstGeom>
                    <a:noFill/>
                    <a:ln>
                      <a:noFill/>
                    </a:ln>
                  </pic:spPr>
                </pic:pic>
              </a:graphicData>
            </a:graphic>
          </wp:inline>
        </w:drawing>
      </w:r>
    </w:p>
    <w:p w14:paraId="61F93140" w14:textId="1FDF9FA1" w:rsidR="002279C7" w:rsidRPr="00DB0F56" w:rsidRDefault="002279C7" w:rsidP="002279C7">
      <w:pPr>
        <w:rPr>
          <w:rFonts w:ascii="Calibri" w:hAnsi="Calibri" w:cs="Calibri"/>
          <w:i/>
          <w:iCs/>
          <w:lang w:val="en-GB"/>
        </w:rPr>
      </w:pPr>
      <w:r w:rsidRPr="00DB0F56">
        <w:rPr>
          <w:rFonts w:ascii="Calibri" w:hAnsi="Calibri" w:cs="Calibri"/>
          <w:b/>
          <w:bCs/>
          <w:i/>
          <w:iCs/>
          <w:lang w:val="en-US"/>
        </w:rPr>
        <w:t xml:space="preserve">Figure </w:t>
      </w:r>
      <w:r w:rsidR="008F283B" w:rsidRPr="00DB0F56">
        <w:rPr>
          <w:rFonts w:ascii="Calibri" w:hAnsi="Calibri" w:cs="Calibri"/>
          <w:b/>
          <w:bCs/>
          <w:i/>
          <w:iCs/>
          <w:lang w:val="en-US"/>
        </w:rPr>
        <w:t>11</w:t>
      </w:r>
      <w:r w:rsidRPr="00DB0F56">
        <w:rPr>
          <w:rFonts w:ascii="Calibri" w:hAnsi="Calibri" w:cs="Calibri"/>
          <w:b/>
          <w:bCs/>
          <w:i/>
          <w:iCs/>
          <w:lang w:val="en-US"/>
        </w:rPr>
        <w:t xml:space="preserve">: </w:t>
      </w:r>
      <w:r w:rsidRPr="00DB0F56">
        <w:rPr>
          <w:rFonts w:ascii="Calibri" w:hAnsi="Calibri" w:cs="Calibri"/>
          <w:i/>
          <w:iCs/>
          <w:lang w:val="en-US"/>
        </w:rPr>
        <w:t xml:space="preserve"> </w:t>
      </w:r>
      <w:r w:rsidRPr="00DB0F56">
        <w:rPr>
          <w:rFonts w:ascii="Calibri" w:hAnsi="Calibri" w:cs="Calibri"/>
          <w:i/>
          <w:iCs/>
          <w:lang w:val="en-GB"/>
        </w:rPr>
        <w:t>Relative abundance of functions, displayed for each sampling day and location and sample type.</w:t>
      </w:r>
    </w:p>
    <w:p w14:paraId="144CD0F6" w14:textId="77777777" w:rsidR="002279C7" w:rsidRDefault="002279C7" w:rsidP="00BB7E07">
      <w:pPr>
        <w:rPr>
          <w:b/>
          <w:bCs/>
          <w:lang w:val="en-GB"/>
        </w:rPr>
      </w:pPr>
    </w:p>
    <w:p w14:paraId="46084005" w14:textId="77777777" w:rsidR="00DB0F56" w:rsidRDefault="00DB0F56" w:rsidP="00BB7E07">
      <w:pPr>
        <w:rPr>
          <w:b/>
          <w:bCs/>
          <w:lang w:val="en-GB"/>
        </w:rPr>
      </w:pPr>
    </w:p>
    <w:p w14:paraId="46DA5B76" w14:textId="77777777" w:rsidR="00DB0F56" w:rsidRDefault="00DB0F56" w:rsidP="00BB7E07">
      <w:pPr>
        <w:rPr>
          <w:b/>
          <w:bCs/>
          <w:lang w:val="en-GB"/>
        </w:rPr>
      </w:pPr>
    </w:p>
    <w:p w14:paraId="3B8DEFB7" w14:textId="77777777" w:rsidR="00DB0F56" w:rsidRDefault="00DB0F56" w:rsidP="00BB7E07">
      <w:pPr>
        <w:rPr>
          <w:b/>
          <w:bCs/>
          <w:lang w:val="en-GB"/>
        </w:rPr>
      </w:pPr>
    </w:p>
    <w:p w14:paraId="5431FCD3" w14:textId="77777777" w:rsidR="00DB0F56" w:rsidRDefault="00DB0F56" w:rsidP="00DB0F56">
      <w:pPr>
        <w:rPr>
          <w:rFonts w:ascii="Calibri" w:hAnsi="Calibri" w:cs="Calibri"/>
          <w:i/>
          <w:iCs/>
          <w:lang w:val="en-GB"/>
        </w:rPr>
      </w:pPr>
    </w:p>
    <w:p w14:paraId="1CBD18B9" w14:textId="329F89BF" w:rsidR="00DB0F56" w:rsidRDefault="00DB0F56" w:rsidP="00DB0F56">
      <w:pPr>
        <w:jc w:val="both"/>
        <w:rPr>
          <w:rFonts w:ascii="Calibri" w:hAnsi="Calibri" w:cs="Calibri"/>
          <w:i/>
          <w:iCs/>
          <w:lang w:val="en-GB"/>
        </w:rPr>
      </w:pPr>
      <w:r w:rsidRPr="00DB0F56">
        <w:rPr>
          <w:rFonts w:ascii="Calibri" w:hAnsi="Calibri" w:cs="Calibri"/>
          <w:b/>
          <w:bCs/>
          <w:i/>
          <w:iCs/>
          <w:lang w:val="en-GB"/>
        </w:rPr>
        <w:t>Table S</w:t>
      </w:r>
      <w:r>
        <w:rPr>
          <w:rFonts w:ascii="Calibri" w:hAnsi="Calibri" w:cs="Calibri"/>
          <w:b/>
          <w:bCs/>
          <w:i/>
          <w:iCs/>
          <w:lang w:val="en-GB"/>
        </w:rPr>
        <w:t>1</w:t>
      </w:r>
      <w:r w:rsidRPr="00DB0F56">
        <w:rPr>
          <w:rFonts w:ascii="Calibri" w:hAnsi="Calibri" w:cs="Calibri"/>
          <w:b/>
          <w:bCs/>
          <w:i/>
          <w:iCs/>
          <w:lang w:val="en-GB"/>
        </w:rPr>
        <w:t>:</w:t>
      </w:r>
      <w:r w:rsidRPr="00DB0F56">
        <w:rPr>
          <w:rFonts w:ascii="Calibri" w:hAnsi="Calibri" w:cs="Calibri"/>
          <w:i/>
          <w:iCs/>
          <w:lang w:val="en-GB"/>
        </w:rPr>
        <w:t xml:space="preserve"> </w:t>
      </w:r>
      <w:r>
        <w:rPr>
          <w:rFonts w:ascii="Calibri" w:hAnsi="Calibri" w:cs="Calibri"/>
          <w:i/>
          <w:iCs/>
          <w:lang w:val="en-GB"/>
        </w:rPr>
        <w:t>The relative abundance of ASVs per occurrence category</w:t>
      </w:r>
      <w:r w:rsidR="00C2793D">
        <w:rPr>
          <w:rFonts w:ascii="Calibri" w:hAnsi="Calibri" w:cs="Calibri"/>
          <w:i/>
          <w:iCs/>
          <w:lang w:val="en-GB"/>
        </w:rPr>
        <w:t>, instrument and sampling location</w:t>
      </w:r>
      <w:r>
        <w:rPr>
          <w:rFonts w:ascii="Calibri" w:hAnsi="Calibri" w:cs="Calibri"/>
          <w:i/>
          <w:iCs/>
          <w:lang w:val="en-GB"/>
        </w:rPr>
        <w:t xml:space="preserve">. </w:t>
      </w:r>
    </w:p>
    <w:tbl>
      <w:tblPr>
        <w:tblStyle w:val="TableGridLight"/>
        <w:tblpPr w:leftFromText="141" w:rightFromText="141" w:vertAnchor="page" w:horzAnchor="margin" w:tblpY="3136"/>
        <w:tblW w:w="0" w:type="auto"/>
        <w:tblLook w:val="04A0" w:firstRow="1" w:lastRow="0" w:firstColumn="1" w:lastColumn="0" w:noHBand="0" w:noVBand="1"/>
      </w:tblPr>
      <w:tblGrid>
        <w:gridCol w:w="2479"/>
        <w:gridCol w:w="1089"/>
        <w:gridCol w:w="1090"/>
        <w:gridCol w:w="1090"/>
        <w:gridCol w:w="1089"/>
      </w:tblGrid>
      <w:tr w:rsidR="00B17DF9" w14:paraId="3AEAE685" w14:textId="77777777" w:rsidTr="00B17DF9">
        <w:trPr>
          <w:trHeight w:val="322"/>
        </w:trPr>
        <w:tc>
          <w:tcPr>
            <w:tcW w:w="2479" w:type="dxa"/>
          </w:tcPr>
          <w:p w14:paraId="071D3736" w14:textId="77777777" w:rsidR="00B17DF9" w:rsidRPr="00822DA1" w:rsidRDefault="00B17DF9" w:rsidP="00B17DF9">
            <w:pPr>
              <w:rPr>
                <w:rFonts w:ascii="Calibri" w:hAnsi="Calibri" w:cs="Calibri"/>
                <w:b/>
                <w:bCs/>
                <w:lang w:val="en-GB"/>
              </w:rPr>
            </w:pPr>
          </w:p>
        </w:tc>
        <w:tc>
          <w:tcPr>
            <w:tcW w:w="2179" w:type="dxa"/>
            <w:gridSpan w:val="2"/>
          </w:tcPr>
          <w:p w14:paraId="06DBCC9E" w14:textId="77777777" w:rsidR="00B17DF9" w:rsidRPr="00822DA1" w:rsidRDefault="00B17DF9" w:rsidP="00B17DF9">
            <w:pPr>
              <w:jc w:val="center"/>
              <w:rPr>
                <w:rFonts w:ascii="Calibri" w:hAnsi="Calibri" w:cs="Calibri"/>
                <w:lang w:val="en-GB"/>
              </w:rPr>
            </w:pPr>
            <w:r w:rsidRPr="00822DA1">
              <w:rPr>
                <w:rFonts w:ascii="Calibri" w:hAnsi="Calibri" w:cs="Calibri"/>
                <w:lang w:val="en-GB"/>
              </w:rPr>
              <w:t>KEP</w:t>
            </w:r>
          </w:p>
        </w:tc>
        <w:tc>
          <w:tcPr>
            <w:tcW w:w="2179" w:type="dxa"/>
            <w:gridSpan w:val="2"/>
          </w:tcPr>
          <w:p w14:paraId="39458422" w14:textId="77777777" w:rsidR="00B17DF9" w:rsidRPr="00822DA1" w:rsidRDefault="00B17DF9" w:rsidP="00B17DF9">
            <w:pPr>
              <w:jc w:val="center"/>
              <w:rPr>
                <w:rFonts w:ascii="Calibri" w:hAnsi="Calibri" w:cs="Calibri"/>
                <w:lang w:val="en-GB"/>
              </w:rPr>
            </w:pPr>
            <w:r w:rsidRPr="00822DA1">
              <w:rPr>
                <w:rFonts w:ascii="Calibri" w:hAnsi="Calibri" w:cs="Calibri"/>
                <w:lang w:val="en-GB"/>
              </w:rPr>
              <w:t>DMP</w:t>
            </w:r>
          </w:p>
        </w:tc>
      </w:tr>
      <w:tr w:rsidR="00B17DF9" w14:paraId="6800444B" w14:textId="77777777" w:rsidTr="00B17DF9">
        <w:trPr>
          <w:trHeight w:val="322"/>
        </w:trPr>
        <w:tc>
          <w:tcPr>
            <w:tcW w:w="2479" w:type="dxa"/>
          </w:tcPr>
          <w:p w14:paraId="609A4AEA" w14:textId="77777777" w:rsidR="00B17DF9" w:rsidRPr="00822DA1" w:rsidRDefault="00B17DF9" w:rsidP="00B17DF9">
            <w:pPr>
              <w:rPr>
                <w:rFonts w:ascii="Calibri" w:hAnsi="Calibri" w:cs="Calibri"/>
                <w:b/>
                <w:bCs/>
                <w:lang w:val="en-GB"/>
              </w:rPr>
            </w:pPr>
          </w:p>
        </w:tc>
        <w:tc>
          <w:tcPr>
            <w:tcW w:w="1089" w:type="dxa"/>
          </w:tcPr>
          <w:p w14:paraId="1A38E19B" w14:textId="77777777" w:rsidR="00B17DF9" w:rsidRPr="00822DA1" w:rsidRDefault="00B17DF9" w:rsidP="00B17DF9">
            <w:pPr>
              <w:jc w:val="center"/>
              <w:rPr>
                <w:rFonts w:ascii="Calibri" w:hAnsi="Calibri" w:cs="Calibri"/>
                <w:lang w:val="en-GB"/>
              </w:rPr>
            </w:pPr>
            <w:r>
              <w:rPr>
                <w:rFonts w:ascii="Calibri" w:hAnsi="Calibri" w:cs="Calibri"/>
                <w:lang w:val="en-GB"/>
              </w:rPr>
              <w:t>Coriolis Compact</w:t>
            </w:r>
          </w:p>
        </w:tc>
        <w:tc>
          <w:tcPr>
            <w:tcW w:w="1090" w:type="dxa"/>
          </w:tcPr>
          <w:p w14:paraId="1333AEAF" w14:textId="77777777" w:rsidR="00B17DF9" w:rsidRDefault="00B17DF9" w:rsidP="00B17DF9">
            <w:pPr>
              <w:jc w:val="center"/>
              <w:rPr>
                <w:rFonts w:ascii="Calibri" w:hAnsi="Calibri" w:cs="Calibri"/>
                <w:lang w:val="en-GB"/>
              </w:rPr>
            </w:pPr>
            <w:r>
              <w:rPr>
                <w:rFonts w:ascii="Calibri" w:hAnsi="Calibri" w:cs="Calibri"/>
                <w:lang w:val="en-GB"/>
              </w:rPr>
              <w:t>Coriolis</w:t>
            </w:r>
          </w:p>
          <w:p w14:paraId="40C12BF7" w14:textId="77777777" w:rsidR="00B17DF9" w:rsidRPr="00822DA1" w:rsidRDefault="00B17DF9" w:rsidP="00B17DF9">
            <w:pPr>
              <w:jc w:val="center"/>
              <w:rPr>
                <w:rFonts w:ascii="Calibri" w:hAnsi="Calibri" w:cs="Calibri"/>
                <w:lang w:val="en-GB"/>
              </w:rPr>
            </w:pPr>
            <w:r>
              <w:rPr>
                <w:rFonts w:ascii="Calibri" w:hAnsi="Calibri" w:cs="Calibri"/>
                <w:lang w:val="en-GB"/>
              </w:rPr>
              <w:t>Micro</w:t>
            </w:r>
          </w:p>
        </w:tc>
        <w:tc>
          <w:tcPr>
            <w:tcW w:w="1090" w:type="dxa"/>
          </w:tcPr>
          <w:p w14:paraId="4DC08C01" w14:textId="77777777" w:rsidR="00B17DF9" w:rsidRPr="00822DA1" w:rsidRDefault="00B17DF9" w:rsidP="00B17DF9">
            <w:pPr>
              <w:jc w:val="center"/>
              <w:rPr>
                <w:rFonts w:ascii="Calibri" w:hAnsi="Calibri" w:cs="Calibri"/>
                <w:lang w:val="en-GB"/>
              </w:rPr>
            </w:pPr>
            <w:r>
              <w:rPr>
                <w:rFonts w:ascii="Calibri" w:hAnsi="Calibri" w:cs="Calibri"/>
                <w:lang w:val="en-GB"/>
              </w:rPr>
              <w:t>Coriolis Compact</w:t>
            </w:r>
          </w:p>
        </w:tc>
        <w:tc>
          <w:tcPr>
            <w:tcW w:w="1089" w:type="dxa"/>
          </w:tcPr>
          <w:p w14:paraId="6EC7E411" w14:textId="77777777" w:rsidR="00B17DF9" w:rsidRDefault="00B17DF9" w:rsidP="00B17DF9">
            <w:pPr>
              <w:jc w:val="center"/>
              <w:rPr>
                <w:rFonts w:ascii="Calibri" w:hAnsi="Calibri" w:cs="Calibri"/>
                <w:lang w:val="en-GB"/>
              </w:rPr>
            </w:pPr>
            <w:r>
              <w:rPr>
                <w:rFonts w:ascii="Calibri" w:hAnsi="Calibri" w:cs="Calibri"/>
                <w:lang w:val="en-GB"/>
              </w:rPr>
              <w:t>Coriolis</w:t>
            </w:r>
          </w:p>
          <w:p w14:paraId="05855AFD" w14:textId="77777777" w:rsidR="00B17DF9" w:rsidRPr="00822DA1" w:rsidRDefault="00B17DF9" w:rsidP="00B17DF9">
            <w:pPr>
              <w:jc w:val="center"/>
              <w:rPr>
                <w:rFonts w:ascii="Calibri" w:hAnsi="Calibri" w:cs="Calibri"/>
                <w:lang w:val="en-GB"/>
              </w:rPr>
            </w:pPr>
            <w:r>
              <w:rPr>
                <w:rFonts w:ascii="Calibri" w:hAnsi="Calibri" w:cs="Calibri"/>
                <w:lang w:val="en-GB"/>
              </w:rPr>
              <w:t>Micro</w:t>
            </w:r>
          </w:p>
        </w:tc>
      </w:tr>
      <w:tr w:rsidR="00B17DF9" w14:paraId="12177243" w14:textId="77777777" w:rsidTr="00B17DF9">
        <w:trPr>
          <w:trHeight w:val="322"/>
        </w:trPr>
        <w:tc>
          <w:tcPr>
            <w:tcW w:w="2479" w:type="dxa"/>
          </w:tcPr>
          <w:p w14:paraId="6D48EDC6" w14:textId="77777777" w:rsidR="00B17DF9" w:rsidRPr="00822DA1" w:rsidRDefault="00B17DF9" w:rsidP="00B17DF9">
            <w:pPr>
              <w:rPr>
                <w:rFonts w:ascii="Calibri" w:hAnsi="Calibri" w:cs="Calibri"/>
                <w:b/>
                <w:bCs/>
                <w:caps/>
                <w:lang w:val="en-GB"/>
              </w:rPr>
            </w:pPr>
            <w:r>
              <w:rPr>
                <w:rFonts w:ascii="Calibri" w:hAnsi="Calibri" w:cs="Calibri"/>
                <w:lang w:val="en-GB"/>
              </w:rPr>
              <w:t>Common taxa</w:t>
            </w:r>
          </w:p>
        </w:tc>
        <w:tc>
          <w:tcPr>
            <w:tcW w:w="1089" w:type="dxa"/>
          </w:tcPr>
          <w:p w14:paraId="21D6C0CA" w14:textId="77777777" w:rsidR="00B17DF9" w:rsidRPr="006E0008" w:rsidRDefault="00B17DF9" w:rsidP="00B17DF9">
            <w:pPr>
              <w:jc w:val="center"/>
              <w:rPr>
                <w:rFonts w:ascii="Calibri" w:hAnsi="Calibri" w:cs="Calibri"/>
                <w:lang w:val="en-GB"/>
              </w:rPr>
            </w:pPr>
            <w:r>
              <w:rPr>
                <w:rFonts w:ascii="Calibri" w:hAnsi="Calibri" w:cs="Calibri"/>
                <w:lang w:val="en-GB"/>
              </w:rPr>
              <w:t>5</w:t>
            </w:r>
          </w:p>
        </w:tc>
        <w:tc>
          <w:tcPr>
            <w:tcW w:w="1090" w:type="dxa"/>
          </w:tcPr>
          <w:p w14:paraId="46AEC299" w14:textId="77777777" w:rsidR="00B17DF9" w:rsidRPr="006E0008" w:rsidRDefault="00B17DF9" w:rsidP="00B17DF9">
            <w:pPr>
              <w:jc w:val="center"/>
              <w:rPr>
                <w:rFonts w:ascii="Calibri" w:hAnsi="Calibri" w:cs="Calibri"/>
                <w:lang w:val="en-GB"/>
              </w:rPr>
            </w:pPr>
            <w:r>
              <w:rPr>
                <w:rFonts w:ascii="Calibri" w:hAnsi="Calibri" w:cs="Calibri"/>
                <w:lang w:val="en-GB"/>
              </w:rPr>
              <w:t>9</w:t>
            </w:r>
          </w:p>
        </w:tc>
        <w:tc>
          <w:tcPr>
            <w:tcW w:w="1090" w:type="dxa"/>
          </w:tcPr>
          <w:p w14:paraId="396C50C8" w14:textId="77777777" w:rsidR="00B17DF9" w:rsidRPr="006E0008" w:rsidRDefault="00B17DF9" w:rsidP="00B17DF9">
            <w:pPr>
              <w:jc w:val="center"/>
              <w:rPr>
                <w:rFonts w:ascii="Calibri" w:hAnsi="Calibri" w:cs="Calibri"/>
                <w:lang w:val="en-GB"/>
              </w:rPr>
            </w:pPr>
            <w:r>
              <w:rPr>
                <w:rFonts w:ascii="Calibri" w:hAnsi="Calibri" w:cs="Calibri"/>
                <w:lang w:val="en-GB"/>
              </w:rPr>
              <w:t>7</w:t>
            </w:r>
          </w:p>
        </w:tc>
        <w:tc>
          <w:tcPr>
            <w:tcW w:w="1089" w:type="dxa"/>
          </w:tcPr>
          <w:p w14:paraId="0B63E366" w14:textId="77777777" w:rsidR="00B17DF9" w:rsidRPr="006E0008" w:rsidRDefault="00B17DF9" w:rsidP="00B17DF9">
            <w:pPr>
              <w:jc w:val="center"/>
              <w:rPr>
                <w:rFonts w:ascii="Calibri" w:hAnsi="Calibri" w:cs="Calibri"/>
                <w:lang w:val="en-GB"/>
              </w:rPr>
            </w:pPr>
            <w:r>
              <w:rPr>
                <w:rFonts w:ascii="Calibri" w:hAnsi="Calibri" w:cs="Calibri"/>
                <w:lang w:val="en-GB"/>
              </w:rPr>
              <w:t>6</w:t>
            </w:r>
          </w:p>
        </w:tc>
      </w:tr>
      <w:tr w:rsidR="00B17DF9" w14:paraId="37430DE7" w14:textId="77777777" w:rsidTr="00B17DF9">
        <w:trPr>
          <w:trHeight w:val="322"/>
        </w:trPr>
        <w:tc>
          <w:tcPr>
            <w:tcW w:w="2479" w:type="dxa"/>
          </w:tcPr>
          <w:p w14:paraId="28871C47" w14:textId="77777777" w:rsidR="00B17DF9" w:rsidRPr="00822DA1" w:rsidRDefault="00B17DF9" w:rsidP="00B17DF9">
            <w:pPr>
              <w:rPr>
                <w:rFonts w:ascii="Calibri" w:hAnsi="Calibri" w:cs="Calibri"/>
                <w:lang w:val="en-GB"/>
              </w:rPr>
            </w:pPr>
            <w:r>
              <w:rPr>
                <w:rFonts w:ascii="Calibri" w:hAnsi="Calibri" w:cs="Calibri"/>
                <w:lang w:val="en-GB"/>
              </w:rPr>
              <w:t>Frequent taxa</w:t>
            </w:r>
          </w:p>
        </w:tc>
        <w:tc>
          <w:tcPr>
            <w:tcW w:w="1089" w:type="dxa"/>
          </w:tcPr>
          <w:p w14:paraId="6254A283" w14:textId="77777777" w:rsidR="00B17DF9" w:rsidRPr="006E0008" w:rsidRDefault="00B17DF9" w:rsidP="00B17DF9">
            <w:pPr>
              <w:jc w:val="center"/>
              <w:rPr>
                <w:rFonts w:ascii="Calibri" w:hAnsi="Calibri" w:cs="Calibri"/>
                <w:lang w:val="en-GB"/>
              </w:rPr>
            </w:pPr>
            <w:r>
              <w:rPr>
                <w:rFonts w:ascii="Calibri" w:hAnsi="Calibri" w:cs="Calibri"/>
                <w:lang w:val="en-GB"/>
              </w:rPr>
              <w:t>30</w:t>
            </w:r>
          </w:p>
        </w:tc>
        <w:tc>
          <w:tcPr>
            <w:tcW w:w="1090" w:type="dxa"/>
          </w:tcPr>
          <w:p w14:paraId="63EB69CF" w14:textId="77777777" w:rsidR="00B17DF9" w:rsidRPr="006E0008" w:rsidRDefault="00B17DF9" w:rsidP="00B17DF9">
            <w:pPr>
              <w:jc w:val="center"/>
              <w:rPr>
                <w:rFonts w:ascii="Calibri" w:hAnsi="Calibri" w:cs="Calibri"/>
                <w:lang w:val="en-GB"/>
              </w:rPr>
            </w:pPr>
            <w:r>
              <w:rPr>
                <w:rFonts w:ascii="Calibri" w:hAnsi="Calibri" w:cs="Calibri"/>
                <w:lang w:val="en-GB"/>
              </w:rPr>
              <w:t>21</w:t>
            </w:r>
          </w:p>
        </w:tc>
        <w:tc>
          <w:tcPr>
            <w:tcW w:w="1090" w:type="dxa"/>
          </w:tcPr>
          <w:p w14:paraId="59470B74" w14:textId="77777777" w:rsidR="00B17DF9" w:rsidRPr="006E0008" w:rsidRDefault="00B17DF9" w:rsidP="00B17DF9">
            <w:pPr>
              <w:jc w:val="center"/>
              <w:rPr>
                <w:rFonts w:ascii="Calibri" w:hAnsi="Calibri" w:cs="Calibri"/>
                <w:lang w:val="en-GB"/>
              </w:rPr>
            </w:pPr>
            <w:r>
              <w:rPr>
                <w:rFonts w:ascii="Calibri" w:hAnsi="Calibri" w:cs="Calibri"/>
                <w:lang w:val="en-GB"/>
              </w:rPr>
              <w:t>9</w:t>
            </w:r>
          </w:p>
        </w:tc>
        <w:tc>
          <w:tcPr>
            <w:tcW w:w="1089" w:type="dxa"/>
          </w:tcPr>
          <w:p w14:paraId="158F5881" w14:textId="77777777" w:rsidR="00B17DF9" w:rsidRPr="006E0008" w:rsidRDefault="00B17DF9" w:rsidP="00B17DF9">
            <w:pPr>
              <w:jc w:val="center"/>
              <w:rPr>
                <w:rFonts w:ascii="Calibri" w:hAnsi="Calibri" w:cs="Calibri"/>
                <w:lang w:val="en-GB"/>
              </w:rPr>
            </w:pPr>
            <w:r>
              <w:rPr>
                <w:rFonts w:ascii="Calibri" w:hAnsi="Calibri" w:cs="Calibri"/>
                <w:lang w:val="en-GB"/>
              </w:rPr>
              <w:t>16</w:t>
            </w:r>
          </w:p>
        </w:tc>
      </w:tr>
      <w:tr w:rsidR="00B17DF9" w14:paraId="08839CB4" w14:textId="77777777" w:rsidTr="00B17DF9">
        <w:trPr>
          <w:trHeight w:val="322"/>
        </w:trPr>
        <w:tc>
          <w:tcPr>
            <w:tcW w:w="2479" w:type="dxa"/>
          </w:tcPr>
          <w:p w14:paraId="227923DF" w14:textId="77777777" w:rsidR="00B17DF9" w:rsidRPr="00822DA1" w:rsidRDefault="00B17DF9" w:rsidP="00B17DF9">
            <w:pPr>
              <w:rPr>
                <w:rFonts w:ascii="Calibri" w:hAnsi="Calibri" w:cs="Calibri"/>
                <w:lang w:val="en-GB"/>
              </w:rPr>
            </w:pPr>
            <w:r>
              <w:rPr>
                <w:rFonts w:ascii="Calibri" w:hAnsi="Calibri" w:cs="Calibri"/>
                <w:lang w:val="en-GB"/>
              </w:rPr>
              <w:t>Occasional taxa</w:t>
            </w:r>
          </w:p>
        </w:tc>
        <w:tc>
          <w:tcPr>
            <w:tcW w:w="1089" w:type="dxa"/>
          </w:tcPr>
          <w:p w14:paraId="1C61EA65" w14:textId="77777777" w:rsidR="00B17DF9" w:rsidRPr="006E0008" w:rsidRDefault="00B17DF9" w:rsidP="00B17DF9">
            <w:pPr>
              <w:jc w:val="center"/>
              <w:rPr>
                <w:rFonts w:ascii="Calibri" w:hAnsi="Calibri" w:cs="Calibri"/>
                <w:lang w:val="en-GB"/>
              </w:rPr>
            </w:pPr>
            <w:r>
              <w:rPr>
                <w:rFonts w:ascii="Calibri" w:hAnsi="Calibri" w:cs="Calibri"/>
                <w:lang w:val="en-GB"/>
              </w:rPr>
              <w:t>30</w:t>
            </w:r>
          </w:p>
        </w:tc>
        <w:tc>
          <w:tcPr>
            <w:tcW w:w="1090" w:type="dxa"/>
          </w:tcPr>
          <w:p w14:paraId="7369E9FF" w14:textId="77777777" w:rsidR="00B17DF9" w:rsidRPr="006E0008" w:rsidRDefault="00B17DF9" w:rsidP="00B17DF9">
            <w:pPr>
              <w:jc w:val="center"/>
              <w:rPr>
                <w:rFonts w:ascii="Calibri" w:hAnsi="Calibri" w:cs="Calibri"/>
                <w:lang w:val="en-GB"/>
              </w:rPr>
            </w:pPr>
            <w:r>
              <w:rPr>
                <w:rFonts w:ascii="Calibri" w:hAnsi="Calibri" w:cs="Calibri"/>
                <w:lang w:val="en-GB"/>
              </w:rPr>
              <w:t>35</w:t>
            </w:r>
          </w:p>
        </w:tc>
        <w:tc>
          <w:tcPr>
            <w:tcW w:w="1090" w:type="dxa"/>
          </w:tcPr>
          <w:p w14:paraId="4142DC83" w14:textId="77777777" w:rsidR="00B17DF9" w:rsidRPr="006E0008" w:rsidRDefault="00B17DF9" w:rsidP="00B17DF9">
            <w:pPr>
              <w:jc w:val="center"/>
              <w:rPr>
                <w:rFonts w:ascii="Calibri" w:hAnsi="Calibri" w:cs="Calibri"/>
                <w:lang w:val="en-GB"/>
              </w:rPr>
            </w:pPr>
            <w:r>
              <w:rPr>
                <w:rFonts w:ascii="Calibri" w:hAnsi="Calibri" w:cs="Calibri"/>
                <w:lang w:val="en-GB"/>
              </w:rPr>
              <w:t>28</w:t>
            </w:r>
          </w:p>
        </w:tc>
        <w:tc>
          <w:tcPr>
            <w:tcW w:w="1089" w:type="dxa"/>
          </w:tcPr>
          <w:p w14:paraId="3D12779D" w14:textId="77777777" w:rsidR="00B17DF9" w:rsidRPr="006E0008" w:rsidRDefault="00B17DF9" w:rsidP="00B17DF9">
            <w:pPr>
              <w:jc w:val="center"/>
              <w:rPr>
                <w:rFonts w:ascii="Calibri" w:hAnsi="Calibri" w:cs="Calibri"/>
                <w:lang w:val="en-GB"/>
              </w:rPr>
            </w:pPr>
            <w:r>
              <w:rPr>
                <w:rFonts w:ascii="Calibri" w:hAnsi="Calibri" w:cs="Calibri"/>
                <w:lang w:val="en-GB"/>
              </w:rPr>
              <w:t>36</w:t>
            </w:r>
          </w:p>
        </w:tc>
      </w:tr>
      <w:tr w:rsidR="00B17DF9" w14:paraId="349D4290" w14:textId="77777777" w:rsidTr="00B17DF9">
        <w:trPr>
          <w:trHeight w:val="322"/>
        </w:trPr>
        <w:tc>
          <w:tcPr>
            <w:tcW w:w="2479" w:type="dxa"/>
          </w:tcPr>
          <w:p w14:paraId="3C1F50A0" w14:textId="77777777" w:rsidR="00B17DF9" w:rsidRPr="00822DA1" w:rsidRDefault="00B17DF9" w:rsidP="00B17DF9">
            <w:pPr>
              <w:rPr>
                <w:rFonts w:ascii="Calibri" w:hAnsi="Calibri" w:cs="Calibri"/>
                <w:lang w:val="en-GB"/>
              </w:rPr>
            </w:pPr>
            <w:r>
              <w:rPr>
                <w:rFonts w:ascii="Calibri" w:hAnsi="Calibri" w:cs="Calibri"/>
                <w:lang w:val="en-GB"/>
              </w:rPr>
              <w:t>Rare/Transient taxa</w:t>
            </w:r>
          </w:p>
        </w:tc>
        <w:tc>
          <w:tcPr>
            <w:tcW w:w="1089" w:type="dxa"/>
          </w:tcPr>
          <w:p w14:paraId="1864DC8D" w14:textId="77777777" w:rsidR="00B17DF9" w:rsidRPr="006E0008" w:rsidRDefault="00B17DF9" w:rsidP="00B17DF9">
            <w:pPr>
              <w:jc w:val="center"/>
              <w:rPr>
                <w:rFonts w:ascii="Calibri" w:hAnsi="Calibri" w:cs="Calibri"/>
                <w:lang w:val="en-GB"/>
              </w:rPr>
            </w:pPr>
            <w:r>
              <w:rPr>
                <w:rFonts w:ascii="Calibri" w:hAnsi="Calibri" w:cs="Calibri"/>
                <w:lang w:val="en-GB"/>
              </w:rPr>
              <w:t>35</w:t>
            </w:r>
          </w:p>
        </w:tc>
        <w:tc>
          <w:tcPr>
            <w:tcW w:w="1090" w:type="dxa"/>
          </w:tcPr>
          <w:p w14:paraId="706DB934" w14:textId="77777777" w:rsidR="00B17DF9" w:rsidRPr="006E0008" w:rsidRDefault="00B17DF9" w:rsidP="00B17DF9">
            <w:pPr>
              <w:jc w:val="center"/>
              <w:rPr>
                <w:rFonts w:ascii="Calibri" w:hAnsi="Calibri" w:cs="Calibri"/>
                <w:lang w:val="en-GB"/>
              </w:rPr>
            </w:pPr>
            <w:r>
              <w:rPr>
                <w:rFonts w:ascii="Calibri" w:hAnsi="Calibri" w:cs="Calibri"/>
                <w:lang w:val="en-GB"/>
              </w:rPr>
              <w:t>35</w:t>
            </w:r>
          </w:p>
        </w:tc>
        <w:tc>
          <w:tcPr>
            <w:tcW w:w="1090" w:type="dxa"/>
          </w:tcPr>
          <w:p w14:paraId="3C66F1A2" w14:textId="77777777" w:rsidR="00B17DF9" w:rsidRPr="006E0008" w:rsidRDefault="00B17DF9" w:rsidP="00B17DF9">
            <w:pPr>
              <w:jc w:val="center"/>
              <w:rPr>
                <w:rFonts w:ascii="Calibri" w:hAnsi="Calibri" w:cs="Calibri"/>
                <w:lang w:val="en-GB"/>
              </w:rPr>
            </w:pPr>
            <w:r>
              <w:rPr>
                <w:rFonts w:ascii="Calibri" w:hAnsi="Calibri" w:cs="Calibri"/>
                <w:lang w:val="en-GB"/>
              </w:rPr>
              <w:t>56</w:t>
            </w:r>
          </w:p>
        </w:tc>
        <w:tc>
          <w:tcPr>
            <w:tcW w:w="1089" w:type="dxa"/>
          </w:tcPr>
          <w:p w14:paraId="5450A380" w14:textId="77777777" w:rsidR="00B17DF9" w:rsidRPr="006E0008" w:rsidRDefault="00B17DF9" w:rsidP="00B17DF9">
            <w:pPr>
              <w:jc w:val="center"/>
              <w:rPr>
                <w:rFonts w:ascii="Calibri" w:hAnsi="Calibri" w:cs="Calibri"/>
                <w:lang w:val="en-GB"/>
              </w:rPr>
            </w:pPr>
            <w:r>
              <w:rPr>
                <w:rFonts w:ascii="Calibri" w:hAnsi="Calibri" w:cs="Calibri"/>
                <w:lang w:val="en-GB"/>
              </w:rPr>
              <w:t>42</w:t>
            </w:r>
          </w:p>
        </w:tc>
      </w:tr>
    </w:tbl>
    <w:p w14:paraId="49A9F7AA" w14:textId="77777777" w:rsidR="00DB0F56" w:rsidRDefault="00DB0F56" w:rsidP="00DB0F56">
      <w:pPr>
        <w:jc w:val="both"/>
        <w:rPr>
          <w:rFonts w:ascii="Calibri" w:hAnsi="Calibri" w:cs="Calibri"/>
          <w:i/>
          <w:iCs/>
          <w:lang w:val="en-GB"/>
        </w:rPr>
      </w:pPr>
    </w:p>
    <w:p w14:paraId="4207C293" w14:textId="77777777" w:rsidR="00DB0F56" w:rsidRDefault="00DB0F56" w:rsidP="00DB0F56">
      <w:pPr>
        <w:jc w:val="both"/>
        <w:rPr>
          <w:rFonts w:ascii="Calibri" w:hAnsi="Calibri" w:cs="Calibri"/>
          <w:i/>
          <w:iCs/>
          <w:lang w:val="en-GB"/>
        </w:rPr>
      </w:pPr>
    </w:p>
    <w:p w14:paraId="1D6A4488" w14:textId="77777777" w:rsidR="00DB0F56" w:rsidRDefault="00DB0F56" w:rsidP="00DB0F56">
      <w:pPr>
        <w:rPr>
          <w:rFonts w:ascii="Calibri" w:hAnsi="Calibri" w:cs="Calibri"/>
          <w:i/>
          <w:iCs/>
          <w:lang w:val="en-GB"/>
        </w:rPr>
      </w:pPr>
    </w:p>
    <w:p w14:paraId="10D3C849" w14:textId="77777777" w:rsidR="00DB0F56" w:rsidRDefault="00DB0F56" w:rsidP="00DB0F56">
      <w:pPr>
        <w:rPr>
          <w:rFonts w:ascii="Calibri" w:hAnsi="Calibri" w:cs="Calibri"/>
          <w:i/>
          <w:iCs/>
          <w:lang w:val="en-GB"/>
        </w:rPr>
      </w:pPr>
    </w:p>
    <w:p w14:paraId="1939A8F7" w14:textId="77777777" w:rsidR="00DB0F56" w:rsidRDefault="00DB0F56" w:rsidP="00DB0F56">
      <w:pPr>
        <w:jc w:val="both"/>
        <w:rPr>
          <w:rFonts w:ascii="Calibri" w:hAnsi="Calibri" w:cs="Calibri"/>
          <w:highlight w:val="yellow"/>
          <w:lang w:val="en-GB"/>
        </w:rPr>
      </w:pPr>
    </w:p>
    <w:p w14:paraId="0256A1E9" w14:textId="77777777" w:rsidR="00DB0F56" w:rsidRDefault="00DB0F56" w:rsidP="00DB0F56">
      <w:pPr>
        <w:jc w:val="both"/>
        <w:rPr>
          <w:rFonts w:ascii="Calibri" w:hAnsi="Calibri" w:cs="Calibri"/>
          <w:b/>
          <w:bCs/>
          <w:i/>
          <w:iCs/>
          <w:lang w:val="en-GB"/>
        </w:rPr>
      </w:pPr>
    </w:p>
    <w:p w14:paraId="1470E629" w14:textId="77777777" w:rsidR="00B17DF9" w:rsidRDefault="00B17DF9" w:rsidP="00DB0F56">
      <w:pPr>
        <w:jc w:val="both"/>
        <w:rPr>
          <w:rFonts w:ascii="Calibri" w:hAnsi="Calibri" w:cs="Calibri"/>
          <w:b/>
          <w:bCs/>
          <w:i/>
          <w:iCs/>
          <w:lang w:val="en-GB"/>
        </w:rPr>
      </w:pPr>
    </w:p>
    <w:p w14:paraId="40B4D6CF" w14:textId="77777777" w:rsidR="00B17DF9" w:rsidRDefault="00B17DF9" w:rsidP="00DB0F56">
      <w:pPr>
        <w:jc w:val="both"/>
        <w:rPr>
          <w:rFonts w:ascii="Calibri" w:hAnsi="Calibri" w:cs="Calibri"/>
          <w:b/>
          <w:bCs/>
          <w:i/>
          <w:iCs/>
          <w:lang w:val="en-GB"/>
        </w:rPr>
      </w:pPr>
    </w:p>
    <w:p w14:paraId="747FDF48" w14:textId="77777777" w:rsidR="00DB0F56" w:rsidRDefault="00DB0F56" w:rsidP="00DB0F56">
      <w:pPr>
        <w:jc w:val="both"/>
        <w:rPr>
          <w:rFonts w:ascii="Calibri" w:hAnsi="Calibri" w:cs="Calibri"/>
          <w:b/>
          <w:bCs/>
          <w:i/>
          <w:iCs/>
          <w:lang w:val="en-GB"/>
        </w:rPr>
      </w:pPr>
    </w:p>
    <w:p w14:paraId="27B758CF" w14:textId="484B951F" w:rsidR="00DB0F56" w:rsidRPr="00DB0F56" w:rsidRDefault="00DB0F56" w:rsidP="00DB0F56">
      <w:pPr>
        <w:jc w:val="both"/>
        <w:rPr>
          <w:rFonts w:ascii="Calibri" w:hAnsi="Calibri" w:cs="Calibri"/>
          <w:i/>
          <w:iCs/>
          <w:lang w:val="en-GB"/>
        </w:rPr>
      </w:pPr>
      <w:r w:rsidRPr="00DB0F56">
        <w:rPr>
          <w:rFonts w:ascii="Calibri" w:hAnsi="Calibri" w:cs="Calibri"/>
          <w:b/>
          <w:bCs/>
          <w:i/>
          <w:iCs/>
          <w:lang w:val="en-GB"/>
        </w:rPr>
        <w:t>Table S2:</w:t>
      </w:r>
      <w:r w:rsidRPr="00DB0F56">
        <w:rPr>
          <w:rFonts w:ascii="Calibri" w:hAnsi="Calibri" w:cs="Calibri"/>
          <w:i/>
          <w:iCs/>
          <w:lang w:val="en-GB"/>
        </w:rPr>
        <w:t xml:space="preserve"> Distribution of ASVs across occurrence frequency categories</w:t>
      </w:r>
      <w:r w:rsidR="00004300">
        <w:rPr>
          <w:rFonts w:ascii="Calibri" w:hAnsi="Calibri" w:cs="Calibri"/>
          <w:i/>
          <w:iCs/>
          <w:lang w:val="en-GB"/>
        </w:rPr>
        <w:t xml:space="preserve">, instruments and sampling site. </w:t>
      </w:r>
      <w:r w:rsidRPr="00DB0F56">
        <w:rPr>
          <w:rFonts w:ascii="Calibri" w:hAnsi="Calibri" w:cs="Calibri"/>
          <w:i/>
          <w:iCs/>
          <w:lang w:val="en-GB"/>
        </w:rPr>
        <w:t>The majority of ASVs fall into the Rare/Transient category, while only a few are classified as Common or Frequent.</w:t>
      </w:r>
    </w:p>
    <w:tbl>
      <w:tblPr>
        <w:tblStyle w:val="TableGridLight"/>
        <w:tblpPr w:leftFromText="141" w:rightFromText="141" w:vertAnchor="page" w:horzAnchor="margin" w:tblpY="8731"/>
        <w:tblW w:w="0" w:type="auto"/>
        <w:tblLook w:val="04A0" w:firstRow="1" w:lastRow="0" w:firstColumn="1" w:lastColumn="0" w:noHBand="0" w:noVBand="1"/>
      </w:tblPr>
      <w:tblGrid>
        <w:gridCol w:w="2479"/>
        <w:gridCol w:w="1089"/>
        <w:gridCol w:w="1090"/>
        <w:gridCol w:w="1089"/>
        <w:gridCol w:w="1090"/>
        <w:gridCol w:w="1089"/>
        <w:gridCol w:w="1090"/>
      </w:tblGrid>
      <w:tr w:rsidR="00B17DF9" w14:paraId="5B756DAB" w14:textId="77777777" w:rsidTr="00B17DF9">
        <w:trPr>
          <w:trHeight w:val="322"/>
        </w:trPr>
        <w:tc>
          <w:tcPr>
            <w:tcW w:w="2479" w:type="dxa"/>
          </w:tcPr>
          <w:p w14:paraId="0A5C883B" w14:textId="77777777" w:rsidR="00B17DF9" w:rsidRPr="00822DA1" w:rsidRDefault="00B17DF9" w:rsidP="00B17DF9">
            <w:pPr>
              <w:rPr>
                <w:rFonts w:ascii="Calibri" w:hAnsi="Calibri" w:cs="Calibri"/>
                <w:b/>
                <w:bCs/>
                <w:lang w:val="en-GB"/>
              </w:rPr>
            </w:pPr>
          </w:p>
        </w:tc>
        <w:tc>
          <w:tcPr>
            <w:tcW w:w="3268" w:type="dxa"/>
            <w:gridSpan w:val="3"/>
          </w:tcPr>
          <w:p w14:paraId="1AE30425" w14:textId="77777777" w:rsidR="00B17DF9" w:rsidRPr="00822DA1" w:rsidRDefault="00B17DF9" w:rsidP="00B17DF9">
            <w:pPr>
              <w:jc w:val="center"/>
              <w:rPr>
                <w:rFonts w:ascii="Calibri" w:hAnsi="Calibri" w:cs="Calibri"/>
                <w:lang w:val="en-GB"/>
              </w:rPr>
            </w:pPr>
            <w:r w:rsidRPr="00822DA1">
              <w:rPr>
                <w:rFonts w:ascii="Calibri" w:hAnsi="Calibri" w:cs="Calibri"/>
                <w:lang w:val="en-GB"/>
              </w:rPr>
              <w:t>KEP</w:t>
            </w:r>
          </w:p>
        </w:tc>
        <w:tc>
          <w:tcPr>
            <w:tcW w:w="3269" w:type="dxa"/>
            <w:gridSpan w:val="3"/>
          </w:tcPr>
          <w:p w14:paraId="1222C893" w14:textId="77777777" w:rsidR="00B17DF9" w:rsidRPr="00822DA1" w:rsidRDefault="00B17DF9" w:rsidP="00B17DF9">
            <w:pPr>
              <w:jc w:val="center"/>
              <w:rPr>
                <w:rFonts w:ascii="Calibri" w:hAnsi="Calibri" w:cs="Calibri"/>
                <w:lang w:val="en-GB"/>
              </w:rPr>
            </w:pPr>
            <w:r w:rsidRPr="00822DA1">
              <w:rPr>
                <w:rFonts w:ascii="Calibri" w:hAnsi="Calibri" w:cs="Calibri"/>
                <w:lang w:val="en-GB"/>
              </w:rPr>
              <w:t>DMP</w:t>
            </w:r>
          </w:p>
        </w:tc>
      </w:tr>
      <w:tr w:rsidR="00B17DF9" w14:paraId="2B3C79B1" w14:textId="77777777" w:rsidTr="00B17DF9">
        <w:trPr>
          <w:trHeight w:val="322"/>
        </w:trPr>
        <w:tc>
          <w:tcPr>
            <w:tcW w:w="2479" w:type="dxa"/>
          </w:tcPr>
          <w:p w14:paraId="42FD10CA" w14:textId="77777777" w:rsidR="00B17DF9" w:rsidRPr="00822DA1" w:rsidRDefault="00B17DF9" w:rsidP="00B17DF9">
            <w:pPr>
              <w:rPr>
                <w:rFonts w:ascii="Calibri" w:hAnsi="Calibri" w:cs="Calibri"/>
                <w:b/>
                <w:bCs/>
                <w:lang w:val="en-GB"/>
              </w:rPr>
            </w:pPr>
          </w:p>
        </w:tc>
        <w:tc>
          <w:tcPr>
            <w:tcW w:w="1089" w:type="dxa"/>
          </w:tcPr>
          <w:p w14:paraId="0179DCCB" w14:textId="77777777" w:rsidR="00B17DF9" w:rsidRPr="00822DA1" w:rsidRDefault="00B17DF9" w:rsidP="00B17DF9">
            <w:pPr>
              <w:jc w:val="center"/>
              <w:rPr>
                <w:rFonts w:ascii="Calibri" w:hAnsi="Calibri" w:cs="Calibri"/>
                <w:lang w:val="en-GB"/>
              </w:rPr>
            </w:pPr>
            <w:r>
              <w:rPr>
                <w:rFonts w:ascii="Calibri" w:hAnsi="Calibri" w:cs="Calibri"/>
                <w:lang w:val="en-GB"/>
              </w:rPr>
              <w:t>Coriolis Compact</w:t>
            </w:r>
          </w:p>
        </w:tc>
        <w:tc>
          <w:tcPr>
            <w:tcW w:w="1090" w:type="dxa"/>
          </w:tcPr>
          <w:p w14:paraId="3B180F32" w14:textId="77777777" w:rsidR="00B17DF9" w:rsidRDefault="00B17DF9" w:rsidP="00B17DF9">
            <w:pPr>
              <w:jc w:val="center"/>
              <w:rPr>
                <w:rFonts w:ascii="Calibri" w:hAnsi="Calibri" w:cs="Calibri"/>
                <w:lang w:val="en-GB"/>
              </w:rPr>
            </w:pPr>
            <w:r>
              <w:rPr>
                <w:rFonts w:ascii="Calibri" w:hAnsi="Calibri" w:cs="Calibri"/>
                <w:lang w:val="en-GB"/>
              </w:rPr>
              <w:t>Coriolis</w:t>
            </w:r>
          </w:p>
          <w:p w14:paraId="250BB487" w14:textId="77777777" w:rsidR="00B17DF9" w:rsidRPr="00822DA1" w:rsidRDefault="00B17DF9" w:rsidP="00B17DF9">
            <w:pPr>
              <w:jc w:val="center"/>
              <w:rPr>
                <w:rFonts w:ascii="Calibri" w:hAnsi="Calibri" w:cs="Calibri"/>
                <w:lang w:val="en-GB"/>
              </w:rPr>
            </w:pPr>
            <w:r>
              <w:rPr>
                <w:rFonts w:ascii="Calibri" w:hAnsi="Calibri" w:cs="Calibri"/>
                <w:lang w:val="en-GB"/>
              </w:rPr>
              <w:t>Micro</w:t>
            </w:r>
          </w:p>
        </w:tc>
        <w:tc>
          <w:tcPr>
            <w:tcW w:w="1089" w:type="dxa"/>
          </w:tcPr>
          <w:p w14:paraId="4D19694C" w14:textId="77777777" w:rsidR="00B17DF9" w:rsidRDefault="00B17DF9" w:rsidP="00B17DF9">
            <w:pPr>
              <w:jc w:val="center"/>
              <w:rPr>
                <w:rFonts w:ascii="Calibri" w:hAnsi="Calibri" w:cs="Calibri"/>
                <w:lang w:val="en-GB"/>
              </w:rPr>
            </w:pPr>
            <w:r>
              <w:rPr>
                <w:rFonts w:ascii="Calibri" w:hAnsi="Calibri" w:cs="Calibri"/>
                <w:lang w:val="en-GB"/>
              </w:rPr>
              <w:t>Shared</w:t>
            </w:r>
          </w:p>
        </w:tc>
        <w:tc>
          <w:tcPr>
            <w:tcW w:w="1090" w:type="dxa"/>
          </w:tcPr>
          <w:p w14:paraId="62E962AC" w14:textId="77777777" w:rsidR="00B17DF9" w:rsidRPr="00822DA1" w:rsidRDefault="00B17DF9" w:rsidP="00B17DF9">
            <w:pPr>
              <w:jc w:val="center"/>
              <w:rPr>
                <w:rFonts w:ascii="Calibri" w:hAnsi="Calibri" w:cs="Calibri"/>
                <w:lang w:val="en-GB"/>
              </w:rPr>
            </w:pPr>
            <w:r>
              <w:rPr>
                <w:rFonts w:ascii="Calibri" w:hAnsi="Calibri" w:cs="Calibri"/>
                <w:lang w:val="en-GB"/>
              </w:rPr>
              <w:t>Coriolis Compact</w:t>
            </w:r>
          </w:p>
        </w:tc>
        <w:tc>
          <w:tcPr>
            <w:tcW w:w="1089" w:type="dxa"/>
          </w:tcPr>
          <w:p w14:paraId="2E7B4710" w14:textId="77777777" w:rsidR="00B17DF9" w:rsidRDefault="00B17DF9" w:rsidP="00B17DF9">
            <w:pPr>
              <w:jc w:val="center"/>
              <w:rPr>
                <w:rFonts w:ascii="Calibri" w:hAnsi="Calibri" w:cs="Calibri"/>
                <w:lang w:val="en-GB"/>
              </w:rPr>
            </w:pPr>
            <w:r>
              <w:rPr>
                <w:rFonts w:ascii="Calibri" w:hAnsi="Calibri" w:cs="Calibri"/>
                <w:lang w:val="en-GB"/>
              </w:rPr>
              <w:t>Coriolis</w:t>
            </w:r>
          </w:p>
          <w:p w14:paraId="4A61FDD7" w14:textId="77777777" w:rsidR="00B17DF9" w:rsidRPr="00822DA1" w:rsidRDefault="00B17DF9" w:rsidP="00B17DF9">
            <w:pPr>
              <w:jc w:val="center"/>
              <w:rPr>
                <w:rFonts w:ascii="Calibri" w:hAnsi="Calibri" w:cs="Calibri"/>
                <w:lang w:val="en-GB"/>
              </w:rPr>
            </w:pPr>
            <w:r>
              <w:rPr>
                <w:rFonts w:ascii="Calibri" w:hAnsi="Calibri" w:cs="Calibri"/>
                <w:lang w:val="en-GB"/>
              </w:rPr>
              <w:t>Micro</w:t>
            </w:r>
          </w:p>
        </w:tc>
        <w:tc>
          <w:tcPr>
            <w:tcW w:w="1090" w:type="dxa"/>
          </w:tcPr>
          <w:p w14:paraId="2C53F075" w14:textId="77777777" w:rsidR="00B17DF9" w:rsidRDefault="00B17DF9" w:rsidP="00B17DF9">
            <w:pPr>
              <w:jc w:val="center"/>
              <w:rPr>
                <w:rFonts w:ascii="Calibri" w:hAnsi="Calibri" w:cs="Calibri"/>
                <w:lang w:val="en-GB"/>
              </w:rPr>
            </w:pPr>
            <w:r>
              <w:rPr>
                <w:rFonts w:ascii="Calibri" w:hAnsi="Calibri" w:cs="Calibri"/>
                <w:lang w:val="en-GB"/>
              </w:rPr>
              <w:t>Shared</w:t>
            </w:r>
          </w:p>
        </w:tc>
      </w:tr>
      <w:tr w:rsidR="00B17DF9" w14:paraId="3242B6B8" w14:textId="77777777" w:rsidTr="00B17DF9">
        <w:trPr>
          <w:trHeight w:val="322"/>
        </w:trPr>
        <w:tc>
          <w:tcPr>
            <w:tcW w:w="2479" w:type="dxa"/>
          </w:tcPr>
          <w:p w14:paraId="4A155630" w14:textId="77777777" w:rsidR="00B17DF9" w:rsidRPr="00822DA1" w:rsidRDefault="00B17DF9" w:rsidP="00B17DF9">
            <w:pPr>
              <w:rPr>
                <w:rFonts w:ascii="Calibri" w:hAnsi="Calibri" w:cs="Calibri"/>
                <w:b/>
                <w:bCs/>
                <w:caps/>
                <w:lang w:val="en-GB"/>
              </w:rPr>
            </w:pPr>
            <w:r>
              <w:rPr>
                <w:rFonts w:ascii="Calibri" w:hAnsi="Calibri" w:cs="Calibri"/>
                <w:lang w:val="en-GB"/>
              </w:rPr>
              <w:t>Common taxa</w:t>
            </w:r>
          </w:p>
        </w:tc>
        <w:tc>
          <w:tcPr>
            <w:tcW w:w="1089" w:type="dxa"/>
          </w:tcPr>
          <w:p w14:paraId="2F9855F1" w14:textId="77777777" w:rsidR="00B17DF9" w:rsidRPr="006E0008" w:rsidRDefault="00B17DF9" w:rsidP="00B17DF9">
            <w:pPr>
              <w:jc w:val="center"/>
              <w:rPr>
                <w:rFonts w:ascii="Calibri" w:hAnsi="Calibri" w:cs="Calibri"/>
                <w:lang w:val="en-GB"/>
              </w:rPr>
            </w:pPr>
            <w:r>
              <w:rPr>
                <w:rFonts w:ascii="Calibri" w:hAnsi="Calibri" w:cs="Calibri"/>
                <w:lang w:val="en-GB"/>
              </w:rPr>
              <w:t>1</w:t>
            </w:r>
          </w:p>
        </w:tc>
        <w:tc>
          <w:tcPr>
            <w:tcW w:w="1090" w:type="dxa"/>
          </w:tcPr>
          <w:p w14:paraId="0225C49D" w14:textId="77777777" w:rsidR="00B17DF9" w:rsidRPr="006E0008" w:rsidRDefault="00B17DF9" w:rsidP="00B17DF9">
            <w:pPr>
              <w:jc w:val="center"/>
              <w:rPr>
                <w:rFonts w:ascii="Calibri" w:hAnsi="Calibri" w:cs="Calibri"/>
                <w:lang w:val="en-GB"/>
              </w:rPr>
            </w:pPr>
            <w:r>
              <w:rPr>
                <w:rFonts w:ascii="Calibri" w:hAnsi="Calibri" w:cs="Calibri"/>
                <w:lang w:val="en-GB"/>
              </w:rPr>
              <w:t>5</w:t>
            </w:r>
          </w:p>
        </w:tc>
        <w:tc>
          <w:tcPr>
            <w:tcW w:w="1089" w:type="dxa"/>
          </w:tcPr>
          <w:p w14:paraId="7DF46823" w14:textId="77777777" w:rsidR="00B17DF9" w:rsidRPr="006E0008" w:rsidRDefault="00B17DF9" w:rsidP="00B17DF9">
            <w:pPr>
              <w:jc w:val="center"/>
              <w:rPr>
                <w:rFonts w:ascii="Calibri" w:hAnsi="Calibri" w:cs="Calibri"/>
                <w:lang w:val="en-GB"/>
              </w:rPr>
            </w:pPr>
            <w:r w:rsidRPr="006E0008">
              <w:rPr>
                <w:rFonts w:ascii="Calibri" w:hAnsi="Calibri" w:cs="Calibri"/>
                <w:lang w:val="en-GB"/>
              </w:rPr>
              <w:t>1</w:t>
            </w:r>
          </w:p>
        </w:tc>
        <w:tc>
          <w:tcPr>
            <w:tcW w:w="1090" w:type="dxa"/>
          </w:tcPr>
          <w:p w14:paraId="244C1442" w14:textId="77777777" w:rsidR="00B17DF9" w:rsidRPr="006E0008" w:rsidRDefault="00B17DF9" w:rsidP="00B17DF9">
            <w:pPr>
              <w:jc w:val="center"/>
              <w:rPr>
                <w:rFonts w:ascii="Calibri" w:hAnsi="Calibri" w:cs="Calibri"/>
                <w:lang w:val="en-GB"/>
              </w:rPr>
            </w:pPr>
            <w:r w:rsidRPr="006E0008">
              <w:rPr>
                <w:rFonts w:ascii="Calibri" w:hAnsi="Calibri" w:cs="Calibri"/>
                <w:lang w:val="en-GB"/>
              </w:rPr>
              <w:t>1</w:t>
            </w:r>
          </w:p>
        </w:tc>
        <w:tc>
          <w:tcPr>
            <w:tcW w:w="1089" w:type="dxa"/>
          </w:tcPr>
          <w:p w14:paraId="15B1F707" w14:textId="77777777" w:rsidR="00B17DF9" w:rsidRPr="006E0008" w:rsidRDefault="00B17DF9" w:rsidP="00B17DF9">
            <w:pPr>
              <w:jc w:val="center"/>
              <w:rPr>
                <w:rFonts w:ascii="Calibri" w:hAnsi="Calibri" w:cs="Calibri"/>
                <w:lang w:val="en-GB"/>
              </w:rPr>
            </w:pPr>
            <w:r>
              <w:rPr>
                <w:rFonts w:ascii="Calibri" w:hAnsi="Calibri" w:cs="Calibri"/>
                <w:lang w:val="en-GB"/>
              </w:rPr>
              <w:t>4</w:t>
            </w:r>
          </w:p>
        </w:tc>
        <w:tc>
          <w:tcPr>
            <w:tcW w:w="1090" w:type="dxa"/>
          </w:tcPr>
          <w:p w14:paraId="675E9338" w14:textId="77777777" w:rsidR="00B17DF9" w:rsidRPr="006E0008" w:rsidRDefault="00B17DF9" w:rsidP="00B17DF9">
            <w:pPr>
              <w:jc w:val="center"/>
              <w:rPr>
                <w:rFonts w:ascii="Calibri" w:hAnsi="Calibri" w:cs="Calibri"/>
                <w:lang w:val="en-GB"/>
              </w:rPr>
            </w:pPr>
            <w:r>
              <w:rPr>
                <w:rFonts w:ascii="Calibri" w:hAnsi="Calibri" w:cs="Calibri"/>
                <w:lang w:val="en-GB"/>
              </w:rPr>
              <w:t>0</w:t>
            </w:r>
          </w:p>
        </w:tc>
      </w:tr>
      <w:tr w:rsidR="00B17DF9" w14:paraId="35D70A6A" w14:textId="77777777" w:rsidTr="00B17DF9">
        <w:trPr>
          <w:trHeight w:val="322"/>
        </w:trPr>
        <w:tc>
          <w:tcPr>
            <w:tcW w:w="2479" w:type="dxa"/>
          </w:tcPr>
          <w:p w14:paraId="44686F7C" w14:textId="77777777" w:rsidR="00B17DF9" w:rsidRPr="00822DA1" w:rsidRDefault="00B17DF9" w:rsidP="00B17DF9">
            <w:pPr>
              <w:rPr>
                <w:rFonts w:ascii="Calibri" w:hAnsi="Calibri" w:cs="Calibri"/>
                <w:lang w:val="en-GB"/>
              </w:rPr>
            </w:pPr>
            <w:r>
              <w:rPr>
                <w:rFonts w:ascii="Calibri" w:hAnsi="Calibri" w:cs="Calibri"/>
                <w:lang w:val="en-GB"/>
              </w:rPr>
              <w:t>Frequent taxa</w:t>
            </w:r>
          </w:p>
        </w:tc>
        <w:tc>
          <w:tcPr>
            <w:tcW w:w="1089" w:type="dxa"/>
          </w:tcPr>
          <w:p w14:paraId="7589BC30" w14:textId="77777777" w:rsidR="00B17DF9" w:rsidRPr="006E0008" w:rsidRDefault="00B17DF9" w:rsidP="00B17DF9">
            <w:pPr>
              <w:jc w:val="center"/>
              <w:rPr>
                <w:rFonts w:ascii="Calibri" w:hAnsi="Calibri" w:cs="Calibri"/>
                <w:lang w:val="en-GB"/>
              </w:rPr>
            </w:pPr>
            <w:r>
              <w:rPr>
                <w:rFonts w:ascii="Calibri" w:hAnsi="Calibri" w:cs="Calibri"/>
                <w:lang w:val="en-GB"/>
              </w:rPr>
              <w:t>28</w:t>
            </w:r>
          </w:p>
        </w:tc>
        <w:tc>
          <w:tcPr>
            <w:tcW w:w="1090" w:type="dxa"/>
          </w:tcPr>
          <w:p w14:paraId="40057CF7" w14:textId="77777777" w:rsidR="00B17DF9" w:rsidRPr="006E0008" w:rsidRDefault="00B17DF9" w:rsidP="00B17DF9">
            <w:pPr>
              <w:jc w:val="center"/>
              <w:rPr>
                <w:rFonts w:ascii="Calibri" w:hAnsi="Calibri" w:cs="Calibri"/>
                <w:lang w:val="en-GB"/>
              </w:rPr>
            </w:pPr>
            <w:r>
              <w:rPr>
                <w:rFonts w:ascii="Calibri" w:hAnsi="Calibri" w:cs="Calibri"/>
                <w:lang w:val="en-GB"/>
              </w:rPr>
              <w:t>21</w:t>
            </w:r>
          </w:p>
        </w:tc>
        <w:tc>
          <w:tcPr>
            <w:tcW w:w="1089" w:type="dxa"/>
          </w:tcPr>
          <w:p w14:paraId="2D97EF91" w14:textId="77777777" w:rsidR="00B17DF9" w:rsidRPr="006E0008" w:rsidRDefault="00B17DF9" w:rsidP="00B17DF9">
            <w:pPr>
              <w:jc w:val="center"/>
              <w:rPr>
                <w:rFonts w:ascii="Calibri" w:hAnsi="Calibri" w:cs="Calibri"/>
                <w:lang w:val="en-GB"/>
              </w:rPr>
            </w:pPr>
            <w:r>
              <w:rPr>
                <w:rFonts w:ascii="Calibri" w:hAnsi="Calibri" w:cs="Calibri"/>
                <w:lang w:val="en-GB"/>
              </w:rPr>
              <w:t>30</w:t>
            </w:r>
          </w:p>
        </w:tc>
        <w:tc>
          <w:tcPr>
            <w:tcW w:w="1090" w:type="dxa"/>
          </w:tcPr>
          <w:p w14:paraId="38CE4D5E" w14:textId="77777777" w:rsidR="00B17DF9" w:rsidRPr="006E0008" w:rsidRDefault="00B17DF9" w:rsidP="00B17DF9">
            <w:pPr>
              <w:jc w:val="center"/>
              <w:rPr>
                <w:rFonts w:ascii="Calibri" w:hAnsi="Calibri" w:cs="Calibri"/>
                <w:lang w:val="en-GB"/>
              </w:rPr>
            </w:pPr>
            <w:r>
              <w:rPr>
                <w:rFonts w:ascii="Calibri" w:hAnsi="Calibri" w:cs="Calibri"/>
                <w:lang w:val="en-GB"/>
              </w:rPr>
              <w:t>2</w:t>
            </w:r>
          </w:p>
        </w:tc>
        <w:tc>
          <w:tcPr>
            <w:tcW w:w="1089" w:type="dxa"/>
          </w:tcPr>
          <w:p w14:paraId="5D7AD1C2" w14:textId="77777777" w:rsidR="00B17DF9" w:rsidRPr="006E0008" w:rsidRDefault="00B17DF9" w:rsidP="00B17DF9">
            <w:pPr>
              <w:jc w:val="center"/>
              <w:rPr>
                <w:rFonts w:ascii="Calibri" w:hAnsi="Calibri" w:cs="Calibri"/>
                <w:lang w:val="en-GB"/>
              </w:rPr>
            </w:pPr>
            <w:r>
              <w:rPr>
                <w:rFonts w:ascii="Calibri" w:hAnsi="Calibri" w:cs="Calibri"/>
                <w:lang w:val="en-GB"/>
              </w:rPr>
              <w:t>35</w:t>
            </w:r>
          </w:p>
        </w:tc>
        <w:tc>
          <w:tcPr>
            <w:tcW w:w="1090" w:type="dxa"/>
          </w:tcPr>
          <w:p w14:paraId="4BCDEBAC" w14:textId="77777777" w:rsidR="00B17DF9" w:rsidRPr="006E0008" w:rsidRDefault="00B17DF9" w:rsidP="00B17DF9">
            <w:pPr>
              <w:jc w:val="center"/>
              <w:rPr>
                <w:rFonts w:ascii="Calibri" w:hAnsi="Calibri" w:cs="Calibri"/>
                <w:lang w:val="en-GB"/>
              </w:rPr>
            </w:pPr>
            <w:r>
              <w:rPr>
                <w:rFonts w:ascii="Calibri" w:hAnsi="Calibri" w:cs="Calibri"/>
                <w:lang w:val="en-GB"/>
              </w:rPr>
              <w:t>1</w:t>
            </w:r>
          </w:p>
        </w:tc>
      </w:tr>
      <w:tr w:rsidR="00B17DF9" w14:paraId="183F39B4" w14:textId="77777777" w:rsidTr="00B17DF9">
        <w:trPr>
          <w:trHeight w:val="322"/>
        </w:trPr>
        <w:tc>
          <w:tcPr>
            <w:tcW w:w="2479" w:type="dxa"/>
          </w:tcPr>
          <w:p w14:paraId="15B751B0" w14:textId="77777777" w:rsidR="00B17DF9" w:rsidRPr="00822DA1" w:rsidRDefault="00B17DF9" w:rsidP="00B17DF9">
            <w:pPr>
              <w:rPr>
                <w:rFonts w:ascii="Calibri" w:hAnsi="Calibri" w:cs="Calibri"/>
                <w:lang w:val="en-GB"/>
              </w:rPr>
            </w:pPr>
            <w:r>
              <w:rPr>
                <w:rFonts w:ascii="Calibri" w:hAnsi="Calibri" w:cs="Calibri"/>
                <w:lang w:val="en-GB"/>
              </w:rPr>
              <w:t>Occasional taxa</w:t>
            </w:r>
          </w:p>
        </w:tc>
        <w:tc>
          <w:tcPr>
            <w:tcW w:w="1089" w:type="dxa"/>
          </w:tcPr>
          <w:p w14:paraId="34C583DC" w14:textId="77777777" w:rsidR="00B17DF9" w:rsidRPr="006E0008" w:rsidRDefault="00B17DF9" w:rsidP="00B17DF9">
            <w:pPr>
              <w:jc w:val="center"/>
              <w:rPr>
                <w:rFonts w:ascii="Calibri" w:hAnsi="Calibri" w:cs="Calibri"/>
                <w:lang w:val="en-GB"/>
              </w:rPr>
            </w:pPr>
            <w:r>
              <w:rPr>
                <w:rFonts w:ascii="Calibri" w:hAnsi="Calibri" w:cs="Calibri"/>
                <w:lang w:val="en-GB"/>
              </w:rPr>
              <w:t>219</w:t>
            </w:r>
          </w:p>
        </w:tc>
        <w:tc>
          <w:tcPr>
            <w:tcW w:w="1090" w:type="dxa"/>
          </w:tcPr>
          <w:p w14:paraId="18606E3C" w14:textId="77777777" w:rsidR="00B17DF9" w:rsidRPr="006E0008" w:rsidRDefault="00B17DF9" w:rsidP="00B17DF9">
            <w:pPr>
              <w:jc w:val="center"/>
              <w:rPr>
                <w:rFonts w:ascii="Calibri" w:hAnsi="Calibri" w:cs="Calibri"/>
                <w:lang w:val="en-GB"/>
              </w:rPr>
            </w:pPr>
            <w:r>
              <w:rPr>
                <w:rFonts w:ascii="Calibri" w:hAnsi="Calibri" w:cs="Calibri"/>
                <w:lang w:val="en-GB"/>
              </w:rPr>
              <w:t>374</w:t>
            </w:r>
          </w:p>
        </w:tc>
        <w:tc>
          <w:tcPr>
            <w:tcW w:w="1089" w:type="dxa"/>
          </w:tcPr>
          <w:p w14:paraId="4671A912" w14:textId="77777777" w:rsidR="00B17DF9" w:rsidRPr="006E0008" w:rsidRDefault="00B17DF9" w:rsidP="00B17DF9">
            <w:pPr>
              <w:jc w:val="center"/>
              <w:rPr>
                <w:rFonts w:ascii="Calibri" w:hAnsi="Calibri" w:cs="Calibri"/>
                <w:lang w:val="en-GB"/>
              </w:rPr>
            </w:pPr>
            <w:r>
              <w:rPr>
                <w:rFonts w:ascii="Calibri" w:hAnsi="Calibri" w:cs="Calibri"/>
                <w:lang w:val="en-GB"/>
              </w:rPr>
              <w:t>218</w:t>
            </w:r>
          </w:p>
        </w:tc>
        <w:tc>
          <w:tcPr>
            <w:tcW w:w="1090" w:type="dxa"/>
          </w:tcPr>
          <w:p w14:paraId="116FF700" w14:textId="77777777" w:rsidR="00B17DF9" w:rsidRPr="006E0008" w:rsidRDefault="00B17DF9" w:rsidP="00B17DF9">
            <w:pPr>
              <w:jc w:val="center"/>
              <w:rPr>
                <w:rFonts w:ascii="Calibri" w:hAnsi="Calibri" w:cs="Calibri"/>
                <w:lang w:val="en-GB"/>
              </w:rPr>
            </w:pPr>
            <w:r>
              <w:rPr>
                <w:rFonts w:ascii="Calibri" w:hAnsi="Calibri" w:cs="Calibri"/>
                <w:lang w:val="en-GB"/>
              </w:rPr>
              <w:t>42</w:t>
            </w:r>
          </w:p>
        </w:tc>
        <w:tc>
          <w:tcPr>
            <w:tcW w:w="1089" w:type="dxa"/>
          </w:tcPr>
          <w:p w14:paraId="0F637E37" w14:textId="77777777" w:rsidR="00B17DF9" w:rsidRPr="006E0008" w:rsidRDefault="00B17DF9" w:rsidP="00B17DF9">
            <w:pPr>
              <w:jc w:val="center"/>
              <w:rPr>
                <w:rFonts w:ascii="Calibri" w:hAnsi="Calibri" w:cs="Calibri"/>
                <w:lang w:val="en-GB"/>
              </w:rPr>
            </w:pPr>
            <w:r>
              <w:rPr>
                <w:rFonts w:ascii="Calibri" w:hAnsi="Calibri" w:cs="Calibri"/>
                <w:lang w:val="en-GB"/>
              </w:rPr>
              <w:t>462</w:t>
            </w:r>
          </w:p>
        </w:tc>
        <w:tc>
          <w:tcPr>
            <w:tcW w:w="1090" w:type="dxa"/>
          </w:tcPr>
          <w:p w14:paraId="76EDB4D5" w14:textId="77777777" w:rsidR="00B17DF9" w:rsidRPr="006E0008" w:rsidRDefault="00B17DF9" w:rsidP="00B17DF9">
            <w:pPr>
              <w:jc w:val="center"/>
              <w:rPr>
                <w:rFonts w:ascii="Calibri" w:hAnsi="Calibri" w:cs="Calibri"/>
                <w:lang w:val="en-GB"/>
              </w:rPr>
            </w:pPr>
            <w:r>
              <w:rPr>
                <w:rFonts w:ascii="Calibri" w:hAnsi="Calibri" w:cs="Calibri"/>
                <w:lang w:val="en-GB"/>
              </w:rPr>
              <w:t>28</w:t>
            </w:r>
          </w:p>
        </w:tc>
      </w:tr>
      <w:tr w:rsidR="00B17DF9" w14:paraId="4FE8192A" w14:textId="77777777" w:rsidTr="00B17DF9">
        <w:trPr>
          <w:trHeight w:val="322"/>
        </w:trPr>
        <w:tc>
          <w:tcPr>
            <w:tcW w:w="2479" w:type="dxa"/>
          </w:tcPr>
          <w:p w14:paraId="4C957EA3" w14:textId="77777777" w:rsidR="00B17DF9" w:rsidRPr="00822DA1" w:rsidRDefault="00B17DF9" w:rsidP="00B17DF9">
            <w:pPr>
              <w:rPr>
                <w:rFonts w:ascii="Calibri" w:hAnsi="Calibri" w:cs="Calibri"/>
                <w:lang w:val="en-GB"/>
              </w:rPr>
            </w:pPr>
            <w:r>
              <w:rPr>
                <w:rFonts w:ascii="Calibri" w:hAnsi="Calibri" w:cs="Calibri"/>
                <w:lang w:val="en-GB"/>
              </w:rPr>
              <w:t>Rare/Transient taxa</w:t>
            </w:r>
          </w:p>
        </w:tc>
        <w:tc>
          <w:tcPr>
            <w:tcW w:w="1089" w:type="dxa"/>
          </w:tcPr>
          <w:p w14:paraId="1E2821A9" w14:textId="77777777" w:rsidR="00B17DF9" w:rsidRPr="006E0008" w:rsidRDefault="00B17DF9" w:rsidP="00B17DF9">
            <w:pPr>
              <w:jc w:val="center"/>
              <w:rPr>
                <w:rFonts w:ascii="Calibri" w:hAnsi="Calibri" w:cs="Calibri"/>
                <w:lang w:val="en-GB"/>
              </w:rPr>
            </w:pPr>
            <w:r>
              <w:rPr>
                <w:rFonts w:ascii="Calibri" w:hAnsi="Calibri" w:cs="Calibri"/>
                <w:lang w:val="en-GB"/>
              </w:rPr>
              <w:t>1682</w:t>
            </w:r>
          </w:p>
        </w:tc>
        <w:tc>
          <w:tcPr>
            <w:tcW w:w="1090" w:type="dxa"/>
          </w:tcPr>
          <w:p w14:paraId="04A02032" w14:textId="77777777" w:rsidR="00B17DF9" w:rsidRPr="006E0008" w:rsidRDefault="00B17DF9" w:rsidP="00B17DF9">
            <w:pPr>
              <w:jc w:val="center"/>
              <w:rPr>
                <w:rFonts w:ascii="Calibri" w:hAnsi="Calibri" w:cs="Calibri"/>
                <w:lang w:val="en-GB"/>
              </w:rPr>
            </w:pPr>
            <w:r>
              <w:rPr>
                <w:rFonts w:ascii="Calibri" w:hAnsi="Calibri" w:cs="Calibri"/>
                <w:lang w:val="en-GB"/>
              </w:rPr>
              <w:t>2429</w:t>
            </w:r>
          </w:p>
        </w:tc>
        <w:tc>
          <w:tcPr>
            <w:tcW w:w="1089" w:type="dxa"/>
          </w:tcPr>
          <w:p w14:paraId="0DFFE2CD" w14:textId="77777777" w:rsidR="00B17DF9" w:rsidRPr="006E0008" w:rsidRDefault="00B17DF9" w:rsidP="00B17DF9">
            <w:pPr>
              <w:jc w:val="center"/>
              <w:rPr>
                <w:rFonts w:ascii="Calibri" w:hAnsi="Calibri" w:cs="Calibri"/>
                <w:lang w:val="en-GB"/>
              </w:rPr>
            </w:pPr>
            <w:r>
              <w:rPr>
                <w:rFonts w:ascii="Calibri" w:hAnsi="Calibri" w:cs="Calibri"/>
                <w:lang w:val="en-GB"/>
              </w:rPr>
              <w:t>291</w:t>
            </w:r>
          </w:p>
        </w:tc>
        <w:tc>
          <w:tcPr>
            <w:tcW w:w="1090" w:type="dxa"/>
          </w:tcPr>
          <w:p w14:paraId="2CAC94A3" w14:textId="77777777" w:rsidR="00B17DF9" w:rsidRPr="006E0008" w:rsidRDefault="00B17DF9" w:rsidP="00B17DF9">
            <w:pPr>
              <w:jc w:val="center"/>
              <w:rPr>
                <w:rFonts w:ascii="Calibri" w:hAnsi="Calibri" w:cs="Calibri"/>
                <w:lang w:val="en-GB"/>
              </w:rPr>
            </w:pPr>
            <w:r>
              <w:rPr>
                <w:rFonts w:ascii="Calibri" w:hAnsi="Calibri" w:cs="Calibri"/>
                <w:lang w:val="en-GB"/>
              </w:rPr>
              <w:t>846</w:t>
            </w:r>
          </w:p>
        </w:tc>
        <w:tc>
          <w:tcPr>
            <w:tcW w:w="1089" w:type="dxa"/>
          </w:tcPr>
          <w:p w14:paraId="73CEF399" w14:textId="77777777" w:rsidR="00B17DF9" w:rsidRPr="006E0008" w:rsidRDefault="00B17DF9" w:rsidP="00B17DF9">
            <w:pPr>
              <w:jc w:val="center"/>
              <w:rPr>
                <w:rFonts w:ascii="Calibri" w:hAnsi="Calibri" w:cs="Calibri"/>
                <w:lang w:val="en-GB"/>
              </w:rPr>
            </w:pPr>
            <w:r>
              <w:rPr>
                <w:rFonts w:ascii="Calibri" w:hAnsi="Calibri" w:cs="Calibri"/>
                <w:lang w:val="en-GB"/>
              </w:rPr>
              <w:t>2315</w:t>
            </w:r>
          </w:p>
        </w:tc>
        <w:tc>
          <w:tcPr>
            <w:tcW w:w="1090" w:type="dxa"/>
          </w:tcPr>
          <w:p w14:paraId="6564323C" w14:textId="77777777" w:rsidR="00B17DF9" w:rsidRPr="006E0008" w:rsidRDefault="00B17DF9" w:rsidP="00B17DF9">
            <w:pPr>
              <w:jc w:val="center"/>
              <w:rPr>
                <w:rFonts w:ascii="Calibri" w:hAnsi="Calibri" w:cs="Calibri"/>
                <w:lang w:val="en-GB"/>
              </w:rPr>
            </w:pPr>
            <w:r>
              <w:rPr>
                <w:rFonts w:ascii="Calibri" w:hAnsi="Calibri" w:cs="Calibri"/>
                <w:lang w:val="en-GB"/>
              </w:rPr>
              <w:t>210</w:t>
            </w:r>
          </w:p>
        </w:tc>
      </w:tr>
    </w:tbl>
    <w:p w14:paraId="7C17BA85" w14:textId="77777777" w:rsidR="00DB0F56" w:rsidRDefault="00DB0F56" w:rsidP="00DB0F56">
      <w:pPr>
        <w:rPr>
          <w:rFonts w:ascii="Calibri" w:hAnsi="Calibri" w:cs="Calibri"/>
          <w:i/>
          <w:iCs/>
          <w:lang w:val="en-GB"/>
        </w:rPr>
      </w:pPr>
    </w:p>
    <w:sectPr w:rsidR="00DB0F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D5DE2"/>
    <w:multiLevelType w:val="hybridMultilevel"/>
    <w:tmpl w:val="884E7CB8"/>
    <w:lvl w:ilvl="0" w:tplc="9230B5D0">
      <w:start w:val="1"/>
      <w:numFmt w:val="upperLetter"/>
      <w:lvlText w:val="(%1)"/>
      <w:lvlJc w:val="left"/>
      <w:pPr>
        <w:ind w:left="720" w:hanging="360"/>
      </w:pPr>
      <w:rPr>
        <w:rFonts w:ascii="Calibri" w:hAnsi="Calibri" w:cs="Calibri"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2930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07"/>
    <w:rsid w:val="00003A68"/>
    <w:rsid w:val="00004300"/>
    <w:rsid w:val="000414E3"/>
    <w:rsid w:val="001414FE"/>
    <w:rsid w:val="001A409B"/>
    <w:rsid w:val="001F5C02"/>
    <w:rsid w:val="002279C7"/>
    <w:rsid w:val="002C4C8F"/>
    <w:rsid w:val="00307546"/>
    <w:rsid w:val="00325A81"/>
    <w:rsid w:val="003D23C6"/>
    <w:rsid w:val="003E0F9C"/>
    <w:rsid w:val="00423E26"/>
    <w:rsid w:val="00491916"/>
    <w:rsid w:val="004F6142"/>
    <w:rsid w:val="00524401"/>
    <w:rsid w:val="00554E90"/>
    <w:rsid w:val="00560457"/>
    <w:rsid w:val="00567143"/>
    <w:rsid w:val="005A6847"/>
    <w:rsid w:val="005B7482"/>
    <w:rsid w:val="00606670"/>
    <w:rsid w:val="006E0008"/>
    <w:rsid w:val="00730F48"/>
    <w:rsid w:val="00822DA1"/>
    <w:rsid w:val="00884D73"/>
    <w:rsid w:val="00890270"/>
    <w:rsid w:val="008921FB"/>
    <w:rsid w:val="008F283B"/>
    <w:rsid w:val="00917772"/>
    <w:rsid w:val="009571AC"/>
    <w:rsid w:val="00A45E4F"/>
    <w:rsid w:val="00AC4799"/>
    <w:rsid w:val="00AE3432"/>
    <w:rsid w:val="00B17A21"/>
    <w:rsid w:val="00B17DF9"/>
    <w:rsid w:val="00BB7E07"/>
    <w:rsid w:val="00C2793D"/>
    <w:rsid w:val="00C53DA6"/>
    <w:rsid w:val="00D03B54"/>
    <w:rsid w:val="00D041D1"/>
    <w:rsid w:val="00D47439"/>
    <w:rsid w:val="00D56747"/>
    <w:rsid w:val="00D759B9"/>
    <w:rsid w:val="00DB0F56"/>
    <w:rsid w:val="00E87BAF"/>
    <w:rsid w:val="00F17C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7FDB4"/>
  <w15:chartTrackingRefBased/>
  <w15:docId w15:val="{3A515500-1E53-4AE9-B780-CC1459EF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E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7E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7E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7E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7E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7E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7E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7E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7E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E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7E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7E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7E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7E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7E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7E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7E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7E07"/>
    <w:rPr>
      <w:rFonts w:eastAsiaTheme="majorEastAsia" w:cstheme="majorBidi"/>
      <w:color w:val="272727" w:themeColor="text1" w:themeTint="D8"/>
    </w:rPr>
  </w:style>
  <w:style w:type="paragraph" w:styleId="Title">
    <w:name w:val="Title"/>
    <w:basedOn w:val="Normal"/>
    <w:next w:val="Normal"/>
    <w:link w:val="TitleChar"/>
    <w:uiPriority w:val="10"/>
    <w:qFormat/>
    <w:rsid w:val="00BB7E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E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E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7E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7E07"/>
    <w:pPr>
      <w:spacing w:before="160"/>
      <w:jc w:val="center"/>
    </w:pPr>
    <w:rPr>
      <w:i/>
      <w:iCs/>
      <w:color w:val="404040" w:themeColor="text1" w:themeTint="BF"/>
    </w:rPr>
  </w:style>
  <w:style w:type="character" w:customStyle="1" w:styleId="QuoteChar">
    <w:name w:val="Quote Char"/>
    <w:basedOn w:val="DefaultParagraphFont"/>
    <w:link w:val="Quote"/>
    <w:uiPriority w:val="29"/>
    <w:rsid w:val="00BB7E07"/>
    <w:rPr>
      <w:i/>
      <w:iCs/>
      <w:color w:val="404040" w:themeColor="text1" w:themeTint="BF"/>
    </w:rPr>
  </w:style>
  <w:style w:type="paragraph" w:styleId="ListParagraph">
    <w:name w:val="List Paragraph"/>
    <w:basedOn w:val="Normal"/>
    <w:uiPriority w:val="34"/>
    <w:qFormat/>
    <w:rsid w:val="00BB7E07"/>
    <w:pPr>
      <w:ind w:left="720"/>
      <w:contextualSpacing/>
    </w:pPr>
  </w:style>
  <w:style w:type="character" w:styleId="IntenseEmphasis">
    <w:name w:val="Intense Emphasis"/>
    <w:basedOn w:val="DefaultParagraphFont"/>
    <w:uiPriority w:val="21"/>
    <w:qFormat/>
    <w:rsid w:val="00BB7E07"/>
    <w:rPr>
      <w:i/>
      <w:iCs/>
      <w:color w:val="0F4761" w:themeColor="accent1" w:themeShade="BF"/>
    </w:rPr>
  </w:style>
  <w:style w:type="paragraph" w:styleId="IntenseQuote">
    <w:name w:val="Intense Quote"/>
    <w:basedOn w:val="Normal"/>
    <w:next w:val="Normal"/>
    <w:link w:val="IntenseQuoteChar"/>
    <w:uiPriority w:val="30"/>
    <w:qFormat/>
    <w:rsid w:val="00BB7E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7E07"/>
    <w:rPr>
      <w:i/>
      <w:iCs/>
      <w:color w:val="0F4761" w:themeColor="accent1" w:themeShade="BF"/>
    </w:rPr>
  </w:style>
  <w:style w:type="character" w:styleId="IntenseReference">
    <w:name w:val="Intense Reference"/>
    <w:basedOn w:val="DefaultParagraphFont"/>
    <w:uiPriority w:val="32"/>
    <w:qFormat/>
    <w:rsid w:val="00BB7E07"/>
    <w:rPr>
      <w:b/>
      <w:bCs/>
      <w:smallCaps/>
      <w:color w:val="0F4761" w:themeColor="accent1" w:themeShade="BF"/>
      <w:spacing w:val="5"/>
    </w:rPr>
  </w:style>
  <w:style w:type="table" w:styleId="TableGrid">
    <w:name w:val="Table Grid"/>
    <w:basedOn w:val="TableNormal"/>
    <w:uiPriority w:val="39"/>
    <w:rsid w:val="008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22D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E00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1594</TotalTime>
  <Pages>11</Pages>
  <Words>432</Words>
  <Characters>2466</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Malard</dc:creator>
  <cp:keywords/>
  <dc:description/>
  <cp:lastModifiedBy>Lucie Malard</cp:lastModifiedBy>
  <cp:revision>29</cp:revision>
  <dcterms:created xsi:type="dcterms:W3CDTF">2024-11-20T15:10:00Z</dcterms:created>
  <dcterms:modified xsi:type="dcterms:W3CDTF">2025-04-02T11:22:00Z</dcterms:modified>
</cp:coreProperties>
</file>