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480" w:lineRule="auto"/>
        <w:rPr>
          <w:rFonts w:ascii="나눔명조" w:cs="나눔명조" w:eastAsia="나눔명조" w:hAnsi="나눔명조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480" w:lineRule="auto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Table 1</w:t>
      </w:r>
    </w:p>
    <w:p w:rsidR="00000000" w:rsidDel="00000000" w:rsidP="00000000" w:rsidRDefault="00000000" w:rsidRPr="00000000" w14:paraId="0000000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480" w:lineRule="auto"/>
        <w:rPr>
          <w:i w:val="1"/>
          <w:sz w:val="20"/>
          <w:szCs w:val="20"/>
          <w:highlight w:val="white"/>
        </w:rPr>
      </w:pP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Keyword analysis of the identified literature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35"/>
        <w:gridCol w:w="3105"/>
        <w:tblGridChange w:id="0">
          <w:tblGrid>
            <w:gridCol w:w="3120"/>
            <w:gridCol w:w="3135"/>
            <w:gridCol w:w="310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b w:val="1"/>
                <w:sz w:val="20"/>
                <w:szCs w:val="20"/>
                <w:highlight w:val="white"/>
                <w:rtl w:val="0"/>
              </w:rPr>
              <w:t xml:space="preserve">Keywords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b w:val="1"/>
                <w:sz w:val="20"/>
                <w:szCs w:val="20"/>
                <w:highlight w:val="white"/>
                <w:rtl w:val="0"/>
              </w:rPr>
              <w:t xml:space="preserve">Name of Cluster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b w:val="1"/>
                <w:sz w:val="20"/>
                <w:szCs w:val="20"/>
                <w:highlight w:val="white"/>
                <w:rtl w:val="0"/>
              </w:rPr>
              <w:t xml:space="preserve">Occurrence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Abstract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b w:val="1"/>
                <w:sz w:val="20"/>
                <w:szCs w:val="20"/>
                <w:highlight w:val="white"/>
                <w:rtl w:val="0"/>
              </w:rPr>
              <w:t xml:space="preserve">Creative Economy, Policy, and Culture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Account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Art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82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Artist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28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Australia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Barrier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Benefit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China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26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City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93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Creative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23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Creative activity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21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Creative business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Creative city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38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Creative class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Creative cluster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Creative industries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64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Creative work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27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Creative worker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Cultural policy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27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Cultural sector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Decade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26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Designer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Difference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22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Discourse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Diversity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22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Dynamic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31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Economic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Effect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33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Emergence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Europe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Fact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Focus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Force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Formation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Heritage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Higher education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Identity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21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Individual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Interaction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Interest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Kind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Life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Mechanism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27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Nature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27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Notion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Outcome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Policy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90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Policy maker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Policymaker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Politic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Possibility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Practice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81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Practitioner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Range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Recent year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Regard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Rise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Significance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21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Space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37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State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26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Talent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22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Time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27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University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33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Work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Action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b w:val="1"/>
                <w:sz w:val="20"/>
                <w:szCs w:val="20"/>
                <w:highlight w:val="white"/>
                <w:rtl w:val="0"/>
              </w:rPr>
              <w:t xml:space="preserve">Creative Industries and Economic Development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Addition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Advertising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Architecture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CCI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Cluster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Competitiveness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Connection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Cooperation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Craft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Creative Sector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39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Cultural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40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Cultural Heritage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Cultural Industry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26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Dimension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Direction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Economic development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29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Economic growth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35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Employment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38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Evolution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Fashion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GDP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Hand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Importance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45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Increase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Indicator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Interpretation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Local development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Mapping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Music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Perception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Point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Population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Professional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23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Program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31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Promotion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Reflection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Region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54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Regional development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Research question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Research result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Science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Sustainable development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Tourism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33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Trend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41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Ukraine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View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Visual art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World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29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Application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b w:val="1"/>
                <w:sz w:val="20"/>
                <w:szCs w:val="20"/>
                <w:highlight w:val="white"/>
                <w:rtl w:val="0"/>
              </w:rPr>
              <w:t xml:space="preserve">Business Model Canvas, Entrepreneurship and Strategic Innovation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41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Bandung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Block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BMC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26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Business model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83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Business Model Canvas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65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Business Model Innovation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Canvas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27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Case study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70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Company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45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Component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Covid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Creative Community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Customer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Data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89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Depth interview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Effort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Element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43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Existence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Future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23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Income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Indonesia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Information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29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Integration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Keywords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Map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Marketing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23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Object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21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Observation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37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Pandemic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Quality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Researcher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Resource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57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Respondent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Secondary data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Semi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SMES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Solution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31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Startup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Strategy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79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Strength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Structure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28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Student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37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Swot Analysis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Tool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70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Value Proposition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Weakness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Category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b w:val="1"/>
                <w:sz w:val="20"/>
                <w:szCs w:val="20"/>
                <w:highlight w:val="white"/>
                <w:rtl w:val="0"/>
              </w:rPr>
              <w:t xml:space="preserve">Design Methodology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Comparison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Creative entrepreneuship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Design Methodology approach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Design Education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Employee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Entrepreneur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Evidence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31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Firm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27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Implication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40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Location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Manager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Number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35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Originality value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Performance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27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Sample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Set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21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Variety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rPr>
                <w:rFonts w:ascii="나눔명조" w:cs="나눔명조" w:eastAsia="나눔명조" w:hAnsi="나눔명조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나눔명조" w:cs="나눔명조" w:eastAsia="나눔명조" w:hAnsi="나눔명조"/>
                <w:sz w:val="20"/>
                <w:szCs w:val="20"/>
                <w:highlight w:val="white"/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21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48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720" w:hanging="72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나눔명조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960" w:lineRule="auto"/>
      <w:rPr/>
    </w:pPr>
    <w:r w:rsidDel="00000000" w:rsidR="00000000" w:rsidRPr="00000000">
      <w:rPr>
        <w:rtl w:val="0"/>
      </w:rPr>
      <w:t xml:space="preserve">Running head: TITLE OF YOUR PAPER</w:t>
      <w:tab/>
      <w:tab/>
      <w:tab/>
      <w:tab/>
      <w:tab/>
      <w:tab/>
      <w:tab/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360"/>
      </w:tabs>
      <w:spacing w:before="0" w:lineRule="auto"/>
      <w:rPr/>
    </w:pPr>
    <w:r w:rsidDel="00000000" w:rsidR="00000000" w:rsidRPr="00000000">
      <w:rPr>
        <w:rtl w:val="0"/>
      </w:rPr>
      <w:t xml:space="preserve">Analyzing Business Model Canvas in Design Education</w:t>
      <w:tab/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line="48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b w:val="1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ind w:firstLine="720"/>
    </w:pPr>
    <w:rPr>
      <w:b w:val="1"/>
      <w:i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</w:pPr>
    <w:rPr>
      <w:i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2160" w:lineRule="auto"/>
      <w:jc w:val="center"/>
    </w:pPr>
    <w:rPr>
      <w:b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jc w:val="center"/>
    </w:pPr>
    <w:rPr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