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6B7BE" w14:textId="77777777" w:rsidR="005D01DA" w:rsidRDefault="005D01DA" w:rsidP="0006609F">
      <w:pPr>
        <w:spacing w:line="480" w:lineRule="auto"/>
      </w:pPr>
    </w:p>
    <w:p w14:paraId="4077F6DB" w14:textId="40BF7275" w:rsidR="0093648C" w:rsidRDefault="0093648C" w:rsidP="0006609F">
      <w:pPr>
        <w:spacing w:line="480" w:lineRule="auto"/>
        <w:jc w:val="center"/>
        <w:rPr>
          <w:rFonts w:ascii="Times New Roman" w:hAnsi="Times New Roman"/>
          <w:b/>
          <w:bCs/>
          <w:sz w:val="36"/>
          <w:szCs w:val="36"/>
        </w:rPr>
      </w:pPr>
      <w:r w:rsidRPr="005B72C0">
        <w:rPr>
          <w:rFonts w:ascii="Times New Roman" w:hAnsi="Times New Roman"/>
          <w:b/>
          <w:bCs/>
          <w:sz w:val="36"/>
          <w:szCs w:val="36"/>
        </w:rPr>
        <w:t>Supplementary Methods</w:t>
      </w:r>
    </w:p>
    <w:p w14:paraId="642B8005" w14:textId="5ABA0584" w:rsidR="002A7600" w:rsidRPr="005B72C0" w:rsidRDefault="002A7600" w:rsidP="0006609F">
      <w:pPr>
        <w:spacing w:line="480" w:lineRule="auto"/>
        <w:rPr>
          <w:rFonts w:ascii="Times New Roman" w:hAnsi="Times New Roman"/>
          <w:b/>
          <w:bCs/>
          <w:sz w:val="36"/>
          <w:szCs w:val="36"/>
        </w:rPr>
      </w:pPr>
      <w:r>
        <w:rPr>
          <w:rFonts w:ascii="Times New Roman" w:hAnsi="Times New Roman"/>
        </w:rPr>
        <w:t xml:space="preserve">Here we have provided additional information on the methods used for this project </w:t>
      </w:r>
      <w:r w:rsidR="009B2FAD">
        <w:rPr>
          <w:rFonts w:ascii="Times New Roman" w:hAnsi="Times New Roman"/>
        </w:rPr>
        <w:t>developing on those already stated in the main manuscript.</w:t>
      </w:r>
    </w:p>
    <w:p w14:paraId="7B399BD8" w14:textId="2499A561" w:rsidR="0093648C" w:rsidRPr="005B72C0" w:rsidRDefault="005B72C0" w:rsidP="0006609F">
      <w:pPr>
        <w:pStyle w:val="subheading"/>
        <w:spacing w:line="480" w:lineRule="auto"/>
        <w:ind w:left="0"/>
        <w:rPr>
          <w:rFonts w:asciiTheme="majorBidi" w:hAnsiTheme="majorBidi"/>
        </w:rPr>
      </w:pPr>
      <w:r w:rsidRPr="005923C2">
        <w:rPr>
          <w:rFonts w:asciiTheme="majorBidi" w:hAnsiTheme="majorBidi"/>
        </w:rPr>
        <w:t>2.</w:t>
      </w:r>
      <w:r>
        <w:rPr>
          <w:rFonts w:asciiTheme="majorBidi" w:hAnsiTheme="majorBidi"/>
        </w:rPr>
        <w:t xml:space="preserve">1 </w:t>
      </w:r>
      <w:r w:rsidRPr="005923C2">
        <w:rPr>
          <w:rFonts w:asciiTheme="majorBidi" w:hAnsiTheme="majorBidi"/>
        </w:rPr>
        <w:t>The clinical relevance of PCa cell lines</w:t>
      </w:r>
    </w:p>
    <w:p w14:paraId="724DF9C9" w14:textId="2FA27C4D" w:rsidR="00B30932" w:rsidRDefault="00B30932" w:rsidP="0006609F">
      <w:pPr>
        <w:spacing w:line="480" w:lineRule="auto"/>
        <w:rPr>
          <w:rFonts w:ascii="Times New Roman" w:hAnsi="Times New Roman"/>
        </w:rPr>
      </w:pPr>
      <w:r>
        <w:rPr>
          <w:rFonts w:ascii="Times New Roman" w:hAnsi="Times New Roman"/>
        </w:rPr>
        <w:t xml:space="preserve">A literature search was performed and detailed variables of PCa cell lines were collated. </w:t>
      </w:r>
      <w:proofErr w:type="spellStart"/>
      <w:r>
        <w:rPr>
          <w:rFonts w:ascii="Times New Roman" w:hAnsi="Times New Roman"/>
        </w:rPr>
        <w:t>Sailer</w:t>
      </w:r>
      <w:proofErr w:type="spellEnd"/>
      <w:r>
        <w:rPr>
          <w:rFonts w:ascii="Times New Roman" w:hAnsi="Times New Roman"/>
        </w:rPr>
        <w:t xml:space="preserve"> </w:t>
      </w:r>
      <w:proofErr w:type="spellStart"/>
      <w:r>
        <w:rPr>
          <w:rFonts w:ascii="Times New Roman" w:hAnsi="Times New Roman"/>
        </w:rPr>
        <w:t>et.al’s</w:t>
      </w:r>
      <w:proofErr w:type="spellEnd"/>
      <w:r>
        <w:rPr>
          <w:rFonts w:ascii="Times New Roman" w:hAnsi="Times New Roman"/>
        </w:rPr>
        <w:t xml:space="preserve"> paper contained a list </w:t>
      </w:r>
      <w:r w:rsidRPr="00080AA4">
        <w:rPr>
          <w:rFonts w:ascii="Times New Roman" w:hAnsi="Times New Roman"/>
        </w:rPr>
        <w:t>of 42 cell lines</w:t>
      </w:r>
      <w:r w:rsidRPr="00080AA4">
        <w:rPr>
          <w:rFonts w:ascii="Times New Roman" w:hAnsi="Times New Roman"/>
        </w:rPr>
        <w:fldChar w:fldCharType="begin"/>
      </w:r>
      <w:r w:rsidR="00BE6B3C">
        <w:rPr>
          <w:rFonts w:ascii="Times New Roman" w:hAnsi="Times New Roman"/>
        </w:rPr>
        <w:instrText xml:space="preserve"> ADDIN EN.CITE &lt;EndNote&gt;&lt;Cite&gt;&lt;Author&gt;Sailer&lt;/Author&gt;&lt;Year&gt;2023&lt;/Year&gt;&lt;RecNum&gt;1&lt;/RecNum&gt;&lt;DisplayText&gt;&lt;style face="superscript"&gt;1&lt;/style&gt;&lt;/DisplayText&gt;&lt;record&gt;&lt;rec-number&gt;1&lt;/rec-number&gt;&lt;foreign-keys&gt;&lt;key app="EN" db-id="wpw2dxwvk52tr7edtrlxaaaf2fvx909xvvzf" timestamp="1679418385"&gt;1&lt;/key&gt;&lt;/foreign-keys&gt;&lt;ref-type name="Journal Article"&gt;17&lt;/ref-type&gt;&lt;contributors&gt;&lt;authors&gt;&lt;author&gt;Sailer, Verena&lt;/author&gt;&lt;author&gt;von Amsberg, Gunhild&lt;/author&gt;&lt;author&gt;Duensing, Stefan&lt;/author&gt;&lt;author&gt;Kirfel, Jutta&lt;/author&gt;&lt;author&gt;Lieb, Verena&lt;/author&gt;&lt;author&gt;Metzger, Eric&lt;/author&gt;&lt;author&gt;Offermann, Anne&lt;/author&gt;&lt;author&gt;Pantel, Klaus&lt;/author&gt;&lt;author&gt;Schuele, Roland&lt;/author&gt;&lt;author&gt;Taubert, Helge&lt;/author&gt;&lt;author&gt;Wach, Sven&lt;/author&gt;&lt;author&gt;Perner, Sven&lt;/author&gt;&lt;author&gt;Werner, Stefan&lt;/author&gt;&lt;author&gt;Aigner, Achim&lt;/author&gt;&lt;/authors&gt;&lt;/contributors&gt;&lt;titles&gt;&lt;title&gt;Experimental in vitro, ex vivo and in vivo models in prostate cancer research&lt;/title&gt;&lt;secondary-title&gt;Nature Reviews Urology&lt;/secondary-title&gt;&lt;/titles&gt;&lt;periodical&gt;&lt;full-title&gt;Nature Reviews Urology&lt;/full-title&gt;&lt;/periodical&gt;&lt;pages&gt;158-178&lt;/pages&gt;&lt;volume&gt;20&lt;/volume&gt;&lt;number&gt;3&lt;/number&gt;&lt;dates&gt;&lt;year&gt;2023&lt;/year&gt;&lt;pub-dates&gt;&lt;date&gt;2023/03/01&lt;/date&gt;&lt;/pub-dates&gt;&lt;/dates&gt;&lt;isbn&gt;1759-4820&lt;/isbn&gt;&lt;urls&gt;&lt;related-urls&gt;&lt;url&gt;https://doi.org/10.1038/s41585-022-00677-z&lt;/url&gt;&lt;/related-urls&gt;&lt;/urls&gt;&lt;electronic-resource-num&gt;10.1038/s41585-022-00677-z&lt;/electronic-resource-num&gt;&lt;/record&gt;&lt;/Cite&gt;&lt;/EndNote&gt;</w:instrText>
      </w:r>
      <w:r w:rsidRPr="00080AA4">
        <w:rPr>
          <w:rFonts w:ascii="Times New Roman" w:hAnsi="Times New Roman"/>
        </w:rPr>
        <w:fldChar w:fldCharType="separate"/>
      </w:r>
      <w:r w:rsidR="00BE6B3C" w:rsidRPr="00BE6B3C">
        <w:rPr>
          <w:rFonts w:ascii="Times New Roman" w:hAnsi="Times New Roman"/>
          <w:noProof/>
          <w:vertAlign w:val="superscript"/>
        </w:rPr>
        <w:t>1</w:t>
      </w:r>
      <w:r w:rsidRPr="00080AA4">
        <w:rPr>
          <w:rFonts w:ascii="Times New Roman" w:hAnsi="Times New Roman"/>
        </w:rPr>
        <w:fldChar w:fldCharType="end"/>
      </w:r>
      <w:r>
        <w:rPr>
          <w:rFonts w:ascii="Times New Roman" w:hAnsi="Times New Roman"/>
        </w:rPr>
        <w:t xml:space="preserve"> and three additional </w:t>
      </w:r>
      <w:r w:rsidRPr="00080AA4">
        <w:rPr>
          <w:rFonts w:ascii="Times New Roman" w:hAnsi="Times New Roman"/>
        </w:rPr>
        <w:t>cells lines were included from the prostate adenocarcinoma MSK</w:t>
      </w:r>
      <w:r>
        <w:rPr>
          <w:rFonts w:ascii="Times New Roman" w:hAnsi="Times New Roman"/>
        </w:rPr>
        <w:t xml:space="preserve"> </w:t>
      </w:r>
      <w:r w:rsidRPr="00080AA4">
        <w:rPr>
          <w:rFonts w:ascii="Times New Roman" w:hAnsi="Times New Roman"/>
        </w:rPr>
        <w:t>study</w:t>
      </w:r>
      <w:r>
        <w:rPr>
          <w:rFonts w:ascii="Times New Roman" w:hAnsi="Times New Roman"/>
        </w:rPr>
        <w:t xml:space="preserve"> along with a new cell line derived from an Afro-Caribbean patient, selected for inclusion due to the lack of available models representing this cohort of distinct unmet clinical need </w:t>
      </w:r>
      <w:r>
        <w:rPr>
          <w:rFonts w:ascii="Times New Roman" w:hAnsi="Times New Roman"/>
        </w:rPr>
        <w:fldChar w:fldCharType="begin"/>
      </w:r>
      <w:r w:rsidR="00BE6B3C">
        <w:rPr>
          <w:rFonts w:ascii="Times New Roman" w:hAnsi="Times New Roman"/>
        </w:rPr>
        <w:instrText xml:space="preserve"> ADDIN EN.CITE &lt;EndNote&gt;&lt;Cite&gt;&lt;Author&gt;Valentine&lt;/Author&gt;&lt;Year&gt;2022&lt;/Year&gt;&lt;RecNum&gt;120&lt;/RecNum&gt;&lt;DisplayText&gt;&lt;style face="superscript"&gt;2&lt;/style&gt;&lt;/DisplayText&gt;&lt;record&gt;&lt;rec-number&gt;120&lt;/rec-number&gt;&lt;foreign-keys&gt;&lt;key app="EN" db-id="trfps92sszv597e502upv2ep99xdtf5veets" timestamp="1706366878" guid="8a4b6ba7-d410-406e-abcc-d6b8a5af7b0a"&gt;120&lt;/key&gt;&lt;/foreign-keys&gt;&lt;ref-type name="Journal Article"&gt;17&lt;/ref-type&gt;&lt;contributors&gt;&lt;authors&gt;&lt;author&gt;Valentine, Henkel&lt;/author&gt;&lt;author&gt;Aiken, William&lt;/author&gt;&lt;author&gt;Morrison, Belinda&lt;/author&gt;&lt;author&gt;Zhao, Ziran&lt;/author&gt;&lt;author&gt;Fowle, Holly&lt;/author&gt;&lt;author&gt;Wasserman, Jason S.&lt;/author&gt;&lt;author&gt;Thompson, Elon&lt;/author&gt;&lt;author&gt;Chin, Warren&lt;/author&gt;&lt;author&gt;Young, Mark&lt;/author&gt;&lt;author&gt;Clarke, Shannique&lt;/author&gt;&lt;author&gt;Gibbs, Denise&lt;/author&gt;&lt;author&gt;Harrison, Sharon&lt;/author&gt;&lt;author&gt;McLaughlin, Wayne&lt;/author&gt;&lt;author&gt;Kwok, Tim&lt;/author&gt;&lt;author&gt;Jin, Fang&lt;/author&gt;&lt;author&gt;Campbell, Kerry S.&lt;/author&gt;&lt;author&gt;Horvath, Anelia&lt;/author&gt;&lt;author&gt;Thompson, Rory&lt;/author&gt;&lt;author&gt;Lee, Norman H.&lt;/author&gt;&lt;author&gt;Zhou, Yan&lt;/author&gt;&lt;author&gt;Graña, Xavier&lt;/author&gt;&lt;author&gt;Ragin, Camille&lt;/author&gt;&lt;author&gt;Badal, Simone&lt;/author&gt;&lt;/authors&gt;&lt;/contributors&gt;&lt;titles&gt;&lt;title&gt;Expanding the Prostate Cancer Cell Line Repertoire with ACRJ-PC28, an AR-negative Neuroendocrine Cell Line Derived From an African-Caribbean Patient&lt;/title&gt;&lt;secondary-title&gt;Cancer Research Communications&lt;/secondary-title&gt;&lt;/titles&gt;&lt;periodical&gt;&lt;full-title&gt;Cancer Research Communications&lt;/full-title&gt;&lt;/periodical&gt;&lt;pages&gt;1355-1371&lt;/pages&gt;&lt;volume&gt;2&lt;/volume&gt;&lt;number&gt;11&lt;/number&gt;&lt;dates&gt;&lt;year&gt;2022&lt;/year&gt;&lt;/dates&gt;&lt;isbn&gt;2767-9764&lt;/isbn&gt;&lt;urls&gt;&lt;related-urls&gt;&lt;url&gt;https://doi.org/10.1158/2767-9764.CRC-22-0245&lt;/url&gt;&lt;/related-urls&gt;&lt;/urls&gt;&lt;electronic-resource-num&gt;10.1158/2767-9764.Crc-22-0245&lt;/electronic-resource-num&gt;&lt;access-date&gt;1/27/2024&lt;/access-date&gt;&lt;/record&gt;&lt;/Cite&gt;&lt;/EndNote&gt;</w:instrText>
      </w:r>
      <w:r>
        <w:rPr>
          <w:rFonts w:ascii="Times New Roman" w:hAnsi="Times New Roman"/>
        </w:rPr>
        <w:fldChar w:fldCharType="separate"/>
      </w:r>
      <w:r w:rsidR="00BE6B3C" w:rsidRPr="00BE6B3C">
        <w:rPr>
          <w:rFonts w:ascii="Times New Roman" w:hAnsi="Times New Roman"/>
          <w:noProof/>
          <w:vertAlign w:val="superscript"/>
        </w:rPr>
        <w:t>2</w:t>
      </w:r>
      <w:r>
        <w:rPr>
          <w:rFonts w:ascii="Times New Roman" w:hAnsi="Times New Roman"/>
        </w:rPr>
        <w:fldChar w:fldCharType="end"/>
      </w:r>
      <w:r>
        <w:rPr>
          <w:rFonts w:ascii="Times New Roman" w:hAnsi="Times New Roman"/>
        </w:rPr>
        <w:t>. cBioPortal is an open access gold standard platform for comparison of large patient cohorts from multiple institutes</w:t>
      </w:r>
      <w:r>
        <w:rPr>
          <w:rFonts w:ascii="Times New Roman" w:hAnsi="Times New Roman"/>
        </w:rPr>
        <w:fldChar w:fldCharType="begin">
          <w:fldData xml:space="preserve">PEVuZE5vdGU+PENpdGU+PEF1dGhvcj5HYW88L0F1dGhvcj48WWVhcj4yMDEzPC9ZZWFyPjxSZWNO
dW0+MTE3PC9SZWNOdW0+PERpc3BsYXlUZXh0PjxzdHlsZSBmYWNlPSJzdXBlcnNjcmlwdCI+Myw0
PC9zdHlsZT48L0Rpc3BsYXlUZXh0PjxyZWNvcmQ+PHJlYy1udW1iZXI+MTE3PC9yZWMtbnVtYmVy
Pjxmb3JlaWduLWtleXM+PGtleSBhcHA9IkVOIiBkYi1pZD0idHJmcHM5MnNzenY1OTdlNTAydXB2
MmVwOTl4ZHRmNXZlZXRzIiB0aW1lc3RhbXA9IjE3MDYzNjU5MzUiIGd1aWQ9ImMzZDFmNzlmLWQ1
YWMtNDIxMC1iNmVmLTBmMmYwNjgwM2U2OCI+MTE3PC9rZXk+PC9mb3JlaWduLWtleXM+PHJlZi10
eXBlIG5hbWU9IkpvdXJuYWwgQXJ0aWNsZSI+MTc8L3JlZi10eXBlPjxjb250cmlidXRvcnM+PGF1
dGhvcnM+PGF1dGhvcj5HYW8sIEouPC9hdXRob3I+PGF1dGhvcj5Ba3NveSwgQi4gQS48L2F1dGhv
cj48YXV0aG9yPkRvZ3J1c296LCBVLjwvYXV0aG9yPjxhdXRob3I+RHJlc2RuZXIsIEcuPC9hdXRo
b3I+PGF1dGhvcj5Hcm9zcywgQi48L2F1dGhvcj48YXV0aG9yPlN1bWVyLCBTLiBPLjwvYXV0aG9y
PjxhdXRob3I+U3VuLCBZLjwvYXV0aG9yPjxhdXRob3I+SmFjb2JzZW4sIEEuPC9hdXRob3I+PGF1
dGhvcj5TaW5oYSwgUi48L2F1dGhvcj48YXV0aG9yPkxhcnNzb24sIEUuPC9hdXRob3I+PGF1dGhv
cj5DZXJhbWksIEUuPC9hdXRob3I+PGF1dGhvcj5TYW5kZXIsIEMuPC9hdXRob3I+PGF1dGhvcj5T
Y2h1bHR6LCBOLjwvYXV0aG9yPjwvYXV0aG9ycz48L2NvbnRyaWJ1dG9ycz48YXV0aC1hZGRyZXNz
PkNvbXB1dGF0aW9uYWwgQmlvbG9neSBDZW50ZXIsIE1lbW9yaWFsIFNsb2FuLUtldHRlcmluZyBD
YW5jZXIgQ2VudGVyLCBOZXcgWW9yaywgTlkgMTAwNjUsIFVTQS48L2F1dGgtYWRkcmVzcz48dGl0
bGVzPjx0aXRsZT5JbnRlZ3JhdGl2ZSBhbmFseXNpcyBvZiBjb21wbGV4IGNhbmNlciBnZW5vbWlj
cyBhbmQgY2xpbmljYWwgcHJvZmlsZXMgdXNpbmcgdGhlIGNCaW9Qb3J0YWw8L3RpdGxlPjxzZWNv
bmRhcnktdGl0bGU+U2NpIFNpZ25hbDwvc2Vjb25kYXJ5LXRpdGxlPjwvdGl0bGVzPjxwZXJpb2Rp
Y2FsPjxmdWxsLXRpdGxlPlNjaSBTaWduYWw8L2Z1bGwtdGl0bGU+PC9wZXJpb2RpY2FsPjxwYWdl
cz5wbDE8L3BhZ2VzPjx2b2x1bWU+Njwvdm9sdW1lPjxudW1iZXI+MjY5PC9udW1iZXI+PGVkaXRp
b24+MjAxMzA0MDI8L2VkaXRpb24+PGtleXdvcmRzPjxrZXl3b3JkPipHZW5lIEV4cHJlc3Npb24g
UHJvZmlsaW5nPC9rZXl3b3JkPjxrZXl3b3JkPipHZW5lIFJlZ3VsYXRvcnkgTmV0d29ya3M8L2tl
eXdvcmQ+PGtleXdvcmQ+R2VuZXRpYyBQcmVkaXNwb3NpdGlvbiB0byBEaXNlYXNlLypnZW5ldGlj
czwva2V5d29yZD48a2V5d29yZD4qR2Vub21pY3M8L2tleXdvcmQ+PGtleXdvcmQ+SHVtYW5zPC9r
ZXl3b3JkPjxrZXl3b3JkPkluZm9ybWF0aW9uIFN0b3JhZ2UgYW5kIFJldHJpZXZhbC8qbWV0aG9k
czwva2V5d29yZD48a2V5d29yZD5JbnRlcm5ldDwva2V5d29yZD48a2V5d29yZD5OZW9wbGFzbXMv
KmdlbmV0aWNzL3BhdGhvbG9neTwva2V5d29yZD48a2V5d29yZD5SZXByb2R1Y2liaWxpdHkgb2Yg
UmVzdWx0czwva2V5d29yZD48a2V5d29yZD5Tb2Z0d2FyZTwva2V5d29yZD48L2tleXdvcmRzPjxk
YXRlcz48eWVhcj4yMDEzPC95ZWFyPjxwdWItZGF0ZXM+PGRhdGU+QXByIDI8L2RhdGU+PC9wdWIt
ZGF0ZXM+PC9kYXRlcz48aXNibj4xOTQ1LTA4Nzc8L2lzYm4+PGFjY2Vzc2lvbi1udW0+MjM1NTAy
MTA8L2FjY2Vzc2lvbi1udW0+PHVybHM+PC91cmxzPjxjdXN0b20xPkNvbXBldGluZyBpbnRlcmVz
dHM6IFRoZSBhdXRob3JzIGRlY2xhcmUgdGhhdCB0aGV5IGhhdmUgbm8gY29tcGV0aW5nIGludGVy
ZXN0cy48L2N1c3RvbTE+PGN1c3RvbTI+UE1DNDE2MDMwNzwvY3VzdG9tMj48Y3VzdG9tNj5OSUhN
UzYyMjU4NjwvY3VzdG9tNj48ZWxlY3Ryb25pYy1yZXNvdXJjZS1udW0+MTAuMTEyNi9zY2lzaWdu
YWwuMjAwNDA4ODwvZWxlY3Ryb25pYy1yZXNvdXJjZS1udW0+PHJlbW90ZS1kYXRhYmFzZS1wcm92
aWRlcj5OTE08L3JlbW90ZS1kYXRhYmFzZS1wcm92aWRlcj48bGFuZ3VhZ2U+ZW5nPC9sYW5ndWFn
ZT48L3JlY29yZD48L0NpdGU+PENpdGU+PEF1dGhvcj5DZXJhbWk8L0F1dGhvcj48WWVhcj4yMDEy
PC9ZZWFyPjxSZWNOdW0+MTE4PC9SZWNOdW0+PHJlY29yZD48cmVjLW51bWJlcj4xMTg8L3JlYy1u
dW1iZXI+PGZvcmVpZ24ta2V5cz48a2V5IGFwcD0iRU4iIGRiLWlkPSJ0cmZwczkyc3N6djU5N2U1
MDJ1cHYyZXA5OXhkdGY1dmVldHMiIHRpbWVzdGFtcD0iMTcwNjM2NTk2NiIgZ3VpZD0iNmM2NzJk
MDgtMzc3MS00ZWUzLWJmYjctMGQ1NDQ2ZjFlMTQ3Ij4xMTg8L2tleT48L2ZvcmVpZ24ta2V5cz48
cmVmLXR5cGUgbmFtZT0iSm91cm5hbCBBcnRpY2xlIj4xNzwvcmVmLXR5cGU+PGNvbnRyaWJ1dG9y
cz48YXV0aG9ycz48YXV0aG9yPkNlcmFtaSwgRS48L2F1dGhvcj48YXV0aG9yPkdhbywgSi48L2F1
dGhvcj48YXV0aG9yPkRvZ3J1c296LCBVLjwvYXV0aG9yPjxhdXRob3I+R3Jvc3MsIEIuIEUuPC9h
dXRob3I+PGF1dGhvcj5TdW1lciwgUy4gTy48L2F1dGhvcj48YXV0aG9yPkFrc295LCBCLiBBLjwv
YXV0aG9yPjxhdXRob3I+SmFjb2JzZW4sIEEuPC9hdXRob3I+PGF1dGhvcj5CeXJuZSwgQy4gSi48
L2F1dGhvcj48YXV0aG9yPkhldWVyLCBNLiBMLjwvYXV0aG9yPjxhdXRob3I+TGFyc3NvbiwgRS48
L2F1dGhvcj48YXV0aG9yPkFudGlwaW4sIFkuPC9hdXRob3I+PGF1dGhvcj5SZXZhLCBCLjwvYXV0
aG9yPjxhdXRob3I+R29sZGJlcmcsIEEuIFAuPC9hdXRob3I+PGF1dGhvcj5TYW5kZXIsIEMuPC9h
dXRob3I+PGF1dGhvcj5TY2h1bHR6LCBOLjwvYXV0aG9yPjwvYXV0aG9ycz48L2NvbnRyaWJ1dG9y
cz48YXV0aC1hZGRyZXNzPkNvbXB1dGF0aW9uYWwgQmlvbG9neSBDZW50ZXIsIE1lbW9yaWFsIFNs
b2FuLUtldHRlcmluZyBDYW5jZXIgQ2VudGVyLCBOZXcgWW9yaywgTmV3IFlvcmsgMTAwMjEsIFVT
QS4gY2FuY2VyZ2Vub21pY3NAY2Jpby5tc2tjYy5vcmc8L2F1dGgtYWRkcmVzcz48dGl0bGVzPjx0
aXRsZT5UaGUgY0JpbyBjYW5jZXIgZ2Vub21pY3MgcG9ydGFsOiBhbiBvcGVuIHBsYXRmb3JtIGZv
ciBleHBsb3JpbmcgbXVsdGlkaW1lbnNpb25hbCBjYW5jZXIgZ2Vub21pY3MgZGF0YTwvdGl0bGU+
PHNlY29uZGFyeS10aXRsZT5DYW5jZXIgRGlzY292PC9zZWNvbmRhcnktdGl0bGU+PC90aXRsZXM+
PHBlcmlvZGljYWw+PGZ1bGwtdGl0bGU+Q2FuY2VyIERpc2NvdjwvZnVsbC10aXRsZT48L3Blcmlv
ZGljYWw+PHBhZ2VzPjQwMS00PC9wYWdlcz48dm9sdW1lPjI8L3ZvbHVtZT48bnVtYmVyPjU8L251
bWJlcj48a2V5d29yZHM+PGtleXdvcmQ+KkRhdGFiYXNlIE1hbmFnZW1lbnQgU3lzdGVtczwva2V5
d29yZD48a2V5d29yZD4qRGF0YWJhc2VzLCBGYWN0dWFsPC9rZXl3b3JkPjxrZXl3b3JkPipHZW5v
bWljczwva2V5d29yZD48a2V5d29yZD5IdW1hbnM8L2tleXdvcmQ+PGtleXdvcmQ+SW50ZXJuZXQ8
L2tleXdvcmQ+PGtleXdvcmQ+TmVvcGxhc21zLypnZW5ldGljczwva2V5d29yZD48L2tleXdvcmRz
PjxkYXRlcz48eWVhcj4yMDEyPC95ZWFyPjxwdWItZGF0ZXM+PGRhdGU+TWF5PC9kYXRlPjwvcHVi
LWRhdGVzPjwvZGF0ZXM+PGlzYm4+MjE1OS04Mjc0IChQcmludCkmI3hEOzIxNTktODI3NDwvaXNi
bj48YWNjZXNzaW9uLW51bT4yMjU4ODg3NzwvYWNjZXNzaW9uLW51bT48dXJscz48L3VybHM+PGN1
c3RvbTE+RGlzY2xvc3VyZSBvZiBQb3RlbnRpYWwgQ29uZmxpY3RzIG9mIEludGVyZXN0IE5vIHBv
dGVudGlhbCBjb25mbGljdHMgb2YgaW50ZXJlc3Qgd2VyZSBkaXNjbG9zZWQuPC9jdXN0b20xPjxj
dXN0b20yPlBNQzM5NTYwMzc8L2N1c3RvbTI+PGN1c3RvbTY+TklITVMzODQ5MTU8L2N1c3RvbTY+
PGVsZWN0cm9uaWMtcmVzb3VyY2UtbnVtPjEwLjExNTgvMjE1OS04MjkwLkNkLTEyLTAwOTU8L2Vs
ZWN0cm9uaWMtcmVzb3VyY2UtbnVtPjxyZW1vdGUtZGF0YWJhc2UtcHJvdmlkZXI+TkxNPC9yZW1v
dGUtZGF0YWJhc2UtcHJvdmlkZXI+PGxhbmd1YWdlPmVuZzwvbGFuZ3VhZ2U+PC9yZWNvcmQ+PC9D
aXRlPjwvRW5kTm90ZT5=
</w:fldData>
        </w:fldChar>
      </w:r>
      <w:r w:rsidR="00BE6B3C">
        <w:rPr>
          <w:rFonts w:ascii="Times New Roman" w:hAnsi="Times New Roman"/>
        </w:rPr>
        <w:instrText xml:space="preserve"> ADDIN EN.CITE </w:instrText>
      </w:r>
      <w:r w:rsidR="00BE6B3C">
        <w:rPr>
          <w:rFonts w:ascii="Times New Roman" w:hAnsi="Times New Roman"/>
        </w:rPr>
        <w:fldChar w:fldCharType="begin">
          <w:fldData xml:space="preserve">PEVuZE5vdGU+PENpdGU+PEF1dGhvcj5HYW88L0F1dGhvcj48WWVhcj4yMDEzPC9ZZWFyPjxSZWNO
dW0+MTE3PC9SZWNOdW0+PERpc3BsYXlUZXh0PjxzdHlsZSBmYWNlPSJzdXBlcnNjcmlwdCI+Myw0
PC9zdHlsZT48L0Rpc3BsYXlUZXh0PjxyZWNvcmQ+PHJlYy1udW1iZXI+MTE3PC9yZWMtbnVtYmVy
Pjxmb3JlaWduLWtleXM+PGtleSBhcHA9IkVOIiBkYi1pZD0idHJmcHM5MnNzenY1OTdlNTAydXB2
MmVwOTl4ZHRmNXZlZXRzIiB0aW1lc3RhbXA9IjE3MDYzNjU5MzUiIGd1aWQ9ImMzZDFmNzlmLWQ1
YWMtNDIxMC1iNmVmLTBmMmYwNjgwM2U2OCI+MTE3PC9rZXk+PC9mb3JlaWduLWtleXM+PHJlZi10
eXBlIG5hbWU9IkpvdXJuYWwgQXJ0aWNsZSI+MTc8L3JlZi10eXBlPjxjb250cmlidXRvcnM+PGF1
dGhvcnM+PGF1dGhvcj5HYW8sIEouPC9hdXRob3I+PGF1dGhvcj5Ba3NveSwgQi4gQS48L2F1dGhv
cj48YXV0aG9yPkRvZ3J1c296LCBVLjwvYXV0aG9yPjxhdXRob3I+RHJlc2RuZXIsIEcuPC9hdXRo
b3I+PGF1dGhvcj5Hcm9zcywgQi48L2F1dGhvcj48YXV0aG9yPlN1bWVyLCBTLiBPLjwvYXV0aG9y
PjxhdXRob3I+U3VuLCBZLjwvYXV0aG9yPjxhdXRob3I+SmFjb2JzZW4sIEEuPC9hdXRob3I+PGF1
dGhvcj5TaW5oYSwgUi48L2F1dGhvcj48YXV0aG9yPkxhcnNzb24sIEUuPC9hdXRob3I+PGF1dGhv
cj5DZXJhbWksIEUuPC9hdXRob3I+PGF1dGhvcj5TYW5kZXIsIEMuPC9hdXRob3I+PGF1dGhvcj5T
Y2h1bHR6LCBOLjwvYXV0aG9yPjwvYXV0aG9ycz48L2NvbnRyaWJ1dG9ycz48YXV0aC1hZGRyZXNz
PkNvbXB1dGF0aW9uYWwgQmlvbG9neSBDZW50ZXIsIE1lbW9yaWFsIFNsb2FuLUtldHRlcmluZyBD
YW5jZXIgQ2VudGVyLCBOZXcgWW9yaywgTlkgMTAwNjUsIFVTQS48L2F1dGgtYWRkcmVzcz48dGl0
bGVzPjx0aXRsZT5JbnRlZ3JhdGl2ZSBhbmFseXNpcyBvZiBjb21wbGV4IGNhbmNlciBnZW5vbWlj
cyBhbmQgY2xpbmljYWwgcHJvZmlsZXMgdXNpbmcgdGhlIGNCaW9Qb3J0YWw8L3RpdGxlPjxzZWNv
bmRhcnktdGl0bGU+U2NpIFNpZ25hbDwvc2Vjb25kYXJ5LXRpdGxlPjwvdGl0bGVzPjxwZXJpb2Rp
Y2FsPjxmdWxsLXRpdGxlPlNjaSBTaWduYWw8L2Z1bGwtdGl0bGU+PC9wZXJpb2RpY2FsPjxwYWdl
cz5wbDE8L3BhZ2VzPjx2b2x1bWU+Njwvdm9sdW1lPjxudW1iZXI+MjY5PC9udW1iZXI+PGVkaXRp
b24+MjAxMzA0MDI8L2VkaXRpb24+PGtleXdvcmRzPjxrZXl3b3JkPipHZW5lIEV4cHJlc3Npb24g
UHJvZmlsaW5nPC9rZXl3b3JkPjxrZXl3b3JkPipHZW5lIFJlZ3VsYXRvcnkgTmV0d29ya3M8L2tl
eXdvcmQ+PGtleXdvcmQ+R2VuZXRpYyBQcmVkaXNwb3NpdGlvbiB0byBEaXNlYXNlLypnZW5ldGlj
czwva2V5d29yZD48a2V5d29yZD4qR2Vub21pY3M8L2tleXdvcmQ+PGtleXdvcmQ+SHVtYW5zPC9r
ZXl3b3JkPjxrZXl3b3JkPkluZm9ybWF0aW9uIFN0b3JhZ2UgYW5kIFJldHJpZXZhbC8qbWV0aG9k
czwva2V5d29yZD48a2V5d29yZD5JbnRlcm5ldDwva2V5d29yZD48a2V5d29yZD5OZW9wbGFzbXMv
KmdlbmV0aWNzL3BhdGhvbG9neTwva2V5d29yZD48a2V5d29yZD5SZXByb2R1Y2liaWxpdHkgb2Yg
UmVzdWx0czwva2V5d29yZD48a2V5d29yZD5Tb2Z0d2FyZTwva2V5d29yZD48L2tleXdvcmRzPjxk
YXRlcz48eWVhcj4yMDEzPC95ZWFyPjxwdWItZGF0ZXM+PGRhdGU+QXByIDI8L2RhdGU+PC9wdWIt
ZGF0ZXM+PC9kYXRlcz48aXNibj4xOTQ1LTA4Nzc8L2lzYm4+PGFjY2Vzc2lvbi1udW0+MjM1NTAy
MTA8L2FjY2Vzc2lvbi1udW0+PHVybHM+PC91cmxzPjxjdXN0b20xPkNvbXBldGluZyBpbnRlcmVz
dHM6IFRoZSBhdXRob3JzIGRlY2xhcmUgdGhhdCB0aGV5IGhhdmUgbm8gY29tcGV0aW5nIGludGVy
ZXN0cy48L2N1c3RvbTE+PGN1c3RvbTI+UE1DNDE2MDMwNzwvY3VzdG9tMj48Y3VzdG9tNj5OSUhN
UzYyMjU4NjwvY3VzdG9tNj48ZWxlY3Ryb25pYy1yZXNvdXJjZS1udW0+MTAuMTEyNi9zY2lzaWdu
YWwuMjAwNDA4ODwvZWxlY3Ryb25pYy1yZXNvdXJjZS1udW0+PHJlbW90ZS1kYXRhYmFzZS1wcm92
aWRlcj5OTE08L3JlbW90ZS1kYXRhYmFzZS1wcm92aWRlcj48bGFuZ3VhZ2U+ZW5nPC9sYW5ndWFn
ZT48L3JlY29yZD48L0NpdGU+PENpdGU+PEF1dGhvcj5DZXJhbWk8L0F1dGhvcj48WWVhcj4yMDEy
PC9ZZWFyPjxSZWNOdW0+MTE4PC9SZWNOdW0+PHJlY29yZD48cmVjLW51bWJlcj4xMTg8L3JlYy1u
dW1iZXI+PGZvcmVpZ24ta2V5cz48a2V5IGFwcD0iRU4iIGRiLWlkPSJ0cmZwczkyc3N6djU5N2U1
MDJ1cHYyZXA5OXhkdGY1dmVldHMiIHRpbWVzdGFtcD0iMTcwNjM2NTk2NiIgZ3VpZD0iNmM2NzJk
MDgtMzc3MS00ZWUzLWJmYjctMGQ1NDQ2ZjFlMTQ3Ij4xMTg8L2tleT48L2ZvcmVpZ24ta2V5cz48
cmVmLXR5cGUgbmFtZT0iSm91cm5hbCBBcnRpY2xlIj4xNzwvcmVmLXR5cGU+PGNvbnRyaWJ1dG9y
cz48YXV0aG9ycz48YXV0aG9yPkNlcmFtaSwgRS48L2F1dGhvcj48YXV0aG9yPkdhbywgSi48L2F1
dGhvcj48YXV0aG9yPkRvZ3J1c296LCBVLjwvYXV0aG9yPjxhdXRob3I+R3Jvc3MsIEIuIEUuPC9h
dXRob3I+PGF1dGhvcj5TdW1lciwgUy4gTy48L2F1dGhvcj48YXV0aG9yPkFrc295LCBCLiBBLjwv
YXV0aG9yPjxhdXRob3I+SmFjb2JzZW4sIEEuPC9hdXRob3I+PGF1dGhvcj5CeXJuZSwgQy4gSi48
L2F1dGhvcj48YXV0aG9yPkhldWVyLCBNLiBMLjwvYXV0aG9yPjxhdXRob3I+TGFyc3NvbiwgRS48
L2F1dGhvcj48YXV0aG9yPkFudGlwaW4sIFkuPC9hdXRob3I+PGF1dGhvcj5SZXZhLCBCLjwvYXV0
aG9yPjxhdXRob3I+R29sZGJlcmcsIEEuIFAuPC9hdXRob3I+PGF1dGhvcj5TYW5kZXIsIEMuPC9h
dXRob3I+PGF1dGhvcj5TY2h1bHR6LCBOLjwvYXV0aG9yPjwvYXV0aG9ycz48L2NvbnRyaWJ1dG9y
cz48YXV0aC1hZGRyZXNzPkNvbXB1dGF0aW9uYWwgQmlvbG9neSBDZW50ZXIsIE1lbW9yaWFsIFNs
b2FuLUtldHRlcmluZyBDYW5jZXIgQ2VudGVyLCBOZXcgWW9yaywgTmV3IFlvcmsgMTAwMjEsIFVT
QS4gY2FuY2VyZ2Vub21pY3NAY2Jpby5tc2tjYy5vcmc8L2F1dGgtYWRkcmVzcz48dGl0bGVzPjx0
aXRsZT5UaGUgY0JpbyBjYW5jZXIgZ2Vub21pY3MgcG9ydGFsOiBhbiBvcGVuIHBsYXRmb3JtIGZv
ciBleHBsb3JpbmcgbXVsdGlkaW1lbnNpb25hbCBjYW5jZXIgZ2Vub21pY3MgZGF0YTwvdGl0bGU+
PHNlY29uZGFyeS10aXRsZT5DYW5jZXIgRGlzY292PC9zZWNvbmRhcnktdGl0bGU+PC90aXRsZXM+
PHBlcmlvZGljYWw+PGZ1bGwtdGl0bGU+Q2FuY2VyIERpc2NvdjwvZnVsbC10aXRsZT48L3Blcmlv
ZGljYWw+PHBhZ2VzPjQwMS00PC9wYWdlcz48dm9sdW1lPjI8L3ZvbHVtZT48bnVtYmVyPjU8L251
bWJlcj48a2V5d29yZHM+PGtleXdvcmQ+KkRhdGFiYXNlIE1hbmFnZW1lbnQgU3lzdGVtczwva2V5
d29yZD48a2V5d29yZD4qRGF0YWJhc2VzLCBGYWN0dWFsPC9rZXl3b3JkPjxrZXl3b3JkPipHZW5v
bWljczwva2V5d29yZD48a2V5d29yZD5IdW1hbnM8L2tleXdvcmQ+PGtleXdvcmQ+SW50ZXJuZXQ8
L2tleXdvcmQ+PGtleXdvcmQ+TmVvcGxhc21zLypnZW5ldGljczwva2V5d29yZD48L2tleXdvcmRz
PjxkYXRlcz48eWVhcj4yMDEyPC95ZWFyPjxwdWItZGF0ZXM+PGRhdGU+TWF5PC9kYXRlPjwvcHVi
LWRhdGVzPjwvZGF0ZXM+PGlzYm4+MjE1OS04Mjc0IChQcmludCkmI3hEOzIxNTktODI3NDwvaXNi
bj48YWNjZXNzaW9uLW51bT4yMjU4ODg3NzwvYWNjZXNzaW9uLW51bT48dXJscz48L3VybHM+PGN1
c3RvbTE+RGlzY2xvc3VyZSBvZiBQb3RlbnRpYWwgQ29uZmxpY3RzIG9mIEludGVyZXN0IE5vIHBv
dGVudGlhbCBjb25mbGljdHMgb2YgaW50ZXJlc3Qgd2VyZSBkaXNjbG9zZWQuPC9jdXN0b20xPjxj
dXN0b20yPlBNQzM5NTYwMzc8L2N1c3RvbTI+PGN1c3RvbTY+TklITVMzODQ5MTU8L2N1c3RvbTY+
PGVsZWN0cm9uaWMtcmVzb3VyY2UtbnVtPjEwLjExNTgvMjE1OS04MjkwLkNkLTEyLTAwOTU8L2Vs
ZWN0cm9uaWMtcmVzb3VyY2UtbnVtPjxyZW1vdGUtZGF0YWJhc2UtcHJvdmlkZXI+TkxNPC9yZW1v
dGUtZGF0YWJhc2UtcHJvdmlkZXI+PGxhbmd1YWdlPmVuZzwvbGFuZ3VhZ2U+PC9yZWNvcmQ+PC9D
aXRlPjwvRW5kTm90ZT5=
</w:fldData>
        </w:fldChar>
      </w:r>
      <w:r w:rsidR="00BE6B3C">
        <w:rPr>
          <w:rFonts w:ascii="Times New Roman" w:hAnsi="Times New Roman"/>
        </w:rPr>
        <w:instrText xml:space="preserve"> ADDIN EN.CITE.DATA </w:instrText>
      </w:r>
      <w:r w:rsidR="00BE6B3C">
        <w:rPr>
          <w:rFonts w:ascii="Times New Roman" w:hAnsi="Times New Roman"/>
        </w:rPr>
      </w:r>
      <w:r w:rsidR="00BE6B3C">
        <w:rPr>
          <w:rFonts w:ascii="Times New Roman" w:hAnsi="Times New Roman"/>
        </w:rPr>
        <w:fldChar w:fldCharType="end"/>
      </w:r>
      <w:r>
        <w:rPr>
          <w:rFonts w:ascii="Times New Roman" w:hAnsi="Times New Roman"/>
        </w:rPr>
      </w:r>
      <w:r>
        <w:rPr>
          <w:rFonts w:ascii="Times New Roman" w:hAnsi="Times New Roman"/>
        </w:rPr>
        <w:fldChar w:fldCharType="separate"/>
      </w:r>
      <w:r w:rsidR="00BE6B3C" w:rsidRPr="00BE6B3C">
        <w:rPr>
          <w:rFonts w:ascii="Times New Roman" w:hAnsi="Times New Roman"/>
          <w:noProof/>
          <w:vertAlign w:val="superscript"/>
        </w:rPr>
        <w:t>3,4</w:t>
      </w:r>
      <w:r>
        <w:rPr>
          <w:rFonts w:ascii="Times New Roman" w:hAnsi="Times New Roman"/>
        </w:rPr>
        <w:fldChar w:fldCharType="end"/>
      </w:r>
      <w:r>
        <w:rPr>
          <w:rFonts w:ascii="Times New Roman" w:hAnsi="Times New Roman"/>
        </w:rPr>
        <w:t xml:space="preserve">. </w:t>
      </w:r>
      <w:r w:rsidRPr="00406CA4">
        <w:rPr>
          <w:rFonts w:ascii="Times New Roman" w:hAnsi="Times New Roman"/>
        </w:rPr>
        <w:t>F</w:t>
      </w:r>
      <w:r>
        <w:rPr>
          <w:rFonts w:ascii="Times New Roman" w:hAnsi="Times New Roman"/>
        </w:rPr>
        <w:t>rom cBioPortal, 24</w:t>
      </w:r>
      <w:r w:rsidRPr="00406CA4">
        <w:rPr>
          <w:rFonts w:ascii="Times New Roman" w:hAnsi="Times New Roman"/>
        </w:rPr>
        <w:t xml:space="preserve"> PCa</w:t>
      </w:r>
      <w:r>
        <w:rPr>
          <w:rFonts w:ascii="Times New Roman" w:hAnsi="Times New Roman"/>
        </w:rPr>
        <w:t xml:space="preserve"> </w:t>
      </w:r>
      <w:r w:rsidRPr="00406CA4">
        <w:rPr>
          <w:rFonts w:ascii="Times New Roman" w:hAnsi="Times New Roman"/>
        </w:rPr>
        <w:t>studies contai</w:t>
      </w:r>
      <w:r>
        <w:rPr>
          <w:rFonts w:ascii="Times New Roman" w:hAnsi="Times New Roman"/>
        </w:rPr>
        <w:t>ning</w:t>
      </w:r>
      <w:r w:rsidRPr="00406CA4">
        <w:rPr>
          <w:rFonts w:ascii="Times New Roman" w:hAnsi="Times New Roman"/>
        </w:rPr>
        <w:t xml:space="preserve"> </w:t>
      </w:r>
      <w:r>
        <w:rPr>
          <w:rFonts w:ascii="Times New Roman" w:hAnsi="Times New Roman"/>
        </w:rPr>
        <w:t xml:space="preserve">multi omics datasets from </w:t>
      </w:r>
      <w:r w:rsidRPr="00406CA4">
        <w:rPr>
          <w:rFonts w:ascii="Times New Roman" w:hAnsi="Times New Roman"/>
        </w:rPr>
        <w:t>10,239 patients</w:t>
      </w:r>
      <w:r>
        <w:rPr>
          <w:rFonts w:ascii="Times New Roman" w:hAnsi="Times New Roman"/>
        </w:rPr>
        <w:t xml:space="preserve"> were </w:t>
      </w:r>
      <w:r w:rsidRPr="00406CA4">
        <w:rPr>
          <w:rFonts w:ascii="Times New Roman" w:hAnsi="Times New Roman"/>
        </w:rPr>
        <w:t>analysed</w:t>
      </w:r>
      <w:r>
        <w:rPr>
          <w:rFonts w:ascii="Times New Roman" w:hAnsi="Times New Roman"/>
        </w:rPr>
        <w:t>, and an additional published study with 45 Nigerian patients was also included</w:t>
      </w:r>
      <w:r>
        <w:rPr>
          <w:rFonts w:ascii="Times New Roman" w:hAnsi="Times New Roman"/>
        </w:rPr>
        <w:fldChar w:fldCharType="begin"/>
      </w:r>
      <w:r w:rsidR="00BE6B3C">
        <w:rPr>
          <w:rFonts w:ascii="Times New Roman" w:hAnsi="Times New Roman"/>
        </w:rPr>
        <w:instrText xml:space="preserve"> ADDIN EN.CITE &lt;EndNote&gt;&lt;Cite&gt;&lt;Author&gt;White&lt;/Author&gt;&lt;Year&gt;2022&lt;/Year&gt;&lt;RecNum&gt;119&lt;/RecNum&gt;&lt;DisplayText&gt;&lt;style face="superscript"&gt;5&lt;/style&gt;&lt;/DisplayText&gt;&lt;record&gt;&lt;rec-number&gt;119&lt;/rec-number&gt;&lt;foreign-keys&gt;&lt;key app="EN" db-id="trfps92sszv597e502upv2ep99xdtf5veets" timestamp="1706365989" guid="8264ae77-9af1-439f-b85d-62d2b568d7e7"&gt;119&lt;/key&gt;&lt;/foreign-keys&gt;&lt;ref-type name="Journal Article"&gt;17&lt;/ref-type&gt;&lt;contributors&gt;&lt;authors&gt;&lt;author&gt;White, Jason A.&lt;/author&gt;&lt;author&gt;Kaninjing, Ernest T.&lt;/author&gt;&lt;author&gt;Adeniji, Kayode A.&lt;/author&gt;&lt;author&gt;Jibrin, Paul&lt;/author&gt;&lt;author&gt;Obafunwa, John O.&lt;/author&gt;&lt;author&gt;Ogo, Chidiebere N.&lt;/author&gt;&lt;author&gt;Mohammed, Faruk&lt;/author&gt;&lt;author&gt;Popoola, Ademola&lt;/author&gt;&lt;author&gt;Fatiregun, Omolara A.&lt;/author&gt;&lt;author&gt;Oluwole, Olabode P.&lt;/author&gt;&lt;author&gt;Karanam, Balasubramanyam&lt;/author&gt;&lt;author&gt;Elhussin, Isra&lt;/author&gt;&lt;author&gt;Ambs, Stefan&lt;/author&gt;&lt;author&gt;Tang, Wei&lt;/author&gt;&lt;author&gt;Davis, Melissa&lt;/author&gt;&lt;author&gt;Polak, Paz&lt;/author&gt;&lt;author&gt;Campbell, Moray J.&lt;/author&gt;&lt;author&gt;Brignole, Kathryn R.&lt;/author&gt;&lt;author&gt;Rotimi, Solomon O.&lt;/author&gt;&lt;author&gt;Dean-Colomb, Windy&lt;/author&gt;&lt;author&gt;Odedina, Folake T.&lt;/author&gt;&lt;author&gt;Martin, Damali N.&lt;/author&gt;&lt;author&gt;Yates, Clayton&lt;/author&gt;&lt;/authors&gt;&lt;/contributors&gt;&lt;titles&gt;&lt;title&gt;Whole-exome Sequencing of Nigerian Prostate Tumors from the Prostate Cancer Transatlantic Consortium (CaPTC) Reveals DNA Repair Genes Associated with African Ancestry&lt;/title&gt;&lt;secondary-title&gt;Cancer Research Communications&lt;/secondary-title&gt;&lt;/titles&gt;&lt;periodical&gt;&lt;full-title&gt;Cancer Research Communications&lt;/full-title&gt;&lt;/periodical&gt;&lt;pages&gt;1005-1016&lt;/pages&gt;&lt;volume&gt;2&lt;/volume&gt;&lt;number&gt;9&lt;/number&gt;&lt;dates&gt;&lt;year&gt;2022&lt;/year&gt;&lt;/dates&gt;&lt;isbn&gt;2767-9764&lt;/isbn&gt;&lt;urls&gt;&lt;related-urls&gt;&lt;url&gt;https://doi.org/10.1158/2767-9764.CRC-22-0136&lt;/url&gt;&lt;/related-urls&gt;&lt;/urls&gt;&lt;electronic-resource-num&gt;10.1158/2767-9764.Crc-22-0136&lt;/electronic-resource-num&gt;&lt;access-date&gt;1/27/2024&lt;/access-date&gt;&lt;/record&gt;&lt;/Cite&gt;&lt;/EndNote&gt;</w:instrText>
      </w:r>
      <w:r>
        <w:rPr>
          <w:rFonts w:ascii="Times New Roman" w:hAnsi="Times New Roman"/>
        </w:rPr>
        <w:fldChar w:fldCharType="separate"/>
      </w:r>
      <w:r w:rsidR="00BE6B3C" w:rsidRPr="00BE6B3C">
        <w:rPr>
          <w:rFonts w:ascii="Times New Roman" w:hAnsi="Times New Roman"/>
          <w:noProof/>
          <w:vertAlign w:val="superscript"/>
        </w:rPr>
        <w:t>5</w:t>
      </w:r>
      <w:r>
        <w:rPr>
          <w:rFonts w:ascii="Times New Roman" w:hAnsi="Times New Roman"/>
        </w:rPr>
        <w:fldChar w:fldCharType="end"/>
      </w:r>
      <w:r>
        <w:rPr>
          <w:rFonts w:ascii="Times New Roman" w:hAnsi="Times New Roman"/>
        </w:rPr>
        <w:t>. T</w:t>
      </w:r>
      <w:r w:rsidRPr="00D053B3">
        <w:rPr>
          <w:rFonts w:ascii="Times New Roman" w:hAnsi="Times New Roman"/>
        </w:rPr>
        <w:t>he collated clinical cohort and cell line data were compared available global data</w:t>
      </w:r>
      <w:r w:rsidR="00B54ACD">
        <w:rPr>
          <w:rFonts w:ascii="Times New Roman" w:hAnsi="Times New Roman"/>
        </w:rPr>
        <w:t>,</w:t>
      </w:r>
      <w:r w:rsidRPr="00D053B3">
        <w:rPr>
          <w:rFonts w:ascii="Times New Roman" w:hAnsi="Times New Roman"/>
        </w:rPr>
        <w:t xml:space="preserve"> </w:t>
      </w:r>
      <w:r w:rsidR="00B54ACD">
        <w:rPr>
          <w:rFonts w:ascii="Times New Roman" w:hAnsi="Times New Roman"/>
        </w:rPr>
        <w:t xml:space="preserve">where available </w:t>
      </w:r>
      <w:r w:rsidRPr="00D053B3">
        <w:rPr>
          <w:rFonts w:ascii="Times New Roman" w:hAnsi="Times New Roman"/>
        </w:rPr>
        <w:t xml:space="preserve">to </w:t>
      </w:r>
      <w:r>
        <w:rPr>
          <w:rFonts w:ascii="Times New Roman" w:hAnsi="Times New Roman"/>
        </w:rPr>
        <w:t>assess their</w:t>
      </w:r>
      <w:r w:rsidRPr="00D053B3">
        <w:rPr>
          <w:rFonts w:ascii="Times New Roman" w:hAnsi="Times New Roman"/>
        </w:rPr>
        <w:t xml:space="preserve"> </w:t>
      </w:r>
      <w:r>
        <w:rPr>
          <w:rFonts w:ascii="Times New Roman" w:hAnsi="Times New Roman"/>
        </w:rPr>
        <w:t xml:space="preserve">broader </w:t>
      </w:r>
      <w:r w:rsidRPr="00D053B3">
        <w:rPr>
          <w:rFonts w:ascii="Times New Roman" w:hAnsi="Times New Roman"/>
        </w:rPr>
        <w:t>relevan</w:t>
      </w:r>
      <w:r>
        <w:rPr>
          <w:rFonts w:ascii="Times New Roman" w:hAnsi="Times New Roman"/>
        </w:rPr>
        <w:t>ce.</w:t>
      </w:r>
      <w:r w:rsidR="00B54ACD">
        <w:rPr>
          <w:rFonts w:ascii="Times New Roman" w:hAnsi="Times New Roman"/>
        </w:rPr>
        <w:t xml:space="preserve"> Often this was in fact from single countries and used as proxies due to lack of available data.</w:t>
      </w:r>
    </w:p>
    <w:p w14:paraId="4E096606" w14:textId="77777777" w:rsidR="00B54ACD" w:rsidRPr="00080AA4" w:rsidRDefault="00B54ACD" w:rsidP="0006609F">
      <w:pPr>
        <w:spacing w:line="480" w:lineRule="auto"/>
      </w:pPr>
    </w:p>
    <w:p w14:paraId="7C175863" w14:textId="7F5FBF92" w:rsidR="003C52CF" w:rsidRDefault="0093648C" w:rsidP="0006609F">
      <w:pPr>
        <w:spacing w:line="480" w:lineRule="auto"/>
        <w:rPr>
          <w:rFonts w:ascii="Times New Roman" w:hAnsi="Times New Roman"/>
        </w:rPr>
      </w:pPr>
      <w:r w:rsidRPr="00080AA4">
        <w:rPr>
          <w:rFonts w:ascii="Times New Roman" w:hAnsi="Times New Roman"/>
        </w:rPr>
        <w:t xml:space="preserve">Initial variables searched for are shown in </w:t>
      </w:r>
      <w:r>
        <w:rPr>
          <w:rFonts w:ascii="Times New Roman" w:hAnsi="Times New Roman"/>
        </w:rPr>
        <w:t xml:space="preserve">Supplementary </w:t>
      </w:r>
      <w:r w:rsidRPr="00080AA4">
        <w:rPr>
          <w:rFonts w:ascii="Times New Roman" w:hAnsi="Times New Roman"/>
        </w:rPr>
        <w:t xml:space="preserve">Table </w:t>
      </w:r>
      <w:r w:rsidR="00CB6CDF">
        <w:rPr>
          <w:rFonts w:ascii="Times New Roman" w:hAnsi="Times New Roman"/>
        </w:rPr>
        <w:t>1</w:t>
      </w:r>
      <w:r w:rsidRPr="00080AA4">
        <w:rPr>
          <w:rFonts w:ascii="Times New Roman" w:hAnsi="Times New Roman"/>
        </w:rPr>
        <w:t xml:space="preserve"> but not all cell lines had available data for each variable (Supplementary Table </w:t>
      </w:r>
      <w:r w:rsidR="00A77FFC">
        <w:rPr>
          <w:rFonts w:ascii="Times New Roman" w:hAnsi="Times New Roman"/>
        </w:rPr>
        <w:t>2</w:t>
      </w:r>
      <w:r w:rsidRPr="00080AA4">
        <w:rPr>
          <w:rFonts w:ascii="Times New Roman" w:hAnsi="Times New Roman"/>
        </w:rPr>
        <w:t>). The number of citations for each cell line was recorded as the highest number of results from databases Ovid MEDLINE or Web of Science Core Collection using search strategy “((cell line name) OR (cell line name with no hyphen or spaces) AND prostate).” This was done to maximise the identification of relevant cell line literature despite differing notations, whilst yielding only relevant studies by including “prostate</w:t>
      </w:r>
      <w:r w:rsidR="00E74937">
        <w:rPr>
          <w:rFonts w:ascii="Times New Roman" w:hAnsi="Times New Roman"/>
        </w:rPr>
        <w:t>”.</w:t>
      </w:r>
    </w:p>
    <w:p w14:paraId="09CA366D" w14:textId="77777777" w:rsidR="00023342" w:rsidRDefault="00023342" w:rsidP="0006609F">
      <w:pPr>
        <w:spacing w:line="480" w:lineRule="auto"/>
        <w:rPr>
          <w:rFonts w:ascii="Times New Roman" w:hAnsi="Times New Roman"/>
        </w:rPr>
      </w:pPr>
    </w:p>
    <w:p w14:paraId="5B10C900" w14:textId="1AFEC3F2" w:rsidR="00DF1681" w:rsidRDefault="001F182F" w:rsidP="0006609F">
      <w:pPr>
        <w:spacing w:line="480" w:lineRule="auto"/>
        <w:rPr>
          <w:rFonts w:ascii="Times New Roman" w:hAnsi="Times New Roman"/>
        </w:rPr>
      </w:pPr>
      <w:r>
        <w:rPr>
          <w:rFonts w:ascii="Times New Roman" w:hAnsi="Times New Roman"/>
        </w:rPr>
        <w:t xml:space="preserve">To compare </w:t>
      </w:r>
      <w:r w:rsidR="00E314F1">
        <w:rPr>
          <w:rFonts w:ascii="Times New Roman" w:hAnsi="Times New Roman"/>
        </w:rPr>
        <w:t>cell lines against clinical cohorts the c</w:t>
      </w:r>
      <w:r w:rsidR="00E74937">
        <w:rPr>
          <w:rFonts w:ascii="Times New Roman" w:hAnsi="Times New Roman"/>
        </w:rPr>
        <w:t xml:space="preserve">linical variables analysed on cBioPortal included </w:t>
      </w:r>
      <w:r w:rsidR="00E74937" w:rsidRPr="00406CA4">
        <w:rPr>
          <w:rFonts w:ascii="Times New Roman" w:hAnsi="Times New Roman"/>
        </w:rPr>
        <w:t>age at sample collection, geographical location, race, cancer type, Gleason grade and metastatic stage.</w:t>
      </w:r>
      <w:r>
        <w:rPr>
          <w:rFonts w:ascii="Times New Roman" w:hAnsi="Times New Roman"/>
        </w:rPr>
        <w:t xml:space="preserve"> </w:t>
      </w:r>
      <w:r w:rsidRPr="00080AA4">
        <w:rPr>
          <w:rFonts w:ascii="Times New Roman" w:hAnsi="Times New Roman"/>
        </w:rPr>
        <w:t>Clinical cohorts in scientific studies are often selected based on specific clinical course or patient features, and thus we analysed the broader relevance of both cell lines and the clinical</w:t>
      </w:r>
      <w:r w:rsidR="00E314F1">
        <w:rPr>
          <w:rFonts w:ascii="Times New Roman" w:hAnsi="Times New Roman"/>
        </w:rPr>
        <w:t xml:space="preserve"> cohort against </w:t>
      </w:r>
      <w:r w:rsidR="00AA3D1D" w:rsidRPr="00080AA4">
        <w:rPr>
          <w:rFonts w:ascii="Times New Roman" w:hAnsi="Times New Roman"/>
        </w:rPr>
        <w:t>PCa patients worldwide (</w:t>
      </w:r>
      <w:r w:rsidR="00AA3D1D">
        <w:rPr>
          <w:rFonts w:ascii="Times New Roman" w:hAnsi="Times New Roman"/>
        </w:rPr>
        <w:t xml:space="preserve">Supplementary </w:t>
      </w:r>
      <w:r w:rsidR="00AA3D1D" w:rsidRPr="00080AA4">
        <w:rPr>
          <w:rFonts w:ascii="Times New Roman" w:hAnsi="Times New Roman"/>
        </w:rPr>
        <w:t xml:space="preserve">Table </w:t>
      </w:r>
      <w:r w:rsidR="00A77FFC">
        <w:rPr>
          <w:rFonts w:ascii="Times New Roman" w:hAnsi="Times New Roman"/>
        </w:rPr>
        <w:t>3</w:t>
      </w:r>
      <w:r w:rsidR="00AA3D1D" w:rsidRPr="00080AA4">
        <w:rPr>
          <w:rFonts w:ascii="Times New Roman" w:hAnsi="Times New Roman"/>
        </w:rPr>
        <w:t>). Age at sample collection was analysed using a systematic review on robotic radical prostatectomy with a large patient cohort from</w:t>
      </w:r>
      <w:r w:rsidR="00DF1681">
        <w:rPr>
          <w:rFonts w:ascii="Times New Roman" w:hAnsi="Times New Roman"/>
        </w:rPr>
        <w:t xml:space="preserve"> </w:t>
      </w:r>
      <w:r w:rsidR="00DF1681" w:rsidRPr="00080AA4">
        <w:rPr>
          <w:rFonts w:ascii="Times New Roman" w:hAnsi="Times New Roman"/>
        </w:rPr>
        <w:t>33 studies in 14 different countries</w:t>
      </w:r>
      <w:r w:rsidR="00DF1681" w:rsidRPr="00080AA4">
        <w:rPr>
          <w:rFonts w:ascii="Times New Roman" w:hAnsi="Times New Roman"/>
        </w:rPr>
        <w:fldChar w:fldCharType="begin"/>
      </w:r>
      <w:r w:rsidR="00BE6B3C">
        <w:rPr>
          <w:rFonts w:ascii="Times New Roman" w:hAnsi="Times New Roman"/>
        </w:rPr>
        <w:instrText xml:space="preserve"> ADDIN EN.CITE &lt;EndNote&gt;&lt;Cite&gt;&lt;Author&gt;Du&lt;/Author&gt;&lt;Year&gt;2018&lt;/Year&gt;&lt;RecNum&gt;2&lt;/RecNum&gt;&lt;DisplayText&gt;&lt;style face="superscript"&gt;6&lt;/style&gt;&lt;/DisplayText&gt;&lt;record&gt;&lt;rec-number&gt;2&lt;/rec-number&gt;&lt;foreign-keys&gt;&lt;key app="EN" db-id="x5dave5xof9zwoef5x8p99v9zwd9f9expf0z" timestamp="1680631601"&gt;2&lt;/key&gt;&lt;/foreign-keys&gt;&lt;ref-type name="Journal Article"&gt;17&lt;/ref-type&gt;&lt;contributors&gt;&lt;authors&gt;&lt;author&gt;Du, Yuefeng&lt;/author&gt;&lt;author&gt;Long, Qingzhi&lt;/author&gt;&lt;author&gt;Guan, Bin&lt;/author&gt;&lt;author&gt;Mu, Lijun&lt;/author&gt;&lt;author&gt;Tian, Juanhua&lt;/author&gt;&lt;author&gt;Jiang, Yumei&lt;/author&gt;&lt;author&gt;Bai, Xiaojing&lt;/author&gt;&lt;author&gt;Wu, Dapeng&lt;/author&gt;&lt;/authors&gt;&lt;/contributors&gt;&lt;titles&gt;&lt;title&gt;Robot-Assisted Radical Prostatectomy Is More Beneficial for Prostate Cancer Patients: A System Review and Meta-Analysis&lt;/title&gt;&lt;secondary-title&gt;Medical science monitor : international medical journal of experimental and clinical research&lt;/secondary-title&gt;&lt;alt-title&gt;Med Sci Monit&lt;/alt-title&gt;&lt;/titles&gt;&lt;pages&gt;272-287&lt;/pages&gt;&lt;volume&gt;24&lt;/volume&gt;&lt;keywords&gt;&lt;keyword&gt;Aged&lt;/keyword&gt;&lt;keyword&gt;Blood Loss, Surgical&lt;/keyword&gt;&lt;keyword&gt;Blood Transfusion&lt;/keyword&gt;&lt;keyword&gt;Erectile Dysfunction/etiology&lt;/keyword&gt;&lt;keyword&gt;Humans&lt;/keyword&gt;&lt;keyword&gt;Laparoscopy&lt;/keyword&gt;&lt;keyword&gt;Male&lt;/keyword&gt;&lt;keyword&gt;Margins of Excision&lt;/keyword&gt;&lt;keyword&gt;Middle Aged&lt;/keyword&gt;&lt;keyword&gt;Operative Time&lt;/keyword&gt;&lt;keyword&gt;*Prostatectomy/adverse effects&lt;/keyword&gt;&lt;keyword&gt;Prostatic Neoplasms/*surgery&lt;/keyword&gt;&lt;keyword&gt;Publication Bias&lt;/keyword&gt;&lt;keyword&gt;*Robotic Surgical Procedures/adverse effects&lt;/keyword&gt;&lt;keyword&gt;Urinary Incontinence/etiology&lt;/keyword&gt;&lt;/keywords&gt;&lt;dates&gt;&lt;year&gt;2018&lt;/year&gt;&lt;/dates&gt;&lt;pub-location&gt;United States&lt;/pub-location&gt;&lt;isbn&gt;1643-3750&amp;#xD;1234-1010&lt;/isbn&gt;&lt;accession-num&gt;29332100&lt;/accession-num&gt;&lt;urls&gt;&lt;related-urls&gt;&lt;url&gt;https://pubmed.ncbi.nlm.nih.gov/29332100&lt;/url&gt;&lt;url&gt;https://www.ncbi.nlm.nih.gov/pmc/articles/PMC5776881/&lt;/url&gt;&lt;/related-urls&gt;&lt;/urls&gt;&lt;electronic-resource-num&gt;10.12659/msm.907092&lt;/electronic-resource-num&gt;&lt;remote-database-name&gt;PubMed&lt;/remote-database-name&gt;&lt;language&gt;eng&lt;/language&gt;&lt;/record&gt;&lt;/Cite&gt;&lt;/EndNote&gt;</w:instrText>
      </w:r>
      <w:r w:rsidR="00DF1681" w:rsidRPr="00080AA4">
        <w:rPr>
          <w:rFonts w:ascii="Times New Roman" w:hAnsi="Times New Roman"/>
        </w:rPr>
        <w:fldChar w:fldCharType="separate"/>
      </w:r>
      <w:r w:rsidR="00BE6B3C" w:rsidRPr="00BE6B3C">
        <w:rPr>
          <w:rFonts w:ascii="Times New Roman" w:hAnsi="Times New Roman"/>
          <w:noProof/>
          <w:vertAlign w:val="superscript"/>
        </w:rPr>
        <w:t>6</w:t>
      </w:r>
      <w:r w:rsidR="00DF1681" w:rsidRPr="00080AA4">
        <w:rPr>
          <w:rFonts w:ascii="Times New Roman" w:hAnsi="Times New Roman"/>
        </w:rPr>
        <w:fldChar w:fldCharType="end"/>
      </w:r>
      <w:r w:rsidR="00DF1681" w:rsidRPr="00080AA4">
        <w:rPr>
          <w:rFonts w:ascii="Times New Roman" w:hAnsi="Times New Roman"/>
        </w:rPr>
        <w:t xml:space="preserve">. </w:t>
      </w:r>
      <w:r w:rsidR="00BC4F6E">
        <w:rPr>
          <w:rFonts w:ascii="Times New Roman" w:hAnsi="Times New Roman"/>
        </w:rPr>
        <w:t>There is often confusion regarding the correct terminology for race, ethnicity or ancestry. We followed guidance from epidemiologists at our centre and the Office for National Statistics (ONS) in the United Kingdom who use the term ethnicity</w:t>
      </w:r>
      <w:r w:rsidR="00C1101A">
        <w:rPr>
          <w:rFonts w:ascii="Times New Roman" w:hAnsi="Times New Roman"/>
        </w:rPr>
        <w:fldChar w:fldCharType="begin"/>
      </w:r>
      <w:r w:rsidR="00BE6B3C">
        <w:rPr>
          <w:rFonts w:ascii="Times New Roman" w:hAnsi="Times New Roman"/>
        </w:rPr>
        <w:instrText xml:space="preserve"> ADDIN EN.CITE &lt;EndNote&gt;&lt;Cite&gt;&lt;Author&gt;Statistics&lt;/Author&gt;&lt;Year&gt;2021&lt;/Year&gt;&lt;RecNum&gt;136&lt;/RecNum&gt;&lt;DisplayText&gt;&lt;style face="superscript"&gt;7&lt;/style&gt;&lt;/DisplayText&gt;&lt;record&gt;&lt;rec-number&gt;136&lt;/rec-number&gt;&lt;foreign-keys&gt;&lt;key app="EN" db-id="trfps92sszv597e502upv2ep99xdtf5veets" timestamp="1709746930"&gt;136&lt;/key&gt;&lt;/foreign-keys&gt;&lt;ref-type name="Web Page"&gt;12&lt;/ref-type&gt;&lt;contributors&gt;&lt;authors&gt;&lt;author&gt;Office for National Statistics&lt;/author&gt;&lt;/authors&gt;&lt;/contributors&gt;&lt;titles&gt;&lt;title&gt;Ethnic group, national identity and religion&lt;/title&gt;&lt;/titles&gt;&lt;volume&gt;2024&lt;/volume&gt;&lt;number&gt;06 March&lt;/number&gt;&lt;dates&gt;&lt;year&gt;2021&lt;/year&gt;&lt;/dates&gt;&lt;urls&gt;&lt;related-urls&gt;&lt;url&gt;https://www.ons.gov.uk/methodology/classificationsandstandards/measuringequality/ethnicgroupnationalidentityandreligion&lt;/url&gt;&lt;/related-urls&gt;&lt;/urls&gt;&lt;/record&gt;&lt;/Cite&gt;&lt;Cite&gt;&lt;Author&gt;Statistics&lt;/Author&gt;&lt;Year&gt;2021&lt;/Year&gt;&lt;RecNum&gt;136&lt;/RecNum&gt;&lt;record&gt;&lt;rec-number&gt;136&lt;/rec-number&gt;&lt;foreign-keys&gt;&lt;key app="EN" db-id="trfps92sszv597e502upv2ep99xdtf5veets" timestamp="1709746930"&gt;136&lt;/key&gt;&lt;/foreign-keys&gt;&lt;ref-type name="Web Page"&gt;12&lt;/ref-type&gt;&lt;contributors&gt;&lt;authors&gt;&lt;author&gt;Office for National Statistics&lt;/author&gt;&lt;/authors&gt;&lt;/contributors&gt;&lt;titles&gt;&lt;title&gt;Ethnic group, national identity and religion&lt;/title&gt;&lt;/titles&gt;&lt;volume&gt;2024&lt;/volume&gt;&lt;number&gt;06 March&lt;/number&gt;&lt;dates&gt;&lt;year&gt;2021&lt;/year&gt;&lt;/dates&gt;&lt;urls&gt;&lt;related-urls&gt;&lt;url&gt;https://www.ons.gov.uk/methodology/classificationsandstandards/measuringequality/ethnicgroupnationalidentityandreligion&lt;/url&gt;&lt;/related-urls&gt;&lt;/urls&gt;&lt;/record&gt;&lt;/Cite&gt;&lt;/EndNote&gt;</w:instrText>
      </w:r>
      <w:r w:rsidR="00C1101A">
        <w:rPr>
          <w:rFonts w:ascii="Times New Roman" w:hAnsi="Times New Roman"/>
        </w:rPr>
        <w:fldChar w:fldCharType="separate"/>
      </w:r>
      <w:r w:rsidR="00BE6B3C" w:rsidRPr="00BE6B3C">
        <w:rPr>
          <w:rFonts w:ascii="Times New Roman" w:hAnsi="Times New Roman"/>
          <w:noProof/>
          <w:vertAlign w:val="superscript"/>
        </w:rPr>
        <w:t>7</w:t>
      </w:r>
      <w:r w:rsidR="00C1101A">
        <w:rPr>
          <w:rFonts w:ascii="Times New Roman" w:hAnsi="Times New Roman"/>
        </w:rPr>
        <w:fldChar w:fldCharType="end"/>
      </w:r>
      <w:r w:rsidR="00BC4F6E">
        <w:rPr>
          <w:rFonts w:ascii="Times New Roman" w:hAnsi="Times New Roman"/>
        </w:rPr>
        <w:t xml:space="preserve">. </w:t>
      </w:r>
      <w:r w:rsidR="00DF1681" w:rsidRPr="00080AA4">
        <w:rPr>
          <w:rFonts w:ascii="Times New Roman" w:hAnsi="Times New Roman"/>
        </w:rPr>
        <w:t xml:space="preserve">To analyse the </w:t>
      </w:r>
      <w:r w:rsidR="00BC4F6E">
        <w:rPr>
          <w:rFonts w:ascii="Times New Roman" w:hAnsi="Times New Roman"/>
        </w:rPr>
        <w:t xml:space="preserve">ethnicity </w:t>
      </w:r>
      <w:r w:rsidR="00DF1681" w:rsidRPr="00080AA4">
        <w:rPr>
          <w:rFonts w:ascii="Times New Roman" w:hAnsi="Times New Roman"/>
        </w:rPr>
        <w:t xml:space="preserve">distribution of prostate cancer incidence, a paper from the Journal of the American Medical Association (JAMA) was used as a proxy to represent worldwide PCa </w:t>
      </w:r>
      <w:r w:rsidR="00BC4F6E">
        <w:rPr>
          <w:rFonts w:ascii="Times New Roman" w:hAnsi="Times New Roman"/>
        </w:rPr>
        <w:t xml:space="preserve">ethnicity </w:t>
      </w:r>
      <w:r w:rsidR="00DF1681" w:rsidRPr="00080AA4">
        <w:rPr>
          <w:rFonts w:ascii="Times New Roman" w:hAnsi="Times New Roman"/>
        </w:rPr>
        <w:t>demographics</w:t>
      </w:r>
      <w:r w:rsidR="00DF1681" w:rsidRPr="00080AA4">
        <w:rPr>
          <w:rFonts w:ascii="Times New Roman" w:hAnsi="Times New Roman"/>
        </w:rPr>
        <w:fldChar w:fldCharType="begin"/>
      </w:r>
      <w:r w:rsidR="00BE6B3C">
        <w:rPr>
          <w:rFonts w:ascii="Times New Roman" w:hAnsi="Times New Roman"/>
        </w:rPr>
        <w:instrText xml:space="preserve"> ADDIN EN.CITE &lt;EndNote&gt;&lt;Cite&gt;&lt;Author&gt;Fletcher&lt;/Author&gt;&lt;Year&gt;2020&lt;/Year&gt;&lt;RecNum&gt;6&lt;/RecNum&gt;&lt;DisplayText&gt;&lt;style face="superscript"&gt;8&lt;/style&gt;&lt;/DisplayText&gt;&lt;record&gt;&lt;rec-number&gt;6&lt;/rec-number&gt;&lt;foreign-keys&gt;&lt;key app="EN" db-id="trfps92sszv597e502upv2ep99xdtf5veets" timestamp="1681033335" guid="68e301e3-e26f-481e-bf5c-2a598a700a86"&gt;6&lt;/key&gt;&lt;/foreign-keys&gt;&lt;ref-type name="Journal Article"&gt;17&lt;/ref-type&gt;&lt;contributors&gt;&lt;authors&gt;&lt;author&gt;Fletcher, Sean A.&lt;/author&gt;&lt;author&gt;Marchese, Maya&lt;/author&gt;&lt;author&gt;Cole, Alexander P.&lt;/author&gt;&lt;author&gt;Mahal, Brandon A.&lt;/author&gt;&lt;author&gt;Friedlander, David F.&lt;/author&gt;&lt;author&gt;Krimphove, Marieke&lt;/author&gt;&lt;author&gt;Kilbridge, Kerry L.&lt;/author&gt;&lt;author&gt;Lipsitz, Stuart R.&lt;/author&gt;&lt;author&gt;Nguyen, Paul L.&lt;/author&gt;&lt;author&gt;Choueiri, Toni K.&lt;/author&gt;&lt;author&gt;Kibel, Adam S.&lt;/author&gt;&lt;author&gt;Trinh, Quoc-Dien&lt;/author&gt;&lt;/authors&gt;&lt;/contributors&gt;&lt;titles&gt;&lt;title&gt;Geographic Distribution of Racial Differences in Prostate Cancer Mortality&lt;/title&gt;&lt;secondary-title&gt;JAMA Network Open&lt;/secondary-title&gt;&lt;/titles&gt;&lt;periodical&gt;&lt;full-title&gt;JAMA Network Open&lt;/full-title&gt;&lt;/periodical&gt;&lt;pages&gt;e201839-e201839&lt;/pages&gt;&lt;volume&gt;3&lt;/volume&gt;&lt;number&gt;3&lt;/number&gt;&lt;dates&gt;&lt;year&gt;2020&lt;/year&gt;&lt;/dates&gt;&lt;isbn&gt;2574-3805&lt;/isbn&gt;&lt;urls&gt;&lt;related-urls&gt;&lt;url&gt;https://doi.org/10.1001/jamanetworkopen.2020.1839&lt;/url&gt;&lt;/related-urls&gt;&lt;/urls&gt;&lt;electronic-resource-num&gt;10.1001/jamanetworkopen.2020.1839&lt;/electronic-resource-num&gt;&lt;access-date&gt;4/9/2023&lt;/access-date&gt;&lt;/record&gt;&lt;/Cite&gt;&lt;/EndNote&gt;</w:instrText>
      </w:r>
      <w:r w:rsidR="00DF1681" w:rsidRPr="00080AA4">
        <w:rPr>
          <w:rFonts w:ascii="Times New Roman" w:hAnsi="Times New Roman"/>
        </w:rPr>
        <w:fldChar w:fldCharType="separate"/>
      </w:r>
      <w:r w:rsidR="00BE6B3C" w:rsidRPr="00BE6B3C">
        <w:rPr>
          <w:rFonts w:ascii="Times New Roman" w:hAnsi="Times New Roman"/>
          <w:noProof/>
          <w:vertAlign w:val="superscript"/>
        </w:rPr>
        <w:t>8</w:t>
      </w:r>
      <w:r w:rsidR="00DF1681" w:rsidRPr="00080AA4">
        <w:rPr>
          <w:rFonts w:ascii="Times New Roman" w:hAnsi="Times New Roman"/>
        </w:rPr>
        <w:fldChar w:fldCharType="end"/>
      </w:r>
      <w:r w:rsidR="00DF1681" w:rsidRPr="00080AA4">
        <w:rPr>
          <w:rFonts w:ascii="Times New Roman" w:hAnsi="Times New Roman"/>
        </w:rPr>
        <w:t>. Their large cohort of almost 230,000 patients were from the Surveillance, Epidemiology, and End Results (SEER) database</w:t>
      </w:r>
      <w:r w:rsidR="00DF1681" w:rsidRPr="00080AA4">
        <w:rPr>
          <w:rFonts w:ascii="Times New Roman" w:hAnsi="Times New Roman"/>
        </w:rPr>
        <w:fldChar w:fldCharType="begin"/>
      </w:r>
      <w:r w:rsidR="00BE6B3C">
        <w:rPr>
          <w:rFonts w:ascii="Times New Roman" w:hAnsi="Times New Roman"/>
        </w:rPr>
        <w:instrText xml:space="preserve"> ADDIN EN.CITE &lt;EndNote&gt;&lt;Cite&gt;&lt;Author&gt;Institute.&lt;/Author&gt;&lt;RecNum&gt;7&lt;/RecNum&gt;&lt;DisplayText&gt;&lt;style face="superscript"&gt;9&lt;/style&gt;&lt;/DisplayText&gt;&lt;record&gt;&lt;rec-number&gt;7&lt;/rec-number&gt;&lt;foreign-keys&gt;&lt;key app="EN" db-id="trfps92sszv597e502upv2ep99xdtf5veets" timestamp="1681033986" guid="ba02819c-b83a-4415-b330-2cf2e8cf7111"&gt;7&lt;/key&gt;&lt;/foreign-keys&gt;&lt;ref-type name="Dataset"&gt;59&lt;/ref-type&gt;&lt;contributors&gt;&lt;authors&gt;&lt;author&gt;National Cancer Institute.&lt;/author&gt;&lt;/authors&gt;&lt;/contributors&gt;&lt;titles&gt;&lt;title&gt;SEER*Statdatabase: November 2016 submission&amp;#xD;&lt;/title&gt;&lt;/titles&gt;&lt;section&gt;Released April 2017&lt;/section&gt;&lt;dates&gt;&lt;/dates&gt;&lt;urls&gt;&lt;related-urls&gt;&lt;url&gt;https://seer.cancer.gov/data-software/documentation/seerstat/nov2016/&lt;/url&gt;&lt;/related-urls&gt;&lt;/urls&gt;&lt;access-date&gt;.Accessed February 25, 2020&lt;/access-date&gt;&lt;/record&gt;&lt;/Cite&gt;&lt;/EndNote&gt;</w:instrText>
      </w:r>
      <w:r w:rsidR="00DF1681" w:rsidRPr="00080AA4">
        <w:rPr>
          <w:rFonts w:ascii="Times New Roman" w:hAnsi="Times New Roman"/>
        </w:rPr>
        <w:fldChar w:fldCharType="separate"/>
      </w:r>
      <w:r w:rsidR="00BE6B3C" w:rsidRPr="00BE6B3C">
        <w:rPr>
          <w:rFonts w:ascii="Times New Roman" w:hAnsi="Times New Roman"/>
          <w:noProof/>
          <w:vertAlign w:val="superscript"/>
        </w:rPr>
        <w:t>9</w:t>
      </w:r>
      <w:r w:rsidR="00DF1681" w:rsidRPr="00080AA4">
        <w:rPr>
          <w:rFonts w:ascii="Times New Roman" w:hAnsi="Times New Roman"/>
        </w:rPr>
        <w:fldChar w:fldCharType="end"/>
      </w:r>
      <w:r w:rsidR="00DF1681" w:rsidRPr="00080AA4">
        <w:rPr>
          <w:rFonts w:ascii="Times New Roman" w:hAnsi="Times New Roman"/>
        </w:rPr>
        <w:t>. Currently there is no publicly available database encompassing race data in PCa as opposed to geographical distribution. The SEER database encompasses 18 geographic areas in the United States and despite the paper only using US data it was deemed suitable because of the large patient cohort and because all PCa clinical cohorts on cBio</w:t>
      </w:r>
      <w:r w:rsidR="00DF1681">
        <w:rPr>
          <w:rFonts w:ascii="Times New Roman" w:hAnsi="Times New Roman"/>
        </w:rPr>
        <w:t>P</w:t>
      </w:r>
      <w:r w:rsidR="00DF1681" w:rsidRPr="00080AA4">
        <w:rPr>
          <w:rFonts w:ascii="Times New Roman" w:hAnsi="Times New Roman"/>
        </w:rPr>
        <w:t>ortal except the Prostate Adenocarcinoma (CPC-GENE, Nature 2017) study</w:t>
      </w:r>
      <w:r w:rsidR="00DF1681" w:rsidRPr="00080AA4">
        <w:rPr>
          <w:rFonts w:ascii="Times New Roman" w:hAnsi="Times New Roman"/>
        </w:rPr>
        <w:fldChar w:fldCharType="begin">
          <w:fldData xml:space="preserve">PEVuZE5vdGU+PENpdGU+PEF1dGhvcj5GcmFzZXI8L0F1dGhvcj48WWVhcj4yMDE3PC9ZZWFyPjxS
ZWNOdW0+MTY8L1JlY051bT48RGlzcGxheVRleHQ+PHN0eWxlIGZhY2U9InN1cGVyc2NyaXB0Ij4x
MDwvc3R5bGU+PC9EaXNwbGF5VGV4dD48cmVjb3JkPjxyZWMtbnVtYmVyPjE2PC9yZWMtbnVtYmVy
Pjxmb3JlaWduLWtleXM+PGtleSBhcHA9IkVOIiBkYi1pZD0iZWRkMDAydnMzZXhlMm1lYWR2NzV3
dHY4dnZkOWQ1eHdzd3R3IiB0aW1lc3RhbXA9IjE2ODI1MTMxNDEiPjE2PC9rZXk+PC9mb3JlaWdu
LWtleXM+PHJlZi10eXBlIG5hbWU9IkpvdXJuYWwgQXJ0aWNsZSI+MTc8L3JlZi10eXBlPjxjb250
cmlidXRvcnM+PGF1dGhvcnM+PGF1dGhvcj5GcmFzZXIsIE1pY2hhZWw8L2F1dGhvcj48YXV0aG9y
PlNhYmVsbnlrb3ZhLCBWZXJvbmljYSBZLjwvYXV0aG9yPjxhdXRob3I+WWFtYWd1Y2hpLCBUYWth
ZnVtaSBOLjwvYXV0aG9yPjxhdXRob3I+SGVpc2xlciwgTGF3cmVuY2UgRS48L2F1dGhvcj48YXV0
aG9yPkxpdmluZ3N0b25lLCBKdWxpZTwvYXV0aG9yPjxhdXRob3I+SHVhbmcsIFZpbmNlbnQ8L2F1
dGhvcj48YXV0aG9yPlNoaWFoLCBZdS1KaWE8L2F1dGhvcj48YXV0aG9yPllvdXNpZiwgRm91YWQ8
L2F1dGhvcj48YXV0aG9yPkxpbiwgWGlodWk8L2F1dGhvcj48YXV0aG9yPk1hc2VsbGEsIEFuZHJl
IFAuPC9hdXRob3I+PGF1dGhvcj5Gb3gsIE5hdGFsaWUgUy48L2F1dGhvcj48YXV0aG9yPlhpZSwg
TWljaGFlbDwvYXV0aG9yPjxhdXRob3I+UHJva29wZWMsIFN0ZXBoZW5pZSBELjwvYXV0aG9yPjxh
dXRob3I+QmVybGluLCBBbGVqYW5kcm88L2F1dGhvcj48YXV0aG9yPkxhbG9uZGUsIEVtaWxpZTwv
YXV0aG9yPjxhdXRob3I+QWhtZWQsIE11c2FkZGVxdWU8L2F1dGhvcj48YXV0aG9yPlRydWRlbCwg
RG9taW5pcXVlPC9hdXRob3I+PGF1dGhvcj5MdW8sIFh1ZW1laTwvYXV0aG9yPjxhdXRob3I+QmVj
aywgVGltb3RoeSBBLjwvYXV0aG9yPjxhdXRob3I+TWVuZywgQWxpY2U8L2F1dGhvcj48YXV0aG9y
PlpoYW5nLCBKdW55YW48L2F1dGhvcj48YXV0aG9yPkTigJlDb3N0YSwgQWxpc3RlcjwvYXV0aG9y
PjxhdXRob3I+RGVucm9jaGUsIFJvYmVydCBFLjwvYXV0aG9yPjxhdXRob3I+S29uZywgSGFpeWlu
ZzwvYXV0aG9yPjxhdXRob3I+RXNwaXJpdHUsIFNoYWRyaWVsbGUgTWVsaWphaCBHLjwvYXV0aG9y
PjxhdXRob3I+Q2h1YSwgTWVsdmluIEwuIEsuPC9hdXRob3I+PGF1dGhvcj5Xb25nLCBBZGE8L2F1
dGhvcj48YXV0aG9yPkNob25nLCBUYXJ5bmU8L2F1dGhvcj48YXV0aG9yPlNhbSwgTWljaGVsbGU8
L2F1dGhvcj48YXV0aG9yPkpvaG5zLCBKZXJlbXk8L2F1dGhvcj48YXV0aG9yPlRpbW1zLCBMZWU8
L2F1dGhvcj48YXV0aG9yPkJ1Y2huZXIsIE5pY2hvbGFzIEIuPC9hdXRob3I+PGF1dGhvcj5PcmFp
biwgTWljaMOobGU8L2F1dGhvcj48YXV0aG9yPlBpY2FyZCwgVmFsw6lyaWU8L2F1dGhvcj48YXV0
aG9yPkhvdmluZ3RvbiwgSGVsw6huZTwvYXV0aG9yPjxhdXRob3I+TXVyaXNvbiwgQWxleGFuZGVy
PC9hdXRob3I+PGF1dGhvcj5Lcm9uLCBLZW48L2F1dGhvcj48YXV0aG9yPkhhcmRpbmcsIE5pY2hv
bGFzIEouPC9hdXRob3I+PGF1dGhvcj5Q4oCZbmcsIENocmlzdGluZTwvYXV0aG9yPjxhdXRob3I+
SG91bGFoYW4sIEthdGhsZWVuIEUuPC9hdXRob3I+PGF1dGhvcj5DaHUsIEtlbm5ldGggQy48L2F1
dGhvcj48YXV0aG9yPkxvLCBCcnlhbjwvYXV0aG9yPjxhdXRob3I+Tmd1eWVuLCBGcmFuY2lzPC9h
dXRob3I+PGF1dGhvcj5MaSwgQ29uc3RhbmNlIEguPC9hdXRob3I+PGF1dGhvcj5TdW4sIFJlbiBY
LjwvYXV0aG9yPjxhdXRob3I+ZGUgQm9yamEsIFJpY2hhcmQ8L2F1dGhvcj48YXV0aG9yPkNvb3Bl
ciwgQ2hyaXN0b3BoZXIgSS48L2F1dGhvcj48YXV0aG9yPkhvcGtpbnMsIEp1bGlhIEYuPC9hdXRo
b3I+PGF1dGhvcj5Hb3ZpbmQsIFNoYXlsYW4gSy48L2F1dGhvcj48YXV0aG9yPkZ1bmcsIENsZW1l
bnQ8L2F1dGhvcj48YXV0aG9yPldhZ2dvdHQsIERhcnlsPC9hdXRob3I+PGF1dGhvcj5HcmVlbiwg
SmVmZnJleTwvYXV0aG9yPjxhdXRob3I+SGFpZGVyLCBTeWVkPC9hdXRob3I+PGF1dGhvcj5DaGFu
LVNlbmctWXVlLCBNaWNoZWxsZSBBLjwvYXV0aG9yPjxhdXRob3I+SnVuZywgRXN0aGVyPC9hdXRo
b3I+PGF1dGhvcj5XYW5nLCBaaGl5dWFuPC9hdXRob3I+PGF1dGhvcj5CZXJnZXJvbiwgQWxhaW48
L2F1dGhvcj48YXV0aG9yPkRhbCBQcmEsIEFsYW48L2F1dGhvcj48YXV0aG9yPkxhY29tYmUsIExv
dWlzPC9hdXRob3I+PGF1dGhvcj5Db2xsaW5zLCBDb2xpbiBDLjwvYXV0aG9yPjxhdXRob3I+U2Fo
aW5hbHAsIENlbms8L2F1dGhvcj48YXV0aG9yPkx1cGllbiwgTWF0aGlldTwvYXV0aG9yPjxhdXRo
b3I+Rmxlc2huZXIsIE5laWwgRS48L2F1dGhvcj48YXV0aG9yPkhlLCBIb3VzaGVuZyBILjwvYXV0
aG9yPjxhdXRob3I+RnJhZGV0LCBZdmVzPC9hdXRob3I+PGF1dGhvcj5UZXR1LCBCZXJuYXJkPC9h
dXRob3I+PGF1dGhvcj52YW4gZGVyIEt3YXN0LCBUaGVvZG9ydXM8L2F1dGhvcj48YXV0aG9yPk1j
UGhlcnNvbiwgSm9obiBELjwvYXV0aG9yPjxhdXRob3I+QnJpc3RvdywgUm9iZXJ0IEcuPC9hdXRo
b3I+PGF1dGhvcj5Cb3V0cm9zLCBQYXVsIEMuPC9hdXRob3I+PC9hdXRob3JzPjwvY29udHJpYnV0
b3JzPjx0aXRsZXM+PHRpdGxlPkdlbm9taWMgaGFsbG1hcmtzIG9mIGxvY2FsaXplZCwgbm9uLWlu
ZG9sZW50IHByb3N0YXRlIGNhbmNlcjwvdGl0bGU+PHNlY29uZGFyeS10aXRsZT5OYXR1cmU8L3Nl
Y29uZGFyeS10aXRsZT48L3RpdGxlcz48cGVyaW9kaWNhbD48ZnVsbC10aXRsZT5OYXR1cmU8L2Z1
bGwtdGl0bGU+PC9wZXJpb2RpY2FsPjxwYWdlcz4zNTktMzY0PC9wYWdlcz48dm9sdW1lPjU0MTwv
dm9sdW1lPjxudW1iZXI+NzYzNzwvbnVtYmVyPjxkYXRlcz48eWVhcj4yMDE3PC95ZWFyPjxwdWIt
ZGF0ZXM+PGRhdGU+MjAxNy8wMS8wMTwvZGF0ZT48L3B1Yi1kYXRlcz48L2RhdGVzPjxpc2JuPjE0
NzYtNDY4NzwvaXNibj48dXJscz48cmVsYXRlZC11cmxzPjx1cmw+aHR0cHM6Ly9kb2kub3JnLzEw
LjEwMzgvbmF0dXJlMjA3ODg8L3VybD48L3JlbGF0ZWQtdXJscz48L3VybHM+PGVsZWN0cm9uaWMt
cmVzb3VyY2UtbnVtPjEwLjEwMzgvbmF0dXJlMjA3ODg8L2VsZWN0cm9uaWMtcmVzb3VyY2UtbnVt
PjwvcmVjb3JkPjwvQ2l0ZT48L0VuZE5vdGU+AG==
</w:fldData>
        </w:fldChar>
      </w:r>
      <w:r w:rsidR="00BE6B3C">
        <w:rPr>
          <w:rFonts w:ascii="Times New Roman" w:hAnsi="Times New Roman"/>
        </w:rPr>
        <w:instrText xml:space="preserve"> ADDIN EN.CITE </w:instrText>
      </w:r>
      <w:r w:rsidR="00BE6B3C">
        <w:rPr>
          <w:rFonts w:ascii="Times New Roman" w:hAnsi="Times New Roman"/>
        </w:rPr>
        <w:fldChar w:fldCharType="begin">
          <w:fldData xml:space="preserve">PEVuZE5vdGU+PENpdGU+PEF1dGhvcj5GcmFzZXI8L0F1dGhvcj48WWVhcj4yMDE3PC9ZZWFyPjxS
ZWNOdW0+MTY8L1JlY051bT48RGlzcGxheVRleHQ+PHN0eWxlIGZhY2U9InN1cGVyc2NyaXB0Ij4x
MDwvc3R5bGU+PC9EaXNwbGF5VGV4dD48cmVjb3JkPjxyZWMtbnVtYmVyPjE2PC9yZWMtbnVtYmVy
Pjxmb3JlaWduLWtleXM+PGtleSBhcHA9IkVOIiBkYi1pZD0iZWRkMDAydnMzZXhlMm1lYWR2NzV3
dHY4dnZkOWQ1eHdzd3R3IiB0aW1lc3RhbXA9IjE2ODI1MTMxNDEiPjE2PC9rZXk+PC9mb3JlaWdu
LWtleXM+PHJlZi10eXBlIG5hbWU9IkpvdXJuYWwgQXJ0aWNsZSI+MTc8L3JlZi10eXBlPjxjb250
cmlidXRvcnM+PGF1dGhvcnM+PGF1dGhvcj5GcmFzZXIsIE1pY2hhZWw8L2F1dGhvcj48YXV0aG9y
PlNhYmVsbnlrb3ZhLCBWZXJvbmljYSBZLjwvYXV0aG9yPjxhdXRob3I+WWFtYWd1Y2hpLCBUYWth
ZnVtaSBOLjwvYXV0aG9yPjxhdXRob3I+SGVpc2xlciwgTGF3cmVuY2UgRS48L2F1dGhvcj48YXV0
aG9yPkxpdmluZ3N0b25lLCBKdWxpZTwvYXV0aG9yPjxhdXRob3I+SHVhbmcsIFZpbmNlbnQ8L2F1
dGhvcj48YXV0aG9yPlNoaWFoLCBZdS1KaWE8L2F1dGhvcj48YXV0aG9yPllvdXNpZiwgRm91YWQ8
L2F1dGhvcj48YXV0aG9yPkxpbiwgWGlodWk8L2F1dGhvcj48YXV0aG9yPk1hc2VsbGEsIEFuZHJl
IFAuPC9hdXRob3I+PGF1dGhvcj5Gb3gsIE5hdGFsaWUgUy48L2F1dGhvcj48YXV0aG9yPlhpZSwg
TWljaGFlbDwvYXV0aG9yPjxhdXRob3I+UHJva29wZWMsIFN0ZXBoZW5pZSBELjwvYXV0aG9yPjxh
dXRob3I+QmVybGluLCBBbGVqYW5kcm88L2F1dGhvcj48YXV0aG9yPkxhbG9uZGUsIEVtaWxpZTwv
YXV0aG9yPjxhdXRob3I+QWhtZWQsIE11c2FkZGVxdWU8L2F1dGhvcj48YXV0aG9yPlRydWRlbCwg
RG9taW5pcXVlPC9hdXRob3I+PGF1dGhvcj5MdW8sIFh1ZW1laTwvYXV0aG9yPjxhdXRob3I+QmVj
aywgVGltb3RoeSBBLjwvYXV0aG9yPjxhdXRob3I+TWVuZywgQWxpY2U8L2F1dGhvcj48YXV0aG9y
PlpoYW5nLCBKdW55YW48L2F1dGhvcj48YXV0aG9yPkTigJlDb3N0YSwgQWxpc3RlcjwvYXV0aG9y
PjxhdXRob3I+RGVucm9jaGUsIFJvYmVydCBFLjwvYXV0aG9yPjxhdXRob3I+S29uZywgSGFpeWlu
ZzwvYXV0aG9yPjxhdXRob3I+RXNwaXJpdHUsIFNoYWRyaWVsbGUgTWVsaWphaCBHLjwvYXV0aG9y
PjxhdXRob3I+Q2h1YSwgTWVsdmluIEwuIEsuPC9hdXRob3I+PGF1dGhvcj5Xb25nLCBBZGE8L2F1
dGhvcj48YXV0aG9yPkNob25nLCBUYXJ5bmU8L2F1dGhvcj48YXV0aG9yPlNhbSwgTWljaGVsbGU8
L2F1dGhvcj48YXV0aG9yPkpvaG5zLCBKZXJlbXk8L2F1dGhvcj48YXV0aG9yPlRpbW1zLCBMZWU8
L2F1dGhvcj48YXV0aG9yPkJ1Y2huZXIsIE5pY2hvbGFzIEIuPC9hdXRob3I+PGF1dGhvcj5PcmFp
biwgTWljaMOobGU8L2F1dGhvcj48YXV0aG9yPlBpY2FyZCwgVmFsw6lyaWU8L2F1dGhvcj48YXV0
aG9yPkhvdmluZ3RvbiwgSGVsw6huZTwvYXV0aG9yPjxhdXRob3I+TXVyaXNvbiwgQWxleGFuZGVy
PC9hdXRob3I+PGF1dGhvcj5Lcm9uLCBLZW48L2F1dGhvcj48YXV0aG9yPkhhcmRpbmcsIE5pY2hv
bGFzIEouPC9hdXRob3I+PGF1dGhvcj5Q4oCZbmcsIENocmlzdGluZTwvYXV0aG9yPjxhdXRob3I+
SG91bGFoYW4sIEthdGhsZWVuIEUuPC9hdXRob3I+PGF1dGhvcj5DaHUsIEtlbm5ldGggQy48L2F1
dGhvcj48YXV0aG9yPkxvLCBCcnlhbjwvYXV0aG9yPjxhdXRob3I+Tmd1eWVuLCBGcmFuY2lzPC9h
dXRob3I+PGF1dGhvcj5MaSwgQ29uc3RhbmNlIEguPC9hdXRob3I+PGF1dGhvcj5TdW4sIFJlbiBY
LjwvYXV0aG9yPjxhdXRob3I+ZGUgQm9yamEsIFJpY2hhcmQ8L2F1dGhvcj48YXV0aG9yPkNvb3Bl
ciwgQ2hyaXN0b3BoZXIgSS48L2F1dGhvcj48YXV0aG9yPkhvcGtpbnMsIEp1bGlhIEYuPC9hdXRo
b3I+PGF1dGhvcj5Hb3ZpbmQsIFNoYXlsYW4gSy48L2F1dGhvcj48YXV0aG9yPkZ1bmcsIENsZW1l
bnQ8L2F1dGhvcj48YXV0aG9yPldhZ2dvdHQsIERhcnlsPC9hdXRob3I+PGF1dGhvcj5HcmVlbiwg
SmVmZnJleTwvYXV0aG9yPjxhdXRob3I+SGFpZGVyLCBTeWVkPC9hdXRob3I+PGF1dGhvcj5DaGFu
LVNlbmctWXVlLCBNaWNoZWxsZSBBLjwvYXV0aG9yPjxhdXRob3I+SnVuZywgRXN0aGVyPC9hdXRo
b3I+PGF1dGhvcj5XYW5nLCBaaGl5dWFuPC9hdXRob3I+PGF1dGhvcj5CZXJnZXJvbiwgQWxhaW48
L2F1dGhvcj48YXV0aG9yPkRhbCBQcmEsIEFsYW48L2F1dGhvcj48YXV0aG9yPkxhY29tYmUsIExv
dWlzPC9hdXRob3I+PGF1dGhvcj5Db2xsaW5zLCBDb2xpbiBDLjwvYXV0aG9yPjxhdXRob3I+U2Fo
aW5hbHAsIENlbms8L2F1dGhvcj48YXV0aG9yPkx1cGllbiwgTWF0aGlldTwvYXV0aG9yPjxhdXRo
b3I+Rmxlc2huZXIsIE5laWwgRS48L2F1dGhvcj48YXV0aG9yPkhlLCBIb3VzaGVuZyBILjwvYXV0
aG9yPjxhdXRob3I+RnJhZGV0LCBZdmVzPC9hdXRob3I+PGF1dGhvcj5UZXR1LCBCZXJuYXJkPC9h
dXRob3I+PGF1dGhvcj52YW4gZGVyIEt3YXN0LCBUaGVvZG9ydXM8L2F1dGhvcj48YXV0aG9yPk1j
UGhlcnNvbiwgSm9obiBELjwvYXV0aG9yPjxhdXRob3I+QnJpc3RvdywgUm9iZXJ0IEcuPC9hdXRo
b3I+PGF1dGhvcj5Cb3V0cm9zLCBQYXVsIEMuPC9hdXRob3I+PC9hdXRob3JzPjwvY29udHJpYnV0
b3JzPjx0aXRsZXM+PHRpdGxlPkdlbm9taWMgaGFsbG1hcmtzIG9mIGxvY2FsaXplZCwgbm9uLWlu
ZG9sZW50IHByb3N0YXRlIGNhbmNlcjwvdGl0bGU+PHNlY29uZGFyeS10aXRsZT5OYXR1cmU8L3Nl
Y29uZGFyeS10aXRsZT48L3RpdGxlcz48cGVyaW9kaWNhbD48ZnVsbC10aXRsZT5OYXR1cmU8L2Z1
bGwtdGl0bGU+PC9wZXJpb2RpY2FsPjxwYWdlcz4zNTktMzY0PC9wYWdlcz48dm9sdW1lPjU0MTwv
dm9sdW1lPjxudW1iZXI+NzYzNzwvbnVtYmVyPjxkYXRlcz48eWVhcj4yMDE3PC95ZWFyPjxwdWIt
ZGF0ZXM+PGRhdGU+MjAxNy8wMS8wMTwvZGF0ZT48L3B1Yi1kYXRlcz48L2RhdGVzPjxpc2JuPjE0
NzYtNDY4NzwvaXNibj48dXJscz48cmVsYXRlZC11cmxzPjx1cmw+aHR0cHM6Ly9kb2kub3JnLzEw
LjEwMzgvbmF0dXJlMjA3ODg8L3VybD48L3JlbGF0ZWQtdXJscz48L3VybHM+PGVsZWN0cm9uaWMt
cmVzb3VyY2UtbnVtPjEwLjEwMzgvbmF0dXJlMjA3ODg8L2VsZWN0cm9uaWMtcmVzb3VyY2UtbnVt
PjwvcmVjb3JkPjwvQ2l0ZT48L0VuZE5vdGU+AG==
</w:fldData>
        </w:fldChar>
      </w:r>
      <w:r w:rsidR="00BE6B3C">
        <w:rPr>
          <w:rFonts w:ascii="Times New Roman" w:hAnsi="Times New Roman"/>
        </w:rPr>
        <w:instrText xml:space="preserve"> ADDIN EN.CITE.DATA </w:instrText>
      </w:r>
      <w:r w:rsidR="00BE6B3C">
        <w:rPr>
          <w:rFonts w:ascii="Times New Roman" w:hAnsi="Times New Roman"/>
        </w:rPr>
      </w:r>
      <w:r w:rsidR="00BE6B3C">
        <w:rPr>
          <w:rFonts w:ascii="Times New Roman" w:hAnsi="Times New Roman"/>
        </w:rPr>
        <w:fldChar w:fldCharType="end"/>
      </w:r>
      <w:r w:rsidR="00DF1681" w:rsidRPr="00080AA4">
        <w:rPr>
          <w:rFonts w:ascii="Times New Roman" w:hAnsi="Times New Roman"/>
        </w:rPr>
      </w:r>
      <w:r w:rsidR="00DF1681" w:rsidRPr="00080AA4">
        <w:rPr>
          <w:rFonts w:ascii="Times New Roman" w:hAnsi="Times New Roman"/>
        </w:rPr>
        <w:fldChar w:fldCharType="separate"/>
      </w:r>
      <w:r w:rsidR="00BE6B3C" w:rsidRPr="00BE6B3C">
        <w:rPr>
          <w:rFonts w:ascii="Times New Roman" w:hAnsi="Times New Roman"/>
          <w:noProof/>
          <w:vertAlign w:val="superscript"/>
        </w:rPr>
        <w:t>10</w:t>
      </w:r>
      <w:r w:rsidR="00DF1681" w:rsidRPr="00080AA4">
        <w:rPr>
          <w:rFonts w:ascii="Times New Roman" w:hAnsi="Times New Roman"/>
        </w:rPr>
        <w:fldChar w:fldCharType="end"/>
      </w:r>
      <w:r w:rsidR="00DF1681" w:rsidRPr="00080AA4">
        <w:rPr>
          <w:rFonts w:ascii="Times New Roman" w:hAnsi="Times New Roman"/>
        </w:rPr>
        <w:t xml:space="preserve"> had a minimum of one American institution collaborator. </w:t>
      </w:r>
      <w:r w:rsidR="00D158E3">
        <w:rPr>
          <w:rFonts w:ascii="Times New Roman" w:hAnsi="Times New Roman"/>
        </w:rPr>
        <w:t xml:space="preserve">The SEER </w:t>
      </w:r>
      <w:proofErr w:type="spellStart"/>
      <w:r w:rsidR="00D158E3">
        <w:rPr>
          <w:rFonts w:ascii="Times New Roman" w:hAnsi="Times New Roman"/>
        </w:rPr>
        <w:t>databse</w:t>
      </w:r>
      <w:proofErr w:type="spellEnd"/>
      <w:r w:rsidR="00D158E3">
        <w:rPr>
          <w:rFonts w:ascii="Times New Roman" w:hAnsi="Times New Roman"/>
        </w:rPr>
        <w:t xml:space="preserve"> was also used to investigate the proportion of patients with cancer stages one to four at diagnosis. </w:t>
      </w:r>
      <w:r w:rsidR="00DF1681" w:rsidRPr="00080AA4">
        <w:rPr>
          <w:rFonts w:ascii="Times New Roman" w:hAnsi="Times New Roman"/>
        </w:rPr>
        <w:t xml:space="preserve">Average worldwide Gleason grade was calculated using a large Australian study documenting Gleason grade at diagnosis. The figure for proportion of different PCa types is not definitive and so a figure from a classical </w:t>
      </w:r>
      <w:r w:rsidR="00B854F0">
        <w:rPr>
          <w:rFonts w:ascii="Times New Roman" w:hAnsi="Times New Roman"/>
        </w:rPr>
        <w:t>book</w:t>
      </w:r>
      <w:r w:rsidR="00DF1681" w:rsidRPr="00080AA4">
        <w:rPr>
          <w:rFonts w:ascii="Times New Roman" w:hAnsi="Times New Roman"/>
        </w:rPr>
        <w:t xml:space="preserve"> on surgical pathology by Ackerman et.al with over 3500 citations was used</w:t>
      </w:r>
      <w:r w:rsidR="00DF1681" w:rsidRPr="00080AA4">
        <w:rPr>
          <w:rFonts w:ascii="Times New Roman" w:hAnsi="Times New Roman"/>
        </w:rPr>
        <w:fldChar w:fldCharType="begin"/>
      </w:r>
      <w:r w:rsidR="00BE6B3C">
        <w:rPr>
          <w:rFonts w:ascii="Times New Roman" w:hAnsi="Times New Roman"/>
        </w:rPr>
        <w:instrText xml:space="preserve"> ADDIN EN.CITE &lt;EndNote&gt;&lt;Cite&gt;&lt;Author&gt;Ackerman&lt;/Author&gt;&lt;Year&gt;1974&lt;/Year&gt;&lt;RecNum&gt;4&lt;/RecNum&gt;&lt;DisplayText&gt;&lt;style face="superscript"&gt;11&lt;/style&gt;&lt;/DisplayText&gt;&lt;record&gt;&lt;rec-number&gt;4&lt;/rec-number&gt;&lt;foreign-keys&gt;&lt;key app="EN" db-id="edd002vs3exe2meadv75wtv8vvd9d5xwswtw" timestamp="1682513141"&gt;4&lt;/key&gt;&lt;/foreign-keys&gt;&lt;ref-type name="Book Section"&gt;5&lt;/ref-type&gt;&lt;contributors&gt;&lt;authors&gt;&lt;author&gt;Ackerman, Lauren A&lt;/author&gt;&lt;author&gt;Rosai, Juan&lt;/author&gt;&lt;/authors&gt;&lt;/contributors&gt;&lt;titles&gt;&lt;title&gt;Surgical pathology&lt;/title&gt;&lt;secondary-title&gt;Surgical pathology&lt;/secondary-title&gt;&lt;/titles&gt;&lt;pages&gt;1394-1394&lt;/pages&gt;&lt;dates&gt;&lt;year&gt;1974&lt;/year&gt;&lt;/dates&gt;&lt;urls&gt;&lt;/urls&gt;&lt;/record&gt;&lt;/Cite&gt;&lt;/EndNote&gt;</w:instrText>
      </w:r>
      <w:r w:rsidR="00DF1681" w:rsidRPr="00080AA4">
        <w:rPr>
          <w:rFonts w:ascii="Times New Roman" w:hAnsi="Times New Roman"/>
        </w:rPr>
        <w:fldChar w:fldCharType="separate"/>
      </w:r>
      <w:r w:rsidR="00BE6B3C" w:rsidRPr="00BE6B3C">
        <w:rPr>
          <w:rFonts w:ascii="Times New Roman" w:hAnsi="Times New Roman"/>
          <w:noProof/>
          <w:vertAlign w:val="superscript"/>
        </w:rPr>
        <w:t>11</w:t>
      </w:r>
      <w:r w:rsidR="00DF1681" w:rsidRPr="00080AA4">
        <w:rPr>
          <w:rFonts w:ascii="Times New Roman" w:hAnsi="Times New Roman"/>
        </w:rPr>
        <w:fldChar w:fldCharType="end"/>
      </w:r>
      <w:r w:rsidR="00DF1681" w:rsidRPr="00080AA4">
        <w:rPr>
          <w:rFonts w:ascii="Times New Roman" w:hAnsi="Times New Roman"/>
        </w:rPr>
        <w:t xml:space="preserve">. </w:t>
      </w:r>
      <w:r w:rsidR="00A77FFC">
        <w:rPr>
          <w:rFonts w:ascii="Times New Roman" w:hAnsi="Times New Roman"/>
        </w:rPr>
        <w:t xml:space="preserve">Prior treatment history of cell lines and clinical cohorts was also investigated. No </w:t>
      </w:r>
      <w:r w:rsidR="00A77FFC">
        <w:rPr>
          <w:rFonts w:ascii="Times New Roman" w:hAnsi="Times New Roman"/>
        </w:rPr>
        <w:lastRenderedPageBreak/>
        <w:t>worldwide source was used for comparison due to the vast heterogeneity of treatment in healthcare systems globally.</w:t>
      </w:r>
    </w:p>
    <w:p w14:paraId="15A17390" w14:textId="606DAAA2" w:rsidR="00023342" w:rsidRPr="005B72C0" w:rsidRDefault="005B72C0" w:rsidP="0006609F">
      <w:pPr>
        <w:pStyle w:val="subheading"/>
        <w:spacing w:line="480" w:lineRule="auto"/>
        <w:ind w:left="0"/>
        <w:rPr>
          <w:rFonts w:asciiTheme="majorBidi" w:hAnsiTheme="majorBidi"/>
        </w:rPr>
      </w:pPr>
      <w:r w:rsidRPr="005923C2">
        <w:rPr>
          <w:rFonts w:asciiTheme="majorBidi" w:hAnsiTheme="majorBidi"/>
        </w:rPr>
        <w:t>2.</w:t>
      </w:r>
      <w:r>
        <w:rPr>
          <w:rFonts w:asciiTheme="majorBidi" w:hAnsiTheme="majorBidi"/>
        </w:rPr>
        <w:t>2</w:t>
      </w:r>
      <w:r w:rsidRPr="005923C2">
        <w:rPr>
          <w:rFonts w:asciiTheme="majorBidi" w:hAnsiTheme="majorBidi"/>
        </w:rPr>
        <w:t xml:space="preserve"> The </w:t>
      </w:r>
      <w:r>
        <w:rPr>
          <w:rFonts w:asciiTheme="majorBidi" w:hAnsiTheme="majorBidi"/>
        </w:rPr>
        <w:t>biologica</w:t>
      </w:r>
      <w:r w:rsidRPr="005923C2">
        <w:rPr>
          <w:rFonts w:asciiTheme="majorBidi" w:hAnsiTheme="majorBidi"/>
        </w:rPr>
        <w:t>l relevance of PCa cell lines</w:t>
      </w:r>
    </w:p>
    <w:p w14:paraId="467163E8" w14:textId="4B581858" w:rsidR="00DF1681" w:rsidRDefault="006858D0" w:rsidP="0006609F">
      <w:pPr>
        <w:spacing w:line="480" w:lineRule="auto"/>
        <w:rPr>
          <w:rFonts w:ascii="Times New Roman" w:hAnsi="Times New Roman"/>
        </w:rPr>
      </w:pPr>
      <w:r>
        <w:rPr>
          <w:rFonts w:ascii="Times New Roman" w:hAnsi="Times New Roman"/>
        </w:rPr>
        <w:t>To analyse the biological features of cell lines the KEGG prostate cancer gene set was used (systematic name</w:t>
      </w:r>
      <w:r w:rsidR="00407B06">
        <w:rPr>
          <w:rFonts w:ascii="Times New Roman" w:hAnsi="Times New Roman"/>
        </w:rPr>
        <w:t xml:space="preserve"> M13191,</w:t>
      </w:r>
      <w:r w:rsidR="00407B06" w:rsidRPr="00080AA4">
        <w:rPr>
          <w:rFonts w:ascii="Times New Roman" w:hAnsi="Times New Roman"/>
        </w:rPr>
        <w:fldChar w:fldCharType="begin">
          <w:fldData xml:space="preserve">PEVuZE5vdGU+PENpdGU+PEF1dGhvcj5LYW5laGlzYTwvQXV0aG9yPjxZZWFyPjIwMDA8L1llYXI+
PFJlY051bT4zPC9SZWNOdW0+PERpc3BsYXlUZXh0PjxzdHlsZSBmYWNlPSJzdXBlcnNjcmlwdCI+
MTItMTQ8L3N0eWxlPjwvRGlzcGxheVRleHQ+PHJlY29yZD48cmVjLW51bWJlcj4zPC9yZWMtbnVt
YmVyPjxmb3JlaWduLWtleXM+PGtleSBhcHA9IkVOIiBkYi1pZD0ieDVkYXZlNXhvZjl6d29lZjV4
OHA5OXY5endkOWY5ZXhwZjB6IiB0aW1lc3RhbXA9IjE2ODA2MzIxMjQiPjM8L2tleT48L2ZvcmVp
Z24ta2V5cz48cmVmLXR5cGUgbmFtZT0iSm91cm5hbCBBcnRpY2xlIj4xNzwvcmVmLXR5cGU+PGNv
bnRyaWJ1dG9ycz48YXV0aG9ycz48YXV0aG9yPkthbmVoaXNhLCBNLjwvYXV0aG9yPjxhdXRob3I+
R290bywgUy48L2F1dGhvcj48L2F1dGhvcnM+PC9jb250cmlidXRvcnM+PGF1dGgtYWRkcmVzcz5J
bnN0aXR1dGUgZm9yIENoZW1pY2FsIFJlc2VhcmNoLCBLeW90byBVbml2ZXJzaXR5LCBVamksIEt5
b3RvIDYxMS0wMDExLCBKYXBhbi4ga2FuZWhpc2FAa3VpY3Iua3lvdG8tdS5hYy5qcDwvYXV0aC1h
ZGRyZXNzPjx0aXRsZXM+PHRpdGxlPktFR0c6IGt5b3RvIGVuY3ljbG9wZWRpYSBvZiBnZW5lcyBh
bmQgZ2Vub21lczwvdGl0bGU+PHNlY29uZGFyeS10aXRsZT5OdWNsZWljIEFjaWRzIFJlczwvc2Vj
b25kYXJ5LXRpdGxlPjwvdGl0bGVzPjxwYWdlcz4yNy0zMDwvcGFnZXM+PHZvbHVtZT4yODwvdm9s
dW1lPjxudW1iZXI+MTwvbnVtYmVyPjxrZXl3b3Jkcz48a2V5d29yZD5BbmltYWxzPC9rZXl3b3Jk
PjxrZXl3b3JkPipEYXRhYmFzZXMsIEZhY3R1YWw8L2tleXdvcmQ+PGtleXdvcmQ+R2VuZSBFeHBy
ZXNzaW9uPC9rZXl3b3JkPjxrZXl3b3JkPipHZW5vbWU8L2tleXdvcmQ+PGtleXdvcmQ+SHVtYW5z
PC9rZXl3b3JkPjxrZXl3b3JkPkluZm9ybWF0aW9uIFN0b3JhZ2UgYW5kIFJldHJpZXZhbDwva2V5
d29yZD48a2V5d29yZD5KYXBhbjwva2V5d29yZD48a2V5d29yZD5Qcm90ZWlucy9nZW5ldGljcy9t
ZXRhYm9saXNtPC9rZXl3b3JkPjwva2V5d29yZHM+PGRhdGVzPjx5ZWFyPjIwMDA8L3llYXI+PHB1
Yi1kYXRlcz48ZGF0ZT5KYW4gMTwvZGF0ZT48L3B1Yi1kYXRlcz48L2RhdGVzPjxpc2JuPjAzMDUt
MTA0OCAoUHJpbnQpJiN4RDswMzA1LTEwNDg8L2lzYm4+PGFjY2Vzc2lvbi1udW0+MTA1OTIxNzM8
L2FjY2Vzc2lvbi1udW0+PHVybHM+PC91cmxzPjxjdXN0b20yPlBNQzEwMjQwOTwvY3VzdG9tMj48
ZWxlY3Ryb25pYy1yZXNvdXJjZS1udW0+MTAuMTA5My9uYXIvMjguMS4yNzwvZWxlY3Ryb25pYy1y
ZXNvdXJjZS1udW0+PHJlbW90ZS1kYXRhYmFzZS1wcm92aWRlcj5OTE08L3JlbW90ZS1kYXRhYmFz
ZS1wcm92aWRlcj48bGFuZ3VhZ2U+ZW5nPC9sYW5ndWFnZT48L3JlY29yZD48L0NpdGU+PENpdGU+
PEF1dGhvcj5LYW5laGlzYTwvQXV0aG9yPjxZZWFyPjIwMTk8L1llYXI+PFJlY051bT40PC9SZWNO
dW0+PHJlY29yZD48cmVjLW51bWJlcj40PC9yZWMtbnVtYmVyPjxmb3JlaWduLWtleXM+PGtleSBh
cHA9IkVOIiBkYi1pZD0idHJmcHM5MnNzenY1OTdlNTAydXB2MmVwOTl4ZHRmNXZlZXRzIiB0aW1l
c3RhbXA9IjE2ODA2MzIxMzgiIGd1aWQ9IjZiNTIzYmJkLTFmMTAtNDBlZC1hYzk0LWU2YmQ4Nzcz
MzMxNCI+NDwva2V5PjwvZm9yZWlnbi1rZXlzPjxyZWYtdHlwZSBuYW1lPSJKb3VybmFsIEFydGlj
bGUiPjE3PC9yZWYtdHlwZT48Y29udHJpYnV0b3JzPjxhdXRob3JzPjxhdXRob3I+S2FuZWhpc2Es
IE0uPC9hdXRob3I+PC9hdXRob3JzPjwvY29udHJpYnV0b3JzPjxhdXRoLWFkZHJlc3M+SW5zdGl0
dXRlIGZvciBDaGVtaWNhbCBSZXNlYXJjaCwgS3lvdG8gVW5pdmVyc2l0eSwgVWppLCBLeW90bywg
SmFwYW4uPC9hdXRoLWFkZHJlc3M+PHRpdGxlcz48dGl0bGU+VG93YXJkIHVuZGVyc3RhbmRpbmcg
dGhlIG9yaWdpbiBhbmQgZXZvbHV0aW9uIG9mIGNlbGx1bGFyIG9yZ2FuaXNtczwvdGl0bGU+PHNl
Y29uZGFyeS10aXRsZT5Qcm90ZWluIFNjaTwvc2Vjb25kYXJ5LXRpdGxlPjwvdGl0bGVzPjxwZXJp
b2RpY2FsPjxmdWxsLXRpdGxlPlByb3RlaW4gU2NpPC9mdWxsLXRpdGxlPjwvcGVyaW9kaWNhbD48
cGFnZXM+MTk0Ny0xOTUxPC9wYWdlcz48dm9sdW1lPjI4PC92b2x1bWU+PG51bWJlcj4xMTwvbnVt
YmVyPjxlZGl0aW9uPjIwMTkwOTA5PC9lZGl0aW9uPjxrZXl3b3Jkcz48a2V5d29yZD4qQ29tcHV0
YXRpb25hbCBCaW9sb2d5PC9rZXl3b3JkPjxrZXl3b3JkPipEYXRhYmFzZXMsIEdlbmV0aWM8L2tl
eXdvcmQ+PGtleXdvcmQ+KkhpZ2gtVGhyb3VnaHB1dCBTY3JlZW5pbmcgQXNzYXlzPC9rZXl3b3Jk
PjxrZXl3b3JkPkh1bWFuczwva2V5d29yZD48a2V5d29yZD5Tb2Z0d2FyZTwva2V5d29yZD48a2V5
d29yZD5LZWdnPC9rZXl3b3JkPjxrZXl3b3JkPktlZ2cgbWVkaWN1czwva2V5d29yZD48a2V5d29y
ZD5LRUdHIG1vZHVsZTwva2V5d29yZD48a2V5d29yZD5wYXRod2F5IG1hcHBpbmc8L2tleXdvcmQ+
PGtleXdvcmQ+cmVhY3Rpb24gbW9kdWxlPC9rZXl3b3JkPjwva2V5d29yZHM+PGRhdGVzPjx5ZWFy
PjIwMTk8L3llYXI+PHB1Yi1kYXRlcz48ZGF0ZT5Ob3Y8L2RhdGU+PC9wdWItZGF0ZXM+PC9kYXRl
cz48aXNibj4wOTYxLTgzNjggKFByaW50KSYjeEQ7MDk2MS04MzY4PC9pc2JuPjxhY2Nlc3Npb24t
bnVtPjMxNDQxMTQ2PC9hY2Nlc3Npb24tbnVtPjx1cmxzPjwvdXJscz48Y3VzdG9tMj5QTUM2Nzk4
MTI3PC9jdXN0b20yPjxlbGVjdHJvbmljLXJlc291cmNlLW51bT4xMC4xMDAyL3Byby4zNzE1PC9l
bGVjdHJvbmljLXJlc291cmNlLW51bT48cmVtb3RlLWRhdGFiYXNlLXByb3ZpZGVyPk5MTTwvcmVt
b3RlLWRhdGFiYXNlLXByb3ZpZGVyPjxsYW5ndWFnZT5lbmc8L2xhbmd1YWdlPjwvcmVjb3JkPjwv
Q2l0ZT48Q2l0ZT48QXV0aG9yPkthbmVoaXNhPC9BdXRob3I+PFllYXI+MjAyMzwvWWVhcj48UmVj
TnVtPjU8L1JlY051bT48cmVjb3JkPjxyZWMtbnVtYmVyPjU8L3JlYy1udW1iZXI+PGZvcmVpZ24t
a2V5cz48a2V5IGFwcD0iRU4iIGRiLWlkPSJ0cmZwczkyc3N6djU5N2U1MDJ1cHYyZXA5OXhkdGY1
dmVldHMiIHRpbWVzdGFtcD0iMTY4MDYzMjE0NyIgZ3VpZD0iNTBkYTJkZjItYjVmZS00Zjg5LThj
MGItM2NkM2ZjZTJhN2M1Ij41PC9rZXk+PC9mb3JlaWduLWtleXM+PHJlZi10eXBlIG5hbWU9Ikpv
dXJuYWwgQXJ0aWNsZSI+MTc8L3JlZi10eXBlPjxjb250cmlidXRvcnM+PGF1dGhvcnM+PGF1dGhv
cj5LYW5laGlzYSwgTS48L2F1dGhvcj48YXV0aG9yPkZ1cnVtaWNoaSwgTS48L2F1dGhvcj48YXV0
aG9yPlNhdG8sIFkuPC9hdXRob3I+PGF1dGhvcj5LYXdhc2hpbWEsIE0uPC9hdXRob3I+PGF1dGhv
cj5Jc2hpZ3Vyby1XYXRhbmFiZSwgTS48L2F1dGhvcj48L2F1dGhvcnM+PC9jb250cmlidXRvcnM+
PGF1dGgtYWRkcmVzcz5JbnN0aXR1dGUgZm9yIENoZW1pY2FsIFJlc2VhcmNoLCBLeW90byBVbml2
ZXJzaXR5LCBVamksIEt5b3RvIDYxMS0wMDExLCBKYXBhbi4mI3hEO0RpZ2l0YWwgTGFiIERpdmlz
aW9uLCBGdWppdHN1IExpbWl0ZWQsIFNhaXdhaS1rdSwgS2F3YXNha2ksIEthbmFnYXdhIDIxMi0w
MDE0LCBKYXBhbi4mI3hEO05ldHdvcmsgU3VwcG9ydCBDby4gTHRkLiwgSGFrYXRhLWt1LCBGdWt1
b2thIDgxMi0wMDExLCBKYXBhbi4mI3hEO0h1bWFuIEdlbm9tZSBDZW50ZXIsIEluc3RpdHV0ZSBv
ZiBNZWRpY2FsIFNjaWVuY2UsIFVuaXZlcnNpdHkgb2YgVG9reW8sIE1pbmF0by1rdSwgVG9reW8g
MTA4LTg2MzksIEphcGFuLjwvYXV0aC1hZGRyZXNzPjx0aXRsZXM+PHRpdGxlPktFR0cgZm9yIHRh
eG9ub215LWJhc2VkIGFuYWx5c2lzIG9mIHBhdGh3YXlzIGFuZCBnZW5vbWVzPC90aXRsZT48c2Vj
b25kYXJ5LXRpdGxlPk51Y2xlaWMgQWNpZHMgUmVzPC9zZWNvbmRhcnktdGl0bGU+PC90aXRsZXM+
PHBlcmlvZGljYWw+PGZ1bGwtdGl0bGU+TnVjbGVpYyBBY2lkcyBSZXM8L2Z1bGwtdGl0bGU+PC9w
ZXJpb2RpY2FsPjxwYWdlcz5ENTg3LWQ1OTI8L3BhZ2VzPjx2b2x1bWU+NTE8L3ZvbHVtZT48bnVt
YmVyPkQxPC9udW1iZXI+PGtleXdvcmRzPjxrZXl3b3JkPipHZW5vbWU8L2tleXdvcmQ+PGtleXdv
cmQ+Kkdlbm9taWNzL21ldGhvZHM8L2tleXdvcmQ+PGtleXdvcmQ+RGF0YWJhc2VzLCBGYWN0dWFs
PC9rZXl3b3JkPjxrZXl3b3JkPkRhdGFiYXNlcywgR2VuZXRpYzwva2V5d29yZD48L2tleXdvcmRz
PjxkYXRlcz48eWVhcj4yMDIzPC95ZWFyPjxwdWItZGF0ZXM+PGRhdGU+SmFuIDY8L2RhdGU+PC9w
dWItZGF0ZXM+PC9kYXRlcz48aXNibj4wMzA1LTEwNDggKFByaW50KSYjeEQ7MDMwNS0xMDQ4PC9p
c2JuPjxhY2Nlc3Npb24tbnVtPjM2MzAwNjIwPC9hY2Nlc3Npb24tbnVtPjx1cmxzPjwvdXJscz48
Y3VzdG9tMj5QTUM5ODI1NDI0PC9jdXN0b20yPjxlbGVjdHJvbmljLXJlc291cmNlLW51bT4xMC4x
MDkzL25hci9na2FjOTYzPC9lbGVjdHJvbmljLXJlc291cmNlLW51bT48cmVtb3RlLWRhdGFiYXNl
LXByb3ZpZGVyPk5MTTwvcmVtb3RlLWRhdGFiYXNlLXByb3ZpZGVyPjxsYW5ndWFnZT5lbmc8L2xh
bmd1YWdlPjwvcmVjb3JkPjwvQ2l0ZT48L0VuZE5vdGU+AG==
</w:fldData>
        </w:fldChar>
      </w:r>
      <w:r w:rsidR="00BE6B3C">
        <w:rPr>
          <w:rFonts w:ascii="Times New Roman" w:hAnsi="Times New Roman"/>
        </w:rPr>
        <w:instrText xml:space="preserve"> ADDIN EN.CITE </w:instrText>
      </w:r>
      <w:r w:rsidR="00BE6B3C">
        <w:rPr>
          <w:rFonts w:ascii="Times New Roman" w:hAnsi="Times New Roman"/>
        </w:rPr>
        <w:fldChar w:fldCharType="begin">
          <w:fldData xml:space="preserve">PEVuZE5vdGU+PENpdGU+PEF1dGhvcj5LYW5laGlzYTwvQXV0aG9yPjxZZWFyPjIwMDA8L1llYXI+
PFJlY051bT4zPC9SZWNOdW0+PERpc3BsYXlUZXh0PjxzdHlsZSBmYWNlPSJzdXBlcnNjcmlwdCI+
MTItMTQ8L3N0eWxlPjwvRGlzcGxheVRleHQ+PHJlY29yZD48cmVjLW51bWJlcj4zPC9yZWMtbnVt
YmVyPjxmb3JlaWduLWtleXM+PGtleSBhcHA9IkVOIiBkYi1pZD0ieDVkYXZlNXhvZjl6d29lZjV4
OHA5OXY5endkOWY5ZXhwZjB6IiB0aW1lc3RhbXA9IjE2ODA2MzIxMjQiPjM8L2tleT48L2ZvcmVp
Z24ta2V5cz48cmVmLXR5cGUgbmFtZT0iSm91cm5hbCBBcnRpY2xlIj4xNzwvcmVmLXR5cGU+PGNv
bnRyaWJ1dG9ycz48YXV0aG9ycz48YXV0aG9yPkthbmVoaXNhLCBNLjwvYXV0aG9yPjxhdXRob3I+
R290bywgUy48L2F1dGhvcj48L2F1dGhvcnM+PC9jb250cmlidXRvcnM+PGF1dGgtYWRkcmVzcz5J
bnN0aXR1dGUgZm9yIENoZW1pY2FsIFJlc2VhcmNoLCBLeW90byBVbml2ZXJzaXR5LCBVamksIEt5
b3RvIDYxMS0wMDExLCBKYXBhbi4ga2FuZWhpc2FAa3VpY3Iua3lvdG8tdS5hYy5qcDwvYXV0aC1h
ZGRyZXNzPjx0aXRsZXM+PHRpdGxlPktFR0c6IGt5b3RvIGVuY3ljbG9wZWRpYSBvZiBnZW5lcyBh
bmQgZ2Vub21lczwvdGl0bGU+PHNlY29uZGFyeS10aXRsZT5OdWNsZWljIEFjaWRzIFJlczwvc2Vj
b25kYXJ5LXRpdGxlPjwvdGl0bGVzPjxwYWdlcz4yNy0zMDwvcGFnZXM+PHZvbHVtZT4yODwvdm9s
dW1lPjxudW1iZXI+MTwvbnVtYmVyPjxrZXl3b3Jkcz48a2V5d29yZD5BbmltYWxzPC9rZXl3b3Jk
PjxrZXl3b3JkPipEYXRhYmFzZXMsIEZhY3R1YWw8L2tleXdvcmQ+PGtleXdvcmQ+R2VuZSBFeHBy
ZXNzaW9uPC9rZXl3b3JkPjxrZXl3b3JkPipHZW5vbWU8L2tleXdvcmQ+PGtleXdvcmQ+SHVtYW5z
PC9rZXl3b3JkPjxrZXl3b3JkPkluZm9ybWF0aW9uIFN0b3JhZ2UgYW5kIFJldHJpZXZhbDwva2V5
d29yZD48a2V5d29yZD5KYXBhbjwva2V5d29yZD48a2V5d29yZD5Qcm90ZWlucy9nZW5ldGljcy9t
ZXRhYm9saXNtPC9rZXl3b3JkPjwva2V5d29yZHM+PGRhdGVzPjx5ZWFyPjIwMDA8L3llYXI+PHB1
Yi1kYXRlcz48ZGF0ZT5KYW4gMTwvZGF0ZT48L3B1Yi1kYXRlcz48L2RhdGVzPjxpc2JuPjAzMDUt
MTA0OCAoUHJpbnQpJiN4RDswMzA1LTEwNDg8L2lzYm4+PGFjY2Vzc2lvbi1udW0+MTA1OTIxNzM8
L2FjY2Vzc2lvbi1udW0+PHVybHM+PC91cmxzPjxjdXN0b20yPlBNQzEwMjQwOTwvY3VzdG9tMj48
ZWxlY3Ryb25pYy1yZXNvdXJjZS1udW0+MTAuMTA5My9uYXIvMjguMS4yNzwvZWxlY3Ryb25pYy1y
ZXNvdXJjZS1udW0+PHJlbW90ZS1kYXRhYmFzZS1wcm92aWRlcj5OTE08L3JlbW90ZS1kYXRhYmFz
ZS1wcm92aWRlcj48bGFuZ3VhZ2U+ZW5nPC9sYW5ndWFnZT48L3JlY29yZD48L0NpdGU+PENpdGU+
PEF1dGhvcj5LYW5laGlzYTwvQXV0aG9yPjxZZWFyPjIwMTk8L1llYXI+PFJlY051bT40PC9SZWNO
dW0+PHJlY29yZD48cmVjLW51bWJlcj40PC9yZWMtbnVtYmVyPjxmb3JlaWduLWtleXM+PGtleSBh
cHA9IkVOIiBkYi1pZD0idHJmcHM5MnNzenY1OTdlNTAydXB2MmVwOTl4ZHRmNXZlZXRzIiB0aW1l
c3RhbXA9IjE2ODA2MzIxMzgiIGd1aWQ9IjZiNTIzYmJkLTFmMTAtNDBlZC1hYzk0LWU2YmQ4Nzcz
MzMxNCI+NDwva2V5PjwvZm9yZWlnbi1rZXlzPjxyZWYtdHlwZSBuYW1lPSJKb3VybmFsIEFydGlj
bGUiPjE3PC9yZWYtdHlwZT48Y29udHJpYnV0b3JzPjxhdXRob3JzPjxhdXRob3I+S2FuZWhpc2Es
IE0uPC9hdXRob3I+PC9hdXRob3JzPjwvY29udHJpYnV0b3JzPjxhdXRoLWFkZHJlc3M+SW5zdGl0
dXRlIGZvciBDaGVtaWNhbCBSZXNlYXJjaCwgS3lvdG8gVW5pdmVyc2l0eSwgVWppLCBLeW90bywg
SmFwYW4uPC9hdXRoLWFkZHJlc3M+PHRpdGxlcz48dGl0bGU+VG93YXJkIHVuZGVyc3RhbmRpbmcg
dGhlIG9yaWdpbiBhbmQgZXZvbHV0aW9uIG9mIGNlbGx1bGFyIG9yZ2FuaXNtczwvdGl0bGU+PHNl
Y29uZGFyeS10aXRsZT5Qcm90ZWluIFNjaTwvc2Vjb25kYXJ5LXRpdGxlPjwvdGl0bGVzPjxwZXJp
b2RpY2FsPjxmdWxsLXRpdGxlPlByb3RlaW4gU2NpPC9mdWxsLXRpdGxlPjwvcGVyaW9kaWNhbD48
cGFnZXM+MTk0Ny0xOTUxPC9wYWdlcz48dm9sdW1lPjI4PC92b2x1bWU+PG51bWJlcj4xMTwvbnVt
YmVyPjxlZGl0aW9uPjIwMTkwOTA5PC9lZGl0aW9uPjxrZXl3b3Jkcz48a2V5d29yZD4qQ29tcHV0
YXRpb25hbCBCaW9sb2d5PC9rZXl3b3JkPjxrZXl3b3JkPipEYXRhYmFzZXMsIEdlbmV0aWM8L2tl
eXdvcmQ+PGtleXdvcmQ+KkhpZ2gtVGhyb3VnaHB1dCBTY3JlZW5pbmcgQXNzYXlzPC9rZXl3b3Jk
PjxrZXl3b3JkPkh1bWFuczwva2V5d29yZD48a2V5d29yZD5Tb2Z0d2FyZTwva2V5d29yZD48a2V5
d29yZD5LZWdnPC9rZXl3b3JkPjxrZXl3b3JkPktlZ2cgbWVkaWN1czwva2V5d29yZD48a2V5d29y
ZD5LRUdHIG1vZHVsZTwva2V5d29yZD48a2V5d29yZD5wYXRod2F5IG1hcHBpbmc8L2tleXdvcmQ+
PGtleXdvcmQ+cmVhY3Rpb24gbW9kdWxlPC9rZXl3b3JkPjwva2V5d29yZHM+PGRhdGVzPjx5ZWFy
PjIwMTk8L3llYXI+PHB1Yi1kYXRlcz48ZGF0ZT5Ob3Y8L2RhdGU+PC9wdWItZGF0ZXM+PC9kYXRl
cz48aXNibj4wOTYxLTgzNjggKFByaW50KSYjeEQ7MDk2MS04MzY4PC9pc2JuPjxhY2Nlc3Npb24t
bnVtPjMxNDQxMTQ2PC9hY2Nlc3Npb24tbnVtPjx1cmxzPjwvdXJscz48Y3VzdG9tMj5QTUM2Nzk4
MTI3PC9jdXN0b20yPjxlbGVjdHJvbmljLXJlc291cmNlLW51bT4xMC4xMDAyL3Byby4zNzE1PC9l
bGVjdHJvbmljLXJlc291cmNlLW51bT48cmVtb3RlLWRhdGFiYXNlLXByb3ZpZGVyPk5MTTwvcmVt
b3RlLWRhdGFiYXNlLXByb3ZpZGVyPjxsYW5ndWFnZT5lbmc8L2xhbmd1YWdlPjwvcmVjb3JkPjwv
Q2l0ZT48Q2l0ZT48QXV0aG9yPkthbmVoaXNhPC9BdXRob3I+PFllYXI+MjAyMzwvWWVhcj48UmVj
TnVtPjU8L1JlY051bT48cmVjb3JkPjxyZWMtbnVtYmVyPjU8L3JlYy1udW1iZXI+PGZvcmVpZ24t
a2V5cz48a2V5IGFwcD0iRU4iIGRiLWlkPSJ0cmZwczkyc3N6djU5N2U1MDJ1cHYyZXA5OXhkdGY1
dmVldHMiIHRpbWVzdGFtcD0iMTY4MDYzMjE0NyIgZ3VpZD0iNTBkYTJkZjItYjVmZS00Zjg5LThj
MGItM2NkM2ZjZTJhN2M1Ij41PC9rZXk+PC9mb3JlaWduLWtleXM+PHJlZi10eXBlIG5hbWU9Ikpv
dXJuYWwgQXJ0aWNsZSI+MTc8L3JlZi10eXBlPjxjb250cmlidXRvcnM+PGF1dGhvcnM+PGF1dGhv
cj5LYW5laGlzYSwgTS48L2F1dGhvcj48YXV0aG9yPkZ1cnVtaWNoaSwgTS48L2F1dGhvcj48YXV0
aG9yPlNhdG8sIFkuPC9hdXRob3I+PGF1dGhvcj5LYXdhc2hpbWEsIE0uPC9hdXRob3I+PGF1dGhv
cj5Jc2hpZ3Vyby1XYXRhbmFiZSwgTS48L2F1dGhvcj48L2F1dGhvcnM+PC9jb250cmlidXRvcnM+
PGF1dGgtYWRkcmVzcz5JbnN0aXR1dGUgZm9yIENoZW1pY2FsIFJlc2VhcmNoLCBLeW90byBVbml2
ZXJzaXR5LCBVamksIEt5b3RvIDYxMS0wMDExLCBKYXBhbi4mI3hEO0RpZ2l0YWwgTGFiIERpdmlz
aW9uLCBGdWppdHN1IExpbWl0ZWQsIFNhaXdhaS1rdSwgS2F3YXNha2ksIEthbmFnYXdhIDIxMi0w
MDE0LCBKYXBhbi4mI3hEO05ldHdvcmsgU3VwcG9ydCBDby4gTHRkLiwgSGFrYXRhLWt1LCBGdWt1
b2thIDgxMi0wMDExLCBKYXBhbi4mI3hEO0h1bWFuIEdlbm9tZSBDZW50ZXIsIEluc3RpdHV0ZSBv
ZiBNZWRpY2FsIFNjaWVuY2UsIFVuaXZlcnNpdHkgb2YgVG9reW8sIE1pbmF0by1rdSwgVG9reW8g
MTA4LTg2MzksIEphcGFuLjwvYXV0aC1hZGRyZXNzPjx0aXRsZXM+PHRpdGxlPktFR0cgZm9yIHRh
eG9ub215LWJhc2VkIGFuYWx5c2lzIG9mIHBhdGh3YXlzIGFuZCBnZW5vbWVzPC90aXRsZT48c2Vj
b25kYXJ5LXRpdGxlPk51Y2xlaWMgQWNpZHMgUmVzPC9zZWNvbmRhcnktdGl0bGU+PC90aXRsZXM+
PHBlcmlvZGljYWw+PGZ1bGwtdGl0bGU+TnVjbGVpYyBBY2lkcyBSZXM8L2Z1bGwtdGl0bGU+PC9w
ZXJpb2RpY2FsPjxwYWdlcz5ENTg3LWQ1OTI8L3BhZ2VzPjx2b2x1bWU+NTE8L3ZvbHVtZT48bnVt
YmVyPkQxPC9udW1iZXI+PGtleXdvcmRzPjxrZXl3b3JkPipHZW5vbWU8L2tleXdvcmQ+PGtleXdv
cmQ+Kkdlbm9taWNzL21ldGhvZHM8L2tleXdvcmQ+PGtleXdvcmQ+RGF0YWJhc2VzLCBGYWN0dWFs
PC9rZXl3b3JkPjxrZXl3b3JkPkRhdGFiYXNlcywgR2VuZXRpYzwva2V5d29yZD48L2tleXdvcmRz
PjxkYXRlcz48eWVhcj4yMDIzPC95ZWFyPjxwdWItZGF0ZXM+PGRhdGU+SmFuIDY8L2RhdGU+PC9w
dWItZGF0ZXM+PC9kYXRlcz48aXNibj4wMzA1LTEwNDggKFByaW50KSYjeEQ7MDMwNS0xMDQ4PC9p
c2JuPjxhY2Nlc3Npb24tbnVtPjM2MzAwNjIwPC9hY2Nlc3Npb24tbnVtPjx1cmxzPjwvdXJscz48
Y3VzdG9tMj5QTUM5ODI1NDI0PC9jdXN0b20yPjxlbGVjdHJvbmljLXJlc291cmNlLW51bT4xMC4x
MDkzL25hci9na2FjOTYzPC9lbGVjdHJvbmljLXJlc291cmNlLW51bT48cmVtb3RlLWRhdGFiYXNl
LXByb3ZpZGVyPk5MTTwvcmVtb3RlLWRhdGFiYXNlLXByb3ZpZGVyPjxsYW5ndWFnZT5lbmc8L2xh
bmd1YWdlPjwvcmVjb3JkPjwvQ2l0ZT48L0VuZE5vdGU+AG==
</w:fldData>
        </w:fldChar>
      </w:r>
      <w:r w:rsidR="00BE6B3C">
        <w:rPr>
          <w:rFonts w:ascii="Times New Roman" w:hAnsi="Times New Roman"/>
        </w:rPr>
        <w:instrText xml:space="preserve"> ADDIN EN.CITE.DATA </w:instrText>
      </w:r>
      <w:r w:rsidR="00BE6B3C">
        <w:rPr>
          <w:rFonts w:ascii="Times New Roman" w:hAnsi="Times New Roman"/>
        </w:rPr>
      </w:r>
      <w:r w:rsidR="00BE6B3C">
        <w:rPr>
          <w:rFonts w:ascii="Times New Roman" w:hAnsi="Times New Roman"/>
        </w:rPr>
        <w:fldChar w:fldCharType="end"/>
      </w:r>
      <w:r w:rsidR="00407B06" w:rsidRPr="00080AA4">
        <w:rPr>
          <w:rFonts w:ascii="Times New Roman" w:hAnsi="Times New Roman"/>
        </w:rPr>
      </w:r>
      <w:r w:rsidR="00407B06" w:rsidRPr="00080AA4">
        <w:rPr>
          <w:rFonts w:ascii="Times New Roman" w:hAnsi="Times New Roman"/>
        </w:rPr>
        <w:fldChar w:fldCharType="separate"/>
      </w:r>
      <w:r w:rsidR="00BE6B3C" w:rsidRPr="00BE6B3C">
        <w:rPr>
          <w:rFonts w:ascii="Times New Roman" w:hAnsi="Times New Roman"/>
          <w:noProof/>
          <w:vertAlign w:val="superscript"/>
        </w:rPr>
        <w:t>12-14</w:t>
      </w:r>
      <w:r w:rsidR="00407B06" w:rsidRPr="00080AA4">
        <w:rPr>
          <w:rFonts w:ascii="Times New Roman" w:hAnsi="Times New Roman"/>
        </w:rPr>
        <w:fldChar w:fldCharType="end"/>
      </w:r>
      <w:r w:rsidR="00407B06">
        <w:rPr>
          <w:rFonts w:ascii="Times New Roman" w:hAnsi="Times New Roman"/>
        </w:rPr>
        <w:t xml:space="preserve">). </w:t>
      </w:r>
      <w:r w:rsidRPr="00080AA4">
        <w:rPr>
          <w:rFonts w:ascii="Times New Roman" w:hAnsi="Times New Roman"/>
        </w:rPr>
        <w:t>The Kyoto Encyclopaedia of Genes and Genomes (KEGG), details the most important gene alterations in PCa</w:t>
      </w:r>
      <w:r w:rsidR="00407B06">
        <w:rPr>
          <w:rFonts w:ascii="Times New Roman" w:hAnsi="Times New Roman"/>
        </w:rPr>
        <w:t xml:space="preserve"> </w:t>
      </w:r>
      <w:r w:rsidR="006C5849">
        <w:rPr>
          <w:rFonts w:ascii="Times New Roman" w:hAnsi="Times New Roman"/>
        </w:rPr>
        <w:t>by linking</w:t>
      </w:r>
      <w:r w:rsidR="006C5849" w:rsidRPr="00080AA4">
        <w:rPr>
          <w:rFonts w:ascii="Times New Roman" w:hAnsi="Times New Roman"/>
        </w:rPr>
        <w:t xml:space="preserve"> genomic and functional information with knowledge on cellular processes involved in oncogenesis.</w:t>
      </w:r>
      <w:r w:rsidR="006C5849">
        <w:rPr>
          <w:rFonts w:ascii="Times New Roman" w:hAnsi="Times New Roman"/>
        </w:rPr>
        <w:t xml:space="preserve"> </w:t>
      </w:r>
      <w:r w:rsidR="008A4CBE" w:rsidRPr="00080AA4">
        <w:rPr>
          <w:rFonts w:ascii="Times New Roman" w:hAnsi="Times New Roman"/>
        </w:rPr>
        <w:t xml:space="preserve">A further ten cell lines had limited biologic data available on the COSMIC (Catalogue of Somatic Mutations in Cancer) database (Supplementary Table </w:t>
      </w:r>
      <w:r w:rsidR="00A77FFC">
        <w:rPr>
          <w:rFonts w:ascii="Times New Roman" w:hAnsi="Times New Roman"/>
        </w:rPr>
        <w:t>2</w:t>
      </w:r>
      <w:r w:rsidR="008A4CBE" w:rsidRPr="00080AA4">
        <w:rPr>
          <w:rFonts w:ascii="Times New Roman" w:hAnsi="Times New Roman"/>
        </w:rPr>
        <w:t>) but often had few genes or only mutational data analysed, thus, were not analysed in depth</w:t>
      </w:r>
      <w:r w:rsidR="00546E98">
        <w:rPr>
          <w:rFonts w:ascii="Times New Roman" w:hAnsi="Times New Roman"/>
        </w:rPr>
        <w:t xml:space="preserve"> in our study.</w:t>
      </w:r>
      <w:r w:rsidR="0014128C">
        <w:rPr>
          <w:rFonts w:ascii="Times New Roman" w:hAnsi="Times New Roman"/>
        </w:rPr>
        <w:t xml:space="preserve"> The biological variables screened for in each cell line is shown in Supplementary Table </w:t>
      </w:r>
      <w:r w:rsidR="00A77FFC">
        <w:rPr>
          <w:rFonts w:ascii="Times New Roman" w:hAnsi="Times New Roman"/>
        </w:rPr>
        <w:t>4</w:t>
      </w:r>
      <w:r w:rsidR="0014128C">
        <w:rPr>
          <w:rFonts w:ascii="Times New Roman" w:hAnsi="Times New Roman"/>
        </w:rPr>
        <w:t>.</w:t>
      </w:r>
    </w:p>
    <w:p w14:paraId="1149A3C3" w14:textId="77777777" w:rsidR="002A7600" w:rsidRDefault="002A7600" w:rsidP="0006609F">
      <w:pPr>
        <w:spacing w:line="480" w:lineRule="auto"/>
        <w:rPr>
          <w:rFonts w:ascii="Times New Roman" w:hAnsi="Times New Roman"/>
        </w:rPr>
      </w:pPr>
    </w:p>
    <w:p w14:paraId="1C9ECCD5" w14:textId="52F97251" w:rsidR="00F110A8" w:rsidRDefault="00F110A8" w:rsidP="0006609F">
      <w:pPr>
        <w:spacing w:line="480" w:lineRule="auto"/>
        <w:rPr>
          <w:rFonts w:ascii="Times New Roman" w:hAnsi="Times New Roman"/>
        </w:rPr>
      </w:pPr>
      <w:r>
        <w:rPr>
          <w:rFonts w:ascii="Times New Roman" w:hAnsi="Times New Roman"/>
        </w:rPr>
        <w:t xml:space="preserve">The clinical cohorts on cBioPortal used to compare biological data </w:t>
      </w:r>
      <w:r w:rsidR="00C53AD0">
        <w:rPr>
          <w:rFonts w:ascii="Times New Roman" w:hAnsi="Times New Roman"/>
        </w:rPr>
        <w:t xml:space="preserve">in this study </w:t>
      </w:r>
      <w:r>
        <w:rPr>
          <w:rFonts w:ascii="Times New Roman" w:hAnsi="Times New Roman"/>
        </w:rPr>
        <w:t>were selected on the basis of all having</w:t>
      </w:r>
      <w:r w:rsidRPr="00080AA4">
        <w:rPr>
          <w:rFonts w:ascii="Times New Roman" w:hAnsi="Times New Roman"/>
        </w:rPr>
        <w:t xml:space="preserve"> at least 200 patients and biological data of at least two alteration types</w:t>
      </w:r>
      <w:r w:rsidR="00C53AD0">
        <w:rPr>
          <w:rFonts w:ascii="Times New Roman" w:hAnsi="Times New Roman"/>
        </w:rPr>
        <w:t xml:space="preserve">. Additionally, </w:t>
      </w:r>
      <w:r w:rsidRPr="00080AA4">
        <w:rPr>
          <w:rFonts w:ascii="Times New Roman" w:hAnsi="Times New Roman"/>
        </w:rPr>
        <w:t xml:space="preserve">a study of neuroendocrine PCa </w:t>
      </w:r>
      <w:r w:rsidRPr="00080AA4">
        <w:rPr>
          <w:rFonts w:ascii="Times New Roman" w:hAnsi="Times New Roman"/>
        </w:rPr>
        <w:fldChar w:fldCharType="begin">
          <w:fldData xml:space="preserve">PEVuZE5vdGU+PENpdGU+PEF1dGhvcj5CZWx0cmFuPC9BdXRob3I+PFllYXI+MjAxNjwvWWVhcj48
UmVjTnVtPjk8L1JlY051bT48RGlzcGxheVRleHQ+PHN0eWxlIGZhY2U9InN1cGVyc2NyaXB0Ij4x
NTwvc3R5bGU+PC9EaXNwbGF5VGV4dD48cmVjb3JkPjxyZWMtbnVtYmVyPjk8L3JlYy1udW1iZXI+
PGZvcmVpZ24ta2V5cz48a2V5IGFwcD0iRU4iIGRiLWlkPSJ0cmZwczkyc3N6djU5N2U1MDJ1cHYy
ZXA5OXhkdGY1dmVldHMiIHRpbWVzdGFtcD0iMTY4MTAzNjY3MiIgZ3VpZD0iYzQ2ZWUxYzItYTMx
NS00ZjNjLTkyMGUtMzVlNmE5YjE2MjNkIj45PC9rZXk+PC9mb3JlaWduLWtleXM+PHJlZi10eXBl
IG5hbWU9IkpvdXJuYWwgQXJ0aWNsZSI+MTc8L3JlZi10eXBlPjxjb250cmlidXRvcnM+PGF1dGhv
cnM+PGF1dGhvcj5CZWx0cmFuLCBILjwvYXV0aG9yPjxhdXRob3I+UHJhbmRpLCBELjwvYXV0aG9y
PjxhdXRob3I+TW9zcXVlcmEsIEouIE0uPC9hdXRob3I+PGF1dGhvcj5CZW5lbGxpLCBNLjwvYXV0
aG9yPjxhdXRob3I+UHVjYSwgTC48L2F1dGhvcj48YXV0aG9yPkN5cnRhLCBKLjwvYXV0aG9yPjxh
dXRob3I+TWFyb3R6LCBDLjwvYXV0aG9yPjxhdXRob3I+R2lhbm5vcG91bG91LCBFLjwvYXV0aG9y
PjxhdXRob3I+Q2hha3JhdmFydGhpLCBCLiBWLjwvYXV0aG9yPjxhdXRob3I+VmFyYW1iYWxseSwg
Uy48L2F1dGhvcj48YXV0aG9yPlRvbWxpbnMsIFMuIEEuPC9hdXRob3I+PGF1dGhvcj5OYW51cywg
RC4gTS48L2F1dGhvcj48YXV0aG9yPlRhZ2F3YSwgUy4gVC48L2F1dGhvcj48YXV0aG9yPlZhbiBB
bGxlbiwgRS4gTS48L2F1dGhvcj48YXV0aG9yPkVsZW1lbnRvLCBPLjwvYXV0aG9yPjxhdXRob3I+
U2JvbmVyLCBBLjwvYXV0aG9yPjxhdXRob3I+R2FycmF3YXksIEwuIEEuPC9hdXRob3I+PGF1dGhv
cj5SdWJpbiwgTS4gQS48L2F1dGhvcj48YXV0aG9yPkRlbWljaGVsaXMsIEYuPC9hdXRob3I+PC9h
dXRob3JzPjwvY29udHJpYnV0b3JzPjxhdXRoLWFkZHJlc3M+Q2FyeWwgYW5kIElzcmFlbCBFbmds
YW5kZXIgSW5zdGl0dXRlIGZvciBQcmVjaXNpb24gTWVkaWNpbmUsIE5ldyBZb3JrIFByZXNieXRl
cmlhbiBIb3NwaXRhbC1XZWlsbCBDb3JuZWxsIE1lZGljaW5lLCBOZXcgWW9yaywgTmV3IFlvcmss
IFVTQS4mI3hEO0RlcGFydG1lbnQgb2YgTWVkaWNpbmUsIERpdmlzaW9uIG9mIEhlbWF0b2xvZ3kg
YW5kIE1lZGljYWwgT25jb2xvZ3ksIFdlaWxsIENvcm5lbGwgTWVkaWNpbmUsIE5ldyBZb3JrLCBO
ZXcgWW9yaywgVVNBLiYjeEQ7U2FuZHJhIGFuZCBFZHdhcmQgTWV5ZXIgQ2FuY2VyIENlbnRlciBh
dCBXZWlsbCBDb3JuZWxsIE1lZGljaW5lLCBOZXcgWW9yaywgTmV3IFlvcmsuIFVTQS4mI3hEO0Nl
bnRyZSBmb3IgSW50ZWdyYXRpdmUgQmlvbG9neSwgVW5pdmVyc2l0eSBvZiBUcmVudG8sIFRyZW50
bywgSXRhbHkuJiN4RDtEZXBhcnRtZW50IG9mIFBhdGhvbG9neSBhbmQgTGFib3JhdG9yeSBNZWRp
Y2luZSwgV2VpbGwgQ29ybmVsbCBNZWRpY2luZSwgTmV3IFlvcmssIE5ldyBZb3JrLCBVU0EuJiN4
RDtEZXBhcnRtZW50IG9mIFBoeXNpb2xvZ3kgYW5kIEJpb3BoeXNpY3MsIFdlaWxsIENvcm5lbGwg
TWVkaWNpbmUsIE5ldyBZb3JrLCBOZXcgWW9yaywgVVNBLiYjeEQ7RGVwYXJ0bWVudCBvZiBQYXRo
b2xvZ3ksIFVuaXZlcnNpdHkgb2YgQWxhYmFtYSwgQmlybWluZ2hhbSwgQWxhYmFtYSwgVVNBLiYj
eEQ7RGVwYXJ0bWVudCBvZiBQYXRob2xvZ3ksIFVuaXZlcnNpdHkgb2YgTWljaGlnYW4sIEFubiBB
cmJvciwgTWljaGlnYW4sIFVTQS4mI3hEO0RlcGFydG1lbnQgb2YgTWVkaWNhbCBPbmNvbG9neSwg
RGFuYS1GYXJiZXIgQ2FuY2VyIEluc3RpdHV0ZSwgQm9zdG9uLCBNYXNzYWNodXNldHRzLCBVU0Eu
JiN4RDtCcm9hZCBJbnN0aXR1dGUgb2YgdGhlIE1hc3NhY2h1c2V0dHMgSW5zdGl0dXRlIG9mIFRl
Y2hub2xvZ3kgKE1JVCkgYW5kIEhhcnZhcmQgVW5pdmVyc2l0eSwgQ2FtYnJpZGdlLCBNYXNzYWNo
dXNldHRzLCBVU0EuJiN4RDtJbnN0aXR1dGUgZm9yIENvbXB1dGF0aW9uYWwgQmlvbWVkaWNpbmUs
IFdlaWxsIENvcm5lbGwgTWVkaWNpbmUsIE5ldyBZb3JrLCBOZXcgWW9yaywgVVNBLiYjeEQ7Q2Vu
dGVyIGZvciBDYW5jZXIgUHJlY2lzaW9uIE1lZGljaW5lLCBEYW5hLUZhcmJlciBDYW5jZXIgSW5z
dGl0dXRlIGFuZCBCcmlnaGFtIGFuZCBXb21lbiZhcG9zO3MgSG9zcGl0YWwsIEJvc3RvbiwgTWFz
c2FjaHVzZXR0cywgVVNBLjwvYXV0aC1hZGRyZXNzPjx0aXRsZXM+PHRpdGxlPkRpdmVyZ2VudCBj
bG9uYWwgZXZvbHV0aW9uIG9mIGNhc3RyYXRpb24tcmVzaXN0YW50IG5ldXJvZW5kb2NyaW5lIHBy
b3N0YXRlIGNhbmNlcjwvdGl0bGU+PHNlY29uZGFyeS10aXRsZT5OYXQgTWVkPC9zZWNvbmRhcnkt
dGl0bGU+PC90aXRsZXM+PHBlcmlvZGljYWw+PGZ1bGwtdGl0bGU+TmF0IE1lZDwvZnVsbC10aXRs
ZT48L3BlcmlvZGljYWw+PHBhZ2VzPjI5OC0zMDU8L3BhZ2VzPjx2b2x1bWU+MjI8L3ZvbHVtZT48
bnVtYmVyPjM8L251bWJlcj48ZWRpdGlvbj4yMDE2MDIwODwvZWRpdGlvbj48a2V5d29yZHM+PGtl
eXdvcmQ+QWRlbm9jYXJjaW5vbWEvKmdlbmV0aWNzL3NlY29uZGFyeTwva2V5d29yZD48a2V5d29y
ZD5BZ2VkPC9rZXl3b3JkPjxrZXl3b3JkPkFnZWQsIDgwIGFuZCBvdmVyPC9rZXl3b3JkPjxrZXl3
b3JkPkJvbmUgTmVvcGxhc21zLypnZW5ldGljcy9zZWNvbmRhcnk8L2tleXdvcmQ+PGtleXdvcmQ+
Q2xvbmFsIEV2b2x1dGlvbi8qZ2VuZXRpY3M8L2tleXdvcmQ+PGtleXdvcmQ+RE5BIE1ldGh5bGF0
aW9uPC9rZXl3b3JkPjxrZXl3b3JkPkVwaWdlbmVzaXMsIEdlbmV0aWM8L2tleXdvcmQ+PGtleXdv
cmQ+KkdlbmUgRXhwcmVzc2lvbiBSZWd1bGF0aW9uLCBOZW9wbGFzdGljPC9rZXl3b3JkPjxrZXl3
b3JkPkh1bWFuczwva2V5d29yZD48a2V5d29yZD5MaXZlciBOZW9wbGFzbXMvKmdlbmV0aWNzL3Nl
Y29uZGFyeTwva2V5d29yZD48a2V5d29yZD5NYWxlPC9rZXl3b3JkPjxrZXl3b3JkPk1pZGRsZSBB
Z2VkPC9rZXl3b3JkPjxrZXl3b3JkPk5ldXJvZW5kb2NyaW5lIFR1bW9ycy8qZ2VuZXRpY3Mvc2Vj
b25kYXJ5PC9rZXl3b3JkPjxrZXl3b3JkPlByb3NwZWN0aXZlIFN0dWRpZXM8L2tleXdvcmQ+PGtl
eXdvcmQ+UHJvc3RhdGljIE5lb3BsYXNtcywgQ2FzdHJhdGlvbi1SZXNpc3RhbnQvKmdlbmV0aWNz
L3BhdGhvbG9neTwva2V5d29yZD48a2V5d29yZD5SZWNlcHRvcnMsIEFuZHJvZ2VuLypnZW5ldGlj
czwva2V5d29yZD48a2V5d29yZD5SZXRyb3NwZWN0aXZlIFN0dWRpZXM8L2tleXdvcmQ+PC9rZXl3
b3Jkcz48ZGF0ZXM+PHllYXI+MjAxNjwveWVhcj48cHViLWRhdGVzPjxkYXRlPk1hcjwvZGF0ZT48
L3B1Yi1kYXRlcz48L2RhdGVzPjxpc2JuPjEwNzgtODk1NiAoUHJpbnQpJiN4RDsxMDc4LTg5NTY8
L2lzYm4+PGFjY2Vzc2lvbi1udW0+MjY4NTUxNDg8L2FjY2Vzc2lvbi1udW0+PHVybHM+PC91cmxz
PjxjdXN0b20yPlBNQzQ3Nzc2NTI8L2N1c3RvbTI+PGN1c3RvbTY+TklITVM3NTExODA8L2N1c3Rv
bTY+PGVsZWN0cm9uaWMtcmVzb3VyY2UtbnVtPjEwLjEwMzgvbm0uNDA0NTwvZWxlY3Ryb25pYy1y
ZXNvdXJjZS1udW0+PHJlbW90ZS1kYXRhYmFzZS1wcm92aWRlcj5OTE08L3JlbW90ZS1kYXRhYmFz
ZS1wcm92aWRlcj48bGFuZ3VhZ2U+ZW5nPC9sYW5ndWFnZT48L3JlY29yZD48L0NpdGU+PC9FbmRO
b3RlPgB=
</w:fldData>
        </w:fldChar>
      </w:r>
      <w:r w:rsidR="00BE6B3C">
        <w:rPr>
          <w:rFonts w:ascii="Times New Roman" w:hAnsi="Times New Roman"/>
        </w:rPr>
        <w:instrText xml:space="preserve"> ADDIN EN.CITE </w:instrText>
      </w:r>
      <w:r w:rsidR="00BE6B3C">
        <w:rPr>
          <w:rFonts w:ascii="Times New Roman" w:hAnsi="Times New Roman"/>
        </w:rPr>
        <w:fldChar w:fldCharType="begin">
          <w:fldData xml:space="preserve">PEVuZE5vdGU+PENpdGU+PEF1dGhvcj5CZWx0cmFuPC9BdXRob3I+PFllYXI+MjAxNjwvWWVhcj48
UmVjTnVtPjk8L1JlY051bT48RGlzcGxheVRleHQ+PHN0eWxlIGZhY2U9InN1cGVyc2NyaXB0Ij4x
NTwvc3R5bGU+PC9EaXNwbGF5VGV4dD48cmVjb3JkPjxyZWMtbnVtYmVyPjk8L3JlYy1udW1iZXI+
PGZvcmVpZ24ta2V5cz48a2V5IGFwcD0iRU4iIGRiLWlkPSJ0cmZwczkyc3N6djU5N2U1MDJ1cHYy
ZXA5OXhkdGY1dmVldHMiIHRpbWVzdGFtcD0iMTY4MTAzNjY3MiIgZ3VpZD0iYzQ2ZWUxYzItYTMx
NS00ZjNjLTkyMGUtMzVlNmE5YjE2MjNkIj45PC9rZXk+PC9mb3JlaWduLWtleXM+PHJlZi10eXBl
IG5hbWU9IkpvdXJuYWwgQXJ0aWNsZSI+MTc8L3JlZi10eXBlPjxjb250cmlidXRvcnM+PGF1dGhv
cnM+PGF1dGhvcj5CZWx0cmFuLCBILjwvYXV0aG9yPjxhdXRob3I+UHJhbmRpLCBELjwvYXV0aG9y
PjxhdXRob3I+TW9zcXVlcmEsIEouIE0uPC9hdXRob3I+PGF1dGhvcj5CZW5lbGxpLCBNLjwvYXV0
aG9yPjxhdXRob3I+UHVjYSwgTC48L2F1dGhvcj48YXV0aG9yPkN5cnRhLCBKLjwvYXV0aG9yPjxh
dXRob3I+TWFyb3R6LCBDLjwvYXV0aG9yPjxhdXRob3I+R2lhbm5vcG91bG91LCBFLjwvYXV0aG9y
PjxhdXRob3I+Q2hha3JhdmFydGhpLCBCLiBWLjwvYXV0aG9yPjxhdXRob3I+VmFyYW1iYWxseSwg
Uy48L2F1dGhvcj48YXV0aG9yPlRvbWxpbnMsIFMuIEEuPC9hdXRob3I+PGF1dGhvcj5OYW51cywg
RC4gTS48L2F1dGhvcj48YXV0aG9yPlRhZ2F3YSwgUy4gVC48L2F1dGhvcj48YXV0aG9yPlZhbiBB
bGxlbiwgRS4gTS48L2F1dGhvcj48YXV0aG9yPkVsZW1lbnRvLCBPLjwvYXV0aG9yPjxhdXRob3I+
U2JvbmVyLCBBLjwvYXV0aG9yPjxhdXRob3I+R2FycmF3YXksIEwuIEEuPC9hdXRob3I+PGF1dGhv
cj5SdWJpbiwgTS4gQS48L2F1dGhvcj48YXV0aG9yPkRlbWljaGVsaXMsIEYuPC9hdXRob3I+PC9h
dXRob3JzPjwvY29udHJpYnV0b3JzPjxhdXRoLWFkZHJlc3M+Q2FyeWwgYW5kIElzcmFlbCBFbmds
YW5kZXIgSW5zdGl0dXRlIGZvciBQcmVjaXNpb24gTWVkaWNpbmUsIE5ldyBZb3JrIFByZXNieXRl
cmlhbiBIb3NwaXRhbC1XZWlsbCBDb3JuZWxsIE1lZGljaW5lLCBOZXcgWW9yaywgTmV3IFlvcmss
IFVTQS4mI3hEO0RlcGFydG1lbnQgb2YgTWVkaWNpbmUsIERpdmlzaW9uIG9mIEhlbWF0b2xvZ3kg
YW5kIE1lZGljYWwgT25jb2xvZ3ksIFdlaWxsIENvcm5lbGwgTWVkaWNpbmUsIE5ldyBZb3JrLCBO
ZXcgWW9yaywgVVNBLiYjeEQ7U2FuZHJhIGFuZCBFZHdhcmQgTWV5ZXIgQ2FuY2VyIENlbnRlciBh
dCBXZWlsbCBDb3JuZWxsIE1lZGljaW5lLCBOZXcgWW9yaywgTmV3IFlvcmsuIFVTQS4mI3hEO0Nl
bnRyZSBmb3IgSW50ZWdyYXRpdmUgQmlvbG9neSwgVW5pdmVyc2l0eSBvZiBUcmVudG8sIFRyZW50
bywgSXRhbHkuJiN4RDtEZXBhcnRtZW50IG9mIFBhdGhvbG9neSBhbmQgTGFib3JhdG9yeSBNZWRp
Y2luZSwgV2VpbGwgQ29ybmVsbCBNZWRpY2luZSwgTmV3IFlvcmssIE5ldyBZb3JrLCBVU0EuJiN4
RDtEZXBhcnRtZW50IG9mIFBoeXNpb2xvZ3kgYW5kIEJpb3BoeXNpY3MsIFdlaWxsIENvcm5lbGwg
TWVkaWNpbmUsIE5ldyBZb3JrLCBOZXcgWW9yaywgVVNBLiYjeEQ7RGVwYXJ0bWVudCBvZiBQYXRo
b2xvZ3ksIFVuaXZlcnNpdHkgb2YgQWxhYmFtYSwgQmlybWluZ2hhbSwgQWxhYmFtYSwgVVNBLiYj
eEQ7RGVwYXJ0bWVudCBvZiBQYXRob2xvZ3ksIFVuaXZlcnNpdHkgb2YgTWljaGlnYW4sIEFubiBB
cmJvciwgTWljaGlnYW4sIFVTQS4mI3hEO0RlcGFydG1lbnQgb2YgTWVkaWNhbCBPbmNvbG9neSwg
RGFuYS1GYXJiZXIgQ2FuY2VyIEluc3RpdHV0ZSwgQm9zdG9uLCBNYXNzYWNodXNldHRzLCBVU0Eu
JiN4RDtCcm9hZCBJbnN0aXR1dGUgb2YgdGhlIE1hc3NhY2h1c2V0dHMgSW5zdGl0dXRlIG9mIFRl
Y2hub2xvZ3kgKE1JVCkgYW5kIEhhcnZhcmQgVW5pdmVyc2l0eSwgQ2FtYnJpZGdlLCBNYXNzYWNo
dXNldHRzLCBVU0EuJiN4RDtJbnN0aXR1dGUgZm9yIENvbXB1dGF0aW9uYWwgQmlvbWVkaWNpbmUs
IFdlaWxsIENvcm5lbGwgTWVkaWNpbmUsIE5ldyBZb3JrLCBOZXcgWW9yaywgVVNBLiYjeEQ7Q2Vu
dGVyIGZvciBDYW5jZXIgUHJlY2lzaW9uIE1lZGljaW5lLCBEYW5hLUZhcmJlciBDYW5jZXIgSW5z
dGl0dXRlIGFuZCBCcmlnaGFtIGFuZCBXb21lbiZhcG9zO3MgSG9zcGl0YWwsIEJvc3RvbiwgTWFz
c2FjaHVzZXR0cywgVVNBLjwvYXV0aC1hZGRyZXNzPjx0aXRsZXM+PHRpdGxlPkRpdmVyZ2VudCBj
bG9uYWwgZXZvbHV0aW9uIG9mIGNhc3RyYXRpb24tcmVzaXN0YW50IG5ldXJvZW5kb2NyaW5lIHBy
b3N0YXRlIGNhbmNlcjwvdGl0bGU+PHNlY29uZGFyeS10aXRsZT5OYXQgTWVkPC9zZWNvbmRhcnkt
dGl0bGU+PC90aXRsZXM+PHBlcmlvZGljYWw+PGZ1bGwtdGl0bGU+TmF0IE1lZDwvZnVsbC10aXRs
ZT48L3BlcmlvZGljYWw+PHBhZ2VzPjI5OC0zMDU8L3BhZ2VzPjx2b2x1bWU+MjI8L3ZvbHVtZT48
bnVtYmVyPjM8L251bWJlcj48ZWRpdGlvbj4yMDE2MDIwODwvZWRpdGlvbj48a2V5d29yZHM+PGtl
eXdvcmQ+QWRlbm9jYXJjaW5vbWEvKmdlbmV0aWNzL3NlY29uZGFyeTwva2V5d29yZD48a2V5d29y
ZD5BZ2VkPC9rZXl3b3JkPjxrZXl3b3JkPkFnZWQsIDgwIGFuZCBvdmVyPC9rZXl3b3JkPjxrZXl3
b3JkPkJvbmUgTmVvcGxhc21zLypnZW5ldGljcy9zZWNvbmRhcnk8L2tleXdvcmQ+PGtleXdvcmQ+
Q2xvbmFsIEV2b2x1dGlvbi8qZ2VuZXRpY3M8L2tleXdvcmQ+PGtleXdvcmQ+RE5BIE1ldGh5bGF0
aW9uPC9rZXl3b3JkPjxrZXl3b3JkPkVwaWdlbmVzaXMsIEdlbmV0aWM8L2tleXdvcmQ+PGtleXdv
cmQ+KkdlbmUgRXhwcmVzc2lvbiBSZWd1bGF0aW9uLCBOZW9wbGFzdGljPC9rZXl3b3JkPjxrZXl3
b3JkPkh1bWFuczwva2V5d29yZD48a2V5d29yZD5MaXZlciBOZW9wbGFzbXMvKmdlbmV0aWNzL3Nl
Y29uZGFyeTwva2V5d29yZD48a2V5d29yZD5NYWxlPC9rZXl3b3JkPjxrZXl3b3JkPk1pZGRsZSBB
Z2VkPC9rZXl3b3JkPjxrZXl3b3JkPk5ldXJvZW5kb2NyaW5lIFR1bW9ycy8qZ2VuZXRpY3Mvc2Vj
b25kYXJ5PC9rZXl3b3JkPjxrZXl3b3JkPlByb3NwZWN0aXZlIFN0dWRpZXM8L2tleXdvcmQ+PGtl
eXdvcmQ+UHJvc3RhdGljIE5lb3BsYXNtcywgQ2FzdHJhdGlvbi1SZXNpc3RhbnQvKmdlbmV0aWNz
L3BhdGhvbG9neTwva2V5d29yZD48a2V5d29yZD5SZWNlcHRvcnMsIEFuZHJvZ2VuLypnZW5ldGlj
czwva2V5d29yZD48a2V5d29yZD5SZXRyb3NwZWN0aXZlIFN0dWRpZXM8L2tleXdvcmQ+PC9rZXl3
b3Jkcz48ZGF0ZXM+PHllYXI+MjAxNjwveWVhcj48cHViLWRhdGVzPjxkYXRlPk1hcjwvZGF0ZT48
L3B1Yi1kYXRlcz48L2RhdGVzPjxpc2JuPjEwNzgtODk1NiAoUHJpbnQpJiN4RDsxMDc4LTg5NTY8
L2lzYm4+PGFjY2Vzc2lvbi1udW0+MjY4NTUxNDg8L2FjY2Vzc2lvbi1udW0+PHVybHM+PC91cmxz
PjxjdXN0b20yPlBNQzQ3Nzc2NTI8L2N1c3RvbTI+PGN1c3RvbTY+TklITVM3NTExODA8L2N1c3Rv
bTY+PGVsZWN0cm9uaWMtcmVzb3VyY2UtbnVtPjEwLjEwMzgvbm0uNDA0NTwvZWxlY3Ryb25pYy1y
ZXNvdXJjZS1udW0+PHJlbW90ZS1kYXRhYmFzZS1wcm92aWRlcj5OTE08L3JlbW90ZS1kYXRhYmFz
ZS1wcm92aWRlcj48bGFuZ3VhZ2U+ZW5nPC9sYW5ndWFnZT48L3JlY29yZD48L0NpdGU+PC9FbmRO
b3RlPgB=
</w:fldData>
        </w:fldChar>
      </w:r>
      <w:r w:rsidR="00BE6B3C">
        <w:rPr>
          <w:rFonts w:ascii="Times New Roman" w:hAnsi="Times New Roman"/>
        </w:rPr>
        <w:instrText xml:space="preserve"> ADDIN EN.CITE.DATA </w:instrText>
      </w:r>
      <w:r w:rsidR="00BE6B3C">
        <w:rPr>
          <w:rFonts w:ascii="Times New Roman" w:hAnsi="Times New Roman"/>
        </w:rPr>
      </w:r>
      <w:r w:rsidR="00BE6B3C">
        <w:rPr>
          <w:rFonts w:ascii="Times New Roman" w:hAnsi="Times New Roman"/>
        </w:rPr>
        <w:fldChar w:fldCharType="end"/>
      </w:r>
      <w:r w:rsidRPr="00080AA4">
        <w:rPr>
          <w:rFonts w:ascii="Times New Roman" w:hAnsi="Times New Roman"/>
        </w:rPr>
      </w:r>
      <w:r w:rsidRPr="00080AA4">
        <w:rPr>
          <w:rFonts w:ascii="Times New Roman" w:hAnsi="Times New Roman"/>
        </w:rPr>
        <w:fldChar w:fldCharType="separate"/>
      </w:r>
      <w:r w:rsidR="00BE6B3C" w:rsidRPr="00BE6B3C">
        <w:rPr>
          <w:rFonts w:ascii="Times New Roman" w:hAnsi="Times New Roman"/>
          <w:noProof/>
          <w:vertAlign w:val="superscript"/>
        </w:rPr>
        <w:t>15</w:t>
      </w:r>
      <w:r w:rsidRPr="00080AA4">
        <w:rPr>
          <w:rFonts w:ascii="Times New Roman" w:hAnsi="Times New Roman"/>
        </w:rPr>
        <w:fldChar w:fldCharType="end"/>
      </w:r>
      <w:r w:rsidR="00C53AD0">
        <w:rPr>
          <w:rFonts w:ascii="Times New Roman" w:hAnsi="Times New Roman"/>
        </w:rPr>
        <w:t xml:space="preserve"> </w:t>
      </w:r>
      <w:r w:rsidRPr="00080AA4">
        <w:rPr>
          <w:rFonts w:ascii="Times New Roman" w:hAnsi="Times New Roman"/>
        </w:rPr>
        <w:t>was included due to many 3D models taking on a neuroendocrine phenotype in vitro and ex vivo in laboratory settings and to allow comparison of different PCa types.</w:t>
      </w:r>
    </w:p>
    <w:p w14:paraId="54578BA2" w14:textId="3D94AC81" w:rsidR="00E8120E" w:rsidRDefault="00E8120E" w:rsidP="0006609F">
      <w:pPr>
        <w:spacing w:line="480" w:lineRule="auto"/>
        <w:rPr>
          <w:rFonts w:ascii="Times New Roman" w:hAnsi="Times New Roman"/>
        </w:rPr>
      </w:pPr>
    </w:p>
    <w:p w14:paraId="0BAAA4DD" w14:textId="57174FC1" w:rsidR="00E8120E" w:rsidRDefault="00E8120E" w:rsidP="0006609F">
      <w:pPr>
        <w:spacing w:line="480" w:lineRule="auto"/>
        <w:rPr>
          <w:rFonts w:ascii="Times New Roman" w:hAnsi="Times New Roman"/>
        </w:rPr>
      </w:pPr>
      <w:r>
        <w:rPr>
          <w:rFonts w:ascii="Times New Roman" w:hAnsi="Times New Roman"/>
        </w:rPr>
        <w:t>A heatmap identifying which cell lines are most suited to investigate specific molecular pathways was created and the KEGG PCa gene set was used to identify the top 50 pathways genes from the gene set were involved in (number of genes from the set involved in the pathway/ total number of genes involved in that pathway). The proportion related to the colour was the number of genes altered in each cell line/ total number of genes involved in that pathway.</w:t>
      </w:r>
    </w:p>
    <w:p w14:paraId="739CB720" w14:textId="48F614F1" w:rsidR="00023342" w:rsidRPr="002A7600" w:rsidRDefault="002A7600" w:rsidP="0006609F">
      <w:pPr>
        <w:pStyle w:val="subheading"/>
        <w:spacing w:line="480" w:lineRule="auto"/>
        <w:ind w:left="0"/>
        <w:rPr>
          <w:rFonts w:asciiTheme="majorBidi" w:hAnsiTheme="majorBidi"/>
        </w:rPr>
      </w:pPr>
      <w:r w:rsidRPr="005923C2">
        <w:rPr>
          <w:rFonts w:asciiTheme="majorBidi" w:hAnsiTheme="majorBidi"/>
        </w:rPr>
        <w:lastRenderedPageBreak/>
        <w:t>2.</w:t>
      </w:r>
      <w:r>
        <w:rPr>
          <w:rFonts w:asciiTheme="majorBidi" w:hAnsiTheme="majorBidi"/>
        </w:rPr>
        <w:t>3</w:t>
      </w:r>
      <w:r w:rsidRPr="005923C2">
        <w:rPr>
          <w:rFonts w:asciiTheme="majorBidi" w:hAnsiTheme="majorBidi"/>
        </w:rPr>
        <w:t xml:space="preserve"> </w:t>
      </w:r>
      <w:r>
        <w:rPr>
          <w:rFonts w:asciiTheme="majorBidi" w:hAnsiTheme="majorBidi"/>
        </w:rPr>
        <w:t>Statistical Analysis</w:t>
      </w:r>
    </w:p>
    <w:p w14:paraId="5CD07111" w14:textId="3D14E7F0" w:rsidR="00023342" w:rsidRDefault="00023342" w:rsidP="0006609F">
      <w:pPr>
        <w:spacing w:line="480" w:lineRule="auto"/>
        <w:rPr>
          <w:rFonts w:ascii="Times New Roman" w:hAnsi="Times New Roman"/>
        </w:rPr>
      </w:pPr>
      <w:r>
        <w:rPr>
          <w:rFonts w:ascii="Times New Roman" w:hAnsi="Times New Roman"/>
        </w:rPr>
        <w:t>All raw data was recorded on Microsoft Excel</w:t>
      </w:r>
      <w:r w:rsidR="00C14EDF">
        <w:rPr>
          <w:rFonts w:ascii="Times New Roman" w:hAnsi="Times New Roman"/>
        </w:rPr>
        <w:t xml:space="preserve">. Tests for normality used in this study </w:t>
      </w:r>
      <w:r w:rsidR="002A7600">
        <w:rPr>
          <w:rFonts w:ascii="Times New Roman" w:hAnsi="Times New Roman"/>
        </w:rPr>
        <w:t xml:space="preserve">were </w:t>
      </w:r>
      <w:r w:rsidR="002A7600" w:rsidRPr="00080AA4">
        <w:rPr>
          <w:rFonts w:ascii="Times New Roman" w:hAnsi="Times New Roman"/>
        </w:rPr>
        <w:t>the</w:t>
      </w:r>
      <w:r w:rsidR="00C14EDF" w:rsidRPr="00080AA4">
        <w:rPr>
          <w:rFonts w:ascii="Times New Roman" w:hAnsi="Times New Roman"/>
        </w:rPr>
        <w:t xml:space="preserve"> D’Agostino &amp;Pearson, Anderson-Darling, Shapiro-Wilkins, and the </w:t>
      </w:r>
      <w:proofErr w:type="spellStart"/>
      <w:r w:rsidR="00C14EDF" w:rsidRPr="00080AA4">
        <w:rPr>
          <w:rFonts w:ascii="Times New Roman" w:hAnsi="Times New Roman"/>
        </w:rPr>
        <w:t>Kolmogrov</w:t>
      </w:r>
      <w:proofErr w:type="spellEnd"/>
      <w:r w:rsidR="00C14EDF" w:rsidRPr="00080AA4">
        <w:rPr>
          <w:rFonts w:ascii="Times New Roman" w:hAnsi="Times New Roman"/>
        </w:rPr>
        <w:t>-Smirnov tests.</w:t>
      </w:r>
    </w:p>
    <w:p w14:paraId="6612BE46" w14:textId="77777777" w:rsidR="009853ED" w:rsidRDefault="009853ED" w:rsidP="0006609F">
      <w:pPr>
        <w:spacing w:line="480" w:lineRule="auto"/>
        <w:rPr>
          <w:rFonts w:ascii="Times New Roman" w:hAnsi="Times New Roman"/>
        </w:rPr>
      </w:pPr>
    </w:p>
    <w:p w14:paraId="6DF5832F" w14:textId="2299004C" w:rsidR="00DF1681" w:rsidRDefault="001C7093" w:rsidP="0006609F">
      <w:pPr>
        <w:spacing w:line="480" w:lineRule="auto"/>
        <w:rPr>
          <w:rFonts w:ascii="Times New Roman" w:hAnsi="Times New Roman"/>
        </w:rPr>
      </w:pPr>
      <w:r>
        <w:rPr>
          <w:rFonts w:ascii="Times New Roman" w:hAnsi="Times New Roman"/>
        </w:rPr>
        <w:t>This</w:t>
      </w:r>
      <w:r w:rsidR="009853ED" w:rsidRPr="009853ED">
        <w:rPr>
          <w:rFonts w:ascii="Times New Roman" w:hAnsi="Times New Roman"/>
        </w:rPr>
        <w:t xml:space="preserve"> study </w:t>
      </w:r>
      <w:r>
        <w:rPr>
          <w:rFonts w:ascii="Times New Roman" w:hAnsi="Times New Roman"/>
        </w:rPr>
        <w:t>focused on</w:t>
      </w:r>
      <w:r w:rsidR="009853ED" w:rsidRPr="009853ED">
        <w:rPr>
          <w:rFonts w:ascii="Times New Roman" w:hAnsi="Times New Roman"/>
        </w:rPr>
        <w:t xml:space="preserve"> the clinical </w:t>
      </w:r>
      <w:r>
        <w:rPr>
          <w:rFonts w:ascii="Times New Roman" w:hAnsi="Times New Roman"/>
        </w:rPr>
        <w:t xml:space="preserve">and biological </w:t>
      </w:r>
      <w:r w:rsidR="009853ED" w:rsidRPr="009853ED">
        <w:rPr>
          <w:rFonts w:ascii="Times New Roman" w:hAnsi="Times New Roman"/>
        </w:rPr>
        <w:t>relevance of prostate cancer cell lines by thoroughly investigating various variables pertinent to translational research and clinical applicability. Age and ethnicity of cell lines have been explored to comprehend their impact on disease progression and treatment response, unveiling potential disparities in outcomes. Additionally, we examine</w:t>
      </w:r>
      <w:r>
        <w:rPr>
          <w:rFonts w:ascii="Times New Roman" w:hAnsi="Times New Roman"/>
        </w:rPr>
        <w:t>d</w:t>
      </w:r>
      <w:r w:rsidR="009853ED" w:rsidRPr="009853ED">
        <w:rPr>
          <w:rFonts w:ascii="Times New Roman" w:hAnsi="Times New Roman"/>
        </w:rPr>
        <w:t xml:space="preserve"> Gleason grade and cancer type to ascertain the representativeness of cell line models across different disease stages and subtypes within prostate cancer. The assessment of treatment history aids in understanding drug resistance mechanisms and informs the development of novel therapeutic strategies for refractory disease. </w:t>
      </w:r>
      <w:r>
        <w:rPr>
          <w:rFonts w:ascii="Times New Roman" w:hAnsi="Times New Roman"/>
        </w:rPr>
        <w:t>O</w:t>
      </w:r>
      <w:r w:rsidR="009853ED" w:rsidRPr="009853ED">
        <w:rPr>
          <w:rFonts w:ascii="Times New Roman" w:hAnsi="Times New Roman"/>
        </w:rPr>
        <w:t>ur investigation encompasse</w:t>
      </w:r>
      <w:r>
        <w:rPr>
          <w:rFonts w:ascii="Times New Roman" w:hAnsi="Times New Roman"/>
        </w:rPr>
        <w:t>d</w:t>
      </w:r>
      <w:r w:rsidR="009853ED" w:rsidRPr="009853ED">
        <w:rPr>
          <w:rFonts w:ascii="Times New Roman" w:hAnsi="Times New Roman"/>
        </w:rPr>
        <w:t xml:space="preserve"> multiomics variables including mutations, copy number alterations, structural variants, microsatellite instability, mRNA and protein expression, and tumour mutational burden in cell lines, facilitating a comprehensive analysis of molecular features reflective of patient tumours. </w:t>
      </w:r>
    </w:p>
    <w:p w14:paraId="3F64106F" w14:textId="77777777" w:rsidR="009853ED" w:rsidRDefault="009853ED" w:rsidP="0006609F">
      <w:pPr>
        <w:spacing w:line="480" w:lineRule="auto"/>
        <w:rPr>
          <w:rFonts w:ascii="Times New Roman" w:hAnsi="Times New Roman"/>
        </w:rPr>
      </w:pPr>
    </w:p>
    <w:p w14:paraId="429AB39B" w14:textId="77777777" w:rsidR="00BE6B3C" w:rsidRPr="00BE6B3C" w:rsidRDefault="00DF1681" w:rsidP="00BE6B3C">
      <w:pPr>
        <w:pStyle w:val="EndNoteBibliography"/>
      </w:pPr>
      <w:r>
        <w:rPr>
          <w:rFonts w:ascii="Times New Roman" w:hAnsi="Times New Roman"/>
        </w:rPr>
        <w:fldChar w:fldCharType="begin"/>
      </w:r>
      <w:r>
        <w:rPr>
          <w:rFonts w:ascii="Times New Roman" w:hAnsi="Times New Roman"/>
        </w:rPr>
        <w:instrText xml:space="preserve"> ADDIN EN.REFLIST </w:instrText>
      </w:r>
      <w:r>
        <w:rPr>
          <w:rFonts w:ascii="Times New Roman" w:hAnsi="Times New Roman"/>
        </w:rPr>
        <w:fldChar w:fldCharType="separate"/>
      </w:r>
      <w:r w:rsidR="00BE6B3C" w:rsidRPr="00BE6B3C">
        <w:t>1.</w:t>
      </w:r>
      <w:r w:rsidR="00BE6B3C" w:rsidRPr="00BE6B3C">
        <w:tab/>
        <w:t xml:space="preserve">Sailer V, von Amsberg G, Duensing S, et al. Experimental in vitro, ex vivo and in vivo models in prostate cancer research. </w:t>
      </w:r>
      <w:r w:rsidR="00BE6B3C" w:rsidRPr="00BE6B3C">
        <w:rPr>
          <w:i/>
        </w:rPr>
        <w:t>Nature Reviews Urology</w:t>
      </w:r>
      <w:r w:rsidR="00BE6B3C" w:rsidRPr="00BE6B3C">
        <w:t>. 2023/03/01 2023;20(3):158-178. doi:10.1038/s41585-022-00677-z</w:t>
      </w:r>
    </w:p>
    <w:p w14:paraId="052042FB" w14:textId="77777777" w:rsidR="00BE6B3C" w:rsidRPr="00BE6B3C" w:rsidRDefault="00BE6B3C" w:rsidP="00BE6B3C">
      <w:pPr>
        <w:pStyle w:val="EndNoteBibliography"/>
      </w:pPr>
      <w:r w:rsidRPr="00BE6B3C">
        <w:t>2.</w:t>
      </w:r>
      <w:r w:rsidRPr="00BE6B3C">
        <w:tab/>
        <w:t xml:space="preserve">Valentine H, Aiken W, Morrison B, et al. Expanding the Prostate Cancer Cell Line Repertoire with ACRJ-PC28, an AR-negative Neuroendocrine Cell Line Derived From an African-Caribbean Patient. </w:t>
      </w:r>
      <w:r w:rsidRPr="00BE6B3C">
        <w:rPr>
          <w:i/>
        </w:rPr>
        <w:t>Cancer Research Communications</w:t>
      </w:r>
      <w:r w:rsidRPr="00BE6B3C">
        <w:t>. 2022;2(11):1355-1371. doi:10.1158/2767-9764.Crc-22-0245</w:t>
      </w:r>
    </w:p>
    <w:p w14:paraId="17EA87D9" w14:textId="77777777" w:rsidR="00BE6B3C" w:rsidRPr="00BE6B3C" w:rsidRDefault="00BE6B3C" w:rsidP="00BE6B3C">
      <w:pPr>
        <w:pStyle w:val="EndNoteBibliography"/>
      </w:pPr>
      <w:r w:rsidRPr="00BE6B3C">
        <w:t>3.</w:t>
      </w:r>
      <w:r w:rsidRPr="00BE6B3C">
        <w:tab/>
        <w:t xml:space="preserve">Gao J, Aksoy BA, Dogrusoz U, et al. Integrative analysis of complex cancer genomics and clinical profiles using the cBioPortal. </w:t>
      </w:r>
      <w:r w:rsidRPr="00BE6B3C">
        <w:rPr>
          <w:i/>
        </w:rPr>
        <w:t>Sci Signal</w:t>
      </w:r>
      <w:r w:rsidRPr="00BE6B3C">
        <w:t>. Apr 2 2013;6(269):pl1. doi:10.1126/scisignal.2004088</w:t>
      </w:r>
    </w:p>
    <w:p w14:paraId="3DD55845" w14:textId="77777777" w:rsidR="00BE6B3C" w:rsidRPr="00BE6B3C" w:rsidRDefault="00BE6B3C" w:rsidP="00BE6B3C">
      <w:pPr>
        <w:pStyle w:val="EndNoteBibliography"/>
      </w:pPr>
      <w:r w:rsidRPr="00BE6B3C">
        <w:t>4.</w:t>
      </w:r>
      <w:r w:rsidRPr="00BE6B3C">
        <w:tab/>
        <w:t xml:space="preserve">Cerami E, Gao J, Dogrusoz U, et al. The cBio cancer genomics portal: an open platform for exploring multidimensional cancer genomics data. </w:t>
      </w:r>
      <w:r w:rsidRPr="00BE6B3C">
        <w:rPr>
          <w:i/>
        </w:rPr>
        <w:t>Cancer Discov</w:t>
      </w:r>
      <w:r w:rsidRPr="00BE6B3C">
        <w:t>. May 2012;2(5):401-4. doi:10.1158/2159-8290.Cd-12-0095</w:t>
      </w:r>
    </w:p>
    <w:p w14:paraId="218C62C7" w14:textId="77777777" w:rsidR="00BE6B3C" w:rsidRPr="00BE6B3C" w:rsidRDefault="00BE6B3C" w:rsidP="00BE6B3C">
      <w:pPr>
        <w:pStyle w:val="EndNoteBibliography"/>
      </w:pPr>
      <w:r w:rsidRPr="00BE6B3C">
        <w:lastRenderedPageBreak/>
        <w:t>5.</w:t>
      </w:r>
      <w:r w:rsidRPr="00BE6B3C">
        <w:tab/>
        <w:t xml:space="preserve">White JA, Kaninjing ET, Adeniji KA, et al. Whole-exome Sequencing of Nigerian Prostate Tumors from the Prostate Cancer Transatlantic Consortium (CaPTC) Reveals DNA Repair Genes Associated with African Ancestry. </w:t>
      </w:r>
      <w:r w:rsidRPr="00BE6B3C">
        <w:rPr>
          <w:i/>
        </w:rPr>
        <w:t>Cancer Research Communications</w:t>
      </w:r>
      <w:r w:rsidRPr="00BE6B3C">
        <w:t>. 2022;2(9):1005-1016. doi:10.1158/2767-9764.Crc-22-0136</w:t>
      </w:r>
    </w:p>
    <w:p w14:paraId="7F3E9141" w14:textId="77777777" w:rsidR="00BE6B3C" w:rsidRPr="00BE6B3C" w:rsidRDefault="00BE6B3C" w:rsidP="00BE6B3C">
      <w:pPr>
        <w:pStyle w:val="EndNoteBibliography"/>
      </w:pPr>
      <w:r w:rsidRPr="00BE6B3C">
        <w:t>6.</w:t>
      </w:r>
      <w:r w:rsidRPr="00BE6B3C">
        <w:tab/>
        <w:t xml:space="preserve">Du Y, Long Q, Guan B, et al. Robot-Assisted Radical Prostatectomy Is More Beneficial for Prostate Cancer Patients: A System Review and Meta-Analysis. </w:t>
      </w:r>
      <w:r w:rsidRPr="00BE6B3C">
        <w:rPr>
          <w:i/>
        </w:rPr>
        <w:t>Medical science monitor : international medical journal of experimental and clinical research</w:t>
      </w:r>
      <w:r w:rsidRPr="00BE6B3C">
        <w:t>. 2018;24:272-287. doi:10.12659/msm.907092</w:t>
      </w:r>
    </w:p>
    <w:p w14:paraId="12B9DB51" w14:textId="16A5E55E" w:rsidR="00BE6B3C" w:rsidRPr="00BE6B3C" w:rsidRDefault="00BE6B3C" w:rsidP="00BE6B3C">
      <w:pPr>
        <w:pStyle w:val="EndNoteBibliography"/>
      </w:pPr>
      <w:r w:rsidRPr="00BE6B3C">
        <w:t>7.</w:t>
      </w:r>
      <w:r w:rsidRPr="00BE6B3C">
        <w:tab/>
        <w:t xml:space="preserve">Statistics OfN. Ethnic group, national identity and religion. Accessed 06 March, 2024. </w:t>
      </w:r>
      <w:hyperlink r:id="rId9" w:history="1">
        <w:r w:rsidRPr="00BE6B3C">
          <w:rPr>
            <w:rStyle w:val="Hyperlink"/>
          </w:rPr>
          <w:t>https://www.ons.gov.uk/methodology/classificationsandstandards/measuringequality/ethnicgroupnationalidentityandreligion</w:t>
        </w:r>
      </w:hyperlink>
    </w:p>
    <w:p w14:paraId="67928EB6" w14:textId="77777777" w:rsidR="00BE6B3C" w:rsidRPr="00BE6B3C" w:rsidRDefault="00BE6B3C" w:rsidP="00BE6B3C">
      <w:pPr>
        <w:pStyle w:val="EndNoteBibliography"/>
      </w:pPr>
      <w:r w:rsidRPr="00BE6B3C">
        <w:t>8.</w:t>
      </w:r>
      <w:r w:rsidRPr="00BE6B3C">
        <w:tab/>
        <w:t xml:space="preserve">Fletcher SA, Marchese M, Cole AP, et al. Geographic Distribution of Racial Differences in Prostate Cancer Mortality. </w:t>
      </w:r>
      <w:r w:rsidRPr="00BE6B3C">
        <w:rPr>
          <w:i/>
        </w:rPr>
        <w:t>JAMA Network Open</w:t>
      </w:r>
      <w:r w:rsidRPr="00BE6B3C">
        <w:t>. 2020;3(3):e201839-e201839. doi:10.1001/jamanetworkopen.2020.1839</w:t>
      </w:r>
    </w:p>
    <w:p w14:paraId="68FD935B" w14:textId="77777777" w:rsidR="00BE6B3C" w:rsidRPr="00BE6B3C" w:rsidRDefault="00BE6B3C" w:rsidP="00BE6B3C">
      <w:pPr>
        <w:pStyle w:val="EndNoteBibliography"/>
      </w:pPr>
      <w:r w:rsidRPr="00BE6B3C">
        <w:t>9.</w:t>
      </w:r>
      <w:r w:rsidRPr="00BE6B3C">
        <w:tab/>
        <w:t>Institute. NC. Data from: SEER*Statdatabase: November 2016 submission</w:t>
      </w:r>
    </w:p>
    <w:p w14:paraId="38DD864A" w14:textId="77777777" w:rsidR="00BE6B3C" w:rsidRPr="00BE6B3C" w:rsidRDefault="00BE6B3C" w:rsidP="00BE6B3C">
      <w:pPr>
        <w:pStyle w:val="EndNoteBibliography"/>
      </w:pPr>
      <w:r w:rsidRPr="00BE6B3C">
        <w:t xml:space="preserve">. Deposited Released April 2017. </w:t>
      </w:r>
    </w:p>
    <w:p w14:paraId="7722CCC7" w14:textId="77777777" w:rsidR="00BE6B3C" w:rsidRPr="00BE6B3C" w:rsidRDefault="00BE6B3C" w:rsidP="00BE6B3C">
      <w:pPr>
        <w:pStyle w:val="EndNoteBibliography"/>
      </w:pPr>
      <w:r w:rsidRPr="00BE6B3C">
        <w:t>10.</w:t>
      </w:r>
      <w:r w:rsidRPr="00BE6B3C">
        <w:tab/>
        <w:t xml:space="preserve">Fraser M, Sabelnykova VY, Yamaguchi TN, et al. Genomic hallmarks of localized, non-indolent prostate cancer. </w:t>
      </w:r>
      <w:r w:rsidRPr="00BE6B3C">
        <w:rPr>
          <w:i/>
        </w:rPr>
        <w:t>Nature</w:t>
      </w:r>
      <w:r w:rsidRPr="00BE6B3C">
        <w:t>. 2017/01/01 2017;541(7637):359-364. doi:10.1038/nature20788</w:t>
      </w:r>
    </w:p>
    <w:p w14:paraId="43DC6F0E" w14:textId="77777777" w:rsidR="00BE6B3C" w:rsidRPr="00BE6B3C" w:rsidRDefault="00BE6B3C" w:rsidP="00BE6B3C">
      <w:pPr>
        <w:pStyle w:val="EndNoteBibliography"/>
      </w:pPr>
      <w:r w:rsidRPr="00BE6B3C">
        <w:t>11.</w:t>
      </w:r>
      <w:r w:rsidRPr="00BE6B3C">
        <w:tab/>
        <w:t xml:space="preserve">Ackerman LA, Rosai J. Surgical pathology. </w:t>
      </w:r>
      <w:r w:rsidRPr="00BE6B3C">
        <w:rPr>
          <w:i/>
        </w:rPr>
        <w:t>Surgical pathology</w:t>
      </w:r>
      <w:r w:rsidRPr="00BE6B3C">
        <w:t>. 1974:1394-1394.</w:t>
      </w:r>
    </w:p>
    <w:p w14:paraId="3660A172" w14:textId="77777777" w:rsidR="00BE6B3C" w:rsidRPr="00BE6B3C" w:rsidRDefault="00BE6B3C" w:rsidP="00BE6B3C">
      <w:pPr>
        <w:pStyle w:val="EndNoteBibliography"/>
      </w:pPr>
      <w:r w:rsidRPr="00BE6B3C">
        <w:t>12.</w:t>
      </w:r>
      <w:r w:rsidRPr="00BE6B3C">
        <w:tab/>
        <w:t xml:space="preserve">Kanehisa M, Goto S. KEGG: kyoto encyclopedia of genes and genomes. </w:t>
      </w:r>
      <w:r w:rsidRPr="00BE6B3C">
        <w:rPr>
          <w:i/>
        </w:rPr>
        <w:t>Nucleic Acids Res</w:t>
      </w:r>
      <w:r w:rsidRPr="00BE6B3C">
        <w:t>. Jan 1 2000;28(1):27-30. doi:10.1093/nar/28.1.27</w:t>
      </w:r>
    </w:p>
    <w:p w14:paraId="0C14E3B1" w14:textId="77777777" w:rsidR="00BE6B3C" w:rsidRPr="00BE6B3C" w:rsidRDefault="00BE6B3C" w:rsidP="00BE6B3C">
      <w:pPr>
        <w:pStyle w:val="EndNoteBibliography"/>
      </w:pPr>
      <w:r w:rsidRPr="00BE6B3C">
        <w:t>13.</w:t>
      </w:r>
      <w:r w:rsidRPr="00BE6B3C">
        <w:tab/>
        <w:t xml:space="preserve">Kanehisa M. Toward understanding the origin and evolution of cellular organisms. </w:t>
      </w:r>
      <w:r w:rsidRPr="00BE6B3C">
        <w:rPr>
          <w:i/>
        </w:rPr>
        <w:t>Protein Sci</w:t>
      </w:r>
      <w:r w:rsidRPr="00BE6B3C">
        <w:t>. Nov 2019;28(11):1947-1951. doi:10.1002/pro.3715</w:t>
      </w:r>
    </w:p>
    <w:p w14:paraId="1064ADE4" w14:textId="77777777" w:rsidR="00BE6B3C" w:rsidRPr="00BE6B3C" w:rsidRDefault="00BE6B3C" w:rsidP="00BE6B3C">
      <w:pPr>
        <w:pStyle w:val="EndNoteBibliography"/>
      </w:pPr>
      <w:r w:rsidRPr="00BE6B3C">
        <w:t>14.</w:t>
      </w:r>
      <w:r w:rsidRPr="00BE6B3C">
        <w:tab/>
        <w:t xml:space="preserve">Kanehisa M, Furumichi M, Sato Y, Kawashima M, Ishiguro-Watanabe M. KEGG for taxonomy-based analysis of pathways and genomes. </w:t>
      </w:r>
      <w:r w:rsidRPr="00BE6B3C">
        <w:rPr>
          <w:i/>
        </w:rPr>
        <w:t>Nucleic Acids Res</w:t>
      </w:r>
      <w:r w:rsidRPr="00BE6B3C">
        <w:t>. Jan 6 2023;51(D1):D587-d592. doi:10.1093/nar/gkac963</w:t>
      </w:r>
    </w:p>
    <w:p w14:paraId="5F8B3C81" w14:textId="77777777" w:rsidR="00BE6B3C" w:rsidRPr="00BE6B3C" w:rsidRDefault="00BE6B3C" w:rsidP="00BE6B3C">
      <w:pPr>
        <w:pStyle w:val="EndNoteBibliography"/>
      </w:pPr>
      <w:r w:rsidRPr="00BE6B3C">
        <w:t>15.</w:t>
      </w:r>
      <w:r w:rsidRPr="00BE6B3C">
        <w:tab/>
        <w:t xml:space="preserve">Beltran H, Prandi D, Mosquera JM, et al. Divergent clonal evolution of castration-resistant neuroendocrine prostate cancer. </w:t>
      </w:r>
      <w:r w:rsidRPr="00BE6B3C">
        <w:rPr>
          <w:i/>
        </w:rPr>
        <w:t>Nat Med</w:t>
      </w:r>
      <w:r w:rsidRPr="00BE6B3C">
        <w:t>. Mar 2016;22(3):298-305. doi:10.1038/nm.4045</w:t>
      </w:r>
    </w:p>
    <w:p w14:paraId="6174B61F" w14:textId="357EE105" w:rsidR="00E74937" w:rsidRPr="00D21AEE" w:rsidRDefault="00DF1681" w:rsidP="0006609F">
      <w:pPr>
        <w:spacing w:line="480" w:lineRule="auto"/>
        <w:rPr>
          <w:rFonts w:ascii="Times New Roman" w:hAnsi="Times New Roman"/>
        </w:rPr>
      </w:pPr>
      <w:r>
        <w:rPr>
          <w:rFonts w:ascii="Times New Roman" w:hAnsi="Times New Roman"/>
        </w:rPr>
        <w:fldChar w:fldCharType="end"/>
      </w:r>
    </w:p>
    <w:sectPr w:rsidR="00E74937" w:rsidRPr="00D21A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D26B7"/>
    <w:rsid w:val="00023342"/>
    <w:rsid w:val="0006609F"/>
    <w:rsid w:val="00085AC1"/>
    <w:rsid w:val="000E3AB0"/>
    <w:rsid w:val="0014128C"/>
    <w:rsid w:val="001909A9"/>
    <w:rsid w:val="001C7093"/>
    <w:rsid w:val="001F182F"/>
    <w:rsid w:val="002A7600"/>
    <w:rsid w:val="002B28B1"/>
    <w:rsid w:val="003605C6"/>
    <w:rsid w:val="003C52CF"/>
    <w:rsid w:val="003E43CE"/>
    <w:rsid w:val="00407B06"/>
    <w:rsid w:val="004521DE"/>
    <w:rsid w:val="00546E98"/>
    <w:rsid w:val="005833BD"/>
    <w:rsid w:val="005B72C0"/>
    <w:rsid w:val="005D01DA"/>
    <w:rsid w:val="006547A2"/>
    <w:rsid w:val="006858D0"/>
    <w:rsid w:val="006B4E35"/>
    <w:rsid w:val="006C28F8"/>
    <w:rsid w:val="006C5849"/>
    <w:rsid w:val="008A4CBE"/>
    <w:rsid w:val="008B1A5A"/>
    <w:rsid w:val="0093648C"/>
    <w:rsid w:val="009806CA"/>
    <w:rsid w:val="009853ED"/>
    <w:rsid w:val="009B2FAD"/>
    <w:rsid w:val="00A77FFC"/>
    <w:rsid w:val="00AA3D1D"/>
    <w:rsid w:val="00B2275E"/>
    <w:rsid w:val="00B30932"/>
    <w:rsid w:val="00B54ACD"/>
    <w:rsid w:val="00B854F0"/>
    <w:rsid w:val="00BC4F6E"/>
    <w:rsid w:val="00BD4094"/>
    <w:rsid w:val="00BE6B3C"/>
    <w:rsid w:val="00C1101A"/>
    <w:rsid w:val="00C14EDF"/>
    <w:rsid w:val="00C53AD0"/>
    <w:rsid w:val="00C76859"/>
    <w:rsid w:val="00CB6CDF"/>
    <w:rsid w:val="00D158E3"/>
    <w:rsid w:val="00D21AEE"/>
    <w:rsid w:val="00D3480C"/>
    <w:rsid w:val="00D863FB"/>
    <w:rsid w:val="00DD26B7"/>
    <w:rsid w:val="00DF1681"/>
    <w:rsid w:val="00E00314"/>
    <w:rsid w:val="00E314F1"/>
    <w:rsid w:val="00E74937"/>
    <w:rsid w:val="00E8120E"/>
    <w:rsid w:val="00E9681A"/>
    <w:rsid w:val="00EE4D0F"/>
    <w:rsid w:val="00F110A8"/>
    <w:rsid w:val="00F94B53"/>
    <w:rsid w:val="11D7EE68"/>
    <w:rsid w:val="28CE0633"/>
    <w:rsid w:val="42B70F34"/>
    <w:rsid w:val="61DE4B0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4912"/>
  <w15:chartTrackingRefBased/>
  <w15:docId w15:val="{5ADDB25F-03B9-4D38-9818-370FAE36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48C"/>
    <w:pPr>
      <w:spacing w:after="0" w:line="240" w:lineRule="auto"/>
    </w:pPr>
    <w:rPr>
      <w:kern w:val="0"/>
      <w:sz w:val="24"/>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DF1681"/>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F1681"/>
    <w:rPr>
      <w:rFonts w:ascii="Calibri" w:hAnsi="Calibri" w:cs="Calibri"/>
      <w:noProof/>
      <w:kern w:val="0"/>
      <w:sz w:val="24"/>
      <w:szCs w:val="24"/>
      <w:lang w:val="en-US" w:bidi="ar-SA"/>
      <w14:ligatures w14:val="none"/>
    </w:rPr>
  </w:style>
  <w:style w:type="paragraph" w:customStyle="1" w:styleId="EndNoteBibliography">
    <w:name w:val="EndNote Bibliography"/>
    <w:basedOn w:val="Normal"/>
    <w:link w:val="EndNoteBibliographyChar"/>
    <w:rsid w:val="00DF1681"/>
    <w:rPr>
      <w:rFonts w:ascii="Calibri" w:hAnsi="Calibri" w:cs="Calibri"/>
      <w:noProof/>
      <w:lang w:val="en-US"/>
    </w:rPr>
  </w:style>
  <w:style w:type="character" w:customStyle="1" w:styleId="EndNoteBibliographyChar">
    <w:name w:val="EndNote Bibliography Char"/>
    <w:basedOn w:val="DefaultParagraphFont"/>
    <w:link w:val="EndNoteBibliography"/>
    <w:rsid w:val="00DF1681"/>
    <w:rPr>
      <w:rFonts w:ascii="Calibri" w:hAnsi="Calibri" w:cs="Calibri"/>
      <w:noProof/>
      <w:kern w:val="0"/>
      <w:sz w:val="24"/>
      <w:szCs w:val="24"/>
      <w:lang w:val="en-US" w:bidi="ar-SA"/>
      <w14:ligatures w14:val="none"/>
    </w:rPr>
  </w:style>
  <w:style w:type="paragraph" w:customStyle="1" w:styleId="subheading">
    <w:name w:val="subheading"/>
    <w:basedOn w:val="Normal"/>
    <w:qFormat/>
    <w:rsid w:val="005B72C0"/>
    <w:pPr>
      <w:keepNext/>
      <w:keepLines/>
      <w:spacing w:before="240"/>
      <w:ind w:left="780"/>
      <w:outlineLvl w:val="0"/>
    </w:pPr>
    <w:rPr>
      <w:rFonts w:ascii="Roboto" w:eastAsiaTheme="majorEastAsia" w:hAnsi="Roboto" w:cstheme="majorBidi"/>
      <w:b/>
      <w:color w:val="000000" w:themeColor="text1"/>
      <w:sz w:val="28"/>
      <w:szCs w:val="32"/>
      <w:lang w:eastAsia="ja-JP"/>
    </w:rPr>
  </w:style>
  <w:style w:type="character" w:styleId="CommentReference">
    <w:name w:val="annotation reference"/>
    <w:basedOn w:val="DefaultParagraphFont"/>
    <w:uiPriority w:val="99"/>
    <w:semiHidden/>
    <w:unhideWhenUsed/>
    <w:rsid w:val="00B30932"/>
    <w:rPr>
      <w:sz w:val="16"/>
      <w:szCs w:val="16"/>
    </w:rPr>
  </w:style>
  <w:style w:type="paragraph" w:styleId="CommentText">
    <w:name w:val="annotation text"/>
    <w:basedOn w:val="Normal"/>
    <w:link w:val="CommentTextChar"/>
    <w:uiPriority w:val="99"/>
    <w:unhideWhenUsed/>
    <w:rsid w:val="00B30932"/>
    <w:pPr>
      <w:spacing w:after="160"/>
    </w:pPr>
    <w:rPr>
      <w:sz w:val="20"/>
      <w:szCs w:val="20"/>
      <w:lang w:bidi="he-IL"/>
    </w:rPr>
  </w:style>
  <w:style w:type="character" w:customStyle="1" w:styleId="CommentTextChar">
    <w:name w:val="Comment Text Char"/>
    <w:basedOn w:val="DefaultParagraphFont"/>
    <w:link w:val="CommentText"/>
    <w:uiPriority w:val="99"/>
    <w:rsid w:val="00B30932"/>
    <w:rPr>
      <w:kern w:val="0"/>
      <w:sz w:val="20"/>
      <w:szCs w:val="20"/>
      <w14:ligatures w14:val="none"/>
    </w:rPr>
  </w:style>
  <w:style w:type="character" w:styleId="Hyperlink">
    <w:name w:val="Hyperlink"/>
    <w:basedOn w:val="DefaultParagraphFont"/>
    <w:uiPriority w:val="99"/>
    <w:unhideWhenUsed/>
    <w:rsid w:val="00C1101A"/>
    <w:rPr>
      <w:color w:val="0563C1" w:themeColor="hyperlink"/>
      <w:u w:val="single"/>
    </w:rPr>
  </w:style>
  <w:style w:type="character" w:styleId="UnresolvedMention">
    <w:name w:val="Unresolved Mention"/>
    <w:basedOn w:val="DefaultParagraphFont"/>
    <w:uiPriority w:val="99"/>
    <w:semiHidden/>
    <w:unhideWhenUsed/>
    <w:rsid w:val="00C11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ons.gov.uk/methodology/classificationsandstandards/measuringequality/ethnicgroupnationalidentityandrelig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7024E22B3FD34AB1D2D01292179E77" ma:contentTypeVersion="18" ma:contentTypeDescription="Create a new document." ma:contentTypeScope="" ma:versionID="f216e8791f3d55e3fc9cd460bd0f5916">
  <xsd:schema xmlns:xsd="http://www.w3.org/2001/XMLSchema" xmlns:xs="http://www.w3.org/2001/XMLSchema" xmlns:p="http://schemas.microsoft.com/office/2006/metadata/properties" xmlns:ns2="7097d189-ae5a-4ec7-a267-0da18d51427d" xmlns:ns3="5e6e9674-b7c0-40e7-a753-c3baef543ae9" targetNamespace="http://schemas.microsoft.com/office/2006/metadata/properties" ma:root="true" ma:fieldsID="f77dce3a0139ff2800ea727a0bb07329" ns2:_="" ns3:_="">
    <xsd:import namespace="7097d189-ae5a-4ec7-a267-0da18d51427d"/>
    <xsd:import namespace="5e6e9674-b7c0-40e7-a753-c3baef543a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7d189-ae5a-4ec7-a267-0da18d514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e9674-b7c0-40e7-a753-c3baef543a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6c91e64-4653-4f18-ae9e-692bdd161805}" ma:internalName="TaxCatchAll" ma:showField="CatchAllData" ma:web="5e6e9674-b7c0-40e7-a753-c3baef543a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97d189-ae5a-4ec7-a267-0da18d51427d">
      <Terms xmlns="http://schemas.microsoft.com/office/infopath/2007/PartnerControls"/>
    </lcf76f155ced4ddcb4097134ff3c332f>
    <TaxCatchAll xmlns="5e6e9674-b7c0-40e7-a753-c3baef543a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03947-E20B-4763-B1CA-EA21C6A04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7d189-ae5a-4ec7-a267-0da18d51427d"/>
    <ds:schemaRef ds:uri="5e6e9674-b7c0-40e7-a753-c3baef543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47004-5B76-5F49-BF19-52220FDAF9B1}">
  <ds:schemaRefs>
    <ds:schemaRef ds:uri="http://schemas.openxmlformats.org/officeDocument/2006/bibliography"/>
  </ds:schemaRefs>
</ds:datastoreItem>
</file>

<file path=customXml/itemProps3.xml><?xml version="1.0" encoding="utf-8"?>
<ds:datastoreItem xmlns:ds="http://schemas.openxmlformats.org/officeDocument/2006/customXml" ds:itemID="{704B71E8-F073-43F8-BD28-2E18E0C319EF}">
  <ds:schemaRefs>
    <ds:schemaRef ds:uri="http://schemas.microsoft.com/office/2006/metadata/properties"/>
    <ds:schemaRef ds:uri="http://schemas.microsoft.com/office/infopath/2007/PartnerControls"/>
    <ds:schemaRef ds:uri="7097d189-ae5a-4ec7-a267-0da18d51427d"/>
    <ds:schemaRef ds:uri="5e6e9674-b7c0-40e7-a753-c3baef543ae9"/>
  </ds:schemaRefs>
</ds:datastoreItem>
</file>

<file path=customXml/itemProps4.xml><?xml version="1.0" encoding="utf-8"?>
<ds:datastoreItem xmlns:ds="http://schemas.openxmlformats.org/officeDocument/2006/customXml" ds:itemID="{AAAB29C5-3BDE-431D-82A0-D631C115DD98}">
  <ds:schemaRefs>
    <ds:schemaRef ds:uri="http://schemas.microsoft.com/sharepoint/v3/contenttype/forms"/>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3248</Words>
  <Characters>18516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Ahmed</dc:creator>
  <cp:keywords/>
  <dc:description/>
  <cp:lastModifiedBy>Ahmed, Zahra</cp:lastModifiedBy>
  <cp:revision>2</cp:revision>
  <dcterms:created xsi:type="dcterms:W3CDTF">2025-04-01T14:41:00Z</dcterms:created>
  <dcterms:modified xsi:type="dcterms:W3CDTF">2025-04-01T14:41:00Z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0x0101008B7024E22B3FD34AB1D2D01292179E77</vt:lpwstr>
  </property>
  <property fmtid="{D5CDD505-2E9C-101B-9397-08002B2CF9AE}" pid="3" name="MediaServiceImageTags">
    <vt:lpwstr/>
  </property>
</Properties>
</file>