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ABEF" w14:textId="65A2E100" w:rsidR="00A258DB" w:rsidRPr="00264B88" w:rsidRDefault="00A258DB" w:rsidP="00A258DB">
      <w:pPr>
        <w:pStyle w:val="Heading2"/>
        <w:rPr>
          <w:rFonts w:ascii="Arial" w:hAnsi="Arial" w:cs="Arial"/>
          <w:color w:val="000000" w:themeColor="text1"/>
        </w:rPr>
      </w:pPr>
      <w:r w:rsidRPr="00264B88">
        <w:rPr>
          <w:rFonts w:ascii="Arial" w:hAnsi="Arial" w:cs="Arial"/>
          <w:color w:val="000000" w:themeColor="text1"/>
        </w:rPr>
        <w:t xml:space="preserve">APPENDICES </w:t>
      </w:r>
    </w:p>
    <w:p w14:paraId="55C68484" w14:textId="65881980" w:rsidR="008332E0" w:rsidRPr="00264B88" w:rsidRDefault="008332E0" w:rsidP="008332E0">
      <w:pPr>
        <w:pStyle w:val="Heading3"/>
        <w:rPr>
          <w:color w:val="000000" w:themeColor="text1"/>
        </w:rPr>
      </w:pPr>
      <w:r w:rsidRPr="00264B88">
        <w:rPr>
          <w:color w:val="000000" w:themeColor="text1"/>
        </w:rPr>
        <w:t>APPENDIX 1 – description of the policy context</w:t>
      </w:r>
      <w:r w:rsidR="00B24C07" w:rsidRPr="00264B88">
        <w:rPr>
          <w:color w:val="000000" w:themeColor="text1"/>
        </w:rPr>
        <w:t>s</w:t>
      </w:r>
      <w:r w:rsidRPr="00264B88">
        <w:rPr>
          <w:color w:val="000000" w:themeColor="text1"/>
        </w:rPr>
        <w:t xml:space="preserve"> for study countries </w:t>
      </w:r>
    </w:p>
    <w:p w14:paraId="6C747EDD" w14:textId="32E80D35" w:rsidR="00216891" w:rsidRPr="00264B88" w:rsidRDefault="00216891" w:rsidP="00216891">
      <w:pPr>
        <w:rPr>
          <w:rFonts w:ascii="Arial" w:hAnsi="Arial" w:cs="Arial"/>
          <w:color w:val="000000" w:themeColor="text1"/>
        </w:rPr>
      </w:pPr>
      <w:r w:rsidRPr="00264B88">
        <w:rPr>
          <w:rFonts w:ascii="Arial" w:hAnsi="Arial" w:cs="Arial"/>
          <w:color w:val="000000" w:themeColor="text1"/>
        </w:rPr>
        <w:t xml:space="preserve">Rwanda is a low-income country in East Africa with a population of 13 million. Trauma accounts for a considerable burden, with 10% of disability-adjusted life years (DALYs) and 9% of all deaths attributed to traumatic incidents </w:t>
      </w:r>
      <w:r w:rsidRPr="00264B88">
        <w:rPr>
          <w:rFonts w:ascii="Arial" w:hAnsi="Arial" w:cs="Arial"/>
          <w:color w:val="000000" w:themeColor="text1"/>
        </w:rPr>
        <w:fldChar w:fldCharType="begin">
          <w:fldData xml:space="preserve">PEVuZE5vdGU+PENpdGU+PEF1dGhvcj5KYW1pc29uPC9BdXRob3I+PFllYXI+MjAxODwvWWVhcj48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</w:fldData>
        </w:fldChar>
      </w:r>
      <w:r w:rsidRPr="00264B88">
        <w:rPr>
          <w:rFonts w:ascii="Arial" w:hAnsi="Arial" w:cs="Arial"/>
          <w:color w:val="000000" w:themeColor="text1"/>
        </w:rPr>
        <w:instrText xml:space="preserve"> ADDIN EN.CITE </w:instrText>
      </w:r>
      <w:r w:rsidRPr="00264B88">
        <w:rPr>
          <w:rFonts w:ascii="Arial" w:hAnsi="Arial" w:cs="Arial"/>
          <w:color w:val="000000" w:themeColor="text1"/>
        </w:rPr>
        <w:fldChar w:fldCharType="begin">
          <w:fldData xml:space="preserve">PEVuZE5vdGU+PENpdGU+PEF1dGhvcj5KYW1pc29uPC9BdXRob3I+PFllYXI+MjAxODwvWWVhcj48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</w:fldData>
        </w:fldChar>
      </w:r>
      <w:r w:rsidRPr="00264B88">
        <w:rPr>
          <w:rFonts w:ascii="Arial" w:hAnsi="Arial" w:cs="Arial"/>
          <w:color w:val="000000" w:themeColor="text1"/>
        </w:rPr>
        <w:instrText xml:space="preserve"> ADDIN EN.CITE.DATA </w:instrText>
      </w:r>
      <w:r w:rsidRPr="00264B88">
        <w:rPr>
          <w:rFonts w:ascii="Arial" w:hAnsi="Arial" w:cs="Arial"/>
          <w:color w:val="000000" w:themeColor="text1"/>
        </w:rPr>
      </w:r>
      <w:r w:rsidRPr="00264B88">
        <w:rPr>
          <w:rFonts w:ascii="Arial" w:hAnsi="Arial" w:cs="Arial"/>
          <w:color w:val="000000" w:themeColor="text1"/>
        </w:rPr>
        <w:fldChar w:fldCharType="end"/>
      </w:r>
      <w:r w:rsidRPr="00264B88">
        <w:rPr>
          <w:rFonts w:ascii="Arial" w:hAnsi="Arial" w:cs="Arial"/>
          <w:color w:val="000000" w:themeColor="text1"/>
        </w:rPr>
      </w:r>
      <w:r w:rsidRPr="00264B88">
        <w:rPr>
          <w:rFonts w:ascii="Arial" w:hAnsi="Arial" w:cs="Arial"/>
          <w:color w:val="000000" w:themeColor="text1"/>
        </w:rPr>
        <w:fldChar w:fldCharType="separate"/>
      </w:r>
      <w:r w:rsidRPr="00264B88">
        <w:rPr>
          <w:rFonts w:ascii="Arial" w:hAnsi="Arial" w:cs="Arial"/>
          <w:noProof/>
          <w:color w:val="000000" w:themeColor="text1"/>
        </w:rPr>
        <w:t>[1]</w:t>
      </w:r>
      <w:r w:rsidRPr="00264B88">
        <w:rPr>
          <w:rFonts w:ascii="Arial" w:hAnsi="Arial" w:cs="Arial"/>
          <w:color w:val="000000" w:themeColor="text1"/>
        </w:rPr>
        <w:fldChar w:fldCharType="end"/>
      </w:r>
      <w:r w:rsidRPr="00264B88">
        <w:rPr>
          <w:rFonts w:ascii="Arial" w:hAnsi="Arial" w:cs="Arial"/>
          <w:color w:val="000000" w:themeColor="text1"/>
        </w:rPr>
        <w:t xml:space="preserve">. While Rwanda has clearly laid out structures and plans to prevent injuries and care for patients through a decentralised model, significant barriers to equitable access to care exist. Despite high health insurance coverage, out-of-pocket costs limit access, especially for the poorest. Additionally, while primary healthcare delivery and outcomes have improved significantly, access to and quality of tertiary, including surgical, care remain inadequate </w:t>
      </w:r>
      <w:r w:rsidRPr="00264B88">
        <w:rPr>
          <w:rFonts w:ascii="Arial" w:hAnsi="Arial" w:cs="Arial"/>
          <w:color w:val="000000" w:themeColor="text1"/>
        </w:rPr>
        <w:fldChar w:fldCharType="begin"/>
      </w:r>
      <w:r w:rsidRPr="00264B88">
        <w:rPr>
          <w:rFonts w:ascii="Arial" w:hAnsi="Arial" w:cs="Arial"/>
          <w:color w:val="000000" w:themeColor="text1"/>
        </w:rPr>
        <w:instrText xml:space="preserve"> ADDIN EN.CITE &lt;EndNote&gt;&lt;Cite&gt;&lt;Author&gt;National Institute of Statistics of Rwanda (NISR) [Rwanda]&lt;/Author&gt;&lt;Year&gt;2021&lt;/Year&gt;&lt;RecNum&gt;27&lt;/RecNum&gt;&lt;DisplayText&gt;[2]&lt;/DisplayText&gt;&lt;record&gt;&lt;rec-number&gt;27&lt;/rec-number&gt;&lt;foreign-keys&gt;&lt;key app="EN" db-id="0trzerpz9z2t91e92dp5as9jx55psxvrrrxs" timestamp="1711020417"&gt;27&lt;/key&gt;&lt;/foreign-keys&gt;&lt;ref-type name="Report"&gt;27&lt;/ref-type&gt;&lt;contributors&gt;&lt;authors&gt;&lt;author&gt;National Institute of Statistics of Rwanda (NISR) [Rwanda], &lt;/author&gt;&lt;author&gt;Ministry of Health (MOH) [Rwanda], &lt;/author&gt;&lt;author&gt;ICF, &lt;/author&gt;&lt;author&gt;RNISR, &lt;/author&gt;&lt;author&gt;ICF &lt;/author&gt;&lt;/authors&gt;&lt;/contributors&gt;&lt;titles&gt;&lt;title&gt;Rwanda Demographic and Health Survey 2019-20 Final Report.&lt;/title&gt;&lt;/titles&gt;&lt;dates&gt;&lt;year&gt;2021&lt;/year&gt;&lt;/dates&gt;&lt;urls&gt;&lt;/urls&gt;&lt;/record&gt;&lt;/Cite&gt;&lt;/EndNote&gt;</w:instrText>
      </w:r>
      <w:r w:rsidRPr="00264B88">
        <w:rPr>
          <w:rFonts w:ascii="Arial" w:hAnsi="Arial" w:cs="Arial"/>
          <w:color w:val="000000" w:themeColor="text1"/>
        </w:rPr>
        <w:fldChar w:fldCharType="separate"/>
      </w:r>
      <w:r w:rsidRPr="00264B88">
        <w:rPr>
          <w:rFonts w:ascii="Arial" w:hAnsi="Arial" w:cs="Arial"/>
          <w:noProof/>
          <w:color w:val="000000" w:themeColor="text1"/>
        </w:rPr>
        <w:t>[2]</w:t>
      </w:r>
      <w:r w:rsidRPr="00264B88">
        <w:rPr>
          <w:rFonts w:ascii="Arial" w:hAnsi="Arial" w:cs="Arial"/>
          <w:color w:val="000000" w:themeColor="text1"/>
        </w:rPr>
        <w:fldChar w:fldCharType="end"/>
      </w:r>
      <w:r w:rsidRPr="00264B88">
        <w:rPr>
          <w:rFonts w:ascii="Arial" w:hAnsi="Arial" w:cs="Arial"/>
          <w:color w:val="000000" w:themeColor="text1"/>
        </w:rPr>
        <w:t xml:space="preserve">. </w:t>
      </w:r>
    </w:p>
    <w:p w14:paraId="7D61461F" w14:textId="0B4F7EDA" w:rsidR="00216891" w:rsidRPr="00264B88" w:rsidRDefault="00216891" w:rsidP="00216891">
      <w:pPr>
        <w:rPr>
          <w:rFonts w:ascii="Arial" w:hAnsi="Arial" w:cs="Arial"/>
          <w:color w:val="000000" w:themeColor="text1"/>
        </w:rPr>
      </w:pPr>
      <w:r w:rsidRPr="00264B88">
        <w:rPr>
          <w:rFonts w:ascii="Arial" w:hAnsi="Arial" w:cs="Arial"/>
          <w:color w:val="000000" w:themeColor="text1"/>
        </w:rPr>
        <w:t xml:space="preserve">Ghana, a lower middle-income country in West Africa with a population of 33 million, faces a significant challenge in accurately quantifying the prevalence of trauma-related deaths and DALYs, with trauma accounting for an estimated 8% of deaths and 7% of DALYs </w:t>
      </w:r>
      <w:r w:rsidRPr="00264B88">
        <w:rPr>
          <w:rFonts w:ascii="Arial" w:hAnsi="Arial" w:cs="Arial"/>
          <w:color w:val="000000" w:themeColor="text1"/>
        </w:rPr>
        <w:fldChar w:fldCharType="begin"/>
      </w:r>
      <w:r w:rsidRPr="00264B88">
        <w:rPr>
          <w:rFonts w:ascii="Arial" w:hAnsi="Arial" w:cs="Arial"/>
          <w:color w:val="000000" w:themeColor="text1"/>
        </w:rPr>
        <w:instrText xml:space="preserve"> ADDIN EN.CITE &lt;EndNote&gt;&lt;Cite&gt;&lt;RecNum&gt;134&lt;/RecNum&gt;&lt;DisplayText&gt;[3]&lt;/DisplayText&gt;&lt;record&gt;&lt;rec-number&gt;134&lt;/rec-number&gt;&lt;foreign-keys&gt;&lt;key app="EN" db-id="et2arpr09tfwz2e2rw8xead8rfvzevar2swz" timestamp="1698962541"&gt;134&lt;/key&gt;&lt;/foreign-keys&gt;&lt;ref-type name="Web Page"&gt;12&lt;/ref-type&gt;&lt;contributors&gt;&lt;/contributors&gt;&lt;titles&gt;&lt;title&gt;Institute for Health Metrics and Evaluation. The Global Burden of Disease &lt;/title&gt;&lt;/titles&gt;&lt;volume&gt;2020&lt;/volume&gt;&lt;dates&gt;&lt;/dates&gt;&lt;urls&gt;&lt;related-urls&gt;&lt;url&gt;http://www.healthdata.org/gbd&lt;/url&gt;&lt;/related-urls&gt;&lt;/urls&gt;&lt;/record&gt;&lt;/Cite&gt;&lt;/EndNote&gt;</w:instrText>
      </w:r>
      <w:r w:rsidRPr="00264B88">
        <w:rPr>
          <w:rFonts w:ascii="Arial" w:hAnsi="Arial" w:cs="Arial"/>
          <w:color w:val="000000" w:themeColor="text1"/>
        </w:rPr>
        <w:fldChar w:fldCharType="separate"/>
      </w:r>
      <w:r w:rsidRPr="00264B88">
        <w:rPr>
          <w:rFonts w:ascii="Arial" w:hAnsi="Arial" w:cs="Arial"/>
          <w:noProof/>
          <w:color w:val="000000" w:themeColor="text1"/>
        </w:rPr>
        <w:t>[3]</w:t>
      </w:r>
      <w:r w:rsidRPr="00264B88">
        <w:rPr>
          <w:rFonts w:ascii="Arial" w:hAnsi="Arial" w:cs="Arial"/>
          <w:color w:val="000000" w:themeColor="text1"/>
        </w:rPr>
        <w:fldChar w:fldCharType="end"/>
      </w:r>
      <w:r w:rsidRPr="00264B88">
        <w:rPr>
          <w:rFonts w:ascii="Arial" w:hAnsi="Arial" w:cs="Arial"/>
          <w:color w:val="000000" w:themeColor="text1"/>
        </w:rPr>
        <w:t xml:space="preserve">. Despite long term policy support and recognition for injury care, greater implementation of and investment in injury prevention and care systems is needed </w:t>
      </w:r>
      <w:r w:rsidRPr="00264B88">
        <w:rPr>
          <w:rFonts w:ascii="Arial" w:hAnsi="Arial" w:cs="Arial"/>
          <w:color w:val="000000" w:themeColor="text1"/>
        </w:rPr>
        <w:fldChar w:fldCharType="begin">
          <w:fldData xml:space="preserve">PEVuZE5vdGU+PENpdGU+PEF1dGhvcj5NZXNpYzwvQXV0aG9yPjxZZWFyPjIwMjI8L1llYXI+PFJl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</w:fldData>
        </w:fldChar>
      </w:r>
      <w:r w:rsidRPr="00264B88">
        <w:rPr>
          <w:rFonts w:ascii="Arial" w:hAnsi="Arial" w:cs="Arial"/>
          <w:color w:val="000000" w:themeColor="text1"/>
        </w:rPr>
        <w:instrText xml:space="preserve"> ADDIN EN.CITE </w:instrText>
      </w:r>
      <w:r w:rsidRPr="00264B88">
        <w:rPr>
          <w:rFonts w:ascii="Arial" w:hAnsi="Arial" w:cs="Arial"/>
          <w:color w:val="000000" w:themeColor="text1"/>
        </w:rPr>
        <w:fldChar w:fldCharType="begin">
          <w:fldData xml:space="preserve">PEVuZE5vdGU+PENpdGU+PEF1dGhvcj5NZXNpYzwvQXV0aG9yPjxZZWFyPjIwMjI8L1llYXI+PFJl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</w:fldData>
        </w:fldChar>
      </w:r>
      <w:r w:rsidRPr="00264B88">
        <w:rPr>
          <w:rFonts w:ascii="Arial" w:hAnsi="Arial" w:cs="Arial"/>
          <w:color w:val="000000" w:themeColor="text1"/>
        </w:rPr>
        <w:instrText xml:space="preserve"> ADDIN EN.CITE.DATA </w:instrText>
      </w:r>
      <w:r w:rsidRPr="00264B88">
        <w:rPr>
          <w:rFonts w:ascii="Arial" w:hAnsi="Arial" w:cs="Arial"/>
          <w:color w:val="000000" w:themeColor="text1"/>
        </w:rPr>
      </w:r>
      <w:r w:rsidRPr="00264B88">
        <w:rPr>
          <w:rFonts w:ascii="Arial" w:hAnsi="Arial" w:cs="Arial"/>
          <w:color w:val="000000" w:themeColor="text1"/>
        </w:rPr>
        <w:fldChar w:fldCharType="end"/>
      </w:r>
      <w:r w:rsidRPr="00264B88">
        <w:rPr>
          <w:rFonts w:ascii="Arial" w:hAnsi="Arial" w:cs="Arial"/>
          <w:color w:val="000000" w:themeColor="text1"/>
        </w:rPr>
      </w:r>
      <w:r w:rsidRPr="00264B88">
        <w:rPr>
          <w:rFonts w:ascii="Arial" w:hAnsi="Arial" w:cs="Arial"/>
          <w:color w:val="000000" w:themeColor="text1"/>
        </w:rPr>
        <w:fldChar w:fldCharType="separate"/>
      </w:r>
      <w:r w:rsidRPr="00264B88">
        <w:rPr>
          <w:rFonts w:ascii="Arial" w:hAnsi="Arial" w:cs="Arial"/>
          <w:noProof/>
          <w:color w:val="000000" w:themeColor="text1"/>
        </w:rPr>
        <w:t>[4, 5]</w:t>
      </w:r>
      <w:r w:rsidRPr="00264B88">
        <w:rPr>
          <w:rFonts w:ascii="Arial" w:hAnsi="Arial" w:cs="Arial"/>
          <w:color w:val="000000" w:themeColor="text1"/>
        </w:rPr>
        <w:fldChar w:fldCharType="end"/>
      </w:r>
      <w:r w:rsidRPr="00264B88">
        <w:rPr>
          <w:rFonts w:ascii="Arial" w:hAnsi="Arial" w:cs="Arial"/>
          <w:color w:val="000000" w:themeColor="text1"/>
        </w:rPr>
        <w:t xml:space="preserve">. High rate of out-of-pocket (OOP) health expenditure, disproportionately affecting those on the lowest income, hinders access to trauma care for those most in need </w:t>
      </w:r>
      <w:r w:rsidRPr="00264B88">
        <w:rPr>
          <w:rFonts w:ascii="Arial" w:hAnsi="Arial" w:cs="Arial"/>
          <w:color w:val="000000" w:themeColor="text1"/>
        </w:rPr>
        <w:fldChar w:fldCharType="begin"/>
      </w:r>
      <w:r w:rsidRPr="00264B88">
        <w:rPr>
          <w:rFonts w:ascii="Arial" w:hAnsi="Arial" w:cs="Arial"/>
          <w:color w:val="000000" w:themeColor="text1"/>
        </w:rPr>
        <w:instrText xml:space="preserve"> ADDIN EN.CITE &lt;EndNote&gt;&lt;Cite&gt;&lt;Author&gt;Aidam&lt;/Author&gt;&lt;Year&gt;2016&lt;/Year&gt;&lt;RecNum&gt;129&lt;/RecNum&gt;&lt;DisplayText&gt;[6]&lt;/DisplayText&gt;&lt;record&gt;&lt;rec-number&gt;129&lt;/rec-number&gt;&lt;foreign-keys&gt;&lt;key app="EN" db-id="et2arpr09tfwz2e2rw8xead8rfvzevar2swz" timestamp="1698578020"&gt;129&lt;/key&gt;&lt;/foreign-keys&gt;&lt;ref-type name="Journal Article"&gt;17&lt;/ref-type&gt;&lt;contributors&gt;&lt;authors&gt;&lt;author&gt;Aidam, Patricia W&lt;/author&gt;&lt;author&gt;Nketiah-Amponsah, Edward&lt;/author&gt;&lt;author&gt;Kutame, Richard&lt;/author&gt;&lt;/authors&gt;&lt;/contributors&gt;&lt;titles&gt;&lt;title&gt;The effect of health insurance on out-of-pocket payments, catastrophic expenditures and healthcare utilization in Ghana: case of ga south municipality&lt;/title&gt;&lt;secondary-title&gt;Journal of Self-Governance and Management Economics&lt;/secondary-title&gt;&lt;/titles&gt;&lt;periodical&gt;&lt;full-title&gt;Journal of Self-Governance and Management Economics&lt;/full-title&gt;&lt;/periodical&gt;&lt;pages&gt;42&lt;/pages&gt;&lt;volume&gt;4&lt;/volume&gt;&lt;number&gt;3&lt;/number&gt;&lt;dates&gt;&lt;year&gt;2016&lt;/year&gt;&lt;/dates&gt;&lt;isbn&gt;2329-4175&lt;/isbn&gt;&lt;urls&gt;&lt;/urls&gt;&lt;/record&gt;&lt;/Cite&gt;&lt;/EndNote&gt;</w:instrText>
      </w:r>
      <w:r w:rsidRPr="00264B88">
        <w:rPr>
          <w:rFonts w:ascii="Arial" w:hAnsi="Arial" w:cs="Arial"/>
          <w:color w:val="000000" w:themeColor="text1"/>
        </w:rPr>
        <w:fldChar w:fldCharType="separate"/>
      </w:r>
      <w:r w:rsidRPr="00264B88">
        <w:rPr>
          <w:rFonts w:ascii="Arial" w:hAnsi="Arial" w:cs="Arial"/>
          <w:noProof/>
          <w:color w:val="000000" w:themeColor="text1"/>
        </w:rPr>
        <w:t>[6]</w:t>
      </w:r>
      <w:r w:rsidRPr="00264B88">
        <w:rPr>
          <w:rFonts w:ascii="Arial" w:hAnsi="Arial" w:cs="Arial"/>
          <w:color w:val="000000" w:themeColor="text1"/>
        </w:rPr>
        <w:fldChar w:fldCharType="end"/>
      </w:r>
      <w:r w:rsidRPr="00264B88">
        <w:rPr>
          <w:rFonts w:ascii="Arial" w:hAnsi="Arial" w:cs="Arial"/>
          <w:color w:val="000000" w:themeColor="text1"/>
        </w:rPr>
        <w:t xml:space="preserve">. </w:t>
      </w:r>
    </w:p>
    <w:p w14:paraId="0C192249" w14:textId="03C22773" w:rsidR="00216891" w:rsidRPr="00264B88" w:rsidRDefault="00216891" w:rsidP="00216891">
      <w:pPr>
        <w:rPr>
          <w:rFonts w:ascii="Arial" w:hAnsi="Arial" w:cs="Arial"/>
          <w:color w:val="000000" w:themeColor="text1"/>
        </w:rPr>
      </w:pPr>
      <w:r w:rsidRPr="00264B88">
        <w:rPr>
          <w:rFonts w:ascii="Arial" w:hAnsi="Arial" w:cs="Arial"/>
          <w:color w:val="000000" w:themeColor="text1"/>
        </w:rPr>
        <w:t xml:space="preserve">Pakistan is a lower-middle income country with a population of 230 million and the highest urbanisation rate in South Asia </w:t>
      </w:r>
      <w:r w:rsidRPr="00264B88">
        <w:rPr>
          <w:rFonts w:ascii="Arial" w:hAnsi="Arial" w:cs="Arial"/>
          <w:color w:val="000000" w:themeColor="text1"/>
        </w:rPr>
        <w:fldChar w:fldCharType="begin"/>
      </w:r>
      <w:r w:rsidRPr="00264B88">
        <w:rPr>
          <w:rFonts w:ascii="Arial" w:hAnsi="Arial" w:cs="Arial"/>
          <w:color w:val="000000" w:themeColor="text1"/>
        </w:rPr>
        <w:instrText xml:space="preserve"> ADDIN EN.CITE &lt;EndNote&gt;&lt;Cite&gt;&lt;Author&gt;World Bank&lt;/Author&gt;&lt;Year&gt;2021&lt;/Year&gt;&lt;RecNum&gt;20&lt;/RecNum&gt;&lt;DisplayText&gt;[7]&lt;/DisplayText&gt;&lt;record&gt;&lt;rec-number&gt;20&lt;/rec-number&gt;&lt;foreign-keys&gt;&lt;key app="EN" db-id="0trzerpz9z2t91e92dp5as9jx55psxvrrrxs" timestamp="1711014332"&gt;20&lt;/key&gt;&lt;/foreign-keys&gt;&lt;ref-type name="Report"&gt;27&lt;/ref-type&gt;&lt;contributors&gt;&lt;authors&gt;&lt;author&gt;World Bank, &lt;/author&gt;&lt;/authors&gt;&lt;/contributors&gt;&lt;titles&gt;&lt;title&gt;World Population - Pakistan &lt;/title&gt;&lt;/titles&gt;&lt;dates&gt;&lt;year&gt;2021&lt;/year&gt;&lt;/dates&gt;&lt;urls&gt;&lt;/urls&gt;&lt;/record&gt;&lt;/Cite&gt;&lt;/EndNote&gt;</w:instrText>
      </w:r>
      <w:r w:rsidRPr="00264B88">
        <w:rPr>
          <w:rFonts w:ascii="Arial" w:hAnsi="Arial" w:cs="Arial"/>
          <w:color w:val="000000" w:themeColor="text1"/>
        </w:rPr>
        <w:fldChar w:fldCharType="separate"/>
      </w:r>
      <w:r w:rsidRPr="00264B88">
        <w:rPr>
          <w:rFonts w:ascii="Arial" w:hAnsi="Arial" w:cs="Arial"/>
          <w:noProof/>
          <w:color w:val="000000" w:themeColor="text1"/>
        </w:rPr>
        <w:t>[7]</w:t>
      </w:r>
      <w:r w:rsidRPr="00264B88">
        <w:rPr>
          <w:rFonts w:ascii="Arial" w:hAnsi="Arial" w:cs="Arial"/>
          <w:color w:val="000000" w:themeColor="text1"/>
        </w:rPr>
        <w:fldChar w:fldCharType="end"/>
      </w:r>
      <w:r w:rsidRPr="00264B88">
        <w:rPr>
          <w:rFonts w:ascii="Arial" w:hAnsi="Arial" w:cs="Arial"/>
          <w:color w:val="000000" w:themeColor="text1"/>
        </w:rPr>
        <w:t xml:space="preserve">. Comparing to the other four countries in the study, Pakistan has the highest OOP expenditure for health no Universal Health Coverage (UHC) in place. Injuries are estimated to cause 7% of deaths, with. </w:t>
      </w:r>
      <w:r w:rsidRPr="00264B88">
        <w:rPr>
          <w:rFonts w:ascii="Arial" w:hAnsi="Arial" w:cs="Arial"/>
          <w:color w:val="000000" w:themeColor="text1"/>
        </w:rPr>
        <w:fldChar w:fldCharType="begin"/>
      </w:r>
      <w:r w:rsidRPr="00264B88">
        <w:rPr>
          <w:rFonts w:ascii="Arial" w:hAnsi="Arial" w:cs="Arial"/>
          <w:color w:val="000000" w:themeColor="text1"/>
        </w:rPr>
        <w:instrText xml:space="preserve"> ADDIN EN.CITE &lt;EndNote&gt;&lt;Cite&gt;&lt;RecNum&gt;134&lt;/RecNum&gt;&lt;DisplayText&gt;[3, 8]&lt;/DisplayText&gt;&lt;record&gt;&lt;rec-number&gt;134&lt;/rec-number&gt;&lt;foreign-keys&gt;&lt;key app="EN" db-id="et2arpr09tfwz2e2rw8xead8rfvzevar2swz" timestamp="1698962541"&gt;134&lt;/key&gt;&lt;/foreign-keys&gt;&lt;ref-type name="Web Page"&gt;12&lt;/ref-type&gt;&lt;contributors&gt;&lt;/contributors&gt;&lt;titles&gt;&lt;title&gt;Institute for Health Metrics and Evaluation. The Global Burden of Disease &lt;/title&gt;&lt;/titles&gt;&lt;volume&gt;2020&lt;/volume&gt;&lt;dates&gt;&lt;/dates&gt;&lt;urls&gt;&lt;related-urls&gt;&lt;url&gt;http://www.healthdata.org/gbd&lt;/url&gt;&lt;/related-urls&gt;&lt;/urls&gt;&lt;/record&gt;&lt;/Cite&gt;&lt;Cite&gt;&lt;RecNum&gt;128&lt;/RecNum&gt;&lt;record&gt;&lt;rec-number&gt;128&lt;/rec-number&gt;&lt;foreign-keys&gt;&lt;key app="EN" db-id="et2arpr09tfwz2e2rw8xead8rfvzevar2swz" timestamp="1698577220"&gt;128&lt;/key&gt;&lt;/foreign-keys&gt;&lt;ref-type name="Web Page"&gt;12&lt;/ref-type&gt;&lt;contributors&gt;&lt;/contributors&gt;&lt;titles&gt;&lt;title&gt;The World Bank. World bank indicators.&lt;/title&gt;&lt;/titles&gt;&lt;volume&gt;2021&lt;/volume&gt;&lt;dates&gt;&lt;/dates&gt;&lt;urls&gt;&lt;related-urls&gt;&lt;url&gt; https://data.worldbank.org/&lt;/url&gt;&lt;/related-urls&gt;&lt;/urls&gt;&lt;/record&gt;&lt;/Cite&gt;&lt;/EndNote&gt;</w:instrText>
      </w:r>
      <w:r w:rsidRPr="00264B88">
        <w:rPr>
          <w:rFonts w:ascii="Arial" w:hAnsi="Arial" w:cs="Arial"/>
          <w:color w:val="000000" w:themeColor="text1"/>
        </w:rPr>
        <w:fldChar w:fldCharType="separate"/>
      </w:r>
      <w:r w:rsidRPr="00264B88">
        <w:rPr>
          <w:rFonts w:ascii="Arial" w:hAnsi="Arial" w:cs="Arial"/>
          <w:noProof/>
          <w:color w:val="000000" w:themeColor="text1"/>
        </w:rPr>
        <w:t>[3, 8]</w:t>
      </w:r>
      <w:r w:rsidRPr="00264B88">
        <w:rPr>
          <w:rFonts w:ascii="Arial" w:hAnsi="Arial" w:cs="Arial"/>
          <w:color w:val="000000" w:themeColor="text1"/>
        </w:rPr>
        <w:fldChar w:fldCharType="end"/>
      </w:r>
      <w:r w:rsidRPr="00264B88">
        <w:rPr>
          <w:rFonts w:ascii="Arial" w:hAnsi="Arial" w:cs="Arial"/>
          <w:color w:val="000000" w:themeColor="text1"/>
        </w:rPr>
        <w:t xml:space="preserve">. High demand and poor supply results in patients turning to private services, which rely on health insurance or out-of-pocket payments. The lack of comprehensive data on trauma epidemiology adds to the difficulties in developing evidence-based interventions and policies.  </w:t>
      </w:r>
    </w:p>
    <w:p w14:paraId="6E6DAC01" w14:textId="3E64BC8D" w:rsidR="00B24C07" w:rsidRPr="00264B88" w:rsidRDefault="00216891" w:rsidP="00216891">
      <w:pPr>
        <w:rPr>
          <w:rFonts w:ascii="Arial" w:hAnsi="Arial" w:cs="Arial"/>
          <w:color w:val="000000" w:themeColor="text1"/>
        </w:rPr>
      </w:pPr>
      <w:r w:rsidRPr="00264B88">
        <w:rPr>
          <w:rFonts w:ascii="Arial" w:hAnsi="Arial" w:cs="Arial"/>
          <w:color w:val="000000" w:themeColor="text1"/>
        </w:rPr>
        <w:t xml:space="preserve">South Africa is an upper-middle income country with a population of 61 million. High rate of trauma rate is estimated to cause to 13% of deaths, mainly from interpersonal violence </w:t>
      </w:r>
      <w:r w:rsidRPr="00264B88">
        <w:rPr>
          <w:rFonts w:ascii="Arial" w:hAnsi="Arial" w:cs="Arial"/>
          <w:color w:val="000000" w:themeColor="text1"/>
        </w:rPr>
        <w:fldChar w:fldCharType="begin"/>
      </w:r>
      <w:r w:rsidRPr="00264B88">
        <w:rPr>
          <w:rFonts w:ascii="Arial" w:hAnsi="Arial" w:cs="Arial"/>
          <w:color w:val="000000" w:themeColor="text1"/>
        </w:rPr>
        <w:instrText xml:space="preserve"> ADDIN EN.CITE &lt;EndNote&gt;&lt;Cite&gt;&lt;Author&gt;Prinsloo&lt;/Author&gt;&lt;Year&gt;2022&lt;/Year&gt;&lt;RecNum&gt;82&lt;/RecNum&gt;&lt;DisplayText&gt;[9]&lt;/DisplayText&gt;&lt;record&gt;&lt;rec-number&gt;82&lt;/rec-number&gt;&lt;foreign-keys&gt;&lt;key app="EN" db-id="et2arpr09tfwz2e2rw8xead8rfvzevar2swz" timestamp="1687295878"&gt;82&lt;/key&gt;&lt;/foreign-keys&gt;&lt;ref-type name="Journal Article"&gt;17&lt;/ref-type&gt;&lt;contributors&gt;&lt;authors&gt;&lt;author&gt;Prinsloo, M.&lt;/author&gt;&lt;author&gt;Machisa, M.&lt;/author&gt;&lt;author&gt;Kassanjee, R.&lt;/author&gt;&lt;author&gt;Ward, C. L.&lt;/author&gt;&lt;author&gt;Neethling, I.&lt;/author&gt;&lt;author&gt;Artz, L.&lt;/author&gt;&lt;author&gt;Jewkes, R.&lt;/author&gt;&lt;author&gt;Abrahams, N.&lt;/author&gt;&lt;author&gt;Pillay van-Wyk, V.&lt;/author&gt;&lt;author&gt;Matzopoulos, R.&lt;/author&gt;&lt;author&gt;Bradshaw, D.&lt;/author&gt;&lt;author&gt;Pacella, R.&lt;/author&gt;&lt;/authors&gt;&lt;/contributors&gt;&lt;titles&gt;&lt;title&gt;Estimating the changing burden of disease attributable to interpersonal violence in South Africa for 2000, 2006 and 2012&lt;/title&gt;&lt;secondary-title&gt;South African medical journal = Suid-Afrikaanse tydskrif vir geneeskunde&lt;/secondary-title&gt;&lt;/titles&gt;&lt;periodical&gt;&lt;full-title&gt;South African medical journal = Suid-Afrikaanse tydskrif vir geneeskunde&lt;/full-title&gt;&lt;/periodical&gt;&lt;pages&gt;693-704&lt;/pages&gt;&lt;volume&gt;112&lt;/volume&gt;&lt;number&gt;8&lt;/number&gt;&lt;dates&gt;&lt;year&gt;2022&lt;/year&gt;&lt;/dates&gt;&lt;work-type&gt;Article&lt;/work-type&gt;&lt;urls&gt;&lt;related-urls&gt;&lt;url&gt;https://www.scopus.com/inward/record.uri?eid=2-s2.0-85143186193&amp;amp;doi=10.7196%2fSAMJ.2022.v112i8b.16512&amp;amp;partnerID=40&amp;amp;md5=b0cbb552164d03d30eaad157db187f43&lt;/url&gt;&lt;/related-urls&gt;&lt;/urls&gt;&lt;electronic-resource-num&gt;10.7196/SAMJ.2022.v112i8b.16512&lt;/electronic-resource-num&gt;&lt;remote-database-name&gt;Scopus&lt;/remote-database-name&gt;&lt;/record&gt;&lt;/Cite&gt;&lt;/EndNote&gt;</w:instrText>
      </w:r>
      <w:r w:rsidRPr="00264B88">
        <w:rPr>
          <w:rFonts w:ascii="Arial" w:hAnsi="Arial" w:cs="Arial"/>
          <w:color w:val="000000" w:themeColor="text1"/>
        </w:rPr>
        <w:fldChar w:fldCharType="separate"/>
      </w:r>
      <w:r w:rsidRPr="00264B88">
        <w:rPr>
          <w:rFonts w:ascii="Arial" w:hAnsi="Arial" w:cs="Arial"/>
          <w:noProof/>
          <w:color w:val="000000" w:themeColor="text1"/>
        </w:rPr>
        <w:t>[9]</w:t>
      </w:r>
      <w:r w:rsidRPr="00264B88">
        <w:rPr>
          <w:rFonts w:ascii="Arial" w:hAnsi="Arial" w:cs="Arial"/>
          <w:color w:val="000000" w:themeColor="text1"/>
        </w:rPr>
        <w:fldChar w:fldCharType="end"/>
      </w:r>
      <w:r w:rsidRPr="00264B88">
        <w:rPr>
          <w:rFonts w:ascii="Arial" w:hAnsi="Arial" w:cs="Arial"/>
          <w:color w:val="000000" w:themeColor="text1"/>
        </w:rPr>
        <w:t xml:space="preserve">. Substance abuse is also widespread, with 15% of the population estimated to use drugs regularly. Substance use is linked to many forms of crime and violence, suicide, HIV/AIDS, and premature death, particularly among youths. Despite high proportion of the population being uninsured and dependent on the public health system, the majority of health care resources are in private sector </w:t>
      </w:r>
      <w:r w:rsidRPr="00264B88">
        <w:rPr>
          <w:rFonts w:ascii="Arial" w:hAnsi="Arial" w:cs="Arial"/>
          <w:color w:val="000000" w:themeColor="text1"/>
        </w:rPr>
        <w:fldChar w:fldCharType="begin"/>
      </w:r>
      <w:r w:rsidRPr="00264B88">
        <w:rPr>
          <w:rFonts w:ascii="Arial" w:hAnsi="Arial" w:cs="Arial"/>
          <w:color w:val="000000" w:themeColor="text1"/>
        </w:rPr>
        <w:instrText xml:space="preserve"> ADDIN EN.CITE &lt;EndNote&gt;&lt;Cite&gt;&lt;Author&gt;Morudu&lt;/Author&gt;&lt;Year&gt;2020&lt;/Year&gt;&lt;RecNum&gt;132&lt;/RecNum&gt;&lt;DisplayText&gt;[10]&lt;/DisplayText&gt;&lt;record&gt;&lt;rec-number&gt;132&lt;/rec-number&gt;&lt;foreign-keys&gt;&lt;key app="EN" db-id="et2arpr09tfwz2e2rw8xead8rfvzevar2swz" timestamp="1698584789"&gt;132&lt;/key&gt;&lt;/foreign-keys&gt;&lt;ref-type name="Journal Article"&gt;17&lt;/ref-type&gt;&lt;contributors&gt;&lt;authors&gt;&lt;author&gt;Morudu, Pheeha&lt;/author&gt;&lt;author&gt;Kollamparambil, Umakrishnan&lt;/author&gt;&lt;/authors&gt;&lt;/contributors&gt;&lt;titles&gt;&lt;title&gt;Health shocks, medical insurance and household vulnerability: Evidence from South Africa&lt;/title&gt;&lt;secondary-title&gt;PLOS ONE&lt;/secondary-title&gt;&lt;/titles&gt;&lt;periodical&gt;&lt;full-title&gt;PLOS ONE&lt;/full-title&gt;&lt;/periodical&gt;&lt;pages&gt;e0228034&lt;/pages&gt;&lt;volume&gt;15&lt;/volume&gt;&lt;number&gt;2&lt;/number&gt;&lt;dates&gt;&lt;year&gt;2020&lt;/year&gt;&lt;/dates&gt;&lt;publisher&gt;Public Library of Science&lt;/publisher&gt;&lt;urls&gt;&lt;related-urls&gt;&lt;url&gt;https://doi.org/10.1371/journal.pone.0228034&lt;/url&gt;&lt;/related-urls&gt;&lt;/urls&gt;&lt;electronic-resource-num&gt;10.1371/journal.pone.0228034&lt;/electronic-resource-num&gt;&lt;/record&gt;&lt;/Cite&gt;&lt;/EndNote&gt;</w:instrText>
      </w:r>
      <w:r w:rsidRPr="00264B88">
        <w:rPr>
          <w:rFonts w:ascii="Arial" w:hAnsi="Arial" w:cs="Arial"/>
          <w:color w:val="000000" w:themeColor="text1"/>
        </w:rPr>
        <w:fldChar w:fldCharType="separate"/>
      </w:r>
      <w:r w:rsidRPr="00264B88">
        <w:rPr>
          <w:rFonts w:ascii="Arial" w:hAnsi="Arial" w:cs="Arial"/>
          <w:noProof/>
          <w:color w:val="000000" w:themeColor="text1"/>
        </w:rPr>
        <w:t>[10]</w:t>
      </w:r>
      <w:r w:rsidRPr="00264B88">
        <w:rPr>
          <w:rFonts w:ascii="Arial" w:hAnsi="Arial" w:cs="Arial"/>
          <w:color w:val="000000" w:themeColor="text1"/>
        </w:rPr>
        <w:fldChar w:fldCharType="end"/>
      </w:r>
      <w:r w:rsidRPr="00264B88">
        <w:rPr>
          <w:rFonts w:ascii="Arial" w:hAnsi="Arial" w:cs="Arial"/>
          <w:color w:val="000000" w:themeColor="text1"/>
        </w:rPr>
        <w:t xml:space="preserve">.  </w:t>
      </w:r>
    </w:p>
    <w:p w14:paraId="615235AE" w14:textId="74950336" w:rsidR="00B24C07" w:rsidRPr="00264B88" w:rsidRDefault="00B24C07" w:rsidP="00B24C07">
      <w:pPr>
        <w:spacing w:after="0" w:line="240" w:lineRule="auto"/>
        <w:rPr>
          <w:rFonts w:ascii="Arial" w:eastAsia="Calibri" w:hAnsi="Arial" w:cs="Arial"/>
          <w:color w:val="000000" w:themeColor="text1"/>
        </w:rPr>
      </w:pPr>
      <w:r w:rsidRPr="00264B88">
        <w:rPr>
          <w:rFonts w:ascii="Arial" w:eastAsia="Calibri" w:hAnsi="Arial" w:cs="Arial"/>
          <w:color w:val="000000" w:themeColor="text1"/>
        </w:rPr>
        <w:t>References</w:t>
      </w:r>
    </w:p>
    <w:p w14:paraId="5D535600" w14:textId="77777777" w:rsidR="00B24C07" w:rsidRPr="00264B88" w:rsidRDefault="00B24C07" w:rsidP="00B24C07">
      <w:pPr>
        <w:spacing w:after="0" w:line="240" w:lineRule="auto"/>
        <w:rPr>
          <w:rFonts w:ascii="Arial" w:eastAsia="Calibri" w:hAnsi="Arial" w:cs="Arial"/>
          <w:color w:val="000000" w:themeColor="text1"/>
        </w:rPr>
      </w:pPr>
    </w:p>
    <w:p w14:paraId="2003B910" w14:textId="77777777" w:rsidR="00216891" w:rsidRPr="00264B88" w:rsidRDefault="00216891" w:rsidP="00216891">
      <w:pPr>
        <w:pStyle w:val="EndNoteBibliography"/>
        <w:spacing w:after="0"/>
        <w:ind w:left="720" w:hanging="720"/>
        <w:rPr>
          <w:rFonts w:ascii="Arial" w:hAnsi="Arial" w:cs="Arial"/>
          <w:color w:val="000000" w:themeColor="text1"/>
        </w:rPr>
      </w:pPr>
      <w:r w:rsidRPr="00264B88">
        <w:rPr>
          <w:rFonts w:ascii="Arial" w:hAnsi="Arial" w:cs="Arial"/>
          <w:color w:val="000000" w:themeColor="text1"/>
          <w:u w:val="single"/>
        </w:rPr>
        <w:fldChar w:fldCharType="begin"/>
      </w:r>
      <w:r w:rsidRPr="00264B88">
        <w:rPr>
          <w:rFonts w:ascii="Arial" w:hAnsi="Arial" w:cs="Arial"/>
          <w:color w:val="000000" w:themeColor="text1"/>
          <w:u w:val="single"/>
        </w:rPr>
        <w:instrText xml:space="preserve"> ADDIN EN.REFLIST </w:instrText>
      </w:r>
      <w:r w:rsidRPr="00264B88">
        <w:rPr>
          <w:rFonts w:ascii="Arial" w:hAnsi="Arial" w:cs="Arial"/>
          <w:color w:val="000000" w:themeColor="text1"/>
          <w:u w:val="single"/>
        </w:rPr>
        <w:fldChar w:fldCharType="separate"/>
      </w:r>
      <w:r w:rsidRPr="00264B88">
        <w:rPr>
          <w:rFonts w:ascii="Arial" w:hAnsi="Arial" w:cs="Arial"/>
          <w:color w:val="000000" w:themeColor="text1"/>
        </w:rPr>
        <w:t>1.</w:t>
      </w:r>
      <w:r w:rsidRPr="00264B88">
        <w:rPr>
          <w:rFonts w:ascii="Arial" w:hAnsi="Arial" w:cs="Arial"/>
          <w:color w:val="000000" w:themeColor="text1"/>
        </w:rPr>
        <w:tab/>
        <w:t xml:space="preserve">Jamison, D.T., et al., </w:t>
      </w:r>
      <w:r w:rsidRPr="00264B88">
        <w:rPr>
          <w:rFonts w:ascii="Arial" w:hAnsi="Arial" w:cs="Arial"/>
          <w:i/>
          <w:color w:val="000000" w:themeColor="text1"/>
        </w:rPr>
        <w:t>Universal health coverage and intersectoral action for health: key messages from Disease Control Priorities, 3rd edition.</w:t>
      </w:r>
      <w:r w:rsidRPr="00264B88">
        <w:rPr>
          <w:rFonts w:ascii="Arial" w:hAnsi="Arial" w:cs="Arial"/>
          <w:color w:val="000000" w:themeColor="text1"/>
        </w:rPr>
        <w:t xml:space="preserve"> Lancet, 2018. </w:t>
      </w:r>
      <w:r w:rsidRPr="00264B88">
        <w:rPr>
          <w:rFonts w:ascii="Arial" w:hAnsi="Arial" w:cs="Arial"/>
          <w:b/>
          <w:color w:val="000000" w:themeColor="text1"/>
        </w:rPr>
        <w:t>391</w:t>
      </w:r>
      <w:r w:rsidRPr="00264B88">
        <w:rPr>
          <w:rFonts w:ascii="Arial" w:hAnsi="Arial" w:cs="Arial"/>
          <w:color w:val="000000" w:themeColor="text1"/>
        </w:rPr>
        <w:t>(10125): p. 1108-1120.</w:t>
      </w:r>
    </w:p>
    <w:p w14:paraId="49DF6691" w14:textId="77777777" w:rsidR="00216891" w:rsidRPr="00264B88" w:rsidRDefault="00216891" w:rsidP="00216891">
      <w:pPr>
        <w:pStyle w:val="EndNoteBibliography"/>
        <w:spacing w:after="0"/>
        <w:ind w:left="720" w:hanging="720"/>
        <w:rPr>
          <w:rFonts w:ascii="Arial" w:hAnsi="Arial" w:cs="Arial"/>
          <w:color w:val="000000" w:themeColor="text1"/>
        </w:rPr>
      </w:pPr>
      <w:r w:rsidRPr="00264B88">
        <w:rPr>
          <w:rFonts w:ascii="Arial" w:hAnsi="Arial" w:cs="Arial"/>
          <w:color w:val="000000" w:themeColor="text1"/>
        </w:rPr>
        <w:t>2.</w:t>
      </w:r>
      <w:r w:rsidRPr="00264B88">
        <w:rPr>
          <w:rFonts w:ascii="Arial" w:hAnsi="Arial" w:cs="Arial"/>
          <w:color w:val="000000" w:themeColor="text1"/>
        </w:rPr>
        <w:tab/>
        <w:t xml:space="preserve">National Institute of Statistics of Rwanda (NISR) [Rwanda], et al., </w:t>
      </w:r>
      <w:r w:rsidRPr="00264B88">
        <w:rPr>
          <w:rFonts w:ascii="Arial" w:hAnsi="Arial" w:cs="Arial"/>
          <w:i/>
          <w:color w:val="000000" w:themeColor="text1"/>
        </w:rPr>
        <w:t>Rwanda Demographic and Health Survey 2019-20 Final Report.</w:t>
      </w:r>
      <w:r w:rsidRPr="00264B88">
        <w:rPr>
          <w:rFonts w:ascii="Arial" w:hAnsi="Arial" w:cs="Arial"/>
          <w:color w:val="000000" w:themeColor="text1"/>
        </w:rPr>
        <w:t xml:space="preserve"> 2021.</w:t>
      </w:r>
    </w:p>
    <w:p w14:paraId="1A6E94A8" w14:textId="77777777" w:rsidR="00216891" w:rsidRPr="00264B88" w:rsidRDefault="00216891" w:rsidP="00216891">
      <w:pPr>
        <w:pStyle w:val="EndNoteBibliography"/>
        <w:spacing w:after="0"/>
        <w:ind w:left="720" w:hanging="720"/>
        <w:rPr>
          <w:rFonts w:ascii="Arial" w:hAnsi="Arial" w:cs="Arial"/>
          <w:color w:val="000000" w:themeColor="text1"/>
        </w:rPr>
      </w:pPr>
      <w:r w:rsidRPr="00264B88">
        <w:rPr>
          <w:rFonts w:ascii="Arial" w:hAnsi="Arial" w:cs="Arial"/>
          <w:color w:val="000000" w:themeColor="text1"/>
        </w:rPr>
        <w:t>3.</w:t>
      </w:r>
      <w:r w:rsidRPr="00264B88">
        <w:rPr>
          <w:rFonts w:ascii="Arial" w:hAnsi="Arial" w:cs="Arial"/>
          <w:color w:val="000000" w:themeColor="text1"/>
        </w:rPr>
        <w:tab/>
      </w:r>
      <w:r w:rsidRPr="00264B88">
        <w:rPr>
          <w:rFonts w:ascii="Arial" w:hAnsi="Arial" w:cs="Arial"/>
          <w:i/>
          <w:color w:val="000000" w:themeColor="text1"/>
        </w:rPr>
        <w:t xml:space="preserve">Institute for Health Metrics and Evaluation. The Global Burden of Disease </w:t>
      </w:r>
      <w:r w:rsidRPr="00264B88">
        <w:rPr>
          <w:rFonts w:ascii="Arial" w:hAnsi="Arial" w:cs="Arial"/>
          <w:color w:val="000000" w:themeColor="text1"/>
        </w:rPr>
        <w:t xml:space="preserve">[cited 2020; Available from: </w:t>
      </w:r>
      <w:hyperlink r:id="rId7" w:history="1">
        <w:r w:rsidRPr="00264B88">
          <w:rPr>
            <w:rStyle w:val="Hyperlink"/>
            <w:rFonts w:ascii="Arial" w:hAnsi="Arial" w:cs="Arial"/>
            <w:color w:val="000000" w:themeColor="text1"/>
          </w:rPr>
          <w:t>http://www.healthdata.org/gbd</w:t>
        </w:r>
      </w:hyperlink>
      <w:r w:rsidRPr="00264B88">
        <w:rPr>
          <w:rFonts w:ascii="Arial" w:hAnsi="Arial" w:cs="Arial"/>
          <w:color w:val="000000" w:themeColor="text1"/>
        </w:rPr>
        <w:t>.</w:t>
      </w:r>
    </w:p>
    <w:p w14:paraId="1F49AB8D" w14:textId="77777777" w:rsidR="00216891" w:rsidRPr="00264B88" w:rsidRDefault="00216891" w:rsidP="00216891">
      <w:pPr>
        <w:pStyle w:val="EndNoteBibliography"/>
        <w:spacing w:after="0"/>
        <w:ind w:left="720" w:hanging="720"/>
        <w:rPr>
          <w:rFonts w:ascii="Arial" w:hAnsi="Arial" w:cs="Arial"/>
          <w:color w:val="000000" w:themeColor="text1"/>
        </w:rPr>
      </w:pPr>
      <w:r w:rsidRPr="00264B88">
        <w:rPr>
          <w:rFonts w:ascii="Arial" w:hAnsi="Arial" w:cs="Arial"/>
          <w:color w:val="000000" w:themeColor="text1"/>
        </w:rPr>
        <w:t>4.</w:t>
      </w:r>
      <w:r w:rsidRPr="00264B88">
        <w:rPr>
          <w:rFonts w:ascii="Arial" w:hAnsi="Arial" w:cs="Arial"/>
          <w:color w:val="000000" w:themeColor="text1"/>
        </w:rPr>
        <w:tab/>
        <w:t xml:space="preserve">Mesic, A., et al., </w:t>
      </w:r>
      <w:r w:rsidRPr="00264B88">
        <w:rPr>
          <w:rFonts w:ascii="Arial" w:hAnsi="Arial" w:cs="Arial"/>
          <w:i/>
          <w:color w:val="000000" w:themeColor="text1"/>
        </w:rPr>
        <w:t>Factors Contributing to and Reducing Delays in the Provision of Adequate Care in Ghana: A Qualitative Study of Trauma Care Providers.</w:t>
      </w:r>
      <w:r w:rsidRPr="00264B88">
        <w:rPr>
          <w:rFonts w:ascii="Arial" w:hAnsi="Arial" w:cs="Arial"/>
          <w:color w:val="000000" w:themeColor="text1"/>
        </w:rPr>
        <w:t xml:space="preserve"> World J Surg, 2022. </w:t>
      </w:r>
      <w:r w:rsidRPr="00264B88">
        <w:rPr>
          <w:rFonts w:ascii="Arial" w:hAnsi="Arial" w:cs="Arial"/>
          <w:b/>
          <w:color w:val="000000" w:themeColor="text1"/>
        </w:rPr>
        <w:t>46</w:t>
      </w:r>
      <w:r w:rsidRPr="00264B88">
        <w:rPr>
          <w:rFonts w:ascii="Arial" w:hAnsi="Arial" w:cs="Arial"/>
          <w:color w:val="000000" w:themeColor="text1"/>
        </w:rPr>
        <w:t>(11): p. 2607-2615.</w:t>
      </w:r>
    </w:p>
    <w:p w14:paraId="684714BD" w14:textId="77777777" w:rsidR="00216891" w:rsidRPr="00264B88" w:rsidRDefault="00216891" w:rsidP="00216891">
      <w:pPr>
        <w:pStyle w:val="EndNoteBibliography"/>
        <w:spacing w:after="0"/>
        <w:ind w:left="720" w:hanging="720"/>
        <w:rPr>
          <w:rFonts w:ascii="Arial" w:hAnsi="Arial" w:cs="Arial"/>
          <w:color w:val="000000" w:themeColor="text1"/>
        </w:rPr>
      </w:pPr>
      <w:r w:rsidRPr="00264B88">
        <w:rPr>
          <w:rFonts w:ascii="Arial" w:hAnsi="Arial" w:cs="Arial"/>
          <w:color w:val="000000" w:themeColor="text1"/>
        </w:rPr>
        <w:t>5.</w:t>
      </w:r>
      <w:r w:rsidRPr="00264B88">
        <w:rPr>
          <w:rFonts w:ascii="Arial" w:hAnsi="Arial" w:cs="Arial"/>
          <w:color w:val="000000" w:themeColor="text1"/>
        </w:rPr>
        <w:tab/>
        <w:t xml:space="preserve">Ohene, S.A., Y. Tettey, and R. Kumoji, </w:t>
      </w:r>
      <w:r w:rsidRPr="00264B88">
        <w:rPr>
          <w:rFonts w:ascii="Arial" w:hAnsi="Arial" w:cs="Arial"/>
          <w:i/>
          <w:color w:val="000000" w:themeColor="text1"/>
        </w:rPr>
        <w:t>Injury-related mortality among adolescents: findings from a teaching hospital's post mortem data.</w:t>
      </w:r>
      <w:r w:rsidRPr="00264B88">
        <w:rPr>
          <w:rFonts w:ascii="Arial" w:hAnsi="Arial" w:cs="Arial"/>
          <w:color w:val="000000" w:themeColor="text1"/>
        </w:rPr>
        <w:t xml:space="preserve"> BMC Res Notes, 2010. </w:t>
      </w:r>
      <w:r w:rsidRPr="00264B88">
        <w:rPr>
          <w:rFonts w:ascii="Arial" w:hAnsi="Arial" w:cs="Arial"/>
          <w:b/>
          <w:color w:val="000000" w:themeColor="text1"/>
        </w:rPr>
        <w:t>3</w:t>
      </w:r>
      <w:r w:rsidRPr="00264B88">
        <w:rPr>
          <w:rFonts w:ascii="Arial" w:hAnsi="Arial" w:cs="Arial"/>
          <w:color w:val="000000" w:themeColor="text1"/>
        </w:rPr>
        <w:t>: p. 124.</w:t>
      </w:r>
    </w:p>
    <w:p w14:paraId="09F392AC" w14:textId="77777777" w:rsidR="00216891" w:rsidRPr="00264B88" w:rsidRDefault="00216891" w:rsidP="00216891">
      <w:pPr>
        <w:pStyle w:val="EndNoteBibliography"/>
        <w:spacing w:after="0"/>
        <w:ind w:left="720" w:hanging="720"/>
        <w:rPr>
          <w:rFonts w:ascii="Arial" w:hAnsi="Arial" w:cs="Arial"/>
          <w:color w:val="000000" w:themeColor="text1"/>
        </w:rPr>
      </w:pPr>
      <w:r w:rsidRPr="00264B88">
        <w:rPr>
          <w:rFonts w:ascii="Arial" w:hAnsi="Arial" w:cs="Arial"/>
          <w:color w:val="000000" w:themeColor="text1"/>
        </w:rPr>
        <w:lastRenderedPageBreak/>
        <w:t>6.</w:t>
      </w:r>
      <w:r w:rsidRPr="00264B88">
        <w:rPr>
          <w:rFonts w:ascii="Arial" w:hAnsi="Arial" w:cs="Arial"/>
          <w:color w:val="000000" w:themeColor="text1"/>
        </w:rPr>
        <w:tab/>
        <w:t xml:space="preserve">Aidam, P.W., E. Nketiah-Amponsah, and R. Kutame, </w:t>
      </w:r>
      <w:r w:rsidRPr="00264B88">
        <w:rPr>
          <w:rFonts w:ascii="Arial" w:hAnsi="Arial" w:cs="Arial"/>
          <w:i/>
          <w:color w:val="000000" w:themeColor="text1"/>
        </w:rPr>
        <w:t>The effect of health insurance on out-of-pocket payments, catastrophic expenditures and healthcare utilization in Ghana: case of ga south municipality.</w:t>
      </w:r>
      <w:r w:rsidRPr="00264B88">
        <w:rPr>
          <w:rFonts w:ascii="Arial" w:hAnsi="Arial" w:cs="Arial"/>
          <w:color w:val="000000" w:themeColor="text1"/>
        </w:rPr>
        <w:t xml:space="preserve"> Journal of Self-Governance and Management Economics, 2016. </w:t>
      </w:r>
      <w:r w:rsidRPr="00264B88">
        <w:rPr>
          <w:rFonts w:ascii="Arial" w:hAnsi="Arial" w:cs="Arial"/>
          <w:b/>
          <w:color w:val="000000" w:themeColor="text1"/>
        </w:rPr>
        <w:t>4</w:t>
      </w:r>
      <w:r w:rsidRPr="00264B88">
        <w:rPr>
          <w:rFonts w:ascii="Arial" w:hAnsi="Arial" w:cs="Arial"/>
          <w:color w:val="000000" w:themeColor="text1"/>
        </w:rPr>
        <w:t>(3): p. 42.</w:t>
      </w:r>
    </w:p>
    <w:p w14:paraId="604E7533" w14:textId="77777777" w:rsidR="00216891" w:rsidRPr="00264B88" w:rsidRDefault="00216891" w:rsidP="00216891">
      <w:pPr>
        <w:pStyle w:val="EndNoteBibliography"/>
        <w:spacing w:after="0"/>
        <w:ind w:left="720" w:hanging="720"/>
        <w:rPr>
          <w:rFonts w:ascii="Arial" w:hAnsi="Arial" w:cs="Arial"/>
          <w:color w:val="000000" w:themeColor="text1"/>
        </w:rPr>
      </w:pPr>
      <w:r w:rsidRPr="00264B88">
        <w:rPr>
          <w:rFonts w:ascii="Arial" w:hAnsi="Arial" w:cs="Arial"/>
          <w:color w:val="000000" w:themeColor="text1"/>
        </w:rPr>
        <w:t>7.</w:t>
      </w:r>
      <w:r w:rsidRPr="00264B88">
        <w:rPr>
          <w:rFonts w:ascii="Arial" w:hAnsi="Arial" w:cs="Arial"/>
          <w:color w:val="000000" w:themeColor="text1"/>
        </w:rPr>
        <w:tab/>
        <w:t xml:space="preserve">World Bank, </w:t>
      </w:r>
      <w:r w:rsidRPr="00264B88">
        <w:rPr>
          <w:rFonts w:ascii="Arial" w:hAnsi="Arial" w:cs="Arial"/>
          <w:i/>
          <w:color w:val="000000" w:themeColor="text1"/>
        </w:rPr>
        <w:t xml:space="preserve">World Population - Pakistan </w:t>
      </w:r>
      <w:r w:rsidRPr="00264B88">
        <w:rPr>
          <w:rFonts w:ascii="Arial" w:hAnsi="Arial" w:cs="Arial"/>
          <w:color w:val="000000" w:themeColor="text1"/>
        </w:rPr>
        <w:t>2021.</w:t>
      </w:r>
    </w:p>
    <w:p w14:paraId="3CF2FF84" w14:textId="77777777" w:rsidR="00216891" w:rsidRPr="00264B88" w:rsidRDefault="00216891" w:rsidP="00216891">
      <w:pPr>
        <w:pStyle w:val="EndNoteBibliography"/>
        <w:spacing w:after="0"/>
        <w:ind w:left="720" w:hanging="720"/>
        <w:rPr>
          <w:rFonts w:ascii="Arial" w:hAnsi="Arial" w:cs="Arial"/>
          <w:color w:val="000000" w:themeColor="text1"/>
        </w:rPr>
      </w:pPr>
      <w:r w:rsidRPr="00264B88">
        <w:rPr>
          <w:rFonts w:ascii="Arial" w:hAnsi="Arial" w:cs="Arial"/>
          <w:color w:val="000000" w:themeColor="text1"/>
        </w:rPr>
        <w:t>8.</w:t>
      </w:r>
      <w:r w:rsidRPr="00264B88">
        <w:rPr>
          <w:rFonts w:ascii="Arial" w:hAnsi="Arial" w:cs="Arial"/>
          <w:color w:val="000000" w:themeColor="text1"/>
        </w:rPr>
        <w:tab/>
      </w:r>
      <w:r w:rsidRPr="00264B88">
        <w:rPr>
          <w:rFonts w:ascii="Arial" w:hAnsi="Arial" w:cs="Arial"/>
          <w:i/>
          <w:color w:val="000000" w:themeColor="text1"/>
        </w:rPr>
        <w:t>The World Bank. World bank indicators.</w:t>
      </w:r>
      <w:r w:rsidRPr="00264B88">
        <w:rPr>
          <w:rFonts w:ascii="Arial" w:hAnsi="Arial" w:cs="Arial"/>
          <w:color w:val="000000" w:themeColor="text1"/>
        </w:rPr>
        <w:t xml:space="preserve">  [cited 2021; Available from: </w:t>
      </w:r>
      <w:hyperlink r:id="rId8" w:history="1">
        <w:r w:rsidRPr="00264B88">
          <w:rPr>
            <w:rStyle w:val="Hyperlink"/>
            <w:rFonts w:ascii="Arial" w:hAnsi="Arial" w:cs="Arial"/>
            <w:color w:val="000000" w:themeColor="text1"/>
          </w:rPr>
          <w:t>https://data.worldbank.org/</w:t>
        </w:r>
      </w:hyperlink>
      <w:r w:rsidRPr="00264B88">
        <w:rPr>
          <w:rFonts w:ascii="Arial" w:hAnsi="Arial" w:cs="Arial"/>
          <w:color w:val="000000" w:themeColor="text1"/>
        </w:rPr>
        <w:t>.</w:t>
      </w:r>
    </w:p>
    <w:p w14:paraId="51414A90" w14:textId="77777777" w:rsidR="00216891" w:rsidRPr="00264B88" w:rsidRDefault="00216891" w:rsidP="00216891">
      <w:pPr>
        <w:pStyle w:val="EndNoteBibliography"/>
        <w:spacing w:after="0"/>
        <w:ind w:left="720" w:hanging="720"/>
        <w:rPr>
          <w:rFonts w:ascii="Arial" w:hAnsi="Arial" w:cs="Arial"/>
          <w:color w:val="000000" w:themeColor="text1"/>
        </w:rPr>
      </w:pPr>
      <w:r w:rsidRPr="00264B88">
        <w:rPr>
          <w:rFonts w:ascii="Arial" w:hAnsi="Arial" w:cs="Arial"/>
          <w:color w:val="000000" w:themeColor="text1"/>
        </w:rPr>
        <w:t>9.</w:t>
      </w:r>
      <w:r w:rsidRPr="00264B88">
        <w:rPr>
          <w:rFonts w:ascii="Arial" w:hAnsi="Arial" w:cs="Arial"/>
          <w:color w:val="000000" w:themeColor="text1"/>
        </w:rPr>
        <w:tab/>
        <w:t xml:space="preserve">Prinsloo, M., et al., </w:t>
      </w:r>
      <w:r w:rsidRPr="00264B88">
        <w:rPr>
          <w:rFonts w:ascii="Arial" w:hAnsi="Arial" w:cs="Arial"/>
          <w:i/>
          <w:color w:val="000000" w:themeColor="text1"/>
        </w:rPr>
        <w:t>Estimating the changing burden of disease attributable to interpersonal violence in South Africa for 2000, 2006 and 2012.</w:t>
      </w:r>
      <w:r w:rsidRPr="00264B88">
        <w:rPr>
          <w:rFonts w:ascii="Arial" w:hAnsi="Arial" w:cs="Arial"/>
          <w:color w:val="000000" w:themeColor="text1"/>
        </w:rPr>
        <w:t xml:space="preserve"> South African medical journal = Suid-Afrikaanse tydskrif vir geneeskunde, 2022. </w:t>
      </w:r>
      <w:r w:rsidRPr="00264B88">
        <w:rPr>
          <w:rFonts w:ascii="Arial" w:hAnsi="Arial" w:cs="Arial"/>
          <w:b/>
          <w:color w:val="000000" w:themeColor="text1"/>
        </w:rPr>
        <w:t>112</w:t>
      </w:r>
      <w:r w:rsidRPr="00264B88">
        <w:rPr>
          <w:rFonts w:ascii="Arial" w:hAnsi="Arial" w:cs="Arial"/>
          <w:color w:val="000000" w:themeColor="text1"/>
        </w:rPr>
        <w:t>(8): p. 693-704.</w:t>
      </w:r>
    </w:p>
    <w:p w14:paraId="50D64776" w14:textId="77777777" w:rsidR="00216891" w:rsidRPr="00264B88" w:rsidRDefault="00216891" w:rsidP="00216891">
      <w:pPr>
        <w:pStyle w:val="EndNoteBibliography"/>
        <w:ind w:left="720" w:hanging="720"/>
        <w:rPr>
          <w:rFonts w:ascii="Arial" w:hAnsi="Arial" w:cs="Arial"/>
          <w:color w:val="000000" w:themeColor="text1"/>
        </w:rPr>
      </w:pPr>
      <w:r w:rsidRPr="00264B88">
        <w:rPr>
          <w:rFonts w:ascii="Arial" w:hAnsi="Arial" w:cs="Arial"/>
          <w:color w:val="000000" w:themeColor="text1"/>
        </w:rPr>
        <w:t>10.</w:t>
      </w:r>
      <w:r w:rsidRPr="00264B88">
        <w:rPr>
          <w:rFonts w:ascii="Arial" w:hAnsi="Arial" w:cs="Arial"/>
          <w:color w:val="000000" w:themeColor="text1"/>
        </w:rPr>
        <w:tab/>
        <w:t xml:space="preserve">Morudu, P. and U. Kollamparambil, </w:t>
      </w:r>
      <w:r w:rsidRPr="00264B88">
        <w:rPr>
          <w:rFonts w:ascii="Arial" w:hAnsi="Arial" w:cs="Arial"/>
          <w:i/>
          <w:color w:val="000000" w:themeColor="text1"/>
        </w:rPr>
        <w:t>Health shocks, medical insurance and household vulnerability: Evidence from South Africa.</w:t>
      </w:r>
      <w:r w:rsidRPr="00264B88">
        <w:rPr>
          <w:rFonts w:ascii="Arial" w:hAnsi="Arial" w:cs="Arial"/>
          <w:color w:val="000000" w:themeColor="text1"/>
        </w:rPr>
        <w:t xml:space="preserve"> PLOS ONE, 2020. </w:t>
      </w:r>
      <w:r w:rsidRPr="00264B88">
        <w:rPr>
          <w:rFonts w:ascii="Arial" w:hAnsi="Arial" w:cs="Arial"/>
          <w:b/>
          <w:color w:val="000000" w:themeColor="text1"/>
        </w:rPr>
        <w:t>15</w:t>
      </w:r>
      <w:r w:rsidRPr="00264B88">
        <w:rPr>
          <w:rFonts w:ascii="Arial" w:hAnsi="Arial" w:cs="Arial"/>
          <w:color w:val="000000" w:themeColor="text1"/>
        </w:rPr>
        <w:t>(2): p. e0228034.</w:t>
      </w:r>
    </w:p>
    <w:p w14:paraId="4C98785B" w14:textId="478048D7" w:rsidR="00B24C07" w:rsidRPr="00264B88" w:rsidRDefault="00216891" w:rsidP="00216891">
      <w:pPr>
        <w:spacing w:after="0" w:line="240" w:lineRule="auto"/>
        <w:rPr>
          <w:rFonts w:ascii="Arial" w:eastAsia="Calibri" w:hAnsi="Arial" w:cs="Arial"/>
          <w:color w:val="000000" w:themeColor="text1"/>
        </w:rPr>
      </w:pPr>
      <w:r w:rsidRPr="00264B88">
        <w:rPr>
          <w:rFonts w:ascii="Arial" w:hAnsi="Arial" w:cs="Arial"/>
          <w:color w:val="000000" w:themeColor="text1"/>
          <w:u w:val="single"/>
        </w:rPr>
        <w:fldChar w:fldCharType="end"/>
      </w:r>
    </w:p>
    <w:p w14:paraId="7FB24CEC" w14:textId="66EA8128" w:rsidR="008332E0" w:rsidRPr="00264B88" w:rsidRDefault="008332E0" w:rsidP="00A258DB">
      <w:pPr>
        <w:pStyle w:val="Heading3"/>
        <w:rPr>
          <w:color w:val="000000" w:themeColor="text1"/>
        </w:rPr>
      </w:pPr>
    </w:p>
    <w:p w14:paraId="2011938F" w14:textId="77777777" w:rsidR="00216891" w:rsidRPr="00264B88" w:rsidRDefault="00216891" w:rsidP="00216891">
      <w:pPr>
        <w:rPr>
          <w:color w:val="000000" w:themeColor="text1"/>
        </w:rPr>
      </w:pPr>
    </w:p>
    <w:p w14:paraId="5CB3C425" w14:textId="77777777" w:rsidR="00216891" w:rsidRPr="00264B88" w:rsidRDefault="00216891" w:rsidP="00216891">
      <w:pPr>
        <w:rPr>
          <w:color w:val="000000" w:themeColor="text1"/>
        </w:rPr>
      </w:pPr>
    </w:p>
    <w:p w14:paraId="0A482BD4" w14:textId="77777777" w:rsidR="00216891" w:rsidRPr="00264B88" w:rsidRDefault="00216891" w:rsidP="00216891">
      <w:pPr>
        <w:rPr>
          <w:color w:val="000000" w:themeColor="text1"/>
        </w:rPr>
      </w:pPr>
    </w:p>
    <w:p w14:paraId="0E02BD65" w14:textId="77777777" w:rsidR="00216891" w:rsidRPr="00264B88" w:rsidRDefault="00216891" w:rsidP="00216891">
      <w:pPr>
        <w:rPr>
          <w:color w:val="000000" w:themeColor="text1"/>
        </w:rPr>
      </w:pPr>
    </w:p>
    <w:p w14:paraId="46ED9E6A" w14:textId="77777777" w:rsidR="00216891" w:rsidRPr="00264B88" w:rsidRDefault="00216891" w:rsidP="00216891">
      <w:pPr>
        <w:rPr>
          <w:color w:val="000000" w:themeColor="text1"/>
        </w:rPr>
      </w:pPr>
    </w:p>
    <w:p w14:paraId="7302CE21" w14:textId="77777777" w:rsidR="00216891" w:rsidRPr="00264B88" w:rsidRDefault="00216891" w:rsidP="00216891">
      <w:pPr>
        <w:rPr>
          <w:color w:val="000000" w:themeColor="text1"/>
        </w:rPr>
      </w:pPr>
    </w:p>
    <w:p w14:paraId="6F913DC0" w14:textId="77777777" w:rsidR="00216891" w:rsidRPr="00264B88" w:rsidRDefault="00216891" w:rsidP="00216891">
      <w:pPr>
        <w:rPr>
          <w:color w:val="000000" w:themeColor="text1"/>
        </w:rPr>
      </w:pPr>
    </w:p>
    <w:p w14:paraId="6D0CF3DC" w14:textId="77777777" w:rsidR="00216891" w:rsidRPr="00264B88" w:rsidRDefault="00216891" w:rsidP="00216891">
      <w:pPr>
        <w:rPr>
          <w:color w:val="000000" w:themeColor="text1"/>
        </w:rPr>
      </w:pPr>
    </w:p>
    <w:p w14:paraId="64583876" w14:textId="77777777" w:rsidR="00216891" w:rsidRPr="00264B88" w:rsidRDefault="00216891" w:rsidP="00216891">
      <w:pPr>
        <w:rPr>
          <w:color w:val="000000" w:themeColor="text1"/>
        </w:rPr>
      </w:pPr>
    </w:p>
    <w:p w14:paraId="046BD784" w14:textId="77777777" w:rsidR="00216891" w:rsidRPr="00264B88" w:rsidRDefault="00216891" w:rsidP="00216891">
      <w:pPr>
        <w:rPr>
          <w:color w:val="000000" w:themeColor="text1"/>
        </w:rPr>
      </w:pPr>
    </w:p>
    <w:p w14:paraId="3DDF963D" w14:textId="77777777" w:rsidR="00216891" w:rsidRPr="00264B88" w:rsidRDefault="00216891" w:rsidP="00216891">
      <w:pPr>
        <w:rPr>
          <w:color w:val="000000" w:themeColor="text1"/>
        </w:rPr>
      </w:pPr>
    </w:p>
    <w:p w14:paraId="1FC78174" w14:textId="77777777" w:rsidR="00216891" w:rsidRPr="00264B88" w:rsidRDefault="00216891" w:rsidP="00216891">
      <w:pPr>
        <w:rPr>
          <w:color w:val="000000" w:themeColor="text1"/>
        </w:rPr>
      </w:pPr>
    </w:p>
    <w:p w14:paraId="768F8BB9" w14:textId="77777777" w:rsidR="00216891" w:rsidRPr="00264B88" w:rsidRDefault="00216891" w:rsidP="00216891">
      <w:pPr>
        <w:rPr>
          <w:color w:val="000000" w:themeColor="text1"/>
        </w:rPr>
      </w:pPr>
    </w:p>
    <w:p w14:paraId="7917458E" w14:textId="77777777" w:rsidR="00216891" w:rsidRPr="00264B88" w:rsidRDefault="00216891" w:rsidP="00216891">
      <w:pPr>
        <w:rPr>
          <w:color w:val="000000" w:themeColor="text1"/>
        </w:rPr>
      </w:pPr>
    </w:p>
    <w:p w14:paraId="78D87ECB" w14:textId="77777777" w:rsidR="00216891" w:rsidRPr="00264B88" w:rsidRDefault="00216891" w:rsidP="00216891">
      <w:pPr>
        <w:rPr>
          <w:color w:val="000000" w:themeColor="text1"/>
        </w:rPr>
      </w:pPr>
    </w:p>
    <w:p w14:paraId="03171B56" w14:textId="77777777" w:rsidR="00216891" w:rsidRPr="00264B88" w:rsidRDefault="00216891" w:rsidP="00216891">
      <w:pPr>
        <w:rPr>
          <w:color w:val="000000" w:themeColor="text1"/>
        </w:rPr>
      </w:pPr>
    </w:p>
    <w:p w14:paraId="4B8F96B1" w14:textId="77777777" w:rsidR="00216891" w:rsidRPr="00264B88" w:rsidRDefault="00216891" w:rsidP="00216891">
      <w:pPr>
        <w:rPr>
          <w:color w:val="000000" w:themeColor="text1"/>
        </w:rPr>
      </w:pPr>
    </w:p>
    <w:p w14:paraId="39B5CC5B" w14:textId="77777777" w:rsidR="00216891" w:rsidRPr="00264B88" w:rsidRDefault="00216891" w:rsidP="00216891">
      <w:pPr>
        <w:rPr>
          <w:color w:val="000000" w:themeColor="text1"/>
        </w:rPr>
      </w:pPr>
    </w:p>
    <w:p w14:paraId="5F697B5E" w14:textId="77777777" w:rsidR="00216891" w:rsidRPr="00264B88" w:rsidRDefault="00216891" w:rsidP="00216891">
      <w:pPr>
        <w:rPr>
          <w:color w:val="000000" w:themeColor="text1"/>
        </w:rPr>
      </w:pPr>
    </w:p>
    <w:p w14:paraId="6DA6E366" w14:textId="77777777" w:rsidR="00216891" w:rsidRPr="00264B88" w:rsidRDefault="00216891" w:rsidP="00216891">
      <w:pPr>
        <w:rPr>
          <w:color w:val="000000" w:themeColor="text1"/>
        </w:rPr>
      </w:pPr>
    </w:p>
    <w:p w14:paraId="3A3CB0CE" w14:textId="2D71717E" w:rsidR="009626C3" w:rsidRPr="00264B88" w:rsidRDefault="00964300" w:rsidP="00A258DB">
      <w:pPr>
        <w:pStyle w:val="Heading3"/>
        <w:rPr>
          <w:color w:val="000000" w:themeColor="text1"/>
        </w:rPr>
      </w:pPr>
      <w:bookmarkStart w:id="0" w:name="_Hlk175922227"/>
      <w:r w:rsidRPr="00264B88">
        <w:rPr>
          <w:color w:val="000000" w:themeColor="text1"/>
        </w:rPr>
        <w:lastRenderedPageBreak/>
        <w:t xml:space="preserve">APPENDIX </w:t>
      </w:r>
      <w:r w:rsidR="008332E0" w:rsidRPr="00264B88">
        <w:rPr>
          <w:color w:val="000000" w:themeColor="text1"/>
        </w:rPr>
        <w:t>2</w:t>
      </w:r>
      <w:r w:rsidR="009626C3" w:rsidRPr="00264B88">
        <w:rPr>
          <w:color w:val="000000" w:themeColor="text1"/>
        </w:rPr>
        <w:t xml:space="preserve"> – workshop agenda </w:t>
      </w:r>
    </w:p>
    <w:p w14:paraId="4C56C465" w14:textId="49EBE481" w:rsidR="009626C3" w:rsidRPr="00264B88" w:rsidRDefault="009626C3" w:rsidP="007A6A56">
      <w:pPr>
        <w:rPr>
          <w:rFonts w:ascii="Arial" w:hAnsi="Arial" w:cs="Arial"/>
          <w:color w:val="000000" w:themeColor="text1"/>
          <w:u w:val="single"/>
        </w:rPr>
      </w:pPr>
      <w:bookmarkStart w:id="1" w:name="_Toc124771796"/>
      <w:bookmarkEnd w:id="0"/>
      <w:r w:rsidRPr="00264B88">
        <w:rPr>
          <w:rFonts w:ascii="Arial" w:hAnsi="Arial" w:cs="Arial"/>
          <w:color w:val="000000" w:themeColor="text1"/>
          <w:u w:val="single"/>
        </w:rPr>
        <w:t>Facilitator/workshop guide for individual stakeholder group workshops</w:t>
      </w:r>
      <w:bookmarkEnd w:id="1"/>
    </w:p>
    <w:p w14:paraId="37B928F7"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To achieve meaningful outputs will require orientation of the groups and good facilitation of the working group discussions to ensure that the outputs are achieved in the timeframe.</w:t>
      </w:r>
    </w:p>
    <w:p w14:paraId="55655024"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2AC048B3"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r w:rsidRPr="00264B88">
        <w:rPr>
          <w:rFonts w:ascii="Arial" w:hAnsi="Arial" w:cs="Arial"/>
          <w:color w:val="000000" w:themeColor="text1"/>
          <w:u w:val="single"/>
        </w:rPr>
        <w:t xml:space="preserve">Facilitators should note that patients/community members and healthcare workers should focus on barriers to themselves being involved in policymaking. Whereas policymakers should be asked about barriers to other people being involved in their policymaking. </w:t>
      </w:r>
    </w:p>
    <w:p w14:paraId="2DB1C9C7"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p>
    <w:p w14:paraId="1896AD77" w14:textId="77777777" w:rsidR="009626C3" w:rsidRPr="00264B88" w:rsidRDefault="009626C3" w:rsidP="009626C3">
      <w:pPr>
        <w:autoSpaceDE w:val="0"/>
        <w:autoSpaceDN w:val="0"/>
        <w:adjustRightInd w:val="0"/>
        <w:spacing w:after="0" w:line="240" w:lineRule="auto"/>
        <w:rPr>
          <w:rFonts w:ascii="Arial" w:hAnsi="Arial" w:cs="Arial"/>
          <w:i/>
          <w:color w:val="000000" w:themeColor="text1"/>
          <w:lang w:val="en-US"/>
        </w:rPr>
      </w:pPr>
      <w:r w:rsidRPr="00264B88">
        <w:rPr>
          <w:rFonts w:ascii="Arial" w:hAnsi="Arial" w:cs="Arial"/>
          <w:i/>
          <w:color w:val="000000" w:themeColor="text1"/>
          <w:lang w:val="en-US"/>
        </w:rPr>
        <w:t>(note this is a detailed discussion guide, the research assistants running the study will be fluent in English and local languages, and will translate discussion points, where needed, for participants)</w:t>
      </w:r>
    </w:p>
    <w:p w14:paraId="67895D5C"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1BCF75EE"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r w:rsidRPr="00264B88">
        <w:rPr>
          <w:rFonts w:ascii="Arial" w:hAnsi="Arial" w:cs="Arial"/>
          <w:i/>
          <w:iCs/>
          <w:color w:val="000000" w:themeColor="text1"/>
          <w:lang w:val="en-US"/>
        </w:rPr>
        <w:t>Please make sure that all participants consented to take part before beginning the workshop</w:t>
      </w:r>
    </w:p>
    <w:p w14:paraId="00EBE755"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7516605F" w14:textId="77777777" w:rsidR="009626C3" w:rsidRPr="00264B88" w:rsidRDefault="009626C3" w:rsidP="009626C3">
      <w:pPr>
        <w:spacing w:after="0" w:line="240" w:lineRule="auto"/>
        <w:rPr>
          <w:rFonts w:ascii="Arial" w:hAnsi="Arial" w:cs="Arial"/>
          <w:color w:val="000000" w:themeColor="text1"/>
          <w:u w:val="single"/>
        </w:rPr>
      </w:pPr>
      <w:r w:rsidRPr="00264B88">
        <w:rPr>
          <w:rFonts w:ascii="Arial" w:hAnsi="Arial" w:cs="Arial"/>
          <w:color w:val="000000" w:themeColor="text1"/>
          <w:u w:val="single"/>
        </w:rPr>
        <w:t>Overview</w:t>
      </w:r>
    </w:p>
    <w:p w14:paraId="767C1B10"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1227389D"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DAY 1: INVOLVEMENT IN POLICY: YOUR NEEDS, YOUR PRIORITIES (RQ 1)</w:t>
      </w:r>
    </w:p>
    <w:p w14:paraId="05B3A5FF"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4891"/>
        <w:gridCol w:w="2694"/>
        <w:gridCol w:w="939"/>
      </w:tblGrid>
      <w:tr w:rsidR="00264B88" w:rsidRPr="00264B88" w14:paraId="6418C008" w14:textId="77777777" w:rsidTr="009B4688">
        <w:tc>
          <w:tcPr>
            <w:tcW w:w="1454" w:type="dxa"/>
            <w:shd w:val="clear" w:color="auto" w:fill="auto"/>
          </w:tcPr>
          <w:p w14:paraId="57F3DBA3"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Time</w:t>
            </w:r>
          </w:p>
        </w:tc>
        <w:tc>
          <w:tcPr>
            <w:tcW w:w="4891" w:type="dxa"/>
            <w:shd w:val="clear" w:color="auto" w:fill="auto"/>
          </w:tcPr>
          <w:p w14:paraId="413DD84D"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Session</w:t>
            </w:r>
          </w:p>
        </w:tc>
        <w:tc>
          <w:tcPr>
            <w:tcW w:w="2694" w:type="dxa"/>
            <w:shd w:val="clear" w:color="auto" w:fill="auto"/>
          </w:tcPr>
          <w:p w14:paraId="7C9FE4E0"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Format</w:t>
            </w:r>
          </w:p>
        </w:tc>
        <w:tc>
          <w:tcPr>
            <w:tcW w:w="939" w:type="dxa"/>
            <w:shd w:val="clear" w:color="auto" w:fill="auto"/>
          </w:tcPr>
          <w:p w14:paraId="1D1C5C97"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Leads</w:t>
            </w:r>
          </w:p>
        </w:tc>
      </w:tr>
      <w:tr w:rsidR="00264B88" w:rsidRPr="00264B88" w14:paraId="4E937BAF" w14:textId="77777777" w:rsidTr="009B4688">
        <w:tc>
          <w:tcPr>
            <w:tcW w:w="1454" w:type="dxa"/>
            <w:shd w:val="clear" w:color="auto" w:fill="auto"/>
          </w:tcPr>
          <w:p w14:paraId="248BCF12"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0800 - 0900</w:t>
            </w:r>
          </w:p>
        </w:tc>
        <w:tc>
          <w:tcPr>
            <w:tcW w:w="4891" w:type="dxa"/>
            <w:shd w:val="clear" w:color="auto" w:fill="auto"/>
          </w:tcPr>
          <w:p w14:paraId="2293A90D"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 xml:space="preserve">Introduction </w:t>
            </w:r>
          </w:p>
        </w:tc>
        <w:tc>
          <w:tcPr>
            <w:tcW w:w="2694" w:type="dxa"/>
            <w:shd w:val="clear" w:color="auto" w:fill="auto"/>
          </w:tcPr>
          <w:p w14:paraId="15C92474"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 xml:space="preserve">Presentation, Q+A </w:t>
            </w:r>
          </w:p>
          <w:p w14:paraId="6088299D"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62B16412"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c>
          <w:tcPr>
            <w:tcW w:w="939" w:type="dxa"/>
            <w:shd w:val="clear" w:color="auto" w:fill="auto"/>
          </w:tcPr>
          <w:p w14:paraId="4A58DFEE"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r>
      <w:tr w:rsidR="00264B88" w:rsidRPr="00264B88" w14:paraId="5BCD56A4" w14:textId="77777777" w:rsidTr="009B4688">
        <w:tc>
          <w:tcPr>
            <w:tcW w:w="1454" w:type="dxa"/>
            <w:shd w:val="clear" w:color="auto" w:fill="auto"/>
          </w:tcPr>
          <w:p w14:paraId="0AFCDAB2"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0900 - 1100</w:t>
            </w:r>
          </w:p>
        </w:tc>
        <w:tc>
          <w:tcPr>
            <w:tcW w:w="4891" w:type="dxa"/>
            <w:shd w:val="clear" w:color="auto" w:fill="auto"/>
          </w:tcPr>
          <w:p w14:paraId="215E8448"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 xml:space="preserve">Part 1: Needs for Involvement </w:t>
            </w:r>
          </w:p>
        </w:tc>
        <w:tc>
          <w:tcPr>
            <w:tcW w:w="2694" w:type="dxa"/>
            <w:shd w:val="clear" w:color="auto" w:fill="auto"/>
          </w:tcPr>
          <w:p w14:paraId="420578AD"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Roundtable 1</w:t>
            </w:r>
          </w:p>
          <w:p w14:paraId="66F3595D"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 xml:space="preserve">Plenary 1 </w:t>
            </w:r>
          </w:p>
          <w:p w14:paraId="20B840CB"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c>
          <w:tcPr>
            <w:tcW w:w="939" w:type="dxa"/>
            <w:shd w:val="clear" w:color="auto" w:fill="auto"/>
          </w:tcPr>
          <w:p w14:paraId="579A76D3"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r>
      <w:tr w:rsidR="00264B88" w:rsidRPr="00264B88" w14:paraId="6CB07F5B" w14:textId="77777777" w:rsidTr="009B4688">
        <w:tc>
          <w:tcPr>
            <w:tcW w:w="1454" w:type="dxa"/>
            <w:shd w:val="clear" w:color="auto" w:fill="auto"/>
          </w:tcPr>
          <w:p w14:paraId="6F81B12F"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r w:rsidRPr="00264B88">
              <w:rPr>
                <w:rFonts w:ascii="Arial" w:hAnsi="Arial" w:cs="Arial"/>
                <w:i/>
                <w:iCs/>
                <w:color w:val="000000" w:themeColor="text1"/>
                <w:lang w:val="en-US"/>
              </w:rPr>
              <w:t>1100 - 1130</w:t>
            </w:r>
          </w:p>
        </w:tc>
        <w:tc>
          <w:tcPr>
            <w:tcW w:w="4891" w:type="dxa"/>
            <w:shd w:val="clear" w:color="auto" w:fill="auto"/>
          </w:tcPr>
          <w:p w14:paraId="5D774F95"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r w:rsidRPr="00264B88">
              <w:rPr>
                <w:rFonts w:ascii="Arial" w:hAnsi="Arial" w:cs="Arial"/>
                <w:i/>
                <w:iCs/>
                <w:color w:val="000000" w:themeColor="text1"/>
                <w:lang w:val="en-US"/>
              </w:rPr>
              <w:t>Coffee</w:t>
            </w:r>
          </w:p>
        </w:tc>
        <w:tc>
          <w:tcPr>
            <w:tcW w:w="2694" w:type="dxa"/>
            <w:shd w:val="clear" w:color="auto" w:fill="auto"/>
          </w:tcPr>
          <w:p w14:paraId="4534FC8B"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p>
        </w:tc>
        <w:tc>
          <w:tcPr>
            <w:tcW w:w="939" w:type="dxa"/>
            <w:shd w:val="clear" w:color="auto" w:fill="auto"/>
          </w:tcPr>
          <w:p w14:paraId="1CC92C2D"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p>
        </w:tc>
      </w:tr>
      <w:tr w:rsidR="00264B88" w:rsidRPr="00264B88" w14:paraId="07215CCD" w14:textId="77777777" w:rsidTr="009B4688">
        <w:tc>
          <w:tcPr>
            <w:tcW w:w="1454" w:type="dxa"/>
            <w:shd w:val="clear" w:color="auto" w:fill="auto"/>
          </w:tcPr>
          <w:p w14:paraId="4A12AB10"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1130 - 1330</w:t>
            </w:r>
          </w:p>
        </w:tc>
        <w:tc>
          <w:tcPr>
            <w:tcW w:w="4891" w:type="dxa"/>
            <w:shd w:val="clear" w:color="auto" w:fill="auto"/>
          </w:tcPr>
          <w:p w14:paraId="493958F5"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 xml:space="preserve">Part 2: Mechanisms of Involvement </w:t>
            </w:r>
          </w:p>
        </w:tc>
        <w:tc>
          <w:tcPr>
            <w:tcW w:w="2694" w:type="dxa"/>
            <w:shd w:val="clear" w:color="auto" w:fill="auto"/>
          </w:tcPr>
          <w:p w14:paraId="3816882B"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Roundtable 2</w:t>
            </w:r>
          </w:p>
          <w:p w14:paraId="5372B94E"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Plenary 2</w:t>
            </w:r>
          </w:p>
          <w:p w14:paraId="733BBD73"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c>
          <w:tcPr>
            <w:tcW w:w="939" w:type="dxa"/>
            <w:shd w:val="clear" w:color="auto" w:fill="auto"/>
          </w:tcPr>
          <w:p w14:paraId="55DFD5FE"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r>
      <w:tr w:rsidR="00264B88" w:rsidRPr="00264B88" w14:paraId="135378C6" w14:textId="77777777" w:rsidTr="009B4688">
        <w:tc>
          <w:tcPr>
            <w:tcW w:w="1454" w:type="dxa"/>
            <w:shd w:val="clear" w:color="auto" w:fill="auto"/>
          </w:tcPr>
          <w:p w14:paraId="25F1CAB0"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r w:rsidRPr="00264B88">
              <w:rPr>
                <w:rFonts w:ascii="Arial" w:hAnsi="Arial" w:cs="Arial"/>
                <w:i/>
                <w:iCs/>
                <w:color w:val="000000" w:themeColor="text1"/>
                <w:lang w:val="en-US"/>
              </w:rPr>
              <w:t>1330 - 1430</w:t>
            </w:r>
          </w:p>
        </w:tc>
        <w:tc>
          <w:tcPr>
            <w:tcW w:w="4891" w:type="dxa"/>
            <w:shd w:val="clear" w:color="auto" w:fill="auto"/>
          </w:tcPr>
          <w:p w14:paraId="47F98DD7"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r w:rsidRPr="00264B88">
              <w:rPr>
                <w:rFonts w:ascii="Arial" w:hAnsi="Arial" w:cs="Arial"/>
                <w:i/>
                <w:iCs/>
                <w:color w:val="000000" w:themeColor="text1"/>
                <w:lang w:val="en-US"/>
              </w:rPr>
              <w:t>Lunch</w:t>
            </w:r>
          </w:p>
        </w:tc>
        <w:tc>
          <w:tcPr>
            <w:tcW w:w="2694" w:type="dxa"/>
            <w:shd w:val="clear" w:color="auto" w:fill="auto"/>
          </w:tcPr>
          <w:p w14:paraId="4BC34B05"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p>
        </w:tc>
        <w:tc>
          <w:tcPr>
            <w:tcW w:w="939" w:type="dxa"/>
            <w:shd w:val="clear" w:color="auto" w:fill="auto"/>
          </w:tcPr>
          <w:p w14:paraId="1E21D775"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p>
        </w:tc>
      </w:tr>
      <w:tr w:rsidR="00264B88" w:rsidRPr="00264B88" w14:paraId="09CC58EB" w14:textId="77777777" w:rsidTr="009B4688">
        <w:tc>
          <w:tcPr>
            <w:tcW w:w="1454" w:type="dxa"/>
            <w:shd w:val="clear" w:color="auto" w:fill="auto"/>
          </w:tcPr>
          <w:p w14:paraId="044D1289"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1430 - 1630</w:t>
            </w:r>
          </w:p>
        </w:tc>
        <w:tc>
          <w:tcPr>
            <w:tcW w:w="4891" w:type="dxa"/>
            <w:shd w:val="clear" w:color="auto" w:fill="auto"/>
          </w:tcPr>
          <w:p w14:paraId="1BCCB3A4"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Part 3: Barriers to involvement</w:t>
            </w:r>
          </w:p>
          <w:p w14:paraId="171451F4"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0198BA09"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c>
          <w:tcPr>
            <w:tcW w:w="2694" w:type="dxa"/>
            <w:shd w:val="clear" w:color="auto" w:fill="auto"/>
          </w:tcPr>
          <w:p w14:paraId="5B25AE2E"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Roundtable 3</w:t>
            </w:r>
          </w:p>
          <w:p w14:paraId="4F97FC6B"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Plenary 3</w:t>
            </w:r>
          </w:p>
          <w:p w14:paraId="14BB74C8"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c>
          <w:tcPr>
            <w:tcW w:w="939" w:type="dxa"/>
            <w:shd w:val="clear" w:color="auto" w:fill="auto"/>
          </w:tcPr>
          <w:p w14:paraId="767BE350"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r>
      <w:tr w:rsidR="00264B88" w:rsidRPr="00264B88" w14:paraId="0F3EA5C8" w14:textId="77777777" w:rsidTr="009B4688">
        <w:tc>
          <w:tcPr>
            <w:tcW w:w="1454" w:type="dxa"/>
            <w:shd w:val="clear" w:color="auto" w:fill="auto"/>
          </w:tcPr>
          <w:p w14:paraId="7F7BF5BA"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i/>
                <w:iCs/>
                <w:color w:val="000000" w:themeColor="text1"/>
                <w:lang w:val="en-US"/>
              </w:rPr>
              <w:t>1630 - 1700</w:t>
            </w:r>
          </w:p>
        </w:tc>
        <w:tc>
          <w:tcPr>
            <w:tcW w:w="4891" w:type="dxa"/>
            <w:shd w:val="clear" w:color="auto" w:fill="auto"/>
          </w:tcPr>
          <w:p w14:paraId="518ECFEA"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i/>
                <w:iCs/>
                <w:color w:val="000000" w:themeColor="text1"/>
                <w:lang w:val="en-US"/>
              </w:rPr>
              <w:t>Coffee</w:t>
            </w:r>
          </w:p>
        </w:tc>
        <w:tc>
          <w:tcPr>
            <w:tcW w:w="2694" w:type="dxa"/>
            <w:shd w:val="clear" w:color="auto" w:fill="auto"/>
          </w:tcPr>
          <w:p w14:paraId="6ECB1AD9"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c>
          <w:tcPr>
            <w:tcW w:w="939" w:type="dxa"/>
            <w:shd w:val="clear" w:color="auto" w:fill="auto"/>
          </w:tcPr>
          <w:p w14:paraId="00D1E4AE"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r>
      <w:tr w:rsidR="00264B88" w:rsidRPr="00264B88" w14:paraId="3D5E1A41" w14:textId="77777777" w:rsidTr="009B4688">
        <w:tc>
          <w:tcPr>
            <w:tcW w:w="1454" w:type="dxa"/>
            <w:shd w:val="clear" w:color="auto" w:fill="auto"/>
          </w:tcPr>
          <w:p w14:paraId="716A9078"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1700 - 1730</w:t>
            </w:r>
          </w:p>
        </w:tc>
        <w:tc>
          <w:tcPr>
            <w:tcW w:w="4891" w:type="dxa"/>
            <w:shd w:val="clear" w:color="auto" w:fill="auto"/>
          </w:tcPr>
          <w:p w14:paraId="20353462"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Day 2 outline, summary, thanks and close</w:t>
            </w:r>
          </w:p>
          <w:p w14:paraId="34275B4F"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64E6B904"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c>
          <w:tcPr>
            <w:tcW w:w="2694" w:type="dxa"/>
            <w:shd w:val="clear" w:color="auto" w:fill="auto"/>
          </w:tcPr>
          <w:p w14:paraId="0254CE0F"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 xml:space="preserve">Presentation, Q+A </w:t>
            </w:r>
          </w:p>
          <w:p w14:paraId="0A71D5BE"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c>
          <w:tcPr>
            <w:tcW w:w="939" w:type="dxa"/>
            <w:shd w:val="clear" w:color="auto" w:fill="auto"/>
          </w:tcPr>
          <w:p w14:paraId="4C2187A8"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r>
      <w:tr w:rsidR="00543CFA" w:rsidRPr="00264B88" w14:paraId="4234DBB6" w14:textId="77777777" w:rsidTr="009B4688">
        <w:tc>
          <w:tcPr>
            <w:tcW w:w="1454" w:type="dxa"/>
            <w:shd w:val="clear" w:color="auto" w:fill="auto"/>
          </w:tcPr>
          <w:p w14:paraId="18105A25" w14:textId="77777777" w:rsidR="00543CFA" w:rsidRPr="00264B88" w:rsidRDefault="00543CFA" w:rsidP="009626C3">
            <w:pPr>
              <w:autoSpaceDE w:val="0"/>
              <w:autoSpaceDN w:val="0"/>
              <w:adjustRightInd w:val="0"/>
              <w:spacing w:after="0" w:line="240" w:lineRule="auto"/>
              <w:rPr>
                <w:rFonts w:ascii="Arial" w:hAnsi="Arial" w:cs="Arial"/>
                <w:color w:val="000000" w:themeColor="text1"/>
                <w:lang w:val="en-US"/>
              </w:rPr>
            </w:pPr>
          </w:p>
        </w:tc>
        <w:tc>
          <w:tcPr>
            <w:tcW w:w="4891" w:type="dxa"/>
            <w:shd w:val="clear" w:color="auto" w:fill="auto"/>
          </w:tcPr>
          <w:p w14:paraId="465F09DE" w14:textId="77777777" w:rsidR="00543CFA" w:rsidRPr="00264B88" w:rsidRDefault="00543CFA" w:rsidP="009626C3">
            <w:pPr>
              <w:autoSpaceDE w:val="0"/>
              <w:autoSpaceDN w:val="0"/>
              <w:adjustRightInd w:val="0"/>
              <w:spacing w:after="0" w:line="240" w:lineRule="auto"/>
              <w:rPr>
                <w:rFonts w:ascii="Arial" w:hAnsi="Arial" w:cs="Arial"/>
                <w:color w:val="000000" w:themeColor="text1"/>
                <w:lang w:val="en-US"/>
              </w:rPr>
            </w:pPr>
          </w:p>
        </w:tc>
        <w:tc>
          <w:tcPr>
            <w:tcW w:w="2694" w:type="dxa"/>
            <w:shd w:val="clear" w:color="auto" w:fill="auto"/>
          </w:tcPr>
          <w:p w14:paraId="470A6DFA" w14:textId="77777777" w:rsidR="00543CFA" w:rsidRPr="00264B88" w:rsidRDefault="00543CFA" w:rsidP="009626C3">
            <w:pPr>
              <w:autoSpaceDE w:val="0"/>
              <w:autoSpaceDN w:val="0"/>
              <w:adjustRightInd w:val="0"/>
              <w:spacing w:after="0" w:line="240" w:lineRule="auto"/>
              <w:rPr>
                <w:rFonts w:ascii="Arial" w:hAnsi="Arial" w:cs="Arial"/>
                <w:color w:val="000000" w:themeColor="text1"/>
                <w:lang w:val="en-US"/>
              </w:rPr>
            </w:pPr>
          </w:p>
        </w:tc>
        <w:tc>
          <w:tcPr>
            <w:tcW w:w="939" w:type="dxa"/>
            <w:shd w:val="clear" w:color="auto" w:fill="auto"/>
          </w:tcPr>
          <w:p w14:paraId="7629F1F9" w14:textId="77777777" w:rsidR="00543CFA" w:rsidRPr="00264B88" w:rsidRDefault="00543CFA" w:rsidP="009626C3">
            <w:pPr>
              <w:autoSpaceDE w:val="0"/>
              <w:autoSpaceDN w:val="0"/>
              <w:adjustRightInd w:val="0"/>
              <w:spacing w:after="0" w:line="240" w:lineRule="auto"/>
              <w:rPr>
                <w:rFonts w:ascii="Arial" w:hAnsi="Arial" w:cs="Arial"/>
                <w:color w:val="000000" w:themeColor="text1"/>
                <w:lang w:val="en-US"/>
              </w:rPr>
            </w:pPr>
          </w:p>
        </w:tc>
      </w:tr>
    </w:tbl>
    <w:p w14:paraId="2532DC86" w14:textId="77777777" w:rsidR="00543CFA" w:rsidRDefault="00543CFA" w:rsidP="009626C3">
      <w:pPr>
        <w:spacing w:after="0" w:line="240" w:lineRule="auto"/>
        <w:rPr>
          <w:rFonts w:ascii="Arial" w:hAnsi="Arial" w:cs="Arial"/>
          <w:color w:val="000000" w:themeColor="text1"/>
          <w:lang w:val="en-US"/>
        </w:rPr>
      </w:pPr>
    </w:p>
    <w:p w14:paraId="3AE91E7A" w14:textId="77777777" w:rsidR="00543CFA" w:rsidRDefault="00543CFA" w:rsidP="009626C3">
      <w:pPr>
        <w:spacing w:after="0" w:line="240" w:lineRule="auto"/>
        <w:rPr>
          <w:rFonts w:ascii="Arial" w:hAnsi="Arial" w:cs="Arial"/>
          <w:color w:val="000000" w:themeColor="text1"/>
          <w:lang w:val="en-US"/>
        </w:rPr>
      </w:pPr>
    </w:p>
    <w:p w14:paraId="5246A272" w14:textId="77777777" w:rsidR="00543CFA" w:rsidRDefault="00543CFA" w:rsidP="009626C3">
      <w:pPr>
        <w:spacing w:after="0" w:line="240" w:lineRule="auto"/>
        <w:rPr>
          <w:rFonts w:ascii="Arial" w:hAnsi="Arial" w:cs="Arial"/>
          <w:color w:val="000000" w:themeColor="text1"/>
          <w:lang w:val="en-US"/>
        </w:rPr>
      </w:pPr>
    </w:p>
    <w:p w14:paraId="04B60652" w14:textId="77777777" w:rsidR="00543CFA" w:rsidRDefault="00543CFA" w:rsidP="009626C3">
      <w:pPr>
        <w:spacing w:after="0" w:line="240" w:lineRule="auto"/>
        <w:rPr>
          <w:rFonts w:ascii="Arial" w:hAnsi="Arial" w:cs="Arial"/>
          <w:color w:val="000000" w:themeColor="text1"/>
          <w:lang w:val="en-US"/>
        </w:rPr>
      </w:pPr>
    </w:p>
    <w:p w14:paraId="3A508783" w14:textId="77777777" w:rsidR="00543CFA" w:rsidRDefault="00543CFA" w:rsidP="009626C3">
      <w:pPr>
        <w:spacing w:after="0" w:line="240" w:lineRule="auto"/>
        <w:rPr>
          <w:rFonts w:ascii="Arial" w:hAnsi="Arial" w:cs="Arial"/>
          <w:color w:val="000000" w:themeColor="text1"/>
          <w:lang w:val="en-US"/>
        </w:rPr>
      </w:pPr>
    </w:p>
    <w:p w14:paraId="3B36DC7B" w14:textId="77777777" w:rsidR="00543CFA" w:rsidRDefault="00543CFA" w:rsidP="009626C3">
      <w:pPr>
        <w:spacing w:after="0" w:line="240" w:lineRule="auto"/>
        <w:rPr>
          <w:rFonts w:ascii="Arial" w:hAnsi="Arial" w:cs="Arial"/>
          <w:color w:val="000000" w:themeColor="text1"/>
          <w:lang w:val="en-US"/>
        </w:rPr>
      </w:pPr>
    </w:p>
    <w:p w14:paraId="3E3F383F" w14:textId="77777777" w:rsidR="00543CFA" w:rsidRDefault="00543CFA" w:rsidP="009626C3">
      <w:pPr>
        <w:spacing w:after="0" w:line="240" w:lineRule="auto"/>
        <w:rPr>
          <w:rFonts w:ascii="Arial" w:hAnsi="Arial" w:cs="Arial"/>
          <w:color w:val="000000" w:themeColor="text1"/>
          <w:lang w:val="en-US"/>
        </w:rPr>
      </w:pPr>
    </w:p>
    <w:p w14:paraId="14EDCE9C" w14:textId="77777777" w:rsidR="00543CFA" w:rsidRDefault="00543CFA" w:rsidP="009626C3">
      <w:pPr>
        <w:spacing w:after="0" w:line="240" w:lineRule="auto"/>
        <w:rPr>
          <w:rFonts w:ascii="Arial" w:hAnsi="Arial" w:cs="Arial"/>
          <w:color w:val="000000" w:themeColor="text1"/>
          <w:lang w:val="en-US"/>
        </w:rPr>
      </w:pPr>
    </w:p>
    <w:p w14:paraId="02B093F7" w14:textId="77777777" w:rsidR="00543CFA" w:rsidRDefault="00543CFA" w:rsidP="009626C3">
      <w:pPr>
        <w:spacing w:after="0" w:line="240" w:lineRule="auto"/>
        <w:rPr>
          <w:rFonts w:ascii="Arial" w:hAnsi="Arial" w:cs="Arial"/>
          <w:color w:val="000000" w:themeColor="text1"/>
          <w:lang w:val="en-US"/>
        </w:rPr>
      </w:pPr>
    </w:p>
    <w:p w14:paraId="03957EA3" w14:textId="77777777" w:rsidR="00543CFA" w:rsidRDefault="00543CFA" w:rsidP="009626C3">
      <w:pPr>
        <w:spacing w:after="0" w:line="240" w:lineRule="auto"/>
        <w:rPr>
          <w:rFonts w:ascii="Arial" w:hAnsi="Arial" w:cs="Arial"/>
          <w:color w:val="000000" w:themeColor="text1"/>
          <w:lang w:val="en-US"/>
        </w:rPr>
      </w:pPr>
    </w:p>
    <w:p w14:paraId="27CA6881" w14:textId="77777777" w:rsidR="00543CFA" w:rsidRDefault="00543CFA" w:rsidP="009626C3">
      <w:pPr>
        <w:spacing w:after="0" w:line="240" w:lineRule="auto"/>
        <w:rPr>
          <w:rFonts w:ascii="Arial" w:hAnsi="Arial" w:cs="Arial"/>
          <w:color w:val="000000" w:themeColor="text1"/>
          <w:lang w:val="en-US"/>
        </w:rPr>
      </w:pPr>
    </w:p>
    <w:p w14:paraId="7F7A5EEA" w14:textId="77777777" w:rsidR="00543CFA" w:rsidRDefault="00543CFA" w:rsidP="009626C3">
      <w:pPr>
        <w:spacing w:after="0" w:line="240" w:lineRule="auto"/>
        <w:rPr>
          <w:rFonts w:ascii="Arial" w:hAnsi="Arial" w:cs="Arial"/>
          <w:color w:val="000000" w:themeColor="text1"/>
          <w:lang w:val="en-US"/>
        </w:rPr>
      </w:pPr>
    </w:p>
    <w:p w14:paraId="2F5CBAD9" w14:textId="77777777" w:rsidR="00543CFA" w:rsidRDefault="00543CFA" w:rsidP="009626C3">
      <w:pPr>
        <w:spacing w:after="0" w:line="240" w:lineRule="auto"/>
        <w:rPr>
          <w:rFonts w:ascii="Arial" w:hAnsi="Arial" w:cs="Arial"/>
          <w:color w:val="000000" w:themeColor="text1"/>
          <w:lang w:val="en-US"/>
        </w:rPr>
      </w:pPr>
    </w:p>
    <w:p w14:paraId="228D5E75" w14:textId="77777777" w:rsidR="00543CFA" w:rsidRDefault="00543CFA" w:rsidP="009626C3">
      <w:pPr>
        <w:spacing w:after="0" w:line="240" w:lineRule="auto"/>
        <w:rPr>
          <w:rFonts w:ascii="Arial" w:hAnsi="Arial" w:cs="Arial"/>
          <w:color w:val="000000" w:themeColor="text1"/>
          <w:lang w:val="en-US"/>
        </w:rPr>
      </w:pPr>
    </w:p>
    <w:p w14:paraId="2D65F1EF" w14:textId="1378F64B" w:rsidR="009626C3" w:rsidRPr="00264B88" w:rsidRDefault="009626C3" w:rsidP="009626C3">
      <w:pPr>
        <w:spacing w:after="0" w:line="240" w:lineRule="auto"/>
        <w:rPr>
          <w:rFonts w:ascii="Arial" w:hAnsi="Arial" w:cs="Arial"/>
          <w:color w:val="000000" w:themeColor="text1"/>
          <w:lang w:val="en-US"/>
        </w:rPr>
      </w:pPr>
      <w:r w:rsidRPr="00264B88">
        <w:rPr>
          <w:rFonts w:ascii="Arial" w:hAnsi="Arial" w:cs="Arial"/>
          <w:color w:val="000000" w:themeColor="text1"/>
          <w:lang w:val="en-US"/>
        </w:rPr>
        <w:lastRenderedPageBreak/>
        <w:t>DAY 2: WORKING TOGETHER TO EMBED RESEARCH IN POLICY*</w:t>
      </w:r>
    </w:p>
    <w:p w14:paraId="3AFF1F16"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4891"/>
        <w:gridCol w:w="2694"/>
        <w:gridCol w:w="939"/>
      </w:tblGrid>
      <w:tr w:rsidR="00264B88" w:rsidRPr="00264B88" w14:paraId="25099C27" w14:textId="77777777" w:rsidTr="009B4688">
        <w:tc>
          <w:tcPr>
            <w:tcW w:w="1454" w:type="dxa"/>
            <w:shd w:val="clear" w:color="auto" w:fill="auto"/>
          </w:tcPr>
          <w:p w14:paraId="685870D9"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Time</w:t>
            </w:r>
          </w:p>
        </w:tc>
        <w:tc>
          <w:tcPr>
            <w:tcW w:w="4891" w:type="dxa"/>
            <w:shd w:val="clear" w:color="auto" w:fill="auto"/>
          </w:tcPr>
          <w:p w14:paraId="23EE1737"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Session</w:t>
            </w:r>
          </w:p>
        </w:tc>
        <w:tc>
          <w:tcPr>
            <w:tcW w:w="2694" w:type="dxa"/>
            <w:shd w:val="clear" w:color="auto" w:fill="auto"/>
          </w:tcPr>
          <w:p w14:paraId="7FFD5F69"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Format</w:t>
            </w:r>
          </w:p>
        </w:tc>
        <w:tc>
          <w:tcPr>
            <w:tcW w:w="939" w:type="dxa"/>
            <w:shd w:val="clear" w:color="auto" w:fill="auto"/>
          </w:tcPr>
          <w:p w14:paraId="36423575"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Leads</w:t>
            </w:r>
          </w:p>
        </w:tc>
      </w:tr>
      <w:tr w:rsidR="00264B88" w:rsidRPr="00264B88" w14:paraId="01E2BA61" w14:textId="77777777" w:rsidTr="009B4688">
        <w:tc>
          <w:tcPr>
            <w:tcW w:w="1454" w:type="dxa"/>
            <w:shd w:val="clear" w:color="auto" w:fill="auto"/>
          </w:tcPr>
          <w:p w14:paraId="7CB8450D"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0900-0930</w:t>
            </w:r>
          </w:p>
        </w:tc>
        <w:tc>
          <w:tcPr>
            <w:tcW w:w="4891" w:type="dxa"/>
            <w:shd w:val="clear" w:color="auto" w:fill="auto"/>
          </w:tcPr>
          <w:p w14:paraId="443E0F77"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Introduction and recap Day 1</w:t>
            </w:r>
          </w:p>
        </w:tc>
        <w:tc>
          <w:tcPr>
            <w:tcW w:w="2694" w:type="dxa"/>
            <w:shd w:val="clear" w:color="auto" w:fill="auto"/>
          </w:tcPr>
          <w:p w14:paraId="1BE418EE"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 xml:space="preserve">Presentation, Q+A </w:t>
            </w:r>
          </w:p>
          <w:p w14:paraId="189D2DFE"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60FA2058"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c>
          <w:tcPr>
            <w:tcW w:w="939" w:type="dxa"/>
            <w:shd w:val="clear" w:color="auto" w:fill="auto"/>
          </w:tcPr>
          <w:p w14:paraId="76B7BD36"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r>
      <w:tr w:rsidR="00264B88" w:rsidRPr="00264B88" w14:paraId="06568FB4" w14:textId="77777777" w:rsidTr="009B4688">
        <w:tc>
          <w:tcPr>
            <w:tcW w:w="1454" w:type="dxa"/>
            <w:shd w:val="clear" w:color="auto" w:fill="auto"/>
          </w:tcPr>
          <w:p w14:paraId="7214D528"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0930-1100</w:t>
            </w:r>
          </w:p>
        </w:tc>
        <w:tc>
          <w:tcPr>
            <w:tcW w:w="4891" w:type="dxa"/>
            <w:shd w:val="clear" w:color="auto" w:fill="auto"/>
          </w:tcPr>
          <w:p w14:paraId="24424909"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 xml:space="preserve">Part 1: Supporting involvement </w:t>
            </w:r>
          </w:p>
          <w:p w14:paraId="1DF89F3C"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660186C7"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 xml:space="preserve"> </w:t>
            </w:r>
          </w:p>
        </w:tc>
        <w:tc>
          <w:tcPr>
            <w:tcW w:w="2694" w:type="dxa"/>
            <w:shd w:val="clear" w:color="auto" w:fill="auto"/>
          </w:tcPr>
          <w:p w14:paraId="639C7328"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Roundtable 1</w:t>
            </w:r>
          </w:p>
          <w:p w14:paraId="03FAB0D5"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Plenary 1</w:t>
            </w:r>
          </w:p>
          <w:p w14:paraId="435E930D"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c>
          <w:tcPr>
            <w:tcW w:w="939" w:type="dxa"/>
            <w:shd w:val="clear" w:color="auto" w:fill="auto"/>
          </w:tcPr>
          <w:p w14:paraId="1E3C31FE"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r>
      <w:tr w:rsidR="00264B88" w:rsidRPr="00264B88" w14:paraId="7ABB0DCD" w14:textId="77777777" w:rsidTr="009B4688">
        <w:tc>
          <w:tcPr>
            <w:tcW w:w="1454" w:type="dxa"/>
            <w:shd w:val="clear" w:color="auto" w:fill="auto"/>
          </w:tcPr>
          <w:p w14:paraId="41D3A93C"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r w:rsidRPr="00264B88">
              <w:rPr>
                <w:rFonts w:ascii="Arial" w:hAnsi="Arial" w:cs="Arial"/>
                <w:i/>
                <w:iCs/>
                <w:color w:val="000000" w:themeColor="text1"/>
                <w:lang w:val="en-US"/>
              </w:rPr>
              <w:t>1100 - 1130</w:t>
            </w:r>
          </w:p>
        </w:tc>
        <w:tc>
          <w:tcPr>
            <w:tcW w:w="4891" w:type="dxa"/>
            <w:shd w:val="clear" w:color="auto" w:fill="auto"/>
          </w:tcPr>
          <w:p w14:paraId="70102927"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r w:rsidRPr="00264B88">
              <w:rPr>
                <w:rFonts w:ascii="Arial" w:hAnsi="Arial" w:cs="Arial"/>
                <w:i/>
                <w:iCs/>
                <w:color w:val="000000" w:themeColor="text1"/>
                <w:lang w:val="en-US"/>
              </w:rPr>
              <w:t>Coffee</w:t>
            </w:r>
          </w:p>
        </w:tc>
        <w:tc>
          <w:tcPr>
            <w:tcW w:w="2694" w:type="dxa"/>
            <w:shd w:val="clear" w:color="auto" w:fill="auto"/>
          </w:tcPr>
          <w:p w14:paraId="3707AC83"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p>
        </w:tc>
        <w:tc>
          <w:tcPr>
            <w:tcW w:w="939" w:type="dxa"/>
            <w:shd w:val="clear" w:color="auto" w:fill="auto"/>
          </w:tcPr>
          <w:p w14:paraId="3C71F46F"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p>
        </w:tc>
      </w:tr>
      <w:tr w:rsidR="00264B88" w:rsidRPr="00264B88" w14:paraId="380A856F" w14:textId="77777777" w:rsidTr="009B4688">
        <w:tc>
          <w:tcPr>
            <w:tcW w:w="1454" w:type="dxa"/>
            <w:shd w:val="clear" w:color="auto" w:fill="auto"/>
          </w:tcPr>
          <w:p w14:paraId="750D7C9D"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1130 – 1330</w:t>
            </w:r>
          </w:p>
        </w:tc>
        <w:tc>
          <w:tcPr>
            <w:tcW w:w="4891" w:type="dxa"/>
            <w:shd w:val="clear" w:color="auto" w:fill="auto"/>
          </w:tcPr>
          <w:p w14:paraId="217278B7"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Part 2: Working together to embed research in policy</w:t>
            </w:r>
          </w:p>
          <w:p w14:paraId="3F8DCAB0"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c>
          <w:tcPr>
            <w:tcW w:w="2694" w:type="dxa"/>
            <w:shd w:val="clear" w:color="auto" w:fill="auto"/>
          </w:tcPr>
          <w:p w14:paraId="3DA5A358"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Roundtable 2</w:t>
            </w:r>
          </w:p>
          <w:p w14:paraId="167845E8"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Plenary 2</w:t>
            </w:r>
          </w:p>
          <w:p w14:paraId="1F1E8E14"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c>
          <w:tcPr>
            <w:tcW w:w="939" w:type="dxa"/>
            <w:shd w:val="clear" w:color="auto" w:fill="auto"/>
          </w:tcPr>
          <w:p w14:paraId="723D62F7"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r>
      <w:tr w:rsidR="00264B88" w:rsidRPr="00264B88" w14:paraId="17FE38DD" w14:textId="77777777" w:rsidTr="009B4688">
        <w:tc>
          <w:tcPr>
            <w:tcW w:w="1454" w:type="dxa"/>
            <w:shd w:val="clear" w:color="auto" w:fill="auto"/>
          </w:tcPr>
          <w:p w14:paraId="06ADB5CA"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r w:rsidRPr="00264B88">
              <w:rPr>
                <w:rFonts w:ascii="Arial" w:hAnsi="Arial" w:cs="Arial"/>
                <w:i/>
                <w:iCs/>
                <w:color w:val="000000" w:themeColor="text1"/>
                <w:lang w:val="en-US"/>
              </w:rPr>
              <w:t>1330 - 1430</w:t>
            </w:r>
          </w:p>
        </w:tc>
        <w:tc>
          <w:tcPr>
            <w:tcW w:w="4891" w:type="dxa"/>
            <w:shd w:val="clear" w:color="auto" w:fill="auto"/>
          </w:tcPr>
          <w:p w14:paraId="5123BE47"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r w:rsidRPr="00264B88">
              <w:rPr>
                <w:rFonts w:ascii="Arial" w:hAnsi="Arial" w:cs="Arial"/>
                <w:i/>
                <w:iCs/>
                <w:color w:val="000000" w:themeColor="text1"/>
                <w:lang w:val="en-US"/>
              </w:rPr>
              <w:t>Lunch</w:t>
            </w:r>
          </w:p>
        </w:tc>
        <w:tc>
          <w:tcPr>
            <w:tcW w:w="2694" w:type="dxa"/>
            <w:shd w:val="clear" w:color="auto" w:fill="auto"/>
          </w:tcPr>
          <w:p w14:paraId="634796F6"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p>
        </w:tc>
        <w:tc>
          <w:tcPr>
            <w:tcW w:w="939" w:type="dxa"/>
            <w:shd w:val="clear" w:color="auto" w:fill="auto"/>
          </w:tcPr>
          <w:p w14:paraId="4C774E28"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p>
        </w:tc>
      </w:tr>
      <w:tr w:rsidR="00264B88" w:rsidRPr="00264B88" w14:paraId="4B6A7585" w14:textId="77777777" w:rsidTr="009B4688">
        <w:tc>
          <w:tcPr>
            <w:tcW w:w="1454" w:type="dxa"/>
            <w:shd w:val="clear" w:color="auto" w:fill="auto"/>
          </w:tcPr>
          <w:p w14:paraId="0ED83215"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1430 - 1630</w:t>
            </w:r>
          </w:p>
        </w:tc>
        <w:tc>
          <w:tcPr>
            <w:tcW w:w="4891" w:type="dxa"/>
            <w:shd w:val="clear" w:color="auto" w:fill="auto"/>
          </w:tcPr>
          <w:p w14:paraId="17060129"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Part 3: Nominating representatives for multistakeholder engagement</w:t>
            </w:r>
          </w:p>
          <w:p w14:paraId="5C6737D7"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c>
          <w:tcPr>
            <w:tcW w:w="2694" w:type="dxa"/>
            <w:shd w:val="clear" w:color="auto" w:fill="auto"/>
          </w:tcPr>
          <w:p w14:paraId="7ED62AEA"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Roundtable 3</w:t>
            </w:r>
          </w:p>
          <w:p w14:paraId="79393DDA"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Plenary 3</w:t>
            </w:r>
          </w:p>
          <w:p w14:paraId="2406D54C"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c>
          <w:tcPr>
            <w:tcW w:w="939" w:type="dxa"/>
            <w:shd w:val="clear" w:color="auto" w:fill="auto"/>
          </w:tcPr>
          <w:p w14:paraId="35319D40"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r>
      <w:tr w:rsidR="00264B88" w:rsidRPr="00264B88" w14:paraId="72DECEDF" w14:textId="77777777" w:rsidTr="009B4688">
        <w:tc>
          <w:tcPr>
            <w:tcW w:w="1454" w:type="dxa"/>
            <w:shd w:val="clear" w:color="auto" w:fill="auto"/>
          </w:tcPr>
          <w:p w14:paraId="4E2B3DEA"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i/>
                <w:iCs/>
                <w:color w:val="000000" w:themeColor="text1"/>
                <w:lang w:val="en-US"/>
              </w:rPr>
              <w:t>1630 - 1700</w:t>
            </w:r>
          </w:p>
        </w:tc>
        <w:tc>
          <w:tcPr>
            <w:tcW w:w="4891" w:type="dxa"/>
            <w:shd w:val="clear" w:color="auto" w:fill="auto"/>
          </w:tcPr>
          <w:p w14:paraId="6BF3289A"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i/>
                <w:iCs/>
                <w:color w:val="000000" w:themeColor="text1"/>
                <w:lang w:val="en-US"/>
              </w:rPr>
              <w:t>Coffee</w:t>
            </w:r>
          </w:p>
        </w:tc>
        <w:tc>
          <w:tcPr>
            <w:tcW w:w="2694" w:type="dxa"/>
            <w:shd w:val="clear" w:color="auto" w:fill="auto"/>
          </w:tcPr>
          <w:p w14:paraId="6A6979AE"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c>
          <w:tcPr>
            <w:tcW w:w="939" w:type="dxa"/>
            <w:shd w:val="clear" w:color="auto" w:fill="auto"/>
          </w:tcPr>
          <w:p w14:paraId="6B6DEB0A"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r>
      <w:tr w:rsidR="00264B88" w:rsidRPr="00264B88" w14:paraId="24F96AF8" w14:textId="77777777" w:rsidTr="009B4688">
        <w:tc>
          <w:tcPr>
            <w:tcW w:w="1454" w:type="dxa"/>
            <w:shd w:val="clear" w:color="auto" w:fill="auto"/>
          </w:tcPr>
          <w:p w14:paraId="68B3451C"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1700 - 1730</w:t>
            </w:r>
          </w:p>
        </w:tc>
        <w:tc>
          <w:tcPr>
            <w:tcW w:w="4891" w:type="dxa"/>
            <w:shd w:val="clear" w:color="auto" w:fill="auto"/>
          </w:tcPr>
          <w:p w14:paraId="406F2601"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Next steps, summary, thanks and close</w:t>
            </w:r>
          </w:p>
          <w:p w14:paraId="0311BE3F"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5ABC2E1C"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c>
          <w:tcPr>
            <w:tcW w:w="2694" w:type="dxa"/>
            <w:shd w:val="clear" w:color="auto" w:fill="auto"/>
          </w:tcPr>
          <w:p w14:paraId="0041BCFF"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 xml:space="preserve">Presentation, Q+A </w:t>
            </w:r>
          </w:p>
          <w:p w14:paraId="74FC3E6D"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c>
          <w:tcPr>
            <w:tcW w:w="939" w:type="dxa"/>
            <w:shd w:val="clear" w:color="auto" w:fill="auto"/>
          </w:tcPr>
          <w:p w14:paraId="0BF3D9DB"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tc>
      </w:tr>
    </w:tbl>
    <w:p w14:paraId="0F897FB8"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*Day 2 is less structured than day 1. It will take the roundtable/plenary format, revisiting, verifying and amplifying the outputs from Day 1 but without rounds of voting. The structure and format are intended to support participant involvement and ownership, and participants will be invited to lead discussions where acceptable and appropriate.</w:t>
      </w:r>
    </w:p>
    <w:p w14:paraId="28F55E3B"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p>
    <w:p w14:paraId="682CD399"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r w:rsidRPr="00264B88">
        <w:rPr>
          <w:rFonts w:ascii="Arial" w:hAnsi="Arial" w:cs="Arial"/>
          <w:color w:val="000000" w:themeColor="text1"/>
          <w:u w:val="single"/>
        </w:rPr>
        <w:t>DAY 1: Workshop schedule (Individual Stakeholder Groups)</w:t>
      </w:r>
    </w:p>
    <w:p w14:paraId="1ABE9071"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p>
    <w:p w14:paraId="1BB7FC32"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r w:rsidRPr="00264B88">
        <w:rPr>
          <w:rFonts w:ascii="Arial" w:hAnsi="Arial" w:cs="Arial"/>
          <w:color w:val="000000" w:themeColor="text1"/>
          <w:u w:val="single"/>
        </w:rPr>
        <w:t>Introduction to research (brief) and workshop (detailed) (PRESENTATION and Q&amp;A)</w:t>
      </w:r>
    </w:p>
    <w:p w14:paraId="7C52C607"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0E83FFC5"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r w:rsidRPr="00264B88">
        <w:rPr>
          <w:rFonts w:ascii="Arial" w:hAnsi="Arial" w:cs="Arial"/>
          <w:i/>
          <w:iCs/>
          <w:color w:val="000000" w:themeColor="text1"/>
          <w:lang w:val="en-US"/>
        </w:rPr>
        <w:t>Brief introduction of the whole research plan (recorded or in person from PIs)</w:t>
      </w:r>
    </w:p>
    <w:p w14:paraId="78F7DA8A"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5787E641"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 xml:space="preserve">This plenary group discussion is to orient participants to the aims of the workshop, as outlined in the objectives and to describe what the research team mean by policy and contributing to policy. To also describe why the participants were invited and what is expected of them. </w:t>
      </w:r>
    </w:p>
    <w:p w14:paraId="13992ADA"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760D9B7F"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 xml:space="preserve">e.g: “the workshops will happen over two days. The aim of these workshops is to understand </w:t>
      </w:r>
      <w:r w:rsidRPr="00264B88">
        <w:rPr>
          <w:rFonts w:ascii="Arial" w:hAnsi="Arial" w:cs="Arial"/>
          <w:color w:val="000000" w:themeColor="text1"/>
        </w:rPr>
        <w:t xml:space="preserve">your current and desired involvement in developing or prioritising policies to improve access to quality injury care in [insert country name]. </w:t>
      </w:r>
    </w:p>
    <w:p w14:paraId="03136115"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1980258B"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When we say </w:t>
      </w:r>
      <w:r w:rsidRPr="00264B88">
        <w:rPr>
          <w:rFonts w:ascii="Arial" w:hAnsi="Arial" w:cs="Arial"/>
          <w:color w:val="000000" w:themeColor="text1"/>
          <w:u w:val="single"/>
        </w:rPr>
        <w:t>policy</w:t>
      </w:r>
      <w:r w:rsidRPr="00264B88">
        <w:rPr>
          <w:rFonts w:ascii="Arial" w:hAnsi="Arial" w:cs="Arial"/>
          <w:color w:val="000000" w:themeColor="text1"/>
        </w:rPr>
        <w:t xml:space="preserve">, we mean formal plans at local, national, or international levels (e.g. generation of policy documents at a local or national government level, or policy and planning of local healthcare services). </w:t>
      </w:r>
    </w:p>
    <w:p w14:paraId="642D00D7"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2D86238E"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When we say </w:t>
      </w:r>
      <w:r w:rsidRPr="00264B88">
        <w:rPr>
          <w:rFonts w:ascii="Arial" w:hAnsi="Arial" w:cs="Arial"/>
          <w:color w:val="000000" w:themeColor="text1"/>
          <w:u w:val="single"/>
        </w:rPr>
        <w:t>contributing to policy</w:t>
      </w:r>
      <w:r w:rsidRPr="00264B88">
        <w:rPr>
          <w:rFonts w:ascii="Arial" w:hAnsi="Arial" w:cs="Arial"/>
          <w:color w:val="000000" w:themeColor="text1"/>
        </w:rPr>
        <w:t>, we mean your involvement in the discussions around development of policy, inputting into the process of drafting formal written policies, or ensuring that formal policies are actioned, etc</w:t>
      </w:r>
    </w:p>
    <w:p w14:paraId="0E0EC433"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6789822F"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We are focussed on finding out about your interactions with policy in general, and not about any specific policies which you think may be useful. Although, in the roundtable discussions, you may wish to think about specific policies to help to orientate the discussion about how you would like to be involved in policy making.”</w:t>
      </w:r>
    </w:p>
    <w:p w14:paraId="215444FB"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38E706FC"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lastRenderedPageBreak/>
        <w:t>Pause to ask if there are any questions.</w:t>
      </w:r>
    </w:p>
    <w:p w14:paraId="1203B50F"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3345CD2D"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“We invited you today, along with other people who are also (patients/community members/healthcare workers/policy makers – delete as appropriate) because we want to try to come to agreement on your needs and priorities as a group of people. So, whilst you will be contributing to discussions as an individual, by involving multiple people, we will get a more general idea of how others who are similar feel. Therefore, when you are taking part in discussions, please feel free to think about the perceptions of people who you know as well as your own. </w:t>
      </w:r>
    </w:p>
    <w:p w14:paraId="17DD1131"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16E9301D"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 xml:space="preserve">The workshop will involve discussion of the whole group (plenary) and breakout discussions (roundtables) with around 5 participants and a facilitator at each table. </w:t>
      </w:r>
    </w:p>
    <w:p w14:paraId="0AE77B91"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6D7C1189"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During the breakout discussions, the facilitator will pose a question to the group for discussion. Each discussion will orient you to developing a list of e.g.: desires/needs, barriers, and facilitators to being involved in policy processes for improved injury care. Towards the end of the discussion, we would like you to prioritize that list, in order of the biggest priority for your group to the lowest, and think through your reasons for the order of that list.</w:t>
      </w:r>
    </w:p>
    <w:p w14:paraId="4BB9A6E3"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2C441E85"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The facilitator will write down the list.</w:t>
      </w:r>
    </w:p>
    <w:p w14:paraId="4C5395CE"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3DA6D03C"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In the following plenary discussions (where everyone comes together), we ask that a nominated speaker from each breakout group present the group’s top 5 priorities from the list and take questions from the floor about why the order is as presented. This presentation can be done by the facilitator, but it is our preference that this is done by a group member.</w:t>
      </w:r>
    </w:p>
    <w:p w14:paraId="438F63D1"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6EF5107B"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At the end of the plenary discussions, when the leaders of the workshops have written down the top five from each group and removed any duplicates, we will ask you to vote for your top 5 priorities from all those that have been presented by all groups. In this way, we aim to get consensus on the priorities for the whole workshop group.</w:t>
      </w:r>
    </w:p>
    <w:p w14:paraId="4A862A6E"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18169F98"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 xml:space="preserve">The breakout and general discussions will be audio recorded in case that the research team need to go back and understand a point of discussion. However, we will not be capturing your name or any identifying information on the recordings, and we ask that you try to not identify yourself when speaking in the discussions. </w:t>
      </w:r>
    </w:p>
    <w:p w14:paraId="36F557B2"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7D321A75"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Do you have any questions before we proceed? “</w:t>
      </w:r>
    </w:p>
    <w:p w14:paraId="062DEFB2"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2B513670"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r w:rsidRPr="00264B88">
        <w:rPr>
          <w:rFonts w:ascii="Arial" w:hAnsi="Arial" w:cs="Arial"/>
          <w:i/>
          <w:iCs/>
          <w:color w:val="000000" w:themeColor="text1"/>
          <w:lang w:val="en-US"/>
        </w:rPr>
        <w:t xml:space="preserve">Please ask participants to move to their allocated tables for further discussions. </w:t>
      </w:r>
    </w:p>
    <w:p w14:paraId="65A2380F" w14:textId="77777777" w:rsidR="009626C3" w:rsidRPr="00264B88" w:rsidRDefault="009626C3" w:rsidP="009626C3">
      <w:pPr>
        <w:autoSpaceDE w:val="0"/>
        <w:autoSpaceDN w:val="0"/>
        <w:adjustRightInd w:val="0"/>
        <w:spacing w:after="0" w:line="240" w:lineRule="auto"/>
        <w:rPr>
          <w:rFonts w:ascii="Arial" w:hAnsi="Arial" w:cs="Arial"/>
          <w:i/>
          <w:iCs/>
          <w:color w:val="000000" w:themeColor="text1"/>
          <w:lang w:val="en-US"/>
        </w:rPr>
      </w:pPr>
    </w:p>
    <w:p w14:paraId="1B4D7B55"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r w:rsidRPr="00264B88">
        <w:rPr>
          <w:rFonts w:ascii="Arial" w:hAnsi="Arial" w:cs="Arial"/>
          <w:color w:val="000000" w:themeColor="text1"/>
          <w:lang w:val="en-US"/>
        </w:rPr>
        <w:t>The following guide details the format for each of the sessions/parts, listed in the timetable, above.</w:t>
      </w:r>
    </w:p>
    <w:p w14:paraId="0681243B"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23578F54"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lang w:val="en-US"/>
        </w:rPr>
      </w:pPr>
      <w:r w:rsidRPr="00264B88">
        <w:rPr>
          <w:rFonts w:ascii="Arial" w:hAnsi="Arial" w:cs="Arial"/>
          <w:color w:val="000000" w:themeColor="text1"/>
          <w:u w:val="single"/>
        </w:rPr>
        <w:t>PART 1: Needs/desires around involvement in policymaking (ROUNDTABLE 1 / PLENARY 1)</w:t>
      </w:r>
    </w:p>
    <w:p w14:paraId="71223D37"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49934D8F"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u w:val="single"/>
        </w:rPr>
        <w:t>Roundtable 1 (60 mins)</w:t>
      </w:r>
      <w:r w:rsidRPr="00264B88">
        <w:rPr>
          <w:rFonts w:ascii="Arial" w:hAnsi="Arial" w:cs="Arial"/>
          <w:color w:val="000000" w:themeColor="text1"/>
        </w:rPr>
        <w:t>: Discuss the desires/needs of stakeholders to be involved in developing and prioritising policy solutions to improve equitable access to quality injury care. Facilitators may need to reorient the group to what we mean by ‘policy’, and ‘contributing to policy’, as described above. Facilitators are requested to capture data as follows:</w:t>
      </w:r>
    </w:p>
    <w:p w14:paraId="3313340D" w14:textId="77777777" w:rsidR="009626C3" w:rsidRPr="00264B88" w:rsidRDefault="009626C3" w:rsidP="009626C3">
      <w:pPr>
        <w:numPr>
          <w:ilvl w:val="0"/>
          <w:numId w:val="3"/>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ensure the audio recorder is switched on</w:t>
      </w:r>
    </w:p>
    <w:p w14:paraId="02C0AD0B" w14:textId="77777777" w:rsidR="009626C3" w:rsidRPr="00264B88" w:rsidRDefault="009626C3" w:rsidP="009626C3">
      <w:pPr>
        <w:numPr>
          <w:ilvl w:val="0"/>
          <w:numId w:val="3"/>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write down whether the group agreed that they would like to be involved in policymaking</w:t>
      </w:r>
    </w:p>
    <w:p w14:paraId="34BB3C10" w14:textId="77777777" w:rsidR="009626C3" w:rsidRPr="00264B88" w:rsidRDefault="009626C3" w:rsidP="009626C3">
      <w:pPr>
        <w:numPr>
          <w:ilvl w:val="0"/>
          <w:numId w:val="3"/>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write down the levels at which the group would like to be involved</w:t>
      </w:r>
    </w:p>
    <w:p w14:paraId="0DFC0D15" w14:textId="77777777" w:rsidR="009626C3" w:rsidRPr="00264B88" w:rsidRDefault="009626C3" w:rsidP="009626C3">
      <w:pPr>
        <w:numPr>
          <w:ilvl w:val="0"/>
          <w:numId w:val="3"/>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lastRenderedPageBreak/>
        <w:t xml:space="preserve">write down their list of priorities (from 1 to n) </w:t>
      </w:r>
    </w:p>
    <w:p w14:paraId="198E8BE3" w14:textId="77777777" w:rsidR="009626C3" w:rsidRPr="00264B88" w:rsidRDefault="009626C3" w:rsidP="009626C3">
      <w:pPr>
        <w:numPr>
          <w:ilvl w:val="0"/>
          <w:numId w:val="3"/>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they should also ask group members not to identify themselves in the discussion.</w:t>
      </w:r>
    </w:p>
    <w:p w14:paraId="0C995238"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70F3DE25"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u w:val="single"/>
        </w:rPr>
        <w:t>Process</w:t>
      </w:r>
      <w:r w:rsidRPr="00264B88">
        <w:rPr>
          <w:rFonts w:ascii="Arial" w:hAnsi="Arial" w:cs="Arial"/>
          <w:color w:val="000000" w:themeColor="text1"/>
        </w:rPr>
        <w:t>:</w:t>
      </w:r>
    </w:p>
    <w:p w14:paraId="569E2D4C" w14:textId="77777777" w:rsidR="009626C3" w:rsidRPr="00264B88" w:rsidRDefault="009626C3" w:rsidP="009626C3">
      <w:pPr>
        <w:numPr>
          <w:ilvl w:val="0"/>
          <w:numId w:val="4"/>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First, invite the group to discuss and agree </w:t>
      </w:r>
      <w:r w:rsidRPr="00264B88">
        <w:rPr>
          <w:rFonts w:ascii="Arial" w:hAnsi="Arial" w:cs="Arial"/>
          <w:color w:val="000000" w:themeColor="text1"/>
          <w:u w:val="single"/>
        </w:rPr>
        <w:t>whether participants wish to be involved</w:t>
      </w:r>
      <w:r w:rsidRPr="00264B88">
        <w:rPr>
          <w:rFonts w:ascii="Arial" w:hAnsi="Arial" w:cs="Arial"/>
          <w:color w:val="000000" w:themeColor="text1"/>
        </w:rPr>
        <w:t xml:space="preserve"> in development of policy. Note: the discussion shouldn’t focus on specific policies, but rather explore involvement in policymaking in general.</w:t>
      </w:r>
    </w:p>
    <w:p w14:paraId="0D3CA031" w14:textId="77777777" w:rsidR="009626C3" w:rsidRPr="00264B88" w:rsidRDefault="009626C3" w:rsidP="009626C3">
      <w:pPr>
        <w:numPr>
          <w:ilvl w:val="0"/>
          <w:numId w:val="4"/>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Second, once group has agreed whether they wish to be involved in policy, facilitators explore at </w:t>
      </w:r>
      <w:r w:rsidRPr="00264B88">
        <w:rPr>
          <w:rFonts w:ascii="Arial" w:hAnsi="Arial" w:cs="Arial"/>
          <w:color w:val="000000" w:themeColor="text1"/>
          <w:u w:val="single"/>
        </w:rPr>
        <w:t>what</w:t>
      </w:r>
      <w:r w:rsidRPr="00264B88">
        <w:rPr>
          <w:rFonts w:ascii="Arial" w:hAnsi="Arial" w:cs="Arial"/>
          <w:color w:val="000000" w:themeColor="text1"/>
        </w:rPr>
        <w:t xml:space="preserve"> </w:t>
      </w:r>
      <w:r w:rsidRPr="00264B88">
        <w:rPr>
          <w:rFonts w:ascii="Arial" w:hAnsi="Arial" w:cs="Arial"/>
          <w:color w:val="000000" w:themeColor="text1"/>
          <w:u w:val="single"/>
        </w:rPr>
        <w:t>level do they want to contribute</w:t>
      </w:r>
      <w:r w:rsidRPr="00264B88">
        <w:rPr>
          <w:rFonts w:ascii="Arial" w:hAnsi="Arial" w:cs="Arial"/>
          <w:color w:val="000000" w:themeColor="text1"/>
        </w:rPr>
        <w:t xml:space="preserve"> (e.g.: local (government policy or healthcare services), national, international, but can be specific to what the group suggest. You should record what the group suggest, NOT what is written in the table for example purposes unless the group suggest these levels)</w:t>
      </w:r>
    </w:p>
    <w:p w14:paraId="69DA3AA2" w14:textId="77777777" w:rsidR="009626C3" w:rsidRPr="00264B88" w:rsidRDefault="009626C3" w:rsidP="009626C3">
      <w:pPr>
        <w:numPr>
          <w:ilvl w:val="0"/>
          <w:numId w:val="4"/>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Last, facilitators ask the group to </w:t>
      </w:r>
      <w:r w:rsidRPr="00264B88">
        <w:rPr>
          <w:rFonts w:ascii="Arial" w:hAnsi="Arial" w:cs="Arial"/>
          <w:color w:val="000000" w:themeColor="text1"/>
          <w:u w:val="single"/>
        </w:rPr>
        <w:t>prioritise the levels</w:t>
      </w:r>
      <w:r w:rsidRPr="00264B88">
        <w:rPr>
          <w:rFonts w:ascii="Arial" w:hAnsi="Arial" w:cs="Arial"/>
          <w:color w:val="000000" w:themeColor="text1"/>
        </w:rPr>
        <w:t xml:space="preserve"> at which they wish to contribute in order of highest priority (1) to lowest priority (n). When asking the group to prioritise, it will be helpful to ask them to think about and discuss: </w:t>
      </w:r>
    </w:p>
    <w:p w14:paraId="740859F3" w14:textId="77777777" w:rsidR="009626C3" w:rsidRPr="00264B88" w:rsidRDefault="009626C3" w:rsidP="009626C3">
      <w:pPr>
        <w:numPr>
          <w:ilvl w:val="0"/>
          <w:numId w:val="5"/>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the feasibility of them being involved at that level; </w:t>
      </w:r>
    </w:p>
    <w:p w14:paraId="7F6FBE34" w14:textId="77777777" w:rsidR="009626C3" w:rsidRPr="00264B88" w:rsidRDefault="009626C3" w:rsidP="009626C3">
      <w:pPr>
        <w:numPr>
          <w:ilvl w:val="0"/>
          <w:numId w:val="5"/>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the assumed impact(s) that their involvement at that level would have:</w:t>
      </w:r>
    </w:p>
    <w:p w14:paraId="7CE0C5B3" w14:textId="77777777" w:rsidR="009626C3" w:rsidRPr="00264B88" w:rsidRDefault="009626C3" w:rsidP="009626C3">
      <w:pPr>
        <w:autoSpaceDE w:val="0"/>
        <w:autoSpaceDN w:val="0"/>
        <w:adjustRightInd w:val="0"/>
        <w:spacing w:after="0" w:line="240" w:lineRule="auto"/>
        <w:ind w:left="720"/>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207"/>
        <w:gridCol w:w="2291"/>
        <w:gridCol w:w="2190"/>
      </w:tblGrid>
      <w:tr w:rsidR="00543CFA" w:rsidRPr="00543CFA" w14:paraId="56909604" w14:textId="77777777" w:rsidTr="009B4688">
        <w:tc>
          <w:tcPr>
            <w:tcW w:w="2669" w:type="dxa"/>
            <w:shd w:val="clear" w:color="auto" w:fill="F2F2F2"/>
          </w:tcPr>
          <w:p w14:paraId="560D6B1F" w14:textId="77777777" w:rsidR="009626C3" w:rsidRPr="00543CFA" w:rsidRDefault="009626C3" w:rsidP="009626C3">
            <w:pPr>
              <w:autoSpaceDE w:val="0"/>
              <w:autoSpaceDN w:val="0"/>
              <w:adjustRightInd w:val="0"/>
              <w:spacing w:after="0" w:line="240" w:lineRule="auto"/>
              <w:rPr>
                <w:rFonts w:ascii="Arial" w:hAnsi="Arial" w:cs="Arial"/>
                <w:b/>
                <w:bCs/>
                <w:color w:val="000000" w:themeColor="text1"/>
              </w:rPr>
            </w:pPr>
            <w:r w:rsidRPr="00543CFA">
              <w:rPr>
                <w:rFonts w:ascii="Arial" w:hAnsi="Arial" w:cs="Arial"/>
                <w:b/>
                <w:bCs/>
                <w:color w:val="000000" w:themeColor="text1"/>
              </w:rPr>
              <w:t>Level (focus)</w:t>
            </w:r>
          </w:p>
        </w:tc>
        <w:tc>
          <w:tcPr>
            <w:tcW w:w="2669" w:type="dxa"/>
            <w:shd w:val="clear" w:color="auto" w:fill="auto"/>
          </w:tcPr>
          <w:p w14:paraId="5BD37148" w14:textId="77777777" w:rsidR="009626C3" w:rsidRPr="00543CFA" w:rsidRDefault="009626C3" w:rsidP="009626C3">
            <w:pPr>
              <w:autoSpaceDE w:val="0"/>
              <w:autoSpaceDN w:val="0"/>
              <w:adjustRightInd w:val="0"/>
              <w:spacing w:after="0" w:line="240" w:lineRule="auto"/>
              <w:rPr>
                <w:rFonts w:ascii="Arial" w:hAnsi="Arial" w:cs="Arial"/>
                <w:b/>
                <w:bCs/>
                <w:color w:val="000000" w:themeColor="text1"/>
              </w:rPr>
            </w:pPr>
            <w:r w:rsidRPr="00543CFA">
              <w:rPr>
                <w:rFonts w:ascii="Arial" w:hAnsi="Arial" w:cs="Arial"/>
                <w:b/>
                <w:bCs/>
                <w:color w:val="000000" w:themeColor="text1"/>
              </w:rPr>
              <w:t xml:space="preserve">Priority </w:t>
            </w:r>
          </w:p>
        </w:tc>
        <w:tc>
          <w:tcPr>
            <w:tcW w:w="2669" w:type="dxa"/>
            <w:shd w:val="clear" w:color="auto" w:fill="auto"/>
          </w:tcPr>
          <w:p w14:paraId="59ADBC02" w14:textId="77777777" w:rsidR="009626C3" w:rsidRPr="00543CFA" w:rsidRDefault="009626C3" w:rsidP="009626C3">
            <w:pPr>
              <w:autoSpaceDE w:val="0"/>
              <w:autoSpaceDN w:val="0"/>
              <w:adjustRightInd w:val="0"/>
              <w:spacing w:after="0" w:line="240" w:lineRule="auto"/>
              <w:rPr>
                <w:rFonts w:ascii="Arial" w:hAnsi="Arial" w:cs="Arial"/>
                <w:b/>
                <w:bCs/>
                <w:color w:val="000000" w:themeColor="text1"/>
              </w:rPr>
            </w:pPr>
            <w:r w:rsidRPr="00543CFA">
              <w:rPr>
                <w:rFonts w:ascii="Arial" w:hAnsi="Arial" w:cs="Arial"/>
                <w:b/>
                <w:bCs/>
                <w:color w:val="000000" w:themeColor="text1"/>
              </w:rPr>
              <w:t>Feasibility</w:t>
            </w:r>
          </w:p>
        </w:tc>
        <w:tc>
          <w:tcPr>
            <w:tcW w:w="2669" w:type="dxa"/>
            <w:shd w:val="clear" w:color="auto" w:fill="auto"/>
          </w:tcPr>
          <w:p w14:paraId="7912854B" w14:textId="77777777" w:rsidR="009626C3" w:rsidRPr="00543CFA" w:rsidRDefault="009626C3" w:rsidP="009626C3">
            <w:pPr>
              <w:autoSpaceDE w:val="0"/>
              <w:autoSpaceDN w:val="0"/>
              <w:adjustRightInd w:val="0"/>
              <w:spacing w:after="0" w:line="240" w:lineRule="auto"/>
              <w:rPr>
                <w:rFonts w:ascii="Arial" w:hAnsi="Arial" w:cs="Arial"/>
                <w:b/>
                <w:bCs/>
                <w:color w:val="000000" w:themeColor="text1"/>
              </w:rPr>
            </w:pPr>
            <w:r w:rsidRPr="00543CFA">
              <w:rPr>
                <w:rFonts w:ascii="Arial" w:hAnsi="Arial" w:cs="Arial"/>
                <w:b/>
                <w:bCs/>
                <w:color w:val="000000" w:themeColor="text1"/>
              </w:rPr>
              <w:t>Impact</w:t>
            </w:r>
          </w:p>
        </w:tc>
      </w:tr>
      <w:tr w:rsidR="00543CFA" w:rsidRPr="00543CFA" w14:paraId="3F4EAF05" w14:textId="77777777" w:rsidTr="009B4688">
        <w:tc>
          <w:tcPr>
            <w:tcW w:w="2669" w:type="dxa"/>
            <w:shd w:val="clear" w:color="auto" w:fill="F2F2F2"/>
          </w:tcPr>
          <w:p w14:paraId="03D7F664"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r w:rsidRPr="00543CFA">
              <w:rPr>
                <w:rFonts w:ascii="Arial" w:hAnsi="Arial" w:cs="Arial"/>
                <w:color w:val="000000" w:themeColor="text1"/>
              </w:rPr>
              <w:t>Local</w:t>
            </w:r>
          </w:p>
        </w:tc>
        <w:tc>
          <w:tcPr>
            <w:tcW w:w="2669" w:type="dxa"/>
            <w:shd w:val="clear" w:color="auto" w:fill="auto"/>
          </w:tcPr>
          <w:p w14:paraId="0F141321"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p>
        </w:tc>
        <w:tc>
          <w:tcPr>
            <w:tcW w:w="2669" w:type="dxa"/>
            <w:shd w:val="clear" w:color="auto" w:fill="auto"/>
          </w:tcPr>
          <w:p w14:paraId="102E8054"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p>
        </w:tc>
        <w:tc>
          <w:tcPr>
            <w:tcW w:w="2669" w:type="dxa"/>
            <w:shd w:val="clear" w:color="auto" w:fill="auto"/>
          </w:tcPr>
          <w:p w14:paraId="62FDD7DA"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p>
        </w:tc>
      </w:tr>
      <w:tr w:rsidR="00543CFA" w:rsidRPr="00543CFA" w14:paraId="55AEFEA0" w14:textId="77777777" w:rsidTr="009B4688">
        <w:tc>
          <w:tcPr>
            <w:tcW w:w="2669" w:type="dxa"/>
            <w:shd w:val="clear" w:color="auto" w:fill="F2F2F2"/>
          </w:tcPr>
          <w:p w14:paraId="489D3113"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r w:rsidRPr="00543CFA">
              <w:rPr>
                <w:rFonts w:ascii="Arial" w:hAnsi="Arial" w:cs="Arial"/>
                <w:color w:val="000000" w:themeColor="text1"/>
              </w:rPr>
              <w:t xml:space="preserve">National </w:t>
            </w:r>
          </w:p>
        </w:tc>
        <w:tc>
          <w:tcPr>
            <w:tcW w:w="2669" w:type="dxa"/>
            <w:shd w:val="clear" w:color="auto" w:fill="auto"/>
          </w:tcPr>
          <w:p w14:paraId="51709312"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p>
        </w:tc>
        <w:tc>
          <w:tcPr>
            <w:tcW w:w="2669" w:type="dxa"/>
            <w:shd w:val="clear" w:color="auto" w:fill="auto"/>
          </w:tcPr>
          <w:p w14:paraId="66C70C54"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p>
        </w:tc>
        <w:tc>
          <w:tcPr>
            <w:tcW w:w="2669" w:type="dxa"/>
            <w:shd w:val="clear" w:color="auto" w:fill="auto"/>
          </w:tcPr>
          <w:p w14:paraId="7D30D6D7"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p>
        </w:tc>
      </w:tr>
      <w:tr w:rsidR="00543CFA" w:rsidRPr="00543CFA" w14:paraId="1782B17F" w14:textId="77777777" w:rsidTr="009B4688">
        <w:tc>
          <w:tcPr>
            <w:tcW w:w="2669" w:type="dxa"/>
            <w:shd w:val="clear" w:color="auto" w:fill="F2F2F2"/>
          </w:tcPr>
          <w:p w14:paraId="356B182B"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r w:rsidRPr="00543CFA">
              <w:rPr>
                <w:rFonts w:ascii="Arial" w:hAnsi="Arial" w:cs="Arial"/>
                <w:color w:val="000000" w:themeColor="text1"/>
              </w:rPr>
              <w:t xml:space="preserve">International </w:t>
            </w:r>
          </w:p>
        </w:tc>
        <w:tc>
          <w:tcPr>
            <w:tcW w:w="2669" w:type="dxa"/>
            <w:shd w:val="clear" w:color="auto" w:fill="auto"/>
          </w:tcPr>
          <w:p w14:paraId="688AED81"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p>
        </w:tc>
        <w:tc>
          <w:tcPr>
            <w:tcW w:w="2669" w:type="dxa"/>
            <w:shd w:val="clear" w:color="auto" w:fill="auto"/>
          </w:tcPr>
          <w:p w14:paraId="34C65D6F"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p>
        </w:tc>
        <w:tc>
          <w:tcPr>
            <w:tcW w:w="2669" w:type="dxa"/>
            <w:shd w:val="clear" w:color="auto" w:fill="auto"/>
          </w:tcPr>
          <w:p w14:paraId="38FB308F"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p>
        </w:tc>
      </w:tr>
      <w:tr w:rsidR="00543CFA" w:rsidRPr="00543CFA" w14:paraId="14167EE0" w14:textId="77777777" w:rsidTr="009B4688">
        <w:tc>
          <w:tcPr>
            <w:tcW w:w="2669" w:type="dxa"/>
            <w:shd w:val="clear" w:color="auto" w:fill="F2F2F2"/>
          </w:tcPr>
          <w:p w14:paraId="0BE01CEC"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r w:rsidRPr="00543CFA">
              <w:rPr>
                <w:rFonts w:ascii="Arial" w:hAnsi="Arial" w:cs="Arial"/>
                <w:color w:val="000000" w:themeColor="text1"/>
              </w:rPr>
              <w:t>Other</w:t>
            </w:r>
          </w:p>
        </w:tc>
        <w:tc>
          <w:tcPr>
            <w:tcW w:w="2669" w:type="dxa"/>
            <w:shd w:val="clear" w:color="auto" w:fill="auto"/>
          </w:tcPr>
          <w:p w14:paraId="2FC23DA9"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p>
        </w:tc>
        <w:tc>
          <w:tcPr>
            <w:tcW w:w="2669" w:type="dxa"/>
            <w:shd w:val="clear" w:color="auto" w:fill="auto"/>
          </w:tcPr>
          <w:p w14:paraId="49C45183"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p>
        </w:tc>
        <w:tc>
          <w:tcPr>
            <w:tcW w:w="2669" w:type="dxa"/>
            <w:shd w:val="clear" w:color="auto" w:fill="auto"/>
          </w:tcPr>
          <w:p w14:paraId="0B77F59F"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p>
        </w:tc>
      </w:tr>
    </w:tbl>
    <w:p w14:paraId="3E0E0E00"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3C3BD970"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u w:val="single"/>
        </w:rPr>
        <w:t>Prompts</w:t>
      </w:r>
      <w:r w:rsidRPr="00264B88">
        <w:rPr>
          <w:rFonts w:ascii="Arial" w:hAnsi="Arial" w:cs="Arial"/>
          <w:color w:val="000000" w:themeColor="text1"/>
        </w:rPr>
        <w:t xml:space="preserve">: There is no need to ask all prompts, these are purely for facilitating discussions, if needed. The prompts are for each stakeholder group: </w:t>
      </w:r>
    </w:p>
    <w:p w14:paraId="5F116372" w14:textId="77777777" w:rsidR="009626C3" w:rsidRPr="00264B88" w:rsidRDefault="009626C3" w:rsidP="009626C3">
      <w:pPr>
        <w:spacing w:after="0" w:line="240" w:lineRule="auto"/>
        <w:rPr>
          <w:rFonts w:ascii="Arial" w:hAnsi="Arial" w:cs="Arial"/>
          <w:color w:val="000000" w:themeColor="text1"/>
        </w:rPr>
      </w:pPr>
      <w:r w:rsidRPr="00264B88">
        <w:rPr>
          <w:rFonts w:ascii="Arial" w:hAnsi="Arial" w:cs="Arial"/>
          <w:color w:val="000000" w:themeColor="text1"/>
        </w:rPr>
        <w:t>All:</w:t>
      </w:r>
    </w:p>
    <w:p w14:paraId="3920EA60" w14:textId="77777777" w:rsidR="009626C3" w:rsidRPr="00264B88" w:rsidRDefault="009626C3" w:rsidP="009626C3">
      <w:pPr>
        <w:numPr>
          <w:ilvl w:val="0"/>
          <w:numId w:val="2"/>
        </w:numPr>
        <w:autoSpaceDE w:val="0"/>
        <w:autoSpaceDN w:val="0"/>
        <w:adjustRightInd w:val="0"/>
        <w:spacing w:after="0" w:line="240" w:lineRule="auto"/>
        <w:ind w:left="567" w:hanging="283"/>
        <w:rPr>
          <w:rFonts w:ascii="Arial" w:hAnsi="Arial" w:cs="Arial"/>
          <w:color w:val="000000" w:themeColor="text1"/>
        </w:rPr>
      </w:pPr>
      <w:r w:rsidRPr="00264B88">
        <w:rPr>
          <w:rFonts w:ascii="Arial" w:hAnsi="Arial" w:cs="Arial"/>
          <w:color w:val="000000" w:themeColor="text1"/>
        </w:rPr>
        <w:t>What are your experiences of being involved in policy to improve care in general/after injuries?</w:t>
      </w:r>
    </w:p>
    <w:p w14:paraId="3ECC362C" w14:textId="77777777" w:rsidR="009626C3" w:rsidRPr="00264B88" w:rsidRDefault="009626C3" w:rsidP="009626C3">
      <w:pPr>
        <w:numPr>
          <w:ilvl w:val="0"/>
          <w:numId w:val="2"/>
        </w:numPr>
        <w:autoSpaceDE w:val="0"/>
        <w:autoSpaceDN w:val="0"/>
        <w:adjustRightInd w:val="0"/>
        <w:spacing w:after="0" w:line="240" w:lineRule="auto"/>
        <w:ind w:left="567" w:hanging="283"/>
        <w:rPr>
          <w:rFonts w:ascii="Arial" w:hAnsi="Arial" w:cs="Arial"/>
          <w:color w:val="000000" w:themeColor="text1"/>
        </w:rPr>
      </w:pPr>
      <w:r w:rsidRPr="00264B88">
        <w:rPr>
          <w:rFonts w:ascii="Arial" w:hAnsi="Arial" w:cs="Arial"/>
          <w:color w:val="000000" w:themeColor="text1"/>
        </w:rPr>
        <w:t>Can you think of any ways in which you would like to have more input into the way healthcare services are delivered in general/after injuries?</w:t>
      </w:r>
    </w:p>
    <w:p w14:paraId="3B4712E5"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Patients/community members:</w:t>
      </w:r>
    </w:p>
    <w:p w14:paraId="30ACBE06" w14:textId="77777777" w:rsidR="009626C3" w:rsidRPr="00264B88" w:rsidRDefault="009626C3" w:rsidP="009626C3">
      <w:pPr>
        <w:numPr>
          <w:ilvl w:val="0"/>
          <w:numId w:val="2"/>
        </w:numPr>
        <w:autoSpaceDE w:val="0"/>
        <w:autoSpaceDN w:val="0"/>
        <w:adjustRightInd w:val="0"/>
        <w:spacing w:after="0" w:line="240" w:lineRule="auto"/>
        <w:ind w:left="567" w:hanging="283"/>
        <w:rPr>
          <w:rFonts w:ascii="Arial" w:hAnsi="Arial" w:cs="Arial"/>
          <w:color w:val="000000" w:themeColor="text1"/>
        </w:rPr>
      </w:pPr>
      <w:r w:rsidRPr="00264B88">
        <w:rPr>
          <w:rFonts w:ascii="Arial" w:hAnsi="Arial" w:cs="Arial"/>
          <w:color w:val="000000" w:themeColor="text1"/>
        </w:rPr>
        <w:t>Have you been involved in any community groups to improve healthcare in general/after injuries?</w:t>
      </w:r>
    </w:p>
    <w:p w14:paraId="6E02B60E" w14:textId="77777777" w:rsidR="009626C3" w:rsidRPr="00264B88" w:rsidRDefault="009626C3" w:rsidP="009626C3">
      <w:pPr>
        <w:numPr>
          <w:ilvl w:val="0"/>
          <w:numId w:val="2"/>
        </w:numPr>
        <w:autoSpaceDE w:val="0"/>
        <w:autoSpaceDN w:val="0"/>
        <w:adjustRightInd w:val="0"/>
        <w:spacing w:after="0" w:line="240" w:lineRule="auto"/>
        <w:ind w:left="567" w:hanging="283"/>
        <w:rPr>
          <w:rFonts w:ascii="Arial" w:hAnsi="Arial" w:cs="Arial"/>
          <w:color w:val="000000" w:themeColor="text1"/>
        </w:rPr>
      </w:pPr>
      <w:r w:rsidRPr="00264B88">
        <w:rPr>
          <w:rFonts w:ascii="Arial" w:hAnsi="Arial" w:cs="Arial"/>
          <w:color w:val="000000" w:themeColor="text1"/>
        </w:rPr>
        <w:t>Have these been useful?</w:t>
      </w:r>
    </w:p>
    <w:p w14:paraId="790F3B08"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Healthcare workers:</w:t>
      </w:r>
    </w:p>
    <w:p w14:paraId="58589D2A" w14:textId="77777777" w:rsidR="009626C3" w:rsidRPr="00264B88" w:rsidRDefault="009626C3" w:rsidP="009626C3">
      <w:pPr>
        <w:numPr>
          <w:ilvl w:val="0"/>
          <w:numId w:val="2"/>
        </w:numPr>
        <w:autoSpaceDE w:val="0"/>
        <w:autoSpaceDN w:val="0"/>
        <w:adjustRightInd w:val="0"/>
        <w:spacing w:after="0" w:line="240" w:lineRule="auto"/>
        <w:ind w:left="567" w:hanging="283"/>
        <w:rPr>
          <w:rFonts w:ascii="Arial" w:hAnsi="Arial" w:cs="Arial"/>
          <w:color w:val="000000" w:themeColor="text1"/>
        </w:rPr>
      </w:pPr>
      <w:r w:rsidRPr="00264B88">
        <w:rPr>
          <w:rFonts w:ascii="Arial" w:hAnsi="Arial" w:cs="Arial"/>
          <w:color w:val="000000" w:themeColor="text1"/>
        </w:rPr>
        <w:t>Are you involved in developing local hospital policy to improve healthcare services/after injuries?</w:t>
      </w:r>
    </w:p>
    <w:p w14:paraId="5A922674" w14:textId="77777777" w:rsidR="009626C3" w:rsidRPr="00264B88" w:rsidRDefault="009626C3" w:rsidP="009626C3">
      <w:pPr>
        <w:numPr>
          <w:ilvl w:val="0"/>
          <w:numId w:val="2"/>
        </w:numPr>
        <w:autoSpaceDE w:val="0"/>
        <w:autoSpaceDN w:val="0"/>
        <w:adjustRightInd w:val="0"/>
        <w:spacing w:after="0" w:line="240" w:lineRule="auto"/>
        <w:ind w:left="567" w:hanging="283"/>
        <w:rPr>
          <w:rFonts w:ascii="Arial" w:hAnsi="Arial" w:cs="Arial"/>
          <w:color w:val="000000" w:themeColor="text1"/>
        </w:rPr>
      </w:pPr>
      <w:r w:rsidRPr="00264B88">
        <w:rPr>
          <w:rFonts w:ascii="Arial" w:hAnsi="Arial" w:cs="Arial"/>
          <w:color w:val="000000" w:themeColor="text1"/>
        </w:rPr>
        <w:t>How about local district/authority planning to improve services?</w:t>
      </w:r>
    </w:p>
    <w:p w14:paraId="33DA13F2"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Policy makers:</w:t>
      </w:r>
    </w:p>
    <w:p w14:paraId="503C02A8" w14:textId="77777777" w:rsidR="009626C3" w:rsidRPr="00264B88" w:rsidRDefault="009626C3" w:rsidP="009626C3">
      <w:pPr>
        <w:numPr>
          <w:ilvl w:val="0"/>
          <w:numId w:val="2"/>
        </w:numPr>
        <w:autoSpaceDE w:val="0"/>
        <w:autoSpaceDN w:val="0"/>
        <w:adjustRightInd w:val="0"/>
        <w:spacing w:after="0" w:line="240" w:lineRule="auto"/>
        <w:ind w:left="567" w:hanging="283"/>
        <w:rPr>
          <w:rFonts w:ascii="Arial" w:hAnsi="Arial" w:cs="Arial"/>
          <w:color w:val="000000" w:themeColor="text1"/>
        </w:rPr>
      </w:pPr>
      <w:r w:rsidRPr="00264B88">
        <w:rPr>
          <w:rFonts w:ascii="Arial" w:hAnsi="Arial" w:cs="Arial"/>
          <w:color w:val="000000" w:themeColor="text1"/>
        </w:rPr>
        <w:t>What is your involvement in making policy or guidelines for improved healthcare in general/after injuries?</w:t>
      </w:r>
    </w:p>
    <w:p w14:paraId="293EB568" w14:textId="77777777" w:rsidR="009626C3" w:rsidRPr="00264B88" w:rsidRDefault="009626C3" w:rsidP="009626C3">
      <w:pPr>
        <w:numPr>
          <w:ilvl w:val="0"/>
          <w:numId w:val="2"/>
        </w:numPr>
        <w:autoSpaceDE w:val="0"/>
        <w:autoSpaceDN w:val="0"/>
        <w:adjustRightInd w:val="0"/>
        <w:spacing w:after="0" w:line="240" w:lineRule="auto"/>
        <w:ind w:left="567" w:hanging="283"/>
        <w:rPr>
          <w:rFonts w:ascii="Arial" w:hAnsi="Arial" w:cs="Arial"/>
          <w:color w:val="000000" w:themeColor="text1"/>
        </w:rPr>
      </w:pPr>
      <w:r w:rsidRPr="00264B88">
        <w:rPr>
          <w:rFonts w:ascii="Arial" w:hAnsi="Arial" w:cs="Arial"/>
          <w:color w:val="000000" w:themeColor="text1"/>
        </w:rPr>
        <w:t>Do you think other stakeholder groups should be involved in assisting with developing policy/guidelines?</w:t>
      </w:r>
    </w:p>
    <w:p w14:paraId="65C23078" w14:textId="77777777" w:rsidR="009626C3" w:rsidRPr="00264B88" w:rsidRDefault="009626C3" w:rsidP="009626C3">
      <w:pPr>
        <w:numPr>
          <w:ilvl w:val="0"/>
          <w:numId w:val="2"/>
        </w:numPr>
        <w:autoSpaceDE w:val="0"/>
        <w:autoSpaceDN w:val="0"/>
        <w:adjustRightInd w:val="0"/>
        <w:spacing w:after="0" w:line="240" w:lineRule="auto"/>
        <w:ind w:left="567" w:hanging="283"/>
        <w:rPr>
          <w:rFonts w:ascii="Arial" w:hAnsi="Arial" w:cs="Arial"/>
          <w:color w:val="000000" w:themeColor="text1"/>
        </w:rPr>
      </w:pPr>
      <w:r w:rsidRPr="00264B88">
        <w:rPr>
          <w:rFonts w:ascii="Arial" w:hAnsi="Arial" w:cs="Arial"/>
          <w:color w:val="000000" w:themeColor="text1"/>
        </w:rPr>
        <w:t>Where do you think policy making for injuries should be best focussed (at the hospital/local authority/national/international level)?</w:t>
      </w:r>
    </w:p>
    <w:p w14:paraId="65CA55B1" w14:textId="77777777" w:rsidR="009626C3" w:rsidRPr="00264B88" w:rsidRDefault="009626C3" w:rsidP="009626C3">
      <w:pPr>
        <w:numPr>
          <w:ilvl w:val="0"/>
          <w:numId w:val="2"/>
        </w:numPr>
        <w:autoSpaceDE w:val="0"/>
        <w:autoSpaceDN w:val="0"/>
        <w:adjustRightInd w:val="0"/>
        <w:spacing w:after="0" w:line="240" w:lineRule="auto"/>
        <w:ind w:left="567" w:hanging="283"/>
        <w:rPr>
          <w:rFonts w:ascii="Arial" w:hAnsi="Arial" w:cs="Arial"/>
          <w:color w:val="000000" w:themeColor="text1"/>
        </w:rPr>
      </w:pPr>
      <w:r w:rsidRPr="00264B88">
        <w:rPr>
          <w:rFonts w:ascii="Arial" w:hAnsi="Arial" w:cs="Arial"/>
          <w:color w:val="000000" w:themeColor="text1"/>
        </w:rPr>
        <w:t>Which of these levels do you think would most benefit from involvement of other stakeholder groups?</w:t>
      </w:r>
    </w:p>
    <w:p w14:paraId="1E4648EF"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Note that the facilitator should take 15 minutes to assemble the list of priorities to be voted upon before presenting it back to the plenary for voting.</w:t>
      </w:r>
    </w:p>
    <w:p w14:paraId="0968C64E"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138C4AC5"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u w:val="single"/>
        </w:rPr>
        <w:t>Plenary 1 (45 mins)</w:t>
      </w:r>
      <w:r w:rsidRPr="00264B88">
        <w:rPr>
          <w:rFonts w:ascii="Arial" w:hAnsi="Arial" w:cs="Arial"/>
          <w:color w:val="000000" w:themeColor="text1"/>
        </w:rPr>
        <w:t xml:space="preserve">: Each table presents their top 5 priority list of levels at which they wish to be involved to the whole group. Give opportunity after each presentation for whole group discussion around the list that the individual group has presented. </w:t>
      </w:r>
    </w:p>
    <w:p w14:paraId="081D3665"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63BC7776"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r w:rsidRPr="00264B88">
        <w:rPr>
          <w:rFonts w:ascii="Arial" w:hAnsi="Arial" w:cs="Arial"/>
          <w:color w:val="000000" w:themeColor="text1"/>
        </w:rPr>
        <w:t xml:space="preserve">At the end of the group presentations/discussion, the plenary group (all participants) should vote on their top 5 priorities using eMenti or similar. </w:t>
      </w:r>
    </w:p>
    <w:p w14:paraId="503FE19A"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3DBEB4D3"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The top 5 priorities from voting are then presented to plenary group who are oriented to discuss how they would want to contribute to policy being made at these levels in next roundtable (2: mechanisms of involvement).</w:t>
      </w:r>
    </w:p>
    <w:p w14:paraId="582BE15C"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2671770A"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COFFEE</w:t>
      </w:r>
    </w:p>
    <w:p w14:paraId="69F094B2" w14:textId="77777777" w:rsidR="009626C3" w:rsidRPr="00264B88" w:rsidRDefault="009626C3" w:rsidP="009626C3">
      <w:pPr>
        <w:autoSpaceDE w:val="0"/>
        <w:autoSpaceDN w:val="0"/>
        <w:adjustRightInd w:val="0"/>
        <w:spacing w:after="0" w:line="240" w:lineRule="auto"/>
        <w:rPr>
          <w:rFonts w:ascii="Arial" w:hAnsi="Arial" w:cs="Arial"/>
          <w:b/>
          <w:bCs/>
          <w:color w:val="000000" w:themeColor="text1"/>
          <w:u w:val="single"/>
        </w:rPr>
      </w:pPr>
    </w:p>
    <w:p w14:paraId="4D85573E"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r w:rsidRPr="00264B88">
        <w:rPr>
          <w:rFonts w:ascii="Arial" w:hAnsi="Arial" w:cs="Arial"/>
          <w:color w:val="000000" w:themeColor="text1"/>
          <w:u w:val="single"/>
        </w:rPr>
        <w:t>PART 2: Mechanisms of involvement (ROUNDTABLE 2 / PLENARY 2)</w:t>
      </w:r>
    </w:p>
    <w:p w14:paraId="0F70B28E"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717E9A92"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u w:val="single"/>
        </w:rPr>
        <w:t>Roundtable 2 (60 mins):</w:t>
      </w:r>
      <w:r w:rsidRPr="00264B88">
        <w:rPr>
          <w:rFonts w:ascii="Arial" w:hAnsi="Arial" w:cs="Arial"/>
          <w:color w:val="000000" w:themeColor="text1"/>
        </w:rPr>
        <w:t xml:space="preserve"> How would participants like to contribute to policy, considering the levels which the whole group prioritised in plenary 1. (e.g.: would they like to be involved in advocacy external to policy making, included in local discussions to inform policy and planning, directly included in the policy making process, involved in ensuring official policy is delivered). Facilitators are requested to capture data as follows:</w:t>
      </w:r>
    </w:p>
    <w:p w14:paraId="20FCBA98" w14:textId="77777777" w:rsidR="009626C3" w:rsidRPr="00264B88" w:rsidRDefault="009626C3" w:rsidP="009626C3">
      <w:pPr>
        <w:numPr>
          <w:ilvl w:val="0"/>
          <w:numId w:val="3"/>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ensure the audio recorder is switched on</w:t>
      </w:r>
    </w:p>
    <w:p w14:paraId="1A8F0DE5" w14:textId="77777777" w:rsidR="009626C3" w:rsidRPr="00264B88" w:rsidRDefault="009626C3" w:rsidP="009626C3">
      <w:pPr>
        <w:numPr>
          <w:ilvl w:val="0"/>
          <w:numId w:val="3"/>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write down all of the ways in which the group feel they would like to contribute</w:t>
      </w:r>
    </w:p>
    <w:p w14:paraId="7D14D843" w14:textId="77777777" w:rsidR="009626C3" w:rsidRPr="00264B88" w:rsidRDefault="009626C3" w:rsidP="009626C3">
      <w:pPr>
        <w:numPr>
          <w:ilvl w:val="0"/>
          <w:numId w:val="3"/>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write down priority ways in which the group would like to contribute for each level prioritised in plenary 2  </w:t>
      </w:r>
    </w:p>
    <w:p w14:paraId="23B98CE2" w14:textId="77777777" w:rsidR="009626C3" w:rsidRPr="00264B88" w:rsidRDefault="009626C3" w:rsidP="009626C3">
      <w:pPr>
        <w:numPr>
          <w:ilvl w:val="0"/>
          <w:numId w:val="3"/>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if possible, write down common list of priorities from 1 to n pertaining to all levels prioritized in plenary 2</w:t>
      </w:r>
    </w:p>
    <w:p w14:paraId="205E8E66"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66899FCA"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r w:rsidRPr="00264B88">
        <w:rPr>
          <w:rFonts w:ascii="Arial" w:hAnsi="Arial" w:cs="Arial"/>
          <w:color w:val="000000" w:themeColor="text1"/>
          <w:u w:val="single"/>
        </w:rPr>
        <w:t>Process:</w:t>
      </w:r>
    </w:p>
    <w:p w14:paraId="48C40630" w14:textId="77777777" w:rsidR="009626C3" w:rsidRPr="00264B88" w:rsidRDefault="009626C3" w:rsidP="009626C3">
      <w:pPr>
        <w:numPr>
          <w:ilvl w:val="0"/>
          <w:numId w:val="6"/>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Facilitators may need to refresh the levels which were prioritised in plenary 1 and ask the group to think about </w:t>
      </w:r>
      <w:r w:rsidRPr="00264B88">
        <w:rPr>
          <w:rFonts w:ascii="Arial" w:hAnsi="Arial" w:cs="Arial"/>
          <w:color w:val="000000" w:themeColor="text1"/>
          <w:u w:val="single"/>
        </w:rPr>
        <w:t xml:space="preserve">how they would most like to contribute to </w:t>
      </w:r>
      <w:r w:rsidRPr="00264B88">
        <w:rPr>
          <w:rFonts w:ascii="Arial" w:hAnsi="Arial" w:cs="Arial"/>
          <w:color w:val="000000" w:themeColor="text1"/>
        </w:rPr>
        <w:t>policymaking at these levels. Ideally the ways in which they would like to contribute are similar for all levels. Facilitators may need to take the group through the discussion level by level and capture (write down) how they would like to be involved for each level.</w:t>
      </w:r>
    </w:p>
    <w:p w14:paraId="232E384E" w14:textId="77777777" w:rsidR="009626C3" w:rsidRPr="00264B88" w:rsidRDefault="009626C3" w:rsidP="009626C3">
      <w:pPr>
        <w:numPr>
          <w:ilvl w:val="0"/>
          <w:numId w:val="6"/>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At the end of the discussion, the facilitator should ask the group to </w:t>
      </w:r>
      <w:r w:rsidRPr="00264B88">
        <w:rPr>
          <w:rFonts w:ascii="Arial" w:hAnsi="Arial" w:cs="Arial"/>
          <w:color w:val="000000" w:themeColor="text1"/>
          <w:u w:val="single"/>
        </w:rPr>
        <w:t>prioritise</w:t>
      </w:r>
      <w:r w:rsidRPr="00264B88">
        <w:rPr>
          <w:rFonts w:ascii="Arial" w:hAnsi="Arial" w:cs="Arial"/>
          <w:color w:val="000000" w:themeColor="text1"/>
        </w:rPr>
        <w:t xml:space="preserve"> how they would best like to contribute to policy, with them thinking about the following when they create their priority list:</w:t>
      </w:r>
    </w:p>
    <w:p w14:paraId="3F32CC25" w14:textId="77777777" w:rsidR="009626C3" w:rsidRPr="00264B88" w:rsidRDefault="009626C3" w:rsidP="009626C3">
      <w:pPr>
        <w:numPr>
          <w:ilvl w:val="0"/>
          <w:numId w:val="7"/>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the feasibility of them contributing in their chosen way</w:t>
      </w:r>
    </w:p>
    <w:p w14:paraId="1ACE900B" w14:textId="77777777" w:rsidR="009626C3" w:rsidRPr="00264B88" w:rsidRDefault="009626C3" w:rsidP="009626C3">
      <w:pPr>
        <w:numPr>
          <w:ilvl w:val="0"/>
          <w:numId w:val="7"/>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the assumed impact(s) that they think that their contribution will have (e.g.: will their voices be heard)</w:t>
      </w:r>
    </w:p>
    <w:p w14:paraId="0178BF5B"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1051B2DE"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It is likely to be easier for the group to come up with a priority list for each level and for the facilitator to combine these if they are similar or capture them separately for each prioritized level if there is not a common priority list for all levels. See example of data capture data, below </w:t>
      </w:r>
    </w:p>
    <w:p w14:paraId="2947B9F4"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943"/>
        <w:gridCol w:w="1790"/>
        <w:gridCol w:w="1664"/>
        <w:gridCol w:w="1669"/>
      </w:tblGrid>
      <w:tr w:rsidR="00264B88" w:rsidRPr="00264B88" w14:paraId="30ECB4AD" w14:textId="77777777" w:rsidTr="009B4688">
        <w:tc>
          <w:tcPr>
            <w:tcW w:w="2249" w:type="dxa"/>
            <w:shd w:val="clear" w:color="auto" w:fill="auto"/>
          </w:tcPr>
          <w:p w14:paraId="3FB599AC" w14:textId="77777777" w:rsidR="009626C3" w:rsidRPr="00264B88" w:rsidRDefault="009626C3" w:rsidP="009626C3">
            <w:pPr>
              <w:autoSpaceDE w:val="0"/>
              <w:autoSpaceDN w:val="0"/>
              <w:adjustRightInd w:val="0"/>
              <w:spacing w:after="0" w:line="240" w:lineRule="auto"/>
              <w:rPr>
                <w:rFonts w:ascii="Arial" w:hAnsi="Arial" w:cs="Arial"/>
                <w:b/>
                <w:bCs/>
                <w:color w:val="000000" w:themeColor="text1"/>
              </w:rPr>
            </w:pPr>
            <w:r w:rsidRPr="00264B88">
              <w:rPr>
                <w:rFonts w:ascii="Arial" w:hAnsi="Arial" w:cs="Arial"/>
                <w:b/>
                <w:bCs/>
                <w:color w:val="000000" w:themeColor="text1"/>
              </w:rPr>
              <w:t>Example level</w:t>
            </w:r>
          </w:p>
        </w:tc>
        <w:tc>
          <w:tcPr>
            <w:tcW w:w="2246" w:type="dxa"/>
            <w:shd w:val="clear" w:color="auto" w:fill="F2F2F2"/>
          </w:tcPr>
          <w:p w14:paraId="34D53D61" w14:textId="77777777" w:rsidR="009626C3" w:rsidRPr="00264B88" w:rsidRDefault="009626C3" w:rsidP="009626C3">
            <w:pPr>
              <w:autoSpaceDE w:val="0"/>
              <w:autoSpaceDN w:val="0"/>
              <w:adjustRightInd w:val="0"/>
              <w:spacing w:after="0" w:line="240" w:lineRule="auto"/>
              <w:rPr>
                <w:rFonts w:ascii="Arial" w:hAnsi="Arial" w:cs="Arial"/>
                <w:b/>
                <w:bCs/>
                <w:color w:val="000000" w:themeColor="text1"/>
              </w:rPr>
            </w:pPr>
            <w:r w:rsidRPr="00264B88">
              <w:rPr>
                <w:rFonts w:ascii="Arial" w:hAnsi="Arial" w:cs="Arial"/>
                <w:b/>
                <w:bCs/>
                <w:color w:val="000000" w:themeColor="text1"/>
              </w:rPr>
              <w:t>Mechanism (focus)</w:t>
            </w:r>
          </w:p>
        </w:tc>
        <w:tc>
          <w:tcPr>
            <w:tcW w:w="2208" w:type="dxa"/>
            <w:shd w:val="clear" w:color="auto" w:fill="auto"/>
          </w:tcPr>
          <w:p w14:paraId="73A084F5" w14:textId="77777777" w:rsidR="009626C3" w:rsidRPr="00264B88" w:rsidRDefault="009626C3" w:rsidP="009626C3">
            <w:pPr>
              <w:autoSpaceDE w:val="0"/>
              <w:autoSpaceDN w:val="0"/>
              <w:adjustRightInd w:val="0"/>
              <w:spacing w:after="0" w:line="240" w:lineRule="auto"/>
              <w:rPr>
                <w:rFonts w:ascii="Arial" w:hAnsi="Arial" w:cs="Arial"/>
                <w:b/>
                <w:bCs/>
                <w:color w:val="000000" w:themeColor="text1"/>
              </w:rPr>
            </w:pPr>
            <w:r w:rsidRPr="00264B88">
              <w:rPr>
                <w:rFonts w:ascii="Arial" w:hAnsi="Arial" w:cs="Arial"/>
                <w:b/>
                <w:bCs/>
                <w:color w:val="000000" w:themeColor="text1"/>
              </w:rPr>
              <w:t>Overall priority*</w:t>
            </w:r>
          </w:p>
        </w:tc>
        <w:tc>
          <w:tcPr>
            <w:tcW w:w="1878" w:type="dxa"/>
          </w:tcPr>
          <w:p w14:paraId="70199939" w14:textId="77777777" w:rsidR="009626C3" w:rsidRPr="00264B88" w:rsidRDefault="009626C3" w:rsidP="009626C3">
            <w:pPr>
              <w:autoSpaceDE w:val="0"/>
              <w:autoSpaceDN w:val="0"/>
              <w:adjustRightInd w:val="0"/>
              <w:spacing w:after="0" w:line="240" w:lineRule="auto"/>
              <w:rPr>
                <w:rFonts w:ascii="Arial" w:hAnsi="Arial" w:cs="Arial"/>
                <w:b/>
                <w:bCs/>
                <w:color w:val="000000" w:themeColor="text1"/>
              </w:rPr>
            </w:pPr>
            <w:r w:rsidRPr="00264B88">
              <w:rPr>
                <w:rFonts w:ascii="Arial" w:hAnsi="Arial" w:cs="Arial"/>
                <w:b/>
                <w:bCs/>
                <w:color w:val="000000" w:themeColor="text1"/>
              </w:rPr>
              <w:t>Feasibility</w:t>
            </w:r>
          </w:p>
        </w:tc>
        <w:tc>
          <w:tcPr>
            <w:tcW w:w="2095" w:type="dxa"/>
            <w:shd w:val="clear" w:color="auto" w:fill="auto"/>
          </w:tcPr>
          <w:p w14:paraId="2118010B" w14:textId="77777777" w:rsidR="009626C3" w:rsidRPr="00264B88" w:rsidRDefault="009626C3" w:rsidP="009626C3">
            <w:pPr>
              <w:autoSpaceDE w:val="0"/>
              <w:autoSpaceDN w:val="0"/>
              <w:adjustRightInd w:val="0"/>
              <w:spacing w:after="0" w:line="240" w:lineRule="auto"/>
              <w:rPr>
                <w:rFonts w:ascii="Arial" w:hAnsi="Arial" w:cs="Arial"/>
                <w:b/>
                <w:bCs/>
                <w:color w:val="000000" w:themeColor="text1"/>
              </w:rPr>
            </w:pPr>
            <w:r w:rsidRPr="00264B88">
              <w:rPr>
                <w:rFonts w:ascii="Arial" w:hAnsi="Arial" w:cs="Arial"/>
                <w:b/>
                <w:bCs/>
                <w:color w:val="000000" w:themeColor="text1"/>
              </w:rPr>
              <w:t>Impact</w:t>
            </w:r>
          </w:p>
        </w:tc>
      </w:tr>
      <w:tr w:rsidR="00264B88" w:rsidRPr="00264B88" w14:paraId="76210639" w14:textId="77777777" w:rsidTr="009B4688">
        <w:tc>
          <w:tcPr>
            <w:tcW w:w="2249" w:type="dxa"/>
            <w:shd w:val="clear" w:color="auto" w:fill="auto"/>
          </w:tcPr>
          <w:p w14:paraId="03DC14BD"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Local</w:t>
            </w:r>
          </w:p>
        </w:tc>
        <w:tc>
          <w:tcPr>
            <w:tcW w:w="2246" w:type="dxa"/>
            <w:shd w:val="clear" w:color="auto" w:fill="F2F2F2"/>
          </w:tcPr>
          <w:p w14:paraId="2D143981"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208" w:type="dxa"/>
            <w:shd w:val="clear" w:color="auto" w:fill="auto"/>
          </w:tcPr>
          <w:p w14:paraId="7BEECF18"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1878" w:type="dxa"/>
          </w:tcPr>
          <w:p w14:paraId="138BC5A1"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095" w:type="dxa"/>
            <w:shd w:val="clear" w:color="auto" w:fill="auto"/>
          </w:tcPr>
          <w:p w14:paraId="74297957"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r>
      <w:tr w:rsidR="00264B88" w:rsidRPr="00264B88" w14:paraId="0D5F1724" w14:textId="77777777" w:rsidTr="009B4688">
        <w:tc>
          <w:tcPr>
            <w:tcW w:w="2249" w:type="dxa"/>
            <w:shd w:val="clear" w:color="auto" w:fill="auto"/>
          </w:tcPr>
          <w:p w14:paraId="6BF8B037"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Local</w:t>
            </w:r>
          </w:p>
        </w:tc>
        <w:tc>
          <w:tcPr>
            <w:tcW w:w="2246" w:type="dxa"/>
            <w:shd w:val="clear" w:color="auto" w:fill="F2F2F2"/>
          </w:tcPr>
          <w:p w14:paraId="3E8D2365"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208" w:type="dxa"/>
            <w:shd w:val="clear" w:color="auto" w:fill="auto"/>
          </w:tcPr>
          <w:p w14:paraId="4793A572"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1878" w:type="dxa"/>
          </w:tcPr>
          <w:p w14:paraId="063ED265"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095" w:type="dxa"/>
            <w:shd w:val="clear" w:color="auto" w:fill="auto"/>
          </w:tcPr>
          <w:p w14:paraId="331A2736"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r>
      <w:tr w:rsidR="00264B88" w:rsidRPr="00264B88" w14:paraId="118CDE78" w14:textId="77777777" w:rsidTr="009B4688">
        <w:tc>
          <w:tcPr>
            <w:tcW w:w="2249" w:type="dxa"/>
            <w:shd w:val="clear" w:color="auto" w:fill="auto"/>
          </w:tcPr>
          <w:p w14:paraId="14076F5C"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National </w:t>
            </w:r>
          </w:p>
        </w:tc>
        <w:tc>
          <w:tcPr>
            <w:tcW w:w="2246" w:type="dxa"/>
            <w:shd w:val="clear" w:color="auto" w:fill="F2F2F2"/>
          </w:tcPr>
          <w:p w14:paraId="7C47E77F"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208" w:type="dxa"/>
            <w:shd w:val="clear" w:color="auto" w:fill="auto"/>
          </w:tcPr>
          <w:p w14:paraId="6D88F37D"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1878" w:type="dxa"/>
          </w:tcPr>
          <w:p w14:paraId="39F1E218"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095" w:type="dxa"/>
            <w:shd w:val="clear" w:color="auto" w:fill="auto"/>
          </w:tcPr>
          <w:p w14:paraId="0F7B8AEA"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r>
      <w:tr w:rsidR="00264B88" w:rsidRPr="00264B88" w14:paraId="68E063B7" w14:textId="77777777" w:rsidTr="009B4688">
        <w:tc>
          <w:tcPr>
            <w:tcW w:w="2249" w:type="dxa"/>
            <w:shd w:val="clear" w:color="auto" w:fill="auto"/>
          </w:tcPr>
          <w:p w14:paraId="643F628E"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National</w:t>
            </w:r>
          </w:p>
        </w:tc>
        <w:tc>
          <w:tcPr>
            <w:tcW w:w="2246" w:type="dxa"/>
            <w:shd w:val="clear" w:color="auto" w:fill="F2F2F2"/>
          </w:tcPr>
          <w:p w14:paraId="6EB4CDEE"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208" w:type="dxa"/>
            <w:shd w:val="clear" w:color="auto" w:fill="auto"/>
          </w:tcPr>
          <w:p w14:paraId="294D1654"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1878" w:type="dxa"/>
          </w:tcPr>
          <w:p w14:paraId="0D5E5987"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095" w:type="dxa"/>
            <w:shd w:val="clear" w:color="auto" w:fill="auto"/>
          </w:tcPr>
          <w:p w14:paraId="779D4EAE"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r>
      <w:tr w:rsidR="00264B88" w:rsidRPr="00264B88" w14:paraId="39B2C1C5" w14:textId="77777777" w:rsidTr="009B4688">
        <w:tc>
          <w:tcPr>
            <w:tcW w:w="2249" w:type="dxa"/>
            <w:shd w:val="clear" w:color="auto" w:fill="auto"/>
          </w:tcPr>
          <w:p w14:paraId="035E6316"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International </w:t>
            </w:r>
          </w:p>
        </w:tc>
        <w:tc>
          <w:tcPr>
            <w:tcW w:w="2246" w:type="dxa"/>
            <w:shd w:val="clear" w:color="auto" w:fill="F2F2F2"/>
          </w:tcPr>
          <w:p w14:paraId="570C0348"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208" w:type="dxa"/>
            <w:shd w:val="clear" w:color="auto" w:fill="auto"/>
          </w:tcPr>
          <w:p w14:paraId="02E6B528"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1878" w:type="dxa"/>
          </w:tcPr>
          <w:p w14:paraId="67C06465"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095" w:type="dxa"/>
            <w:shd w:val="clear" w:color="auto" w:fill="auto"/>
          </w:tcPr>
          <w:p w14:paraId="5AD85E9E"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r>
      <w:tr w:rsidR="00264B88" w:rsidRPr="00264B88" w14:paraId="53EE2D86" w14:textId="77777777" w:rsidTr="009B4688">
        <w:tc>
          <w:tcPr>
            <w:tcW w:w="2249" w:type="dxa"/>
            <w:shd w:val="clear" w:color="auto" w:fill="auto"/>
          </w:tcPr>
          <w:p w14:paraId="19C06B66"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International</w:t>
            </w:r>
          </w:p>
        </w:tc>
        <w:tc>
          <w:tcPr>
            <w:tcW w:w="2246" w:type="dxa"/>
            <w:shd w:val="clear" w:color="auto" w:fill="F2F2F2"/>
          </w:tcPr>
          <w:p w14:paraId="05E4F0D0"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208" w:type="dxa"/>
            <w:shd w:val="clear" w:color="auto" w:fill="auto"/>
          </w:tcPr>
          <w:p w14:paraId="3AF71D5A"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1878" w:type="dxa"/>
          </w:tcPr>
          <w:p w14:paraId="352DCB9B"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095" w:type="dxa"/>
            <w:shd w:val="clear" w:color="auto" w:fill="auto"/>
          </w:tcPr>
          <w:p w14:paraId="38E8BED8"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r>
      <w:tr w:rsidR="00264B88" w:rsidRPr="00264B88" w14:paraId="14E67B91" w14:textId="77777777" w:rsidTr="009B4688">
        <w:tc>
          <w:tcPr>
            <w:tcW w:w="2249" w:type="dxa"/>
            <w:shd w:val="clear" w:color="auto" w:fill="auto"/>
          </w:tcPr>
          <w:p w14:paraId="73554B56"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Other</w:t>
            </w:r>
          </w:p>
        </w:tc>
        <w:tc>
          <w:tcPr>
            <w:tcW w:w="2246" w:type="dxa"/>
            <w:shd w:val="clear" w:color="auto" w:fill="F2F2F2"/>
          </w:tcPr>
          <w:p w14:paraId="2A382465"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208" w:type="dxa"/>
            <w:shd w:val="clear" w:color="auto" w:fill="auto"/>
          </w:tcPr>
          <w:p w14:paraId="46D8FDCC"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1878" w:type="dxa"/>
          </w:tcPr>
          <w:p w14:paraId="0D8D636A"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095" w:type="dxa"/>
            <w:shd w:val="clear" w:color="auto" w:fill="auto"/>
          </w:tcPr>
          <w:p w14:paraId="042B86FE"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r>
    </w:tbl>
    <w:p w14:paraId="691F337A"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the overall priority column should capture the priority of all items in the list, not subdivide this priority order by the level of policy.</w:t>
      </w:r>
    </w:p>
    <w:p w14:paraId="6D06CC4C"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 </w:t>
      </w:r>
    </w:p>
    <w:p w14:paraId="38D87EEA"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u w:val="single"/>
        </w:rPr>
        <w:lastRenderedPageBreak/>
        <w:t>Prompts</w:t>
      </w:r>
      <w:r w:rsidRPr="00264B88">
        <w:rPr>
          <w:rFonts w:ascii="Arial" w:hAnsi="Arial" w:cs="Arial"/>
          <w:color w:val="000000" w:themeColor="text1"/>
        </w:rPr>
        <w:t xml:space="preserve">: There is no need to ask all the prompts, these are purely for facilitating discussions, if needed. The prompts are shown for each different stakeholder group: </w:t>
      </w:r>
    </w:p>
    <w:p w14:paraId="6489A1DC"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All:</w:t>
      </w:r>
    </w:p>
    <w:p w14:paraId="0F13605F" w14:textId="77777777" w:rsidR="009626C3" w:rsidRPr="00264B88" w:rsidRDefault="009626C3" w:rsidP="009626C3">
      <w:pPr>
        <w:numPr>
          <w:ilvl w:val="0"/>
          <w:numId w:val="2"/>
        </w:numPr>
        <w:autoSpaceDE w:val="0"/>
        <w:autoSpaceDN w:val="0"/>
        <w:adjustRightInd w:val="0"/>
        <w:spacing w:after="0" w:line="240" w:lineRule="auto"/>
        <w:ind w:left="567" w:hanging="283"/>
        <w:rPr>
          <w:rFonts w:ascii="Arial" w:hAnsi="Arial" w:cs="Arial"/>
          <w:color w:val="000000" w:themeColor="text1"/>
        </w:rPr>
      </w:pPr>
      <w:r w:rsidRPr="00264B88">
        <w:rPr>
          <w:rFonts w:ascii="Arial" w:hAnsi="Arial" w:cs="Arial"/>
          <w:color w:val="000000" w:themeColor="text1"/>
        </w:rPr>
        <w:t xml:space="preserve">Do you think that you would be able to help to influence how the health services are provided or local/national policy </w:t>
      </w:r>
      <w:bookmarkStart w:id="2" w:name="_Hlk96426116"/>
      <w:r w:rsidRPr="00264B88">
        <w:rPr>
          <w:rFonts w:ascii="Arial" w:hAnsi="Arial" w:cs="Arial"/>
          <w:color w:val="000000" w:themeColor="text1"/>
        </w:rPr>
        <w:t>to improve care in general/after injuries</w:t>
      </w:r>
      <w:bookmarkEnd w:id="2"/>
      <w:r w:rsidRPr="00264B88">
        <w:rPr>
          <w:rFonts w:ascii="Arial" w:hAnsi="Arial" w:cs="Arial"/>
          <w:color w:val="000000" w:themeColor="text1"/>
        </w:rPr>
        <w:t xml:space="preserve">? </w:t>
      </w:r>
    </w:p>
    <w:p w14:paraId="7564E21E" w14:textId="77777777" w:rsidR="009626C3" w:rsidRPr="00264B88" w:rsidRDefault="009626C3" w:rsidP="009626C3">
      <w:pPr>
        <w:numPr>
          <w:ilvl w:val="0"/>
          <w:numId w:val="2"/>
        </w:numPr>
        <w:autoSpaceDE w:val="0"/>
        <w:autoSpaceDN w:val="0"/>
        <w:adjustRightInd w:val="0"/>
        <w:spacing w:after="0" w:line="240" w:lineRule="auto"/>
        <w:ind w:left="567" w:hanging="283"/>
        <w:rPr>
          <w:rFonts w:ascii="Arial" w:hAnsi="Arial" w:cs="Arial"/>
          <w:color w:val="000000" w:themeColor="text1"/>
        </w:rPr>
      </w:pPr>
      <w:r w:rsidRPr="00264B88">
        <w:rPr>
          <w:rFonts w:ascii="Arial" w:hAnsi="Arial" w:cs="Arial"/>
          <w:color w:val="000000" w:themeColor="text1"/>
        </w:rPr>
        <w:t xml:space="preserve">What would you like to be more involved in/how do you think you could be best involved in influencing how health services are provided or influencing local/national policy to improve care after injuries? </w:t>
      </w:r>
    </w:p>
    <w:p w14:paraId="3A438F49"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Healthcare workers:</w:t>
      </w:r>
    </w:p>
    <w:p w14:paraId="4CDCBD0F" w14:textId="77777777" w:rsidR="009626C3" w:rsidRPr="00264B88" w:rsidRDefault="009626C3" w:rsidP="009626C3">
      <w:pPr>
        <w:numPr>
          <w:ilvl w:val="0"/>
          <w:numId w:val="2"/>
        </w:numPr>
        <w:autoSpaceDE w:val="0"/>
        <w:autoSpaceDN w:val="0"/>
        <w:adjustRightInd w:val="0"/>
        <w:spacing w:after="0" w:line="240" w:lineRule="auto"/>
        <w:ind w:left="567" w:hanging="283"/>
        <w:rPr>
          <w:rFonts w:ascii="Arial" w:hAnsi="Arial" w:cs="Arial"/>
          <w:color w:val="000000" w:themeColor="text1"/>
        </w:rPr>
      </w:pPr>
      <w:r w:rsidRPr="00264B88">
        <w:rPr>
          <w:rFonts w:ascii="Arial" w:hAnsi="Arial" w:cs="Arial"/>
          <w:color w:val="000000" w:themeColor="text1"/>
        </w:rPr>
        <w:t>How do you feel that you could best contribute to influencing policy or local service development?</w:t>
      </w:r>
    </w:p>
    <w:p w14:paraId="4B4DC49C"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Policy makers:</w:t>
      </w:r>
    </w:p>
    <w:p w14:paraId="017C7E8D" w14:textId="77777777" w:rsidR="009626C3" w:rsidRPr="00264B88" w:rsidRDefault="009626C3" w:rsidP="009626C3">
      <w:pPr>
        <w:numPr>
          <w:ilvl w:val="0"/>
          <w:numId w:val="2"/>
        </w:numPr>
        <w:autoSpaceDE w:val="0"/>
        <w:autoSpaceDN w:val="0"/>
        <w:adjustRightInd w:val="0"/>
        <w:spacing w:after="0" w:line="240" w:lineRule="auto"/>
        <w:ind w:left="567" w:hanging="283"/>
        <w:rPr>
          <w:rFonts w:ascii="Arial" w:hAnsi="Arial" w:cs="Arial"/>
          <w:color w:val="000000" w:themeColor="text1"/>
        </w:rPr>
      </w:pPr>
      <w:r w:rsidRPr="00264B88">
        <w:rPr>
          <w:rFonts w:ascii="Arial" w:hAnsi="Arial" w:cs="Arial"/>
          <w:color w:val="000000" w:themeColor="text1"/>
        </w:rPr>
        <w:t>How do you feel that patients/community members/healthcare workers could best contribute to influencing policy or local service development?</w:t>
      </w:r>
    </w:p>
    <w:p w14:paraId="200F8D97"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0FB78D56"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Note that the facilitator team should take 15 minutes to assemble the list of prioritise to be voted upon before presenting it back to the plenary for voting.</w:t>
      </w:r>
    </w:p>
    <w:p w14:paraId="0FB5D30E"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4D6E81C3"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u w:val="single"/>
        </w:rPr>
        <w:t>Plenary 2 (45 mins)</w:t>
      </w:r>
      <w:r w:rsidRPr="00264B88">
        <w:rPr>
          <w:rFonts w:ascii="Arial" w:hAnsi="Arial" w:cs="Arial"/>
          <w:color w:val="000000" w:themeColor="text1"/>
        </w:rPr>
        <w:t xml:space="preserve">: Each table presents their top 5 priority list of ways in which they would like to contribute to the whole group. This can be done in total for all levels, or by individual level prioritised in plenary 2. Give opportunity after each presentation for whole group discussion around individual group lists presented. </w:t>
      </w:r>
    </w:p>
    <w:p w14:paraId="2374E47B"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566DFB2E"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At the end, the plenary group votes on their top 5 priority ways of being involved (for any level) using eMenti or similar. If the majority of groups have presented their priority list by level, then the voting should be by level. If the majority of groups have presented their priority list for all levels, then the voting should be for all level, with the research team having created a summary list for groups who have done this by level.</w:t>
      </w:r>
    </w:p>
    <w:p w14:paraId="5449EBE7"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32EBCEBE"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Top 5 priorities are presented to plenary group who are then oriented to discuss in the next roundtable barriers to them being involved in policy as at the levels and in the ways that they have prioritized in plenary 2 and 3.</w:t>
      </w:r>
    </w:p>
    <w:p w14:paraId="1B670FFD"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5BDD22E4"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LUNCH</w:t>
      </w:r>
    </w:p>
    <w:p w14:paraId="4D9077B1" w14:textId="77777777" w:rsidR="009626C3" w:rsidRPr="00264B88" w:rsidRDefault="009626C3" w:rsidP="009626C3">
      <w:pPr>
        <w:autoSpaceDE w:val="0"/>
        <w:autoSpaceDN w:val="0"/>
        <w:adjustRightInd w:val="0"/>
        <w:spacing w:after="0" w:line="240" w:lineRule="auto"/>
        <w:rPr>
          <w:rFonts w:ascii="Arial" w:hAnsi="Arial" w:cs="Arial"/>
          <w:b/>
          <w:bCs/>
          <w:color w:val="000000" w:themeColor="text1"/>
          <w:u w:val="single"/>
        </w:rPr>
      </w:pPr>
    </w:p>
    <w:p w14:paraId="3A4CAC99"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r w:rsidRPr="00264B88">
        <w:rPr>
          <w:rFonts w:ascii="Arial" w:hAnsi="Arial" w:cs="Arial"/>
          <w:color w:val="000000" w:themeColor="text1"/>
          <w:u w:val="single"/>
        </w:rPr>
        <w:t>PART 3: Barriers to involvement (ROUNDTABLE 3 / PLENARY 3)</w:t>
      </w:r>
    </w:p>
    <w:p w14:paraId="2A86479E"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7C7650A9"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u w:val="single"/>
        </w:rPr>
        <w:t>Roundtable 3 (60 mins)</w:t>
      </w:r>
      <w:r w:rsidRPr="00264B88">
        <w:rPr>
          <w:rFonts w:ascii="Arial" w:hAnsi="Arial" w:cs="Arial"/>
          <w:color w:val="000000" w:themeColor="text1"/>
        </w:rPr>
        <w:t>: What do participants see as barriers to them being involved in the development of policy (at whichever level and however they would like to contribute?</w:t>
      </w:r>
    </w:p>
    <w:p w14:paraId="6201628C"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6A2E7823"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Facilitators are requested to capture data as follows:</w:t>
      </w:r>
    </w:p>
    <w:p w14:paraId="13C3CA68" w14:textId="77777777" w:rsidR="009626C3" w:rsidRPr="00264B88" w:rsidRDefault="009626C3" w:rsidP="009626C3">
      <w:pPr>
        <w:numPr>
          <w:ilvl w:val="0"/>
          <w:numId w:val="3"/>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ensure the audio recorder is switched on</w:t>
      </w:r>
    </w:p>
    <w:p w14:paraId="5938BCA4" w14:textId="77777777" w:rsidR="009626C3" w:rsidRPr="00264B88" w:rsidRDefault="009626C3" w:rsidP="009626C3">
      <w:pPr>
        <w:numPr>
          <w:ilvl w:val="0"/>
          <w:numId w:val="3"/>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write down all of the barriers mentioned by the group</w:t>
      </w:r>
    </w:p>
    <w:p w14:paraId="70A9B6A4" w14:textId="77777777" w:rsidR="009626C3" w:rsidRPr="00264B88" w:rsidRDefault="009626C3" w:rsidP="009626C3">
      <w:pPr>
        <w:numPr>
          <w:ilvl w:val="0"/>
          <w:numId w:val="3"/>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write down the priority barriers from 1 (highest priority to n)</w:t>
      </w:r>
    </w:p>
    <w:p w14:paraId="39D0B454" w14:textId="77777777" w:rsidR="009626C3" w:rsidRPr="00264B88" w:rsidRDefault="009626C3" w:rsidP="009626C3">
      <w:pPr>
        <w:numPr>
          <w:ilvl w:val="0"/>
          <w:numId w:val="3"/>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write down any barriers that the group think in general will affect their ability to contribute to policy. These will be used by the research team but not contribute to the voting.</w:t>
      </w:r>
    </w:p>
    <w:p w14:paraId="16A2D302"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7F85BB0E"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r w:rsidRPr="00264B88">
        <w:rPr>
          <w:rFonts w:ascii="Arial" w:hAnsi="Arial" w:cs="Arial"/>
          <w:color w:val="000000" w:themeColor="text1"/>
          <w:u w:val="single"/>
        </w:rPr>
        <w:t xml:space="preserve">Process: </w:t>
      </w:r>
    </w:p>
    <w:p w14:paraId="4866054A" w14:textId="77777777" w:rsidR="009626C3" w:rsidRPr="00264B88" w:rsidRDefault="009626C3" w:rsidP="009626C3">
      <w:pPr>
        <w:numPr>
          <w:ilvl w:val="0"/>
          <w:numId w:val="8"/>
        </w:numPr>
        <w:autoSpaceDE w:val="0"/>
        <w:autoSpaceDN w:val="0"/>
        <w:adjustRightInd w:val="0"/>
        <w:spacing w:after="0" w:line="240" w:lineRule="auto"/>
        <w:rPr>
          <w:rFonts w:ascii="Arial" w:hAnsi="Arial" w:cs="Arial"/>
          <w:color w:val="000000" w:themeColor="text1"/>
          <w:u w:val="single"/>
        </w:rPr>
      </w:pPr>
      <w:r w:rsidRPr="00264B88">
        <w:rPr>
          <w:rFonts w:ascii="Arial" w:hAnsi="Arial" w:cs="Arial"/>
          <w:color w:val="000000" w:themeColor="text1"/>
        </w:rPr>
        <w:t xml:space="preserve">To aid discussions, facilitators may need to refresh the levels prioritised in voting plenary 1 and the priority ways (from voting) in which to contribute from plenary 2. </w:t>
      </w:r>
    </w:p>
    <w:p w14:paraId="0CE5D5CE" w14:textId="77777777" w:rsidR="009626C3" w:rsidRPr="00264B88" w:rsidRDefault="009626C3" w:rsidP="009626C3">
      <w:pPr>
        <w:numPr>
          <w:ilvl w:val="0"/>
          <w:numId w:val="8"/>
        </w:numPr>
        <w:autoSpaceDE w:val="0"/>
        <w:autoSpaceDN w:val="0"/>
        <w:adjustRightInd w:val="0"/>
        <w:spacing w:after="0" w:line="240" w:lineRule="auto"/>
        <w:rPr>
          <w:rFonts w:ascii="Arial" w:hAnsi="Arial" w:cs="Arial"/>
          <w:color w:val="000000" w:themeColor="text1"/>
          <w:u w:val="single"/>
        </w:rPr>
      </w:pPr>
      <w:r w:rsidRPr="00264B88">
        <w:rPr>
          <w:rFonts w:ascii="Arial" w:hAnsi="Arial" w:cs="Arial"/>
          <w:color w:val="000000" w:themeColor="text1"/>
        </w:rPr>
        <w:t xml:space="preserve">Facilitators should ask the group to think in general about the </w:t>
      </w:r>
      <w:r w:rsidRPr="00264B88">
        <w:rPr>
          <w:rFonts w:ascii="Arial" w:hAnsi="Arial" w:cs="Arial"/>
          <w:color w:val="000000" w:themeColor="text1"/>
          <w:u w:val="single"/>
        </w:rPr>
        <w:t>barriers which they would experience in trying to contribute to those levels and in those ways</w:t>
      </w:r>
      <w:r w:rsidRPr="00264B88">
        <w:rPr>
          <w:rFonts w:ascii="Arial" w:hAnsi="Arial" w:cs="Arial"/>
          <w:color w:val="000000" w:themeColor="text1"/>
        </w:rPr>
        <w:t xml:space="preserve">. We want to find out about general barriers, not ones that are specific to the levels and ways. </w:t>
      </w:r>
      <w:r w:rsidRPr="00264B88">
        <w:rPr>
          <w:rFonts w:ascii="Arial" w:hAnsi="Arial" w:cs="Arial"/>
          <w:color w:val="000000" w:themeColor="text1"/>
        </w:rPr>
        <w:lastRenderedPageBreak/>
        <w:t xml:space="preserve">However, it may assist discussions at the table to ask the group to think about a particular level/way of contributing. </w:t>
      </w:r>
    </w:p>
    <w:p w14:paraId="68480538" w14:textId="77777777" w:rsidR="009626C3" w:rsidRPr="00264B88" w:rsidRDefault="009626C3" w:rsidP="009626C3">
      <w:pPr>
        <w:numPr>
          <w:ilvl w:val="0"/>
          <w:numId w:val="8"/>
        </w:numPr>
        <w:autoSpaceDE w:val="0"/>
        <w:autoSpaceDN w:val="0"/>
        <w:adjustRightInd w:val="0"/>
        <w:spacing w:after="0" w:line="240" w:lineRule="auto"/>
        <w:rPr>
          <w:rFonts w:ascii="Arial" w:hAnsi="Arial" w:cs="Arial"/>
          <w:color w:val="000000" w:themeColor="text1"/>
          <w:u w:val="single"/>
        </w:rPr>
      </w:pPr>
      <w:r w:rsidRPr="00264B88">
        <w:rPr>
          <w:rFonts w:ascii="Arial" w:hAnsi="Arial" w:cs="Arial"/>
          <w:color w:val="000000" w:themeColor="text1"/>
        </w:rPr>
        <w:t>Facilitators should orient this discussion towards barriers that may be experienced and not to facilitators to overcome those barriers – those facilitators will be captured in the next session.</w:t>
      </w:r>
    </w:p>
    <w:p w14:paraId="2DFD16D4" w14:textId="77777777" w:rsidR="009626C3" w:rsidRPr="00264B88" w:rsidRDefault="009626C3" w:rsidP="009626C3">
      <w:pPr>
        <w:numPr>
          <w:ilvl w:val="0"/>
          <w:numId w:val="8"/>
        </w:numPr>
        <w:autoSpaceDE w:val="0"/>
        <w:autoSpaceDN w:val="0"/>
        <w:adjustRightInd w:val="0"/>
        <w:spacing w:after="0" w:line="240" w:lineRule="auto"/>
        <w:rPr>
          <w:rFonts w:ascii="Arial" w:hAnsi="Arial" w:cs="Arial"/>
          <w:color w:val="000000" w:themeColor="text1"/>
          <w:u w:val="single"/>
        </w:rPr>
      </w:pPr>
      <w:r w:rsidRPr="00264B88">
        <w:rPr>
          <w:rFonts w:ascii="Arial" w:hAnsi="Arial" w:cs="Arial"/>
          <w:color w:val="000000" w:themeColor="text1"/>
        </w:rPr>
        <w:t>Facilitators should also write down if the group mention any barriers which are highly specific to a level/way of contributing.</w:t>
      </w:r>
    </w:p>
    <w:p w14:paraId="6161828E" w14:textId="77777777" w:rsidR="009626C3" w:rsidRPr="00264B88" w:rsidRDefault="009626C3" w:rsidP="009626C3">
      <w:pPr>
        <w:numPr>
          <w:ilvl w:val="0"/>
          <w:numId w:val="8"/>
        </w:numPr>
        <w:autoSpaceDE w:val="0"/>
        <w:autoSpaceDN w:val="0"/>
        <w:adjustRightInd w:val="0"/>
        <w:spacing w:after="0" w:line="240" w:lineRule="auto"/>
        <w:rPr>
          <w:rFonts w:ascii="Arial" w:hAnsi="Arial" w:cs="Arial"/>
          <w:color w:val="000000" w:themeColor="text1"/>
          <w:u w:val="single"/>
        </w:rPr>
      </w:pPr>
      <w:r w:rsidRPr="00264B88">
        <w:rPr>
          <w:rFonts w:ascii="Arial" w:hAnsi="Arial" w:cs="Arial"/>
          <w:color w:val="000000" w:themeColor="text1"/>
        </w:rPr>
        <w:t xml:space="preserve">At the end of the discussion, the facilitator should ask the group to </w:t>
      </w:r>
      <w:r w:rsidRPr="00264B88">
        <w:rPr>
          <w:rFonts w:ascii="Arial" w:hAnsi="Arial" w:cs="Arial"/>
          <w:color w:val="000000" w:themeColor="text1"/>
          <w:u w:val="single"/>
        </w:rPr>
        <w:t>prioritise the barriers</w:t>
      </w:r>
      <w:r w:rsidRPr="00264B88">
        <w:rPr>
          <w:rFonts w:ascii="Arial" w:hAnsi="Arial" w:cs="Arial"/>
          <w:color w:val="000000" w:themeColor="text1"/>
        </w:rPr>
        <w:t xml:space="preserve"> that are going to most likely limit their ability to contribute to policy, with them thinking about the following when they create their priority list:</w:t>
      </w:r>
    </w:p>
    <w:p w14:paraId="74DA5C9F" w14:textId="77777777" w:rsidR="009626C3" w:rsidRPr="00264B88" w:rsidRDefault="009626C3" w:rsidP="009626C3">
      <w:pPr>
        <w:numPr>
          <w:ilvl w:val="0"/>
          <w:numId w:val="9"/>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Barriers that are most important to overcome in terms of allowing most contribution to policy </w:t>
      </w:r>
    </w:p>
    <w:p w14:paraId="78203432" w14:textId="77777777" w:rsidR="009626C3" w:rsidRPr="00264B88" w:rsidRDefault="009626C3" w:rsidP="009626C3">
      <w:pPr>
        <w:numPr>
          <w:ilvl w:val="0"/>
          <w:numId w:val="9"/>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The ease in overcoming those barriers</w:t>
      </w:r>
    </w:p>
    <w:p w14:paraId="067F6CDC" w14:textId="77777777" w:rsidR="009626C3" w:rsidRPr="00264B88" w:rsidRDefault="009626C3" w:rsidP="009626C3">
      <w:pPr>
        <w:numPr>
          <w:ilvl w:val="0"/>
          <w:numId w:val="9"/>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Barriers that are most important and easiest to overcome should be highest priority</w:t>
      </w:r>
    </w:p>
    <w:p w14:paraId="617FEFCA"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181"/>
        <w:gridCol w:w="2192"/>
        <w:gridCol w:w="2327"/>
      </w:tblGrid>
      <w:tr w:rsidR="00264B88" w:rsidRPr="00264B88" w14:paraId="68C55BF4" w14:textId="77777777" w:rsidTr="00543CFA">
        <w:tc>
          <w:tcPr>
            <w:tcW w:w="2669" w:type="dxa"/>
            <w:shd w:val="clear" w:color="auto" w:fill="auto"/>
          </w:tcPr>
          <w:p w14:paraId="041EF73F" w14:textId="77777777" w:rsidR="009626C3" w:rsidRPr="00264B88" w:rsidRDefault="009626C3" w:rsidP="009626C3">
            <w:pPr>
              <w:autoSpaceDE w:val="0"/>
              <w:autoSpaceDN w:val="0"/>
              <w:adjustRightInd w:val="0"/>
              <w:spacing w:after="0" w:line="240" w:lineRule="auto"/>
              <w:rPr>
                <w:rFonts w:ascii="Arial" w:hAnsi="Arial" w:cs="Arial"/>
                <w:b/>
                <w:bCs/>
                <w:color w:val="000000" w:themeColor="text1"/>
              </w:rPr>
            </w:pPr>
            <w:r w:rsidRPr="00264B88">
              <w:rPr>
                <w:rFonts w:ascii="Arial" w:hAnsi="Arial" w:cs="Arial"/>
                <w:b/>
                <w:bCs/>
                <w:color w:val="000000" w:themeColor="text1"/>
              </w:rPr>
              <w:t>Priority mechanism</w:t>
            </w:r>
          </w:p>
        </w:tc>
        <w:tc>
          <w:tcPr>
            <w:tcW w:w="2669" w:type="dxa"/>
            <w:shd w:val="clear" w:color="auto" w:fill="auto"/>
          </w:tcPr>
          <w:p w14:paraId="32FFDDB7" w14:textId="77777777" w:rsidR="009626C3" w:rsidRPr="00543CFA" w:rsidRDefault="009626C3" w:rsidP="009626C3">
            <w:pPr>
              <w:autoSpaceDE w:val="0"/>
              <w:autoSpaceDN w:val="0"/>
              <w:adjustRightInd w:val="0"/>
              <w:spacing w:after="0" w:line="240" w:lineRule="auto"/>
              <w:rPr>
                <w:rFonts w:ascii="Arial" w:hAnsi="Arial" w:cs="Arial"/>
                <w:b/>
                <w:bCs/>
                <w:color w:val="000000" w:themeColor="text1"/>
              </w:rPr>
            </w:pPr>
            <w:r w:rsidRPr="00543CFA">
              <w:rPr>
                <w:rFonts w:ascii="Arial" w:hAnsi="Arial" w:cs="Arial"/>
                <w:b/>
                <w:bCs/>
                <w:color w:val="000000" w:themeColor="text1"/>
              </w:rPr>
              <w:t>Barrier (focus)</w:t>
            </w:r>
          </w:p>
        </w:tc>
        <w:tc>
          <w:tcPr>
            <w:tcW w:w="2669" w:type="dxa"/>
            <w:shd w:val="clear" w:color="auto" w:fill="auto"/>
          </w:tcPr>
          <w:p w14:paraId="1CE9874E" w14:textId="77777777" w:rsidR="009626C3" w:rsidRPr="00264B88" w:rsidRDefault="009626C3" w:rsidP="009626C3">
            <w:pPr>
              <w:autoSpaceDE w:val="0"/>
              <w:autoSpaceDN w:val="0"/>
              <w:adjustRightInd w:val="0"/>
              <w:spacing w:after="0" w:line="240" w:lineRule="auto"/>
              <w:rPr>
                <w:rFonts w:ascii="Arial" w:hAnsi="Arial" w:cs="Arial"/>
                <w:b/>
                <w:bCs/>
                <w:color w:val="000000" w:themeColor="text1"/>
              </w:rPr>
            </w:pPr>
            <w:r w:rsidRPr="00264B88">
              <w:rPr>
                <w:rFonts w:ascii="Arial" w:hAnsi="Arial" w:cs="Arial"/>
                <w:b/>
                <w:bCs/>
                <w:color w:val="000000" w:themeColor="text1"/>
              </w:rPr>
              <w:t>Priority</w:t>
            </w:r>
          </w:p>
        </w:tc>
        <w:tc>
          <w:tcPr>
            <w:tcW w:w="2669" w:type="dxa"/>
            <w:shd w:val="clear" w:color="auto" w:fill="auto"/>
          </w:tcPr>
          <w:p w14:paraId="45F87C4C" w14:textId="77777777" w:rsidR="009626C3" w:rsidRPr="00264B88" w:rsidRDefault="009626C3" w:rsidP="009626C3">
            <w:pPr>
              <w:autoSpaceDE w:val="0"/>
              <w:autoSpaceDN w:val="0"/>
              <w:adjustRightInd w:val="0"/>
              <w:spacing w:after="0" w:line="240" w:lineRule="auto"/>
              <w:rPr>
                <w:rFonts w:ascii="Arial" w:hAnsi="Arial" w:cs="Arial"/>
                <w:b/>
                <w:bCs/>
                <w:color w:val="000000" w:themeColor="text1"/>
              </w:rPr>
            </w:pPr>
            <w:r w:rsidRPr="00264B88">
              <w:rPr>
                <w:rFonts w:ascii="Arial" w:hAnsi="Arial" w:cs="Arial"/>
                <w:b/>
                <w:bCs/>
                <w:color w:val="000000" w:themeColor="text1"/>
              </w:rPr>
              <w:t>Ease overcoming</w:t>
            </w:r>
          </w:p>
        </w:tc>
      </w:tr>
      <w:tr w:rsidR="00264B88" w:rsidRPr="00264B88" w14:paraId="37C5F65C" w14:textId="77777777" w:rsidTr="00543CFA">
        <w:tc>
          <w:tcPr>
            <w:tcW w:w="2669" w:type="dxa"/>
            <w:shd w:val="clear" w:color="auto" w:fill="auto"/>
          </w:tcPr>
          <w:p w14:paraId="76659281"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669" w:type="dxa"/>
            <w:shd w:val="clear" w:color="auto" w:fill="auto"/>
          </w:tcPr>
          <w:p w14:paraId="31B24A29"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p>
        </w:tc>
        <w:tc>
          <w:tcPr>
            <w:tcW w:w="2669" w:type="dxa"/>
            <w:shd w:val="clear" w:color="auto" w:fill="auto"/>
          </w:tcPr>
          <w:p w14:paraId="1FD3E4EF"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669" w:type="dxa"/>
            <w:shd w:val="clear" w:color="auto" w:fill="auto"/>
          </w:tcPr>
          <w:p w14:paraId="1F0256BB"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r>
      <w:tr w:rsidR="00264B88" w:rsidRPr="00264B88" w14:paraId="3E197486" w14:textId="77777777" w:rsidTr="00543CFA">
        <w:tc>
          <w:tcPr>
            <w:tcW w:w="2669" w:type="dxa"/>
            <w:shd w:val="clear" w:color="auto" w:fill="auto"/>
          </w:tcPr>
          <w:p w14:paraId="40890AA1"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669" w:type="dxa"/>
            <w:shd w:val="clear" w:color="auto" w:fill="auto"/>
          </w:tcPr>
          <w:p w14:paraId="646988D8"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p>
        </w:tc>
        <w:tc>
          <w:tcPr>
            <w:tcW w:w="2669" w:type="dxa"/>
            <w:shd w:val="clear" w:color="auto" w:fill="auto"/>
          </w:tcPr>
          <w:p w14:paraId="3FB3B5D0"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669" w:type="dxa"/>
            <w:shd w:val="clear" w:color="auto" w:fill="auto"/>
          </w:tcPr>
          <w:p w14:paraId="6C52C341"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r>
      <w:tr w:rsidR="00264B88" w:rsidRPr="00264B88" w14:paraId="53C7458B" w14:textId="77777777" w:rsidTr="00543CFA">
        <w:tc>
          <w:tcPr>
            <w:tcW w:w="2669" w:type="dxa"/>
            <w:shd w:val="clear" w:color="auto" w:fill="auto"/>
          </w:tcPr>
          <w:p w14:paraId="7197FF56"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669" w:type="dxa"/>
            <w:shd w:val="clear" w:color="auto" w:fill="auto"/>
          </w:tcPr>
          <w:p w14:paraId="6F2B6B18" w14:textId="77777777" w:rsidR="009626C3" w:rsidRPr="00543CFA" w:rsidRDefault="009626C3" w:rsidP="009626C3">
            <w:pPr>
              <w:autoSpaceDE w:val="0"/>
              <w:autoSpaceDN w:val="0"/>
              <w:adjustRightInd w:val="0"/>
              <w:spacing w:after="0" w:line="240" w:lineRule="auto"/>
              <w:rPr>
                <w:rFonts w:ascii="Arial" w:hAnsi="Arial" w:cs="Arial"/>
                <w:color w:val="000000" w:themeColor="text1"/>
              </w:rPr>
            </w:pPr>
          </w:p>
        </w:tc>
        <w:tc>
          <w:tcPr>
            <w:tcW w:w="2669" w:type="dxa"/>
            <w:shd w:val="clear" w:color="auto" w:fill="auto"/>
          </w:tcPr>
          <w:p w14:paraId="6FB86470"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c>
          <w:tcPr>
            <w:tcW w:w="2669" w:type="dxa"/>
            <w:shd w:val="clear" w:color="auto" w:fill="auto"/>
          </w:tcPr>
          <w:p w14:paraId="0FF20C1C"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tc>
      </w:tr>
    </w:tbl>
    <w:p w14:paraId="1EC3C841"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57E62886"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u w:val="single"/>
        </w:rPr>
        <w:t>Prompts</w:t>
      </w:r>
      <w:r w:rsidRPr="00264B88">
        <w:rPr>
          <w:rFonts w:ascii="Arial" w:hAnsi="Arial" w:cs="Arial"/>
          <w:color w:val="000000" w:themeColor="text1"/>
        </w:rPr>
        <w:t xml:space="preserve">: There is no need to ask all the prompts, these are purely for facilitating discussions, if needed. The prompts are shown for each different stakeholder group: </w:t>
      </w:r>
    </w:p>
    <w:p w14:paraId="33AD7E63"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All: </w:t>
      </w:r>
    </w:p>
    <w:p w14:paraId="21D67069" w14:textId="77777777" w:rsidR="009626C3" w:rsidRPr="00264B88" w:rsidRDefault="009626C3" w:rsidP="009626C3">
      <w:pPr>
        <w:numPr>
          <w:ilvl w:val="0"/>
          <w:numId w:val="2"/>
        </w:numPr>
        <w:autoSpaceDE w:val="0"/>
        <w:autoSpaceDN w:val="0"/>
        <w:adjustRightInd w:val="0"/>
        <w:spacing w:after="0" w:line="240" w:lineRule="auto"/>
        <w:ind w:left="567" w:hanging="283"/>
        <w:rPr>
          <w:rFonts w:ascii="Arial" w:hAnsi="Arial" w:cs="Arial"/>
          <w:color w:val="000000" w:themeColor="text1"/>
        </w:rPr>
      </w:pPr>
      <w:r w:rsidRPr="00264B88">
        <w:rPr>
          <w:rFonts w:ascii="Arial" w:hAnsi="Arial" w:cs="Arial"/>
          <w:color w:val="000000" w:themeColor="text1"/>
        </w:rPr>
        <w:t xml:space="preserve">What do you think would limit your ability to be involved in policy making? </w:t>
      </w:r>
    </w:p>
    <w:p w14:paraId="3AA33AD2" w14:textId="77777777" w:rsidR="009626C3" w:rsidRPr="00264B88" w:rsidRDefault="009626C3" w:rsidP="009626C3">
      <w:pPr>
        <w:numPr>
          <w:ilvl w:val="0"/>
          <w:numId w:val="2"/>
        </w:numPr>
        <w:autoSpaceDE w:val="0"/>
        <w:autoSpaceDN w:val="0"/>
        <w:adjustRightInd w:val="0"/>
        <w:spacing w:after="0" w:line="240" w:lineRule="auto"/>
        <w:ind w:left="567" w:hanging="283"/>
        <w:rPr>
          <w:rFonts w:ascii="Arial" w:hAnsi="Arial" w:cs="Arial"/>
          <w:color w:val="000000" w:themeColor="text1"/>
        </w:rPr>
      </w:pPr>
      <w:r w:rsidRPr="00264B88">
        <w:rPr>
          <w:rFonts w:ascii="Arial" w:hAnsi="Arial" w:cs="Arial"/>
          <w:color w:val="000000" w:themeColor="text1"/>
        </w:rPr>
        <w:t xml:space="preserve">How about policy making at XXXX level or in YYYY way? </w:t>
      </w:r>
    </w:p>
    <w:p w14:paraId="2314597E"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Policy makers:</w:t>
      </w:r>
    </w:p>
    <w:p w14:paraId="5EB9EA06" w14:textId="77777777" w:rsidR="009626C3" w:rsidRPr="00264B88" w:rsidRDefault="009626C3" w:rsidP="009626C3">
      <w:pPr>
        <w:numPr>
          <w:ilvl w:val="0"/>
          <w:numId w:val="2"/>
        </w:numPr>
        <w:autoSpaceDE w:val="0"/>
        <w:autoSpaceDN w:val="0"/>
        <w:adjustRightInd w:val="0"/>
        <w:spacing w:after="0" w:line="240" w:lineRule="auto"/>
        <w:ind w:left="567" w:hanging="283"/>
        <w:rPr>
          <w:rFonts w:ascii="Arial" w:hAnsi="Arial" w:cs="Arial"/>
          <w:color w:val="000000" w:themeColor="text1"/>
        </w:rPr>
      </w:pPr>
      <w:r w:rsidRPr="00264B88">
        <w:rPr>
          <w:rFonts w:ascii="Arial" w:hAnsi="Arial" w:cs="Arial"/>
          <w:color w:val="000000" w:themeColor="text1"/>
        </w:rPr>
        <w:t>What do you think are the barriers that would most affect the ability of patients/community members/ healthcare workers being involved in policy?</w:t>
      </w:r>
    </w:p>
    <w:p w14:paraId="1D53CB50"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32AB7B74"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Note that the facilitator team should take 15 minutes to develop the list of priority barriers from all tables before proceeding to voting.</w:t>
      </w:r>
    </w:p>
    <w:p w14:paraId="77ABDE3D"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1779C6D8"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u w:val="single"/>
        </w:rPr>
        <w:t>Plenary 3 (45 mins)</w:t>
      </w:r>
      <w:r w:rsidRPr="00264B88">
        <w:rPr>
          <w:rFonts w:ascii="Arial" w:hAnsi="Arial" w:cs="Arial"/>
          <w:color w:val="000000" w:themeColor="text1"/>
        </w:rPr>
        <w:t xml:space="preserve">: Each table summarises their top 5 priority list of the barriers that they think would limit their ability to be involved in policy to the whole group. Give opportunity after each presentation for whole group discussion around the list which the individual group has presented. </w:t>
      </w:r>
    </w:p>
    <w:p w14:paraId="35CE0989"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3C50A808"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At the end of the group presentations/discussion, the group votes on their top 5 priority barriers using eMenti or similar. The group should be reminded that the highest priority barrier is that which is most important to overcome and easiest to overcome and they need to balance these considerations when voting.</w:t>
      </w:r>
    </w:p>
    <w:p w14:paraId="7D4B1DE2"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45C66548"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The top 5 priority barriers which have been voted for are then presented to plenary group who are oriented to Day 2 on participating in policymaking.  </w:t>
      </w:r>
    </w:p>
    <w:p w14:paraId="6728507F"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10A51412"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r w:rsidRPr="00264B88">
        <w:rPr>
          <w:rFonts w:ascii="Arial" w:hAnsi="Arial" w:cs="Arial"/>
          <w:color w:val="000000" w:themeColor="text1"/>
        </w:rPr>
        <w:t>COFFEE</w:t>
      </w:r>
      <w:r w:rsidRPr="00264B88">
        <w:rPr>
          <w:rFonts w:ascii="Arial" w:hAnsi="Arial" w:cs="Arial"/>
          <w:color w:val="000000" w:themeColor="text1"/>
          <w:u w:val="single"/>
        </w:rPr>
        <w:t xml:space="preserve"> </w:t>
      </w:r>
    </w:p>
    <w:p w14:paraId="27FFBAA7"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18A8506B"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Thank-you</w:t>
      </w:r>
    </w:p>
    <w:p w14:paraId="0C21D1BF"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08783AB2"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END OF DAY 1</w:t>
      </w:r>
    </w:p>
    <w:p w14:paraId="07707BE2" w14:textId="77777777" w:rsidR="009626C3" w:rsidRPr="00264B88" w:rsidRDefault="009626C3" w:rsidP="009626C3">
      <w:pPr>
        <w:autoSpaceDE w:val="0"/>
        <w:autoSpaceDN w:val="0"/>
        <w:adjustRightInd w:val="0"/>
        <w:spacing w:after="0" w:line="240" w:lineRule="auto"/>
        <w:jc w:val="center"/>
        <w:rPr>
          <w:rFonts w:ascii="Arial" w:hAnsi="Arial" w:cs="Arial"/>
          <w:color w:val="000000" w:themeColor="text1"/>
        </w:rPr>
      </w:pPr>
      <w:r w:rsidRPr="00264B88">
        <w:rPr>
          <w:rFonts w:ascii="Arial" w:hAnsi="Arial" w:cs="Arial"/>
          <w:color w:val="000000" w:themeColor="text1"/>
        </w:rPr>
        <w:t>-----------------</w:t>
      </w:r>
    </w:p>
    <w:p w14:paraId="014D4FF1"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p>
    <w:p w14:paraId="20F3B07F"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p>
    <w:p w14:paraId="483323D9"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p>
    <w:p w14:paraId="0E0084EE"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r w:rsidRPr="00264B88">
        <w:rPr>
          <w:rFonts w:ascii="Arial" w:hAnsi="Arial" w:cs="Arial"/>
          <w:color w:val="000000" w:themeColor="text1"/>
          <w:u w:val="single"/>
        </w:rPr>
        <w:lastRenderedPageBreak/>
        <w:t>DAY 2</w:t>
      </w:r>
    </w:p>
    <w:p w14:paraId="44F850AA"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053B6390"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Day 2 is less structured than day 1. It will take the roundtable/plenary format, revisiting, verifying and amplifying the outputs from Day 1 but without rounds of voting. The structure and format are intended to support participant involvement and ownership, and participants will be invited to lead discussions where acceptable and appropriate.</w:t>
      </w:r>
    </w:p>
    <w:p w14:paraId="5267465B"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5F02EFFE"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Sessions will cover</w:t>
      </w:r>
    </w:p>
    <w:p w14:paraId="0EBDC270"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1. How to support involvement</w:t>
      </w:r>
    </w:p>
    <w:p w14:paraId="20D8EA07"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Based on the re-cap of day one, facilitators will encourage people at individual tables to discuss how they think their involvement in policy making would be best supported.</w:t>
      </w:r>
    </w:p>
    <w:p w14:paraId="3C96CFE2"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00B1D391"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The plenary sessions will hear from representatives from each round table who will present their group’s consensus on how they feel they would be best supported.</w:t>
      </w:r>
    </w:p>
    <w:p w14:paraId="410E1993"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54F7E336"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Facilitators will then encourage discussion between all group members to come to consensus on the best method or methods for support.</w:t>
      </w:r>
    </w:p>
    <w:p w14:paraId="44D46682"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236D658A"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2. The specific case of whether and how to embed research into policy</w:t>
      </w:r>
    </w:p>
    <w:p w14:paraId="36DD3095"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Building upon learning around being involved in policy making in general, facilitators will ask individual table groups to think about the need for research informing policy and how research may best be used to inform policy. They will be encouraged to come to consensus around these issues.</w:t>
      </w:r>
    </w:p>
    <w:p w14:paraId="5E9D889D"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5C8EC99F"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In the library session each round table representative will present their groups consensus. That will follow a discussion of members of the whole work-shop to attempt to come to a consensus on whether or how to embed research into policy.</w:t>
      </w:r>
    </w:p>
    <w:p w14:paraId="6CD9C9C0"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7A1DC7A7"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3. Nominating representatives for the multistakeholder involvement workshops in this and subsequent WPs</w:t>
      </w:r>
    </w:p>
    <w:p w14:paraId="63814A13"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This will be a free discussion between round tables or larger groups to identify who would like to represent the stakeholder group at multi stakeholder group meetings. </w:t>
      </w:r>
    </w:p>
    <w:p w14:paraId="7203B735"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13985335"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r w:rsidRPr="00264B88">
        <w:rPr>
          <w:rFonts w:ascii="Arial" w:hAnsi="Arial" w:cs="Arial"/>
          <w:color w:val="000000" w:themeColor="text1"/>
          <w:u w:val="single"/>
        </w:rPr>
        <w:t>Data capture</w:t>
      </w:r>
    </w:p>
    <w:p w14:paraId="55BCE1E8"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Data from these sessions will be primarily captured by taking field notes during the plenary discussions.</w:t>
      </w:r>
    </w:p>
    <w:p w14:paraId="4A337053"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32690156"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Note that a separate member of the research team, one who is not facilitating the sessions, should take field notes.</w:t>
      </w:r>
    </w:p>
    <w:p w14:paraId="01650A47"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1C47E497"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The roundtable discussions and the plenary sessions will be recorded in case clarity is later needed. It is not the intention to fully analyse these recordings. The recordings will be destroyed once the write-up from these sessions is complete</w:t>
      </w:r>
    </w:p>
    <w:p w14:paraId="0D194170" w14:textId="61597BD6" w:rsidR="009626C3" w:rsidRPr="00264B88" w:rsidRDefault="009626C3" w:rsidP="009626C3">
      <w:pPr>
        <w:pStyle w:val="Heading2"/>
        <w:spacing w:before="0" w:after="0" w:line="240" w:lineRule="auto"/>
        <w:rPr>
          <w:rFonts w:ascii="Arial" w:hAnsi="Arial" w:cs="Arial"/>
          <w:b/>
          <w:bCs/>
          <w:color w:val="000000" w:themeColor="text1"/>
          <w:sz w:val="22"/>
          <w:szCs w:val="22"/>
          <w:lang w:val="en-US"/>
        </w:rPr>
      </w:pPr>
    </w:p>
    <w:p w14:paraId="6CD3D05B" w14:textId="77777777" w:rsidR="00216891" w:rsidRPr="00264B88" w:rsidRDefault="00216891" w:rsidP="00216891">
      <w:pPr>
        <w:rPr>
          <w:color w:val="000000" w:themeColor="text1"/>
          <w:lang w:val="en-US"/>
        </w:rPr>
      </w:pPr>
    </w:p>
    <w:p w14:paraId="665F3680" w14:textId="77777777" w:rsidR="00216891" w:rsidRPr="00264B88" w:rsidRDefault="00216891" w:rsidP="00216891">
      <w:pPr>
        <w:rPr>
          <w:color w:val="000000" w:themeColor="text1"/>
          <w:lang w:val="en-US"/>
        </w:rPr>
      </w:pPr>
    </w:p>
    <w:p w14:paraId="16576C2D" w14:textId="77777777" w:rsidR="00216891" w:rsidRPr="00264B88" w:rsidRDefault="00216891" w:rsidP="00216891">
      <w:pPr>
        <w:rPr>
          <w:color w:val="000000" w:themeColor="text1"/>
          <w:lang w:val="en-US"/>
        </w:rPr>
      </w:pPr>
    </w:p>
    <w:p w14:paraId="39CF0904" w14:textId="77777777" w:rsidR="00216891" w:rsidRPr="00264B88" w:rsidRDefault="00216891" w:rsidP="00216891">
      <w:pPr>
        <w:rPr>
          <w:color w:val="000000" w:themeColor="text1"/>
          <w:lang w:val="en-US"/>
        </w:rPr>
      </w:pPr>
    </w:p>
    <w:p w14:paraId="43735E04" w14:textId="77777777" w:rsidR="00216891" w:rsidRPr="00264B88" w:rsidRDefault="00216891" w:rsidP="00216891">
      <w:pPr>
        <w:rPr>
          <w:color w:val="000000" w:themeColor="text1"/>
          <w:lang w:val="en-US"/>
        </w:rPr>
      </w:pPr>
    </w:p>
    <w:p w14:paraId="41A4C622" w14:textId="35C0AE26" w:rsidR="009626C3" w:rsidRPr="00264B88" w:rsidRDefault="00964300" w:rsidP="00A258DB">
      <w:pPr>
        <w:pStyle w:val="Heading3"/>
        <w:rPr>
          <w:color w:val="000000" w:themeColor="text1"/>
        </w:rPr>
      </w:pPr>
      <w:bookmarkStart w:id="3" w:name="_Hlk171059944"/>
      <w:r w:rsidRPr="00264B88">
        <w:rPr>
          <w:color w:val="000000" w:themeColor="text1"/>
        </w:rPr>
        <w:lastRenderedPageBreak/>
        <w:t xml:space="preserve">APPENIX </w:t>
      </w:r>
      <w:r w:rsidR="008332E0" w:rsidRPr="00264B88">
        <w:rPr>
          <w:color w:val="000000" w:themeColor="text1"/>
        </w:rPr>
        <w:t>3</w:t>
      </w:r>
      <w:r w:rsidR="009626C3" w:rsidRPr="00264B88">
        <w:rPr>
          <w:color w:val="000000" w:themeColor="text1"/>
        </w:rPr>
        <w:t xml:space="preserve"> – interview guide with policymakers </w:t>
      </w:r>
    </w:p>
    <w:bookmarkEnd w:id="3"/>
    <w:p w14:paraId="30B196C2" w14:textId="0F895A5F" w:rsidR="009626C3" w:rsidRPr="00264B88" w:rsidRDefault="009626C3" w:rsidP="007A6A56">
      <w:pPr>
        <w:rPr>
          <w:rFonts w:ascii="Arial" w:hAnsi="Arial" w:cs="Arial"/>
          <w:color w:val="000000" w:themeColor="text1"/>
          <w:u w:val="single"/>
        </w:rPr>
      </w:pPr>
      <w:r w:rsidRPr="00264B88">
        <w:rPr>
          <w:rFonts w:ascii="Arial" w:hAnsi="Arial" w:cs="Arial"/>
          <w:color w:val="000000" w:themeColor="text1"/>
          <w:u w:val="single"/>
        </w:rPr>
        <w:t>Interview guide with policymakers</w:t>
      </w:r>
    </w:p>
    <w:p w14:paraId="6951DF67" w14:textId="76A9A422" w:rsidR="009626C3" w:rsidRPr="00264B88" w:rsidRDefault="009626C3" w:rsidP="009626C3">
      <w:pPr>
        <w:spacing w:after="0" w:line="240" w:lineRule="auto"/>
        <w:rPr>
          <w:rFonts w:ascii="Arial" w:hAnsi="Arial" w:cs="Arial"/>
          <w:color w:val="000000" w:themeColor="text1"/>
        </w:rPr>
      </w:pPr>
      <w:r w:rsidRPr="00264B88">
        <w:rPr>
          <w:rFonts w:ascii="Arial" w:hAnsi="Arial" w:cs="Arial"/>
          <w:color w:val="000000" w:themeColor="text1"/>
        </w:rPr>
        <w:t>(in case a quorum is not reached to allow a workshop to proceed)</w:t>
      </w:r>
    </w:p>
    <w:p w14:paraId="04F45ADF" w14:textId="77777777" w:rsidR="009626C3" w:rsidRPr="00264B88" w:rsidRDefault="009626C3" w:rsidP="009626C3">
      <w:pPr>
        <w:spacing w:after="0" w:line="240" w:lineRule="auto"/>
        <w:rPr>
          <w:rFonts w:ascii="Arial" w:hAnsi="Arial" w:cs="Arial"/>
          <w:color w:val="000000" w:themeColor="text1"/>
        </w:rPr>
      </w:pPr>
    </w:p>
    <w:p w14:paraId="2D4ED86E"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NIHR Global Health Group on Equitable Access to Quality Health Care for Injured People in Four Low or Middle Income Countries: Equi-injury</w:t>
      </w:r>
    </w:p>
    <w:p w14:paraId="44D1CF60"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400D606E" w14:textId="77777777" w:rsidR="009626C3" w:rsidRPr="00264B88" w:rsidRDefault="009626C3" w:rsidP="009626C3">
      <w:pPr>
        <w:autoSpaceDE w:val="0"/>
        <w:autoSpaceDN w:val="0"/>
        <w:adjustRightInd w:val="0"/>
        <w:spacing w:after="0" w:line="240" w:lineRule="auto"/>
        <w:rPr>
          <w:rFonts w:ascii="Arial" w:hAnsi="Arial" w:cs="Arial"/>
          <w:iCs/>
          <w:color w:val="000000" w:themeColor="text1"/>
          <w:lang w:val="en-US"/>
        </w:rPr>
      </w:pPr>
      <w:r w:rsidRPr="00264B88">
        <w:rPr>
          <w:rFonts w:ascii="Arial" w:hAnsi="Arial" w:cs="Arial"/>
          <w:b/>
          <w:bCs/>
          <w:color w:val="000000" w:themeColor="text1"/>
          <w:lang w:val="en-US"/>
        </w:rPr>
        <w:t xml:space="preserve">Individual interviews with policy makers: topic guide. Version 0.1. 22.02.2022 </w:t>
      </w:r>
      <w:r w:rsidRPr="00264B88">
        <w:rPr>
          <w:rFonts w:ascii="Arial" w:hAnsi="Arial" w:cs="Arial"/>
          <w:iCs/>
          <w:color w:val="000000" w:themeColor="text1"/>
          <w:lang w:val="en-US"/>
        </w:rPr>
        <w:t>(note this is a discussion guide, the research assistants running the study will be fluent in English and local languages, and will translate discussion points, where needed, for participants)</w:t>
      </w:r>
    </w:p>
    <w:p w14:paraId="5C392B89" w14:textId="77777777" w:rsidR="009626C3" w:rsidRPr="00264B88" w:rsidRDefault="009626C3" w:rsidP="009626C3">
      <w:pPr>
        <w:autoSpaceDE w:val="0"/>
        <w:autoSpaceDN w:val="0"/>
        <w:adjustRightInd w:val="0"/>
        <w:spacing w:after="0" w:line="240" w:lineRule="auto"/>
        <w:rPr>
          <w:rFonts w:ascii="Arial" w:hAnsi="Arial" w:cs="Arial"/>
          <w:color w:val="000000" w:themeColor="text1"/>
          <w:lang w:val="en-US"/>
        </w:rPr>
      </w:pPr>
    </w:p>
    <w:p w14:paraId="1847FCDD"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r w:rsidRPr="00264B88">
        <w:rPr>
          <w:rFonts w:ascii="Arial" w:hAnsi="Arial" w:cs="Arial"/>
          <w:color w:val="000000" w:themeColor="text1"/>
          <w:u w:val="single"/>
        </w:rPr>
        <w:t>Introductions</w:t>
      </w:r>
    </w:p>
    <w:p w14:paraId="1CBC78D0"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Introduction of researcher</w:t>
      </w:r>
    </w:p>
    <w:p w14:paraId="057384D4"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Reminder of study (interviewee will have received participant information sheet and signed consent form)</w:t>
      </w:r>
    </w:p>
    <w:p w14:paraId="3BBB7482"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Confirmation that participant is happy to proceed</w:t>
      </w:r>
    </w:p>
    <w:p w14:paraId="2171819C"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Explanation of what happens to the data</w:t>
      </w:r>
    </w:p>
    <w:p w14:paraId="1A86041B"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22584FC2" w14:textId="77777777" w:rsidR="009626C3" w:rsidRPr="00264B88" w:rsidRDefault="009626C3" w:rsidP="009626C3">
      <w:pPr>
        <w:autoSpaceDE w:val="0"/>
        <w:autoSpaceDN w:val="0"/>
        <w:adjustRightInd w:val="0"/>
        <w:spacing w:after="0" w:line="240" w:lineRule="auto"/>
        <w:rPr>
          <w:rFonts w:ascii="Arial" w:hAnsi="Arial" w:cs="Arial"/>
          <w:i/>
          <w:color w:val="000000" w:themeColor="text1"/>
        </w:rPr>
      </w:pPr>
      <w:r w:rsidRPr="00264B88">
        <w:rPr>
          <w:rFonts w:ascii="Arial" w:hAnsi="Arial" w:cs="Arial"/>
          <w:i/>
          <w:color w:val="000000" w:themeColor="text1"/>
        </w:rPr>
        <w:t xml:space="preserve">Switch the Dictaphone on </w:t>
      </w:r>
    </w:p>
    <w:p w14:paraId="30F8980C"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4BEDE4A4" w14:textId="77777777" w:rsidR="009626C3" w:rsidRPr="00264B88" w:rsidRDefault="009626C3" w:rsidP="009626C3">
      <w:pPr>
        <w:numPr>
          <w:ilvl w:val="0"/>
          <w:numId w:val="2"/>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Tell me about your work role in relation to designing policy to improve healthcare after injuries </w:t>
      </w:r>
    </w:p>
    <w:p w14:paraId="00695115"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p>
    <w:p w14:paraId="63583C83" w14:textId="77777777" w:rsidR="009626C3" w:rsidRPr="00264B88" w:rsidRDefault="009626C3" w:rsidP="009626C3">
      <w:pPr>
        <w:numPr>
          <w:ilvl w:val="0"/>
          <w:numId w:val="2"/>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At what sort of level is your policy work centred</w:t>
      </w:r>
    </w:p>
    <w:p w14:paraId="4B165C09"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r w:rsidRPr="00264B88">
        <w:rPr>
          <w:rFonts w:ascii="Arial" w:hAnsi="Arial" w:cs="Arial"/>
          <w:color w:val="000000" w:themeColor="text1"/>
        </w:rPr>
        <w:t>E.g – developing international, regional, national, or local policy</w:t>
      </w:r>
    </w:p>
    <w:p w14:paraId="33D5A375"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25EC7F58" w14:textId="77777777" w:rsidR="009626C3" w:rsidRPr="00264B88" w:rsidRDefault="009626C3" w:rsidP="009626C3">
      <w:pPr>
        <w:numPr>
          <w:ilvl w:val="0"/>
          <w:numId w:val="2"/>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Can you tell me about the process of designing policy, in your experience?</w:t>
      </w:r>
    </w:p>
    <w:p w14:paraId="7CDE2383"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r w:rsidRPr="00264B88">
        <w:rPr>
          <w:rFonts w:ascii="Arial" w:hAnsi="Arial" w:cs="Arial"/>
          <w:color w:val="000000" w:themeColor="text1"/>
        </w:rPr>
        <w:t>Probe:</w:t>
      </w:r>
    </w:p>
    <w:p w14:paraId="710562E8"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ab/>
      </w:r>
      <w:r w:rsidRPr="00264B88">
        <w:rPr>
          <w:rFonts w:ascii="Arial" w:hAnsi="Arial" w:cs="Arial"/>
          <w:color w:val="000000" w:themeColor="text1"/>
        </w:rPr>
        <w:tab/>
        <w:t xml:space="preserve">If you have had experience of designing policy at different levels, does the </w:t>
      </w:r>
      <w:r w:rsidRPr="00264B88">
        <w:rPr>
          <w:rFonts w:ascii="Arial" w:hAnsi="Arial" w:cs="Arial"/>
          <w:color w:val="000000" w:themeColor="text1"/>
        </w:rPr>
        <w:tab/>
      </w:r>
      <w:r w:rsidRPr="00264B88">
        <w:rPr>
          <w:rFonts w:ascii="Arial" w:hAnsi="Arial" w:cs="Arial"/>
          <w:color w:val="000000" w:themeColor="text1"/>
        </w:rPr>
        <w:tab/>
      </w:r>
      <w:r w:rsidRPr="00264B88">
        <w:rPr>
          <w:rFonts w:ascii="Arial" w:hAnsi="Arial" w:cs="Arial"/>
          <w:color w:val="000000" w:themeColor="text1"/>
        </w:rPr>
        <w:tab/>
        <w:t>process differ much?</w:t>
      </w:r>
    </w:p>
    <w:p w14:paraId="76B0441B"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6331BA51" w14:textId="77777777" w:rsidR="009626C3" w:rsidRPr="00264B88" w:rsidRDefault="009626C3" w:rsidP="009626C3">
      <w:pPr>
        <w:numPr>
          <w:ilvl w:val="0"/>
          <w:numId w:val="2"/>
        </w:numPr>
        <w:spacing w:after="0" w:line="240" w:lineRule="auto"/>
        <w:rPr>
          <w:rFonts w:ascii="Arial" w:hAnsi="Arial" w:cs="Arial"/>
          <w:color w:val="000000" w:themeColor="text1"/>
        </w:rPr>
      </w:pPr>
      <w:r w:rsidRPr="00264B88">
        <w:rPr>
          <w:rFonts w:ascii="Arial" w:hAnsi="Arial" w:cs="Arial"/>
          <w:color w:val="000000" w:themeColor="text1"/>
        </w:rPr>
        <w:t>In general, do you think the current way of developing or improving policy is useful or could be improved upon?</w:t>
      </w:r>
    </w:p>
    <w:p w14:paraId="05C58EAB" w14:textId="77777777" w:rsidR="009626C3" w:rsidRPr="00264B88" w:rsidRDefault="009626C3" w:rsidP="009626C3">
      <w:pPr>
        <w:spacing w:after="0" w:line="240" w:lineRule="auto"/>
        <w:rPr>
          <w:rFonts w:ascii="Arial" w:hAnsi="Arial" w:cs="Arial"/>
          <w:color w:val="000000" w:themeColor="text1"/>
        </w:rPr>
      </w:pPr>
      <w:r w:rsidRPr="00264B88">
        <w:rPr>
          <w:rFonts w:ascii="Arial" w:hAnsi="Arial" w:cs="Arial"/>
          <w:color w:val="000000" w:themeColor="text1"/>
        </w:rPr>
        <w:tab/>
      </w:r>
      <w:r w:rsidRPr="00264B88">
        <w:rPr>
          <w:rFonts w:ascii="Arial" w:hAnsi="Arial" w:cs="Arial"/>
          <w:color w:val="000000" w:themeColor="text1"/>
        </w:rPr>
        <w:tab/>
        <w:t xml:space="preserve">Probe: if respondent states it is useful or could be improved upon ask why or </w:t>
      </w:r>
      <w:r w:rsidRPr="00264B88">
        <w:rPr>
          <w:rFonts w:ascii="Arial" w:hAnsi="Arial" w:cs="Arial"/>
          <w:color w:val="000000" w:themeColor="text1"/>
        </w:rPr>
        <w:tab/>
      </w:r>
      <w:r w:rsidRPr="00264B88">
        <w:rPr>
          <w:rFonts w:ascii="Arial" w:hAnsi="Arial" w:cs="Arial"/>
          <w:color w:val="000000" w:themeColor="text1"/>
        </w:rPr>
        <w:tab/>
        <w:t>how?</w:t>
      </w:r>
    </w:p>
    <w:p w14:paraId="06FEF66A" w14:textId="77777777" w:rsidR="009626C3" w:rsidRPr="00264B88" w:rsidRDefault="009626C3" w:rsidP="009626C3">
      <w:pPr>
        <w:spacing w:after="0" w:line="240" w:lineRule="auto"/>
        <w:rPr>
          <w:rFonts w:ascii="Arial" w:hAnsi="Arial" w:cs="Arial"/>
          <w:color w:val="000000" w:themeColor="text1"/>
        </w:rPr>
      </w:pPr>
    </w:p>
    <w:p w14:paraId="7E3FEE23" w14:textId="77777777" w:rsidR="009626C3" w:rsidRPr="00264B88" w:rsidRDefault="009626C3" w:rsidP="009626C3">
      <w:pPr>
        <w:numPr>
          <w:ilvl w:val="0"/>
          <w:numId w:val="2"/>
        </w:numPr>
        <w:spacing w:after="0" w:line="240" w:lineRule="auto"/>
        <w:rPr>
          <w:rFonts w:ascii="Arial" w:hAnsi="Arial" w:cs="Arial"/>
          <w:color w:val="000000" w:themeColor="text1"/>
        </w:rPr>
      </w:pPr>
      <w:r w:rsidRPr="00264B88">
        <w:rPr>
          <w:rFonts w:ascii="Arial" w:hAnsi="Arial" w:cs="Arial"/>
          <w:color w:val="000000" w:themeColor="text1"/>
        </w:rPr>
        <w:t>What in your opinion would lead to the greatest chance of success of a policy?</w:t>
      </w:r>
    </w:p>
    <w:p w14:paraId="759FA64E" w14:textId="77777777" w:rsidR="009626C3" w:rsidRPr="00264B88" w:rsidRDefault="009626C3" w:rsidP="009626C3">
      <w:pPr>
        <w:autoSpaceDE w:val="0"/>
        <w:autoSpaceDN w:val="0"/>
        <w:adjustRightInd w:val="0"/>
        <w:spacing w:after="0" w:line="240" w:lineRule="auto"/>
        <w:ind w:left="2160"/>
        <w:rPr>
          <w:rFonts w:ascii="Arial" w:hAnsi="Arial" w:cs="Arial"/>
          <w:color w:val="000000" w:themeColor="text1"/>
        </w:rPr>
      </w:pPr>
    </w:p>
    <w:p w14:paraId="08BBE644" w14:textId="77777777" w:rsidR="009626C3" w:rsidRPr="00264B88" w:rsidRDefault="009626C3" w:rsidP="009626C3">
      <w:pPr>
        <w:numPr>
          <w:ilvl w:val="0"/>
          <w:numId w:val="2"/>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What information do you use in designing or redesigning policy?</w:t>
      </w:r>
    </w:p>
    <w:p w14:paraId="2B7D6FC8"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r w:rsidRPr="00264B88">
        <w:rPr>
          <w:rFonts w:ascii="Arial" w:hAnsi="Arial" w:cs="Arial"/>
          <w:color w:val="000000" w:themeColor="text1"/>
        </w:rPr>
        <w:t>Probe:</w:t>
      </w:r>
    </w:p>
    <w:p w14:paraId="06362486"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r w:rsidRPr="00264B88">
        <w:rPr>
          <w:rFonts w:ascii="Arial" w:hAnsi="Arial" w:cs="Arial"/>
          <w:color w:val="000000" w:themeColor="text1"/>
        </w:rPr>
        <w:t>e.g: results of research</w:t>
      </w:r>
    </w:p>
    <w:p w14:paraId="6623EC7D"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r w:rsidRPr="00264B88">
        <w:rPr>
          <w:rFonts w:ascii="Arial" w:hAnsi="Arial" w:cs="Arial"/>
          <w:color w:val="000000" w:themeColor="text1"/>
        </w:rPr>
        <w:t>e.g: media reports</w:t>
      </w:r>
    </w:p>
    <w:p w14:paraId="0B346003"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r w:rsidRPr="00264B88">
        <w:rPr>
          <w:rFonts w:ascii="Arial" w:hAnsi="Arial" w:cs="Arial"/>
          <w:color w:val="000000" w:themeColor="text1"/>
        </w:rPr>
        <w:t>e.g: information from WHO</w:t>
      </w:r>
    </w:p>
    <w:p w14:paraId="73541C71"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p>
    <w:p w14:paraId="7CD41495" w14:textId="77777777" w:rsidR="009626C3" w:rsidRPr="00264B88" w:rsidRDefault="009626C3" w:rsidP="009626C3">
      <w:pPr>
        <w:numPr>
          <w:ilvl w:val="0"/>
          <w:numId w:val="2"/>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What do you think is the most useful information to assist you in designing/redesigning a policy?</w:t>
      </w:r>
    </w:p>
    <w:p w14:paraId="6F2689F1"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r w:rsidRPr="00264B88">
        <w:rPr>
          <w:rFonts w:ascii="Arial" w:hAnsi="Arial" w:cs="Arial"/>
          <w:color w:val="000000" w:themeColor="text1"/>
        </w:rPr>
        <w:t xml:space="preserve">Probe: </w:t>
      </w:r>
    </w:p>
    <w:p w14:paraId="3486DF75"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r w:rsidRPr="00264B88">
        <w:rPr>
          <w:rFonts w:ascii="Arial" w:hAnsi="Arial" w:cs="Arial"/>
          <w:color w:val="000000" w:themeColor="text1"/>
        </w:rPr>
        <w:t>What do you think could be most useful in showing where policy needs to be improved or designed?</w:t>
      </w:r>
    </w:p>
    <w:p w14:paraId="35375D8D"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p>
    <w:p w14:paraId="280CC018" w14:textId="77777777" w:rsidR="009626C3" w:rsidRPr="00264B88" w:rsidRDefault="009626C3" w:rsidP="009626C3">
      <w:pPr>
        <w:numPr>
          <w:ilvl w:val="0"/>
          <w:numId w:val="2"/>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Are there barriers to use of external sources of information in policy? </w:t>
      </w:r>
    </w:p>
    <w:p w14:paraId="0C321258"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r w:rsidRPr="00264B88">
        <w:rPr>
          <w:rFonts w:ascii="Arial" w:hAnsi="Arial" w:cs="Arial"/>
          <w:color w:val="000000" w:themeColor="text1"/>
        </w:rPr>
        <w:t>Probe – if so, what are these?</w:t>
      </w:r>
    </w:p>
    <w:p w14:paraId="77F6613A"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p>
    <w:p w14:paraId="41FCF52B" w14:textId="77777777" w:rsidR="009626C3" w:rsidRPr="00264B88" w:rsidRDefault="009626C3" w:rsidP="009626C3">
      <w:pPr>
        <w:numPr>
          <w:ilvl w:val="0"/>
          <w:numId w:val="2"/>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What about research? </w:t>
      </w:r>
    </w:p>
    <w:p w14:paraId="20563948"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r w:rsidRPr="00264B88">
        <w:rPr>
          <w:rFonts w:ascii="Arial" w:hAnsi="Arial" w:cs="Arial"/>
          <w:color w:val="000000" w:themeColor="text1"/>
        </w:rPr>
        <w:t>– do you think that results of research are important in prioritising what policies to develop in general and specifically for injuries?</w:t>
      </w:r>
    </w:p>
    <w:p w14:paraId="26E03DA6"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r w:rsidRPr="00264B88">
        <w:rPr>
          <w:rFonts w:ascii="Arial" w:hAnsi="Arial" w:cs="Arial"/>
          <w:color w:val="000000" w:themeColor="text1"/>
        </w:rPr>
        <w:t>- in your experience, are results of local or other research used when developing policies specifically and for injuries</w:t>
      </w:r>
    </w:p>
    <w:p w14:paraId="03A9CF84"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r w:rsidRPr="00264B88">
        <w:rPr>
          <w:rFonts w:ascii="Arial" w:hAnsi="Arial" w:cs="Arial"/>
          <w:color w:val="000000" w:themeColor="text1"/>
        </w:rPr>
        <w:t>- in your opinion should the findings of research be used more or less in the development of policies generally and specifically for injuries</w:t>
      </w:r>
    </w:p>
    <w:p w14:paraId="248AB600"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p>
    <w:p w14:paraId="7874D691" w14:textId="77777777" w:rsidR="009626C3" w:rsidRPr="00264B88" w:rsidRDefault="009626C3" w:rsidP="009626C3">
      <w:pPr>
        <w:numPr>
          <w:ilvl w:val="0"/>
          <w:numId w:val="2"/>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When discussing developing or improving policy who is usually involved? </w:t>
      </w:r>
    </w:p>
    <w:p w14:paraId="35587E33" w14:textId="77777777" w:rsidR="009626C3" w:rsidRPr="00264B88" w:rsidRDefault="009626C3" w:rsidP="009626C3">
      <w:pPr>
        <w:autoSpaceDE w:val="0"/>
        <w:autoSpaceDN w:val="0"/>
        <w:adjustRightInd w:val="0"/>
        <w:spacing w:after="0" w:line="240" w:lineRule="auto"/>
        <w:ind w:left="2160"/>
        <w:rPr>
          <w:rFonts w:ascii="Arial" w:hAnsi="Arial" w:cs="Arial"/>
          <w:color w:val="000000" w:themeColor="text1"/>
        </w:rPr>
      </w:pPr>
      <w:r w:rsidRPr="00264B88">
        <w:rPr>
          <w:rFonts w:ascii="Arial" w:hAnsi="Arial" w:cs="Arial"/>
          <w:color w:val="000000" w:themeColor="text1"/>
        </w:rPr>
        <w:t xml:space="preserve">Probe: </w:t>
      </w:r>
    </w:p>
    <w:p w14:paraId="1EEE3861" w14:textId="77777777" w:rsidR="009626C3" w:rsidRPr="00264B88" w:rsidRDefault="009626C3" w:rsidP="009626C3">
      <w:pPr>
        <w:autoSpaceDE w:val="0"/>
        <w:autoSpaceDN w:val="0"/>
        <w:adjustRightInd w:val="0"/>
        <w:spacing w:after="0" w:line="240" w:lineRule="auto"/>
        <w:ind w:left="2160"/>
        <w:rPr>
          <w:rFonts w:ascii="Arial" w:hAnsi="Arial" w:cs="Arial"/>
          <w:color w:val="000000" w:themeColor="text1"/>
        </w:rPr>
      </w:pPr>
      <w:r w:rsidRPr="00264B88">
        <w:rPr>
          <w:rFonts w:ascii="Arial" w:hAnsi="Arial" w:cs="Arial"/>
          <w:color w:val="000000" w:themeColor="text1"/>
        </w:rPr>
        <w:t>Is this usually limited to policy makers?</w:t>
      </w:r>
    </w:p>
    <w:p w14:paraId="33F5B083" w14:textId="77777777" w:rsidR="009626C3" w:rsidRPr="00264B88" w:rsidRDefault="009626C3" w:rsidP="009626C3">
      <w:pPr>
        <w:autoSpaceDE w:val="0"/>
        <w:autoSpaceDN w:val="0"/>
        <w:adjustRightInd w:val="0"/>
        <w:spacing w:after="0" w:line="240" w:lineRule="auto"/>
        <w:ind w:left="2160"/>
        <w:rPr>
          <w:rFonts w:ascii="Arial" w:hAnsi="Arial" w:cs="Arial"/>
          <w:color w:val="000000" w:themeColor="text1"/>
        </w:rPr>
      </w:pPr>
      <w:r w:rsidRPr="00264B88">
        <w:rPr>
          <w:rFonts w:ascii="Arial" w:hAnsi="Arial" w:cs="Arial"/>
          <w:color w:val="000000" w:themeColor="text1"/>
        </w:rPr>
        <w:t>Are community members or patients ever involved?</w:t>
      </w:r>
    </w:p>
    <w:p w14:paraId="7381722B" w14:textId="77777777" w:rsidR="009626C3" w:rsidRPr="00264B88" w:rsidRDefault="009626C3" w:rsidP="009626C3">
      <w:pPr>
        <w:autoSpaceDE w:val="0"/>
        <w:autoSpaceDN w:val="0"/>
        <w:adjustRightInd w:val="0"/>
        <w:spacing w:after="0" w:line="240" w:lineRule="auto"/>
        <w:ind w:left="1440"/>
        <w:jc w:val="both"/>
        <w:rPr>
          <w:rFonts w:ascii="Arial" w:hAnsi="Arial" w:cs="Arial"/>
          <w:color w:val="000000" w:themeColor="text1"/>
        </w:rPr>
      </w:pPr>
      <w:r w:rsidRPr="00264B88">
        <w:rPr>
          <w:rFonts w:ascii="Arial" w:hAnsi="Arial" w:cs="Arial"/>
          <w:color w:val="000000" w:themeColor="text1"/>
        </w:rPr>
        <w:tab/>
        <w:t xml:space="preserve">Probe – if yes – do you feel that these groups are currently involved to </w:t>
      </w:r>
      <w:r w:rsidRPr="00264B88">
        <w:rPr>
          <w:rFonts w:ascii="Arial" w:hAnsi="Arial" w:cs="Arial"/>
          <w:color w:val="000000" w:themeColor="text1"/>
        </w:rPr>
        <w:tab/>
        <w:t xml:space="preserve">the right amount or do you think that more or less could be done to </w:t>
      </w:r>
      <w:r w:rsidRPr="00264B88">
        <w:rPr>
          <w:rFonts w:ascii="Arial" w:hAnsi="Arial" w:cs="Arial"/>
          <w:color w:val="000000" w:themeColor="text1"/>
        </w:rPr>
        <w:tab/>
        <w:t>involve them?</w:t>
      </w:r>
    </w:p>
    <w:p w14:paraId="4805E0FE"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r w:rsidRPr="00264B88">
        <w:rPr>
          <w:rFonts w:ascii="Arial" w:hAnsi="Arial" w:cs="Arial"/>
          <w:color w:val="000000" w:themeColor="text1"/>
        </w:rPr>
        <w:tab/>
        <w:t xml:space="preserve">Probe – if they respond that more could be done – ask what they </w:t>
      </w:r>
      <w:r w:rsidRPr="00264B88">
        <w:rPr>
          <w:rFonts w:ascii="Arial" w:hAnsi="Arial" w:cs="Arial"/>
          <w:color w:val="000000" w:themeColor="text1"/>
        </w:rPr>
        <w:tab/>
        <w:t>think would be helpful to engage them more?</w:t>
      </w:r>
    </w:p>
    <w:p w14:paraId="24955667"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p>
    <w:p w14:paraId="10207700" w14:textId="77777777" w:rsidR="009626C3" w:rsidRPr="00264B88" w:rsidRDefault="009626C3" w:rsidP="009626C3">
      <w:pPr>
        <w:numPr>
          <w:ilvl w:val="0"/>
          <w:numId w:val="2"/>
        </w:num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Do you think that involvement of people who are not familiar with making policy as part of their usual work-roles is useful or not?</w:t>
      </w:r>
    </w:p>
    <w:p w14:paraId="4881FCB6"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r w:rsidRPr="00264B88">
        <w:rPr>
          <w:rFonts w:ascii="Arial" w:hAnsi="Arial" w:cs="Arial"/>
          <w:color w:val="000000" w:themeColor="text1"/>
        </w:rPr>
        <w:t>Probe – if respondent thinks it could be useful to involve non policy makers ask:</w:t>
      </w:r>
    </w:p>
    <w:p w14:paraId="3DC8B76C" w14:textId="77777777" w:rsidR="009626C3" w:rsidRPr="00264B88" w:rsidRDefault="009626C3" w:rsidP="009626C3">
      <w:pPr>
        <w:autoSpaceDE w:val="0"/>
        <w:autoSpaceDN w:val="0"/>
        <w:adjustRightInd w:val="0"/>
        <w:spacing w:after="0" w:line="240" w:lineRule="auto"/>
        <w:ind w:left="1440"/>
        <w:rPr>
          <w:rFonts w:ascii="Arial" w:hAnsi="Arial" w:cs="Arial"/>
          <w:color w:val="000000" w:themeColor="text1"/>
        </w:rPr>
      </w:pPr>
      <w:r w:rsidRPr="00264B88">
        <w:rPr>
          <w:rFonts w:ascii="Arial" w:hAnsi="Arial" w:cs="Arial"/>
          <w:color w:val="000000" w:themeColor="text1"/>
        </w:rPr>
        <w:t xml:space="preserve"> How do you think it would be most useful to get their involvement?</w:t>
      </w:r>
    </w:p>
    <w:p w14:paraId="583173E3"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 </w:t>
      </w:r>
      <w:r w:rsidRPr="00264B88">
        <w:rPr>
          <w:rFonts w:ascii="Arial" w:hAnsi="Arial" w:cs="Arial"/>
          <w:color w:val="000000" w:themeColor="text1"/>
        </w:rPr>
        <w:tab/>
      </w:r>
      <w:r w:rsidRPr="00264B88">
        <w:rPr>
          <w:rFonts w:ascii="Arial" w:hAnsi="Arial" w:cs="Arial"/>
          <w:color w:val="000000" w:themeColor="text1"/>
        </w:rPr>
        <w:tab/>
        <w:t xml:space="preserve">Who do you think would be best involved (e.g: patients, community </w:t>
      </w:r>
      <w:r w:rsidRPr="00264B88">
        <w:rPr>
          <w:rFonts w:ascii="Arial" w:hAnsi="Arial" w:cs="Arial"/>
          <w:color w:val="000000" w:themeColor="text1"/>
        </w:rPr>
        <w:tab/>
      </w:r>
      <w:r w:rsidRPr="00264B88">
        <w:rPr>
          <w:rFonts w:ascii="Arial" w:hAnsi="Arial" w:cs="Arial"/>
          <w:color w:val="000000" w:themeColor="text1"/>
        </w:rPr>
        <w:tab/>
      </w:r>
      <w:r w:rsidRPr="00264B88">
        <w:rPr>
          <w:rFonts w:ascii="Arial" w:hAnsi="Arial" w:cs="Arial"/>
          <w:color w:val="000000" w:themeColor="text1"/>
        </w:rPr>
        <w:tab/>
        <w:t>members, healthcare workers)?</w:t>
      </w:r>
    </w:p>
    <w:p w14:paraId="7C37BA81"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ab/>
      </w:r>
      <w:r w:rsidRPr="00264B88">
        <w:rPr>
          <w:rFonts w:ascii="Arial" w:hAnsi="Arial" w:cs="Arial"/>
          <w:color w:val="000000" w:themeColor="text1"/>
        </w:rPr>
        <w:tab/>
        <w:t xml:space="preserve">What do you think are the barriers to involving non-policy makers in making </w:t>
      </w:r>
      <w:r w:rsidRPr="00264B88">
        <w:rPr>
          <w:rFonts w:ascii="Arial" w:hAnsi="Arial" w:cs="Arial"/>
          <w:color w:val="000000" w:themeColor="text1"/>
        </w:rPr>
        <w:tab/>
      </w:r>
      <w:r w:rsidRPr="00264B88">
        <w:rPr>
          <w:rFonts w:ascii="Arial" w:hAnsi="Arial" w:cs="Arial"/>
          <w:color w:val="000000" w:themeColor="text1"/>
        </w:rPr>
        <w:tab/>
        <w:t>policy</w:t>
      </w:r>
    </w:p>
    <w:p w14:paraId="00FAEE6A"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3598FC40"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4911EF61" w14:textId="77777777" w:rsidR="009626C3" w:rsidRPr="00264B88" w:rsidRDefault="009626C3" w:rsidP="009626C3">
      <w:pPr>
        <w:autoSpaceDE w:val="0"/>
        <w:autoSpaceDN w:val="0"/>
        <w:adjustRightInd w:val="0"/>
        <w:spacing w:after="0" w:line="240" w:lineRule="auto"/>
        <w:rPr>
          <w:rFonts w:ascii="Arial" w:hAnsi="Arial" w:cs="Arial"/>
          <w:color w:val="000000" w:themeColor="text1"/>
          <w:u w:val="single"/>
        </w:rPr>
      </w:pPr>
      <w:r w:rsidRPr="00264B88">
        <w:rPr>
          <w:rFonts w:ascii="Arial" w:hAnsi="Arial" w:cs="Arial"/>
          <w:color w:val="000000" w:themeColor="text1"/>
          <w:u w:val="single"/>
        </w:rPr>
        <w:t>Close of interview</w:t>
      </w:r>
    </w:p>
    <w:p w14:paraId="50193028"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 xml:space="preserve">Thank you. </w:t>
      </w:r>
    </w:p>
    <w:p w14:paraId="71595927"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0BBE1938" w14:textId="77777777" w:rsidR="009626C3" w:rsidRPr="00264B88" w:rsidRDefault="009626C3" w:rsidP="009626C3">
      <w:pPr>
        <w:autoSpaceDE w:val="0"/>
        <w:autoSpaceDN w:val="0"/>
        <w:adjustRightInd w:val="0"/>
        <w:spacing w:after="0" w:line="240" w:lineRule="auto"/>
        <w:rPr>
          <w:rFonts w:ascii="Arial" w:hAnsi="Arial" w:cs="Arial"/>
          <w:i/>
          <w:color w:val="000000" w:themeColor="text1"/>
        </w:rPr>
      </w:pPr>
      <w:r w:rsidRPr="00264B88">
        <w:rPr>
          <w:rFonts w:ascii="Arial" w:hAnsi="Arial" w:cs="Arial"/>
          <w:i/>
          <w:color w:val="000000" w:themeColor="text1"/>
        </w:rPr>
        <w:t xml:space="preserve">Switch the Dictaphone off </w:t>
      </w:r>
    </w:p>
    <w:p w14:paraId="16DA2A20" w14:textId="77777777" w:rsidR="009626C3" w:rsidRPr="00264B88" w:rsidRDefault="009626C3" w:rsidP="009626C3">
      <w:pPr>
        <w:autoSpaceDE w:val="0"/>
        <w:autoSpaceDN w:val="0"/>
        <w:adjustRightInd w:val="0"/>
        <w:spacing w:after="0" w:line="240" w:lineRule="auto"/>
        <w:rPr>
          <w:rFonts w:ascii="Arial" w:hAnsi="Arial" w:cs="Arial"/>
          <w:color w:val="000000" w:themeColor="text1"/>
        </w:rPr>
      </w:pPr>
    </w:p>
    <w:p w14:paraId="3BEE3F84" w14:textId="77777777" w:rsidR="00543CFA" w:rsidRDefault="009626C3" w:rsidP="00543CFA">
      <w:pPr>
        <w:autoSpaceDE w:val="0"/>
        <w:autoSpaceDN w:val="0"/>
        <w:adjustRightInd w:val="0"/>
        <w:spacing w:after="0" w:line="240" w:lineRule="auto"/>
        <w:rPr>
          <w:rFonts w:ascii="Arial" w:hAnsi="Arial" w:cs="Arial"/>
          <w:color w:val="000000" w:themeColor="text1"/>
        </w:rPr>
      </w:pPr>
      <w:r w:rsidRPr="00264B88">
        <w:rPr>
          <w:rFonts w:ascii="Arial" w:hAnsi="Arial" w:cs="Arial"/>
          <w:color w:val="000000" w:themeColor="text1"/>
        </w:rPr>
        <w:t>Any questions from interviewee. Reminder of study contact details.</w:t>
      </w:r>
    </w:p>
    <w:p w14:paraId="43FEE44F" w14:textId="77777777" w:rsidR="00543CFA" w:rsidRDefault="00543CFA" w:rsidP="00A258DB">
      <w:pPr>
        <w:pStyle w:val="Heading3"/>
        <w:rPr>
          <w:color w:val="000000" w:themeColor="text1"/>
        </w:rPr>
      </w:pPr>
      <w:bookmarkStart w:id="4" w:name="_Hlk175067057"/>
    </w:p>
    <w:p w14:paraId="49119B0D" w14:textId="77777777" w:rsidR="00543CFA" w:rsidRDefault="00543CFA" w:rsidP="00A258DB">
      <w:pPr>
        <w:pStyle w:val="Heading3"/>
        <w:rPr>
          <w:color w:val="000000" w:themeColor="text1"/>
        </w:rPr>
      </w:pPr>
    </w:p>
    <w:p w14:paraId="261788F5" w14:textId="77777777" w:rsidR="00543CFA" w:rsidRDefault="00543CFA" w:rsidP="00A258DB">
      <w:pPr>
        <w:pStyle w:val="Heading3"/>
        <w:rPr>
          <w:color w:val="000000" w:themeColor="text1"/>
        </w:rPr>
      </w:pPr>
    </w:p>
    <w:p w14:paraId="653DB8C7" w14:textId="77777777" w:rsidR="00543CFA" w:rsidRDefault="00543CFA" w:rsidP="00543CFA"/>
    <w:p w14:paraId="28BAB7BF" w14:textId="77777777" w:rsidR="00543CFA" w:rsidRDefault="00543CFA" w:rsidP="00543CFA"/>
    <w:p w14:paraId="792B1C48" w14:textId="77777777" w:rsidR="00543CFA" w:rsidRDefault="00543CFA" w:rsidP="00543CFA"/>
    <w:p w14:paraId="52269CDD" w14:textId="77777777" w:rsidR="00543CFA" w:rsidRDefault="00543CFA" w:rsidP="00543CFA"/>
    <w:p w14:paraId="3205DD53" w14:textId="77777777" w:rsidR="00543CFA" w:rsidRPr="00543CFA" w:rsidRDefault="00543CFA" w:rsidP="00543CFA"/>
    <w:p w14:paraId="4490ECCE" w14:textId="43762288" w:rsidR="00A258DB" w:rsidRPr="00264B88" w:rsidRDefault="00964300" w:rsidP="00A258DB">
      <w:pPr>
        <w:pStyle w:val="Heading3"/>
        <w:rPr>
          <w:color w:val="000000" w:themeColor="text1"/>
        </w:rPr>
      </w:pPr>
      <w:r w:rsidRPr="00264B88">
        <w:rPr>
          <w:color w:val="000000" w:themeColor="text1"/>
        </w:rPr>
        <w:lastRenderedPageBreak/>
        <w:t xml:space="preserve">APPENDIX </w:t>
      </w:r>
      <w:r w:rsidR="008332E0" w:rsidRPr="00264B88">
        <w:rPr>
          <w:color w:val="000000" w:themeColor="text1"/>
        </w:rPr>
        <w:t>4</w:t>
      </w:r>
      <w:r w:rsidRPr="00264B88">
        <w:rPr>
          <w:color w:val="000000" w:themeColor="text1"/>
        </w:rPr>
        <w:t xml:space="preserve"> </w:t>
      </w:r>
      <w:r w:rsidR="00A258DB" w:rsidRPr="00264B88">
        <w:rPr>
          <w:color w:val="000000" w:themeColor="text1"/>
        </w:rPr>
        <w:t>– RREAL sheets</w:t>
      </w:r>
    </w:p>
    <w:bookmarkEnd w:id="4"/>
    <w:p w14:paraId="43EC228C" w14:textId="77777777" w:rsidR="00A258DB" w:rsidRPr="00264B88" w:rsidRDefault="00A258DB" w:rsidP="00A258DB">
      <w:pPr>
        <w:pStyle w:val="Heading4"/>
        <w:rPr>
          <w:color w:val="000000" w:themeColor="text1"/>
        </w:rPr>
      </w:pPr>
      <w:r w:rsidRPr="00264B88">
        <w:rPr>
          <w:color w:val="000000" w:themeColor="text1"/>
        </w:rPr>
        <w:t xml:space="preserve"> RREAL Sheet 1: Workshops and Interviews</w:t>
      </w:r>
    </w:p>
    <w:p w14:paraId="54F62661" w14:textId="77777777" w:rsidR="00A258DB" w:rsidRPr="00264B88" w:rsidRDefault="00A258DB" w:rsidP="00A258DB">
      <w:pPr>
        <w:spacing w:after="0" w:line="240" w:lineRule="auto"/>
        <w:rPr>
          <w:rFonts w:ascii="Arial" w:hAnsi="Arial" w:cs="Arial"/>
          <w:color w:val="000000" w:themeColor="text1"/>
          <w:sz w:val="21"/>
          <w:szCs w:val="21"/>
        </w:rPr>
      </w:pPr>
      <w:r w:rsidRPr="00264B88">
        <w:rPr>
          <w:rFonts w:ascii="Arial" w:hAnsi="Arial" w:cs="Arial"/>
          <w:color w:val="000000" w:themeColor="text1"/>
          <w:sz w:val="21"/>
          <w:szCs w:val="21"/>
        </w:rPr>
        <w:t>Facilitators and interviewers take notes during each data collection activity. The teams’ notes are quickly recorded into to one RREAL sheet per workshop/IDI, which contains a column, per workshop on the information being collected (on levels, mechanisms barriers and facilitators to stakeholder engagement). In RREAL Sheet 1, the outputs from the voting should be recorded, together with researcher reflections.</w:t>
      </w:r>
    </w:p>
    <w:p w14:paraId="022B490F" w14:textId="77777777" w:rsidR="00A258DB" w:rsidRPr="00264B88" w:rsidRDefault="00A258DB" w:rsidP="00A258DB">
      <w:pPr>
        <w:spacing w:after="0" w:line="240" w:lineRule="auto"/>
        <w:rPr>
          <w:rFonts w:ascii="Arial" w:hAnsi="Arial" w:cs="Arial"/>
          <w:color w:val="000000" w:themeColor="text1"/>
          <w:sz w:val="21"/>
          <w:szCs w:val="21"/>
        </w:rPr>
      </w:pPr>
    </w:p>
    <w:tbl>
      <w:tblPr>
        <w:tblStyle w:val="TableGrid"/>
        <w:tblW w:w="9661" w:type="dxa"/>
        <w:tblLayout w:type="fixed"/>
        <w:tblLook w:val="04A0" w:firstRow="1" w:lastRow="0" w:firstColumn="1" w:lastColumn="0" w:noHBand="0" w:noVBand="1"/>
      </w:tblPr>
      <w:tblGrid>
        <w:gridCol w:w="4391"/>
        <w:gridCol w:w="2550"/>
        <w:gridCol w:w="680"/>
        <w:gridCol w:w="680"/>
        <w:gridCol w:w="680"/>
        <w:gridCol w:w="680"/>
      </w:tblGrid>
      <w:tr w:rsidR="00264B88" w:rsidRPr="00264B88" w14:paraId="601ACDB8" w14:textId="77777777" w:rsidTr="001E0654">
        <w:tc>
          <w:tcPr>
            <w:tcW w:w="4391" w:type="dxa"/>
            <w:shd w:val="clear" w:color="auto" w:fill="F2F2F2" w:themeFill="background1" w:themeFillShade="F2"/>
          </w:tcPr>
          <w:p w14:paraId="519E748D"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Site</w:t>
            </w:r>
          </w:p>
        </w:tc>
        <w:tc>
          <w:tcPr>
            <w:tcW w:w="2550" w:type="dxa"/>
            <w:tcBorders>
              <w:bottom w:val="single" w:sz="4" w:space="0" w:color="auto"/>
              <w:right w:val="nil"/>
            </w:tcBorders>
          </w:tcPr>
          <w:p w14:paraId="46EA3697"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Borders>
              <w:left w:val="nil"/>
              <w:bottom w:val="single" w:sz="4" w:space="0" w:color="auto"/>
              <w:right w:val="nil"/>
            </w:tcBorders>
          </w:tcPr>
          <w:p w14:paraId="223D28E2"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Borders>
              <w:left w:val="nil"/>
              <w:bottom w:val="single" w:sz="4" w:space="0" w:color="auto"/>
              <w:right w:val="nil"/>
            </w:tcBorders>
          </w:tcPr>
          <w:p w14:paraId="1F561A67"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Borders>
              <w:left w:val="nil"/>
              <w:bottom w:val="single" w:sz="4" w:space="0" w:color="auto"/>
              <w:right w:val="nil"/>
            </w:tcBorders>
          </w:tcPr>
          <w:p w14:paraId="453FB304"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Borders>
              <w:left w:val="nil"/>
              <w:bottom w:val="single" w:sz="4" w:space="0" w:color="auto"/>
            </w:tcBorders>
          </w:tcPr>
          <w:p w14:paraId="37C372E0" w14:textId="77777777" w:rsidR="00A258DB" w:rsidRPr="00264B88" w:rsidRDefault="00A258DB" w:rsidP="001E0654">
            <w:pPr>
              <w:autoSpaceDE w:val="0"/>
              <w:autoSpaceDN w:val="0"/>
              <w:adjustRightInd w:val="0"/>
              <w:rPr>
                <w:rFonts w:ascii="Arial" w:hAnsi="Arial" w:cs="Arial"/>
                <w:color w:val="000000" w:themeColor="text1"/>
                <w:sz w:val="21"/>
                <w:szCs w:val="21"/>
              </w:rPr>
            </w:pPr>
          </w:p>
        </w:tc>
      </w:tr>
      <w:tr w:rsidR="00264B88" w:rsidRPr="00264B88" w14:paraId="22F0EEFA" w14:textId="77777777" w:rsidTr="001E0654">
        <w:tc>
          <w:tcPr>
            <w:tcW w:w="4391" w:type="dxa"/>
            <w:shd w:val="clear" w:color="auto" w:fill="F2F2F2" w:themeFill="background1" w:themeFillShade="F2"/>
          </w:tcPr>
          <w:p w14:paraId="7F52FD95"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Workshop/Interview</w:t>
            </w:r>
          </w:p>
        </w:tc>
        <w:tc>
          <w:tcPr>
            <w:tcW w:w="2550" w:type="dxa"/>
            <w:tcBorders>
              <w:bottom w:val="single" w:sz="4" w:space="0" w:color="auto"/>
            </w:tcBorders>
          </w:tcPr>
          <w:p w14:paraId="2DD732FE"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Workshop 1</w:t>
            </w:r>
          </w:p>
        </w:tc>
        <w:tc>
          <w:tcPr>
            <w:tcW w:w="680" w:type="dxa"/>
            <w:tcBorders>
              <w:bottom w:val="single" w:sz="4" w:space="0" w:color="auto"/>
            </w:tcBorders>
          </w:tcPr>
          <w:p w14:paraId="33CC0979"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2</w:t>
            </w:r>
          </w:p>
        </w:tc>
        <w:tc>
          <w:tcPr>
            <w:tcW w:w="680" w:type="dxa"/>
            <w:tcBorders>
              <w:bottom w:val="single" w:sz="4" w:space="0" w:color="auto"/>
            </w:tcBorders>
          </w:tcPr>
          <w:p w14:paraId="35944092"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 xml:space="preserve">3 </w:t>
            </w:r>
          </w:p>
        </w:tc>
        <w:tc>
          <w:tcPr>
            <w:tcW w:w="680" w:type="dxa"/>
            <w:tcBorders>
              <w:bottom w:val="single" w:sz="4" w:space="0" w:color="auto"/>
            </w:tcBorders>
          </w:tcPr>
          <w:p w14:paraId="137E042C"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4</w:t>
            </w:r>
          </w:p>
        </w:tc>
        <w:tc>
          <w:tcPr>
            <w:tcW w:w="680" w:type="dxa"/>
            <w:tcBorders>
              <w:bottom w:val="single" w:sz="4" w:space="0" w:color="auto"/>
            </w:tcBorders>
          </w:tcPr>
          <w:p w14:paraId="6472CB5F"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 xml:space="preserve">5 </w:t>
            </w:r>
            <w:r w:rsidRPr="00264B88">
              <w:rPr>
                <w:rFonts w:ascii="Arial" w:hAnsi="Arial" w:cs="Arial"/>
                <w:color w:val="000000" w:themeColor="text1"/>
                <w:sz w:val="21"/>
                <w:szCs w:val="21"/>
              </w:rPr>
              <w:sym w:font="Wingdings" w:char="F0E0"/>
            </w:r>
          </w:p>
        </w:tc>
      </w:tr>
      <w:tr w:rsidR="00264B88" w:rsidRPr="00264B88" w14:paraId="6779777D" w14:textId="77777777" w:rsidTr="001E0654">
        <w:tc>
          <w:tcPr>
            <w:tcW w:w="4391" w:type="dxa"/>
            <w:shd w:val="clear" w:color="auto" w:fill="F2F2F2" w:themeFill="background1" w:themeFillShade="F2"/>
          </w:tcPr>
          <w:p w14:paraId="100CC324" w14:textId="77777777" w:rsidR="00A258DB" w:rsidRPr="00264B88" w:rsidRDefault="00A258DB" w:rsidP="001E0654">
            <w:pPr>
              <w:rPr>
                <w:rFonts w:ascii="Arial" w:hAnsi="Arial" w:cs="Arial"/>
                <w:color w:val="000000" w:themeColor="text1"/>
                <w:sz w:val="21"/>
                <w:szCs w:val="21"/>
              </w:rPr>
            </w:pPr>
            <w:r w:rsidRPr="00264B88">
              <w:rPr>
                <w:rFonts w:ascii="Arial" w:hAnsi="Arial" w:cs="Arial"/>
                <w:color w:val="000000" w:themeColor="text1"/>
                <w:sz w:val="21"/>
                <w:szCs w:val="21"/>
              </w:rPr>
              <w:t>Date/recorded by</w:t>
            </w:r>
          </w:p>
        </w:tc>
        <w:tc>
          <w:tcPr>
            <w:tcW w:w="2550" w:type="dxa"/>
          </w:tcPr>
          <w:p w14:paraId="54A6F925" w14:textId="77777777" w:rsidR="00A258DB" w:rsidRPr="00264B88" w:rsidRDefault="00A258DB" w:rsidP="001E0654">
            <w:pPr>
              <w:rPr>
                <w:rFonts w:ascii="Arial" w:hAnsi="Arial" w:cs="Arial"/>
                <w:color w:val="000000" w:themeColor="text1"/>
                <w:sz w:val="21"/>
                <w:szCs w:val="21"/>
              </w:rPr>
            </w:pPr>
          </w:p>
        </w:tc>
        <w:tc>
          <w:tcPr>
            <w:tcW w:w="680" w:type="dxa"/>
          </w:tcPr>
          <w:p w14:paraId="24B0DBB5" w14:textId="77777777" w:rsidR="00A258DB" w:rsidRPr="00264B88" w:rsidRDefault="00A258DB" w:rsidP="001E0654">
            <w:pPr>
              <w:rPr>
                <w:rFonts w:ascii="Arial" w:hAnsi="Arial" w:cs="Arial"/>
                <w:color w:val="000000" w:themeColor="text1"/>
                <w:sz w:val="21"/>
                <w:szCs w:val="21"/>
              </w:rPr>
            </w:pPr>
          </w:p>
        </w:tc>
        <w:tc>
          <w:tcPr>
            <w:tcW w:w="680" w:type="dxa"/>
          </w:tcPr>
          <w:p w14:paraId="2FE96B5F" w14:textId="77777777" w:rsidR="00A258DB" w:rsidRPr="00264B88" w:rsidRDefault="00A258DB" w:rsidP="001E0654">
            <w:pPr>
              <w:rPr>
                <w:rFonts w:ascii="Arial" w:hAnsi="Arial" w:cs="Arial"/>
                <w:color w:val="000000" w:themeColor="text1"/>
                <w:sz w:val="21"/>
                <w:szCs w:val="21"/>
              </w:rPr>
            </w:pPr>
          </w:p>
        </w:tc>
        <w:tc>
          <w:tcPr>
            <w:tcW w:w="680" w:type="dxa"/>
          </w:tcPr>
          <w:p w14:paraId="28C8F354" w14:textId="77777777" w:rsidR="00A258DB" w:rsidRPr="00264B88" w:rsidRDefault="00A258DB" w:rsidP="001E0654">
            <w:pPr>
              <w:rPr>
                <w:rFonts w:ascii="Arial" w:hAnsi="Arial" w:cs="Arial"/>
                <w:color w:val="000000" w:themeColor="text1"/>
                <w:sz w:val="21"/>
                <w:szCs w:val="21"/>
              </w:rPr>
            </w:pPr>
          </w:p>
        </w:tc>
        <w:tc>
          <w:tcPr>
            <w:tcW w:w="680" w:type="dxa"/>
          </w:tcPr>
          <w:p w14:paraId="402BB2DC" w14:textId="77777777" w:rsidR="00A258DB" w:rsidRPr="00264B88" w:rsidRDefault="00A258DB" w:rsidP="001E0654">
            <w:pPr>
              <w:rPr>
                <w:rFonts w:ascii="Arial" w:hAnsi="Arial" w:cs="Arial"/>
                <w:color w:val="000000" w:themeColor="text1"/>
                <w:sz w:val="21"/>
                <w:szCs w:val="21"/>
              </w:rPr>
            </w:pPr>
          </w:p>
        </w:tc>
      </w:tr>
      <w:tr w:rsidR="00264B88" w:rsidRPr="00264B88" w14:paraId="3A1B00C9" w14:textId="77777777" w:rsidTr="001E0654">
        <w:tc>
          <w:tcPr>
            <w:tcW w:w="4391" w:type="dxa"/>
            <w:shd w:val="clear" w:color="auto" w:fill="F2F2F2" w:themeFill="background1" w:themeFillShade="F2"/>
          </w:tcPr>
          <w:p w14:paraId="39E9E0E2"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Information: Main categories of information for the study (derived from RQs, interview guide, analytical framework etc.)</w:t>
            </w:r>
          </w:p>
        </w:tc>
        <w:tc>
          <w:tcPr>
            <w:tcW w:w="2550" w:type="dxa"/>
            <w:shd w:val="clear" w:color="auto" w:fill="F2F2F2" w:themeFill="background1" w:themeFillShade="F2"/>
          </w:tcPr>
          <w:p w14:paraId="5C651C36"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Summary of findings as they are collected and generated</w:t>
            </w:r>
          </w:p>
        </w:tc>
        <w:tc>
          <w:tcPr>
            <w:tcW w:w="680" w:type="dxa"/>
            <w:shd w:val="clear" w:color="auto" w:fill="F2F2F2" w:themeFill="background1" w:themeFillShade="F2"/>
          </w:tcPr>
          <w:p w14:paraId="2DF822DA"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shd w:val="clear" w:color="auto" w:fill="F2F2F2" w:themeFill="background1" w:themeFillShade="F2"/>
          </w:tcPr>
          <w:p w14:paraId="235DD9DE"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shd w:val="clear" w:color="auto" w:fill="F2F2F2" w:themeFill="background1" w:themeFillShade="F2"/>
          </w:tcPr>
          <w:p w14:paraId="627BD6DD"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shd w:val="clear" w:color="auto" w:fill="F2F2F2" w:themeFill="background1" w:themeFillShade="F2"/>
          </w:tcPr>
          <w:p w14:paraId="43EEC57C" w14:textId="77777777" w:rsidR="00A258DB" w:rsidRPr="00264B88" w:rsidRDefault="00A258DB" w:rsidP="001E0654">
            <w:pPr>
              <w:autoSpaceDE w:val="0"/>
              <w:autoSpaceDN w:val="0"/>
              <w:adjustRightInd w:val="0"/>
              <w:rPr>
                <w:rFonts w:ascii="Arial" w:hAnsi="Arial" w:cs="Arial"/>
                <w:color w:val="000000" w:themeColor="text1"/>
                <w:sz w:val="21"/>
                <w:szCs w:val="21"/>
              </w:rPr>
            </w:pPr>
          </w:p>
        </w:tc>
      </w:tr>
      <w:tr w:rsidR="00264B88" w:rsidRPr="00264B88" w14:paraId="446012EC" w14:textId="77777777" w:rsidTr="001E0654">
        <w:tc>
          <w:tcPr>
            <w:tcW w:w="4391" w:type="dxa"/>
            <w:shd w:val="clear" w:color="auto" w:fill="F2F2F2" w:themeFill="background1" w:themeFillShade="F2"/>
          </w:tcPr>
          <w:p w14:paraId="38F9F796"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Overall summary</w:t>
            </w:r>
          </w:p>
        </w:tc>
        <w:tc>
          <w:tcPr>
            <w:tcW w:w="2550" w:type="dxa"/>
          </w:tcPr>
          <w:p w14:paraId="689C03CA"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444A5578"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72BDA472"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705AB108"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6246776A" w14:textId="77777777" w:rsidR="00A258DB" w:rsidRPr="00264B88" w:rsidRDefault="00A258DB" w:rsidP="001E0654">
            <w:pPr>
              <w:autoSpaceDE w:val="0"/>
              <w:autoSpaceDN w:val="0"/>
              <w:adjustRightInd w:val="0"/>
              <w:rPr>
                <w:rFonts w:ascii="Arial" w:hAnsi="Arial" w:cs="Arial"/>
                <w:color w:val="000000" w:themeColor="text1"/>
                <w:sz w:val="21"/>
                <w:szCs w:val="21"/>
              </w:rPr>
            </w:pPr>
          </w:p>
        </w:tc>
      </w:tr>
      <w:tr w:rsidR="00264B88" w:rsidRPr="00264B88" w14:paraId="34E5D0F1" w14:textId="77777777" w:rsidTr="001E0654">
        <w:tc>
          <w:tcPr>
            <w:tcW w:w="4391" w:type="dxa"/>
            <w:shd w:val="clear" w:color="auto" w:fill="F2F2F2" w:themeFill="background1" w:themeFillShade="F2"/>
          </w:tcPr>
          <w:p w14:paraId="34C2B36A"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 xml:space="preserve">1. </w:t>
            </w:r>
            <w:r w:rsidRPr="00264B88">
              <w:rPr>
                <w:rFonts w:ascii="Arial" w:hAnsi="Arial" w:cs="Arial"/>
                <w:b/>
                <w:bCs/>
                <w:color w:val="000000" w:themeColor="text1"/>
                <w:sz w:val="21"/>
                <w:szCs w:val="21"/>
              </w:rPr>
              <w:t>Levels of involvement. What were the top ranked levels captured through voting?</w:t>
            </w:r>
            <w:r w:rsidRPr="00264B88">
              <w:rPr>
                <w:rFonts w:ascii="Arial" w:hAnsi="Arial" w:cs="Arial"/>
                <w:color w:val="000000" w:themeColor="text1"/>
                <w:sz w:val="21"/>
                <w:szCs w:val="21"/>
              </w:rPr>
              <w:t xml:space="preserve"> Is involvement wanted? Is it needed? Is it possible/feasible? Current status of involvement? </w:t>
            </w:r>
          </w:p>
          <w:p w14:paraId="2C69AE85"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2550" w:type="dxa"/>
          </w:tcPr>
          <w:p w14:paraId="6D58E2F4"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0607A527"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6E577C0B"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2D3E98A6"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5572EC73" w14:textId="77777777" w:rsidR="00A258DB" w:rsidRPr="00264B88" w:rsidRDefault="00A258DB" w:rsidP="001E0654">
            <w:pPr>
              <w:autoSpaceDE w:val="0"/>
              <w:autoSpaceDN w:val="0"/>
              <w:adjustRightInd w:val="0"/>
              <w:rPr>
                <w:rFonts w:ascii="Arial" w:hAnsi="Arial" w:cs="Arial"/>
                <w:color w:val="000000" w:themeColor="text1"/>
                <w:sz w:val="21"/>
                <w:szCs w:val="21"/>
              </w:rPr>
            </w:pPr>
          </w:p>
        </w:tc>
      </w:tr>
      <w:tr w:rsidR="00264B88" w:rsidRPr="00264B88" w14:paraId="48B37504" w14:textId="77777777" w:rsidTr="001E0654">
        <w:tc>
          <w:tcPr>
            <w:tcW w:w="4391" w:type="dxa"/>
            <w:shd w:val="clear" w:color="auto" w:fill="F2F2F2" w:themeFill="background1" w:themeFillShade="F2"/>
          </w:tcPr>
          <w:p w14:paraId="6F8D8D3B"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 xml:space="preserve">2. </w:t>
            </w:r>
            <w:r w:rsidRPr="00264B88">
              <w:rPr>
                <w:rFonts w:ascii="Arial" w:hAnsi="Arial" w:cs="Arial"/>
                <w:b/>
                <w:bCs/>
                <w:color w:val="000000" w:themeColor="text1"/>
                <w:sz w:val="21"/>
                <w:szCs w:val="21"/>
              </w:rPr>
              <w:t>Mechanisms of involvement. What were the top ranked mechanisms captured through voting?</w:t>
            </w:r>
            <w:r w:rsidRPr="00264B88">
              <w:rPr>
                <w:rFonts w:ascii="Arial" w:hAnsi="Arial" w:cs="Arial"/>
                <w:color w:val="000000" w:themeColor="text1"/>
                <w:sz w:val="21"/>
                <w:szCs w:val="21"/>
              </w:rPr>
              <w:t xml:space="preserve"> How can people be involved in policy? Through what processes and mechanisms? In which spaces and contexts, when, where, with whom and how?</w:t>
            </w:r>
          </w:p>
          <w:p w14:paraId="24700EEA"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2550" w:type="dxa"/>
          </w:tcPr>
          <w:p w14:paraId="79F8F1DC"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5E63705E"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27DAB246"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0BF5DF08"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7279E0D6" w14:textId="77777777" w:rsidR="00A258DB" w:rsidRPr="00264B88" w:rsidRDefault="00A258DB" w:rsidP="001E0654">
            <w:pPr>
              <w:autoSpaceDE w:val="0"/>
              <w:autoSpaceDN w:val="0"/>
              <w:adjustRightInd w:val="0"/>
              <w:rPr>
                <w:rFonts w:ascii="Arial" w:hAnsi="Arial" w:cs="Arial"/>
                <w:color w:val="000000" w:themeColor="text1"/>
                <w:sz w:val="21"/>
                <w:szCs w:val="21"/>
              </w:rPr>
            </w:pPr>
          </w:p>
        </w:tc>
      </w:tr>
      <w:tr w:rsidR="00264B88" w:rsidRPr="00264B88" w14:paraId="61122B12" w14:textId="77777777" w:rsidTr="001E0654">
        <w:tc>
          <w:tcPr>
            <w:tcW w:w="4391" w:type="dxa"/>
            <w:shd w:val="clear" w:color="auto" w:fill="F2F2F2" w:themeFill="background1" w:themeFillShade="F2"/>
          </w:tcPr>
          <w:p w14:paraId="279CFD49"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 xml:space="preserve">3. </w:t>
            </w:r>
            <w:r w:rsidRPr="00264B88">
              <w:rPr>
                <w:rFonts w:ascii="Arial" w:hAnsi="Arial" w:cs="Arial"/>
                <w:b/>
                <w:bCs/>
                <w:color w:val="000000" w:themeColor="text1"/>
                <w:sz w:val="21"/>
                <w:szCs w:val="21"/>
              </w:rPr>
              <w:t>Barriers to involvement. What were the top ranked barriers captured through voting?</w:t>
            </w:r>
            <w:r w:rsidRPr="00264B88">
              <w:rPr>
                <w:rFonts w:ascii="Arial" w:hAnsi="Arial" w:cs="Arial"/>
                <w:color w:val="000000" w:themeColor="text1"/>
                <w:sz w:val="21"/>
                <w:szCs w:val="21"/>
              </w:rPr>
              <w:t xml:space="preserve"> What stops people being involved, considering it is wanted and needed? What do barriers reflect?</w:t>
            </w:r>
          </w:p>
          <w:p w14:paraId="4CADA366"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2550" w:type="dxa"/>
          </w:tcPr>
          <w:p w14:paraId="3C625DA4"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24AF3166"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7006E135"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52FA8F36"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7154E640" w14:textId="77777777" w:rsidR="00A258DB" w:rsidRPr="00264B88" w:rsidRDefault="00A258DB" w:rsidP="001E0654">
            <w:pPr>
              <w:autoSpaceDE w:val="0"/>
              <w:autoSpaceDN w:val="0"/>
              <w:adjustRightInd w:val="0"/>
              <w:rPr>
                <w:rFonts w:ascii="Arial" w:hAnsi="Arial" w:cs="Arial"/>
                <w:color w:val="000000" w:themeColor="text1"/>
                <w:sz w:val="21"/>
                <w:szCs w:val="21"/>
              </w:rPr>
            </w:pPr>
          </w:p>
        </w:tc>
      </w:tr>
      <w:tr w:rsidR="00264B88" w:rsidRPr="00264B88" w14:paraId="1B59B66F" w14:textId="77777777" w:rsidTr="001E0654">
        <w:tc>
          <w:tcPr>
            <w:tcW w:w="4391" w:type="dxa"/>
            <w:shd w:val="clear" w:color="auto" w:fill="F2F2F2" w:themeFill="background1" w:themeFillShade="F2"/>
          </w:tcPr>
          <w:p w14:paraId="110B3B44"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 xml:space="preserve">4. </w:t>
            </w:r>
            <w:r w:rsidRPr="00264B88">
              <w:rPr>
                <w:rFonts w:ascii="Arial" w:hAnsi="Arial" w:cs="Arial"/>
                <w:b/>
                <w:bCs/>
                <w:color w:val="000000" w:themeColor="text1"/>
                <w:sz w:val="21"/>
                <w:szCs w:val="21"/>
              </w:rPr>
              <w:t>Facilitators of involvement . What were the top ranked facilitators captured through voting?</w:t>
            </w:r>
            <w:r w:rsidRPr="00264B88">
              <w:rPr>
                <w:rFonts w:ascii="Arial" w:hAnsi="Arial" w:cs="Arial"/>
                <w:color w:val="000000" w:themeColor="text1"/>
                <w:sz w:val="21"/>
                <w:szCs w:val="21"/>
              </w:rPr>
              <w:t xml:space="preserve"> How can barriers be overcome? What needs to be addressed by whom, where, when and how?</w:t>
            </w:r>
          </w:p>
          <w:p w14:paraId="76ED5E7D"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2550" w:type="dxa"/>
          </w:tcPr>
          <w:p w14:paraId="0B4EE9DC"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6D6E478E"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3ABBF9FD"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58722BDC"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2F0985AB" w14:textId="77777777" w:rsidR="00A258DB" w:rsidRPr="00264B88" w:rsidRDefault="00A258DB" w:rsidP="001E0654">
            <w:pPr>
              <w:autoSpaceDE w:val="0"/>
              <w:autoSpaceDN w:val="0"/>
              <w:adjustRightInd w:val="0"/>
              <w:rPr>
                <w:rFonts w:ascii="Arial" w:hAnsi="Arial" w:cs="Arial"/>
                <w:color w:val="000000" w:themeColor="text1"/>
                <w:sz w:val="21"/>
                <w:szCs w:val="21"/>
              </w:rPr>
            </w:pPr>
          </w:p>
        </w:tc>
      </w:tr>
      <w:tr w:rsidR="00264B88" w:rsidRPr="00264B88" w14:paraId="2ADB0488" w14:textId="77777777" w:rsidTr="001E0654">
        <w:tc>
          <w:tcPr>
            <w:tcW w:w="4391" w:type="dxa"/>
            <w:shd w:val="clear" w:color="auto" w:fill="F2F2F2" w:themeFill="background1" w:themeFillShade="F2"/>
          </w:tcPr>
          <w:p w14:paraId="5BB87479"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5. Multi stakeholder engagement. Interest to ongoing involvement and convening of consultative panel together with health care workers and managers, planners and other policy and decision makers.</w:t>
            </w:r>
          </w:p>
          <w:p w14:paraId="4E592FFB"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2550" w:type="dxa"/>
          </w:tcPr>
          <w:p w14:paraId="4E928AD9"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66E5786D"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0C49E663"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0A180FF4"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5828A8A7" w14:textId="77777777" w:rsidR="00A258DB" w:rsidRPr="00264B88" w:rsidRDefault="00A258DB" w:rsidP="001E0654">
            <w:pPr>
              <w:autoSpaceDE w:val="0"/>
              <w:autoSpaceDN w:val="0"/>
              <w:adjustRightInd w:val="0"/>
              <w:rPr>
                <w:rFonts w:ascii="Arial" w:hAnsi="Arial" w:cs="Arial"/>
                <w:color w:val="000000" w:themeColor="text1"/>
                <w:sz w:val="21"/>
                <w:szCs w:val="21"/>
              </w:rPr>
            </w:pPr>
          </w:p>
        </w:tc>
      </w:tr>
      <w:tr w:rsidR="00264B88" w:rsidRPr="00264B88" w14:paraId="40CE66B8" w14:textId="77777777" w:rsidTr="001E0654">
        <w:tc>
          <w:tcPr>
            <w:tcW w:w="4391" w:type="dxa"/>
            <w:shd w:val="clear" w:color="auto" w:fill="F2F2F2" w:themeFill="background1" w:themeFillShade="F2"/>
          </w:tcPr>
          <w:p w14:paraId="2F49A488"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6. Next steps. Record any reflections on next steps discussed</w:t>
            </w:r>
          </w:p>
          <w:p w14:paraId="3739C80E"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2550" w:type="dxa"/>
          </w:tcPr>
          <w:p w14:paraId="3EBC81F9"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60D312D5"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1C866C5E"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6BF816B5"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80" w:type="dxa"/>
          </w:tcPr>
          <w:p w14:paraId="278BFF50" w14:textId="77777777" w:rsidR="00A258DB" w:rsidRPr="00264B88" w:rsidRDefault="00A258DB" w:rsidP="001E0654">
            <w:pPr>
              <w:autoSpaceDE w:val="0"/>
              <w:autoSpaceDN w:val="0"/>
              <w:adjustRightInd w:val="0"/>
              <w:rPr>
                <w:rFonts w:ascii="Arial" w:hAnsi="Arial" w:cs="Arial"/>
                <w:color w:val="000000" w:themeColor="text1"/>
                <w:sz w:val="21"/>
                <w:szCs w:val="21"/>
              </w:rPr>
            </w:pPr>
          </w:p>
        </w:tc>
      </w:tr>
    </w:tbl>
    <w:p w14:paraId="59F8FAF8" w14:textId="77777777" w:rsidR="00A258DB" w:rsidRPr="00264B88" w:rsidRDefault="00A258DB" w:rsidP="00A258DB">
      <w:pPr>
        <w:spacing w:after="0" w:line="240" w:lineRule="auto"/>
        <w:rPr>
          <w:rFonts w:ascii="Arial" w:hAnsi="Arial" w:cs="Arial"/>
          <w:color w:val="000000" w:themeColor="text1"/>
          <w:sz w:val="36"/>
          <w:szCs w:val="36"/>
        </w:rPr>
      </w:pPr>
    </w:p>
    <w:p w14:paraId="657FB09D" w14:textId="77777777" w:rsidR="00A258DB" w:rsidRDefault="00A258DB" w:rsidP="00A258DB">
      <w:pPr>
        <w:spacing w:after="0" w:line="240" w:lineRule="auto"/>
        <w:rPr>
          <w:rFonts w:ascii="Arial" w:hAnsi="Arial" w:cs="Arial"/>
          <w:color w:val="000000" w:themeColor="text1"/>
          <w:sz w:val="36"/>
          <w:szCs w:val="36"/>
        </w:rPr>
      </w:pPr>
    </w:p>
    <w:p w14:paraId="7A0B1AF3" w14:textId="77777777" w:rsidR="00543CFA" w:rsidRDefault="00543CFA" w:rsidP="00A258DB">
      <w:pPr>
        <w:spacing w:after="0" w:line="240" w:lineRule="auto"/>
        <w:rPr>
          <w:rFonts w:ascii="Arial" w:hAnsi="Arial" w:cs="Arial"/>
          <w:color w:val="000000" w:themeColor="text1"/>
          <w:sz w:val="36"/>
          <w:szCs w:val="36"/>
        </w:rPr>
      </w:pPr>
    </w:p>
    <w:p w14:paraId="494785B2" w14:textId="6EA75C8F" w:rsidR="00A258DB" w:rsidRPr="00264B88" w:rsidRDefault="00A258DB" w:rsidP="00A258DB">
      <w:pPr>
        <w:pStyle w:val="Heading4"/>
        <w:rPr>
          <w:color w:val="000000" w:themeColor="text1"/>
        </w:rPr>
      </w:pPr>
      <w:r w:rsidRPr="00264B88">
        <w:rPr>
          <w:color w:val="000000" w:themeColor="text1"/>
        </w:rPr>
        <w:lastRenderedPageBreak/>
        <w:t xml:space="preserve">RREAL Sheet 2: Researcher Observations/Reflections </w:t>
      </w:r>
    </w:p>
    <w:p w14:paraId="57E0EA3C" w14:textId="77777777" w:rsidR="00A258DB" w:rsidRPr="00264B88" w:rsidRDefault="00A258DB" w:rsidP="00A258DB">
      <w:pPr>
        <w:spacing w:after="0" w:line="240" w:lineRule="auto"/>
        <w:rPr>
          <w:rFonts w:ascii="Arial" w:hAnsi="Arial" w:cs="Arial"/>
          <w:color w:val="000000" w:themeColor="text1"/>
          <w:sz w:val="21"/>
          <w:szCs w:val="21"/>
        </w:rPr>
      </w:pPr>
    </w:p>
    <w:tbl>
      <w:tblPr>
        <w:tblStyle w:val="TableGrid"/>
        <w:tblW w:w="9368" w:type="dxa"/>
        <w:tblLayout w:type="fixed"/>
        <w:tblLook w:val="04A0" w:firstRow="1" w:lastRow="0" w:firstColumn="1" w:lastColumn="0" w:noHBand="0" w:noVBand="1"/>
      </w:tblPr>
      <w:tblGrid>
        <w:gridCol w:w="4321"/>
        <w:gridCol w:w="2551"/>
        <w:gridCol w:w="624"/>
        <w:gridCol w:w="624"/>
        <w:gridCol w:w="624"/>
        <w:gridCol w:w="624"/>
      </w:tblGrid>
      <w:tr w:rsidR="00264B88" w:rsidRPr="00264B88" w14:paraId="28B188C4" w14:textId="77777777" w:rsidTr="001E0654">
        <w:tc>
          <w:tcPr>
            <w:tcW w:w="4321" w:type="dxa"/>
            <w:shd w:val="clear" w:color="auto" w:fill="F2F2F2" w:themeFill="background1" w:themeFillShade="F2"/>
          </w:tcPr>
          <w:p w14:paraId="6A86E134" w14:textId="77777777" w:rsidR="00A258DB" w:rsidRPr="00264B88" w:rsidRDefault="00A258DB" w:rsidP="001E0654">
            <w:pPr>
              <w:rPr>
                <w:rFonts w:ascii="Arial" w:hAnsi="Arial" w:cs="Arial"/>
                <w:color w:val="000000" w:themeColor="text1"/>
                <w:sz w:val="21"/>
                <w:szCs w:val="21"/>
              </w:rPr>
            </w:pPr>
            <w:r w:rsidRPr="00264B88">
              <w:rPr>
                <w:rFonts w:ascii="Arial" w:hAnsi="Arial" w:cs="Arial"/>
                <w:color w:val="000000" w:themeColor="text1"/>
                <w:sz w:val="21"/>
                <w:szCs w:val="21"/>
              </w:rPr>
              <w:t>Site</w:t>
            </w:r>
          </w:p>
        </w:tc>
        <w:tc>
          <w:tcPr>
            <w:tcW w:w="2551" w:type="dxa"/>
          </w:tcPr>
          <w:p w14:paraId="537A66D3" w14:textId="77777777" w:rsidR="00A258DB" w:rsidRPr="00264B88" w:rsidRDefault="00A258DB" w:rsidP="001E0654">
            <w:pPr>
              <w:rPr>
                <w:rFonts w:ascii="Arial" w:hAnsi="Arial" w:cs="Arial"/>
                <w:color w:val="000000" w:themeColor="text1"/>
                <w:sz w:val="21"/>
                <w:szCs w:val="21"/>
              </w:rPr>
            </w:pPr>
          </w:p>
        </w:tc>
        <w:tc>
          <w:tcPr>
            <w:tcW w:w="624" w:type="dxa"/>
          </w:tcPr>
          <w:p w14:paraId="19C78BD0" w14:textId="77777777" w:rsidR="00A258DB" w:rsidRPr="00264B88" w:rsidRDefault="00A258DB" w:rsidP="001E0654">
            <w:pPr>
              <w:rPr>
                <w:rFonts w:ascii="Arial" w:hAnsi="Arial" w:cs="Arial"/>
                <w:color w:val="000000" w:themeColor="text1"/>
                <w:sz w:val="21"/>
                <w:szCs w:val="21"/>
              </w:rPr>
            </w:pPr>
          </w:p>
        </w:tc>
        <w:tc>
          <w:tcPr>
            <w:tcW w:w="624" w:type="dxa"/>
          </w:tcPr>
          <w:p w14:paraId="174B7844" w14:textId="77777777" w:rsidR="00A258DB" w:rsidRPr="00264B88" w:rsidRDefault="00A258DB" w:rsidP="001E0654">
            <w:pPr>
              <w:rPr>
                <w:rFonts w:ascii="Arial" w:hAnsi="Arial" w:cs="Arial"/>
                <w:color w:val="000000" w:themeColor="text1"/>
                <w:sz w:val="21"/>
                <w:szCs w:val="21"/>
              </w:rPr>
            </w:pPr>
          </w:p>
        </w:tc>
        <w:tc>
          <w:tcPr>
            <w:tcW w:w="624" w:type="dxa"/>
          </w:tcPr>
          <w:p w14:paraId="45518A0A" w14:textId="77777777" w:rsidR="00A258DB" w:rsidRPr="00264B88" w:rsidRDefault="00A258DB" w:rsidP="001E0654">
            <w:pPr>
              <w:rPr>
                <w:rFonts w:ascii="Arial" w:hAnsi="Arial" w:cs="Arial"/>
                <w:color w:val="000000" w:themeColor="text1"/>
                <w:sz w:val="21"/>
                <w:szCs w:val="21"/>
              </w:rPr>
            </w:pPr>
          </w:p>
        </w:tc>
        <w:tc>
          <w:tcPr>
            <w:tcW w:w="624" w:type="dxa"/>
          </w:tcPr>
          <w:p w14:paraId="64298A75" w14:textId="77777777" w:rsidR="00A258DB" w:rsidRPr="00264B88" w:rsidRDefault="00A258DB" w:rsidP="001E0654">
            <w:pPr>
              <w:rPr>
                <w:rFonts w:ascii="Arial" w:hAnsi="Arial" w:cs="Arial"/>
                <w:color w:val="000000" w:themeColor="text1"/>
                <w:sz w:val="21"/>
                <w:szCs w:val="21"/>
              </w:rPr>
            </w:pPr>
          </w:p>
        </w:tc>
      </w:tr>
      <w:tr w:rsidR="00264B88" w:rsidRPr="00264B88" w14:paraId="08F40B17" w14:textId="77777777" w:rsidTr="001E0654">
        <w:tc>
          <w:tcPr>
            <w:tcW w:w="4321" w:type="dxa"/>
            <w:shd w:val="clear" w:color="auto" w:fill="F2F2F2" w:themeFill="background1" w:themeFillShade="F2"/>
          </w:tcPr>
          <w:p w14:paraId="3DD88E03" w14:textId="77777777" w:rsidR="00A258DB" w:rsidRPr="00264B88" w:rsidRDefault="00A258DB" w:rsidP="001E0654">
            <w:pPr>
              <w:rPr>
                <w:rFonts w:ascii="Arial" w:hAnsi="Arial" w:cs="Arial"/>
                <w:color w:val="000000" w:themeColor="text1"/>
                <w:sz w:val="21"/>
                <w:szCs w:val="21"/>
              </w:rPr>
            </w:pPr>
            <w:r w:rsidRPr="00264B88">
              <w:rPr>
                <w:rFonts w:ascii="Arial" w:hAnsi="Arial" w:cs="Arial"/>
                <w:color w:val="000000" w:themeColor="text1"/>
                <w:sz w:val="21"/>
                <w:szCs w:val="21"/>
              </w:rPr>
              <w:t>Interview/workshop</w:t>
            </w:r>
          </w:p>
        </w:tc>
        <w:tc>
          <w:tcPr>
            <w:tcW w:w="2551" w:type="dxa"/>
          </w:tcPr>
          <w:p w14:paraId="37CCD584" w14:textId="77777777" w:rsidR="00A258DB" w:rsidRPr="00264B88" w:rsidRDefault="00A258DB" w:rsidP="001E0654">
            <w:pPr>
              <w:rPr>
                <w:rFonts w:ascii="Arial" w:hAnsi="Arial" w:cs="Arial"/>
                <w:color w:val="000000" w:themeColor="text1"/>
                <w:sz w:val="21"/>
                <w:szCs w:val="21"/>
              </w:rPr>
            </w:pPr>
            <w:r w:rsidRPr="00264B88">
              <w:rPr>
                <w:rFonts w:ascii="Arial" w:hAnsi="Arial" w:cs="Arial"/>
                <w:color w:val="000000" w:themeColor="text1"/>
                <w:sz w:val="21"/>
                <w:szCs w:val="21"/>
              </w:rPr>
              <w:t>Workshop 1</w:t>
            </w:r>
          </w:p>
        </w:tc>
        <w:tc>
          <w:tcPr>
            <w:tcW w:w="624" w:type="dxa"/>
          </w:tcPr>
          <w:p w14:paraId="48280D48" w14:textId="77777777" w:rsidR="00A258DB" w:rsidRPr="00264B88" w:rsidRDefault="00A258DB" w:rsidP="001E0654">
            <w:pPr>
              <w:rPr>
                <w:rFonts w:ascii="Arial" w:hAnsi="Arial" w:cs="Arial"/>
                <w:color w:val="000000" w:themeColor="text1"/>
                <w:sz w:val="21"/>
                <w:szCs w:val="21"/>
              </w:rPr>
            </w:pPr>
            <w:r w:rsidRPr="00264B88">
              <w:rPr>
                <w:rFonts w:ascii="Arial" w:hAnsi="Arial" w:cs="Arial"/>
                <w:color w:val="000000" w:themeColor="text1"/>
                <w:sz w:val="21"/>
                <w:szCs w:val="21"/>
              </w:rPr>
              <w:t>2</w:t>
            </w:r>
          </w:p>
        </w:tc>
        <w:tc>
          <w:tcPr>
            <w:tcW w:w="624" w:type="dxa"/>
          </w:tcPr>
          <w:p w14:paraId="43926550" w14:textId="77777777" w:rsidR="00A258DB" w:rsidRPr="00264B88" w:rsidRDefault="00A258DB" w:rsidP="001E0654">
            <w:pPr>
              <w:rPr>
                <w:rFonts w:ascii="Arial" w:hAnsi="Arial" w:cs="Arial"/>
                <w:color w:val="000000" w:themeColor="text1"/>
                <w:sz w:val="21"/>
                <w:szCs w:val="21"/>
              </w:rPr>
            </w:pPr>
            <w:r w:rsidRPr="00264B88">
              <w:rPr>
                <w:rFonts w:ascii="Arial" w:hAnsi="Arial" w:cs="Arial"/>
                <w:color w:val="000000" w:themeColor="text1"/>
                <w:sz w:val="21"/>
                <w:szCs w:val="21"/>
              </w:rPr>
              <w:t xml:space="preserve">3 </w:t>
            </w:r>
          </w:p>
        </w:tc>
        <w:tc>
          <w:tcPr>
            <w:tcW w:w="624" w:type="dxa"/>
          </w:tcPr>
          <w:p w14:paraId="624585F4" w14:textId="77777777" w:rsidR="00A258DB" w:rsidRPr="00264B88" w:rsidRDefault="00A258DB" w:rsidP="001E0654">
            <w:pPr>
              <w:rPr>
                <w:rFonts w:ascii="Arial" w:hAnsi="Arial" w:cs="Arial"/>
                <w:color w:val="000000" w:themeColor="text1"/>
                <w:sz w:val="21"/>
                <w:szCs w:val="21"/>
              </w:rPr>
            </w:pPr>
            <w:r w:rsidRPr="00264B88">
              <w:rPr>
                <w:rFonts w:ascii="Arial" w:hAnsi="Arial" w:cs="Arial"/>
                <w:color w:val="000000" w:themeColor="text1"/>
                <w:sz w:val="21"/>
                <w:szCs w:val="21"/>
              </w:rPr>
              <w:t>4</w:t>
            </w:r>
          </w:p>
        </w:tc>
        <w:tc>
          <w:tcPr>
            <w:tcW w:w="624" w:type="dxa"/>
          </w:tcPr>
          <w:p w14:paraId="2030BDF4" w14:textId="77777777" w:rsidR="00A258DB" w:rsidRPr="00264B88" w:rsidRDefault="00A258DB" w:rsidP="001E0654">
            <w:pPr>
              <w:rPr>
                <w:rFonts w:ascii="Arial" w:hAnsi="Arial" w:cs="Arial"/>
                <w:color w:val="000000" w:themeColor="text1"/>
                <w:sz w:val="21"/>
                <w:szCs w:val="21"/>
              </w:rPr>
            </w:pPr>
            <w:r w:rsidRPr="00264B88">
              <w:rPr>
                <w:rFonts w:ascii="Arial" w:hAnsi="Arial" w:cs="Arial"/>
                <w:color w:val="000000" w:themeColor="text1"/>
                <w:sz w:val="21"/>
                <w:szCs w:val="21"/>
              </w:rPr>
              <w:t xml:space="preserve">5 </w:t>
            </w:r>
            <w:r w:rsidRPr="00264B88">
              <w:rPr>
                <w:rFonts w:ascii="Arial" w:hAnsi="Arial" w:cs="Arial"/>
                <w:color w:val="000000" w:themeColor="text1"/>
                <w:sz w:val="21"/>
                <w:szCs w:val="21"/>
              </w:rPr>
              <w:sym w:font="Wingdings" w:char="F0E0"/>
            </w:r>
            <w:r w:rsidRPr="00264B88">
              <w:rPr>
                <w:rFonts w:ascii="Arial" w:hAnsi="Arial" w:cs="Arial"/>
                <w:color w:val="000000" w:themeColor="text1"/>
                <w:sz w:val="21"/>
                <w:szCs w:val="21"/>
              </w:rPr>
              <w:t xml:space="preserve">  </w:t>
            </w:r>
          </w:p>
        </w:tc>
      </w:tr>
      <w:tr w:rsidR="00264B88" w:rsidRPr="00264B88" w14:paraId="01A2D3DB" w14:textId="77777777" w:rsidTr="001E0654">
        <w:tc>
          <w:tcPr>
            <w:tcW w:w="4321" w:type="dxa"/>
            <w:shd w:val="clear" w:color="auto" w:fill="F2F2F2" w:themeFill="background1" w:themeFillShade="F2"/>
          </w:tcPr>
          <w:p w14:paraId="155A35D8" w14:textId="77777777" w:rsidR="00A258DB" w:rsidRPr="00264B88" w:rsidRDefault="00A258DB" w:rsidP="001E0654">
            <w:pPr>
              <w:rPr>
                <w:rFonts w:ascii="Arial" w:hAnsi="Arial" w:cs="Arial"/>
                <w:color w:val="000000" w:themeColor="text1"/>
                <w:sz w:val="21"/>
                <w:szCs w:val="21"/>
              </w:rPr>
            </w:pPr>
            <w:r w:rsidRPr="00264B88">
              <w:rPr>
                <w:rFonts w:ascii="Arial" w:hAnsi="Arial" w:cs="Arial"/>
                <w:color w:val="000000" w:themeColor="text1"/>
                <w:sz w:val="21"/>
                <w:szCs w:val="21"/>
              </w:rPr>
              <w:t>Date/recorded by</w:t>
            </w:r>
          </w:p>
        </w:tc>
        <w:tc>
          <w:tcPr>
            <w:tcW w:w="2551" w:type="dxa"/>
          </w:tcPr>
          <w:p w14:paraId="40D053B2" w14:textId="77777777" w:rsidR="00A258DB" w:rsidRPr="00264B88" w:rsidRDefault="00A258DB" w:rsidP="001E0654">
            <w:pPr>
              <w:rPr>
                <w:rFonts w:ascii="Arial" w:hAnsi="Arial" w:cs="Arial"/>
                <w:color w:val="000000" w:themeColor="text1"/>
                <w:sz w:val="21"/>
                <w:szCs w:val="21"/>
              </w:rPr>
            </w:pPr>
          </w:p>
        </w:tc>
        <w:tc>
          <w:tcPr>
            <w:tcW w:w="624" w:type="dxa"/>
          </w:tcPr>
          <w:p w14:paraId="13279E4C" w14:textId="77777777" w:rsidR="00A258DB" w:rsidRPr="00264B88" w:rsidRDefault="00A258DB" w:rsidP="001E0654">
            <w:pPr>
              <w:rPr>
                <w:rFonts w:ascii="Arial" w:hAnsi="Arial" w:cs="Arial"/>
                <w:color w:val="000000" w:themeColor="text1"/>
                <w:sz w:val="21"/>
                <w:szCs w:val="21"/>
              </w:rPr>
            </w:pPr>
          </w:p>
        </w:tc>
        <w:tc>
          <w:tcPr>
            <w:tcW w:w="624" w:type="dxa"/>
          </w:tcPr>
          <w:p w14:paraId="71F079C9" w14:textId="77777777" w:rsidR="00A258DB" w:rsidRPr="00264B88" w:rsidRDefault="00A258DB" w:rsidP="001E0654">
            <w:pPr>
              <w:rPr>
                <w:rFonts w:ascii="Arial" w:hAnsi="Arial" w:cs="Arial"/>
                <w:color w:val="000000" w:themeColor="text1"/>
                <w:sz w:val="21"/>
                <w:szCs w:val="21"/>
              </w:rPr>
            </w:pPr>
          </w:p>
        </w:tc>
        <w:tc>
          <w:tcPr>
            <w:tcW w:w="624" w:type="dxa"/>
          </w:tcPr>
          <w:p w14:paraId="317D0C5B" w14:textId="77777777" w:rsidR="00A258DB" w:rsidRPr="00264B88" w:rsidRDefault="00A258DB" w:rsidP="001E0654">
            <w:pPr>
              <w:rPr>
                <w:rFonts w:ascii="Arial" w:hAnsi="Arial" w:cs="Arial"/>
                <w:color w:val="000000" w:themeColor="text1"/>
                <w:sz w:val="21"/>
                <w:szCs w:val="21"/>
              </w:rPr>
            </w:pPr>
          </w:p>
        </w:tc>
        <w:tc>
          <w:tcPr>
            <w:tcW w:w="624" w:type="dxa"/>
          </w:tcPr>
          <w:p w14:paraId="254FCE1C" w14:textId="77777777" w:rsidR="00A258DB" w:rsidRPr="00264B88" w:rsidRDefault="00A258DB" w:rsidP="001E0654">
            <w:pPr>
              <w:rPr>
                <w:rFonts w:ascii="Arial" w:hAnsi="Arial" w:cs="Arial"/>
                <w:color w:val="000000" w:themeColor="text1"/>
                <w:sz w:val="21"/>
                <w:szCs w:val="21"/>
              </w:rPr>
            </w:pPr>
          </w:p>
        </w:tc>
      </w:tr>
      <w:tr w:rsidR="00264B88" w:rsidRPr="00264B88" w14:paraId="4819B1A4" w14:textId="77777777" w:rsidTr="001E0654">
        <w:tc>
          <w:tcPr>
            <w:tcW w:w="4321" w:type="dxa"/>
            <w:shd w:val="clear" w:color="auto" w:fill="F2F2F2" w:themeFill="background1" w:themeFillShade="F2"/>
          </w:tcPr>
          <w:p w14:paraId="5EA61734"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Information: Main categories of information for the study (derived from RQs, interview guide, analytical framework etc.)</w:t>
            </w:r>
          </w:p>
        </w:tc>
        <w:tc>
          <w:tcPr>
            <w:tcW w:w="2551" w:type="dxa"/>
            <w:shd w:val="clear" w:color="auto" w:fill="F2F2F2" w:themeFill="background1" w:themeFillShade="F2"/>
          </w:tcPr>
          <w:p w14:paraId="24D50AE6"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Summary of findings as they are collected and generated</w:t>
            </w:r>
          </w:p>
        </w:tc>
        <w:tc>
          <w:tcPr>
            <w:tcW w:w="624" w:type="dxa"/>
            <w:shd w:val="clear" w:color="auto" w:fill="F2F2F2" w:themeFill="background1" w:themeFillShade="F2"/>
          </w:tcPr>
          <w:p w14:paraId="1C0FD2CD"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24" w:type="dxa"/>
            <w:shd w:val="clear" w:color="auto" w:fill="F2F2F2" w:themeFill="background1" w:themeFillShade="F2"/>
          </w:tcPr>
          <w:p w14:paraId="2616D39F"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24" w:type="dxa"/>
            <w:shd w:val="clear" w:color="auto" w:fill="F2F2F2" w:themeFill="background1" w:themeFillShade="F2"/>
          </w:tcPr>
          <w:p w14:paraId="54C149BC"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24" w:type="dxa"/>
            <w:shd w:val="clear" w:color="auto" w:fill="F2F2F2" w:themeFill="background1" w:themeFillShade="F2"/>
          </w:tcPr>
          <w:p w14:paraId="16369C5F" w14:textId="77777777" w:rsidR="00A258DB" w:rsidRPr="00264B88" w:rsidRDefault="00A258DB" w:rsidP="001E0654">
            <w:pPr>
              <w:autoSpaceDE w:val="0"/>
              <w:autoSpaceDN w:val="0"/>
              <w:adjustRightInd w:val="0"/>
              <w:rPr>
                <w:rFonts w:ascii="Arial" w:hAnsi="Arial" w:cs="Arial"/>
                <w:color w:val="000000" w:themeColor="text1"/>
                <w:sz w:val="21"/>
                <w:szCs w:val="21"/>
              </w:rPr>
            </w:pPr>
          </w:p>
        </w:tc>
      </w:tr>
      <w:tr w:rsidR="00264B88" w:rsidRPr="00264B88" w14:paraId="7F089E9E" w14:textId="77777777" w:rsidTr="001E0654">
        <w:tc>
          <w:tcPr>
            <w:tcW w:w="4321" w:type="dxa"/>
            <w:shd w:val="clear" w:color="auto" w:fill="F2F2F2" w:themeFill="background1" w:themeFillShade="F2"/>
          </w:tcPr>
          <w:p w14:paraId="1CC0C536" w14:textId="77777777" w:rsidR="00A258DB" w:rsidRPr="00264B88" w:rsidRDefault="00A258DB" w:rsidP="001E0654">
            <w:pPr>
              <w:autoSpaceDE w:val="0"/>
              <w:autoSpaceDN w:val="0"/>
              <w:adjustRightInd w:val="0"/>
              <w:rPr>
                <w:rFonts w:ascii="Arial" w:hAnsi="Arial" w:cs="Arial"/>
                <w:color w:val="000000" w:themeColor="text1"/>
                <w:sz w:val="21"/>
                <w:szCs w:val="21"/>
              </w:rPr>
            </w:pPr>
            <w:r w:rsidRPr="00264B88">
              <w:rPr>
                <w:rFonts w:ascii="Arial" w:hAnsi="Arial" w:cs="Arial"/>
                <w:color w:val="000000" w:themeColor="text1"/>
                <w:sz w:val="21"/>
                <w:szCs w:val="21"/>
              </w:rPr>
              <w:t>Overall summary</w:t>
            </w:r>
          </w:p>
        </w:tc>
        <w:tc>
          <w:tcPr>
            <w:tcW w:w="2551" w:type="dxa"/>
          </w:tcPr>
          <w:p w14:paraId="2A5A59EC" w14:textId="77777777" w:rsidR="00A258DB" w:rsidRPr="00264B88" w:rsidRDefault="00A258DB" w:rsidP="001E0654">
            <w:pPr>
              <w:autoSpaceDE w:val="0"/>
              <w:autoSpaceDN w:val="0"/>
              <w:adjustRightInd w:val="0"/>
              <w:rPr>
                <w:rFonts w:ascii="Arial" w:hAnsi="Arial" w:cs="Arial"/>
                <w:color w:val="000000" w:themeColor="text1"/>
                <w:sz w:val="21"/>
                <w:szCs w:val="21"/>
              </w:rPr>
            </w:pPr>
          </w:p>
          <w:p w14:paraId="67387A24" w14:textId="77777777" w:rsidR="00A258DB" w:rsidRPr="00264B88" w:rsidRDefault="00A258DB" w:rsidP="001E0654">
            <w:pPr>
              <w:autoSpaceDE w:val="0"/>
              <w:autoSpaceDN w:val="0"/>
              <w:adjustRightInd w:val="0"/>
              <w:rPr>
                <w:rFonts w:ascii="Arial" w:hAnsi="Arial" w:cs="Arial"/>
                <w:color w:val="000000" w:themeColor="text1"/>
                <w:sz w:val="21"/>
                <w:szCs w:val="21"/>
              </w:rPr>
            </w:pPr>
          </w:p>
          <w:p w14:paraId="7CB294E3" w14:textId="77777777" w:rsidR="00A258DB" w:rsidRPr="00264B88" w:rsidRDefault="00A258DB" w:rsidP="001E0654">
            <w:pPr>
              <w:autoSpaceDE w:val="0"/>
              <w:autoSpaceDN w:val="0"/>
              <w:adjustRightInd w:val="0"/>
              <w:rPr>
                <w:rFonts w:ascii="Arial" w:hAnsi="Arial" w:cs="Arial"/>
                <w:color w:val="000000" w:themeColor="text1"/>
                <w:sz w:val="21"/>
                <w:szCs w:val="21"/>
              </w:rPr>
            </w:pPr>
          </w:p>
          <w:p w14:paraId="6A06B230"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24" w:type="dxa"/>
          </w:tcPr>
          <w:p w14:paraId="1DEEC0AB"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24" w:type="dxa"/>
          </w:tcPr>
          <w:p w14:paraId="6B6222CE"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24" w:type="dxa"/>
          </w:tcPr>
          <w:p w14:paraId="2EDE2C01" w14:textId="77777777" w:rsidR="00A258DB" w:rsidRPr="00264B88" w:rsidRDefault="00A258DB" w:rsidP="001E0654">
            <w:pPr>
              <w:autoSpaceDE w:val="0"/>
              <w:autoSpaceDN w:val="0"/>
              <w:adjustRightInd w:val="0"/>
              <w:rPr>
                <w:rFonts w:ascii="Arial" w:hAnsi="Arial" w:cs="Arial"/>
                <w:color w:val="000000" w:themeColor="text1"/>
                <w:sz w:val="21"/>
                <w:szCs w:val="21"/>
              </w:rPr>
            </w:pPr>
          </w:p>
        </w:tc>
        <w:tc>
          <w:tcPr>
            <w:tcW w:w="624" w:type="dxa"/>
          </w:tcPr>
          <w:p w14:paraId="1C4ADCE3" w14:textId="77777777" w:rsidR="00A258DB" w:rsidRPr="00264B88" w:rsidRDefault="00A258DB" w:rsidP="001E0654">
            <w:pPr>
              <w:autoSpaceDE w:val="0"/>
              <w:autoSpaceDN w:val="0"/>
              <w:adjustRightInd w:val="0"/>
              <w:rPr>
                <w:rFonts w:ascii="Arial" w:hAnsi="Arial" w:cs="Arial"/>
                <w:color w:val="000000" w:themeColor="text1"/>
                <w:sz w:val="21"/>
                <w:szCs w:val="21"/>
              </w:rPr>
            </w:pPr>
          </w:p>
        </w:tc>
      </w:tr>
      <w:tr w:rsidR="00264B88" w:rsidRPr="00264B88" w14:paraId="283FCE47" w14:textId="77777777" w:rsidTr="001E0654">
        <w:tc>
          <w:tcPr>
            <w:tcW w:w="4321" w:type="dxa"/>
            <w:shd w:val="clear" w:color="auto" w:fill="F2F2F2" w:themeFill="background1" w:themeFillShade="F2"/>
          </w:tcPr>
          <w:p w14:paraId="08BA0F69" w14:textId="77777777" w:rsidR="00A258DB" w:rsidRPr="00264B88" w:rsidRDefault="00A258DB" w:rsidP="001E0654">
            <w:pPr>
              <w:rPr>
                <w:rFonts w:ascii="Arial" w:hAnsi="Arial" w:cs="Arial"/>
                <w:color w:val="000000" w:themeColor="text1"/>
                <w:sz w:val="21"/>
                <w:szCs w:val="21"/>
              </w:rPr>
            </w:pPr>
            <w:r w:rsidRPr="00264B88">
              <w:rPr>
                <w:rFonts w:ascii="Arial" w:hAnsi="Arial" w:cs="Arial"/>
                <w:color w:val="000000" w:themeColor="text1"/>
                <w:sz w:val="21"/>
                <w:szCs w:val="21"/>
              </w:rPr>
              <w:t xml:space="preserve">Dynamics in discussions. What worked well? What was challenging? Who participated more and less? </w:t>
            </w:r>
          </w:p>
          <w:p w14:paraId="64EDD3EF" w14:textId="77777777" w:rsidR="00A258DB" w:rsidRPr="00264B88" w:rsidRDefault="00A258DB" w:rsidP="001E0654">
            <w:pPr>
              <w:rPr>
                <w:rFonts w:ascii="Arial" w:hAnsi="Arial" w:cs="Arial"/>
                <w:color w:val="000000" w:themeColor="text1"/>
                <w:sz w:val="21"/>
                <w:szCs w:val="21"/>
              </w:rPr>
            </w:pPr>
          </w:p>
          <w:p w14:paraId="12E858C9" w14:textId="77777777" w:rsidR="00A258DB" w:rsidRPr="00264B88" w:rsidRDefault="00A258DB" w:rsidP="001E0654">
            <w:pPr>
              <w:rPr>
                <w:rFonts w:ascii="Arial" w:hAnsi="Arial" w:cs="Arial"/>
                <w:color w:val="000000" w:themeColor="text1"/>
                <w:sz w:val="21"/>
                <w:szCs w:val="21"/>
              </w:rPr>
            </w:pPr>
            <w:r w:rsidRPr="00264B88">
              <w:rPr>
                <w:rFonts w:ascii="Arial" w:hAnsi="Arial" w:cs="Arial"/>
                <w:color w:val="000000" w:themeColor="text1"/>
                <w:sz w:val="21"/>
                <w:szCs w:val="21"/>
              </w:rPr>
              <w:t>Workshops - Extent of discussion, whether all (or just a select few) participants involved, whether agreement quickly reached or difficult to achieve</w:t>
            </w:r>
          </w:p>
          <w:p w14:paraId="76A2CC24" w14:textId="77777777" w:rsidR="00A258DB" w:rsidRPr="00264B88" w:rsidRDefault="00A258DB" w:rsidP="001E0654">
            <w:pPr>
              <w:rPr>
                <w:rFonts w:ascii="Arial" w:hAnsi="Arial" w:cs="Arial"/>
                <w:color w:val="000000" w:themeColor="text1"/>
                <w:sz w:val="21"/>
                <w:szCs w:val="21"/>
              </w:rPr>
            </w:pPr>
          </w:p>
        </w:tc>
        <w:tc>
          <w:tcPr>
            <w:tcW w:w="2551" w:type="dxa"/>
          </w:tcPr>
          <w:p w14:paraId="5E7E78F6" w14:textId="77777777" w:rsidR="00A258DB" w:rsidRPr="00264B88" w:rsidRDefault="00A258DB" w:rsidP="001E0654">
            <w:pPr>
              <w:rPr>
                <w:rFonts w:ascii="Arial" w:hAnsi="Arial" w:cs="Arial"/>
                <w:color w:val="000000" w:themeColor="text1"/>
                <w:sz w:val="21"/>
                <w:szCs w:val="21"/>
              </w:rPr>
            </w:pPr>
          </w:p>
          <w:p w14:paraId="34F3672F" w14:textId="77777777" w:rsidR="00A258DB" w:rsidRPr="00264B88" w:rsidRDefault="00A258DB" w:rsidP="001E0654">
            <w:pPr>
              <w:rPr>
                <w:rFonts w:ascii="Arial" w:hAnsi="Arial" w:cs="Arial"/>
                <w:color w:val="000000" w:themeColor="text1"/>
                <w:sz w:val="21"/>
                <w:szCs w:val="21"/>
              </w:rPr>
            </w:pPr>
          </w:p>
          <w:p w14:paraId="78CA4C8A" w14:textId="77777777" w:rsidR="00A258DB" w:rsidRPr="00264B88" w:rsidRDefault="00A258DB" w:rsidP="001E0654">
            <w:pPr>
              <w:rPr>
                <w:rFonts w:ascii="Arial" w:hAnsi="Arial" w:cs="Arial"/>
                <w:color w:val="000000" w:themeColor="text1"/>
                <w:sz w:val="21"/>
                <w:szCs w:val="21"/>
              </w:rPr>
            </w:pPr>
          </w:p>
          <w:p w14:paraId="03E73B81" w14:textId="77777777" w:rsidR="00A258DB" w:rsidRPr="00264B88" w:rsidRDefault="00A258DB" w:rsidP="001E0654">
            <w:pPr>
              <w:rPr>
                <w:rFonts w:ascii="Arial" w:hAnsi="Arial" w:cs="Arial"/>
                <w:color w:val="000000" w:themeColor="text1"/>
                <w:sz w:val="21"/>
                <w:szCs w:val="21"/>
              </w:rPr>
            </w:pPr>
          </w:p>
          <w:p w14:paraId="58E27098" w14:textId="77777777" w:rsidR="00A258DB" w:rsidRPr="00264B88" w:rsidRDefault="00A258DB" w:rsidP="001E0654">
            <w:pPr>
              <w:rPr>
                <w:rFonts w:ascii="Arial" w:hAnsi="Arial" w:cs="Arial"/>
                <w:color w:val="000000" w:themeColor="text1"/>
                <w:sz w:val="21"/>
                <w:szCs w:val="21"/>
              </w:rPr>
            </w:pPr>
          </w:p>
          <w:p w14:paraId="020661EC" w14:textId="77777777" w:rsidR="00A258DB" w:rsidRPr="00264B88" w:rsidRDefault="00A258DB" w:rsidP="001E0654">
            <w:pPr>
              <w:rPr>
                <w:rFonts w:ascii="Arial" w:hAnsi="Arial" w:cs="Arial"/>
                <w:color w:val="000000" w:themeColor="text1"/>
                <w:sz w:val="21"/>
                <w:szCs w:val="21"/>
              </w:rPr>
            </w:pPr>
          </w:p>
        </w:tc>
        <w:tc>
          <w:tcPr>
            <w:tcW w:w="624" w:type="dxa"/>
          </w:tcPr>
          <w:p w14:paraId="49E74106" w14:textId="77777777" w:rsidR="00A258DB" w:rsidRPr="00264B88" w:rsidRDefault="00A258DB" w:rsidP="001E0654">
            <w:pPr>
              <w:rPr>
                <w:rFonts w:ascii="Arial" w:hAnsi="Arial" w:cs="Arial"/>
                <w:color w:val="000000" w:themeColor="text1"/>
                <w:sz w:val="21"/>
                <w:szCs w:val="21"/>
              </w:rPr>
            </w:pPr>
          </w:p>
        </w:tc>
        <w:tc>
          <w:tcPr>
            <w:tcW w:w="624" w:type="dxa"/>
          </w:tcPr>
          <w:p w14:paraId="47B6560D" w14:textId="77777777" w:rsidR="00A258DB" w:rsidRPr="00264B88" w:rsidRDefault="00A258DB" w:rsidP="001E0654">
            <w:pPr>
              <w:rPr>
                <w:rFonts w:ascii="Arial" w:hAnsi="Arial" w:cs="Arial"/>
                <w:color w:val="000000" w:themeColor="text1"/>
                <w:sz w:val="21"/>
                <w:szCs w:val="21"/>
              </w:rPr>
            </w:pPr>
          </w:p>
        </w:tc>
        <w:tc>
          <w:tcPr>
            <w:tcW w:w="624" w:type="dxa"/>
          </w:tcPr>
          <w:p w14:paraId="39101D85" w14:textId="77777777" w:rsidR="00A258DB" w:rsidRPr="00264B88" w:rsidRDefault="00A258DB" w:rsidP="001E0654">
            <w:pPr>
              <w:rPr>
                <w:rFonts w:ascii="Arial" w:hAnsi="Arial" w:cs="Arial"/>
                <w:color w:val="000000" w:themeColor="text1"/>
                <w:sz w:val="21"/>
                <w:szCs w:val="21"/>
              </w:rPr>
            </w:pPr>
          </w:p>
        </w:tc>
        <w:tc>
          <w:tcPr>
            <w:tcW w:w="624" w:type="dxa"/>
          </w:tcPr>
          <w:p w14:paraId="3A494744" w14:textId="77777777" w:rsidR="00A258DB" w:rsidRPr="00264B88" w:rsidRDefault="00A258DB" w:rsidP="001E0654">
            <w:pPr>
              <w:rPr>
                <w:rFonts w:ascii="Arial" w:hAnsi="Arial" w:cs="Arial"/>
                <w:color w:val="000000" w:themeColor="text1"/>
                <w:sz w:val="21"/>
                <w:szCs w:val="21"/>
              </w:rPr>
            </w:pPr>
          </w:p>
        </w:tc>
      </w:tr>
      <w:tr w:rsidR="00264B88" w:rsidRPr="00264B88" w14:paraId="5A7A163C" w14:textId="77777777" w:rsidTr="001E0654">
        <w:tc>
          <w:tcPr>
            <w:tcW w:w="4321" w:type="dxa"/>
            <w:shd w:val="clear" w:color="auto" w:fill="F2F2F2" w:themeFill="background1" w:themeFillShade="F2"/>
          </w:tcPr>
          <w:p w14:paraId="32D933B7" w14:textId="77777777" w:rsidR="00A258DB" w:rsidRPr="00264B88" w:rsidRDefault="00A258DB" w:rsidP="001E0654">
            <w:pPr>
              <w:rPr>
                <w:rFonts w:ascii="Arial" w:hAnsi="Arial" w:cs="Arial"/>
                <w:color w:val="000000" w:themeColor="text1"/>
                <w:sz w:val="21"/>
                <w:szCs w:val="21"/>
              </w:rPr>
            </w:pPr>
            <w:r w:rsidRPr="00264B88">
              <w:rPr>
                <w:rFonts w:ascii="Arial" w:hAnsi="Arial" w:cs="Arial"/>
                <w:color w:val="000000" w:themeColor="text1"/>
                <w:sz w:val="21"/>
                <w:szCs w:val="21"/>
              </w:rPr>
              <w:t>Lessons learned</w:t>
            </w:r>
          </w:p>
          <w:p w14:paraId="51A1B69E" w14:textId="77777777" w:rsidR="00A258DB" w:rsidRPr="00264B88" w:rsidRDefault="00A258DB" w:rsidP="001E0654">
            <w:pPr>
              <w:rPr>
                <w:rFonts w:ascii="Arial" w:hAnsi="Arial" w:cs="Arial"/>
                <w:color w:val="000000" w:themeColor="text1"/>
                <w:sz w:val="21"/>
                <w:szCs w:val="21"/>
              </w:rPr>
            </w:pPr>
          </w:p>
          <w:p w14:paraId="43E79BA6" w14:textId="77777777" w:rsidR="00A258DB" w:rsidRPr="00264B88" w:rsidRDefault="00A258DB" w:rsidP="001E0654">
            <w:pPr>
              <w:rPr>
                <w:rFonts w:ascii="Arial" w:hAnsi="Arial" w:cs="Arial"/>
                <w:color w:val="000000" w:themeColor="text1"/>
                <w:sz w:val="21"/>
                <w:szCs w:val="21"/>
              </w:rPr>
            </w:pPr>
          </w:p>
        </w:tc>
        <w:tc>
          <w:tcPr>
            <w:tcW w:w="2551" w:type="dxa"/>
          </w:tcPr>
          <w:p w14:paraId="274AF763" w14:textId="77777777" w:rsidR="00A258DB" w:rsidRPr="00264B88" w:rsidRDefault="00A258DB" w:rsidP="001E0654">
            <w:pPr>
              <w:rPr>
                <w:rFonts w:ascii="Arial" w:hAnsi="Arial" w:cs="Arial"/>
                <w:color w:val="000000" w:themeColor="text1"/>
                <w:sz w:val="21"/>
                <w:szCs w:val="21"/>
              </w:rPr>
            </w:pPr>
          </w:p>
          <w:p w14:paraId="020160C5" w14:textId="77777777" w:rsidR="00A258DB" w:rsidRPr="00264B88" w:rsidRDefault="00A258DB" w:rsidP="001E0654">
            <w:pPr>
              <w:rPr>
                <w:rFonts w:ascii="Arial" w:hAnsi="Arial" w:cs="Arial"/>
                <w:color w:val="000000" w:themeColor="text1"/>
                <w:sz w:val="21"/>
                <w:szCs w:val="21"/>
              </w:rPr>
            </w:pPr>
          </w:p>
          <w:p w14:paraId="09EA03D7" w14:textId="77777777" w:rsidR="00A258DB" w:rsidRPr="00264B88" w:rsidRDefault="00A258DB" w:rsidP="001E0654">
            <w:pPr>
              <w:rPr>
                <w:rFonts w:ascii="Arial" w:hAnsi="Arial" w:cs="Arial"/>
                <w:color w:val="000000" w:themeColor="text1"/>
                <w:sz w:val="21"/>
                <w:szCs w:val="21"/>
              </w:rPr>
            </w:pPr>
          </w:p>
          <w:p w14:paraId="71A21144" w14:textId="77777777" w:rsidR="00A258DB" w:rsidRPr="00264B88" w:rsidRDefault="00A258DB" w:rsidP="001E0654">
            <w:pPr>
              <w:rPr>
                <w:rFonts w:ascii="Arial" w:hAnsi="Arial" w:cs="Arial"/>
                <w:color w:val="000000" w:themeColor="text1"/>
                <w:sz w:val="21"/>
                <w:szCs w:val="21"/>
              </w:rPr>
            </w:pPr>
          </w:p>
          <w:p w14:paraId="717D5D72" w14:textId="77777777" w:rsidR="00A258DB" w:rsidRPr="00264B88" w:rsidRDefault="00A258DB" w:rsidP="001E0654">
            <w:pPr>
              <w:rPr>
                <w:rFonts w:ascii="Arial" w:hAnsi="Arial" w:cs="Arial"/>
                <w:color w:val="000000" w:themeColor="text1"/>
                <w:sz w:val="21"/>
                <w:szCs w:val="21"/>
              </w:rPr>
            </w:pPr>
          </w:p>
          <w:p w14:paraId="7176C3CA" w14:textId="77777777" w:rsidR="00A258DB" w:rsidRPr="00264B88" w:rsidRDefault="00A258DB" w:rsidP="001E0654">
            <w:pPr>
              <w:rPr>
                <w:rFonts w:ascii="Arial" w:hAnsi="Arial" w:cs="Arial"/>
                <w:color w:val="000000" w:themeColor="text1"/>
                <w:sz w:val="21"/>
                <w:szCs w:val="21"/>
              </w:rPr>
            </w:pPr>
          </w:p>
        </w:tc>
        <w:tc>
          <w:tcPr>
            <w:tcW w:w="624" w:type="dxa"/>
          </w:tcPr>
          <w:p w14:paraId="74421371" w14:textId="77777777" w:rsidR="00A258DB" w:rsidRPr="00264B88" w:rsidRDefault="00A258DB" w:rsidP="001E0654">
            <w:pPr>
              <w:rPr>
                <w:rFonts w:ascii="Arial" w:hAnsi="Arial" w:cs="Arial"/>
                <w:color w:val="000000" w:themeColor="text1"/>
                <w:sz w:val="21"/>
                <w:szCs w:val="21"/>
              </w:rPr>
            </w:pPr>
          </w:p>
        </w:tc>
        <w:tc>
          <w:tcPr>
            <w:tcW w:w="624" w:type="dxa"/>
          </w:tcPr>
          <w:p w14:paraId="25F0C805" w14:textId="77777777" w:rsidR="00A258DB" w:rsidRPr="00264B88" w:rsidRDefault="00A258DB" w:rsidP="001E0654">
            <w:pPr>
              <w:rPr>
                <w:rFonts w:ascii="Arial" w:hAnsi="Arial" w:cs="Arial"/>
                <w:color w:val="000000" w:themeColor="text1"/>
                <w:sz w:val="21"/>
                <w:szCs w:val="21"/>
              </w:rPr>
            </w:pPr>
          </w:p>
        </w:tc>
        <w:tc>
          <w:tcPr>
            <w:tcW w:w="624" w:type="dxa"/>
          </w:tcPr>
          <w:p w14:paraId="213625EF" w14:textId="77777777" w:rsidR="00A258DB" w:rsidRPr="00264B88" w:rsidRDefault="00A258DB" w:rsidP="001E0654">
            <w:pPr>
              <w:rPr>
                <w:rFonts w:ascii="Arial" w:hAnsi="Arial" w:cs="Arial"/>
                <w:color w:val="000000" w:themeColor="text1"/>
                <w:sz w:val="21"/>
                <w:szCs w:val="21"/>
              </w:rPr>
            </w:pPr>
          </w:p>
        </w:tc>
        <w:tc>
          <w:tcPr>
            <w:tcW w:w="624" w:type="dxa"/>
          </w:tcPr>
          <w:p w14:paraId="355A0B8E" w14:textId="77777777" w:rsidR="00A258DB" w:rsidRPr="00264B88" w:rsidRDefault="00A258DB" w:rsidP="001E0654">
            <w:pPr>
              <w:rPr>
                <w:rFonts w:ascii="Arial" w:hAnsi="Arial" w:cs="Arial"/>
                <w:color w:val="000000" w:themeColor="text1"/>
                <w:sz w:val="21"/>
                <w:szCs w:val="21"/>
              </w:rPr>
            </w:pPr>
          </w:p>
        </w:tc>
      </w:tr>
      <w:tr w:rsidR="00264B88" w:rsidRPr="00264B88" w14:paraId="4387058D" w14:textId="77777777" w:rsidTr="001E0654">
        <w:tc>
          <w:tcPr>
            <w:tcW w:w="4321" w:type="dxa"/>
            <w:shd w:val="clear" w:color="auto" w:fill="F2F2F2" w:themeFill="background1" w:themeFillShade="F2"/>
          </w:tcPr>
          <w:p w14:paraId="18B3D8DC" w14:textId="77777777" w:rsidR="00A258DB" w:rsidRPr="00264B88" w:rsidRDefault="00A258DB" w:rsidP="001E0654">
            <w:pPr>
              <w:rPr>
                <w:rFonts w:ascii="Arial" w:hAnsi="Arial" w:cs="Arial"/>
                <w:color w:val="000000" w:themeColor="text1"/>
                <w:sz w:val="21"/>
                <w:szCs w:val="21"/>
              </w:rPr>
            </w:pPr>
            <w:r w:rsidRPr="00264B88">
              <w:rPr>
                <w:rFonts w:ascii="Arial" w:hAnsi="Arial" w:cs="Arial"/>
                <w:color w:val="000000" w:themeColor="text1"/>
                <w:sz w:val="21"/>
                <w:szCs w:val="21"/>
              </w:rPr>
              <w:t>Things we will do differently</w:t>
            </w:r>
          </w:p>
        </w:tc>
        <w:tc>
          <w:tcPr>
            <w:tcW w:w="2551" w:type="dxa"/>
          </w:tcPr>
          <w:p w14:paraId="46933A53" w14:textId="77777777" w:rsidR="00A258DB" w:rsidRPr="00264B88" w:rsidRDefault="00A258DB" w:rsidP="001E0654">
            <w:pPr>
              <w:rPr>
                <w:rFonts w:ascii="Arial" w:hAnsi="Arial" w:cs="Arial"/>
                <w:color w:val="000000" w:themeColor="text1"/>
                <w:sz w:val="21"/>
                <w:szCs w:val="21"/>
              </w:rPr>
            </w:pPr>
          </w:p>
          <w:p w14:paraId="19316A28" w14:textId="77777777" w:rsidR="00A258DB" w:rsidRPr="00264B88" w:rsidRDefault="00A258DB" w:rsidP="001E0654">
            <w:pPr>
              <w:rPr>
                <w:rFonts w:ascii="Arial" w:hAnsi="Arial" w:cs="Arial"/>
                <w:color w:val="000000" w:themeColor="text1"/>
                <w:sz w:val="21"/>
                <w:szCs w:val="21"/>
              </w:rPr>
            </w:pPr>
          </w:p>
          <w:p w14:paraId="17C23881" w14:textId="77777777" w:rsidR="00A258DB" w:rsidRPr="00264B88" w:rsidRDefault="00A258DB" w:rsidP="001E0654">
            <w:pPr>
              <w:rPr>
                <w:rFonts w:ascii="Arial" w:hAnsi="Arial" w:cs="Arial"/>
                <w:color w:val="000000" w:themeColor="text1"/>
                <w:sz w:val="21"/>
                <w:szCs w:val="21"/>
              </w:rPr>
            </w:pPr>
          </w:p>
          <w:p w14:paraId="10FE7AA4" w14:textId="77777777" w:rsidR="00A258DB" w:rsidRPr="00264B88" w:rsidRDefault="00A258DB" w:rsidP="001E0654">
            <w:pPr>
              <w:rPr>
                <w:rFonts w:ascii="Arial" w:hAnsi="Arial" w:cs="Arial"/>
                <w:color w:val="000000" w:themeColor="text1"/>
                <w:sz w:val="21"/>
                <w:szCs w:val="21"/>
              </w:rPr>
            </w:pPr>
          </w:p>
          <w:p w14:paraId="0DB3ADE3" w14:textId="77777777" w:rsidR="00A258DB" w:rsidRPr="00264B88" w:rsidRDefault="00A258DB" w:rsidP="001E0654">
            <w:pPr>
              <w:rPr>
                <w:rFonts w:ascii="Arial" w:hAnsi="Arial" w:cs="Arial"/>
                <w:color w:val="000000" w:themeColor="text1"/>
                <w:sz w:val="21"/>
                <w:szCs w:val="21"/>
              </w:rPr>
            </w:pPr>
          </w:p>
          <w:p w14:paraId="41229BCE" w14:textId="77777777" w:rsidR="00A258DB" w:rsidRPr="00264B88" w:rsidRDefault="00A258DB" w:rsidP="001E0654">
            <w:pPr>
              <w:rPr>
                <w:rFonts w:ascii="Arial" w:hAnsi="Arial" w:cs="Arial"/>
                <w:color w:val="000000" w:themeColor="text1"/>
                <w:sz w:val="21"/>
                <w:szCs w:val="21"/>
              </w:rPr>
            </w:pPr>
          </w:p>
        </w:tc>
        <w:tc>
          <w:tcPr>
            <w:tcW w:w="624" w:type="dxa"/>
          </w:tcPr>
          <w:p w14:paraId="67C00C78" w14:textId="77777777" w:rsidR="00A258DB" w:rsidRPr="00264B88" w:rsidRDefault="00A258DB" w:rsidP="001E0654">
            <w:pPr>
              <w:rPr>
                <w:rFonts w:ascii="Arial" w:hAnsi="Arial" w:cs="Arial"/>
                <w:color w:val="000000" w:themeColor="text1"/>
                <w:sz w:val="21"/>
                <w:szCs w:val="21"/>
              </w:rPr>
            </w:pPr>
          </w:p>
        </w:tc>
        <w:tc>
          <w:tcPr>
            <w:tcW w:w="624" w:type="dxa"/>
          </w:tcPr>
          <w:p w14:paraId="4DAB413E" w14:textId="77777777" w:rsidR="00A258DB" w:rsidRPr="00264B88" w:rsidRDefault="00A258DB" w:rsidP="001E0654">
            <w:pPr>
              <w:rPr>
                <w:rFonts w:ascii="Arial" w:hAnsi="Arial" w:cs="Arial"/>
                <w:color w:val="000000" w:themeColor="text1"/>
                <w:sz w:val="21"/>
                <w:szCs w:val="21"/>
              </w:rPr>
            </w:pPr>
          </w:p>
        </w:tc>
        <w:tc>
          <w:tcPr>
            <w:tcW w:w="624" w:type="dxa"/>
          </w:tcPr>
          <w:p w14:paraId="3DF2C5B5" w14:textId="77777777" w:rsidR="00A258DB" w:rsidRPr="00264B88" w:rsidRDefault="00A258DB" w:rsidP="001E0654">
            <w:pPr>
              <w:rPr>
                <w:rFonts w:ascii="Arial" w:hAnsi="Arial" w:cs="Arial"/>
                <w:color w:val="000000" w:themeColor="text1"/>
                <w:sz w:val="21"/>
                <w:szCs w:val="21"/>
              </w:rPr>
            </w:pPr>
          </w:p>
        </w:tc>
        <w:tc>
          <w:tcPr>
            <w:tcW w:w="624" w:type="dxa"/>
          </w:tcPr>
          <w:p w14:paraId="259796F5" w14:textId="77777777" w:rsidR="00A258DB" w:rsidRPr="00264B88" w:rsidRDefault="00A258DB" w:rsidP="001E0654">
            <w:pPr>
              <w:rPr>
                <w:rFonts w:ascii="Arial" w:hAnsi="Arial" w:cs="Arial"/>
                <w:color w:val="000000" w:themeColor="text1"/>
                <w:sz w:val="21"/>
                <w:szCs w:val="21"/>
              </w:rPr>
            </w:pPr>
          </w:p>
        </w:tc>
      </w:tr>
      <w:tr w:rsidR="00264B88" w:rsidRPr="00264B88" w14:paraId="092F6366" w14:textId="77777777" w:rsidTr="001E0654">
        <w:tc>
          <w:tcPr>
            <w:tcW w:w="4321" w:type="dxa"/>
            <w:shd w:val="clear" w:color="auto" w:fill="F2F2F2" w:themeFill="background1" w:themeFillShade="F2"/>
          </w:tcPr>
          <w:p w14:paraId="2DECD62E" w14:textId="77777777" w:rsidR="00A258DB" w:rsidRPr="00264B88" w:rsidRDefault="00A258DB" w:rsidP="001E0654">
            <w:pPr>
              <w:rPr>
                <w:rFonts w:ascii="Arial" w:hAnsi="Arial" w:cs="Arial"/>
                <w:color w:val="000000" w:themeColor="text1"/>
                <w:sz w:val="21"/>
                <w:szCs w:val="21"/>
              </w:rPr>
            </w:pPr>
            <w:r w:rsidRPr="00264B88">
              <w:rPr>
                <w:rFonts w:ascii="Arial" w:hAnsi="Arial" w:cs="Arial"/>
                <w:color w:val="000000" w:themeColor="text1"/>
                <w:sz w:val="21"/>
                <w:szCs w:val="21"/>
              </w:rPr>
              <w:t>Areas of good practice</w:t>
            </w:r>
          </w:p>
          <w:p w14:paraId="71E16206" w14:textId="77777777" w:rsidR="00A258DB" w:rsidRPr="00264B88" w:rsidRDefault="00A258DB" w:rsidP="001E0654">
            <w:pPr>
              <w:rPr>
                <w:rFonts w:ascii="Arial" w:hAnsi="Arial" w:cs="Arial"/>
                <w:color w:val="000000" w:themeColor="text1"/>
                <w:sz w:val="21"/>
                <w:szCs w:val="21"/>
              </w:rPr>
            </w:pPr>
          </w:p>
          <w:p w14:paraId="6E7A6CAC" w14:textId="77777777" w:rsidR="00A258DB" w:rsidRPr="00264B88" w:rsidRDefault="00A258DB" w:rsidP="001E0654">
            <w:pPr>
              <w:rPr>
                <w:rFonts w:ascii="Arial" w:hAnsi="Arial" w:cs="Arial"/>
                <w:color w:val="000000" w:themeColor="text1"/>
                <w:sz w:val="21"/>
                <w:szCs w:val="21"/>
              </w:rPr>
            </w:pPr>
          </w:p>
        </w:tc>
        <w:tc>
          <w:tcPr>
            <w:tcW w:w="2551" w:type="dxa"/>
          </w:tcPr>
          <w:p w14:paraId="69A80349" w14:textId="77777777" w:rsidR="00A258DB" w:rsidRPr="00264B88" w:rsidRDefault="00A258DB" w:rsidP="001E0654">
            <w:pPr>
              <w:rPr>
                <w:rFonts w:ascii="Arial" w:hAnsi="Arial" w:cs="Arial"/>
                <w:color w:val="000000" w:themeColor="text1"/>
                <w:sz w:val="21"/>
                <w:szCs w:val="21"/>
              </w:rPr>
            </w:pPr>
          </w:p>
          <w:p w14:paraId="6D92EAA6" w14:textId="77777777" w:rsidR="00A258DB" w:rsidRPr="00264B88" w:rsidRDefault="00A258DB" w:rsidP="001E0654">
            <w:pPr>
              <w:rPr>
                <w:rFonts w:ascii="Arial" w:hAnsi="Arial" w:cs="Arial"/>
                <w:color w:val="000000" w:themeColor="text1"/>
                <w:sz w:val="21"/>
                <w:szCs w:val="21"/>
              </w:rPr>
            </w:pPr>
          </w:p>
          <w:p w14:paraId="3840C80F" w14:textId="77777777" w:rsidR="00A258DB" w:rsidRPr="00264B88" w:rsidRDefault="00A258DB" w:rsidP="001E0654">
            <w:pPr>
              <w:rPr>
                <w:rFonts w:ascii="Arial" w:hAnsi="Arial" w:cs="Arial"/>
                <w:color w:val="000000" w:themeColor="text1"/>
                <w:sz w:val="21"/>
                <w:szCs w:val="21"/>
              </w:rPr>
            </w:pPr>
          </w:p>
          <w:p w14:paraId="2847B4B4" w14:textId="77777777" w:rsidR="00A258DB" w:rsidRPr="00264B88" w:rsidRDefault="00A258DB" w:rsidP="001E0654">
            <w:pPr>
              <w:rPr>
                <w:rFonts w:ascii="Arial" w:hAnsi="Arial" w:cs="Arial"/>
                <w:color w:val="000000" w:themeColor="text1"/>
                <w:sz w:val="21"/>
                <w:szCs w:val="21"/>
              </w:rPr>
            </w:pPr>
          </w:p>
          <w:p w14:paraId="61EC1B48" w14:textId="77777777" w:rsidR="00A258DB" w:rsidRPr="00264B88" w:rsidRDefault="00A258DB" w:rsidP="001E0654">
            <w:pPr>
              <w:rPr>
                <w:rFonts w:ascii="Arial" w:hAnsi="Arial" w:cs="Arial"/>
                <w:color w:val="000000" w:themeColor="text1"/>
                <w:sz w:val="21"/>
                <w:szCs w:val="21"/>
              </w:rPr>
            </w:pPr>
          </w:p>
          <w:p w14:paraId="39DF7458" w14:textId="77777777" w:rsidR="00A258DB" w:rsidRPr="00264B88" w:rsidRDefault="00A258DB" w:rsidP="001E0654">
            <w:pPr>
              <w:rPr>
                <w:rFonts w:ascii="Arial" w:hAnsi="Arial" w:cs="Arial"/>
                <w:color w:val="000000" w:themeColor="text1"/>
                <w:sz w:val="21"/>
                <w:szCs w:val="21"/>
              </w:rPr>
            </w:pPr>
          </w:p>
        </w:tc>
        <w:tc>
          <w:tcPr>
            <w:tcW w:w="624" w:type="dxa"/>
          </w:tcPr>
          <w:p w14:paraId="4C7F2FFB" w14:textId="77777777" w:rsidR="00A258DB" w:rsidRPr="00264B88" w:rsidRDefault="00A258DB" w:rsidP="001E0654">
            <w:pPr>
              <w:rPr>
                <w:rFonts w:ascii="Arial" w:hAnsi="Arial" w:cs="Arial"/>
                <w:color w:val="000000" w:themeColor="text1"/>
                <w:sz w:val="21"/>
                <w:szCs w:val="21"/>
              </w:rPr>
            </w:pPr>
          </w:p>
        </w:tc>
        <w:tc>
          <w:tcPr>
            <w:tcW w:w="624" w:type="dxa"/>
          </w:tcPr>
          <w:p w14:paraId="46608C1F" w14:textId="77777777" w:rsidR="00A258DB" w:rsidRPr="00264B88" w:rsidRDefault="00A258DB" w:rsidP="001E0654">
            <w:pPr>
              <w:rPr>
                <w:rFonts w:ascii="Arial" w:hAnsi="Arial" w:cs="Arial"/>
                <w:color w:val="000000" w:themeColor="text1"/>
                <w:sz w:val="21"/>
                <w:szCs w:val="21"/>
              </w:rPr>
            </w:pPr>
          </w:p>
        </w:tc>
        <w:tc>
          <w:tcPr>
            <w:tcW w:w="624" w:type="dxa"/>
          </w:tcPr>
          <w:p w14:paraId="00EC563C" w14:textId="77777777" w:rsidR="00A258DB" w:rsidRPr="00264B88" w:rsidRDefault="00A258DB" w:rsidP="001E0654">
            <w:pPr>
              <w:rPr>
                <w:rFonts w:ascii="Arial" w:hAnsi="Arial" w:cs="Arial"/>
                <w:color w:val="000000" w:themeColor="text1"/>
                <w:sz w:val="21"/>
                <w:szCs w:val="21"/>
              </w:rPr>
            </w:pPr>
          </w:p>
        </w:tc>
        <w:tc>
          <w:tcPr>
            <w:tcW w:w="624" w:type="dxa"/>
          </w:tcPr>
          <w:p w14:paraId="05B4EE87" w14:textId="77777777" w:rsidR="00A258DB" w:rsidRPr="00264B88" w:rsidRDefault="00A258DB" w:rsidP="001E0654">
            <w:pPr>
              <w:rPr>
                <w:rFonts w:ascii="Arial" w:hAnsi="Arial" w:cs="Arial"/>
                <w:color w:val="000000" w:themeColor="text1"/>
                <w:sz w:val="21"/>
                <w:szCs w:val="21"/>
              </w:rPr>
            </w:pPr>
          </w:p>
        </w:tc>
      </w:tr>
      <w:tr w:rsidR="00264B88" w:rsidRPr="00264B88" w14:paraId="588B6AFC" w14:textId="77777777" w:rsidTr="001E0654">
        <w:tc>
          <w:tcPr>
            <w:tcW w:w="4321" w:type="dxa"/>
            <w:shd w:val="clear" w:color="auto" w:fill="F2F2F2" w:themeFill="background1" w:themeFillShade="F2"/>
          </w:tcPr>
          <w:p w14:paraId="7A05016C" w14:textId="77777777" w:rsidR="00A258DB" w:rsidRPr="00264B88" w:rsidRDefault="00A258DB" w:rsidP="001E0654">
            <w:pPr>
              <w:rPr>
                <w:rFonts w:ascii="Arial" w:hAnsi="Arial" w:cs="Arial"/>
                <w:color w:val="000000" w:themeColor="text1"/>
                <w:sz w:val="21"/>
                <w:szCs w:val="21"/>
              </w:rPr>
            </w:pPr>
            <w:r w:rsidRPr="00264B88">
              <w:rPr>
                <w:rFonts w:ascii="Arial" w:hAnsi="Arial" w:cs="Arial"/>
                <w:color w:val="000000" w:themeColor="text1"/>
                <w:sz w:val="21"/>
                <w:szCs w:val="21"/>
              </w:rPr>
              <w:t>Training needs</w:t>
            </w:r>
          </w:p>
          <w:p w14:paraId="2D14841A" w14:textId="77777777" w:rsidR="00A258DB" w:rsidRPr="00264B88" w:rsidRDefault="00A258DB" w:rsidP="001E0654">
            <w:pPr>
              <w:rPr>
                <w:rFonts w:ascii="Arial" w:hAnsi="Arial" w:cs="Arial"/>
                <w:color w:val="000000" w:themeColor="text1"/>
                <w:sz w:val="21"/>
                <w:szCs w:val="21"/>
              </w:rPr>
            </w:pPr>
          </w:p>
        </w:tc>
        <w:tc>
          <w:tcPr>
            <w:tcW w:w="2551" w:type="dxa"/>
          </w:tcPr>
          <w:p w14:paraId="071CACD8" w14:textId="77777777" w:rsidR="00A258DB" w:rsidRPr="00264B88" w:rsidRDefault="00A258DB" w:rsidP="001E0654">
            <w:pPr>
              <w:rPr>
                <w:rFonts w:ascii="Arial" w:hAnsi="Arial" w:cs="Arial"/>
                <w:color w:val="000000" w:themeColor="text1"/>
                <w:sz w:val="21"/>
                <w:szCs w:val="21"/>
              </w:rPr>
            </w:pPr>
          </w:p>
          <w:p w14:paraId="721F9450" w14:textId="77777777" w:rsidR="00A258DB" w:rsidRPr="00264B88" w:rsidRDefault="00A258DB" w:rsidP="001E0654">
            <w:pPr>
              <w:rPr>
                <w:rFonts w:ascii="Arial" w:hAnsi="Arial" w:cs="Arial"/>
                <w:color w:val="000000" w:themeColor="text1"/>
                <w:sz w:val="21"/>
                <w:szCs w:val="21"/>
              </w:rPr>
            </w:pPr>
          </w:p>
          <w:p w14:paraId="4089A398" w14:textId="77777777" w:rsidR="00A258DB" w:rsidRPr="00264B88" w:rsidRDefault="00A258DB" w:rsidP="001E0654">
            <w:pPr>
              <w:rPr>
                <w:rFonts w:ascii="Arial" w:hAnsi="Arial" w:cs="Arial"/>
                <w:color w:val="000000" w:themeColor="text1"/>
                <w:sz w:val="21"/>
                <w:szCs w:val="21"/>
              </w:rPr>
            </w:pPr>
          </w:p>
          <w:p w14:paraId="7B55D2A9" w14:textId="77777777" w:rsidR="00A258DB" w:rsidRPr="00264B88" w:rsidRDefault="00A258DB" w:rsidP="001E0654">
            <w:pPr>
              <w:rPr>
                <w:rFonts w:ascii="Arial" w:hAnsi="Arial" w:cs="Arial"/>
                <w:color w:val="000000" w:themeColor="text1"/>
                <w:sz w:val="21"/>
                <w:szCs w:val="21"/>
              </w:rPr>
            </w:pPr>
          </w:p>
          <w:p w14:paraId="267F926F" w14:textId="77777777" w:rsidR="00A258DB" w:rsidRPr="00264B88" w:rsidRDefault="00A258DB" w:rsidP="001E0654">
            <w:pPr>
              <w:rPr>
                <w:rFonts w:ascii="Arial" w:hAnsi="Arial" w:cs="Arial"/>
                <w:color w:val="000000" w:themeColor="text1"/>
                <w:sz w:val="21"/>
                <w:szCs w:val="21"/>
              </w:rPr>
            </w:pPr>
          </w:p>
          <w:p w14:paraId="07217BAD" w14:textId="77777777" w:rsidR="00A258DB" w:rsidRPr="00264B88" w:rsidRDefault="00A258DB" w:rsidP="001E0654">
            <w:pPr>
              <w:rPr>
                <w:rFonts w:ascii="Arial" w:hAnsi="Arial" w:cs="Arial"/>
                <w:color w:val="000000" w:themeColor="text1"/>
                <w:sz w:val="21"/>
                <w:szCs w:val="21"/>
              </w:rPr>
            </w:pPr>
          </w:p>
        </w:tc>
        <w:tc>
          <w:tcPr>
            <w:tcW w:w="624" w:type="dxa"/>
          </w:tcPr>
          <w:p w14:paraId="2A925D09" w14:textId="77777777" w:rsidR="00A258DB" w:rsidRPr="00264B88" w:rsidRDefault="00A258DB" w:rsidP="001E0654">
            <w:pPr>
              <w:rPr>
                <w:rFonts w:ascii="Arial" w:hAnsi="Arial" w:cs="Arial"/>
                <w:color w:val="000000" w:themeColor="text1"/>
                <w:sz w:val="21"/>
                <w:szCs w:val="21"/>
              </w:rPr>
            </w:pPr>
          </w:p>
        </w:tc>
        <w:tc>
          <w:tcPr>
            <w:tcW w:w="624" w:type="dxa"/>
          </w:tcPr>
          <w:p w14:paraId="4C07FD28" w14:textId="77777777" w:rsidR="00A258DB" w:rsidRPr="00264B88" w:rsidRDefault="00A258DB" w:rsidP="001E0654">
            <w:pPr>
              <w:rPr>
                <w:rFonts w:ascii="Arial" w:hAnsi="Arial" w:cs="Arial"/>
                <w:color w:val="000000" w:themeColor="text1"/>
                <w:sz w:val="21"/>
                <w:szCs w:val="21"/>
              </w:rPr>
            </w:pPr>
          </w:p>
        </w:tc>
        <w:tc>
          <w:tcPr>
            <w:tcW w:w="624" w:type="dxa"/>
          </w:tcPr>
          <w:p w14:paraId="6987CE08" w14:textId="77777777" w:rsidR="00A258DB" w:rsidRPr="00264B88" w:rsidRDefault="00A258DB" w:rsidP="001E0654">
            <w:pPr>
              <w:rPr>
                <w:rFonts w:ascii="Arial" w:hAnsi="Arial" w:cs="Arial"/>
                <w:color w:val="000000" w:themeColor="text1"/>
                <w:sz w:val="21"/>
                <w:szCs w:val="21"/>
              </w:rPr>
            </w:pPr>
          </w:p>
        </w:tc>
        <w:tc>
          <w:tcPr>
            <w:tcW w:w="624" w:type="dxa"/>
          </w:tcPr>
          <w:p w14:paraId="19F7F555" w14:textId="77777777" w:rsidR="00A258DB" w:rsidRPr="00264B88" w:rsidRDefault="00A258DB" w:rsidP="001E0654">
            <w:pPr>
              <w:rPr>
                <w:rFonts w:ascii="Arial" w:hAnsi="Arial" w:cs="Arial"/>
                <w:color w:val="000000" w:themeColor="text1"/>
                <w:sz w:val="21"/>
                <w:szCs w:val="21"/>
              </w:rPr>
            </w:pPr>
          </w:p>
        </w:tc>
      </w:tr>
      <w:tr w:rsidR="00264B88" w:rsidRPr="00264B88" w14:paraId="2BD785D0" w14:textId="77777777" w:rsidTr="001E0654">
        <w:tc>
          <w:tcPr>
            <w:tcW w:w="4321" w:type="dxa"/>
            <w:shd w:val="clear" w:color="auto" w:fill="F2F2F2" w:themeFill="background1" w:themeFillShade="F2"/>
          </w:tcPr>
          <w:p w14:paraId="77942CB8" w14:textId="77777777" w:rsidR="00A258DB" w:rsidRPr="00264B88" w:rsidRDefault="00A258DB" w:rsidP="001E0654">
            <w:pPr>
              <w:rPr>
                <w:rFonts w:ascii="Arial" w:hAnsi="Arial" w:cs="Arial"/>
                <w:color w:val="000000" w:themeColor="text1"/>
                <w:sz w:val="21"/>
                <w:szCs w:val="21"/>
              </w:rPr>
            </w:pPr>
            <w:r w:rsidRPr="00264B88">
              <w:rPr>
                <w:rFonts w:ascii="Arial" w:hAnsi="Arial" w:cs="Arial"/>
                <w:color w:val="000000" w:themeColor="text1"/>
                <w:sz w:val="21"/>
                <w:szCs w:val="21"/>
              </w:rPr>
              <w:t>Any additional comments, reflections, observations</w:t>
            </w:r>
          </w:p>
          <w:p w14:paraId="0A84939F" w14:textId="77777777" w:rsidR="00A258DB" w:rsidRPr="00264B88" w:rsidRDefault="00A258DB" w:rsidP="001E0654">
            <w:pPr>
              <w:rPr>
                <w:rFonts w:ascii="Arial" w:hAnsi="Arial" w:cs="Arial"/>
                <w:color w:val="000000" w:themeColor="text1"/>
                <w:sz w:val="21"/>
                <w:szCs w:val="21"/>
              </w:rPr>
            </w:pPr>
          </w:p>
          <w:p w14:paraId="1B1FE925" w14:textId="77777777" w:rsidR="00A258DB" w:rsidRPr="00264B88" w:rsidRDefault="00A258DB" w:rsidP="001E0654">
            <w:pPr>
              <w:rPr>
                <w:rFonts w:ascii="Arial" w:hAnsi="Arial" w:cs="Arial"/>
                <w:color w:val="000000" w:themeColor="text1"/>
                <w:sz w:val="21"/>
                <w:szCs w:val="21"/>
              </w:rPr>
            </w:pPr>
          </w:p>
        </w:tc>
        <w:tc>
          <w:tcPr>
            <w:tcW w:w="2551" w:type="dxa"/>
          </w:tcPr>
          <w:p w14:paraId="323FF4A1" w14:textId="77777777" w:rsidR="00A258DB" w:rsidRPr="00264B88" w:rsidRDefault="00A258DB" w:rsidP="001E0654">
            <w:pPr>
              <w:rPr>
                <w:rFonts w:ascii="Arial" w:hAnsi="Arial" w:cs="Arial"/>
                <w:color w:val="000000" w:themeColor="text1"/>
                <w:sz w:val="21"/>
                <w:szCs w:val="21"/>
              </w:rPr>
            </w:pPr>
          </w:p>
          <w:p w14:paraId="5A988334" w14:textId="77777777" w:rsidR="00A258DB" w:rsidRPr="00264B88" w:rsidRDefault="00A258DB" w:rsidP="001E0654">
            <w:pPr>
              <w:rPr>
                <w:rFonts w:ascii="Arial" w:hAnsi="Arial" w:cs="Arial"/>
                <w:color w:val="000000" w:themeColor="text1"/>
                <w:sz w:val="21"/>
                <w:szCs w:val="21"/>
              </w:rPr>
            </w:pPr>
          </w:p>
          <w:p w14:paraId="27EE3D01" w14:textId="77777777" w:rsidR="00A258DB" w:rsidRPr="00264B88" w:rsidRDefault="00A258DB" w:rsidP="001E0654">
            <w:pPr>
              <w:rPr>
                <w:rFonts w:ascii="Arial" w:hAnsi="Arial" w:cs="Arial"/>
                <w:color w:val="000000" w:themeColor="text1"/>
                <w:sz w:val="21"/>
                <w:szCs w:val="21"/>
              </w:rPr>
            </w:pPr>
          </w:p>
          <w:p w14:paraId="79A72467" w14:textId="77777777" w:rsidR="00A258DB" w:rsidRPr="00264B88" w:rsidRDefault="00A258DB" w:rsidP="001E0654">
            <w:pPr>
              <w:rPr>
                <w:rFonts w:ascii="Arial" w:hAnsi="Arial" w:cs="Arial"/>
                <w:color w:val="000000" w:themeColor="text1"/>
                <w:sz w:val="21"/>
                <w:szCs w:val="21"/>
              </w:rPr>
            </w:pPr>
          </w:p>
          <w:p w14:paraId="1C2C89D8" w14:textId="77777777" w:rsidR="00A258DB" w:rsidRPr="00264B88" w:rsidRDefault="00A258DB" w:rsidP="001E0654">
            <w:pPr>
              <w:rPr>
                <w:rFonts w:ascii="Arial" w:hAnsi="Arial" w:cs="Arial"/>
                <w:color w:val="000000" w:themeColor="text1"/>
                <w:sz w:val="21"/>
                <w:szCs w:val="21"/>
              </w:rPr>
            </w:pPr>
          </w:p>
          <w:p w14:paraId="73B0D1D9" w14:textId="77777777" w:rsidR="00A258DB" w:rsidRPr="00264B88" w:rsidRDefault="00A258DB" w:rsidP="001E0654">
            <w:pPr>
              <w:rPr>
                <w:rFonts w:ascii="Arial" w:hAnsi="Arial" w:cs="Arial"/>
                <w:color w:val="000000" w:themeColor="text1"/>
                <w:sz w:val="21"/>
                <w:szCs w:val="21"/>
              </w:rPr>
            </w:pPr>
          </w:p>
        </w:tc>
        <w:tc>
          <w:tcPr>
            <w:tcW w:w="624" w:type="dxa"/>
          </w:tcPr>
          <w:p w14:paraId="616F5C61" w14:textId="77777777" w:rsidR="00A258DB" w:rsidRPr="00264B88" w:rsidRDefault="00A258DB" w:rsidP="001E0654">
            <w:pPr>
              <w:rPr>
                <w:rFonts w:ascii="Arial" w:hAnsi="Arial" w:cs="Arial"/>
                <w:color w:val="000000" w:themeColor="text1"/>
                <w:sz w:val="21"/>
                <w:szCs w:val="21"/>
              </w:rPr>
            </w:pPr>
          </w:p>
        </w:tc>
        <w:tc>
          <w:tcPr>
            <w:tcW w:w="624" w:type="dxa"/>
          </w:tcPr>
          <w:p w14:paraId="0837DA78" w14:textId="77777777" w:rsidR="00A258DB" w:rsidRPr="00264B88" w:rsidRDefault="00A258DB" w:rsidP="001E0654">
            <w:pPr>
              <w:rPr>
                <w:rFonts w:ascii="Arial" w:hAnsi="Arial" w:cs="Arial"/>
                <w:color w:val="000000" w:themeColor="text1"/>
                <w:sz w:val="21"/>
                <w:szCs w:val="21"/>
              </w:rPr>
            </w:pPr>
          </w:p>
        </w:tc>
        <w:tc>
          <w:tcPr>
            <w:tcW w:w="624" w:type="dxa"/>
          </w:tcPr>
          <w:p w14:paraId="61C4F047" w14:textId="77777777" w:rsidR="00A258DB" w:rsidRPr="00264B88" w:rsidRDefault="00A258DB" w:rsidP="001E0654">
            <w:pPr>
              <w:rPr>
                <w:rFonts w:ascii="Arial" w:hAnsi="Arial" w:cs="Arial"/>
                <w:color w:val="000000" w:themeColor="text1"/>
                <w:sz w:val="21"/>
                <w:szCs w:val="21"/>
              </w:rPr>
            </w:pPr>
          </w:p>
        </w:tc>
        <w:tc>
          <w:tcPr>
            <w:tcW w:w="624" w:type="dxa"/>
          </w:tcPr>
          <w:p w14:paraId="5B42C6F5" w14:textId="77777777" w:rsidR="00A258DB" w:rsidRPr="00264B88" w:rsidRDefault="00A258DB" w:rsidP="001E0654">
            <w:pPr>
              <w:rPr>
                <w:rFonts w:ascii="Arial" w:hAnsi="Arial" w:cs="Arial"/>
                <w:color w:val="000000" w:themeColor="text1"/>
                <w:sz w:val="21"/>
                <w:szCs w:val="21"/>
              </w:rPr>
            </w:pPr>
          </w:p>
        </w:tc>
      </w:tr>
    </w:tbl>
    <w:p w14:paraId="06354A1E" w14:textId="77777777" w:rsidR="00A258DB" w:rsidRPr="00264B88" w:rsidRDefault="00A258DB" w:rsidP="00A258DB">
      <w:pPr>
        <w:spacing w:after="0" w:line="240" w:lineRule="auto"/>
        <w:rPr>
          <w:color w:val="000000" w:themeColor="text1"/>
        </w:rPr>
      </w:pPr>
    </w:p>
    <w:p w14:paraId="5A2F2041" w14:textId="0E337D5E" w:rsidR="00A258DB" w:rsidRPr="00264B88" w:rsidRDefault="00A258DB" w:rsidP="00A258DB">
      <w:pPr>
        <w:pStyle w:val="Heading3"/>
        <w:rPr>
          <w:color w:val="000000" w:themeColor="text1"/>
        </w:rPr>
      </w:pPr>
    </w:p>
    <w:p w14:paraId="4E2481C7" w14:textId="77777777" w:rsidR="006973A1" w:rsidRDefault="006973A1" w:rsidP="00A258DB">
      <w:pPr>
        <w:spacing w:after="0" w:line="240" w:lineRule="auto"/>
        <w:rPr>
          <w:rFonts w:ascii="Arial" w:hAnsi="Arial" w:cs="Arial"/>
          <w:color w:val="000000" w:themeColor="text1"/>
          <w:u w:val="single"/>
        </w:rPr>
      </w:pPr>
    </w:p>
    <w:p w14:paraId="176D6846" w14:textId="77777777" w:rsidR="00543CFA" w:rsidRDefault="00543CFA" w:rsidP="00A258DB">
      <w:pPr>
        <w:spacing w:after="0" w:line="240" w:lineRule="auto"/>
        <w:rPr>
          <w:rFonts w:ascii="Arial" w:hAnsi="Arial" w:cs="Arial"/>
          <w:color w:val="000000" w:themeColor="text1"/>
          <w:u w:val="single"/>
        </w:rPr>
      </w:pPr>
    </w:p>
    <w:p w14:paraId="220552B0" w14:textId="1CBF80EA" w:rsidR="006973A1" w:rsidRPr="00264B88" w:rsidRDefault="00964300" w:rsidP="006973A1">
      <w:pPr>
        <w:keepNext/>
        <w:keepLines/>
        <w:spacing w:before="160" w:after="80"/>
        <w:outlineLvl w:val="2"/>
        <w:rPr>
          <w:rFonts w:eastAsiaTheme="majorEastAsia" w:cstheme="majorBidi"/>
          <w:color w:val="000000" w:themeColor="text1"/>
          <w:sz w:val="28"/>
          <w:szCs w:val="28"/>
        </w:rPr>
      </w:pPr>
      <w:r w:rsidRPr="00264B88">
        <w:rPr>
          <w:rFonts w:eastAsiaTheme="majorEastAsia" w:cstheme="majorBidi"/>
          <w:color w:val="000000" w:themeColor="text1"/>
          <w:sz w:val="28"/>
          <w:szCs w:val="28"/>
        </w:rPr>
        <w:lastRenderedPageBreak/>
        <w:t xml:space="preserve">APPENDIX </w:t>
      </w:r>
      <w:r w:rsidR="008332E0" w:rsidRPr="00264B88">
        <w:rPr>
          <w:rFonts w:eastAsiaTheme="majorEastAsia" w:cstheme="majorBidi"/>
          <w:color w:val="000000" w:themeColor="text1"/>
          <w:sz w:val="28"/>
          <w:szCs w:val="28"/>
        </w:rPr>
        <w:t>5</w:t>
      </w:r>
      <w:r w:rsidR="006973A1" w:rsidRPr="00264B88">
        <w:rPr>
          <w:rFonts w:eastAsiaTheme="majorEastAsia" w:cstheme="majorBidi"/>
          <w:color w:val="000000" w:themeColor="text1"/>
          <w:sz w:val="28"/>
          <w:szCs w:val="28"/>
        </w:rPr>
        <w:t xml:space="preserve"> – </w:t>
      </w:r>
      <w:r w:rsidRPr="00264B88">
        <w:rPr>
          <w:rFonts w:eastAsiaTheme="majorEastAsia" w:cstheme="majorBidi"/>
          <w:color w:val="000000" w:themeColor="text1"/>
          <w:sz w:val="28"/>
          <w:szCs w:val="28"/>
        </w:rPr>
        <w:t xml:space="preserve">Priority areas across four study counties </w:t>
      </w:r>
    </w:p>
    <w:p w14:paraId="1EBD22B6" w14:textId="31DC4D5E" w:rsidR="006973A1" w:rsidRPr="00264B88" w:rsidRDefault="00543CFA" w:rsidP="006973A1">
      <w:pPr>
        <w:rPr>
          <w:rFonts w:ascii="Arial" w:hAnsi="Arial" w:cs="Arial"/>
          <w:color w:val="000000" w:themeColor="text1"/>
        </w:rPr>
      </w:pPr>
      <w:bookmarkStart w:id="5" w:name="_Hlk175078643"/>
      <w:r>
        <w:rPr>
          <w:rFonts w:ascii="Arial" w:hAnsi="Arial" w:cs="Arial"/>
          <w:color w:val="000000" w:themeColor="text1"/>
        </w:rPr>
        <w:t>5</w:t>
      </w:r>
      <w:r w:rsidR="006973A1" w:rsidRPr="00264B88">
        <w:rPr>
          <w:rFonts w:ascii="Arial" w:hAnsi="Arial" w:cs="Arial"/>
          <w:color w:val="000000" w:themeColor="text1"/>
        </w:rPr>
        <w:t xml:space="preserve">.1. </w:t>
      </w:r>
      <w:r w:rsidR="00915EBF" w:rsidRPr="00264B88">
        <w:rPr>
          <w:rFonts w:ascii="Arial" w:hAnsi="Arial" w:cs="Arial"/>
          <w:color w:val="000000" w:themeColor="text1"/>
        </w:rPr>
        <w:t xml:space="preserve">Levels of engagement </w:t>
      </w:r>
    </w:p>
    <w:bookmarkEnd w:id="5"/>
    <w:tbl>
      <w:tblPr>
        <w:tblW w:w="9800" w:type="dxa"/>
        <w:tblLook w:val="04A0" w:firstRow="1" w:lastRow="0" w:firstColumn="1" w:lastColumn="0" w:noHBand="0" w:noVBand="1"/>
      </w:tblPr>
      <w:tblGrid>
        <w:gridCol w:w="960"/>
        <w:gridCol w:w="577"/>
        <w:gridCol w:w="1660"/>
        <w:gridCol w:w="1660"/>
        <w:gridCol w:w="1660"/>
        <w:gridCol w:w="1660"/>
        <w:gridCol w:w="1660"/>
      </w:tblGrid>
      <w:tr w:rsidR="00543CFA" w:rsidRPr="00543CFA" w14:paraId="60B1CE73" w14:textId="77777777" w:rsidTr="009A0BC2">
        <w:trPr>
          <w:trHeight w:val="290"/>
        </w:trPr>
        <w:tc>
          <w:tcPr>
            <w:tcW w:w="960" w:type="dxa"/>
            <w:tcBorders>
              <w:top w:val="nil"/>
              <w:left w:val="nil"/>
              <w:bottom w:val="nil"/>
              <w:right w:val="single" w:sz="4" w:space="0" w:color="auto"/>
            </w:tcBorders>
            <w:shd w:val="clear" w:color="auto" w:fill="auto"/>
            <w:noWrap/>
            <w:vAlign w:val="bottom"/>
            <w:hideMark/>
          </w:tcPr>
          <w:p w14:paraId="3CAFAA76" w14:textId="37B37441"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5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A2B4F94"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Rank</w:t>
            </w:r>
          </w:p>
        </w:tc>
        <w:tc>
          <w:tcPr>
            <w:tcW w:w="332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2A98AB05"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Patient</w:t>
            </w:r>
          </w:p>
        </w:tc>
        <w:tc>
          <w:tcPr>
            <w:tcW w:w="332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3DE5B8E1"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Health worker</w:t>
            </w:r>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0F27651"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Policy maker</w:t>
            </w:r>
          </w:p>
        </w:tc>
      </w:tr>
      <w:tr w:rsidR="00543CFA" w:rsidRPr="00543CFA" w14:paraId="7F834A80" w14:textId="77777777" w:rsidTr="009A0BC2">
        <w:trPr>
          <w:trHeight w:val="260"/>
        </w:trPr>
        <w:tc>
          <w:tcPr>
            <w:tcW w:w="960" w:type="dxa"/>
            <w:tcBorders>
              <w:top w:val="nil"/>
              <w:left w:val="nil"/>
              <w:bottom w:val="single" w:sz="4" w:space="0" w:color="auto"/>
              <w:right w:val="single" w:sz="4" w:space="0" w:color="auto"/>
            </w:tcBorders>
            <w:shd w:val="clear" w:color="auto" w:fill="auto"/>
            <w:noWrap/>
            <w:vAlign w:val="bottom"/>
            <w:hideMark/>
          </w:tcPr>
          <w:p w14:paraId="204A077E"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vMerge/>
            <w:tcBorders>
              <w:top w:val="single" w:sz="4" w:space="0" w:color="auto"/>
              <w:left w:val="single" w:sz="4" w:space="0" w:color="auto"/>
              <w:bottom w:val="single" w:sz="4" w:space="0" w:color="000000"/>
              <w:right w:val="single" w:sz="4" w:space="0" w:color="auto"/>
            </w:tcBorders>
            <w:vAlign w:val="center"/>
            <w:hideMark/>
          </w:tcPr>
          <w:p w14:paraId="530E2DF6"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single" w:sz="4" w:space="0" w:color="auto"/>
              <w:right w:val="single" w:sz="4" w:space="0" w:color="auto"/>
            </w:tcBorders>
            <w:shd w:val="clear" w:color="000000" w:fill="D9D9D9"/>
            <w:noWrap/>
            <w:vAlign w:val="bottom"/>
            <w:hideMark/>
          </w:tcPr>
          <w:p w14:paraId="62061141"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660" w:type="dxa"/>
            <w:tcBorders>
              <w:top w:val="nil"/>
              <w:left w:val="nil"/>
              <w:bottom w:val="single" w:sz="4" w:space="0" w:color="auto"/>
              <w:right w:val="single" w:sz="4" w:space="0" w:color="auto"/>
            </w:tcBorders>
            <w:shd w:val="clear" w:color="000000" w:fill="D9D9D9"/>
            <w:noWrap/>
            <w:vAlign w:val="bottom"/>
            <w:hideMark/>
          </w:tcPr>
          <w:p w14:paraId="1DD0D11E"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660" w:type="dxa"/>
            <w:tcBorders>
              <w:top w:val="nil"/>
              <w:left w:val="nil"/>
              <w:bottom w:val="single" w:sz="4" w:space="0" w:color="auto"/>
              <w:right w:val="single" w:sz="4" w:space="0" w:color="auto"/>
            </w:tcBorders>
            <w:shd w:val="clear" w:color="000000" w:fill="D9D9D9"/>
            <w:noWrap/>
            <w:vAlign w:val="bottom"/>
            <w:hideMark/>
          </w:tcPr>
          <w:p w14:paraId="6EF331F4"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660" w:type="dxa"/>
            <w:tcBorders>
              <w:top w:val="nil"/>
              <w:left w:val="nil"/>
              <w:bottom w:val="single" w:sz="4" w:space="0" w:color="auto"/>
              <w:right w:val="single" w:sz="4" w:space="0" w:color="auto"/>
            </w:tcBorders>
            <w:shd w:val="clear" w:color="000000" w:fill="D9D9D9"/>
            <w:noWrap/>
            <w:vAlign w:val="bottom"/>
            <w:hideMark/>
          </w:tcPr>
          <w:p w14:paraId="02D0577A"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0DB8A449"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r>
      <w:tr w:rsidR="00543CFA" w:rsidRPr="00543CFA" w14:paraId="03EC5588" w14:textId="77777777" w:rsidTr="006C7CD1">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6ACE1A5E"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Ghana</w:t>
            </w:r>
          </w:p>
        </w:tc>
        <w:tc>
          <w:tcPr>
            <w:tcW w:w="540" w:type="dxa"/>
            <w:tcBorders>
              <w:top w:val="nil"/>
              <w:left w:val="nil"/>
              <w:bottom w:val="single" w:sz="4" w:space="0" w:color="auto"/>
              <w:right w:val="single" w:sz="4" w:space="0" w:color="auto"/>
            </w:tcBorders>
            <w:shd w:val="clear" w:color="000000" w:fill="D9D9D9"/>
            <w:noWrap/>
            <w:vAlign w:val="center"/>
            <w:hideMark/>
          </w:tcPr>
          <w:p w14:paraId="7FD66A60"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1</w:t>
            </w:r>
          </w:p>
        </w:tc>
        <w:tc>
          <w:tcPr>
            <w:tcW w:w="1660" w:type="dxa"/>
            <w:tcBorders>
              <w:top w:val="nil"/>
              <w:left w:val="nil"/>
              <w:bottom w:val="single" w:sz="4" w:space="0" w:color="auto"/>
              <w:right w:val="single" w:sz="4" w:space="0" w:color="auto"/>
            </w:tcBorders>
            <w:shd w:val="clear" w:color="auto" w:fill="auto"/>
            <w:hideMark/>
          </w:tcPr>
          <w:p w14:paraId="117DC05C" w14:textId="77777777" w:rsidR="00915EBF" w:rsidRPr="00543CFA" w:rsidRDefault="00010BCD"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National</w:t>
            </w:r>
            <w:r w:rsidRPr="00543CFA">
              <w:rPr>
                <w:rFonts w:ascii="Calibri" w:eastAsia="Times New Roman" w:hAnsi="Calibri" w:cs="Calibri"/>
                <w:color w:val="000000" w:themeColor="text1"/>
                <w:kern w:val="0"/>
                <w:sz w:val="18"/>
                <w:szCs w:val="18"/>
                <w:lang w:eastAsia="en-GB"/>
                <w14:ligatures w14:val="none"/>
              </w:rPr>
              <w:t xml:space="preserve"> </w:t>
            </w:r>
          </w:p>
          <w:p w14:paraId="5FBBEA2C" w14:textId="7A7FBCDF" w:rsidR="006973A1" w:rsidRPr="00543CFA" w:rsidRDefault="00010BCD"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(e.g. Ministry of Health) </w:t>
            </w:r>
          </w:p>
        </w:tc>
        <w:tc>
          <w:tcPr>
            <w:tcW w:w="1660" w:type="dxa"/>
            <w:tcBorders>
              <w:top w:val="nil"/>
              <w:left w:val="nil"/>
              <w:bottom w:val="single" w:sz="4" w:space="0" w:color="auto"/>
              <w:right w:val="single" w:sz="4" w:space="0" w:color="auto"/>
            </w:tcBorders>
            <w:shd w:val="clear" w:color="auto" w:fill="auto"/>
            <w:hideMark/>
          </w:tcPr>
          <w:p w14:paraId="34675897" w14:textId="77777777" w:rsidR="00915EBF" w:rsidRPr="00543CFA" w:rsidRDefault="00010BCD"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Community </w:t>
            </w:r>
          </w:p>
          <w:p w14:paraId="47137938" w14:textId="7D79C054" w:rsidR="006973A1" w:rsidRPr="00543CFA" w:rsidRDefault="00010BCD"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(lowest level of </w:t>
            </w:r>
            <w:r w:rsidR="00915EBF" w:rsidRPr="00543CFA">
              <w:rPr>
                <w:rFonts w:ascii="Calibri" w:eastAsia="Times New Roman" w:hAnsi="Calibri" w:cs="Calibri"/>
                <w:color w:val="000000" w:themeColor="text1"/>
                <w:kern w:val="0"/>
                <w:sz w:val="18"/>
                <w:szCs w:val="18"/>
                <w:lang w:eastAsia="en-GB"/>
                <w14:ligatures w14:val="none"/>
              </w:rPr>
              <w:t>organization,</w:t>
            </w:r>
            <w:r w:rsidRPr="00543CFA">
              <w:rPr>
                <w:rFonts w:ascii="Calibri" w:eastAsia="Times New Roman" w:hAnsi="Calibri" w:cs="Calibri"/>
                <w:color w:val="000000" w:themeColor="text1"/>
                <w:kern w:val="0"/>
                <w:sz w:val="18"/>
                <w:szCs w:val="18"/>
                <w:lang w:eastAsia="en-GB"/>
                <w14:ligatures w14:val="none"/>
              </w:rPr>
              <w:t xml:space="preserve"> </w:t>
            </w:r>
            <w:r w:rsidR="00915EBF" w:rsidRPr="00543CFA">
              <w:rPr>
                <w:rFonts w:ascii="Calibri" w:eastAsia="Times New Roman" w:hAnsi="Calibri" w:cs="Calibri"/>
                <w:color w:val="000000" w:themeColor="text1"/>
                <w:kern w:val="0"/>
                <w:sz w:val="18"/>
                <w:szCs w:val="18"/>
                <w:lang w:eastAsia="en-GB"/>
                <w14:ligatures w14:val="none"/>
              </w:rPr>
              <w:t xml:space="preserve">e.g. </w:t>
            </w:r>
            <w:r w:rsidRPr="00543CFA">
              <w:rPr>
                <w:rFonts w:ascii="Calibri" w:eastAsia="Times New Roman" w:hAnsi="Calibri" w:cs="Calibri"/>
                <w:color w:val="000000" w:themeColor="text1"/>
                <w:kern w:val="0"/>
                <w:sz w:val="18"/>
                <w:szCs w:val="18"/>
                <w:lang w:eastAsia="en-GB"/>
                <w14:ligatures w14:val="none"/>
              </w:rPr>
              <w:t>village</w:t>
            </w:r>
            <w:r w:rsidR="00107811" w:rsidRPr="00543CFA">
              <w:rPr>
                <w:rFonts w:ascii="Calibri" w:eastAsia="Times New Roman" w:hAnsi="Calibri" w:cs="Calibri"/>
                <w:color w:val="000000" w:themeColor="text1"/>
                <w:kern w:val="0"/>
                <w:sz w:val="18"/>
                <w:szCs w:val="18"/>
                <w:lang w:eastAsia="en-GB"/>
                <w14:ligatures w14:val="none"/>
              </w:rPr>
              <w:t>s</w:t>
            </w:r>
            <w:r w:rsidRPr="00543CFA">
              <w:rPr>
                <w:rFonts w:ascii="Calibri" w:eastAsia="Times New Roman" w:hAnsi="Calibri" w:cs="Calibri"/>
                <w:color w:val="000000" w:themeColor="text1"/>
                <w:kern w:val="0"/>
                <w:sz w:val="18"/>
                <w:szCs w:val="18"/>
                <w:lang w:eastAsia="en-GB"/>
                <w14:ligatures w14:val="none"/>
              </w:rPr>
              <w:t xml:space="preserve">, community groups) </w:t>
            </w:r>
          </w:p>
        </w:tc>
        <w:tc>
          <w:tcPr>
            <w:tcW w:w="1660" w:type="dxa"/>
            <w:tcBorders>
              <w:top w:val="nil"/>
              <w:left w:val="nil"/>
              <w:bottom w:val="single" w:sz="4" w:space="0" w:color="auto"/>
              <w:right w:val="single" w:sz="4" w:space="0" w:color="auto"/>
            </w:tcBorders>
            <w:shd w:val="clear" w:color="auto" w:fill="auto"/>
            <w:hideMark/>
          </w:tcPr>
          <w:p w14:paraId="511E2E03" w14:textId="55995DCB"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Local community</w:t>
            </w:r>
            <w:r w:rsidRPr="00543CFA">
              <w:rPr>
                <w:rFonts w:ascii="Calibri" w:eastAsia="Times New Roman" w:hAnsi="Calibri" w:cs="Calibri"/>
                <w:color w:val="000000" w:themeColor="text1"/>
                <w:kern w:val="0"/>
                <w:sz w:val="18"/>
                <w:szCs w:val="18"/>
                <w:lang w:eastAsia="en-GB"/>
                <w14:ligatures w14:val="none"/>
              </w:rPr>
              <w:t xml:space="preserve"> (lowest level of organization)</w:t>
            </w:r>
          </w:p>
        </w:tc>
        <w:tc>
          <w:tcPr>
            <w:tcW w:w="1660" w:type="dxa"/>
            <w:tcBorders>
              <w:top w:val="nil"/>
              <w:left w:val="nil"/>
              <w:bottom w:val="single" w:sz="4" w:space="0" w:color="auto"/>
              <w:right w:val="single" w:sz="4" w:space="0" w:color="auto"/>
            </w:tcBorders>
            <w:shd w:val="clear" w:color="auto" w:fill="auto"/>
            <w:hideMark/>
          </w:tcPr>
          <w:p w14:paraId="0DD80CAC" w14:textId="44F67498"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Local community</w:t>
            </w:r>
            <w:r w:rsidRPr="00543CFA">
              <w:rPr>
                <w:rFonts w:ascii="Calibri" w:eastAsia="Times New Roman" w:hAnsi="Calibri" w:cs="Calibri"/>
                <w:color w:val="000000" w:themeColor="text1"/>
                <w:kern w:val="0"/>
                <w:sz w:val="18"/>
                <w:szCs w:val="18"/>
                <w:lang w:eastAsia="en-GB"/>
                <w14:ligatures w14:val="none"/>
              </w:rPr>
              <w:t xml:space="preserve"> (lowest level of organization)</w:t>
            </w:r>
          </w:p>
        </w:tc>
        <w:tc>
          <w:tcPr>
            <w:tcW w:w="1660" w:type="dxa"/>
            <w:tcBorders>
              <w:top w:val="nil"/>
              <w:left w:val="nil"/>
              <w:bottom w:val="single" w:sz="4" w:space="0" w:color="auto"/>
              <w:right w:val="single" w:sz="4" w:space="0" w:color="auto"/>
            </w:tcBorders>
            <w:shd w:val="clear" w:color="auto" w:fill="auto"/>
            <w:hideMark/>
          </w:tcPr>
          <w:p w14:paraId="304A5D87" w14:textId="77777777" w:rsidR="00915EBF" w:rsidRPr="00543CFA" w:rsidRDefault="0073274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National </w:t>
            </w:r>
          </w:p>
          <w:p w14:paraId="346AE552" w14:textId="492BCC53"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(e.g. Ministry of Health)</w:t>
            </w:r>
          </w:p>
        </w:tc>
      </w:tr>
      <w:tr w:rsidR="00543CFA" w:rsidRPr="00543CFA" w14:paraId="11370643" w14:textId="77777777" w:rsidTr="006C7CD1">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1C99F49C"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5949D2F9"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2</w:t>
            </w:r>
          </w:p>
        </w:tc>
        <w:tc>
          <w:tcPr>
            <w:tcW w:w="1660" w:type="dxa"/>
            <w:tcBorders>
              <w:top w:val="nil"/>
              <w:left w:val="nil"/>
              <w:bottom w:val="single" w:sz="4" w:space="0" w:color="auto"/>
              <w:right w:val="single" w:sz="4" w:space="0" w:color="auto"/>
            </w:tcBorders>
            <w:shd w:val="clear" w:color="auto" w:fill="auto"/>
            <w:hideMark/>
          </w:tcPr>
          <w:p w14:paraId="002F6D2F" w14:textId="6A68C1F3"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Regional</w:t>
            </w:r>
            <w:r w:rsidR="00010BCD" w:rsidRPr="00543CFA">
              <w:rPr>
                <w:rFonts w:ascii="Calibri" w:eastAsia="Times New Roman" w:hAnsi="Calibri" w:cs="Calibri"/>
                <w:b/>
                <w:bCs/>
                <w:color w:val="000000" w:themeColor="text1"/>
                <w:kern w:val="0"/>
                <w:sz w:val="18"/>
                <w:szCs w:val="18"/>
                <w:lang w:eastAsia="en-GB"/>
                <w14:ligatures w14:val="none"/>
              </w:rPr>
              <w:t xml:space="preserve"> </w:t>
            </w:r>
            <w:r w:rsidR="00010BCD" w:rsidRPr="00543CFA">
              <w:rPr>
                <w:rFonts w:ascii="Calibri" w:eastAsia="Times New Roman" w:hAnsi="Calibri" w:cs="Calibri"/>
                <w:color w:val="000000" w:themeColor="text1"/>
                <w:kern w:val="0"/>
                <w:sz w:val="18"/>
                <w:szCs w:val="18"/>
                <w:lang w:eastAsia="en-GB"/>
                <w14:ligatures w14:val="none"/>
              </w:rPr>
              <w:t xml:space="preserve">(administrative unit of management, supra-district) </w:t>
            </w:r>
          </w:p>
        </w:tc>
        <w:tc>
          <w:tcPr>
            <w:tcW w:w="1660" w:type="dxa"/>
            <w:tcBorders>
              <w:top w:val="nil"/>
              <w:left w:val="nil"/>
              <w:bottom w:val="single" w:sz="4" w:space="0" w:color="auto"/>
              <w:right w:val="single" w:sz="4" w:space="0" w:color="auto"/>
            </w:tcBorders>
            <w:shd w:val="clear" w:color="auto" w:fill="auto"/>
            <w:hideMark/>
          </w:tcPr>
          <w:p w14:paraId="0EF869A9" w14:textId="77777777" w:rsidR="00915EBF" w:rsidRPr="00543CFA" w:rsidRDefault="00010BCD"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District </w:t>
            </w:r>
          </w:p>
          <w:p w14:paraId="367C4591" w14:textId="2FF2C18F" w:rsidR="006973A1" w:rsidRPr="00543CFA" w:rsidRDefault="00010BCD"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(formal, administrative, statuary)</w:t>
            </w:r>
          </w:p>
        </w:tc>
        <w:tc>
          <w:tcPr>
            <w:tcW w:w="1660" w:type="dxa"/>
            <w:tcBorders>
              <w:top w:val="nil"/>
              <w:left w:val="nil"/>
              <w:bottom w:val="single" w:sz="4" w:space="0" w:color="auto"/>
              <w:right w:val="single" w:sz="4" w:space="0" w:color="auto"/>
            </w:tcBorders>
            <w:shd w:val="clear" w:color="auto" w:fill="auto"/>
            <w:hideMark/>
          </w:tcPr>
          <w:p w14:paraId="1DDBB45F" w14:textId="77777777" w:rsidR="00915EBF" w:rsidRPr="00543CFA" w:rsidRDefault="0073274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District </w:t>
            </w:r>
          </w:p>
          <w:p w14:paraId="5885ACEF" w14:textId="6AFA42A5"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(formal, administrative, statuary)</w:t>
            </w:r>
          </w:p>
        </w:tc>
        <w:tc>
          <w:tcPr>
            <w:tcW w:w="1660" w:type="dxa"/>
            <w:tcBorders>
              <w:top w:val="nil"/>
              <w:left w:val="nil"/>
              <w:bottom w:val="single" w:sz="4" w:space="0" w:color="auto"/>
              <w:right w:val="single" w:sz="4" w:space="0" w:color="auto"/>
            </w:tcBorders>
            <w:shd w:val="clear" w:color="auto" w:fill="auto"/>
            <w:hideMark/>
          </w:tcPr>
          <w:p w14:paraId="66C84C56" w14:textId="77777777" w:rsidR="00915EBF" w:rsidRPr="00543CFA" w:rsidRDefault="0073274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District</w:t>
            </w:r>
          </w:p>
          <w:p w14:paraId="1B482C36" w14:textId="2D256CB7"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(formal, administrative, statuary)</w:t>
            </w:r>
          </w:p>
        </w:tc>
        <w:tc>
          <w:tcPr>
            <w:tcW w:w="1660" w:type="dxa"/>
            <w:tcBorders>
              <w:top w:val="nil"/>
              <w:left w:val="nil"/>
              <w:bottom w:val="single" w:sz="4" w:space="0" w:color="auto"/>
              <w:right w:val="single" w:sz="4" w:space="0" w:color="auto"/>
            </w:tcBorders>
            <w:shd w:val="clear" w:color="auto" w:fill="auto"/>
            <w:hideMark/>
          </w:tcPr>
          <w:p w14:paraId="3AD4CFDC" w14:textId="00BBD67F"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Regional </w:t>
            </w:r>
            <w:r w:rsidRPr="00543CFA">
              <w:rPr>
                <w:rFonts w:ascii="Calibri" w:eastAsia="Times New Roman" w:hAnsi="Calibri" w:cs="Calibri"/>
                <w:color w:val="000000" w:themeColor="text1"/>
                <w:kern w:val="0"/>
                <w:sz w:val="18"/>
                <w:szCs w:val="18"/>
                <w:lang w:eastAsia="en-GB"/>
                <w14:ligatures w14:val="none"/>
              </w:rPr>
              <w:t>(administrative unit of management, supra-district)</w:t>
            </w:r>
          </w:p>
        </w:tc>
      </w:tr>
      <w:tr w:rsidR="00543CFA" w:rsidRPr="00543CFA" w14:paraId="5D028F38" w14:textId="77777777" w:rsidTr="006C7CD1">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06F7FBEE"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728886CA"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3</w:t>
            </w:r>
          </w:p>
        </w:tc>
        <w:tc>
          <w:tcPr>
            <w:tcW w:w="1660" w:type="dxa"/>
            <w:tcBorders>
              <w:top w:val="nil"/>
              <w:left w:val="nil"/>
              <w:bottom w:val="single" w:sz="4" w:space="0" w:color="auto"/>
              <w:right w:val="single" w:sz="4" w:space="0" w:color="auto"/>
            </w:tcBorders>
            <w:shd w:val="clear" w:color="auto" w:fill="auto"/>
            <w:hideMark/>
          </w:tcPr>
          <w:p w14:paraId="7AA7EF76" w14:textId="29324C24"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Local</w:t>
            </w:r>
            <w:r w:rsidR="00010BCD" w:rsidRPr="00543CFA">
              <w:rPr>
                <w:rFonts w:ascii="Calibri" w:eastAsia="Times New Roman" w:hAnsi="Calibri" w:cs="Calibri"/>
                <w:b/>
                <w:bCs/>
                <w:color w:val="000000" w:themeColor="text1"/>
                <w:kern w:val="0"/>
                <w:sz w:val="18"/>
                <w:szCs w:val="18"/>
                <w:lang w:eastAsia="en-GB"/>
                <w14:ligatures w14:val="none"/>
              </w:rPr>
              <w:t xml:space="preserve"> community</w:t>
            </w:r>
            <w:r w:rsidR="00010BCD" w:rsidRPr="00543CFA">
              <w:rPr>
                <w:rFonts w:ascii="Calibri" w:eastAsia="Times New Roman" w:hAnsi="Calibri" w:cs="Calibri"/>
                <w:color w:val="000000" w:themeColor="text1"/>
                <w:kern w:val="0"/>
                <w:sz w:val="18"/>
                <w:szCs w:val="18"/>
                <w:lang w:eastAsia="en-GB"/>
                <w14:ligatures w14:val="none"/>
              </w:rPr>
              <w:t xml:space="preserve"> (lowest level)</w:t>
            </w:r>
          </w:p>
        </w:tc>
        <w:tc>
          <w:tcPr>
            <w:tcW w:w="1660" w:type="dxa"/>
            <w:tcBorders>
              <w:top w:val="nil"/>
              <w:left w:val="nil"/>
              <w:bottom w:val="single" w:sz="4" w:space="0" w:color="auto"/>
              <w:right w:val="single" w:sz="4" w:space="0" w:color="auto"/>
            </w:tcBorders>
            <w:shd w:val="clear" w:color="auto" w:fill="auto"/>
            <w:hideMark/>
          </w:tcPr>
          <w:p w14:paraId="179A7A48" w14:textId="66EAF018"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Regional</w:t>
            </w:r>
            <w:r w:rsidR="00732741" w:rsidRPr="00543CFA">
              <w:rPr>
                <w:rFonts w:ascii="Calibri" w:eastAsia="Times New Roman" w:hAnsi="Calibri" w:cs="Calibri"/>
                <w:b/>
                <w:bCs/>
                <w:color w:val="000000" w:themeColor="text1"/>
                <w:kern w:val="0"/>
                <w:sz w:val="18"/>
                <w:szCs w:val="18"/>
                <w:lang w:eastAsia="en-GB"/>
                <w14:ligatures w14:val="none"/>
              </w:rPr>
              <w:t xml:space="preserve"> </w:t>
            </w:r>
            <w:r w:rsidR="00010BCD" w:rsidRPr="00543CFA">
              <w:rPr>
                <w:rFonts w:ascii="Calibri" w:eastAsia="Times New Roman" w:hAnsi="Calibri" w:cs="Calibri"/>
                <w:color w:val="000000" w:themeColor="text1"/>
                <w:kern w:val="0"/>
                <w:sz w:val="18"/>
                <w:szCs w:val="18"/>
                <w:lang w:eastAsia="en-GB"/>
                <w14:ligatures w14:val="none"/>
              </w:rPr>
              <w:t>(administrative unit of management, supra-district)</w:t>
            </w:r>
          </w:p>
        </w:tc>
        <w:tc>
          <w:tcPr>
            <w:tcW w:w="1660" w:type="dxa"/>
            <w:tcBorders>
              <w:top w:val="nil"/>
              <w:left w:val="nil"/>
              <w:bottom w:val="single" w:sz="4" w:space="0" w:color="auto"/>
              <w:right w:val="single" w:sz="4" w:space="0" w:color="auto"/>
            </w:tcBorders>
            <w:shd w:val="clear" w:color="auto" w:fill="auto"/>
            <w:hideMark/>
          </w:tcPr>
          <w:p w14:paraId="1C51CBBD" w14:textId="6F0EBCA0"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Regional </w:t>
            </w:r>
            <w:r w:rsidRPr="00543CFA">
              <w:rPr>
                <w:rFonts w:ascii="Calibri" w:eastAsia="Times New Roman" w:hAnsi="Calibri" w:cs="Calibri"/>
                <w:color w:val="000000" w:themeColor="text1"/>
                <w:kern w:val="0"/>
                <w:sz w:val="18"/>
                <w:szCs w:val="18"/>
                <w:lang w:eastAsia="en-GB"/>
                <w14:ligatures w14:val="none"/>
              </w:rPr>
              <w:t>(administrative unit of management, supra-district)</w:t>
            </w:r>
          </w:p>
        </w:tc>
        <w:tc>
          <w:tcPr>
            <w:tcW w:w="1660" w:type="dxa"/>
            <w:tcBorders>
              <w:top w:val="nil"/>
              <w:left w:val="nil"/>
              <w:bottom w:val="single" w:sz="4" w:space="0" w:color="auto"/>
              <w:right w:val="single" w:sz="4" w:space="0" w:color="auto"/>
            </w:tcBorders>
            <w:shd w:val="clear" w:color="auto" w:fill="auto"/>
            <w:hideMark/>
          </w:tcPr>
          <w:p w14:paraId="0901D241" w14:textId="56A1798D"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Regional</w:t>
            </w:r>
            <w:r w:rsidR="00732741" w:rsidRPr="00543CFA">
              <w:rPr>
                <w:rFonts w:ascii="Calibri" w:eastAsia="Times New Roman" w:hAnsi="Calibri" w:cs="Calibri"/>
                <w:b/>
                <w:bCs/>
                <w:color w:val="000000" w:themeColor="text1"/>
                <w:kern w:val="0"/>
                <w:sz w:val="18"/>
                <w:szCs w:val="18"/>
                <w:lang w:eastAsia="en-GB"/>
                <w14:ligatures w14:val="none"/>
              </w:rPr>
              <w:t xml:space="preserve"> </w:t>
            </w:r>
            <w:r w:rsidR="00732741" w:rsidRPr="00543CFA">
              <w:rPr>
                <w:rFonts w:ascii="Calibri" w:eastAsia="Times New Roman" w:hAnsi="Calibri" w:cs="Calibri"/>
                <w:color w:val="000000" w:themeColor="text1"/>
                <w:kern w:val="0"/>
                <w:sz w:val="18"/>
                <w:szCs w:val="18"/>
                <w:lang w:eastAsia="en-GB"/>
                <w14:ligatures w14:val="none"/>
              </w:rPr>
              <w:t>(administrative unit of management, supra-district)</w:t>
            </w:r>
          </w:p>
        </w:tc>
        <w:tc>
          <w:tcPr>
            <w:tcW w:w="1660" w:type="dxa"/>
            <w:tcBorders>
              <w:top w:val="nil"/>
              <w:left w:val="nil"/>
              <w:bottom w:val="single" w:sz="4" w:space="0" w:color="auto"/>
              <w:right w:val="single" w:sz="4" w:space="0" w:color="auto"/>
            </w:tcBorders>
            <w:shd w:val="clear" w:color="auto" w:fill="auto"/>
            <w:hideMark/>
          </w:tcPr>
          <w:p w14:paraId="16A75EB8" w14:textId="77777777" w:rsidR="00915EBF" w:rsidRPr="00543CFA" w:rsidRDefault="0073274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District </w:t>
            </w:r>
          </w:p>
          <w:p w14:paraId="25EBAAC2" w14:textId="0FC86A6C"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(formal, administrative, statuary)</w:t>
            </w:r>
          </w:p>
        </w:tc>
      </w:tr>
      <w:tr w:rsidR="00543CFA" w:rsidRPr="00543CFA" w14:paraId="08A5A129" w14:textId="77777777" w:rsidTr="006C7CD1">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463D40C5"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36EA8ED9"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4</w:t>
            </w:r>
          </w:p>
        </w:tc>
        <w:tc>
          <w:tcPr>
            <w:tcW w:w="1660" w:type="dxa"/>
            <w:tcBorders>
              <w:top w:val="nil"/>
              <w:left w:val="nil"/>
              <w:bottom w:val="single" w:sz="4" w:space="0" w:color="auto"/>
              <w:right w:val="single" w:sz="4" w:space="0" w:color="auto"/>
            </w:tcBorders>
            <w:shd w:val="clear" w:color="auto" w:fill="auto"/>
            <w:hideMark/>
          </w:tcPr>
          <w:p w14:paraId="7065E684" w14:textId="77777777" w:rsidR="00915EBF" w:rsidRPr="00543CFA" w:rsidRDefault="006973A1" w:rsidP="006973A1">
            <w:pPr>
              <w:spacing w:after="0" w:line="240" w:lineRule="auto"/>
              <w:rPr>
                <w:rFonts w:ascii="Calibri" w:hAnsi="Calibri" w:cs="Calibri"/>
                <w:b/>
                <w:bCs/>
                <w:color w:val="000000" w:themeColor="text1"/>
                <w:sz w:val="18"/>
                <w:szCs w:val="18"/>
              </w:rPr>
            </w:pPr>
            <w:r w:rsidRPr="00543CFA">
              <w:rPr>
                <w:rFonts w:ascii="Calibri" w:eastAsia="Times New Roman" w:hAnsi="Calibri" w:cs="Calibri"/>
                <w:b/>
                <w:bCs/>
                <w:color w:val="000000" w:themeColor="text1"/>
                <w:kern w:val="0"/>
                <w:sz w:val="18"/>
                <w:szCs w:val="18"/>
                <w:lang w:eastAsia="en-GB"/>
                <w14:ligatures w14:val="none"/>
              </w:rPr>
              <w:t>District</w:t>
            </w:r>
            <w:r w:rsidR="00010BCD" w:rsidRPr="00543CFA">
              <w:rPr>
                <w:rFonts w:ascii="Calibri" w:hAnsi="Calibri" w:cs="Calibri"/>
                <w:b/>
                <w:bCs/>
                <w:color w:val="000000" w:themeColor="text1"/>
                <w:sz w:val="18"/>
                <w:szCs w:val="18"/>
              </w:rPr>
              <w:t xml:space="preserve"> </w:t>
            </w:r>
          </w:p>
          <w:p w14:paraId="5F76E708" w14:textId="6664197A" w:rsidR="006973A1" w:rsidRPr="00543CFA" w:rsidRDefault="00010BCD"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(formal, administrative, statuary</w:t>
            </w:r>
            <w:r w:rsidR="00D502EE" w:rsidRPr="00543CFA">
              <w:rPr>
                <w:rFonts w:ascii="Calibri" w:eastAsia="Times New Roman" w:hAnsi="Calibri" w:cs="Calibri"/>
                <w:color w:val="000000" w:themeColor="text1"/>
                <w:kern w:val="0"/>
                <w:sz w:val="18"/>
                <w:szCs w:val="18"/>
                <w:lang w:eastAsia="en-GB"/>
                <w14:ligatures w14:val="none"/>
              </w:rPr>
              <w:t xml:space="preserve"> level</w:t>
            </w:r>
            <w:r w:rsidRPr="00543CFA">
              <w:rPr>
                <w:rFonts w:ascii="Calibri" w:eastAsia="Times New Roman" w:hAnsi="Calibri" w:cs="Calibri"/>
                <w:color w:val="000000" w:themeColor="text1"/>
                <w:kern w:val="0"/>
                <w:sz w:val="18"/>
                <w:szCs w:val="18"/>
                <w:lang w:eastAsia="en-GB"/>
                <w14:ligatures w14:val="none"/>
              </w:rPr>
              <w:t>)</w:t>
            </w:r>
          </w:p>
        </w:tc>
        <w:tc>
          <w:tcPr>
            <w:tcW w:w="1660" w:type="dxa"/>
            <w:tcBorders>
              <w:top w:val="nil"/>
              <w:left w:val="nil"/>
              <w:bottom w:val="single" w:sz="4" w:space="0" w:color="auto"/>
              <w:right w:val="single" w:sz="4" w:space="0" w:color="auto"/>
            </w:tcBorders>
            <w:shd w:val="clear" w:color="auto" w:fill="auto"/>
            <w:hideMark/>
          </w:tcPr>
          <w:p w14:paraId="67FF73C3" w14:textId="77777777" w:rsidR="00915EBF" w:rsidRPr="00543CFA" w:rsidRDefault="00010BCD"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National </w:t>
            </w:r>
          </w:p>
          <w:p w14:paraId="6F8A13B1" w14:textId="104952F0" w:rsidR="006973A1" w:rsidRPr="00543CFA" w:rsidRDefault="00010BCD"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(e.g. Ministry of Health)</w:t>
            </w:r>
          </w:p>
        </w:tc>
        <w:tc>
          <w:tcPr>
            <w:tcW w:w="1660" w:type="dxa"/>
            <w:tcBorders>
              <w:top w:val="nil"/>
              <w:left w:val="nil"/>
              <w:bottom w:val="single" w:sz="4" w:space="0" w:color="auto"/>
              <w:right w:val="single" w:sz="4" w:space="0" w:color="auto"/>
            </w:tcBorders>
            <w:shd w:val="clear" w:color="auto" w:fill="auto"/>
            <w:hideMark/>
          </w:tcPr>
          <w:p w14:paraId="4811B1AA" w14:textId="77777777" w:rsidR="00915EBF"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National</w:t>
            </w:r>
          </w:p>
          <w:p w14:paraId="1F225BD3" w14:textId="69D9907C" w:rsidR="006973A1" w:rsidRPr="00543CFA" w:rsidRDefault="007147B3"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(e.g. Ministry of Health)</w:t>
            </w:r>
          </w:p>
        </w:tc>
        <w:tc>
          <w:tcPr>
            <w:tcW w:w="1660" w:type="dxa"/>
            <w:tcBorders>
              <w:top w:val="nil"/>
              <w:left w:val="nil"/>
              <w:bottom w:val="single" w:sz="4" w:space="0" w:color="auto"/>
              <w:right w:val="single" w:sz="4" w:space="0" w:color="auto"/>
            </w:tcBorders>
            <w:shd w:val="clear" w:color="auto" w:fill="auto"/>
            <w:hideMark/>
          </w:tcPr>
          <w:p w14:paraId="4F48AB82" w14:textId="77777777" w:rsidR="00915EBF" w:rsidRPr="00543CFA" w:rsidRDefault="0073274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National </w:t>
            </w:r>
          </w:p>
          <w:p w14:paraId="04295E23" w14:textId="5A88DB0F"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(e.g. Ministry of Health)</w:t>
            </w:r>
          </w:p>
        </w:tc>
        <w:tc>
          <w:tcPr>
            <w:tcW w:w="1660" w:type="dxa"/>
            <w:tcBorders>
              <w:top w:val="nil"/>
              <w:left w:val="nil"/>
              <w:bottom w:val="single" w:sz="4" w:space="0" w:color="auto"/>
              <w:right w:val="single" w:sz="4" w:space="0" w:color="auto"/>
            </w:tcBorders>
            <w:shd w:val="clear" w:color="auto" w:fill="auto"/>
            <w:hideMark/>
          </w:tcPr>
          <w:p w14:paraId="4FB2126D" w14:textId="77777777" w:rsidR="00107811" w:rsidRPr="00543CFA" w:rsidRDefault="0073274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Local </w:t>
            </w:r>
          </w:p>
          <w:p w14:paraId="420D05D5" w14:textId="7DBCD130"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(lowest level)</w:t>
            </w:r>
          </w:p>
        </w:tc>
      </w:tr>
      <w:tr w:rsidR="00543CFA" w:rsidRPr="00543CFA" w14:paraId="08A23ADE" w14:textId="77777777" w:rsidTr="006C7CD1">
        <w:trPr>
          <w:trHeight w:val="52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55246122"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6FAF3AE0"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5</w:t>
            </w:r>
          </w:p>
        </w:tc>
        <w:tc>
          <w:tcPr>
            <w:tcW w:w="1660" w:type="dxa"/>
            <w:tcBorders>
              <w:top w:val="nil"/>
              <w:left w:val="nil"/>
              <w:bottom w:val="single" w:sz="4" w:space="0" w:color="auto"/>
              <w:right w:val="single" w:sz="4" w:space="0" w:color="auto"/>
            </w:tcBorders>
            <w:shd w:val="clear" w:color="auto" w:fill="auto"/>
            <w:hideMark/>
          </w:tcPr>
          <w:p w14:paraId="6176DD2B" w14:textId="77777777" w:rsidR="009F74AE"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International</w:t>
            </w:r>
          </w:p>
          <w:p w14:paraId="3072A84D" w14:textId="06886956" w:rsidR="006973A1" w:rsidRPr="00543CFA" w:rsidRDefault="00010BCD"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w:t>
            </w:r>
            <w:r w:rsidR="009F74AE" w:rsidRPr="00543CFA">
              <w:rPr>
                <w:rFonts w:ascii="Calibri" w:eastAsia="Times New Roman" w:hAnsi="Calibri" w:cs="Calibri"/>
                <w:color w:val="000000" w:themeColor="text1"/>
                <w:kern w:val="0"/>
                <w:sz w:val="18"/>
                <w:szCs w:val="18"/>
                <w:lang w:eastAsia="en-GB"/>
                <w14:ligatures w14:val="none"/>
              </w:rPr>
              <w:t xml:space="preserve">development partners, </w:t>
            </w:r>
            <w:r w:rsidRPr="00543CFA">
              <w:rPr>
                <w:rFonts w:ascii="Calibri" w:eastAsia="Times New Roman" w:hAnsi="Calibri" w:cs="Calibri"/>
                <w:color w:val="000000" w:themeColor="text1"/>
                <w:kern w:val="0"/>
                <w:sz w:val="18"/>
                <w:szCs w:val="18"/>
                <w:lang w:eastAsia="en-GB"/>
                <w14:ligatures w14:val="none"/>
              </w:rPr>
              <w:t>e.g. WHO)</w:t>
            </w:r>
          </w:p>
        </w:tc>
        <w:tc>
          <w:tcPr>
            <w:tcW w:w="1660" w:type="dxa"/>
            <w:tcBorders>
              <w:top w:val="nil"/>
              <w:left w:val="nil"/>
              <w:bottom w:val="single" w:sz="4" w:space="0" w:color="auto"/>
              <w:right w:val="single" w:sz="4" w:space="0" w:color="auto"/>
            </w:tcBorders>
            <w:shd w:val="clear" w:color="auto" w:fill="auto"/>
            <w:hideMark/>
          </w:tcPr>
          <w:p w14:paraId="39AF4E71" w14:textId="4CB87F21" w:rsidR="006973A1"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International</w:t>
            </w:r>
            <w:r w:rsidR="00010BCD" w:rsidRPr="00543CFA">
              <w:rPr>
                <w:rFonts w:ascii="Calibri" w:eastAsia="Times New Roman" w:hAnsi="Calibri" w:cs="Calibri"/>
                <w:b/>
                <w:bCs/>
                <w:color w:val="000000" w:themeColor="text1"/>
                <w:kern w:val="0"/>
                <w:sz w:val="18"/>
                <w:szCs w:val="18"/>
                <w:lang w:eastAsia="en-GB"/>
                <w14:ligatures w14:val="none"/>
              </w:rPr>
              <w:t xml:space="preserve"> </w:t>
            </w:r>
            <w:r w:rsidR="00AA70B2" w:rsidRPr="00543CFA">
              <w:rPr>
                <w:color w:val="000000" w:themeColor="text1"/>
              </w:rPr>
              <w:t xml:space="preserve"> </w:t>
            </w:r>
            <w:r w:rsidR="00AA70B2" w:rsidRPr="00543CFA">
              <w:rPr>
                <w:rFonts w:ascii="Calibri" w:eastAsia="Times New Roman" w:hAnsi="Calibri" w:cs="Calibri"/>
                <w:color w:val="000000" w:themeColor="text1"/>
                <w:kern w:val="0"/>
                <w:sz w:val="18"/>
                <w:szCs w:val="18"/>
                <w:lang w:eastAsia="en-GB"/>
                <w14:ligatures w14:val="none"/>
              </w:rPr>
              <w:t>(development partners, e.g. WHO)</w:t>
            </w:r>
          </w:p>
        </w:tc>
        <w:tc>
          <w:tcPr>
            <w:tcW w:w="1660" w:type="dxa"/>
            <w:tcBorders>
              <w:top w:val="nil"/>
              <w:left w:val="nil"/>
              <w:bottom w:val="single" w:sz="4" w:space="0" w:color="auto"/>
              <w:right w:val="single" w:sz="4" w:space="0" w:color="auto"/>
            </w:tcBorders>
            <w:shd w:val="clear" w:color="auto" w:fill="auto"/>
            <w:hideMark/>
          </w:tcPr>
          <w:p w14:paraId="17D706C5" w14:textId="77777777" w:rsidR="009F74AE" w:rsidRPr="00543CFA" w:rsidRDefault="0073274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International </w:t>
            </w:r>
          </w:p>
          <w:p w14:paraId="15610EEF" w14:textId="17C3F14C" w:rsidR="006973A1" w:rsidRPr="00543CFA" w:rsidRDefault="00AA70B2"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(development partners, e.g. WHO)</w:t>
            </w:r>
          </w:p>
        </w:tc>
        <w:tc>
          <w:tcPr>
            <w:tcW w:w="1660" w:type="dxa"/>
            <w:tcBorders>
              <w:top w:val="nil"/>
              <w:left w:val="nil"/>
              <w:bottom w:val="single" w:sz="4" w:space="0" w:color="auto"/>
              <w:right w:val="single" w:sz="4" w:space="0" w:color="auto"/>
            </w:tcBorders>
            <w:shd w:val="clear" w:color="auto" w:fill="auto"/>
            <w:hideMark/>
          </w:tcPr>
          <w:p w14:paraId="3255DD8D" w14:textId="77777777" w:rsidR="009F74AE" w:rsidRPr="00543CFA" w:rsidRDefault="0073274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International </w:t>
            </w:r>
          </w:p>
          <w:p w14:paraId="47869E0C" w14:textId="4121448A" w:rsidR="006973A1" w:rsidRPr="00543CFA" w:rsidRDefault="00AA70B2"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(development partners, e.g. WHO)</w:t>
            </w:r>
          </w:p>
        </w:tc>
        <w:tc>
          <w:tcPr>
            <w:tcW w:w="1660" w:type="dxa"/>
            <w:tcBorders>
              <w:top w:val="nil"/>
              <w:left w:val="nil"/>
              <w:bottom w:val="single" w:sz="4" w:space="0" w:color="auto"/>
              <w:right w:val="single" w:sz="4" w:space="0" w:color="auto"/>
            </w:tcBorders>
            <w:shd w:val="clear" w:color="auto" w:fill="auto"/>
            <w:hideMark/>
          </w:tcPr>
          <w:p w14:paraId="4F25C102" w14:textId="77777777" w:rsidR="009F74AE" w:rsidRPr="00543CFA" w:rsidRDefault="0073274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International </w:t>
            </w:r>
          </w:p>
          <w:p w14:paraId="126A072E" w14:textId="0E874783" w:rsidR="006973A1" w:rsidRPr="00543CFA" w:rsidRDefault="00AA70B2"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(development partners, e.g. WHO)</w:t>
            </w:r>
          </w:p>
        </w:tc>
      </w:tr>
      <w:tr w:rsidR="00543CFA" w:rsidRPr="00543CFA" w14:paraId="4B5B5DEE" w14:textId="77777777" w:rsidTr="009A0BC2">
        <w:trPr>
          <w:trHeight w:val="260"/>
        </w:trPr>
        <w:tc>
          <w:tcPr>
            <w:tcW w:w="960" w:type="dxa"/>
            <w:tcBorders>
              <w:top w:val="nil"/>
              <w:left w:val="nil"/>
              <w:bottom w:val="nil"/>
              <w:right w:val="nil"/>
            </w:tcBorders>
            <w:shd w:val="clear" w:color="auto" w:fill="auto"/>
            <w:noWrap/>
            <w:vAlign w:val="bottom"/>
            <w:hideMark/>
          </w:tcPr>
          <w:p w14:paraId="52B9113E"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540" w:type="dxa"/>
            <w:tcBorders>
              <w:top w:val="nil"/>
              <w:left w:val="nil"/>
              <w:bottom w:val="nil"/>
              <w:right w:val="nil"/>
            </w:tcBorders>
            <w:shd w:val="clear" w:color="auto" w:fill="auto"/>
            <w:noWrap/>
            <w:vAlign w:val="bottom"/>
            <w:hideMark/>
          </w:tcPr>
          <w:p w14:paraId="20D75303"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nil"/>
              <w:right w:val="nil"/>
            </w:tcBorders>
            <w:shd w:val="clear" w:color="auto" w:fill="auto"/>
            <w:noWrap/>
            <w:vAlign w:val="bottom"/>
            <w:hideMark/>
          </w:tcPr>
          <w:p w14:paraId="7F986B9C"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nil"/>
              <w:right w:val="nil"/>
            </w:tcBorders>
            <w:shd w:val="clear" w:color="auto" w:fill="auto"/>
            <w:noWrap/>
            <w:vAlign w:val="bottom"/>
            <w:hideMark/>
          </w:tcPr>
          <w:p w14:paraId="1565317E"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nil"/>
              <w:right w:val="nil"/>
            </w:tcBorders>
            <w:shd w:val="clear" w:color="auto" w:fill="auto"/>
            <w:noWrap/>
            <w:vAlign w:val="bottom"/>
            <w:hideMark/>
          </w:tcPr>
          <w:p w14:paraId="66285EF3"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nil"/>
              <w:right w:val="nil"/>
            </w:tcBorders>
            <w:shd w:val="clear" w:color="auto" w:fill="auto"/>
            <w:noWrap/>
            <w:vAlign w:val="bottom"/>
            <w:hideMark/>
          </w:tcPr>
          <w:p w14:paraId="35CF889D"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nil"/>
              <w:right w:val="nil"/>
            </w:tcBorders>
            <w:shd w:val="clear" w:color="auto" w:fill="auto"/>
            <w:noWrap/>
            <w:vAlign w:val="bottom"/>
            <w:hideMark/>
          </w:tcPr>
          <w:p w14:paraId="75B8BDEF"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r>
      <w:tr w:rsidR="00543CFA" w:rsidRPr="00543CFA" w14:paraId="09252903" w14:textId="77777777" w:rsidTr="009A0BC2">
        <w:trPr>
          <w:trHeight w:val="260"/>
        </w:trPr>
        <w:tc>
          <w:tcPr>
            <w:tcW w:w="960" w:type="dxa"/>
            <w:tcBorders>
              <w:top w:val="nil"/>
              <w:left w:val="nil"/>
              <w:bottom w:val="nil"/>
              <w:right w:val="single" w:sz="4" w:space="0" w:color="auto"/>
            </w:tcBorders>
            <w:shd w:val="clear" w:color="auto" w:fill="auto"/>
            <w:noWrap/>
            <w:vAlign w:val="bottom"/>
            <w:hideMark/>
          </w:tcPr>
          <w:p w14:paraId="0B2F40B7"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ED26A5F"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Rank</w:t>
            </w:r>
          </w:p>
        </w:tc>
        <w:tc>
          <w:tcPr>
            <w:tcW w:w="332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594799B3"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Patient</w:t>
            </w:r>
          </w:p>
        </w:tc>
        <w:tc>
          <w:tcPr>
            <w:tcW w:w="332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2AE0440A"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Health worker</w:t>
            </w:r>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89F0F91"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Policy maker</w:t>
            </w:r>
          </w:p>
        </w:tc>
      </w:tr>
      <w:tr w:rsidR="00543CFA" w:rsidRPr="00543CFA" w14:paraId="3D4F5DE0" w14:textId="77777777" w:rsidTr="009A0BC2">
        <w:trPr>
          <w:trHeight w:val="260"/>
        </w:trPr>
        <w:tc>
          <w:tcPr>
            <w:tcW w:w="960" w:type="dxa"/>
            <w:tcBorders>
              <w:top w:val="nil"/>
              <w:left w:val="nil"/>
              <w:bottom w:val="single" w:sz="4" w:space="0" w:color="auto"/>
              <w:right w:val="single" w:sz="4" w:space="0" w:color="auto"/>
            </w:tcBorders>
            <w:shd w:val="clear" w:color="auto" w:fill="auto"/>
            <w:noWrap/>
            <w:vAlign w:val="bottom"/>
            <w:hideMark/>
          </w:tcPr>
          <w:p w14:paraId="71A30AF7"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vMerge/>
            <w:tcBorders>
              <w:top w:val="single" w:sz="4" w:space="0" w:color="auto"/>
              <w:left w:val="single" w:sz="4" w:space="0" w:color="auto"/>
              <w:bottom w:val="single" w:sz="4" w:space="0" w:color="000000"/>
              <w:right w:val="single" w:sz="4" w:space="0" w:color="auto"/>
            </w:tcBorders>
            <w:vAlign w:val="center"/>
            <w:hideMark/>
          </w:tcPr>
          <w:p w14:paraId="16E88C63"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single" w:sz="4" w:space="0" w:color="auto"/>
              <w:right w:val="single" w:sz="4" w:space="0" w:color="auto"/>
            </w:tcBorders>
            <w:shd w:val="clear" w:color="000000" w:fill="D9D9D9"/>
            <w:noWrap/>
            <w:vAlign w:val="bottom"/>
            <w:hideMark/>
          </w:tcPr>
          <w:p w14:paraId="725E5FBE"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660" w:type="dxa"/>
            <w:tcBorders>
              <w:top w:val="nil"/>
              <w:left w:val="nil"/>
              <w:bottom w:val="single" w:sz="4" w:space="0" w:color="auto"/>
              <w:right w:val="single" w:sz="4" w:space="0" w:color="auto"/>
            </w:tcBorders>
            <w:shd w:val="clear" w:color="000000" w:fill="D9D9D9"/>
            <w:noWrap/>
            <w:vAlign w:val="bottom"/>
            <w:hideMark/>
          </w:tcPr>
          <w:p w14:paraId="298BFB8E"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660" w:type="dxa"/>
            <w:tcBorders>
              <w:top w:val="nil"/>
              <w:left w:val="nil"/>
              <w:bottom w:val="single" w:sz="4" w:space="0" w:color="auto"/>
              <w:right w:val="single" w:sz="4" w:space="0" w:color="auto"/>
            </w:tcBorders>
            <w:shd w:val="clear" w:color="000000" w:fill="D9D9D9"/>
            <w:noWrap/>
            <w:vAlign w:val="bottom"/>
            <w:hideMark/>
          </w:tcPr>
          <w:p w14:paraId="7A3E300D"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660" w:type="dxa"/>
            <w:tcBorders>
              <w:top w:val="nil"/>
              <w:left w:val="nil"/>
              <w:bottom w:val="single" w:sz="4" w:space="0" w:color="auto"/>
              <w:right w:val="single" w:sz="4" w:space="0" w:color="auto"/>
            </w:tcBorders>
            <w:shd w:val="clear" w:color="000000" w:fill="D9D9D9"/>
            <w:noWrap/>
            <w:vAlign w:val="bottom"/>
            <w:hideMark/>
          </w:tcPr>
          <w:p w14:paraId="3EC66F24"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5DA27AD6"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r>
      <w:tr w:rsidR="00543CFA" w:rsidRPr="00543CFA" w14:paraId="57AAF15D" w14:textId="77777777" w:rsidTr="00732741">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28D13710"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Pakistan</w:t>
            </w:r>
          </w:p>
        </w:tc>
        <w:tc>
          <w:tcPr>
            <w:tcW w:w="540" w:type="dxa"/>
            <w:tcBorders>
              <w:top w:val="nil"/>
              <w:left w:val="nil"/>
              <w:bottom w:val="single" w:sz="4" w:space="0" w:color="auto"/>
              <w:right w:val="single" w:sz="4" w:space="0" w:color="auto"/>
            </w:tcBorders>
            <w:shd w:val="clear" w:color="000000" w:fill="D9D9D9"/>
            <w:noWrap/>
            <w:vAlign w:val="center"/>
            <w:hideMark/>
          </w:tcPr>
          <w:p w14:paraId="7D3A2EBC"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1</w:t>
            </w:r>
          </w:p>
        </w:tc>
        <w:tc>
          <w:tcPr>
            <w:tcW w:w="1660" w:type="dxa"/>
            <w:tcBorders>
              <w:top w:val="nil"/>
              <w:left w:val="nil"/>
              <w:bottom w:val="single" w:sz="4" w:space="0" w:color="auto"/>
              <w:right w:val="single" w:sz="4" w:space="0" w:color="auto"/>
            </w:tcBorders>
            <w:shd w:val="clear" w:color="auto" w:fill="auto"/>
            <w:hideMark/>
          </w:tcPr>
          <w:p w14:paraId="3C1FDEE7" w14:textId="65C48644"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Local community</w:t>
            </w:r>
            <w:r w:rsidRPr="00543CFA">
              <w:rPr>
                <w:rFonts w:ascii="Calibri" w:eastAsia="Times New Roman" w:hAnsi="Calibri" w:cs="Calibri"/>
                <w:color w:val="000000" w:themeColor="text1"/>
                <w:kern w:val="0"/>
                <w:sz w:val="18"/>
                <w:szCs w:val="18"/>
                <w:lang w:eastAsia="en-GB"/>
                <w14:ligatures w14:val="none"/>
              </w:rPr>
              <w:t xml:space="preserve"> (grassroot</w:t>
            </w:r>
            <w:r w:rsidR="00DD3D6B" w:rsidRPr="00543CFA">
              <w:rPr>
                <w:rFonts w:ascii="Calibri" w:eastAsia="Times New Roman" w:hAnsi="Calibri" w:cs="Calibri"/>
                <w:color w:val="000000" w:themeColor="text1"/>
                <w:kern w:val="0"/>
                <w:sz w:val="18"/>
                <w:szCs w:val="18"/>
                <w:lang w:eastAsia="en-GB"/>
                <w14:ligatures w14:val="none"/>
              </w:rPr>
              <w:t xml:space="preserve"> level</w:t>
            </w:r>
            <w:r w:rsidRPr="00543CFA">
              <w:rPr>
                <w:rFonts w:ascii="Calibri" w:eastAsia="Times New Roman" w:hAnsi="Calibri" w:cs="Calibri"/>
                <w:color w:val="000000" w:themeColor="text1"/>
                <w:kern w:val="0"/>
                <w:sz w:val="18"/>
                <w:szCs w:val="18"/>
                <w:lang w:eastAsia="en-GB"/>
                <w14:ligatures w14:val="none"/>
              </w:rPr>
              <w:t>, where people live)</w:t>
            </w:r>
          </w:p>
        </w:tc>
        <w:tc>
          <w:tcPr>
            <w:tcW w:w="1660" w:type="dxa"/>
            <w:tcBorders>
              <w:top w:val="nil"/>
              <w:left w:val="nil"/>
              <w:bottom w:val="single" w:sz="4" w:space="0" w:color="auto"/>
              <w:right w:val="single" w:sz="4" w:space="0" w:color="auto"/>
            </w:tcBorders>
            <w:shd w:val="clear" w:color="auto" w:fill="auto"/>
            <w:hideMark/>
          </w:tcPr>
          <w:p w14:paraId="2DB72075" w14:textId="523E3EFE"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Local community</w:t>
            </w:r>
            <w:r w:rsidRPr="00543CFA">
              <w:rPr>
                <w:rFonts w:ascii="Calibri" w:eastAsia="Times New Roman" w:hAnsi="Calibri" w:cs="Calibri"/>
                <w:color w:val="000000" w:themeColor="text1"/>
                <w:kern w:val="0"/>
                <w:sz w:val="18"/>
                <w:szCs w:val="18"/>
                <w:lang w:eastAsia="en-GB"/>
                <w14:ligatures w14:val="none"/>
              </w:rPr>
              <w:t xml:space="preserve"> (grassroot</w:t>
            </w:r>
            <w:r w:rsidR="00DD3D6B" w:rsidRPr="00543CFA">
              <w:rPr>
                <w:rFonts w:ascii="Calibri" w:eastAsia="Times New Roman" w:hAnsi="Calibri" w:cs="Calibri"/>
                <w:color w:val="000000" w:themeColor="text1"/>
                <w:kern w:val="0"/>
                <w:sz w:val="18"/>
                <w:szCs w:val="18"/>
                <w:lang w:eastAsia="en-GB"/>
                <w14:ligatures w14:val="none"/>
              </w:rPr>
              <w:t xml:space="preserve"> level</w:t>
            </w:r>
            <w:r w:rsidRPr="00543CFA">
              <w:rPr>
                <w:rFonts w:ascii="Calibri" w:eastAsia="Times New Roman" w:hAnsi="Calibri" w:cs="Calibri"/>
                <w:color w:val="000000" w:themeColor="text1"/>
                <w:kern w:val="0"/>
                <w:sz w:val="18"/>
                <w:szCs w:val="18"/>
                <w:lang w:eastAsia="en-GB"/>
                <w14:ligatures w14:val="none"/>
              </w:rPr>
              <w:t>, where people live)</w:t>
            </w:r>
          </w:p>
        </w:tc>
        <w:tc>
          <w:tcPr>
            <w:tcW w:w="1660" w:type="dxa"/>
            <w:tcBorders>
              <w:top w:val="nil"/>
              <w:left w:val="nil"/>
              <w:bottom w:val="single" w:sz="4" w:space="0" w:color="auto"/>
              <w:right w:val="single" w:sz="4" w:space="0" w:color="auto"/>
            </w:tcBorders>
            <w:shd w:val="clear" w:color="auto" w:fill="auto"/>
            <w:hideMark/>
          </w:tcPr>
          <w:p w14:paraId="27259BFF"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E</w:t>
            </w:r>
            <w:r w:rsidR="00502D7C" w:rsidRPr="00543CFA">
              <w:rPr>
                <w:rFonts w:ascii="Calibri" w:eastAsia="Times New Roman" w:hAnsi="Calibri" w:cs="Calibri"/>
                <w:b/>
                <w:bCs/>
                <w:color w:val="000000" w:themeColor="text1"/>
                <w:kern w:val="0"/>
                <w:sz w:val="18"/>
                <w:szCs w:val="18"/>
                <w:lang w:eastAsia="en-GB"/>
                <w14:ligatures w14:val="none"/>
              </w:rPr>
              <w:t>mergency Department</w:t>
            </w:r>
            <w:r w:rsidR="00502D7C" w:rsidRPr="00543CFA">
              <w:rPr>
                <w:rFonts w:ascii="Calibri" w:eastAsia="Times New Roman" w:hAnsi="Calibri" w:cs="Calibri"/>
                <w:color w:val="000000" w:themeColor="text1"/>
                <w:kern w:val="0"/>
                <w:sz w:val="18"/>
                <w:szCs w:val="18"/>
                <w:lang w:eastAsia="en-GB"/>
                <w14:ligatures w14:val="none"/>
              </w:rPr>
              <w:t xml:space="preserve"> </w:t>
            </w:r>
          </w:p>
          <w:p w14:paraId="6564E87E" w14:textId="0BD3FFDF" w:rsidR="00611D86" w:rsidRPr="00543CFA" w:rsidRDefault="00611D86"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(where HCWs work</w:t>
            </w:r>
            <w:r w:rsidR="00F042C7" w:rsidRPr="00543CFA">
              <w:rPr>
                <w:rFonts w:ascii="Calibri" w:eastAsia="Times New Roman" w:hAnsi="Calibri" w:cs="Calibri"/>
                <w:color w:val="000000" w:themeColor="text1"/>
                <w:kern w:val="0"/>
                <w:sz w:val="18"/>
                <w:szCs w:val="18"/>
                <w:lang w:eastAsia="en-GB"/>
                <w14:ligatures w14:val="none"/>
              </w:rPr>
              <w:t xml:space="preserve"> and deliver care</w:t>
            </w:r>
            <w:r w:rsidRPr="00543CFA">
              <w:rPr>
                <w:rFonts w:ascii="Calibri" w:eastAsia="Times New Roman" w:hAnsi="Calibri" w:cs="Calibri"/>
                <w:color w:val="000000" w:themeColor="text1"/>
                <w:kern w:val="0"/>
                <w:sz w:val="18"/>
                <w:szCs w:val="18"/>
                <w:lang w:eastAsia="en-GB"/>
                <w14:ligatures w14:val="none"/>
              </w:rPr>
              <w:t>)</w:t>
            </w:r>
          </w:p>
        </w:tc>
        <w:tc>
          <w:tcPr>
            <w:tcW w:w="1660" w:type="dxa"/>
            <w:tcBorders>
              <w:top w:val="nil"/>
              <w:left w:val="nil"/>
              <w:bottom w:val="single" w:sz="4" w:space="0" w:color="auto"/>
              <w:right w:val="single" w:sz="4" w:space="0" w:color="auto"/>
            </w:tcBorders>
            <w:shd w:val="clear" w:color="auto" w:fill="auto"/>
            <w:hideMark/>
          </w:tcPr>
          <w:p w14:paraId="1389886D" w14:textId="77777777" w:rsidR="006973A1" w:rsidRPr="00543CFA" w:rsidRDefault="00502D7C"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Emergency Department</w:t>
            </w:r>
            <w:r w:rsidRPr="00543CFA">
              <w:rPr>
                <w:rFonts w:ascii="Calibri" w:eastAsia="Times New Roman" w:hAnsi="Calibri" w:cs="Calibri"/>
                <w:color w:val="000000" w:themeColor="text1"/>
                <w:kern w:val="0"/>
                <w:sz w:val="18"/>
                <w:szCs w:val="18"/>
                <w:lang w:eastAsia="en-GB"/>
                <w14:ligatures w14:val="none"/>
              </w:rPr>
              <w:t xml:space="preserve"> </w:t>
            </w:r>
          </w:p>
          <w:p w14:paraId="6B380841" w14:textId="3FFC7AD7" w:rsidR="00611D86" w:rsidRPr="00543CFA" w:rsidRDefault="00611D86"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(where HCWs work</w:t>
            </w:r>
            <w:r w:rsidR="00F042C7" w:rsidRPr="00543CFA">
              <w:rPr>
                <w:rFonts w:ascii="Calibri" w:eastAsia="Times New Roman" w:hAnsi="Calibri" w:cs="Calibri"/>
                <w:color w:val="000000" w:themeColor="text1"/>
                <w:kern w:val="0"/>
                <w:sz w:val="18"/>
                <w:szCs w:val="18"/>
                <w:lang w:eastAsia="en-GB"/>
                <w14:ligatures w14:val="none"/>
              </w:rPr>
              <w:t xml:space="preserve"> and deliver care</w:t>
            </w:r>
            <w:r w:rsidRPr="00543CFA">
              <w:rPr>
                <w:rFonts w:ascii="Calibri" w:eastAsia="Times New Roman" w:hAnsi="Calibri" w:cs="Calibri"/>
                <w:color w:val="000000" w:themeColor="text1"/>
                <w:kern w:val="0"/>
                <w:sz w:val="18"/>
                <w:szCs w:val="18"/>
                <w:lang w:eastAsia="en-GB"/>
                <w14:ligatures w14:val="none"/>
              </w:rPr>
              <w:t>)</w:t>
            </w:r>
          </w:p>
        </w:tc>
        <w:tc>
          <w:tcPr>
            <w:tcW w:w="1660" w:type="dxa"/>
            <w:tcBorders>
              <w:top w:val="nil"/>
              <w:left w:val="nil"/>
              <w:bottom w:val="single" w:sz="4" w:space="0" w:color="auto"/>
              <w:right w:val="single" w:sz="4" w:space="0" w:color="auto"/>
            </w:tcBorders>
            <w:shd w:val="clear" w:color="auto" w:fill="auto"/>
            <w:hideMark/>
          </w:tcPr>
          <w:p w14:paraId="57608149" w14:textId="77777777" w:rsidR="00611D86"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Hospital</w:t>
            </w:r>
            <w:r w:rsidR="00502D7C" w:rsidRPr="00543CFA">
              <w:rPr>
                <w:rFonts w:ascii="Calibri" w:eastAsia="Times New Roman" w:hAnsi="Calibri" w:cs="Calibri"/>
                <w:color w:val="000000" w:themeColor="text1"/>
                <w:kern w:val="0"/>
                <w:sz w:val="18"/>
                <w:szCs w:val="18"/>
                <w:lang w:eastAsia="en-GB"/>
                <w14:ligatures w14:val="none"/>
              </w:rPr>
              <w:t xml:space="preserve"> </w:t>
            </w:r>
          </w:p>
          <w:p w14:paraId="5FA1A7B0" w14:textId="14B74F0E" w:rsidR="006973A1" w:rsidRPr="00543CFA" w:rsidRDefault="00502D7C"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(senior management, CEO)</w:t>
            </w:r>
          </w:p>
        </w:tc>
      </w:tr>
      <w:tr w:rsidR="00543CFA" w:rsidRPr="00543CFA" w14:paraId="3D3F2F65" w14:textId="77777777" w:rsidTr="00732741">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53FA623D"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479795C0"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2</w:t>
            </w:r>
          </w:p>
        </w:tc>
        <w:tc>
          <w:tcPr>
            <w:tcW w:w="1660" w:type="dxa"/>
            <w:tcBorders>
              <w:top w:val="nil"/>
              <w:left w:val="nil"/>
              <w:bottom w:val="single" w:sz="4" w:space="0" w:color="auto"/>
              <w:right w:val="single" w:sz="4" w:space="0" w:color="auto"/>
            </w:tcBorders>
            <w:shd w:val="clear" w:color="auto" w:fill="auto"/>
            <w:hideMark/>
          </w:tcPr>
          <w:p w14:paraId="537E3863" w14:textId="77777777" w:rsidR="00DD3D6B" w:rsidRPr="00543CFA" w:rsidRDefault="0073274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National </w:t>
            </w:r>
          </w:p>
          <w:p w14:paraId="1D58CD8E" w14:textId="5EB7FD53"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(provinces coming together)</w:t>
            </w:r>
          </w:p>
        </w:tc>
        <w:tc>
          <w:tcPr>
            <w:tcW w:w="1660" w:type="dxa"/>
            <w:tcBorders>
              <w:top w:val="nil"/>
              <w:left w:val="nil"/>
              <w:bottom w:val="single" w:sz="4" w:space="0" w:color="auto"/>
              <w:right w:val="single" w:sz="4" w:space="0" w:color="auto"/>
            </w:tcBorders>
            <w:shd w:val="clear" w:color="auto" w:fill="auto"/>
            <w:hideMark/>
          </w:tcPr>
          <w:p w14:paraId="14DFE46F" w14:textId="77777777" w:rsidR="00DD3D6B"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National</w:t>
            </w:r>
            <w:r w:rsidR="00732741" w:rsidRPr="00543CFA">
              <w:rPr>
                <w:rFonts w:ascii="Calibri" w:eastAsia="Times New Roman" w:hAnsi="Calibri" w:cs="Calibri"/>
                <w:b/>
                <w:bCs/>
                <w:color w:val="000000" w:themeColor="text1"/>
                <w:kern w:val="0"/>
                <w:sz w:val="18"/>
                <w:szCs w:val="18"/>
                <w:lang w:eastAsia="en-GB"/>
                <w14:ligatures w14:val="none"/>
              </w:rPr>
              <w:t xml:space="preserve"> </w:t>
            </w:r>
          </w:p>
          <w:p w14:paraId="72D27C27" w14:textId="2C4602A3"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(provinces coming together) </w:t>
            </w:r>
          </w:p>
        </w:tc>
        <w:tc>
          <w:tcPr>
            <w:tcW w:w="1660" w:type="dxa"/>
            <w:tcBorders>
              <w:top w:val="nil"/>
              <w:left w:val="nil"/>
              <w:bottom w:val="single" w:sz="4" w:space="0" w:color="auto"/>
              <w:right w:val="single" w:sz="4" w:space="0" w:color="auto"/>
            </w:tcBorders>
            <w:shd w:val="clear" w:color="auto" w:fill="auto"/>
            <w:hideMark/>
          </w:tcPr>
          <w:p w14:paraId="1CDCB4A3" w14:textId="77777777" w:rsidR="00DD3D6B"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Hospital</w:t>
            </w:r>
            <w:r w:rsidR="00502D7C" w:rsidRPr="00543CFA">
              <w:rPr>
                <w:rFonts w:ascii="Calibri" w:eastAsia="Times New Roman" w:hAnsi="Calibri" w:cs="Calibri"/>
                <w:b/>
                <w:bCs/>
                <w:color w:val="000000" w:themeColor="text1"/>
                <w:kern w:val="0"/>
                <w:sz w:val="18"/>
                <w:szCs w:val="18"/>
                <w:lang w:eastAsia="en-GB"/>
                <w14:ligatures w14:val="none"/>
              </w:rPr>
              <w:t xml:space="preserve"> </w:t>
            </w:r>
          </w:p>
          <w:p w14:paraId="0FF1CD85" w14:textId="6C4B3928" w:rsidR="006973A1" w:rsidRPr="00543CFA" w:rsidRDefault="00502D7C"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(senior management, CEO)</w:t>
            </w:r>
          </w:p>
        </w:tc>
        <w:tc>
          <w:tcPr>
            <w:tcW w:w="1660" w:type="dxa"/>
            <w:tcBorders>
              <w:top w:val="nil"/>
              <w:left w:val="nil"/>
              <w:bottom w:val="single" w:sz="4" w:space="0" w:color="auto"/>
              <w:right w:val="single" w:sz="4" w:space="0" w:color="auto"/>
            </w:tcBorders>
            <w:shd w:val="clear" w:color="auto" w:fill="auto"/>
            <w:hideMark/>
          </w:tcPr>
          <w:p w14:paraId="60634E0A" w14:textId="77777777" w:rsidR="00DD3D6B"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Hospital</w:t>
            </w:r>
            <w:r w:rsidR="00502D7C" w:rsidRPr="00543CFA">
              <w:rPr>
                <w:rFonts w:ascii="Calibri" w:eastAsia="Times New Roman" w:hAnsi="Calibri" w:cs="Calibri"/>
                <w:b/>
                <w:bCs/>
                <w:color w:val="000000" w:themeColor="text1"/>
                <w:kern w:val="0"/>
                <w:sz w:val="18"/>
                <w:szCs w:val="18"/>
                <w:lang w:eastAsia="en-GB"/>
                <w14:ligatures w14:val="none"/>
              </w:rPr>
              <w:t xml:space="preserve"> </w:t>
            </w:r>
          </w:p>
          <w:p w14:paraId="4A6629C7" w14:textId="5A0A837E" w:rsidR="006973A1" w:rsidRPr="00543CFA" w:rsidRDefault="00502D7C"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(senior management, CEO)</w:t>
            </w:r>
          </w:p>
        </w:tc>
        <w:tc>
          <w:tcPr>
            <w:tcW w:w="1660" w:type="dxa"/>
            <w:tcBorders>
              <w:top w:val="nil"/>
              <w:left w:val="nil"/>
              <w:bottom w:val="single" w:sz="4" w:space="0" w:color="auto"/>
              <w:right w:val="single" w:sz="4" w:space="0" w:color="auto"/>
            </w:tcBorders>
            <w:shd w:val="clear" w:color="auto" w:fill="auto"/>
            <w:hideMark/>
          </w:tcPr>
          <w:p w14:paraId="7AF6ED94" w14:textId="77777777" w:rsidR="006973A1"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Provincial</w:t>
            </w:r>
            <w:r w:rsidR="00F042C7" w:rsidRPr="00543CFA">
              <w:rPr>
                <w:rFonts w:ascii="Calibri" w:eastAsia="Times New Roman" w:hAnsi="Calibri" w:cs="Calibri"/>
                <w:b/>
                <w:bCs/>
                <w:color w:val="000000" w:themeColor="text1"/>
                <w:kern w:val="0"/>
                <w:sz w:val="18"/>
                <w:szCs w:val="18"/>
                <w:lang w:eastAsia="en-GB"/>
                <w14:ligatures w14:val="none"/>
              </w:rPr>
              <w:t xml:space="preserve"> </w:t>
            </w:r>
          </w:p>
          <w:p w14:paraId="4C5D958D" w14:textId="36FB7566" w:rsidR="00F042C7" w:rsidRPr="00543CFA" w:rsidRDefault="00F042C7"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(provincial government level)</w:t>
            </w:r>
          </w:p>
        </w:tc>
      </w:tr>
      <w:tr w:rsidR="00543CFA" w:rsidRPr="00543CFA" w14:paraId="71989954" w14:textId="77777777" w:rsidTr="00732741">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3C0A021E"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67001D3A"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3</w:t>
            </w:r>
          </w:p>
        </w:tc>
        <w:tc>
          <w:tcPr>
            <w:tcW w:w="1660" w:type="dxa"/>
            <w:tcBorders>
              <w:top w:val="nil"/>
              <w:left w:val="nil"/>
              <w:bottom w:val="single" w:sz="4" w:space="0" w:color="auto"/>
              <w:right w:val="single" w:sz="4" w:space="0" w:color="auto"/>
            </w:tcBorders>
            <w:shd w:val="clear" w:color="auto" w:fill="auto"/>
            <w:hideMark/>
          </w:tcPr>
          <w:p w14:paraId="0A6E1C3B" w14:textId="4D52CB35"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International</w:t>
            </w:r>
            <w:r w:rsidR="00502D7C" w:rsidRPr="00543CFA">
              <w:rPr>
                <w:rFonts w:ascii="Calibri" w:eastAsia="Times New Roman" w:hAnsi="Calibri" w:cs="Calibri"/>
                <w:b/>
                <w:bCs/>
                <w:color w:val="000000" w:themeColor="text1"/>
                <w:kern w:val="0"/>
                <w:sz w:val="18"/>
                <w:szCs w:val="18"/>
                <w:lang w:eastAsia="en-GB"/>
                <w14:ligatures w14:val="none"/>
              </w:rPr>
              <w:t xml:space="preserve"> </w:t>
            </w:r>
            <w:r w:rsidR="00502D7C" w:rsidRPr="00543CFA">
              <w:rPr>
                <w:rFonts w:ascii="Calibri" w:eastAsia="Times New Roman" w:hAnsi="Calibri" w:cs="Calibri"/>
                <w:color w:val="000000" w:themeColor="text1"/>
                <w:kern w:val="0"/>
                <w:sz w:val="18"/>
                <w:szCs w:val="18"/>
                <w:lang w:eastAsia="en-GB"/>
                <w14:ligatures w14:val="none"/>
              </w:rPr>
              <w:t xml:space="preserve">(global level, </w:t>
            </w:r>
            <w:r w:rsidR="00DD3D6B" w:rsidRPr="00543CFA">
              <w:rPr>
                <w:rFonts w:ascii="Calibri" w:eastAsia="Times New Roman" w:hAnsi="Calibri" w:cs="Calibri"/>
                <w:color w:val="000000" w:themeColor="text1"/>
                <w:kern w:val="0"/>
                <w:sz w:val="18"/>
                <w:szCs w:val="18"/>
                <w:lang w:eastAsia="en-GB"/>
                <w14:ligatures w14:val="none"/>
              </w:rPr>
              <w:t xml:space="preserve">e.g. </w:t>
            </w:r>
            <w:r w:rsidR="00502D7C" w:rsidRPr="00543CFA">
              <w:rPr>
                <w:rFonts w:ascii="Calibri" w:eastAsia="Times New Roman" w:hAnsi="Calibri" w:cs="Calibri"/>
                <w:color w:val="000000" w:themeColor="text1"/>
                <w:kern w:val="0"/>
                <w:sz w:val="18"/>
                <w:szCs w:val="18"/>
                <w:lang w:eastAsia="en-GB"/>
                <w14:ligatures w14:val="none"/>
              </w:rPr>
              <w:t>NGOs)</w:t>
            </w:r>
          </w:p>
        </w:tc>
        <w:tc>
          <w:tcPr>
            <w:tcW w:w="1660" w:type="dxa"/>
            <w:tcBorders>
              <w:top w:val="nil"/>
              <w:left w:val="nil"/>
              <w:bottom w:val="single" w:sz="4" w:space="0" w:color="auto"/>
              <w:right w:val="single" w:sz="4" w:space="0" w:color="auto"/>
            </w:tcBorders>
            <w:shd w:val="clear" w:color="auto" w:fill="auto"/>
            <w:hideMark/>
          </w:tcPr>
          <w:p w14:paraId="3D3DB4F6" w14:textId="1CD9EE90"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International</w:t>
            </w:r>
            <w:r w:rsidR="00502D7C" w:rsidRPr="00543CFA">
              <w:rPr>
                <w:rFonts w:ascii="Calibri" w:eastAsia="Times New Roman" w:hAnsi="Calibri" w:cs="Calibri"/>
                <w:b/>
                <w:bCs/>
                <w:color w:val="000000" w:themeColor="text1"/>
                <w:kern w:val="0"/>
                <w:sz w:val="18"/>
                <w:szCs w:val="18"/>
                <w:lang w:eastAsia="en-GB"/>
                <w14:ligatures w14:val="none"/>
              </w:rPr>
              <w:t xml:space="preserve"> </w:t>
            </w:r>
            <w:r w:rsidR="00502D7C" w:rsidRPr="00543CFA">
              <w:rPr>
                <w:rFonts w:ascii="Calibri" w:eastAsia="Times New Roman" w:hAnsi="Calibri" w:cs="Calibri"/>
                <w:color w:val="000000" w:themeColor="text1"/>
                <w:kern w:val="0"/>
                <w:sz w:val="18"/>
                <w:szCs w:val="18"/>
                <w:lang w:eastAsia="en-GB"/>
                <w14:ligatures w14:val="none"/>
              </w:rPr>
              <w:t xml:space="preserve">(global level, </w:t>
            </w:r>
            <w:r w:rsidR="00DD3D6B" w:rsidRPr="00543CFA">
              <w:rPr>
                <w:rFonts w:ascii="Calibri" w:eastAsia="Times New Roman" w:hAnsi="Calibri" w:cs="Calibri"/>
                <w:color w:val="000000" w:themeColor="text1"/>
                <w:kern w:val="0"/>
                <w:sz w:val="18"/>
                <w:szCs w:val="18"/>
                <w:lang w:eastAsia="en-GB"/>
                <w14:ligatures w14:val="none"/>
              </w:rPr>
              <w:t xml:space="preserve">e.g. </w:t>
            </w:r>
            <w:r w:rsidR="00502D7C" w:rsidRPr="00543CFA">
              <w:rPr>
                <w:rFonts w:ascii="Calibri" w:eastAsia="Times New Roman" w:hAnsi="Calibri" w:cs="Calibri"/>
                <w:color w:val="000000" w:themeColor="text1"/>
                <w:kern w:val="0"/>
                <w:sz w:val="18"/>
                <w:szCs w:val="18"/>
                <w:lang w:eastAsia="en-GB"/>
                <w14:ligatures w14:val="none"/>
              </w:rPr>
              <w:t>NGOs)</w:t>
            </w:r>
          </w:p>
        </w:tc>
        <w:tc>
          <w:tcPr>
            <w:tcW w:w="1660" w:type="dxa"/>
            <w:tcBorders>
              <w:top w:val="nil"/>
              <w:left w:val="nil"/>
              <w:bottom w:val="single" w:sz="4" w:space="0" w:color="auto"/>
              <w:right w:val="single" w:sz="4" w:space="0" w:color="auto"/>
            </w:tcBorders>
            <w:shd w:val="clear" w:color="auto" w:fill="auto"/>
            <w:hideMark/>
          </w:tcPr>
          <w:p w14:paraId="2CFD48E8" w14:textId="76132040" w:rsidR="00DD3D6B"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Local</w:t>
            </w:r>
            <w:r w:rsidR="00732741" w:rsidRPr="00543CFA">
              <w:rPr>
                <w:rFonts w:ascii="Calibri" w:eastAsia="Times New Roman" w:hAnsi="Calibri" w:cs="Calibri"/>
                <w:b/>
                <w:bCs/>
                <w:color w:val="000000" w:themeColor="text1"/>
                <w:kern w:val="0"/>
                <w:sz w:val="18"/>
                <w:szCs w:val="18"/>
                <w:lang w:eastAsia="en-GB"/>
                <w14:ligatures w14:val="none"/>
              </w:rPr>
              <w:t xml:space="preserve"> </w:t>
            </w:r>
            <w:r w:rsidR="00F042C7" w:rsidRPr="00543CFA">
              <w:rPr>
                <w:rFonts w:ascii="Calibri" w:eastAsia="Times New Roman" w:hAnsi="Calibri" w:cs="Calibri"/>
                <w:b/>
                <w:bCs/>
                <w:color w:val="000000" w:themeColor="text1"/>
                <w:kern w:val="0"/>
                <w:sz w:val="18"/>
                <w:szCs w:val="18"/>
                <w:lang w:eastAsia="en-GB"/>
                <w14:ligatures w14:val="none"/>
              </w:rPr>
              <w:t>community</w:t>
            </w:r>
          </w:p>
          <w:p w14:paraId="03541DAF" w14:textId="43710576"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(grassroot</w:t>
            </w:r>
            <w:r w:rsidR="00DD3D6B" w:rsidRPr="00543CFA">
              <w:rPr>
                <w:rFonts w:ascii="Calibri" w:eastAsia="Times New Roman" w:hAnsi="Calibri" w:cs="Calibri"/>
                <w:color w:val="000000" w:themeColor="text1"/>
                <w:kern w:val="0"/>
                <w:sz w:val="18"/>
                <w:szCs w:val="18"/>
                <w:lang w:eastAsia="en-GB"/>
                <w14:ligatures w14:val="none"/>
              </w:rPr>
              <w:t xml:space="preserve"> level</w:t>
            </w:r>
            <w:r w:rsidRPr="00543CFA">
              <w:rPr>
                <w:rFonts w:ascii="Calibri" w:eastAsia="Times New Roman" w:hAnsi="Calibri" w:cs="Calibri"/>
                <w:color w:val="000000" w:themeColor="text1"/>
                <w:kern w:val="0"/>
                <w:sz w:val="18"/>
                <w:szCs w:val="18"/>
                <w:lang w:eastAsia="en-GB"/>
                <w14:ligatures w14:val="none"/>
              </w:rPr>
              <w:t>, where people live)</w:t>
            </w:r>
          </w:p>
        </w:tc>
        <w:tc>
          <w:tcPr>
            <w:tcW w:w="1660" w:type="dxa"/>
            <w:tcBorders>
              <w:top w:val="nil"/>
              <w:left w:val="nil"/>
              <w:bottom w:val="single" w:sz="4" w:space="0" w:color="auto"/>
              <w:right w:val="single" w:sz="4" w:space="0" w:color="auto"/>
            </w:tcBorders>
            <w:shd w:val="clear" w:color="auto" w:fill="auto"/>
            <w:hideMark/>
          </w:tcPr>
          <w:p w14:paraId="7F34FBE3" w14:textId="164C14F8" w:rsidR="00261EAD"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Local</w:t>
            </w:r>
            <w:r w:rsidR="00732741" w:rsidRPr="00543CFA">
              <w:rPr>
                <w:rFonts w:ascii="Calibri" w:eastAsia="Times New Roman" w:hAnsi="Calibri" w:cs="Calibri"/>
                <w:b/>
                <w:bCs/>
                <w:color w:val="000000" w:themeColor="text1"/>
                <w:kern w:val="0"/>
                <w:sz w:val="18"/>
                <w:szCs w:val="18"/>
                <w:lang w:eastAsia="en-GB"/>
                <w14:ligatures w14:val="none"/>
              </w:rPr>
              <w:t xml:space="preserve"> </w:t>
            </w:r>
            <w:r w:rsidR="00F042C7" w:rsidRPr="00543CFA">
              <w:rPr>
                <w:rFonts w:ascii="Calibri" w:eastAsia="Times New Roman" w:hAnsi="Calibri" w:cs="Calibri"/>
                <w:b/>
                <w:bCs/>
                <w:color w:val="000000" w:themeColor="text1"/>
                <w:kern w:val="0"/>
                <w:sz w:val="18"/>
                <w:szCs w:val="18"/>
                <w:lang w:eastAsia="en-GB"/>
                <w14:ligatures w14:val="none"/>
              </w:rPr>
              <w:t xml:space="preserve">community </w:t>
            </w:r>
          </w:p>
          <w:p w14:paraId="4D036DA8" w14:textId="12F4AE9E"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(grassroot, where people live)</w:t>
            </w:r>
          </w:p>
        </w:tc>
        <w:tc>
          <w:tcPr>
            <w:tcW w:w="1660" w:type="dxa"/>
            <w:tcBorders>
              <w:top w:val="nil"/>
              <w:left w:val="nil"/>
              <w:bottom w:val="single" w:sz="4" w:space="0" w:color="auto"/>
              <w:right w:val="single" w:sz="4" w:space="0" w:color="auto"/>
            </w:tcBorders>
            <w:shd w:val="clear" w:color="auto" w:fill="auto"/>
            <w:hideMark/>
          </w:tcPr>
          <w:p w14:paraId="1792B0E2" w14:textId="5491D2F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Local</w:t>
            </w:r>
            <w:r w:rsidR="00732741" w:rsidRPr="00543CFA">
              <w:rPr>
                <w:rFonts w:ascii="Calibri" w:eastAsia="Times New Roman" w:hAnsi="Calibri" w:cs="Calibri"/>
                <w:b/>
                <w:bCs/>
                <w:color w:val="000000" w:themeColor="text1"/>
                <w:kern w:val="0"/>
                <w:sz w:val="18"/>
                <w:szCs w:val="18"/>
                <w:lang w:eastAsia="en-GB"/>
                <w14:ligatures w14:val="none"/>
              </w:rPr>
              <w:t xml:space="preserve"> community</w:t>
            </w:r>
            <w:r w:rsidR="00502D7C" w:rsidRPr="00543CFA">
              <w:rPr>
                <w:rFonts w:ascii="Calibri" w:eastAsia="Times New Roman" w:hAnsi="Calibri" w:cs="Calibri"/>
                <w:color w:val="000000" w:themeColor="text1"/>
                <w:kern w:val="0"/>
                <w:sz w:val="18"/>
                <w:szCs w:val="18"/>
                <w:lang w:eastAsia="en-GB"/>
                <w14:ligatures w14:val="none"/>
              </w:rPr>
              <w:t xml:space="preserve"> (grassroot, where people live)</w:t>
            </w:r>
          </w:p>
        </w:tc>
      </w:tr>
      <w:tr w:rsidR="00543CFA" w:rsidRPr="00543CFA" w14:paraId="2ADA7092" w14:textId="77777777" w:rsidTr="00732741">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063F1372"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3CD9AD7E"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4</w:t>
            </w:r>
          </w:p>
        </w:tc>
        <w:tc>
          <w:tcPr>
            <w:tcW w:w="1660" w:type="dxa"/>
            <w:tcBorders>
              <w:top w:val="nil"/>
              <w:left w:val="nil"/>
              <w:bottom w:val="single" w:sz="4" w:space="0" w:color="auto"/>
              <w:right w:val="single" w:sz="4" w:space="0" w:color="auto"/>
            </w:tcBorders>
            <w:shd w:val="clear" w:color="auto" w:fill="auto"/>
            <w:hideMark/>
          </w:tcPr>
          <w:p w14:paraId="05E193A4" w14:textId="160E6E36"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District</w:t>
            </w:r>
            <w:r w:rsidR="00502D7C" w:rsidRPr="00543CFA">
              <w:rPr>
                <w:rFonts w:ascii="Calibri" w:eastAsia="Times New Roman" w:hAnsi="Calibri" w:cs="Calibri"/>
                <w:b/>
                <w:bCs/>
                <w:color w:val="000000" w:themeColor="text1"/>
                <w:kern w:val="0"/>
                <w:sz w:val="18"/>
                <w:szCs w:val="18"/>
                <w:lang w:eastAsia="en-GB"/>
                <w14:ligatures w14:val="none"/>
              </w:rPr>
              <w:t xml:space="preserve"> </w:t>
            </w:r>
            <w:r w:rsidR="00502D7C" w:rsidRPr="00543CFA">
              <w:rPr>
                <w:rFonts w:ascii="Calibri" w:eastAsia="Times New Roman" w:hAnsi="Calibri" w:cs="Calibri"/>
                <w:color w:val="000000" w:themeColor="text1"/>
                <w:kern w:val="0"/>
                <w:sz w:val="18"/>
                <w:szCs w:val="18"/>
                <w:lang w:eastAsia="en-GB"/>
                <w14:ligatures w14:val="none"/>
              </w:rPr>
              <w:t>(municipality</w:t>
            </w:r>
            <w:r w:rsidR="00261EAD" w:rsidRPr="00543CFA">
              <w:rPr>
                <w:rFonts w:ascii="Calibri" w:eastAsia="Times New Roman" w:hAnsi="Calibri" w:cs="Calibri"/>
                <w:color w:val="000000" w:themeColor="text1"/>
                <w:kern w:val="0"/>
                <w:sz w:val="18"/>
                <w:szCs w:val="18"/>
                <w:lang w:eastAsia="en-GB"/>
                <w14:ligatures w14:val="none"/>
              </w:rPr>
              <w:t xml:space="preserve"> level</w:t>
            </w:r>
            <w:r w:rsidR="00F042C7" w:rsidRPr="00543CFA">
              <w:rPr>
                <w:rFonts w:ascii="Calibri" w:eastAsia="Times New Roman" w:hAnsi="Calibri" w:cs="Calibri"/>
                <w:color w:val="000000" w:themeColor="text1"/>
                <w:kern w:val="0"/>
                <w:sz w:val="18"/>
                <w:szCs w:val="18"/>
                <w:lang w:eastAsia="en-GB"/>
                <w14:ligatures w14:val="none"/>
              </w:rPr>
              <w:t xml:space="preserve"> to feed up</w:t>
            </w:r>
            <w:r w:rsidR="00502D7C" w:rsidRPr="00543CFA">
              <w:rPr>
                <w:rFonts w:ascii="Calibri" w:eastAsia="Times New Roman" w:hAnsi="Calibri" w:cs="Calibri"/>
                <w:color w:val="000000" w:themeColor="text1"/>
                <w:kern w:val="0"/>
                <w:sz w:val="18"/>
                <w:szCs w:val="18"/>
                <w:lang w:eastAsia="en-GB"/>
                <w14:ligatures w14:val="none"/>
              </w:rPr>
              <w:t>)</w:t>
            </w:r>
          </w:p>
        </w:tc>
        <w:tc>
          <w:tcPr>
            <w:tcW w:w="1660" w:type="dxa"/>
            <w:tcBorders>
              <w:top w:val="nil"/>
              <w:left w:val="nil"/>
              <w:bottom w:val="single" w:sz="4" w:space="0" w:color="auto"/>
              <w:right w:val="single" w:sz="4" w:space="0" w:color="auto"/>
            </w:tcBorders>
            <w:shd w:val="clear" w:color="auto" w:fill="auto"/>
            <w:hideMark/>
          </w:tcPr>
          <w:p w14:paraId="39E9BE64"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3B8C09EC" w14:textId="77777777" w:rsidR="00261EAD"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National</w:t>
            </w:r>
            <w:r w:rsidR="00732741" w:rsidRPr="00543CFA">
              <w:rPr>
                <w:rFonts w:ascii="Calibri" w:eastAsia="Times New Roman" w:hAnsi="Calibri" w:cs="Calibri"/>
                <w:b/>
                <w:bCs/>
                <w:color w:val="000000" w:themeColor="text1"/>
                <w:kern w:val="0"/>
                <w:sz w:val="18"/>
                <w:szCs w:val="18"/>
                <w:lang w:eastAsia="en-GB"/>
                <w14:ligatures w14:val="none"/>
              </w:rPr>
              <w:t xml:space="preserve"> </w:t>
            </w:r>
          </w:p>
          <w:p w14:paraId="5739C490" w14:textId="312D8D21"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(provinces coming together)</w:t>
            </w:r>
          </w:p>
        </w:tc>
        <w:tc>
          <w:tcPr>
            <w:tcW w:w="1660" w:type="dxa"/>
            <w:tcBorders>
              <w:top w:val="nil"/>
              <w:left w:val="nil"/>
              <w:bottom w:val="single" w:sz="4" w:space="0" w:color="auto"/>
              <w:right w:val="single" w:sz="4" w:space="0" w:color="auto"/>
            </w:tcBorders>
            <w:shd w:val="clear" w:color="auto" w:fill="auto"/>
            <w:hideMark/>
          </w:tcPr>
          <w:p w14:paraId="4013ED91" w14:textId="77777777" w:rsidR="00261EAD" w:rsidRPr="00543CFA" w:rsidRDefault="0073274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N</w:t>
            </w:r>
            <w:r w:rsidRPr="00543CFA">
              <w:rPr>
                <w:rFonts w:ascii="Calibri" w:eastAsia="Times New Roman" w:hAnsi="Calibri" w:cs="Calibri"/>
                <w:b/>
                <w:bCs/>
                <w:color w:val="000000" w:themeColor="text1"/>
                <w:kern w:val="0"/>
                <w:sz w:val="18"/>
                <w:szCs w:val="18"/>
                <w:lang w:eastAsia="en-GB"/>
                <w14:ligatures w14:val="none"/>
              </w:rPr>
              <w:t xml:space="preserve">ational </w:t>
            </w:r>
          </w:p>
          <w:p w14:paraId="5E36B807" w14:textId="6412CB73"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(provinces coming together)</w:t>
            </w:r>
          </w:p>
        </w:tc>
        <w:tc>
          <w:tcPr>
            <w:tcW w:w="1660" w:type="dxa"/>
            <w:tcBorders>
              <w:top w:val="nil"/>
              <w:left w:val="nil"/>
              <w:bottom w:val="single" w:sz="4" w:space="0" w:color="auto"/>
              <w:right w:val="single" w:sz="4" w:space="0" w:color="auto"/>
            </w:tcBorders>
            <w:shd w:val="clear" w:color="auto" w:fill="auto"/>
            <w:hideMark/>
          </w:tcPr>
          <w:p w14:paraId="72D8E084" w14:textId="77777777" w:rsidR="00261EAD"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National</w:t>
            </w:r>
            <w:r w:rsidR="00732741" w:rsidRPr="00543CFA">
              <w:rPr>
                <w:rFonts w:ascii="Calibri" w:eastAsia="Times New Roman" w:hAnsi="Calibri" w:cs="Calibri"/>
                <w:b/>
                <w:bCs/>
                <w:color w:val="000000" w:themeColor="text1"/>
                <w:kern w:val="0"/>
                <w:sz w:val="18"/>
                <w:szCs w:val="18"/>
                <w:lang w:eastAsia="en-GB"/>
                <w14:ligatures w14:val="none"/>
              </w:rPr>
              <w:t xml:space="preserve"> </w:t>
            </w:r>
          </w:p>
          <w:p w14:paraId="743EDE13" w14:textId="578DB801" w:rsidR="006973A1" w:rsidRPr="00543CFA" w:rsidRDefault="0073274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(provinces coming together)</w:t>
            </w:r>
          </w:p>
        </w:tc>
      </w:tr>
      <w:tr w:rsidR="00543CFA" w:rsidRPr="00543CFA" w14:paraId="75066E70" w14:textId="77777777" w:rsidTr="00732741">
        <w:trPr>
          <w:trHeight w:val="52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191D59A6"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1604E928"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5</w:t>
            </w:r>
          </w:p>
        </w:tc>
        <w:tc>
          <w:tcPr>
            <w:tcW w:w="1660" w:type="dxa"/>
            <w:tcBorders>
              <w:top w:val="nil"/>
              <w:left w:val="nil"/>
              <w:bottom w:val="single" w:sz="4" w:space="0" w:color="auto"/>
              <w:right w:val="single" w:sz="4" w:space="0" w:color="auto"/>
            </w:tcBorders>
            <w:shd w:val="clear" w:color="auto" w:fill="auto"/>
            <w:hideMark/>
          </w:tcPr>
          <w:p w14:paraId="557171AE" w14:textId="75286ED8"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Minority groups</w:t>
            </w:r>
            <w:r w:rsidR="00FB1228" w:rsidRPr="00543CFA">
              <w:rPr>
                <w:rFonts w:ascii="Calibri" w:eastAsia="Times New Roman" w:hAnsi="Calibri" w:cs="Calibri"/>
                <w:b/>
                <w:bCs/>
                <w:color w:val="000000" w:themeColor="text1"/>
                <w:kern w:val="0"/>
                <w:sz w:val="18"/>
                <w:szCs w:val="18"/>
                <w:lang w:eastAsia="en-GB"/>
                <w14:ligatures w14:val="none"/>
              </w:rPr>
              <w:t xml:space="preserve"> </w:t>
            </w:r>
            <w:r w:rsidR="00FB1228" w:rsidRPr="00543CFA">
              <w:rPr>
                <w:rFonts w:ascii="Calibri" w:eastAsia="Times New Roman" w:hAnsi="Calibri" w:cs="Calibri"/>
                <w:color w:val="000000" w:themeColor="text1"/>
                <w:kern w:val="0"/>
                <w:sz w:val="18"/>
                <w:szCs w:val="18"/>
                <w:lang w:eastAsia="en-GB"/>
                <w14:ligatures w14:val="none"/>
              </w:rPr>
              <w:t>(refugees, transgender</w:t>
            </w:r>
            <w:r w:rsidR="00BB687E" w:rsidRPr="00543CFA">
              <w:rPr>
                <w:rFonts w:ascii="Calibri" w:eastAsia="Times New Roman" w:hAnsi="Calibri" w:cs="Calibri"/>
                <w:color w:val="000000" w:themeColor="text1"/>
                <w:kern w:val="0"/>
                <w:sz w:val="18"/>
                <w:szCs w:val="18"/>
                <w:lang w:eastAsia="en-GB"/>
                <w14:ligatures w14:val="none"/>
              </w:rPr>
              <w:t>, groups not always formally recognised</w:t>
            </w:r>
            <w:r w:rsidR="00FB1228" w:rsidRPr="00543CFA">
              <w:rPr>
                <w:rFonts w:ascii="Calibri" w:eastAsia="Times New Roman" w:hAnsi="Calibri" w:cs="Calibri"/>
                <w:color w:val="000000" w:themeColor="text1"/>
                <w:kern w:val="0"/>
                <w:sz w:val="18"/>
                <w:szCs w:val="18"/>
                <w:lang w:eastAsia="en-GB"/>
                <w14:ligatures w14:val="none"/>
              </w:rPr>
              <w:t xml:space="preserve">) </w:t>
            </w:r>
          </w:p>
        </w:tc>
        <w:tc>
          <w:tcPr>
            <w:tcW w:w="1660" w:type="dxa"/>
            <w:tcBorders>
              <w:top w:val="nil"/>
              <w:left w:val="nil"/>
              <w:bottom w:val="single" w:sz="4" w:space="0" w:color="auto"/>
              <w:right w:val="single" w:sz="4" w:space="0" w:color="auto"/>
            </w:tcBorders>
            <w:shd w:val="clear" w:color="auto" w:fill="auto"/>
            <w:hideMark/>
          </w:tcPr>
          <w:p w14:paraId="7C230B5B"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67779885"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7C647E61" w14:textId="77777777" w:rsidR="006973A1"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District</w:t>
            </w:r>
            <w:r w:rsidR="00F042C7" w:rsidRPr="00543CFA">
              <w:rPr>
                <w:rFonts w:ascii="Calibri" w:eastAsia="Times New Roman" w:hAnsi="Calibri" w:cs="Calibri"/>
                <w:b/>
                <w:bCs/>
                <w:color w:val="000000" w:themeColor="text1"/>
                <w:kern w:val="0"/>
                <w:sz w:val="18"/>
                <w:szCs w:val="18"/>
                <w:lang w:eastAsia="en-GB"/>
                <w14:ligatures w14:val="none"/>
              </w:rPr>
              <w:t xml:space="preserve"> </w:t>
            </w:r>
          </w:p>
          <w:p w14:paraId="722306E5" w14:textId="17D11583" w:rsidR="00F042C7" w:rsidRPr="00543CFA" w:rsidRDefault="00F042C7"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(municipality level to feed up)</w:t>
            </w:r>
          </w:p>
        </w:tc>
        <w:tc>
          <w:tcPr>
            <w:tcW w:w="1660" w:type="dxa"/>
            <w:tcBorders>
              <w:top w:val="nil"/>
              <w:left w:val="nil"/>
              <w:bottom w:val="single" w:sz="4" w:space="0" w:color="auto"/>
              <w:right w:val="single" w:sz="4" w:space="0" w:color="auto"/>
            </w:tcBorders>
            <w:shd w:val="clear" w:color="auto" w:fill="auto"/>
            <w:hideMark/>
          </w:tcPr>
          <w:p w14:paraId="44CC8490" w14:textId="5D8CB606"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International</w:t>
            </w:r>
            <w:r w:rsidR="00502D7C" w:rsidRPr="00543CFA">
              <w:rPr>
                <w:rFonts w:ascii="Calibri" w:eastAsia="Times New Roman" w:hAnsi="Calibri" w:cs="Calibri"/>
                <w:b/>
                <w:bCs/>
                <w:color w:val="000000" w:themeColor="text1"/>
                <w:kern w:val="0"/>
                <w:sz w:val="18"/>
                <w:szCs w:val="18"/>
                <w:lang w:eastAsia="en-GB"/>
                <w14:ligatures w14:val="none"/>
              </w:rPr>
              <w:t xml:space="preserve"> </w:t>
            </w:r>
            <w:r w:rsidR="00502D7C" w:rsidRPr="00543CFA">
              <w:rPr>
                <w:rFonts w:ascii="Calibri" w:eastAsia="Times New Roman" w:hAnsi="Calibri" w:cs="Calibri"/>
                <w:color w:val="000000" w:themeColor="text1"/>
                <w:kern w:val="0"/>
                <w:sz w:val="18"/>
                <w:szCs w:val="18"/>
                <w:lang w:eastAsia="en-GB"/>
                <w14:ligatures w14:val="none"/>
              </w:rPr>
              <w:t>(global level, NGOs</w:t>
            </w:r>
            <w:r w:rsidR="00646D76" w:rsidRPr="00543CFA">
              <w:rPr>
                <w:rFonts w:ascii="Calibri" w:eastAsia="Times New Roman" w:hAnsi="Calibri" w:cs="Calibri"/>
                <w:color w:val="000000" w:themeColor="text1"/>
                <w:kern w:val="0"/>
                <w:sz w:val="18"/>
                <w:szCs w:val="18"/>
                <w:lang w:eastAsia="en-GB"/>
                <w14:ligatures w14:val="none"/>
              </w:rPr>
              <w:t>)</w:t>
            </w:r>
          </w:p>
        </w:tc>
      </w:tr>
      <w:tr w:rsidR="00543CFA" w:rsidRPr="00543CFA" w14:paraId="57676E4E" w14:textId="77777777" w:rsidTr="009A0BC2">
        <w:trPr>
          <w:trHeight w:val="260"/>
        </w:trPr>
        <w:tc>
          <w:tcPr>
            <w:tcW w:w="960" w:type="dxa"/>
            <w:tcBorders>
              <w:top w:val="nil"/>
              <w:left w:val="nil"/>
              <w:bottom w:val="nil"/>
              <w:right w:val="nil"/>
            </w:tcBorders>
            <w:shd w:val="clear" w:color="auto" w:fill="auto"/>
            <w:noWrap/>
            <w:vAlign w:val="bottom"/>
            <w:hideMark/>
          </w:tcPr>
          <w:p w14:paraId="12C7AEA2"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540" w:type="dxa"/>
            <w:tcBorders>
              <w:top w:val="nil"/>
              <w:left w:val="nil"/>
              <w:bottom w:val="nil"/>
              <w:right w:val="nil"/>
            </w:tcBorders>
            <w:shd w:val="clear" w:color="auto" w:fill="auto"/>
            <w:noWrap/>
            <w:vAlign w:val="bottom"/>
            <w:hideMark/>
          </w:tcPr>
          <w:p w14:paraId="11833EB7"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nil"/>
              <w:right w:val="nil"/>
            </w:tcBorders>
            <w:shd w:val="clear" w:color="auto" w:fill="auto"/>
            <w:noWrap/>
            <w:vAlign w:val="bottom"/>
            <w:hideMark/>
          </w:tcPr>
          <w:p w14:paraId="7309BF5B"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nil"/>
              <w:right w:val="nil"/>
            </w:tcBorders>
            <w:shd w:val="clear" w:color="auto" w:fill="auto"/>
            <w:noWrap/>
            <w:vAlign w:val="bottom"/>
            <w:hideMark/>
          </w:tcPr>
          <w:p w14:paraId="57FEEDD5"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nil"/>
              <w:right w:val="nil"/>
            </w:tcBorders>
            <w:shd w:val="clear" w:color="auto" w:fill="auto"/>
            <w:noWrap/>
            <w:vAlign w:val="bottom"/>
            <w:hideMark/>
          </w:tcPr>
          <w:p w14:paraId="69F6F43F"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nil"/>
              <w:right w:val="nil"/>
            </w:tcBorders>
            <w:shd w:val="clear" w:color="auto" w:fill="auto"/>
            <w:noWrap/>
            <w:vAlign w:val="bottom"/>
            <w:hideMark/>
          </w:tcPr>
          <w:p w14:paraId="4204F5FE"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nil"/>
              <w:right w:val="nil"/>
            </w:tcBorders>
            <w:shd w:val="clear" w:color="auto" w:fill="auto"/>
            <w:noWrap/>
            <w:vAlign w:val="bottom"/>
            <w:hideMark/>
          </w:tcPr>
          <w:p w14:paraId="535DFAB2"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r>
      <w:tr w:rsidR="00543CFA" w:rsidRPr="00543CFA" w14:paraId="5C6EE9CB" w14:textId="77777777" w:rsidTr="009A0BC2">
        <w:trPr>
          <w:trHeight w:val="260"/>
        </w:trPr>
        <w:tc>
          <w:tcPr>
            <w:tcW w:w="960" w:type="dxa"/>
            <w:tcBorders>
              <w:top w:val="nil"/>
              <w:left w:val="nil"/>
              <w:bottom w:val="nil"/>
              <w:right w:val="single" w:sz="4" w:space="0" w:color="auto"/>
            </w:tcBorders>
            <w:shd w:val="clear" w:color="auto" w:fill="auto"/>
            <w:noWrap/>
            <w:vAlign w:val="bottom"/>
            <w:hideMark/>
          </w:tcPr>
          <w:p w14:paraId="35FF98E7"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999A558"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Rank</w:t>
            </w:r>
          </w:p>
        </w:tc>
        <w:tc>
          <w:tcPr>
            <w:tcW w:w="332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0668E921"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Patient</w:t>
            </w:r>
          </w:p>
        </w:tc>
        <w:tc>
          <w:tcPr>
            <w:tcW w:w="332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01C44765"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Health worker</w:t>
            </w:r>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1F3AE34"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Policy maker</w:t>
            </w:r>
          </w:p>
        </w:tc>
      </w:tr>
      <w:tr w:rsidR="00543CFA" w:rsidRPr="00543CFA" w14:paraId="6D0FE8C9" w14:textId="77777777" w:rsidTr="009A0BC2">
        <w:trPr>
          <w:trHeight w:val="260"/>
        </w:trPr>
        <w:tc>
          <w:tcPr>
            <w:tcW w:w="960" w:type="dxa"/>
            <w:tcBorders>
              <w:top w:val="nil"/>
              <w:left w:val="nil"/>
              <w:bottom w:val="single" w:sz="4" w:space="0" w:color="auto"/>
              <w:right w:val="single" w:sz="4" w:space="0" w:color="auto"/>
            </w:tcBorders>
            <w:shd w:val="clear" w:color="auto" w:fill="auto"/>
            <w:noWrap/>
            <w:vAlign w:val="bottom"/>
            <w:hideMark/>
          </w:tcPr>
          <w:p w14:paraId="260BE69E"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vMerge/>
            <w:tcBorders>
              <w:top w:val="single" w:sz="4" w:space="0" w:color="auto"/>
              <w:left w:val="single" w:sz="4" w:space="0" w:color="auto"/>
              <w:bottom w:val="single" w:sz="4" w:space="0" w:color="000000"/>
              <w:right w:val="single" w:sz="4" w:space="0" w:color="auto"/>
            </w:tcBorders>
            <w:vAlign w:val="center"/>
            <w:hideMark/>
          </w:tcPr>
          <w:p w14:paraId="319AF505"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single" w:sz="4" w:space="0" w:color="auto"/>
              <w:right w:val="single" w:sz="4" w:space="0" w:color="auto"/>
            </w:tcBorders>
            <w:shd w:val="clear" w:color="000000" w:fill="D9D9D9"/>
            <w:noWrap/>
            <w:vAlign w:val="bottom"/>
            <w:hideMark/>
          </w:tcPr>
          <w:p w14:paraId="20B68E72"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660" w:type="dxa"/>
            <w:tcBorders>
              <w:top w:val="nil"/>
              <w:left w:val="nil"/>
              <w:bottom w:val="single" w:sz="4" w:space="0" w:color="auto"/>
              <w:right w:val="single" w:sz="4" w:space="0" w:color="auto"/>
            </w:tcBorders>
            <w:shd w:val="clear" w:color="000000" w:fill="D9D9D9"/>
            <w:noWrap/>
            <w:vAlign w:val="bottom"/>
            <w:hideMark/>
          </w:tcPr>
          <w:p w14:paraId="168365C9"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660" w:type="dxa"/>
            <w:tcBorders>
              <w:top w:val="nil"/>
              <w:left w:val="nil"/>
              <w:bottom w:val="single" w:sz="4" w:space="0" w:color="auto"/>
              <w:right w:val="single" w:sz="4" w:space="0" w:color="auto"/>
            </w:tcBorders>
            <w:shd w:val="clear" w:color="000000" w:fill="D9D9D9"/>
            <w:noWrap/>
            <w:vAlign w:val="bottom"/>
            <w:hideMark/>
          </w:tcPr>
          <w:p w14:paraId="49E4969A"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660" w:type="dxa"/>
            <w:tcBorders>
              <w:top w:val="nil"/>
              <w:left w:val="nil"/>
              <w:bottom w:val="single" w:sz="4" w:space="0" w:color="auto"/>
              <w:right w:val="single" w:sz="4" w:space="0" w:color="auto"/>
            </w:tcBorders>
            <w:shd w:val="clear" w:color="000000" w:fill="D9D9D9"/>
            <w:noWrap/>
            <w:vAlign w:val="bottom"/>
            <w:hideMark/>
          </w:tcPr>
          <w:p w14:paraId="61726FD4"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7E3908B4"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r>
      <w:tr w:rsidR="00543CFA" w:rsidRPr="00543CFA" w14:paraId="2A327EB0" w14:textId="77777777" w:rsidTr="006B7620">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1662498E"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Rwanda</w:t>
            </w:r>
          </w:p>
        </w:tc>
        <w:tc>
          <w:tcPr>
            <w:tcW w:w="540" w:type="dxa"/>
            <w:tcBorders>
              <w:top w:val="nil"/>
              <w:left w:val="nil"/>
              <w:bottom w:val="single" w:sz="4" w:space="0" w:color="auto"/>
              <w:right w:val="single" w:sz="4" w:space="0" w:color="auto"/>
            </w:tcBorders>
            <w:shd w:val="clear" w:color="000000" w:fill="D9D9D9"/>
            <w:noWrap/>
            <w:vAlign w:val="center"/>
            <w:hideMark/>
          </w:tcPr>
          <w:p w14:paraId="53AC7AAA"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1</w:t>
            </w:r>
          </w:p>
        </w:tc>
        <w:tc>
          <w:tcPr>
            <w:tcW w:w="1660" w:type="dxa"/>
            <w:tcBorders>
              <w:top w:val="nil"/>
              <w:left w:val="nil"/>
              <w:bottom w:val="single" w:sz="4" w:space="0" w:color="auto"/>
              <w:right w:val="single" w:sz="4" w:space="0" w:color="auto"/>
            </w:tcBorders>
            <w:shd w:val="clear" w:color="auto" w:fill="auto"/>
            <w:hideMark/>
          </w:tcPr>
          <w:p w14:paraId="1AEAC0CC" w14:textId="46359721"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Local</w:t>
            </w:r>
            <w:r w:rsidR="006B7620" w:rsidRPr="00543CFA">
              <w:rPr>
                <w:rFonts w:ascii="Calibri" w:eastAsia="Times New Roman" w:hAnsi="Calibri" w:cs="Calibri"/>
                <w:b/>
                <w:bCs/>
                <w:color w:val="000000" w:themeColor="text1"/>
                <w:kern w:val="0"/>
                <w:sz w:val="18"/>
                <w:szCs w:val="18"/>
                <w:lang w:eastAsia="en-GB"/>
                <w14:ligatures w14:val="none"/>
              </w:rPr>
              <w:t xml:space="preserve"> authorities</w:t>
            </w:r>
            <w:r w:rsidR="006B7620" w:rsidRPr="00543CFA">
              <w:rPr>
                <w:rFonts w:ascii="Calibri" w:eastAsia="Times New Roman" w:hAnsi="Calibri" w:cs="Calibri"/>
                <w:color w:val="000000" w:themeColor="text1"/>
                <w:kern w:val="0"/>
                <w:sz w:val="18"/>
                <w:szCs w:val="18"/>
                <w:lang w:eastAsia="en-GB"/>
                <w14:ligatures w14:val="none"/>
              </w:rPr>
              <w:t xml:space="preserve"> (</w:t>
            </w:r>
            <w:r w:rsidR="009F2C12" w:rsidRPr="00543CFA">
              <w:rPr>
                <w:rFonts w:ascii="Calibri" w:eastAsia="Times New Roman" w:hAnsi="Calibri" w:cs="Calibri"/>
                <w:color w:val="000000" w:themeColor="text1"/>
                <w:kern w:val="0"/>
                <w:sz w:val="18"/>
                <w:szCs w:val="18"/>
                <w:lang w:eastAsia="en-GB"/>
                <w14:ligatures w14:val="none"/>
              </w:rPr>
              <w:t>administrative level of</w:t>
            </w:r>
            <w:r w:rsidR="009F2C12" w:rsidRPr="00543CFA">
              <w:rPr>
                <w:rFonts w:ascii="Calibri" w:eastAsia="Times New Roman" w:hAnsi="Calibri" w:cs="Calibri"/>
                <w:b/>
                <w:bCs/>
                <w:color w:val="000000" w:themeColor="text1"/>
                <w:kern w:val="0"/>
                <w:sz w:val="18"/>
                <w:szCs w:val="18"/>
                <w:lang w:eastAsia="en-GB"/>
                <w14:ligatures w14:val="none"/>
              </w:rPr>
              <w:t xml:space="preserve"> </w:t>
            </w:r>
            <w:r w:rsidR="009F2C12" w:rsidRPr="00543CFA">
              <w:rPr>
                <w:rFonts w:ascii="Calibri" w:eastAsia="Times New Roman" w:hAnsi="Calibri" w:cs="Calibri"/>
                <w:color w:val="000000" w:themeColor="text1"/>
                <w:kern w:val="0"/>
                <w:sz w:val="18"/>
                <w:szCs w:val="18"/>
                <w:lang w:eastAsia="en-GB"/>
                <w14:ligatures w14:val="none"/>
              </w:rPr>
              <w:t>villages,</w:t>
            </w:r>
            <w:r w:rsidR="009F2C12" w:rsidRPr="00543CFA">
              <w:rPr>
                <w:rFonts w:ascii="Calibri" w:eastAsia="Times New Roman" w:hAnsi="Calibri" w:cs="Calibri"/>
                <w:b/>
                <w:bCs/>
                <w:color w:val="000000" w:themeColor="text1"/>
                <w:kern w:val="0"/>
                <w:sz w:val="18"/>
                <w:szCs w:val="18"/>
                <w:lang w:eastAsia="en-GB"/>
                <w14:ligatures w14:val="none"/>
              </w:rPr>
              <w:t xml:space="preserve"> </w:t>
            </w:r>
            <w:r w:rsidR="009F2C12" w:rsidRPr="00543CFA">
              <w:rPr>
                <w:rFonts w:ascii="Calibri" w:eastAsia="Times New Roman" w:hAnsi="Calibri" w:cs="Calibri"/>
                <w:color w:val="000000" w:themeColor="text1"/>
                <w:kern w:val="0"/>
                <w:sz w:val="18"/>
                <w:szCs w:val="18"/>
                <w:lang w:eastAsia="en-GB"/>
                <w14:ligatures w14:val="none"/>
              </w:rPr>
              <w:t>cells, sectors)</w:t>
            </w:r>
            <w:r w:rsidR="009F2C12" w:rsidRPr="00543CFA">
              <w:rPr>
                <w:rFonts w:ascii="Calibri" w:eastAsia="Times New Roman" w:hAnsi="Calibri" w:cs="Calibri"/>
                <w:b/>
                <w:bCs/>
                <w:color w:val="000000" w:themeColor="text1"/>
                <w:kern w:val="0"/>
                <w:sz w:val="18"/>
                <w:szCs w:val="18"/>
                <w:lang w:eastAsia="en-GB"/>
                <w14:ligatures w14:val="none"/>
              </w:rPr>
              <w:t xml:space="preserve"> </w:t>
            </w:r>
          </w:p>
        </w:tc>
        <w:tc>
          <w:tcPr>
            <w:tcW w:w="1660" w:type="dxa"/>
            <w:tcBorders>
              <w:top w:val="nil"/>
              <w:left w:val="nil"/>
              <w:bottom w:val="single" w:sz="4" w:space="0" w:color="auto"/>
              <w:right w:val="single" w:sz="4" w:space="0" w:color="auto"/>
            </w:tcBorders>
            <w:shd w:val="clear" w:color="auto" w:fill="auto"/>
            <w:hideMark/>
          </w:tcPr>
          <w:p w14:paraId="15D68BAE" w14:textId="77777777" w:rsidR="009F2C12"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Local</w:t>
            </w:r>
          </w:p>
          <w:p w14:paraId="3AF3214F" w14:textId="74B231C7" w:rsidR="006973A1" w:rsidRPr="00543CFA" w:rsidRDefault="006B7620"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(school, villages</w:t>
            </w:r>
            <w:r w:rsidR="009F2C12" w:rsidRPr="00543CFA">
              <w:rPr>
                <w:rFonts w:ascii="Calibri" w:eastAsia="Times New Roman" w:hAnsi="Calibri" w:cs="Calibri"/>
                <w:color w:val="000000" w:themeColor="text1"/>
                <w:kern w:val="0"/>
                <w:sz w:val="18"/>
                <w:szCs w:val="18"/>
                <w:lang w:eastAsia="en-GB"/>
                <w14:ligatures w14:val="none"/>
              </w:rPr>
              <w:t>, health centres</w:t>
            </w:r>
            <w:r w:rsidRPr="00543CFA">
              <w:rPr>
                <w:rFonts w:ascii="Calibri" w:eastAsia="Times New Roman" w:hAnsi="Calibri" w:cs="Calibri"/>
                <w:color w:val="000000" w:themeColor="text1"/>
                <w:kern w:val="0"/>
                <w:sz w:val="18"/>
                <w:szCs w:val="18"/>
                <w:lang w:eastAsia="en-GB"/>
                <w14:ligatures w14:val="none"/>
              </w:rPr>
              <w:t>)</w:t>
            </w:r>
          </w:p>
        </w:tc>
        <w:tc>
          <w:tcPr>
            <w:tcW w:w="1660" w:type="dxa"/>
            <w:tcBorders>
              <w:top w:val="nil"/>
              <w:left w:val="nil"/>
              <w:bottom w:val="single" w:sz="4" w:space="0" w:color="auto"/>
              <w:right w:val="single" w:sz="4" w:space="0" w:color="auto"/>
            </w:tcBorders>
            <w:shd w:val="clear" w:color="auto" w:fill="auto"/>
            <w:hideMark/>
          </w:tcPr>
          <w:p w14:paraId="11FDFC2A" w14:textId="77777777" w:rsidR="009F2C12"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National</w:t>
            </w:r>
            <w:r w:rsidRPr="00543CFA">
              <w:rPr>
                <w:rFonts w:ascii="Calibri" w:eastAsia="Times New Roman" w:hAnsi="Calibri" w:cs="Calibri"/>
                <w:color w:val="000000" w:themeColor="text1"/>
                <w:kern w:val="0"/>
                <w:sz w:val="18"/>
                <w:szCs w:val="18"/>
                <w:lang w:eastAsia="en-GB"/>
                <w14:ligatures w14:val="none"/>
              </w:rPr>
              <w:t xml:space="preserve"> </w:t>
            </w:r>
          </w:p>
          <w:p w14:paraId="1C51AD51" w14:textId="2CB416A3"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(referral </w:t>
            </w:r>
            <w:r w:rsidR="009F2C12" w:rsidRPr="00543CFA">
              <w:rPr>
                <w:rFonts w:ascii="Calibri" w:eastAsia="Times New Roman" w:hAnsi="Calibri" w:cs="Calibri"/>
                <w:color w:val="000000" w:themeColor="text1"/>
                <w:kern w:val="0"/>
                <w:sz w:val="18"/>
                <w:szCs w:val="18"/>
                <w:lang w:eastAsia="en-GB"/>
                <w14:ligatures w14:val="none"/>
              </w:rPr>
              <w:t>and</w:t>
            </w:r>
            <w:r w:rsidRPr="00543CFA">
              <w:rPr>
                <w:rFonts w:ascii="Calibri" w:eastAsia="Times New Roman" w:hAnsi="Calibri" w:cs="Calibri"/>
                <w:color w:val="000000" w:themeColor="text1"/>
                <w:kern w:val="0"/>
                <w:sz w:val="18"/>
                <w:szCs w:val="18"/>
                <w:lang w:eastAsia="en-GB"/>
                <w14:ligatures w14:val="none"/>
              </w:rPr>
              <w:t xml:space="preserve"> teaching hospitals)</w:t>
            </w:r>
          </w:p>
        </w:tc>
        <w:tc>
          <w:tcPr>
            <w:tcW w:w="1660" w:type="dxa"/>
            <w:tcBorders>
              <w:top w:val="nil"/>
              <w:left w:val="nil"/>
              <w:bottom w:val="single" w:sz="4" w:space="0" w:color="auto"/>
              <w:right w:val="single" w:sz="4" w:space="0" w:color="auto"/>
            </w:tcBorders>
            <w:shd w:val="clear" w:color="auto" w:fill="auto"/>
            <w:hideMark/>
          </w:tcPr>
          <w:p w14:paraId="0472B932" w14:textId="77777777" w:rsidR="006973A1"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District hospitals</w:t>
            </w:r>
          </w:p>
        </w:tc>
        <w:tc>
          <w:tcPr>
            <w:tcW w:w="1660" w:type="dxa"/>
            <w:tcBorders>
              <w:top w:val="nil"/>
              <w:left w:val="nil"/>
              <w:bottom w:val="single" w:sz="4" w:space="0" w:color="auto"/>
              <w:right w:val="single" w:sz="4" w:space="0" w:color="auto"/>
            </w:tcBorders>
            <w:shd w:val="clear" w:color="auto" w:fill="auto"/>
            <w:hideMark/>
          </w:tcPr>
          <w:p w14:paraId="6CD501F6" w14:textId="77777777" w:rsidR="009F2C12"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National </w:t>
            </w:r>
          </w:p>
          <w:p w14:paraId="4037728E" w14:textId="6E074684"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(M</w:t>
            </w:r>
            <w:r w:rsidR="009F2C12" w:rsidRPr="00543CFA">
              <w:rPr>
                <w:rFonts w:ascii="Calibri" w:eastAsia="Times New Roman" w:hAnsi="Calibri" w:cs="Calibri"/>
                <w:color w:val="000000" w:themeColor="text1"/>
                <w:kern w:val="0"/>
                <w:sz w:val="18"/>
                <w:szCs w:val="18"/>
                <w:lang w:eastAsia="en-GB"/>
                <w14:ligatures w14:val="none"/>
              </w:rPr>
              <w:t xml:space="preserve">inistry </w:t>
            </w:r>
            <w:r w:rsidRPr="00543CFA">
              <w:rPr>
                <w:rFonts w:ascii="Calibri" w:eastAsia="Times New Roman" w:hAnsi="Calibri" w:cs="Calibri"/>
                <w:color w:val="000000" w:themeColor="text1"/>
                <w:kern w:val="0"/>
                <w:sz w:val="18"/>
                <w:szCs w:val="18"/>
                <w:lang w:eastAsia="en-GB"/>
                <w14:ligatures w14:val="none"/>
              </w:rPr>
              <w:t>o</w:t>
            </w:r>
            <w:r w:rsidR="009F2C12" w:rsidRPr="00543CFA">
              <w:rPr>
                <w:rFonts w:ascii="Calibri" w:eastAsia="Times New Roman" w:hAnsi="Calibri" w:cs="Calibri"/>
                <w:color w:val="000000" w:themeColor="text1"/>
                <w:kern w:val="0"/>
                <w:sz w:val="18"/>
                <w:szCs w:val="18"/>
                <w:lang w:eastAsia="en-GB"/>
                <w14:ligatures w14:val="none"/>
              </w:rPr>
              <w:t>f Health</w:t>
            </w:r>
            <w:r w:rsidRPr="00543CFA">
              <w:rPr>
                <w:rFonts w:ascii="Calibri" w:eastAsia="Times New Roman" w:hAnsi="Calibri" w:cs="Calibri"/>
                <w:color w:val="000000" w:themeColor="text1"/>
                <w:kern w:val="0"/>
                <w:sz w:val="18"/>
                <w:szCs w:val="18"/>
                <w:lang w:eastAsia="en-GB"/>
                <w14:ligatures w14:val="none"/>
              </w:rPr>
              <w:t>)</w:t>
            </w:r>
          </w:p>
        </w:tc>
      </w:tr>
      <w:tr w:rsidR="00543CFA" w:rsidRPr="00543CFA" w14:paraId="6AABB5BB" w14:textId="77777777" w:rsidTr="006B7620">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6E32FC41"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35042D0B"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2</w:t>
            </w:r>
          </w:p>
        </w:tc>
        <w:tc>
          <w:tcPr>
            <w:tcW w:w="1660" w:type="dxa"/>
            <w:tcBorders>
              <w:top w:val="nil"/>
              <w:left w:val="nil"/>
              <w:bottom w:val="single" w:sz="4" w:space="0" w:color="auto"/>
              <w:right w:val="single" w:sz="4" w:space="0" w:color="auto"/>
            </w:tcBorders>
            <w:shd w:val="clear" w:color="auto" w:fill="auto"/>
            <w:hideMark/>
          </w:tcPr>
          <w:p w14:paraId="4D57BDC5" w14:textId="77777777" w:rsidR="009F2C12"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National </w:t>
            </w:r>
          </w:p>
          <w:p w14:paraId="7C40DA55" w14:textId="2D4BB3C4"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w:t>
            </w:r>
            <w:r w:rsidR="009F2C12" w:rsidRPr="00543CFA">
              <w:rPr>
                <w:rFonts w:ascii="Calibri" w:eastAsia="Times New Roman" w:hAnsi="Calibri" w:cs="Calibri"/>
                <w:color w:val="000000" w:themeColor="text1"/>
                <w:kern w:val="0"/>
                <w:sz w:val="18"/>
                <w:szCs w:val="18"/>
                <w:lang w:eastAsia="en-GB"/>
                <w14:ligatures w14:val="none"/>
              </w:rPr>
              <w:t>Ministry of Health)</w:t>
            </w:r>
          </w:p>
        </w:tc>
        <w:tc>
          <w:tcPr>
            <w:tcW w:w="1660" w:type="dxa"/>
            <w:tcBorders>
              <w:top w:val="nil"/>
              <w:left w:val="nil"/>
              <w:bottom w:val="single" w:sz="4" w:space="0" w:color="auto"/>
              <w:right w:val="single" w:sz="4" w:space="0" w:color="auto"/>
            </w:tcBorders>
            <w:shd w:val="clear" w:color="auto" w:fill="auto"/>
            <w:hideMark/>
          </w:tcPr>
          <w:p w14:paraId="43C632C1" w14:textId="77777777" w:rsidR="006973A1"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Private sector</w:t>
            </w:r>
          </w:p>
          <w:p w14:paraId="5F04D8D3" w14:textId="6F5EB243" w:rsidR="00D03B09" w:rsidRPr="00543CFA" w:rsidRDefault="00D03B09"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(e.g. private healthcare providers)</w:t>
            </w:r>
          </w:p>
        </w:tc>
        <w:tc>
          <w:tcPr>
            <w:tcW w:w="1660" w:type="dxa"/>
            <w:tcBorders>
              <w:top w:val="nil"/>
              <w:left w:val="nil"/>
              <w:bottom w:val="single" w:sz="4" w:space="0" w:color="auto"/>
              <w:right w:val="single" w:sz="4" w:space="0" w:color="auto"/>
            </w:tcBorders>
            <w:shd w:val="clear" w:color="auto" w:fill="auto"/>
            <w:hideMark/>
          </w:tcPr>
          <w:p w14:paraId="3B3B9CA8" w14:textId="77777777" w:rsidR="009F2C12"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National </w:t>
            </w:r>
          </w:p>
          <w:p w14:paraId="57FF10DC" w14:textId="310A4F61"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(M</w:t>
            </w:r>
            <w:r w:rsidR="009F2C12" w:rsidRPr="00543CFA">
              <w:rPr>
                <w:rFonts w:ascii="Calibri" w:eastAsia="Times New Roman" w:hAnsi="Calibri" w:cs="Calibri"/>
                <w:color w:val="000000" w:themeColor="text1"/>
                <w:kern w:val="0"/>
                <w:sz w:val="18"/>
                <w:szCs w:val="18"/>
                <w:lang w:eastAsia="en-GB"/>
                <w14:ligatures w14:val="none"/>
              </w:rPr>
              <w:t xml:space="preserve">inistry of </w:t>
            </w:r>
            <w:r w:rsidRPr="00543CFA">
              <w:rPr>
                <w:rFonts w:ascii="Calibri" w:eastAsia="Times New Roman" w:hAnsi="Calibri" w:cs="Calibri"/>
                <w:color w:val="000000" w:themeColor="text1"/>
                <w:kern w:val="0"/>
                <w:sz w:val="18"/>
                <w:szCs w:val="18"/>
                <w:lang w:eastAsia="en-GB"/>
                <w14:ligatures w14:val="none"/>
              </w:rPr>
              <w:t>H</w:t>
            </w:r>
            <w:r w:rsidR="009F2C12" w:rsidRPr="00543CFA">
              <w:rPr>
                <w:rFonts w:ascii="Calibri" w:eastAsia="Times New Roman" w:hAnsi="Calibri" w:cs="Calibri"/>
                <w:color w:val="000000" w:themeColor="text1"/>
                <w:kern w:val="0"/>
                <w:sz w:val="18"/>
                <w:szCs w:val="18"/>
                <w:lang w:eastAsia="en-GB"/>
                <w14:ligatures w14:val="none"/>
              </w:rPr>
              <w:t>ealth</w:t>
            </w:r>
            <w:r w:rsidRPr="00543CFA">
              <w:rPr>
                <w:rFonts w:ascii="Calibri" w:eastAsia="Times New Roman" w:hAnsi="Calibri" w:cs="Calibri"/>
                <w:color w:val="000000" w:themeColor="text1"/>
                <w:kern w:val="0"/>
                <w:sz w:val="18"/>
                <w:szCs w:val="18"/>
                <w:lang w:eastAsia="en-GB"/>
                <w14:ligatures w14:val="none"/>
              </w:rPr>
              <w:t>)</w:t>
            </w:r>
          </w:p>
        </w:tc>
        <w:tc>
          <w:tcPr>
            <w:tcW w:w="1660" w:type="dxa"/>
            <w:tcBorders>
              <w:top w:val="nil"/>
              <w:left w:val="nil"/>
              <w:bottom w:val="single" w:sz="4" w:space="0" w:color="auto"/>
              <w:right w:val="single" w:sz="4" w:space="0" w:color="auto"/>
            </w:tcBorders>
            <w:shd w:val="clear" w:color="auto" w:fill="auto"/>
            <w:hideMark/>
          </w:tcPr>
          <w:p w14:paraId="7531D980" w14:textId="77777777" w:rsidR="009F2C12"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National </w:t>
            </w:r>
          </w:p>
          <w:p w14:paraId="6F36AB93" w14:textId="30F73756"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w:t>
            </w:r>
            <w:r w:rsidR="009F2C12" w:rsidRPr="00543CFA">
              <w:rPr>
                <w:rFonts w:ascii="Calibri" w:eastAsia="Times New Roman" w:hAnsi="Calibri" w:cs="Calibri"/>
                <w:color w:val="000000" w:themeColor="text1"/>
                <w:kern w:val="0"/>
                <w:sz w:val="18"/>
                <w:szCs w:val="18"/>
                <w:lang w:eastAsia="en-GB"/>
                <w14:ligatures w14:val="none"/>
              </w:rPr>
              <w:t xml:space="preserve">Ministry of </w:t>
            </w:r>
            <w:r w:rsidRPr="00543CFA">
              <w:rPr>
                <w:rFonts w:ascii="Calibri" w:eastAsia="Times New Roman" w:hAnsi="Calibri" w:cs="Calibri"/>
                <w:color w:val="000000" w:themeColor="text1"/>
                <w:kern w:val="0"/>
                <w:sz w:val="18"/>
                <w:szCs w:val="18"/>
                <w:lang w:eastAsia="en-GB"/>
                <w14:ligatures w14:val="none"/>
              </w:rPr>
              <w:t>H</w:t>
            </w:r>
            <w:r w:rsidR="009F2C12" w:rsidRPr="00543CFA">
              <w:rPr>
                <w:rFonts w:ascii="Calibri" w:eastAsia="Times New Roman" w:hAnsi="Calibri" w:cs="Calibri"/>
                <w:color w:val="000000" w:themeColor="text1"/>
                <w:kern w:val="0"/>
                <w:sz w:val="18"/>
                <w:szCs w:val="18"/>
                <w:lang w:eastAsia="en-GB"/>
                <w14:ligatures w14:val="none"/>
              </w:rPr>
              <w:t>ealth</w:t>
            </w:r>
            <w:r w:rsidRPr="00543CFA">
              <w:rPr>
                <w:rFonts w:ascii="Calibri" w:eastAsia="Times New Roman" w:hAnsi="Calibri" w:cs="Calibri"/>
                <w:color w:val="000000" w:themeColor="text1"/>
                <w:kern w:val="0"/>
                <w:sz w:val="18"/>
                <w:szCs w:val="18"/>
                <w:lang w:eastAsia="en-GB"/>
                <w14:ligatures w14:val="none"/>
              </w:rPr>
              <w:t>)</w:t>
            </w:r>
          </w:p>
        </w:tc>
        <w:tc>
          <w:tcPr>
            <w:tcW w:w="1660" w:type="dxa"/>
            <w:tcBorders>
              <w:top w:val="nil"/>
              <w:left w:val="nil"/>
              <w:bottom w:val="single" w:sz="4" w:space="0" w:color="auto"/>
              <w:right w:val="single" w:sz="4" w:space="0" w:color="auto"/>
            </w:tcBorders>
            <w:shd w:val="clear" w:color="auto" w:fill="auto"/>
            <w:hideMark/>
          </w:tcPr>
          <w:p w14:paraId="41FC4885" w14:textId="77777777" w:rsidR="009F2C12"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National </w:t>
            </w:r>
          </w:p>
          <w:p w14:paraId="1F611693" w14:textId="4640D5B1"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(referral </w:t>
            </w:r>
            <w:r w:rsidR="009F2C12" w:rsidRPr="00543CFA">
              <w:rPr>
                <w:rFonts w:ascii="Calibri" w:eastAsia="Times New Roman" w:hAnsi="Calibri" w:cs="Calibri"/>
                <w:color w:val="000000" w:themeColor="text1"/>
                <w:kern w:val="0"/>
                <w:sz w:val="18"/>
                <w:szCs w:val="18"/>
                <w:lang w:eastAsia="en-GB"/>
                <w14:ligatures w14:val="none"/>
              </w:rPr>
              <w:t>and</w:t>
            </w:r>
            <w:r w:rsidRPr="00543CFA">
              <w:rPr>
                <w:rFonts w:ascii="Calibri" w:eastAsia="Times New Roman" w:hAnsi="Calibri" w:cs="Calibri"/>
                <w:color w:val="000000" w:themeColor="text1"/>
                <w:kern w:val="0"/>
                <w:sz w:val="18"/>
                <w:szCs w:val="18"/>
                <w:lang w:eastAsia="en-GB"/>
                <w14:ligatures w14:val="none"/>
              </w:rPr>
              <w:t xml:space="preserve"> teaching hospitals)</w:t>
            </w:r>
          </w:p>
        </w:tc>
      </w:tr>
      <w:tr w:rsidR="00543CFA" w:rsidRPr="00543CFA" w14:paraId="714F7E9F" w14:textId="77777777" w:rsidTr="006B7620">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5867A6D7"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lastRenderedPageBreak/>
              <w:t> </w:t>
            </w:r>
          </w:p>
        </w:tc>
        <w:tc>
          <w:tcPr>
            <w:tcW w:w="540" w:type="dxa"/>
            <w:tcBorders>
              <w:top w:val="nil"/>
              <w:left w:val="nil"/>
              <w:bottom w:val="single" w:sz="4" w:space="0" w:color="auto"/>
              <w:right w:val="single" w:sz="4" w:space="0" w:color="auto"/>
            </w:tcBorders>
            <w:shd w:val="clear" w:color="000000" w:fill="D9D9D9"/>
            <w:noWrap/>
            <w:vAlign w:val="center"/>
            <w:hideMark/>
          </w:tcPr>
          <w:p w14:paraId="1B787321"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3</w:t>
            </w:r>
          </w:p>
        </w:tc>
        <w:tc>
          <w:tcPr>
            <w:tcW w:w="1660" w:type="dxa"/>
            <w:tcBorders>
              <w:top w:val="nil"/>
              <w:left w:val="nil"/>
              <w:bottom w:val="single" w:sz="4" w:space="0" w:color="auto"/>
              <w:right w:val="single" w:sz="4" w:space="0" w:color="auto"/>
            </w:tcBorders>
            <w:shd w:val="clear" w:color="auto" w:fill="auto"/>
            <w:hideMark/>
          </w:tcPr>
          <w:p w14:paraId="0DA1E718" w14:textId="77777777" w:rsidR="006D670E"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National </w:t>
            </w:r>
          </w:p>
          <w:p w14:paraId="76E5777A" w14:textId="4D354AF1"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w:t>
            </w:r>
            <w:r w:rsidR="006D670E" w:rsidRPr="00543CFA">
              <w:rPr>
                <w:rFonts w:ascii="Calibri" w:eastAsia="Times New Roman" w:hAnsi="Calibri" w:cs="Calibri"/>
                <w:color w:val="000000" w:themeColor="text1"/>
                <w:kern w:val="0"/>
                <w:sz w:val="18"/>
                <w:szCs w:val="18"/>
                <w:lang w:eastAsia="en-GB"/>
                <w14:ligatures w14:val="none"/>
              </w:rPr>
              <w:t xml:space="preserve">National Police, Department of Traffic &amp; Road Safety) </w:t>
            </w:r>
          </w:p>
        </w:tc>
        <w:tc>
          <w:tcPr>
            <w:tcW w:w="1660" w:type="dxa"/>
            <w:tcBorders>
              <w:top w:val="nil"/>
              <w:left w:val="nil"/>
              <w:bottom w:val="single" w:sz="4" w:space="0" w:color="auto"/>
              <w:right w:val="single" w:sz="4" w:space="0" w:color="auto"/>
            </w:tcBorders>
            <w:shd w:val="clear" w:color="auto" w:fill="auto"/>
            <w:hideMark/>
          </w:tcPr>
          <w:p w14:paraId="3FD9E9FF" w14:textId="77777777" w:rsidR="009F2C12"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National </w:t>
            </w:r>
          </w:p>
          <w:p w14:paraId="5C256FE4" w14:textId="1A70FFD2"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w:t>
            </w:r>
            <w:r w:rsidR="009F2C12" w:rsidRPr="00543CFA">
              <w:rPr>
                <w:rFonts w:ascii="Calibri" w:eastAsia="Times New Roman" w:hAnsi="Calibri" w:cs="Calibri"/>
                <w:color w:val="000000" w:themeColor="text1"/>
                <w:kern w:val="0"/>
                <w:sz w:val="18"/>
                <w:szCs w:val="18"/>
                <w:lang w:eastAsia="en-GB"/>
                <w14:ligatures w14:val="none"/>
              </w:rPr>
              <w:t xml:space="preserve">Ministry of </w:t>
            </w:r>
            <w:r w:rsidRPr="00543CFA">
              <w:rPr>
                <w:rFonts w:ascii="Calibri" w:eastAsia="Times New Roman" w:hAnsi="Calibri" w:cs="Calibri"/>
                <w:color w:val="000000" w:themeColor="text1"/>
                <w:kern w:val="0"/>
                <w:sz w:val="18"/>
                <w:szCs w:val="18"/>
                <w:lang w:eastAsia="en-GB"/>
                <w14:ligatures w14:val="none"/>
              </w:rPr>
              <w:t>H</w:t>
            </w:r>
            <w:r w:rsidR="009F2C12" w:rsidRPr="00543CFA">
              <w:rPr>
                <w:rFonts w:ascii="Calibri" w:eastAsia="Times New Roman" w:hAnsi="Calibri" w:cs="Calibri"/>
                <w:color w:val="000000" w:themeColor="text1"/>
                <w:kern w:val="0"/>
                <w:sz w:val="18"/>
                <w:szCs w:val="18"/>
                <w:lang w:eastAsia="en-GB"/>
                <w14:ligatures w14:val="none"/>
              </w:rPr>
              <w:t>ealth</w:t>
            </w:r>
            <w:r w:rsidRPr="00543CFA">
              <w:rPr>
                <w:rFonts w:ascii="Calibri" w:eastAsia="Times New Roman" w:hAnsi="Calibri" w:cs="Calibri"/>
                <w:color w:val="000000" w:themeColor="text1"/>
                <w:kern w:val="0"/>
                <w:sz w:val="18"/>
                <w:szCs w:val="18"/>
                <w:lang w:eastAsia="en-GB"/>
                <w14:ligatures w14:val="none"/>
              </w:rPr>
              <w:t>)</w:t>
            </w:r>
          </w:p>
        </w:tc>
        <w:tc>
          <w:tcPr>
            <w:tcW w:w="1660" w:type="dxa"/>
            <w:tcBorders>
              <w:top w:val="nil"/>
              <w:left w:val="nil"/>
              <w:bottom w:val="single" w:sz="4" w:space="0" w:color="auto"/>
              <w:right w:val="single" w:sz="4" w:space="0" w:color="auto"/>
            </w:tcBorders>
            <w:shd w:val="clear" w:color="auto" w:fill="auto"/>
            <w:hideMark/>
          </w:tcPr>
          <w:p w14:paraId="15034A84" w14:textId="77777777" w:rsidR="006B0485"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National </w:t>
            </w:r>
          </w:p>
          <w:p w14:paraId="23425F50" w14:textId="1EAE0505"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(insurance companies)</w:t>
            </w:r>
          </w:p>
        </w:tc>
        <w:tc>
          <w:tcPr>
            <w:tcW w:w="1660" w:type="dxa"/>
            <w:tcBorders>
              <w:top w:val="nil"/>
              <w:left w:val="nil"/>
              <w:bottom w:val="single" w:sz="4" w:space="0" w:color="auto"/>
              <w:right w:val="single" w:sz="4" w:space="0" w:color="auto"/>
            </w:tcBorders>
            <w:shd w:val="clear" w:color="auto" w:fill="auto"/>
            <w:hideMark/>
          </w:tcPr>
          <w:p w14:paraId="6A99DFAF" w14:textId="77777777" w:rsidR="006B0485"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National </w:t>
            </w:r>
          </w:p>
          <w:p w14:paraId="444F3F9A" w14:textId="3A4E582F"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(referral &amp; teaching hospitals)</w:t>
            </w:r>
          </w:p>
        </w:tc>
        <w:tc>
          <w:tcPr>
            <w:tcW w:w="1660" w:type="dxa"/>
            <w:tcBorders>
              <w:top w:val="nil"/>
              <w:left w:val="nil"/>
              <w:bottom w:val="single" w:sz="4" w:space="0" w:color="auto"/>
              <w:right w:val="single" w:sz="4" w:space="0" w:color="auto"/>
            </w:tcBorders>
            <w:shd w:val="clear" w:color="auto" w:fill="auto"/>
            <w:hideMark/>
          </w:tcPr>
          <w:p w14:paraId="757F108D" w14:textId="77777777" w:rsidR="006B0485"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Local</w:t>
            </w:r>
          </w:p>
          <w:p w14:paraId="2F47D1FC" w14:textId="42734C4C" w:rsidR="006973A1" w:rsidRPr="00543CFA" w:rsidRDefault="006B7620"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(school, villages</w:t>
            </w:r>
            <w:r w:rsidR="006B0485" w:rsidRPr="00543CFA">
              <w:rPr>
                <w:rFonts w:ascii="Calibri" w:eastAsia="Times New Roman" w:hAnsi="Calibri" w:cs="Calibri"/>
                <w:color w:val="000000" w:themeColor="text1"/>
                <w:kern w:val="0"/>
                <w:sz w:val="18"/>
                <w:szCs w:val="18"/>
                <w:lang w:eastAsia="en-GB"/>
                <w14:ligatures w14:val="none"/>
              </w:rPr>
              <w:t>, health centres</w:t>
            </w:r>
            <w:r w:rsidRPr="00543CFA">
              <w:rPr>
                <w:rFonts w:ascii="Calibri" w:eastAsia="Times New Roman" w:hAnsi="Calibri" w:cs="Calibri"/>
                <w:color w:val="000000" w:themeColor="text1"/>
                <w:kern w:val="0"/>
                <w:sz w:val="18"/>
                <w:szCs w:val="18"/>
                <w:lang w:eastAsia="en-GB"/>
                <w14:ligatures w14:val="none"/>
              </w:rPr>
              <w:t>)</w:t>
            </w:r>
          </w:p>
        </w:tc>
      </w:tr>
      <w:tr w:rsidR="00543CFA" w:rsidRPr="00543CFA" w14:paraId="715E0673" w14:textId="77777777" w:rsidTr="006B7620">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11B97DF2"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14215AD9"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4</w:t>
            </w:r>
          </w:p>
        </w:tc>
        <w:tc>
          <w:tcPr>
            <w:tcW w:w="1660" w:type="dxa"/>
            <w:tcBorders>
              <w:top w:val="nil"/>
              <w:left w:val="nil"/>
              <w:bottom w:val="single" w:sz="4" w:space="0" w:color="auto"/>
              <w:right w:val="single" w:sz="4" w:space="0" w:color="auto"/>
            </w:tcBorders>
            <w:shd w:val="clear" w:color="auto" w:fill="auto"/>
            <w:hideMark/>
          </w:tcPr>
          <w:p w14:paraId="5EA6F792"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National </w:t>
            </w:r>
            <w:r w:rsidRPr="00543CFA">
              <w:rPr>
                <w:rFonts w:ascii="Calibri" w:eastAsia="Times New Roman" w:hAnsi="Calibri" w:cs="Calibri"/>
                <w:color w:val="000000" w:themeColor="text1"/>
                <w:kern w:val="0"/>
                <w:sz w:val="18"/>
                <w:szCs w:val="18"/>
                <w:lang w:eastAsia="en-GB"/>
                <w14:ligatures w14:val="none"/>
              </w:rPr>
              <w:t>(Parliament)</w:t>
            </w:r>
          </w:p>
        </w:tc>
        <w:tc>
          <w:tcPr>
            <w:tcW w:w="1660" w:type="dxa"/>
            <w:tcBorders>
              <w:top w:val="nil"/>
              <w:left w:val="nil"/>
              <w:bottom w:val="single" w:sz="4" w:space="0" w:color="auto"/>
              <w:right w:val="single" w:sz="4" w:space="0" w:color="auto"/>
            </w:tcBorders>
            <w:shd w:val="clear" w:color="auto" w:fill="auto"/>
            <w:hideMark/>
          </w:tcPr>
          <w:p w14:paraId="4674737B"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National </w:t>
            </w:r>
            <w:r w:rsidRPr="00543CFA">
              <w:rPr>
                <w:rFonts w:ascii="Calibri" w:eastAsia="Times New Roman" w:hAnsi="Calibri" w:cs="Calibri"/>
                <w:color w:val="000000" w:themeColor="text1"/>
                <w:kern w:val="0"/>
                <w:sz w:val="18"/>
                <w:szCs w:val="18"/>
                <w:lang w:eastAsia="en-GB"/>
                <w14:ligatures w14:val="none"/>
              </w:rPr>
              <w:t>(Parliament)</w:t>
            </w:r>
          </w:p>
        </w:tc>
        <w:tc>
          <w:tcPr>
            <w:tcW w:w="1660" w:type="dxa"/>
            <w:tcBorders>
              <w:top w:val="nil"/>
              <w:left w:val="nil"/>
              <w:bottom w:val="single" w:sz="4" w:space="0" w:color="auto"/>
              <w:right w:val="single" w:sz="4" w:space="0" w:color="auto"/>
            </w:tcBorders>
            <w:shd w:val="clear" w:color="auto" w:fill="auto"/>
            <w:hideMark/>
          </w:tcPr>
          <w:p w14:paraId="0D5D4E47" w14:textId="77777777" w:rsidR="006B0485"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Local</w:t>
            </w:r>
            <w:r w:rsidR="003868E0" w:rsidRPr="00543CFA">
              <w:rPr>
                <w:rFonts w:ascii="Calibri" w:eastAsia="Times New Roman" w:hAnsi="Calibri" w:cs="Calibri"/>
                <w:b/>
                <w:bCs/>
                <w:color w:val="000000" w:themeColor="text1"/>
                <w:kern w:val="0"/>
                <w:sz w:val="18"/>
                <w:szCs w:val="18"/>
                <w:lang w:eastAsia="en-GB"/>
                <w14:ligatures w14:val="none"/>
              </w:rPr>
              <w:t xml:space="preserve"> </w:t>
            </w:r>
          </w:p>
          <w:p w14:paraId="7C7F0E8C" w14:textId="4846190C" w:rsidR="006973A1" w:rsidRPr="00543CFA" w:rsidRDefault="003868E0"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(school, villages</w:t>
            </w:r>
            <w:r w:rsidR="006B0485" w:rsidRPr="00543CFA">
              <w:rPr>
                <w:rFonts w:ascii="Calibri" w:eastAsia="Times New Roman" w:hAnsi="Calibri" w:cs="Calibri"/>
                <w:color w:val="000000" w:themeColor="text1"/>
                <w:kern w:val="0"/>
                <w:sz w:val="18"/>
                <w:szCs w:val="18"/>
                <w:lang w:eastAsia="en-GB"/>
                <w14:ligatures w14:val="none"/>
              </w:rPr>
              <w:t>, health centres</w:t>
            </w:r>
            <w:r w:rsidRPr="00543CFA">
              <w:rPr>
                <w:rFonts w:ascii="Calibri" w:eastAsia="Times New Roman" w:hAnsi="Calibri" w:cs="Calibri"/>
                <w:color w:val="000000" w:themeColor="text1"/>
                <w:kern w:val="0"/>
                <w:sz w:val="18"/>
                <w:szCs w:val="18"/>
                <w:lang w:eastAsia="en-GB"/>
                <w14:ligatures w14:val="none"/>
              </w:rPr>
              <w:t xml:space="preserve">) </w:t>
            </w:r>
          </w:p>
        </w:tc>
        <w:tc>
          <w:tcPr>
            <w:tcW w:w="1660" w:type="dxa"/>
            <w:tcBorders>
              <w:top w:val="nil"/>
              <w:left w:val="nil"/>
              <w:bottom w:val="single" w:sz="4" w:space="0" w:color="auto"/>
              <w:right w:val="single" w:sz="4" w:space="0" w:color="auto"/>
            </w:tcBorders>
            <w:shd w:val="clear" w:color="auto" w:fill="auto"/>
            <w:hideMark/>
          </w:tcPr>
          <w:p w14:paraId="315DFB09" w14:textId="0F1BB728"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International</w:t>
            </w:r>
            <w:r w:rsidR="003868E0" w:rsidRPr="00543CFA">
              <w:rPr>
                <w:rFonts w:ascii="Calibri" w:eastAsia="Times New Roman" w:hAnsi="Calibri" w:cs="Calibri"/>
                <w:color w:val="000000" w:themeColor="text1"/>
                <w:kern w:val="0"/>
                <w:sz w:val="18"/>
                <w:szCs w:val="18"/>
                <w:lang w:eastAsia="en-GB"/>
                <w14:ligatures w14:val="none"/>
              </w:rPr>
              <w:t xml:space="preserve"> (NGOs, UN, civil society)</w:t>
            </w:r>
          </w:p>
        </w:tc>
        <w:tc>
          <w:tcPr>
            <w:tcW w:w="1660" w:type="dxa"/>
            <w:tcBorders>
              <w:top w:val="nil"/>
              <w:left w:val="nil"/>
              <w:bottom w:val="single" w:sz="4" w:space="0" w:color="auto"/>
              <w:right w:val="single" w:sz="4" w:space="0" w:color="auto"/>
            </w:tcBorders>
            <w:shd w:val="clear" w:color="auto" w:fill="auto"/>
            <w:hideMark/>
          </w:tcPr>
          <w:p w14:paraId="7D744A94" w14:textId="0C252454"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International</w:t>
            </w:r>
            <w:r w:rsidR="003868E0" w:rsidRPr="00543CFA">
              <w:rPr>
                <w:rFonts w:ascii="Calibri" w:eastAsia="Times New Roman" w:hAnsi="Calibri" w:cs="Calibri"/>
                <w:color w:val="000000" w:themeColor="text1"/>
                <w:kern w:val="0"/>
                <w:sz w:val="18"/>
                <w:szCs w:val="18"/>
                <w:lang w:eastAsia="en-GB"/>
                <w14:ligatures w14:val="none"/>
              </w:rPr>
              <w:t xml:space="preserve"> (NGOs, UN, civil society)</w:t>
            </w:r>
          </w:p>
        </w:tc>
      </w:tr>
      <w:tr w:rsidR="00543CFA" w:rsidRPr="00543CFA" w14:paraId="11E2CF3A" w14:textId="77777777" w:rsidTr="006B7620">
        <w:trPr>
          <w:trHeight w:val="52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3F2A5F31"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5792A68D"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5</w:t>
            </w:r>
          </w:p>
        </w:tc>
        <w:tc>
          <w:tcPr>
            <w:tcW w:w="1660" w:type="dxa"/>
            <w:tcBorders>
              <w:top w:val="nil"/>
              <w:left w:val="nil"/>
              <w:bottom w:val="single" w:sz="4" w:space="0" w:color="auto"/>
              <w:right w:val="single" w:sz="4" w:space="0" w:color="auto"/>
            </w:tcBorders>
            <w:shd w:val="clear" w:color="auto" w:fill="auto"/>
            <w:hideMark/>
          </w:tcPr>
          <w:p w14:paraId="300C6191" w14:textId="238F7DB3"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International</w:t>
            </w:r>
            <w:r w:rsidR="003868E0" w:rsidRPr="00543CFA">
              <w:rPr>
                <w:rFonts w:ascii="Calibri" w:eastAsia="Times New Roman" w:hAnsi="Calibri" w:cs="Calibri"/>
                <w:b/>
                <w:bCs/>
                <w:color w:val="000000" w:themeColor="text1"/>
                <w:kern w:val="0"/>
                <w:sz w:val="18"/>
                <w:szCs w:val="18"/>
                <w:lang w:eastAsia="en-GB"/>
                <w14:ligatures w14:val="none"/>
              </w:rPr>
              <w:t xml:space="preserve"> </w:t>
            </w:r>
            <w:r w:rsidR="003868E0" w:rsidRPr="00543CFA">
              <w:rPr>
                <w:rFonts w:ascii="Calibri" w:eastAsia="Times New Roman" w:hAnsi="Calibri" w:cs="Calibri"/>
                <w:color w:val="000000" w:themeColor="text1"/>
                <w:kern w:val="0"/>
                <w:sz w:val="18"/>
                <w:szCs w:val="18"/>
                <w:lang w:eastAsia="en-GB"/>
                <w14:ligatures w14:val="none"/>
              </w:rPr>
              <w:t>(NGOs, UN, civil society)</w:t>
            </w:r>
          </w:p>
        </w:tc>
        <w:tc>
          <w:tcPr>
            <w:tcW w:w="1660" w:type="dxa"/>
            <w:tcBorders>
              <w:top w:val="nil"/>
              <w:left w:val="nil"/>
              <w:bottom w:val="single" w:sz="4" w:space="0" w:color="auto"/>
              <w:right w:val="single" w:sz="4" w:space="0" w:color="auto"/>
            </w:tcBorders>
            <w:shd w:val="clear" w:color="auto" w:fill="auto"/>
            <w:hideMark/>
          </w:tcPr>
          <w:p w14:paraId="6607B231" w14:textId="6EC7DACF"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International</w:t>
            </w:r>
            <w:r w:rsidR="003868E0" w:rsidRPr="00543CFA">
              <w:rPr>
                <w:rFonts w:ascii="Calibri" w:eastAsia="Times New Roman" w:hAnsi="Calibri" w:cs="Calibri"/>
                <w:b/>
                <w:bCs/>
                <w:color w:val="000000" w:themeColor="text1"/>
                <w:kern w:val="0"/>
                <w:sz w:val="18"/>
                <w:szCs w:val="18"/>
                <w:lang w:eastAsia="en-GB"/>
                <w14:ligatures w14:val="none"/>
              </w:rPr>
              <w:t xml:space="preserve"> </w:t>
            </w:r>
            <w:r w:rsidR="003868E0" w:rsidRPr="00543CFA">
              <w:rPr>
                <w:rFonts w:ascii="Calibri" w:eastAsia="Times New Roman" w:hAnsi="Calibri" w:cs="Calibri"/>
                <w:color w:val="000000" w:themeColor="text1"/>
                <w:kern w:val="0"/>
                <w:sz w:val="18"/>
                <w:szCs w:val="18"/>
                <w:lang w:eastAsia="en-GB"/>
                <w14:ligatures w14:val="none"/>
              </w:rPr>
              <w:t>(NGOs, UN, civil society)</w:t>
            </w:r>
          </w:p>
        </w:tc>
        <w:tc>
          <w:tcPr>
            <w:tcW w:w="1660" w:type="dxa"/>
            <w:tcBorders>
              <w:top w:val="nil"/>
              <w:left w:val="nil"/>
              <w:bottom w:val="single" w:sz="4" w:space="0" w:color="auto"/>
              <w:right w:val="single" w:sz="4" w:space="0" w:color="auto"/>
            </w:tcBorders>
            <w:shd w:val="clear" w:color="auto" w:fill="auto"/>
            <w:hideMark/>
          </w:tcPr>
          <w:p w14:paraId="504BFCAF" w14:textId="3E51A01A"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International</w:t>
            </w:r>
            <w:r w:rsidR="003868E0" w:rsidRPr="00543CFA">
              <w:rPr>
                <w:rFonts w:ascii="Calibri" w:eastAsia="Times New Roman" w:hAnsi="Calibri" w:cs="Calibri"/>
                <w:b/>
                <w:bCs/>
                <w:color w:val="000000" w:themeColor="text1"/>
                <w:kern w:val="0"/>
                <w:sz w:val="18"/>
                <w:szCs w:val="18"/>
                <w:lang w:eastAsia="en-GB"/>
                <w14:ligatures w14:val="none"/>
              </w:rPr>
              <w:t xml:space="preserve"> </w:t>
            </w:r>
            <w:r w:rsidR="003868E0" w:rsidRPr="00543CFA">
              <w:rPr>
                <w:rFonts w:ascii="Calibri" w:eastAsia="Times New Roman" w:hAnsi="Calibri" w:cs="Calibri"/>
                <w:color w:val="000000" w:themeColor="text1"/>
                <w:kern w:val="0"/>
                <w:sz w:val="18"/>
                <w:szCs w:val="18"/>
                <w:lang w:eastAsia="en-GB"/>
                <w14:ligatures w14:val="none"/>
              </w:rPr>
              <w:t xml:space="preserve">(NGOs, UN, civil society) </w:t>
            </w:r>
          </w:p>
        </w:tc>
        <w:tc>
          <w:tcPr>
            <w:tcW w:w="1660" w:type="dxa"/>
            <w:tcBorders>
              <w:top w:val="nil"/>
              <w:left w:val="nil"/>
              <w:bottom w:val="single" w:sz="4" w:space="0" w:color="auto"/>
              <w:right w:val="single" w:sz="4" w:space="0" w:color="auto"/>
            </w:tcBorders>
            <w:shd w:val="clear" w:color="auto" w:fill="auto"/>
            <w:hideMark/>
          </w:tcPr>
          <w:p w14:paraId="61103C28" w14:textId="77777777" w:rsidR="0009569D"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Local</w:t>
            </w:r>
            <w:r w:rsidR="006B7620" w:rsidRPr="00543CFA">
              <w:rPr>
                <w:rFonts w:ascii="Calibri" w:eastAsia="Times New Roman" w:hAnsi="Calibri" w:cs="Calibri"/>
                <w:b/>
                <w:bCs/>
                <w:color w:val="000000" w:themeColor="text1"/>
                <w:kern w:val="0"/>
                <w:sz w:val="18"/>
                <w:szCs w:val="18"/>
                <w:lang w:eastAsia="en-GB"/>
                <w14:ligatures w14:val="none"/>
              </w:rPr>
              <w:t xml:space="preserve"> </w:t>
            </w:r>
          </w:p>
          <w:p w14:paraId="0E299B38" w14:textId="26965E3E" w:rsidR="006973A1" w:rsidRPr="00543CFA" w:rsidRDefault="003868E0"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(school, villages</w:t>
            </w:r>
            <w:r w:rsidR="0009569D" w:rsidRPr="00543CFA">
              <w:rPr>
                <w:rFonts w:ascii="Calibri" w:eastAsia="Times New Roman" w:hAnsi="Calibri" w:cs="Calibri"/>
                <w:color w:val="000000" w:themeColor="text1"/>
                <w:kern w:val="0"/>
                <w:sz w:val="18"/>
                <w:szCs w:val="18"/>
                <w:lang w:eastAsia="en-GB"/>
                <w14:ligatures w14:val="none"/>
              </w:rPr>
              <w:t>, health centres</w:t>
            </w:r>
            <w:r w:rsidRPr="00543CFA">
              <w:rPr>
                <w:rFonts w:ascii="Calibri" w:eastAsia="Times New Roman" w:hAnsi="Calibri" w:cs="Calibri"/>
                <w:color w:val="000000" w:themeColor="text1"/>
                <w:kern w:val="0"/>
                <w:sz w:val="18"/>
                <w:szCs w:val="18"/>
                <w:lang w:eastAsia="en-GB"/>
                <w14:ligatures w14:val="none"/>
              </w:rPr>
              <w:t xml:space="preserve">) </w:t>
            </w:r>
          </w:p>
        </w:tc>
        <w:tc>
          <w:tcPr>
            <w:tcW w:w="1660" w:type="dxa"/>
            <w:tcBorders>
              <w:top w:val="nil"/>
              <w:left w:val="nil"/>
              <w:bottom w:val="single" w:sz="4" w:space="0" w:color="auto"/>
              <w:right w:val="single" w:sz="4" w:space="0" w:color="auto"/>
            </w:tcBorders>
            <w:shd w:val="clear" w:color="auto" w:fill="auto"/>
            <w:hideMark/>
          </w:tcPr>
          <w:p w14:paraId="34D43C48" w14:textId="77777777" w:rsidR="0009569D"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National </w:t>
            </w:r>
          </w:p>
          <w:p w14:paraId="6D347E6B" w14:textId="1C072061"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w:t>
            </w:r>
            <w:r w:rsidR="00521EAB" w:rsidRPr="00543CFA">
              <w:rPr>
                <w:rFonts w:ascii="Calibri" w:eastAsia="Times New Roman" w:hAnsi="Calibri" w:cs="Calibri"/>
                <w:color w:val="000000" w:themeColor="text1"/>
                <w:kern w:val="0"/>
                <w:sz w:val="18"/>
                <w:szCs w:val="18"/>
                <w:lang w:eastAsia="en-GB"/>
                <w14:ligatures w14:val="none"/>
              </w:rPr>
              <w:t>Emergency Medical Services (EMS) Division/SAMU (Service d'Aide Médicale d'Urgence</w:t>
            </w:r>
            <w:r w:rsidRPr="00543CFA">
              <w:rPr>
                <w:rFonts w:ascii="Calibri" w:eastAsia="Times New Roman" w:hAnsi="Calibri" w:cs="Calibri"/>
                <w:color w:val="000000" w:themeColor="text1"/>
                <w:kern w:val="0"/>
                <w:sz w:val="18"/>
                <w:szCs w:val="18"/>
                <w:lang w:eastAsia="en-GB"/>
                <w14:ligatures w14:val="none"/>
              </w:rPr>
              <w:t xml:space="preserve">, </w:t>
            </w:r>
            <w:r w:rsidR="00E30EC4" w:rsidRPr="00543CFA">
              <w:rPr>
                <w:rFonts w:ascii="Calibri" w:eastAsia="Times New Roman" w:hAnsi="Calibri" w:cs="Calibri"/>
                <w:color w:val="000000" w:themeColor="text1"/>
                <w:kern w:val="0"/>
                <w:sz w:val="18"/>
                <w:szCs w:val="18"/>
                <w:lang w:eastAsia="en-GB"/>
                <w14:ligatures w14:val="none"/>
              </w:rPr>
              <w:t>Rwanda Biomedical Center</w:t>
            </w:r>
            <w:r w:rsidRPr="00543CFA">
              <w:rPr>
                <w:rFonts w:ascii="Calibri" w:eastAsia="Times New Roman" w:hAnsi="Calibri" w:cs="Calibri"/>
                <w:color w:val="000000" w:themeColor="text1"/>
                <w:kern w:val="0"/>
                <w:sz w:val="18"/>
                <w:szCs w:val="18"/>
                <w:lang w:eastAsia="en-GB"/>
                <w14:ligatures w14:val="none"/>
              </w:rPr>
              <w:t>)</w:t>
            </w:r>
          </w:p>
        </w:tc>
      </w:tr>
      <w:tr w:rsidR="00543CFA" w:rsidRPr="00543CFA" w14:paraId="52CB7FE4" w14:textId="77777777" w:rsidTr="009A0BC2">
        <w:trPr>
          <w:trHeight w:val="260"/>
        </w:trPr>
        <w:tc>
          <w:tcPr>
            <w:tcW w:w="960" w:type="dxa"/>
            <w:tcBorders>
              <w:top w:val="nil"/>
              <w:left w:val="nil"/>
              <w:bottom w:val="nil"/>
              <w:right w:val="nil"/>
            </w:tcBorders>
            <w:shd w:val="clear" w:color="auto" w:fill="auto"/>
            <w:noWrap/>
            <w:vAlign w:val="bottom"/>
            <w:hideMark/>
          </w:tcPr>
          <w:p w14:paraId="45349D64"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540" w:type="dxa"/>
            <w:tcBorders>
              <w:top w:val="nil"/>
              <w:left w:val="nil"/>
              <w:bottom w:val="nil"/>
              <w:right w:val="nil"/>
            </w:tcBorders>
            <w:shd w:val="clear" w:color="auto" w:fill="auto"/>
            <w:noWrap/>
            <w:vAlign w:val="bottom"/>
            <w:hideMark/>
          </w:tcPr>
          <w:p w14:paraId="0E86DD72"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nil"/>
              <w:right w:val="nil"/>
            </w:tcBorders>
            <w:shd w:val="clear" w:color="auto" w:fill="auto"/>
            <w:noWrap/>
            <w:vAlign w:val="bottom"/>
            <w:hideMark/>
          </w:tcPr>
          <w:p w14:paraId="66EA2944"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nil"/>
              <w:right w:val="nil"/>
            </w:tcBorders>
            <w:shd w:val="clear" w:color="auto" w:fill="auto"/>
            <w:noWrap/>
            <w:vAlign w:val="bottom"/>
            <w:hideMark/>
          </w:tcPr>
          <w:p w14:paraId="403E0127"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nil"/>
              <w:right w:val="nil"/>
            </w:tcBorders>
            <w:shd w:val="clear" w:color="auto" w:fill="auto"/>
            <w:noWrap/>
            <w:vAlign w:val="bottom"/>
            <w:hideMark/>
          </w:tcPr>
          <w:p w14:paraId="25BEFAC7"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nil"/>
              <w:right w:val="nil"/>
            </w:tcBorders>
            <w:shd w:val="clear" w:color="auto" w:fill="auto"/>
            <w:noWrap/>
            <w:vAlign w:val="bottom"/>
            <w:hideMark/>
          </w:tcPr>
          <w:p w14:paraId="2AA77451"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nil"/>
              <w:right w:val="nil"/>
            </w:tcBorders>
            <w:shd w:val="clear" w:color="auto" w:fill="auto"/>
            <w:noWrap/>
            <w:vAlign w:val="bottom"/>
            <w:hideMark/>
          </w:tcPr>
          <w:p w14:paraId="752620F6"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r>
      <w:tr w:rsidR="00543CFA" w:rsidRPr="00543CFA" w14:paraId="13292000" w14:textId="77777777" w:rsidTr="009A0BC2">
        <w:trPr>
          <w:trHeight w:val="260"/>
        </w:trPr>
        <w:tc>
          <w:tcPr>
            <w:tcW w:w="960" w:type="dxa"/>
            <w:tcBorders>
              <w:top w:val="nil"/>
              <w:left w:val="nil"/>
              <w:bottom w:val="nil"/>
              <w:right w:val="single" w:sz="4" w:space="0" w:color="auto"/>
            </w:tcBorders>
            <w:shd w:val="clear" w:color="auto" w:fill="auto"/>
            <w:noWrap/>
            <w:vAlign w:val="bottom"/>
            <w:hideMark/>
          </w:tcPr>
          <w:p w14:paraId="63F637DA"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7C980DB"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Rank</w:t>
            </w:r>
          </w:p>
        </w:tc>
        <w:tc>
          <w:tcPr>
            <w:tcW w:w="332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08614986"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Patient</w:t>
            </w:r>
          </w:p>
        </w:tc>
        <w:tc>
          <w:tcPr>
            <w:tcW w:w="332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174E45D1"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Health worker</w:t>
            </w:r>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0D915E1"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Policy maker</w:t>
            </w:r>
          </w:p>
        </w:tc>
      </w:tr>
      <w:tr w:rsidR="00543CFA" w:rsidRPr="00543CFA" w14:paraId="2515D5A5" w14:textId="77777777" w:rsidTr="009A0BC2">
        <w:trPr>
          <w:trHeight w:val="260"/>
        </w:trPr>
        <w:tc>
          <w:tcPr>
            <w:tcW w:w="960" w:type="dxa"/>
            <w:tcBorders>
              <w:top w:val="nil"/>
              <w:left w:val="nil"/>
              <w:bottom w:val="single" w:sz="4" w:space="0" w:color="auto"/>
              <w:right w:val="single" w:sz="4" w:space="0" w:color="auto"/>
            </w:tcBorders>
            <w:shd w:val="clear" w:color="auto" w:fill="auto"/>
            <w:noWrap/>
            <w:vAlign w:val="bottom"/>
            <w:hideMark/>
          </w:tcPr>
          <w:p w14:paraId="2BBD4983"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vMerge/>
            <w:tcBorders>
              <w:top w:val="single" w:sz="4" w:space="0" w:color="auto"/>
              <w:left w:val="single" w:sz="4" w:space="0" w:color="auto"/>
              <w:bottom w:val="single" w:sz="4" w:space="0" w:color="000000"/>
              <w:right w:val="single" w:sz="4" w:space="0" w:color="auto"/>
            </w:tcBorders>
            <w:vAlign w:val="center"/>
            <w:hideMark/>
          </w:tcPr>
          <w:p w14:paraId="17B9F232"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single" w:sz="4" w:space="0" w:color="auto"/>
              <w:right w:val="single" w:sz="4" w:space="0" w:color="auto"/>
            </w:tcBorders>
            <w:shd w:val="clear" w:color="000000" w:fill="D9D9D9"/>
            <w:noWrap/>
            <w:vAlign w:val="bottom"/>
            <w:hideMark/>
          </w:tcPr>
          <w:p w14:paraId="538D2634"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660" w:type="dxa"/>
            <w:tcBorders>
              <w:top w:val="nil"/>
              <w:left w:val="nil"/>
              <w:bottom w:val="single" w:sz="4" w:space="0" w:color="auto"/>
              <w:right w:val="single" w:sz="4" w:space="0" w:color="auto"/>
            </w:tcBorders>
            <w:shd w:val="clear" w:color="000000" w:fill="D9D9D9"/>
            <w:noWrap/>
            <w:vAlign w:val="bottom"/>
            <w:hideMark/>
          </w:tcPr>
          <w:p w14:paraId="68FF8203"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660" w:type="dxa"/>
            <w:tcBorders>
              <w:top w:val="nil"/>
              <w:left w:val="nil"/>
              <w:bottom w:val="single" w:sz="4" w:space="0" w:color="auto"/>
              <w:right w:val="single" w:sz="4" w:space="0" w:color="auto"/>
            </w:tcBorders>
            <w:shd w:val="clear" w:color="000000" w:fill="D9D9D9"/>
            <w:noWrap/>
            <w:vAlign w:val="bottom"/>
            <w:hideMark/>
          </w:tcPr>
          <w:p w14:paraId="2D2BA739"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660" w:type="dxa"/>
            <w:tcBorders>
              <w:top w:val="nil"/>
              <w:left w:val="nil"/>
              <w:bottom w:val="single" w:sz="4" w:space="0" w:color="auto"/>
              <w:right w:val="single" w:sz="4" w:space="0" w:color="auto"/>
            </w:tcBorders>
            <w:shd w:val="clear" w:color="000000" w:fill="D9D9D9"/>
            <w:noWrap/>
            <w:vAlign w:val="bottom"/>
            <w:hideMark/>
          </w:tcPr>
          <w:p w14:paraId="7EBB1264"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69BD7A9D"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p>
        </w:tc>
      </w:tr>
      <w:tr w:rsidR="00543CFA" w:rsidRPr="00543CFA" w14:paraId="79707FBB" w14:textId="77777777" w:rsidTr="00DD7104">
        <w:trPr>
          <w:trHeight w:val="520"/>
        </w:trPr>
        <w:tc>
          <w:tcPr>
            <w:tcW w:w="960" w:type="dxa"/>
            <w:tcBorders>
              <w:top w:val="nil"/>
              <w:left w:val="single" w:sz="4" w:space="0" w:color="auto"/>
              <w:bottom w:val="nil"/>
              <w:right w:val="single" w:sz="4" w:space="0" w:color="auto"/>
            </w:tcBorders>
            <w:shd w:val="clear" w:color="000000" w:fill="D9D9D9"/>
            <w:noWrap/>
            <w:hideMark/>
          </w:tcPr>
          <w:p w14:paraId="741BFE11" w14:textId="77777777" w:rsidR="004C02AC" w:rsidRPr="00543CFA" w:rsidRDefault="004C02AC" w:rsidP="006973A1">
            <w:pPr>
              <w:spacing w:after="0" w:line="240" w:lineRule="auto"/>
              <w:rPr>
                <w:rFonts w:ascii="Calibri" w:eastAsia="Times New Roman" w:hAnsi="Calibri" w:cs="Calibri"/>
                <w:color w:val="000000" w:themeColor="text1"/>
                <w:kern w:val="0"/>
                <w:sz w:val="18"/>
                <w:szCs w:val="18"/>
                <w:lang w:eastAsia="en-GB"/>
                <w14:ligatures w14:val="none"/>
              </w:rPr>
            </w:pPr>
          </w:p>
          <w:p w14:paraId="1185ED8B" w14:textId="77777777" w:rsidR="004C02AC" w:rsidRPr="00543CFA" w:rsidRDefault="004C02AC" w:rsidP="006973A1">
            <w:pPr>
              <w:spacing w:after="0" w:line="240" w:lineRule="auto"/>
              <w:rPr>
                <w:rFonts w:ascii="Calibri" w:eastAsia="Times New Roman" w:hAnsi="Calibri" w:cs="Calibri"/>
                <w:color w:val="000000" w:themeColor="text1"/>
                <w:kern w:val="0"/>
                <w:sz w:val="18"/>
                <w:szCs w:val="18"/>
                <w:lang w:eastAsia="en-GB"/>
                <w14:ligatures w14:val="none"/>
              </w:rPr>
            </w:pPr>
          </w:p>
          <w:p w14:paraId="51B1D10A" w14:textId="70EEBAEC"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South Africa</w:t>
            </w:r>
          </w:p>
        </w:tc>
        <w:tc>
          <w:tcPr>
            <w:tcW w:w="540" w:type="dxa"/>
            <w:tcBorders>
              <w:top w:val="nil"/>
              <w:left w:val="nil"/>
              <w:bottom w:val="single" w:sz="4" w:space="0" w:color="auto"/>
              <w:right w:val="single" w:sz="4" w:space="0" w:color="auto"/>
            </w:tcBorders>
            <w:shd w:val="clear" w:color="000000" w:fill="D9D9D9"/>
            <w:noWrap/>
            <w:vAlign w:val="center"/>
            <w:hideMark/>
          </w:tcPr>
          <w:p w14:paraId="2DAD4C05"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1</w:t>
            </w:r>
          </w:p>
        </w:tc>
        <w:tc>
          <w:tcPr>
            <w:tcW w:w="1660" w:type="dxa"/>
            <w:tcBorders>
              <w:top w:val="nil"/>
              <w:left w:val="nil"/>
              <w:bottom w:val="single" w:sz="4" w:space="0" w:color="auto"/>
              <w:right w:val="single" w:sz="4" w:space="0" w:color="auto"/>
            </w:tcBorders>
            <w:shd w:val="clear" w:color="auto" w:fill="auto"/>
            <w:hideMark/>
          </w:tcPr>
          <w:p w14:paraId="0D6F0184" w14:textId="77777777" w:rsidR="006973A1"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Local</w:t>
            </w:r>
            <w:r w:rsidR="00A233FF" w:rsidRPr="00543CFA">
              <w:rPr>
                <w:rFonts w:ascii="Calibri" w:eastAsia="Times New Roman" w:hAnsi="Calibri" w:cs="Calibri"/>
                <w:b/>
                <w:bCs/>
                <w:color w:val="000000" w:themeColor="text1"/>
                <w:kern w:val="0"/>
                <w:sz w:val="18"/>
                <w:szCs w:val="18"/>
                <w:lang w:eastAsia="en-GB"/>
                <w14:ligatures w14:val="none"/>
              </w:rPr>
              <w:t xml:space="preserve"> community</w:t>
            </w:r>
          </w:p>
          <w:p w14:paraId="6C4A180E" w14:textId="139D8024" w:rsidR="00BF1A34" w:rsidRPr="00543CFA" w:rsidRDefault="00BF1A34"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(lay people coming together)</w:t>
            </w:r>
          </w:p>
        </w:tc>
        <w:tc>
          <w:tcPr>
            <w:tcW w:w="1660" w:type="dxa"/>
            <w:tcBorders>
              <w:top w:val="nil"/>
              <w:left w:val="nil"/>
              <w:bottom w:val="single" w:sz="4" w:space="0" w:color="auto"/>
              <w:right w:val="single" w:sz="4" w:space="0" w:color="auto"/>
            </w:tcBorders>
            <w:shd w:val="clear" w:color="auto" w:fill="auto"/>
            <w:hideMark/>
          </w:tcPr>
          <w:p w14:paraId="3A1C55A1" w14:textId="77777777" w:rsidR="006973A1"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Local</w:t>
            </w:r>
            <w:r w:rsidR="00A233FF" w:rsidRPr="00543CFA">
              <w:rPr>
                <w:rFonts w:ascii="Calibri" w:eastAsia="Times New Roman" w:hAnsi="Calibri" w:cs="Calibri"/>
                <w:b/>
                <w:bCs/>
                <w:color w:val="000000" w:themeColor="text1"/>
                <w:kern w:val="0"/>
                <w:sz w:val="18"/>
                <w:szCs w:val="18"/>
                <w:lang w:eastAsia="en-GB"/>
                <w14:ligatures w14:val="none"/>
              </w:rPr>
              <w:t xml:space="preserve"> community</w:t>
            </w:r>
          </w:p>
          <w:p w14:paraId="7189D2C9" w14:textId="12035A19" w:rsidR="00BF1A34" w:rsidRPr="00543CFA" w:rsidRDefault="00BF1A34"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(lay people coming </w:t>
            </w:r>
            <w:r w:rsidR="00BC05D0" w:rsidRPr="00543CFA">
              <w:rPr>
                <w:rFonts w:ascii="Calibri" w:eastAsia="Times New Roman" w:hAnsi="Calibri" w:cs="Calibri"/>
                <w:color w:val="000000" w:themeColor="text1"/>
                <w:kern w:val="0"/>
                <w:sz w:val="18"/>
                <w:szCs w:val="18"/>
                <w:lang w:eastAsia="en-GB"/>
                <w14:ligatures w14:val="none"/>
              </w:rPr>
              <w:t>together</w:t>
            </w:r>
            <w:r w:rsidRPr="00543CFA">
              <w:rPr>
                <w:rFonts w:ascii="Calibri" w:eastAsia="Times New Roman" w:hAnsi="Calibri" w:cs="Calibri"/>
                <w:color w:val="000000" w:themeColor="text1"/>
                <w:kern w:val="0"/>
                <w:sz w:val="18"/>
                <w:szCs w:val="18"/>
                <w:lang w:eastAsia="en-GB"/>
                <w14:ligatures w14:val="none"/>
              </w:rPr>
              <w:t>)</w:t>
            </w:r>
          </w:p>
        </w:tc>
        <w:tc>
          <w:tcPr>
            <w:tcW w:w="1660" w:type="dxa"/>
            <w:tcBorders>
              <w:top w:val="nil"/>
              <w:left w:val="nil"/>
              <w:bottom w:val="single" w:sz="4" w:space="0" w:color="auto"/>
              <w:right w:val="single" w:sz="4" w:space="0" w:color="auto"/>
            </w:tcBorders>
            <w:shd w:val="clear" w:color="auto" w:fill="auto"/>
            <w:hideMark/>
          </w:tcPr>
          <w:p w14:paraId="4F68530B" w14:textId="29ECF8A4"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District</w:t>
            </w:r>
            <w:r w:rsidR="00A233FF" w:rsidRPr="00543CFA">
              <w:rPr>
                <w:rFonts w:ascii="Calibri" w:eastAsia="Times New Roman" w:hAnsi="Calibri" w:cs="Calibri"/>
                <w:color w:val="000000" w:themeColor="text1"/>
                <w:kern w:val="0"/>
                <w:sz w:val="18"/>
                <w:szCs w:val="18"/>
                <w:lang w:eastAsia="en-GB"/>
                <w14:ligatures w14:val="none"/>
              </w:rPr>
              <w:t xml:space="preserve"> (responsible for delivery of health care) </w:t>
            </w:r>
          </w:p>
        </w:tc>
        <w:tc>
          <w:tcPr>
            <w:tcW w:w="1660" w:type="dxa"/>
            <w:tcBorders>
              <w:top w:val="nil"/>
              <w:left w:val="nil"/>
              <w:bottom w:val="single" w:sz="4" w:space="0" w:color="auto"/>
              <w:right w:val="single" w:sz="4" w:space="0" w:color="auto"/>
            </w:tcBorders>
            <w:shd w:val="clear" w:color="auto" w:fill="auto"/>
            <w:hideMark/>
          </w:tcPr>
          <w:p w14:paraId="4A109F51" w14:textId="77777777" w:rsidR="00763B24"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Local </w:t>
            </w:r>
          </w:p>
          <w:p w14:paraId="7046A7BB" w14:textId="2960D284"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w:t>
            </w:r>
            <w:r w:rsidR="00BF69A0" w:rsidRPr="00543CFA">
              <w:rPr>
                <w:rFonts w:ascii="Calibri" w:eastAsia="Times New Roman" w:hAnsi="Calibri" w:cs="Calibri"/>
                <w:color w:val="000000" w:themeColor="text1"/>
                <w:kern w:val="0"/>
                <w:sz w:val="18"/>
                <w:szCs w:val="18"/>
                <w:lang w:eastAsia="en-GB"/>
                <w14:ligatures w14:val="none"/>
              </w:rPr>
              <w:t xml:space="preserve">local </w:t>
            </w:r>
            <w:r w:rsidRPr="00543CFA">
              <w:rPr>
                <w:rFonts w:ascii="Calibri" w:eastAsia="Times New Roman" w:hAnsi="Calibri" w:cs="Calibri"/>
                <w:color w:val="000000" w:themeColor="text1"/>
                <w:kern w:val="0"/>
                <w:sz w:val="18"/>
                <w:szCs w:val="18"/>
                <w:lang w:eastAsia="en-GB"/>
                <w14:ligatures w14:val="none"/>
              </w:rPr>
              <w:t>workplaces)</w:t>
            </w:r>
          </w:p>
        </w:tc>
        <w:tc>
          <w:tcPr>
            <w:tcW w:w="1660" w:type="dxa"/>
            <w:tcBorders>
              <w:top w:val="nil"/>
              <w:left w:val="nil"/>
              <w:bottom w:val="single" w:sz="4" w:space="0" w:color="auto"/>
              <w:right w:val="single" w:sz="4" w:space="0" w:color="auto"/>
            </w:tcBorders>
            <w:shd w:val="clear" w:color="auto" w:fill="auto"/>
            <w:hideMark/>
          </w:tcPr>
          <w:p w14:paraId="37FA6D6D" w14:textId="77777777" w:rsidR="00763B24"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Provincial</w:t>
            </w:r>
            <w:r w:rsidR="00A233FF" w:rsidRPr="00543CFA">
              <w:rPr>
                <w:rFonts w:ascii="Calibri" w:eastAsia="Times New Roman" w:hAnsi="Calibri" w:cs="Calibri"/>
                <w:color w:val="000000" w:themeColor="text1"/>
                <w:kern w:val="0"/>
                <w:sz w:val="18"/>
                <w:szCs w:val="18"/>
                <w:lang w:eastAsia="en-GB"/>
                <w14:ligatures w14:val="none"/>
              </w:rPr>
              <w:t xml:space="preserve"> </w:t>
            </w:r>
          </w:p>
          <w:p w14:paraId="619DAFDC" w14:textId="2109FAEF" w:rsidR="006973A1" w:rsidRPr="00543CFA" w:rsidRDefault="00A233FF"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(D</w:t>
            </w:r>
            <w:r w:rsidR="00763B24" w:rsidRPr="00543CFA">
              <w:rPr>
                <w:rFonts w:ascii="Calibri" w:eastAsia="Times New Roman" w:hAnsi="Calibri" w:cs="Calibri"/>
                <w:color w:val="000000" w:themeColor="text1"/>
                <w:kern w:val="0"/>
                <w:sz w:val="18"/>
                <w:szCs w:val="18"/>
                <w:lang w:eastAsia="en-GB"/>
                <w14:ligatures w14:val="none"/>
              </w:rPr>
              <w:t xml:space="preserve">epartment </w:t>
            </w:r>
            <w:r w:rsidRPr="00543CFA">
              <w:rPr>
                <w:rFonts w:ascii="Calibri" w:eastAsia="Times New Roman" w:hAnsi="Calibri" w:cs="Calibri"/>
                <w:color w:val="000000" w:themeColor="text1"/>
                <w:kern w:val="0"/>
                <w:sz w:val="18"/>
                <w:szCs w:val="18"/>
                <w:lang w:eastAsia="en-GB"/>
                <w14:ligatures w14:val="none"/>
              </w:rPr>
              <w:t>o</w:t>
            </w:r>
            <w:r w:rsidR="00763B24" w:rsidRPr="00543CFA">
              <w:rPr>
                <w:rFonts w:ascii="Calibri" w:eastAsia="Times New Roman" w:hAnsi="Calibri" w:cs="Calibri"/>
                <w:color w:val="000000" w:themeColor="text1"/>
                <w:kern w:val="0"/>
                <w:sz w:val="18"/>
                <w:szCs w:val="18"/>
                <w:lang w:eastAsia="en-GB"/>
                <w14:ligatures w14:val="none"/>
              </w:rPr>
              <w:t xml:space="preserve">f </w:t>
            </w:r>
            <w:r w:rsidRPr="00543CFA">
              <w:rPr>
                <w:rFonts w:ascii="Calibri" w:eastAsia="Times New Roman" w:hAnsi="Calibri" w:cs="Calibri"/>
                <w:color w:val="000000" w:themeColor="text1"/>
                <w:kern w:val="0"/>
                <w:sz w:val="18"/>
                <w:szCs w:val="18"/>
                <w:lang w:eastAsia="en-GB"/>
                <w14:ligatures w14:val="none"/>
              </w:rPr>
              <w:t>H</w:t>
            </w:r>
            <w:r w:rsidR="00763B24" w:rsidRPr="00543CFA">
              <w:rPr>
                <w:rFonts w:ascii="Calibri" w:eastAsia="Times New Roman" w:hAnsi="Calibri" w:cs="Calibri"/>
                <w:color w:val="000000" w:themeColor="text1"/>
                <w:kern w:val="0"/>
                <w:sz w:val="18"/>
                <w:szCs w:val="18"/>
                <w:lang w:eastAsia="en-GB"/>
                <w14:ligatures w14:val="none"/>
              </w:rPr>
              <w:t>ealth</w:t>
            </w:r>
            <w:r w:rsidRPr="00543CFA">
              <w:rPr>
                <w:rFonts w:ascii="Calibri" w:eastAsia="Times New Roman" w:hAnsi="Calibri" w:cs="Calibri"/>
                <w:color w:val="000000" w:themeColor="text1"/>
                <w:kern w:val="0"/>
                <w:sz w:val="18"/>
                <w:szCs w:val="18"/>
                <w:lang w:eastAsia="en-GB"/>
                <w14:ligatures w14:val="none"/>
              </w:rPr>
              <w:t xml:space="preserve">) </w:t>
            </w:r>
          </w:p>
        </w:tc>
      </w:tr>
      <w:tr w:rsidR="00543CFA" w:rsidRPr="00543CFA" w14:paraId="3702FF63" w14:textId="77777777" w:rsidTr="00DD7104">
        <w:trPr>
          <w:trHeight w:val="520"/>
        </w:trPr>
        <w:tc>
          <w:tcPr>
            <w:tcW w:w="960" w:type="dxa"/>
            <w:tcBorders>
              <w:top w:val="nil"/>
              <w:left w:val="single" w:sz="4" w:space="0" w:color="auto"/>
              <w:bottom w:val="nil"/>
              <w:right w:val="single" w:sz="4" w:space="0" w:color="auto"/>
            </w:tcBorders>
            <w:shd w:val="clear" w:color="000000" w:fill="D9D9D9"/>
            <w:noWrap/>
            <w:hideMark/>
          </w:tcPr>
          <w:p w14:paraId="6BE12FF4"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38F989C5"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2</w:t>
            </w:r>
          </w:p>
        </w:tc>
        <w:tc>
          <w:tcPr>
            <w:tcW w:w="1660" w:type="dxa"/>
            <w:tcBorders>
              <w:top w:val="nil"/>
              <w:left w:val="nil"/>
              <w:bottom w:val="single" w:sz="4" w:space="0" w:color="auto"/>
              <w:right w:val="single" w:sz="4" w:space="0" w:color="auto"/>
            </w:tcBorders>
            <w:shd w:val="clear" w:color="auto" w:fill="auto"/>
            <w:hideMark/>
          </w:tcPr>
          <w:p w14:paraId="58271438" w14:textId="71F1681A"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Local </w:t>
            </w:r>
            <w:r w:rsidR="00763B24" w:rsidRPr="00543CFA">
              <w:rPr>
                <w:rFonts w:ascii="Calibri" w:eastAsia="Times New Roman" w:hAnsi="Calibri" w:cs="Calibri"/>
                <w:b/>
                <w:bCs/>
                <w:color w:val="000000" w:themeColor="text1"/>
                <w:kern w:val="0"/>
                <w:sz w:val="18"/>
                <w:szCs w:val="18"/>
                <w:lang w:eastAsia="en-GB"/>
                <w14:ligatures w14:val="none"/>
              </w:rPr>
              <w:t xml:space="preserve">government </w:t>
            </w:r>
            <w:r w:rsidR="00A233FF" w:rsidRPr="00543CFA">
              <w:rPr>
                <w:rFonts w:ascii="Calibri" w:eastAsia="Times New Roman" w:hAnsi="Calibri" w:cs="Calibri"/>
                <w:color w:val="000000" w:themeColor="text1"/>
                <w:kern w:val="0"/>
                <w:sz w:val="18"/>
                <w:szCs w:val="18"/>
                <w:lang w:eastAsia="en-GB"/>
                <w14:ligatures w14:val="none"/>
              </w:rPr>
              <w:t>(municipality)</w:t>
            </w:r>
          </w:p>
        </w:tc>
        <w:tc>
          <w:tcPr>
            <w:tcW w:w="1660" w:type="dxa"/>
            <w:tcBorders>
              <w:top w:val="nil"/>
              <w:left w:val="nil"/>
              <w:bottom w:val="single" w:sz="4" w:space="0" w:color="auto"/>
              <w:right w:val="single" w:sz="4" w:space="0" w:color="auto"/>
            </w:tcBorders>
            <w:shd w:val="clear" w:color="auto" w:fill="auto"/>
            <w:hideMark/>
          </w:tcPr>
          <w:p w14:paraId="6E3F9763" w14:textId="2B4F4665"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Grassroots</w:t>
            </w:r>
            <w:r w:rsidR="00A233FF" w:rsidRPr="00543CFA">
              <w:rPr>
                <w:rFonts w:ascii="Calibri" w:eastAsia="Times New Roman" w:hAnsi="Calibri" w:cs="Calibri"/>
                <w:b/>
                <w:bCs/>
                <w:color w:val="000000" w:themeColor="text1"/>
                <w:kern w:val="0"/>
                <w:sz w:val="18"/>
                <w:szCs w:val="18"/>
                <w:lang w:eastAsia="en-GB"/>
                <w14:ligatures w14:val="none"/>
              </w:rPr>
              <w:t xml:space="preserve"> </w:t>
            </w:r>
            <w:r w:rsidR="00A233FF" w:rsidRPr="00543CFA">
              <w:rPr>
                <w:rFonts w:ascii="Calibri" w:eastAsia="Times New Roman" w:hAnsi="Calibri" w:cs="Calibri"/>
                <w:color w:val="000000" w:themeColor="text1"/>
                <w:kern w:val="0"/>
                <w:sz w:val="18"/>
                <w:szCs w:val="18"/>
                <w:lang w:eastAsia="en-GB"/>
                <w14:ligatures w14:val="none"/>
              </w:rPr>
              <w:t>(subgroup of community)</w:t>
            </w:r>
          </w:p>
        </w:tc>
        <w:tc>
          <w:tcPr>
            <w:tcW w:w="1660" w:type="dxa"/>
            <w:tcBorders>
              <w:top w:val="nil"/>
              <w:left w:val="nil"/>
              <w:bottom w:val="single" w:sz="4" w:space="0" w:color="auto"/>
              <w:right w:val="single" w:sz="4" w:space="0" w:color="auto"/>
            </w:tcBorders>
            <w:shd w:val="clear" w:color="auto" w:fill="auto"/>
            <w:hideMark/>
          </w:tcPr>
          <w:p w14:paraId="189F9226" w14:textId="404DDCA0" w:rsidR="006973A1"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M</w:t>
            </w:r>
            <w:r w:rsidR="00BF69A0" w:rsidRPr="00543CFA">
              <w:rPr>
                <w:rFonts w:ascii="Calibri" w:eastAsia="Times New Roman" w:hAnsi="Calibri" w:cs="Calibri"/>
                <w:b/>
                <w:bCs/>
                <w:color w:val="000000" w:themeColor="text1"/>
                <w:kern w:val="0"/>
                <w:sz w:val="18"/>
                <w:szCs w:val="18"/>
                <w:lang w:eastAsia="en-GB"/>
                <w14:ligatures w14:val="none"/>
              </w:rPr>
              <w:t>ultidisciplinary</w:t>
            </w:r>
            <w:r w:rsidRPr="00543CFA">
              <w:rPr>
                <w:rFonts w:ascii="Calibri" w:eastAsia="Times New Roman" w:hAnsi="Calibri" w:cs="Calibri"/>
                <w:b/>
                <w:bCs/>
                <w:color w:val="000000" w:themeColor="text1"/>
                <w:kern w:val="0"/>
                <w:sz w:val="18"/>
                <w:szCs w:val="18"/>
                <w:lang w:eastAsia="en-GB"/>
                <w14:ligatures w14:val="none"/>
              </w:rPr>
              <w:t xml:space="preserve"> </w:t>
            </w:r>
            <w:r w:rsidR="00BF1A34" w:rsidRPr="00543CFA">
              <w:rPr>
                <w:rFonts w:ascii="Calibri" w:eastAsia="Times New Roman" w:hAnsi="Calibri" w:cs="Calibri"/>
                <w:b/>
                <w:bCs/>
                <w:color w:val="000000" w:themeColor="text1"/>
                <w:kern w:val="0"/>
                <w:sz w:val="18"/>
                <w:szCs w:val="18"/>
                <w:lang w:eastAsia="en-GB"/>
                <w14:ligatures w14:val="none"/>
              </w:rPr>
              <w:t xml:space="preserve">teams </w:t>
            </w:r>
            <w:r w:rsidRPr="00543CFA">
              <w:rPr>
                <w:rFonts w:ascii="Calibri" w:eastAsia="Times New Roman" w:hAnsi="Calibri" w:cs="Calibri"/>
                <w:b/>
                <w:bCs/>
                <w:color w:val="000000" w:themeColor="text1"/>
                <w:kern w:val="0"/>
                <w:sz w:val="18"/>
                <w:szCs w:val="18"/>
                <w:lang w:eastAsia="en-GB"/>
                <w14:ligatures w14:val="none"/>
              </w:rPr>
              <w:t>&amp; patients</w:t>
            </w:r>
          </w:p>
        </w:tc>
        <w:tc>
          <w:tcPr>
            <w:tcW w:w="1660" w:type="dxa"/>
            <w:tcBorders>
              <w:top w:val="nil"/>
              <w:left w:val="nil"/>
              <w:bottom w:val="single" w:sz="4" w:space="0" w:color="auto"/>
              <w:right w:val="single" w:sz="4" w:space="0" w:color="auto"/>
            </w:tcBorders>
            <w:shd w:val="clear" w:color="auto" w:fill="auto"/>
            <w:hideMark/>
          </w:tcPr>
          <w:p w14:paraId="59B5D098" w14:textId="77777777" w:rsidR="006973A1"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Local</w:t>
            </w:r>
            <w:r w:rsidR="00A233FF" w:rsidRPr="00543CFA">
              <w:rPr>
                <w:rFonts w:ascii="Calibri" w:eastAsia="Times New Roman" w:hAnsi="Calibri" w:cs="Calibri"/>
                <w:b/>
                <w:bCs/>
                <w:color w:val="000000" w:themeColor="text1"/>
                <w:kern w:val="0"/>
                <w:sz w:val="18"/>
                <w:szCs w:val="18"/>
                <w:lang w:eastAsia="en-GB"/>
                <w14:ligatures w14:val="none"/>
              </w:rPr>
              <w:t xml:space="preserve"> community </w:t>
            </w:r>
          </w:p>
          <w:p w14:paraId="3CB685E9" w14:textId="4F5C4AF7" w:rsidR="00BF1A34" w:rsidRPr="00543CFA" w:rsidRDefault="00BF1A34"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(lay people coming together)</w:t>
            </w:r>
          </w:p>
        </w:tc>
        <w:tc>
          <w:tcPr>
            <w:tcW w:w="1660" w:type="dxa"/>
            <w:tcBorders>
              <w:top w:val="nil"/>
              <w:left w:val="nil"/>
              <w:bottom w:val="single" w:sz="4" w:space="0" w:color="auto"/>
              <w:right w:val="single" w:sz="4" w:space="0" w:color="auto"/>
            </w:tcBorders>
            <w:shd w:val="clear" w:color="auto" w:fill="auto"/>
            <w:hideMark/>
          </w:tcPr>
          <w:p w14:paraId="413C07C6" w14:textId="0735C081" w:rsidR="006973A1"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National</w:t>
            </w:r>
          </w:p>
        </w:tc>
      </w:tr>
      <w:tr w:rsidR="00543CFA" w:rsidRPr="00543CFA" w14:paraId="386B4739" w14:textId="77777777" w:rsidTr="00DD7104">
        <w:trPr>
          <w:trHeight w:val="520"/>
        </w:trPr>
        <w:tc>
          <w:tcPr>
            <w:tcW w:w="960" w:type="dxa"/>
            <w:tcBorders>
              <w:top w:val="nil"/>
              <w:left w:val="single" w:sz="4" w:space="0" w:color="auto"/>
              <w:bottom w:val="nil"/>
              <w:right w:val="single" w:sz="4" w:space="0" w:color="auto"/>
            </w:tcBorders>
            <w:shd w:val="clear" w:color="000000" w:fill="D9D9D9"/>
            <w:noWrap/>
            <w:hideMark/>
          </w:tcPr>
          <w:p w14:paraId="090C453F"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36C931EB"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3</w:t>
            </w:r>
          </w:p>
        </w:tc>
        <w:tc>
          <w:tcPr>
            <w:tcW w:w="1660" w:type="dxa"/>
            <w:tcBorders>
              <w:top w:val="nil"/>
              <w:left w:val="nil"/>
              <w:bottom w:val="single" w:sz="4" w:space="0" w:color="auto"/>
              <w:right w:val="single" w:sz="4" w:space="0" w:color="auto"/>
            </w:tcBorders>
            <w:shd w:val="clear" w:color="auto" w:fill="auto"/>
            <w:hideMark/>
          </w:tcPr>
          <w:p w14:paraId="5F8CC868" w14:textId="08E7CB28"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Grassroots</w:t>
            </w:r>
            <w:r w:rsidR="00A233FF" w:rsidRPr="00543CFA">
              <w:rPr>
                <w:rFonts w:ascii="Calibri" w:eastAsia="Times New Roman" w:hAnsi="Calibri" w:cs="Calibri"/>
                <w:b/>
                <w:bCs/>
                <w:color w:val="000000" w:themeColor="text1"/>
                <w:kern w:val="0"/>
                <w:sz w:val="18"/>
                <w:szCs w:val="18"/>
                <w:lang w:eastAsia="en-GB"/>
                <w14:ligatures w14:val="none"/>
              </w:rPr>
              <w:t xml:space="preserve"> </w:t>
            </w:r>
            <w:r w:rsidR="00A233FF" w:rsidRPr="00543CFA">
              <w:rPr>
                <w:rFonts w:ascii="Calibri" w:eastAsia="Times New Roman" w:hAnsi="Calibri" w:cs="Calibri"/>
                <w:color w:val="000000" w:themeColor="text1"/>
                <w:kern w:val="0"/>
                <w:sz w:val="18"/>
                <w:szCs w:val="18"/>
                <w:lang w:eastAsia="en-GB"/>
                <w14:ligatures w14:val="none"/>
              </w:rPr>
              <w:t>(subgroup of community)</w:t>
            </w:r>
          </w:p>
        </w:tc>
        <w:tc>
          <w:tcPr>
            <w:tcW w:w="1660" w:type="dxa"/>
            <w:tcBorders>
              <w:top w:val="nil"/>
              <w:left w:val="nil"/>
              <w:bottom w:val="single" w:sz="4" w:space="0" w:color="auto"/>
              <w:right w:val="single" w:sz="4" w:space="0" w:color="auto"/>
            </w:tcBorders>
            <w:shd w:val="clear" w:color="auto" w:fill="auto"/>
            <w:hideMark/>
          </w:tcPr>
          <w:p w14:paraId="026D264F" w14:textId="77777777" w:rsidR="00763B24"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Civil society</w:t>
            </w:r>
          </w:p>
          <w:p w14:paraId="36F114EC" w14:textId="3063564E" w:rsidR="006973A1" w:rsidRPr="00543CFA" w:rsidRDefault="00A233FF"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(NGOs, faith-based groups)</w:t>
            </w:r>
          </w:p>
        </w:tc>
        <w:tc>
          <w:tcPr>
            <w:tcW w:w="1660" w:type="dxa"/>
            <w:tcBorders>
              <w:top w:val="nil"/>
              <w:left w:val="nil"/>
              <w:bottom w:val="single" w:sz="4" w:space="0" w:color="auto"/>
              <w:right w:val="single" w:sz="4" w:space="0" w:color="auto"/>
            </w:tcBorders>
            <w:shd w:val="clear" w:color="auto" w:fill="auto"/>
            <w:hideMark/>
          </w:tcPr>
          <w:p w14:paraId="4DE17798" w14:textId="77777777" w:rsidR="006973A1"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Local</w:t>
            </w:r>
            <w:r w:rsidR="00A233FF" w:rsidRPr="00543CFA">
              <w:rPr>
                <w:rFonts w:ascii="Calibri" w:eastAsia="Times New Roman" w:hAnsi="Calibri" w:cs="Calibri"/>
                <w:b/>
                <w:bCs/>
                <w:color w:val="000000" w:themeColor="text1"/>
                <w:kern w:val="0"/>
                <w:sz w:val="18"/>
                <w:szCs w:val="18"/>
                <w:lang w:eastAsia="en-GB"/>
                <w14:ligatures w14:val="none"/>
              </w:rPr>
              <w:t xml:space="preserve"> community</w:t>
            </w:r>
          </w:p>
          <w:p w14:paraId="59BC8517" w14:textId="0DC1139C" w:rsidR="00BF1A34" w:rsidRPr="00543CFA" w:rsidRDefault="00BF1A34"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(lay people coming together)</w:t>
            </w:r>
          </w:p>
        </w:tc>
        <w:tc>
          <w:tcPr>
            <w:tcW w:w="1660" w:type="dxa"/>
            <w:tcBorders>
              <w:top w:val="nil"/>
              <w:left w:val="nil"/>
              <w:bottom w:val="single" w:sz="4" w:space="0" w:color="auto"/>
              <w:right w:val="single" w:sz="4" w:space="0" w:color="auto"/>
            </w:tcBorders>
            <w:shd w:val="clear" w:color="auto" w:fill="auto"/>
            <w:hideMark/>
          </w:tcPr>
          <w:p w14:paraId="3B4BC309" w14:textId="77777777" w:rsidR="00763B24"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Regional</w:t>
            </w:r>
            <w:r w:rsidR="00A233FF" w:rsidRPr="00543CFA">
              <w:rPr>
                <w:rFonts w:ascii="Calibri" w:eastAsia="Times New Roman" w:hAnsi="Calibri" w:cs="Calibri"/>
                <w:b/>
                <w:bCs/>
                <w:color w:val="000000" w:themeColor="text1"/>
                <w:kern w:val="0"/>
                <w:sz w:val="18"/>
                <w:szCs w:val="18"/>
                <w:lang w:eastAsia="en-GB"/>
                <w14:ligatures w14:val="none"/>
              </w:rPr>
              <w:t xml:space="preserve"> </w:t>
            </w:r>
          </w:p>
          <w:p w14:paraId="304A97A7" w14:textId="5533B24B" w:rsidR="006973A1" w:rsidRPr="00543CFA" w:rsidRDefault="00A233FF"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(bringing districts together) </w:t>
            </w:r>
          </w:p>
        </w:tc>
        <w:tc>
          <w:tcPr>
            <w:tcW w:w="1660" w:type="dxa"/>
            <w:tcBorders>
              <w:top w:val="nil"/>
              <w:left w:val="nil"/>
              <w:bottom w:val="single" w:sz="4" w:space="0" w:color="auto"/>
              <w:right w:val="single" w:sz="4" w:space="0" w:color="auto"/>
            </w:tcBorders>
            <w:shd w:val="clear" w:color="auto" w:fill="auto"/>
            <w:hideMark/>
          </w:tcPr>
          <w:p w14:paraId="0E9B6DE2" w14:textId="77777777" w:rsidR="006973A1"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Local</w:t>
            </w:r>
            <w:r w:rsidR="00A233FF" w:rsidRPr="00543CFA">
              <w:rPr>
                <w:rFonts w:ascii="Calibri" w:eastAsia="Times New Roman" w:hAnsi="Calibri" w:cs="Calibri"/>
                <w:b/>
                <w:bCs/>
                <w:color w:val="000000" w:themeColor="text1"/>
                <w:kern w:val="0"/>
                <w:sz w:val="18"/>
                <w:szCs w:val="18"/>
                <w:lang w:eastAsia="en-GB"/>
                <w14:ligatures w14:val="none"/>
              </w:rPr>
              <w:t xml:space="preserve"> community </w:t>
            </w:r>
          </w:p>
          <w:p w14:paraId="38A8A268" w14:textId="667E3AAC" w:rsidR="00BF1A34" w:rsidRPr="00543CFA" w:rsidRDefault="00BF1A34"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(lay people coming together)</w:t>
            </w:r>
          </w:p>
        </w:tc>
      </w:tr>
      <w:tr w:rsidR="00543CFA" w:rsidRPr="00543CFA" w14:paraId="2EDF3A22" w14:textId="77777777" w:rsidTr="00DD7104">
        <w:trPr>
          <w:trHeight w:val="520"/>
        </w:trPr>
        <w:tc>
          <w:tcPr>
            <w:tcW w:w="960" w:type="dxa"/>
            <w:tcBorders>
              <w:top w:val="nil"/>
              <w:left w:val="single" w:sz="4" w:space="0" w:color="auto"/>
              <w:bottom w:val="nil"/>
              <w:right w:val="single" w:sz="4" w:space="0" w:color="auto"/>
            </w:tcBorders>
            <w:shd w:val="clear" w:color="000000" w:fill="D9D9D9"/>
            <w:noWrap/>
            <w:hideMark/>
          </w:tcPr>
          <w:p w14:paraId="06982E93"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173F8137"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4</w:t>
            </w:r>
          </w:p>
        </w:tc>
        <w:tc>
          <w:tcPr>
            <w:tcW w:w="1660" w:type="dxa"/>
            <w:tcBorders>
              <w:top w:val="nil"/>
              <w:left w:val="nil"/>
              <w:bottom w:val="single" w:sz="4" w:space="0" w:color="auto"/>
              <w:right w:val="single" w:sz="4" w:space="0" w:color="auto"/>
            </w:tcBorders>
            <w:shd w:val="clear" w:color="auto" w:fill="auto"/>
            <w:hideMark/>
          </w:tcPr>
          <w:p w14:paraId="11A0C0F2" w14:textId="77777777" w:rsidR="00763B24"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Civil society</w:t>
            </w:r>
          </w:p>
          <w:p w14:paraId="7A4CDD37" w14:textId="5F16BFC8" w:rsidR="006973A1" w:rsidRPr="00543CFA" w:rsidRDefault="00A233FF"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(NGOs, faith-based groups) </w:t>
            </w:r>
          </w:p>
        </w:tc>
        <w:tc>
          <w:tcPr>
            <w:tcW w:w="1660" w:type="dxa"/>
            <w:tcBorders>
              <w:top w:val="nil"/>
              <w:left w:val="nil"/>
              <w:bottom w:val="single" w:sz="4" w:space="0" w:color="auto"/>
              <w:right w:val="single" w:sz="4" w:space="0" w:color="auto"/>
            </w:tcBorders>
            <w:shd w:val="clear" w:color="auto" w:fill="auto"/>
            <w:hideMark/>
          </w:tcPr>
          <w:p w14:paraId="71CF76B2" w14:textId="15918210" w:rsidR="006973A1"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Health c</w:t>
            </w:r>
            <w:r w:rsidR="00A233FF" w:rsidRPr="00543CFA">
              <w:rPr>
                <w:rFonts w:ascii="Calibri" w:eastAsia="Times New Roman" w:hAnsi="Calibri" w:cs="Calibri"/>
                <w:b/>
                <w:bCs/>
                <w:color w:val="000000" w:themeColor="text1"/>
                <w:kern w:val="0"/>
                <w:sz w:val="18"/>
                <w:szCs w:val="18"/>
                <w:lang w:eastAsia="en-GB"/>
                <w14:ligatures w14:val="none"/>
              </w:rPr>
              <w:t>ommittees</w:t>
            </w:r>
          </w:p>
        </w:tc>
        <w:tc>
          <w:tcPr>
            <w:tcW w:w="1660" w:type="dxa"/>
            <w:tcBorders>
              <w:top w:val="nil"/>
              <w:left w:val="nil"/>
              <w:bottom w:val="single" w:sz="4" w:space="0" w:color="auto"/>
              <w:right w:val="single" w:sz="4" w:space="0" w:color="auto"/>
            </w:tcBorders>
            <w:shd w:val="clear" w:color="auto" w:fill="auto"/>
            <w:hideMark/>
          </w:tcPr>
          <w:p w14:paraId="3C383A52" w14:textId="77777777" w:rsidR="006973A1"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Regional</w:t>
            </w:r>
            <w:r w:rsidR="00C72E47" w:rsidRPr="00543CFA">
              <w:rPr>
                <w:rFonts w:ascii="Calibri" w:eastAsia="Times New Roman" w:hAnsi="Calibri" w:cs="Calibri"/>
                <w:b/>
                <w:bCs/>
                <w:color w:val="000000" w:themeColor="text1"/>
                <w:kern w:val="0"/>
                <w:sz w:val="18"/>
                <w:szCs w:val="18"/>
                <w:lang w:eastAsia="en-GB"/>
                <w14:ligatures w14:val="none"/>
              </w:rPr>
              <w:t xml:space="preserve"> </w:t>
            </w:r>
          </w:p>
          <w:p w14:paraId="3F098446" w14:textId="79DDC332" w:rsidR="00C72E47" w:rsidRPr="00543CFA" w:rsidRDefault="00C72E47"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(bringing districts together)</w:t>
            </w:r>
          </w:p>
        </w:tc>
        <w:tc>
          <w:tcPr>
            <w:tcW w:w="1660" w:type="dxa"/>
            <w:tcBorders>
              <w:top w:val="nil"/>
              <w:left w:val="nil"/>
              <w:bottom w:val="single" w:sz="4" w:space="0" w:color="auto"/>
              <w:right w:val="single" w:sz="4" w:space="0" w:color="auto"/>
            </w:tcBorders>
            <w:shd w:val="clear" w:color="auto" w:fill="auto"/>
            <w:hideMark/>
          </w:tcPr>
          <w:p w14:paraId="6B2443C6" w14:textId="66A9A398"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District</w:t>
            </w:r>
            <w:r w:rsidR="00A233FF" w:rsidRPr="00543CFA">
              <w:rPr>
                <w:rFonts w:ascii="Calibri" w:eastAsia="Times New Roman" w:hAnsi="Calibri" w:cs="Calibri"/>
                <w:b/>
                <w:bCs/>
                <w:color w:val="000000" w:themeColor="text1"/>
                <w:kern w:val="0"/>
                <w:sz w:val="18"/>
                <w:szCs w:val="18"/>
                <w:lang w:eastAsia="en-GB"/>
                <w14:ligatures w14:val="none"/>
              </w:rPr>
              <w:t xml:space="preserve"> </w:t>
            </w:r>
            <w:r w:rsidR="00A233FF" w:rsidRPr="00543CFA">
              <w:rPr>
                <w:rFonts w:ascii="Calibri" w:eastAsia="Times New Roman" w:hAnsi="Calibri" w:cs="Calibri"/>
                <w:color w:val="000000" w:themeColor="text1"/>
                <w:kern w:val="0"/>
                <w:sz w:val="18"/>
                <w:szCs w:val="18"/>
                <w:lang w:eastAsia="en-GB"/>
                <w14:ligatures w14:val="none"/>
              </w:rPr>
              <w:t xml:space="preserve">(responsible for delivery of health care) </w:t>
            </w:r>
          </w:p>
        </w:tc>
        <w:tc>
          <w:tcPr>
            <w:tcW w:w="1660" w:type="dxa"/>
            <w:tcBorders>
              <w:top w:val="nil"/>
              <w:left w:val="nil"/>
              <w:bottom w:val="single" w:sz="4" w:space="0" w:color="auto"/>
              <w:right w:val="single" w:sz="4" w:space="0" w:color="auto"/>
            </w:tcBorders>
            <w:shd w:val="clear" w:color="auto" w:fill="auto"/>
            <w:hideMark/>
          </w:tcPr>
          <w:p w14:paraId="6948F4AB" w14:textId="2AA84E70"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District</w:t>
            </w:r>
            <w:r w:rsidR="00A233FF" w:rsidRPr="00543CFA">
              <w:rPr>
                <w:rFonts w:ascii="Calibri" w:eastAsia="Times New Roman" w:hAnsi="Calibri" w:cs="Calibri"/>
                <w:color w:val="000000" w:themeColor="text1"/>
                <w:kern w:val="0"/>
                <w:sz w:val="18"/>
                <w:szCs w:val="18"/>
                <w:lang w:eastAsia="en-GB"/>
                <w14:ligatures w14:val="none"/>
              </w:rPr>
              <w:t xml:space="preserve"> (responsible for delivery of health care)</w:t>
            </w:r>
          </w:p>
        </w:tc>
      </w:tr>
      <w:tr w:rsidR="00543CFA" w:rsidRPr="00543CFA" w14:paraId="269BB01F" w14:textId="77777777" w:rsidTr="00964300">
        <w:trPr>
          <w:trHeight w:val="520"/>
        </w:trPr>
        <w:tc>
          <w:tcPr>
            <w:tcW w:w="960" w:type="dxa"/>
            <w:tcBorders>
              <w:top w:val="nil"/>
              <w:left w:val="single" w:sz="4" w:space="0" w:color="auto"/>
              <w:bottom w:val="nil"/>
              <w:right w:val="single" w:sz="4" w:space="0" w:color="auto"/>
            </w:tcBorders>
            <w:shd w:val="clear" w:color="000000" w:fill="D9D9D9"/>
            <w:noWrap/>
            <w:hideMark/>
          </w:tcPr>
          <w:p w14:paraId="44C6076A" w14:textId="77777777" w:rsidR="006973A1" w:rsidRPr="00543CFA" w:rsidRDefault="006973A1"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nil"/>
              <w:right w:val="single" w:sz="4" w:space="0" w:color="auto"/>
            </w:tcBorders>
            <w:shd w:val="clear" w:color="000000" w:fill="D9D9D9"/>
            <w:noWrap/>
            <w:vAlign w:val="center"/>
            <w:hideMark/>
          </w:tcPr>
          <w:p w14:paraId="7C1737E9" w14:textId="77777777" w:rsidR="006973A1" w:rsidRPr="00543CFA" w:rsidRDefault="006973A1" w:rsidP="006973A1">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5</w:t>
            </w:r>
          </w:p>
        </w:tc>
        <w:tc>
          <w:tcPr>
            <w:tcW w:w="1660" w:type="dxa"/>
            <w:tcBorders>
              <w:top w:val="nil"/>
              <w:left w:val="nil"/>
              <w:bottom w:val="nil"/>
              <w:right w:val="single" w:sz="4" w:space="0" w:color="auto"/>
            </w:tcBorders>
            <w:shd w:val="clear" w:color="auto" w:fill="auto"/>
            <w:hideMark/>
          </w:tcPr>
          <w:p w14:paraId="4AC6721B" w14:textId="77777777" w:rsidR="00763B24"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Provincial</w:t>
            </w:r>
          </w:p>
          <w:p w14:paraId="21C8CDA6" w14:textId="1B706F66" w:rsidR="006973A1" w:rsidRPr="00543CFA" w:rsidRDefault="00A233FF"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(D</w:t>
            </w:r>
            <w:r w:rsidR="00763B24" w:rsidRPr="00543CFA">
              <w:rPr>
                <w:rFonts w:ascii="Calibri" w:eastAsia="Times New Roman" w:hAnsi="Calibri" w:cs="Calibri"/>
                <w:color w:val="000000" w:themeColor="text1"/>
                <w:kern w:val="0"/>
                <w:sz w:val="18"/>
                <w:szCs w:val="18"/>
                <w:lang w:eastAsia="en-GB"/>
                <w14:ligatures w14:val="none"/>
              </w:rPr>
              <w:t xml:space="preserve">epartment </w:t>
            </w:r>
            <w:r w:rsidRPr="00543CFA">
              <w:rPr>
                <w:rFonts w:ascii="Calibri" w:eastAsia="Times New Roman" w:hAnsi="Calibri" w:cs="Calibri"/>
                <w:color w:val="000000" w:themeColor="text1"/>
                <w:kern w:val="0"/>
                <w:sz w:val="18"/>
                <w:szCs w:val="18"/>
                <w:lang w:eastAsia="en-GB"/>
                <w14:ligatures w14:val="none"/>
              </w:rPr>
              <w:t>o</w:t>
            </w:r>
            <w:r w:rsidR="00763B24" w:rsidRPr="00543CFA">
              <w:rPr>
                <w:rFonts w:ascii="Calibri" w:eastAsia="Times New Roman" w:hAnsi="Calibri" w:cs="Calibri"/>
                <w:color w:val="000000" w:themeColor="text1"/>
                <w:kern w:val="0"/>
                <w:sz w:val="18"/>
                <w:szCs w:val="18"/>
                <w:lang w:eastAsia="en-GB"/>
                <w14:ligatures w14:val="none"/>
              </w:rPr>
              <w:t xml:space="preserve">f </w:t>
            </w:r>
            <w:r w:rsidRPr="00543CFA">
              <w:rPr>
                <w:rFonts w:ascii="Calibri" w:eastAsia="Times New Roman" w:hAnsi="Calibri" w:cs="Calibri"/>
                <w:color w:val="000000" w:themeColor="text1"/>
                <w:kern w:val="0"/>
                <w:sz w:val="18"/>
                <w:szCs w:val="18"/>
                <w:lang w:eastAsia="en-GB"/>
                <w14:ligatures w14:val="none"/>
              </w:rPr>
              <w:t>H</w:t>
            </w:r>
            <w:r w:rsidR="00763B24" w:rsidRPr="00543CFA">
              <w:rPr>
                <w:rFonts w:ascii="Calibri" w:eastAsia="Times New Roman" w:hAnsi="Calibri" w:cs="Calibri"/>
                <w:color w:val="000000" w:themeColor="text1"/>
                <w:kern w:val="0"/>
                <w:sz w:val="18"/>
                <w:szCs w:val="18"/>
                <w:lang w:eastAsia="en-GB"/>
                <w14:ligatures w14:val="none"/>
              </w:rPr>
              <w:t>ealth</w:t>
            </w:r>
            <w:r w:rsidRPr="00543CFA">
              <w:rPr>
                <w:rFonts w:ascii="Calibri" w:eastAsia="Times New Roman" w:hAnsi="Calibri" w:cs="Calibri"/>
                <w:color w:val="000000" w:themeColor="text1"/>
                <w:kern w:val="0"/>
                <w:sz w:val="18"/>
                <w:szCs w:val="18"/>
                <w:lang w:eastAsia="en-GB"/>
                <w14:ligatures w14:val="none"/>
              </w:rPr>
              <w:t>)</w:t>
            </w:r>
          </w:p>
        </w:tc>
        <w:tc>
          <w:tcPr>
            <w:tcW w:w="1660" w:type="dxa"/>
            <w:tcBorders>
              <w:top w:val="nil"/>
              <w:left w:val="nil"/>
              <w:bottom w:val="nil"/>
              <w:right w:val="single" w:sz="4" w:space="0" w:color="auto"/>
            </w:tcBorders>
            <w:shd w:val="clear" w:color="auto" w:fill="auto"/>
            <w:hideMark/>
          </w:tcPr>
          <w:p w14:paraId="4A79B225" w14:textId="77777777" w:rsidR="00763B24"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Provincial</w:t>
            </w:r>
          </w:p>
          <w:p w14:paraId="2F861147" w14:textId="74B6E5CA" w:rsidR="006973A1" w:rsidRPr="00543CFA" w:rsidRDefault="00A233FF"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(D</w:t>
            </w:r>
            <w:r w:rsidR="00763B24" w:rsidRPr="00543CFA">
              <w:rPr>
                <w:rFonts w:ascii="Calibri" w:eastAsia="Times New Roman" w:hAnsi="Calibri" w:cs="Calibri"/>
                <w:color w:val="000000" w:themeColor="text1"/>
                <w:kern w:val="0"/>
                <w:sz w:val="18"/>
                <w:szCs w:val="18"/>
                <w:lang w:eastAsia="en-GB"/>
                <w14:ligatures w14:val="none"/>
              </w:rPr>
              <w:t xml:space="preserve">epartment of </w:t>
            </w:r>
            <w:r w:rsidRPr="00543CFA">
              <w:rPr>
                <w:rFonts w:ascii="Calibri" w:eastAsia="Times New Roman" w:hAnsi="Calibri" w:cs="Calibri"/>
                <w:color w:val="000000" w:themeColor="text1"/>
                <w:kern w:val="0"/>
                <w:sz w:val="18"/>
                <w:szCs w:val="18"/>
                <w:lang w:eastAsia="en-GB"/>
                <w14:ligatures w14:val="none"/>
              </w:rPr>
              <w:t>H</w:t>
            </w:r>
            <w:r w:rsidR="00763B24" w:rsidRPr="00543CFA">
              <w:rPr>
                <w:rFonts w:ascii="Calibri" w:eastAsia="Times New Roman" w:hAnsi="Calibri" w:cs="Calibri"/>
                <w:color w:val="000000" w:themeColor="text1"/>
                <w:kern w:val="0"/>
                <w:sz w:val="18"/>
                <w:szCs w:val="18"/>
                <w:lang w:eastAsia="en-GB"/>
                <w14:ligatures w14:val="none"/>
              </w:rPr>
              <w:t>ealth</w:t>
            </w:r>
            <w:r w:rsidRPr="00543CFA">
              <w:rPr>
                <w:rFonts w:ascii="Calibri" w:eastAsia="Times New Roman" w:hAnsi="Calibri" w:cs="Calibri"/>
                <w:color w:val="000000" w:themeColor="text1"/>
                <w:kern w:val="0"/>
                <w:sz w:val="18"/>
                <w:szCs w:val="18"/>
                <w:lang w:eastAsia="en-GB"/>
                <w14:ligatures w14:val="none"/>
              </w:rPr>
              <w:t>)</w:t>
            </w:r>
          </w:p>
        </w:tc>
        <w:tc>
          <w:tcPr>
            <w:tcW w:w="1660" w:type="dxa"/>
            <w:tcBorders>
              <w:top w:val="nil"/>
              <w:left w:val="nil"/>
              <w:bottom w:val="nil"/>
              <w:right w:val="single" w:sz="4" w:space="0" w:color="auto"/>
            </w:tcBorders>
            <w:shd w:val="clear" w:color="auto" w:fill="auto"/>
            <w:hideMark/>
          </w:tcPr>
          <w:p w14:paraId="6C7903AB" w14:textId="77777777" w:rsidR="00763B24"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Provincial</w:t>
            </w:r>
            <w:r w:rsidR="00A233FF" w:rsidRPr="00543CFA">
              <w:rPr>
                <w:rFonts w:ascii="Calibri" w:eastAsia="Times New Roman" w:hAnsi="Calibri" w:cs="Calibri"/>
                <w:b/>
                <w:bCs/>
                <w:color w:val="000000" w:themeColor="text1"/>
                <w:kern w:val="0"/>
                <w:sz w:val="18"/>
                <w:szCs w:val="18"/>
                <w:lang w:eastAsia="en-GB"/>
                <w14:ligatures w14:val="none"/>
              </w:rPr>
              <w:t xml:space="preserve"> </w:t>
            </w:r>
          </w:p>
          <w:p w14:paraId="45519E92" w14:textId="0AF60903" w:rsidR="006973A1" w:rsidRPr="00543CFA" w:rsidRDefault="00A233FF"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(D</w:t>
            </w:r>
            <w:r w:rsidR="00763B24" w:rsidRPr="00543CFA">
              <w:rPr>
                <w:rFonts w:ascii="Calibri" w:eastAsia="Times New Roman" w:hAnsi="Calibri" w:cs="Calibri"/>
                <w:color w:val="000000" w:themeColor="text1"/>
                <w:kern w:val="0"/>
                <w:sz w:val="18"/>
                <w:szCs w:val="18"/>
                <w:lang w:eastAsia="en-GB"/>
                <w14:ligatures w14:val="none"/>
              </w:rPr>
              <w:t xml:space="preserve">epartment </w:t>
            </w:r>
            <w:r w:rsidRPr="00543CFA">
              <w:rPr>
                <w:rFonts w:ascii="Calibri" w:eastAsia="Times New Roman" w:hAnsi="Calibri" w:cs="Calibri"/>
                <w:color w:val="000000" w:themeColor="text1"/>
                <w:kern w:val="0"/>
                <w:sz w:val="18"/>
                <w:szCs w:val="18"/>
                <w:lang w:eastAsia="en-GB"/>
                <w14:ligatures w14:val="none"/>
              </w:rPr>
              <w:t>o</w:t>
            </w:r>
            <w:r w:rsidR="00763B24" w:rsidRPr="00543CFA">
              <w:rPr>
                <w:rFonts w:ascii="Calibri" w:eastAsia="Times New Roman" w:hAnsi="Calibri" w:cs="Calibri"/>
                <w:color w:val="000000" w:themeColor="text1"/>
                <w:kern w:val="0"/>
                <w:sz w:val="18"/>
                <w:szCs w:val="18"/>
                <w:lang w:eastAsia="en-GB"/>
                <w14:ligatures w14:val="none"/>
              </w:rPr>
              <w:t xml:space="preserve">f </w:t>
            </w:r>
            <w:r w:rsidRPr="00543CFA">
              <w:rPr>
                <w:rFonts w:ascii="Calibri" w:eastAsia="Times New Roman" w:hAnsi="Calibri" w:cs="Calibri"/>
                <w:color w:val="000000" w:themeColor="text1"/>
                <w:kern w:val="0"/>
                <w:sz w:val="18"/>
                <w:szCs w:val="18"/>
                <w:lang w:eastAsia="en-GB"/>
                <w14:ligatures w14:val="none"/>
              </w:rPr>
              <w:t>H</w:t>
            </w:r>
            <w:r w:rsidR="00763B24" w:rsidRPr="00543CFA">
              <w:rPr>
                <w:rFonts w:ascii="Calibri" w:eastAsia="Times New Roman" w:hAnsi="Calibri" w:cs="Calibri"/>
                <w:color w:val="000000" w:themeColor="text1"/>
                <w:kern w:val="0"/>
                <w:sz w:val="18"/>
                <w:szCs w:val="18"/>
                <w:lang w:eastAsia="en-GB"/>
                <w14:ligatures w14:val="none"/>
              </w:rPr>
              <w:t>ealth</w:t>
            </w:r>
            <w:r w:rsidRPr="00543CFA">
              <w:rPr>
                <w:rFonts w:ascii="Calibri" w:eastAsia="Times New Roman" w:hAnsi="Calibri" w:cs="Calibri"/>
                <w:color w:val="000000" w:themeColor="text1"/>
                <w:kern w:val="0"/>
                <w:sz w:val="18"/>
                <w:szCs w:val="18"/>
                <w:lang w:eastAsia="en-GB"/>
                <w14:ligatures w14:val="none"/>
              </w:rPr>
              <w:t>)</w:t>
            </w:r>
          </w:p>
        </w:tc>
        <w:tc>
          <w:tcPr>
            <w:tcW w:w="1660" w:type="dxa"/>
            <w:tcBorders>
              <w:top w:val="nil"/>
              <w:left w:val="nil"/>
              <w:bottom w:val="nil"/>
              <w:right w:val="single" w:sz="4" w:space="0" w:color="auto"/>
            </w:tcBorders>
            <w:shd w:val="clear" w:color="auto" w:fill="auto"/>
            <w:hideMark/>
          </w:tcPr>
          <w:p w14:paraId="72DF5FB0" w14:textId="77777777" w:rsidR="00763B24"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Provincial</w:t>
            </w:r>
            <w:r w:rsidR="00A233FF" w:rsidRPr="00543CFA">
              <w:rPr>
                <w:rFonts w:ascii="Calibri" w:eastAsia="Times New Roman" w:hAnsi="Calibri" w:cs="Calibri"/>
                <w:b/>
                <w:bCs/>
                <w:color w:val="000000" w:themeColor="text1"/>
                <w:kern w:val="0"/>
                <w:sz w:val="18"/>
                <w:szCs w:val="18"/>
                <w:lang w:eastAsia="en-GB"/>
                <w14:ligatures w14:val="none"/>
              </w:rPr>
              <w:t xml:space="preserve"> </w:t>
            </w:r>
          </w:p>
          <w:p w14:paraId="673D0F58" w14:textId="484054C4" w:rsidR="006973A1" w:rsidRPr="00543CFA" w:rsidRDefault="00A233FF"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(D</w:t>
            </w:r>
            <w:r w:rsidR="00763B24" w:rsidRPr="00543CFA">
              <w:rPr>
                <w:rFonts w:ascii="Calibri" w:eastAsia="Times New Roman" w:hAnsi="Calibri" w:cs="Calibri"/>
                <w:color w:val="000000" w:themeColor="text1"/>
                <w:kern w:val="0"/>
                <w:sz w:val="18"/>
                <w:szCs w:val="18"/>
                <w:lang w:eastAsia="en-GB"/>
                <w14:ligatures w14:val="none"/>
              </w:rPr>
              <w:t>epartment of Health)</w:t>
            </w:r>
          </w:p>
        </w:tc>
        <w:tc>
          <w:tcPr>
            <w:tcW w:w="1660" w:type="dxa"/>
            <w:tcBorders>
              <w:top w:val="nil"/>
              <w:left w:val="nil"/>
              <w:bottom w:val="nil"/>
              <w:right w:val="single" w:sz="4" w:space="0" w:color="auto"/>
            </w:tcBorders>
            <w:shd w:val="clear" w:color="auto" w:fill="auto"/>
            <w:hideMark/>
          </w:tcPr>
          <w:p w14:paraId="49E5C7B1" w14:textId="77777777" w:rsidR="00763B24" w:rsidRPr="00543CFA" w:rsidRDefault="006973A1" w:rsidP="006973A1">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Regional</w:t>
            </w:r>
            <w:r w:rsidR="00A233FF" w:rsidRPr="00543CFA">
              <w:rPr>
                <w:rFonts w:ascii="Calibri" w:eastAsia="Times New Roman" w:hAnsi="Calibri" w:cs="Calibri"/>
                <w:b/>
                <w:bCs/>
                <w:color w:val="000000" w:themeColor="text1"/>
                <w:kern w:val="0"/>
                <w:sz w:val="18"/>
                <w:szCs w:val="18"/>
                <w:lang w:eastAsia="en-GB"/>
                <w14:ligatures w14:val="none"/>
              </w:rPr>
              <w:t xml:space="preserve"> </w:t>
            </w:r>
          </w:p>
          <w:p w14:paraId="2C8287AD" w14:textId="7E66D427" w:rsidR="006973A1" w:rsidRPr="00543CFA" w:rsidRDefault="00A233FF" w:rsidP="006973A1">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(bringing districts together) </w:t>
            </w:r>
          </w:p>
        </w:tc>
      </w:tr>
      <w:tr w:rsidR="00543CFA" w:rsidRPr="00543CFA" w14:paraId="16A3B0E9" w14:textId="77777777" w:rsidTr="00DD7104">
        <w:trPr>
          <w:trHeight w:val="520"/>
        </w:trPr>
        <w:tc>
          <w:tcPr>
            <w:tcW w:w="960" w:type="dxa"/>
            <w:tcBorders>
              <w:top w:val="nil"/>
              <w:left w:val="single" w:sz="4" w:space="0" w:color="auto"/>
              <w:bottom w:val="single" w:sz="4" w:space="0" w:color="auto"/>
              <w:right w:val="single" w:sz="4" w:space="0" w:color="auto"/>
            </w:tcBorders>
            <w:shd w:val="clear" w:color="000000" w:fill="D9D9D9"/>
            <w:noWrap/>
          </w:tcPr>
          <w:p w14:paraId="3BF8F4C7" w14:textId="77777777" w:rsidR="00964300" w:rsidRPr="00543CFA" w:rsidRDefault="00964300" w:rsidP="006973A1">
            <w:pPr>
              <w:spacing w:after="0" w:line="240" w:lineRule="auto"/>
              <w:rPr>
                <w:rFonts w:ascii="Calibri" w:eastAsia="Times New Roman" w:hAnsi="Calibri" w:cs="Calibri"/>
                <w:color w:val="000000" w:themeColor="text1"/>
                <w:kern w:val="0"/>
                <w:sz w:val="18"/>
                <w:szCs w:val="18"/>
                <w:lang w:eastAsia="en-GB"/>
                <w14:ligatures w14:val="none"/>
              </w:rPr>
            </w:pPr>
          </w:p>
        </w:tc>
        <w:tc>
          <w:tcPr>
            <w:tcW w:w="540" w:type="dxa"/>
            <w:tcBorders>
              <w:top w:val="nil"/>
              <w:left w:val="nil"/>
              <w:bottom w:val="single" w:sz="4" w:space="0" w:color="auto"/>
              <w:right w:val="single" w:sz="4" w:space="0" w:color="auto"/>
            </w:tcBorders>
            <w:shd w:val="clear" w:color="000000" w:fill="D9D9D9"/>
            <w:noWrap/>
            <w:vAlign w:val="center"/>
          </w:tcPr>
          <w:p w14:paraId="58D34AF6" w14:textId="77777777" w:rsidR="00964300" w:rsidRPr="00543CFA" w:rsidRDefault="00964300" w:rsidP="006973A1">
            <w:pPr>
              <w:spacing w:after="0" w:line="240" w:lineRule="auto"/>
              <w:jc w:val="center"/>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single" w:sz="4" w:space="0" w:color="auto"/>
              <w:right w:val="single" w:sz="4" w:space="0" w:color="auto"/>
            </w:tcBorders>
            <w:shd w:val="clear" w:color="auto" w:fill="auto"/>
          </w:tcPr>
          <w:p w14:paraId="3CEFA2F3" w14:textId="77777777" w:rsidR="00964300" w:rsidRPr="00543CFA" w:rsidRDefault="00964300" w:rsidP="006973A1">
            <w:pPr>
              <w:spacing w:after="0" w:line="240" w:lineRule="auto"/>
              <w:rPr>
                <w:rFonts w:ascii="Calibri" w:eastAsia="Times New Roman" w:hAnsi="Calibri" w:cs="Calibri"/>
                <w:b/>
                <w:bCs/>
                <w:color w:val="000000" w:themeColor="text1"/>
                <w:kern w:val="0"/>
                <w:sz w:val="18"/>
                <w:szCs w:val="18"/>
                <w:lang w:eastAsia="en-GB"/>
                <w14:ligatures w14:val="none"/>
              </w:rPr>
            </w:pPr>
          </w:p>
        </w:tc>
        <w:tc>
          <w:tcPr>
            <w:tcW w:w="1660" w:type="dxa"/>
            <w:tcBorders>
              <w:top w:val="nil"/>
              <w:left w:val="nil"/>
              <w:bottom w:val="single" w:sz="4" w:space="0" w:color="auto"/>
              <w:right w:val="single" w:sz="4" w:space="0" w:color="auto"/>
            </w:tcBorders>
            <w:shd w:val="clear" w:color="auto" w:fill="auto"/>
          </w:tcPr>
          <w:p w14:paraId="504B071D" w14:textId="77777777" w:rsidR="00964300" w:rsidRPr="00543CFA" w:rsidRDefault="00964300" w:rsidP="006973A1">
            <w:pPr>
              <w:spacing w:after="0" w:line="240" w:lineRule="auto"/>
              <w:rPr>
                <w:rFonts w:ascii="Calibri" w:eastAsia="Times New Roman" w:hAnsi="Calibri" w:cs="Calibri"/>
                <w:b/>
                <w:bCs/>
                <w:color w:val="000000" w:themeColor="text1"/>
                <w:kern w:val="0"/>
                <w:sz w:val="18"/>
                <w:szCs w:val="18"/>
                <w:lang w:eastAsia="en-GB"/>
                <w14:ligatures w14:val="none"/>
              </w:rPr>
            </w:pPr>
          </w:p>
        </w:tc>
        <w:tc>
          <w:tcPr>
            <w:tcW w:w="1660" w:type="dxa"/>
            <w:tcBorders>
              <w:top w:val="nil"/>
              <w:left w:val="nil"/>
              <w:bottom w:val="single" w:sz="4" w:space="0" w:color="auto"/>
              <w:right w:val="single" w:sz="4" w:space="0" w:color="auto"/>
            </w:tcBorders>
            <w:shd w:val="clear" w:color="auto" w:fill="auto"/>
          </w:tcPr>
          <w:p w14:paraId="695CBE45" w14:textId="77777777" w:rsidR="00964300" w:rsidRPr="00543CFA" w:rsidRDefault="00964300" w:rsidP="006973A1">
            <w:pPr>
              <w:spacing w:after="0" w:line="240" w:lineRule="auto"/>
              <w:rPr>
                <w:rFonts w:ascii="Calibri" w:eastAsia="Times New Roman" w:hAnsi="Calibri" w:cs="Calibri"/>
                <w:b/>
                <w:bCs/>
                <w:color w:val="000000" w:themeColor="text1"/>
                <w:kern w:val="0"/>
                <w:sz w:val="18"/>
                <w:szCs w:val="18"/>
                <w:lang w:eastAsia="en-GB"/>
                <w14:ligatures w14:val="none"/>
              </w:rPr>
            </w:pPr>
          </w:p>
        </w:tc>
        <w:tc>
          <w:tcPr>
            <w:tcW w:w="1660" w:type="dxa"/>
            <w:tcBorders>
              <w:top w:val="nil"/>
              <w:left w:val="nil"/>
              <w:bottom w:val="single" w:sz="4" w:space="0" w:color="auto"/>
              <w:right w:val="single" w:sz="4" w:space="0" w:color="auto"/>
            </w:tcBorders>
            <w:shd w:val="clear" w:color="auto" w:fill="auto"/>
          </w:tcPr>
          <w:p w14:paraId="25FC5BFF" w14:textId="77777777" w:rsidR="00964300" w:rsidRPr="00543CFA" w:rsidRDefault="00964300" w:rsidP="006973A1">
            <w:pPr>
              <w:spacing w:after="0" w:line="240" w:lineRule="auto"/>
              <w:rPr>
                <w:rFonts w:ascii="Calibri" w:eastAsia="Times New Roman" w:hAnsi="Calibri" w:cs="Calibri"/>
                <w:b/>
                <w:bCs/>
                <w:color w:val="000000" w:themeColor="text1"/>
                <w:kern w:val="0"/>
                <w:sz w:val="18"/>
                <w:szCs w:val="18"/>
                <w:lang w:eastAsia="en-GB"/>
                <w14:ligatures w14:val="none"/>
              </w:rPr>
            </w:pPr>
          </w:p>
        </w:tc>
        <w:tc>
          <w:tcPr>
            <w:tcW w:w="1660" w:type="dxa"/>
            <w:tcBorders>
              <w:top w:val="nil"/>
              <w:left w:val="nil"/>
              <w:bottom w:val="single" w:sz="4" w:space="0" w:color="auto"/>
              <w:right w:val="single" w:sz="4" w:space="0" w:color="auto"/>
            </w:tcBorders>
            <w:shd w:val="clear" w:color="auto" w:fill="auto"/>
          </w:tcPr>
          <w:p w14:paraId="5D6213EF" w14:textId="77777777" w:rsidR="00964300" w:rsidRPr="00543CFA" w:rsidRDefault="00964300" w:rsidP="006973A1">
            <w:pPr>
              <w:spacing w:after="0" w:line="240" w:lineRule="auto"/>
              <w:rPr>
                <w:rFonts w:ascii="Calibri" w:eastAsia="Times New Roman" w:hAnsi="Calibri" w:cs="Calibri"/>
                <w:b/>
                <w:bCs/>
                <w:color w:val="000000" w:themeColor="text1"/>
                <w:kern w:val="0"/>
                <w:sz w:val="18"/>
                <w:szCs w:val="18"/>
                <w:lang w:eastAsia="en-GB"/>
                <w14:ligatures w14:val="none"/>
              </w:rPr>
            </w:pPr>
          </w:p>
        </w:tc>
      </w:tr>
    </w:tbl>
    <w:p w14:paraId="368A00E5" w14:textId="77777777" w:rsidR="00950105" w:rsidRPr="00264B88" w:rsidRDefault="00950105" w:rsidP="00950105">
      <w:pPr>
        <w:rPr>
          <w:rFonts w:ascii="Arial" w:hAnsi="Arial" w:cs="Arial"/>
          <w:color w:val="000000" w:themeColor="text1"/>
        </w:rPr>
      </w:pPr>
    </w:p>
    <w:p w14:paraId="212A499B" w14:textId="77777777" w:rsidR="00964300" w:rsidRPr="00264B88" w:rsidRDefault="00964300" w:rsidP="00950105">
      <w:pPr>
        <w:rPr>
          <w:rFonts w:ascii="Arial" w:hAnsi="Arial" w:cs="Arial"/>
          <w:color w:val="000000" w:themeColor="text1"/>
        </w:rPr>
      </w:pPr>
    </w:p>
    <w:p w14:paraId="0A1325EE" w14:textId="77777777" w:rsidR="00964300" w:rsidRPr="00264B88" w:rsidRDefault="00964300" w:rsidP="00950105">
      <w:pPr>
        <w:rPr>
          <w:rFonts w:ascii="Arial" w:hAnsi="Arial" w:cs="Arial"/>
          <w:color w:val="000000" w:themeColor="text1"/>
        </w:rPr>
      </w:pPr>
    </w:p>
    <w:p w14:paraId="50DB13FF" w14:textId="77777777" w:rsidR="00964300" w:rsidRPr="00264B88" w:rsidRDefault="00964300" w:rsidP="00950105">
      <w:pPr>
        <w:rPr>
          <w:rFonts w:ascii="Arial" w:hAnsi="Arial" w:cs="Arial"/>
          <w:color w:val="000000" w:themeColor="text1"/>
        </w:rPr>
      </w:pPr>
    </w:p>
    <w:p w14:paraId="76E11751" w14:textId="77777777" w:rsidR="00964300" w:rsidRPr="00264B88" w:rsidRDefault="00964300" w:rsidP="00950105">
      <w:pPr>
        <w:rPr>
          <w:rFonts w:ascii="Arial" w:hAnsi="Arial" w:cs="Arial"/>
          <w:color w:val="000000" w:themeColor="text1"/>
        </w:rPr>
      </w:pPr>
    </w:p>
    <w:p w14:paraId="5BBBBD68" w14:textId="77777777" w:rsidR="00964300" w:rsidRPr="00264B88" w:rsidRDefault="00964300" w:rsidP="00950105">
      <w:pPr>
        <w:rPr>
          <w:rFonts w:ascii="Arial" w:hAnsi="Arial" w:cs="Arial"/>
          <w:color w:val="000000" w:themeColor="text1"/>
        </w:rPr>
      </w:pPr>
    </w:p>
    <w:p w14:paraId="53925E86" w14:textId="77777777" w:rsidR="00964300" w:rsidRPr="00264B88" w:rsidRDefault="00964300" w:rsidP="00950105">
      <w:pPr>
        <w:rPr>
          <w:rFonts w:ascii="Arial" w:hAnsi="Arial" w:cs="Arial"/>
          <w:color w:val="000000" w:themeColor="text1"/>
        </w:rPr>
      </w:pPr>
    </w:p>
    <w:p w14:paraId="2A8BCF2B" w14:textId="77777777" w:rsidR="00964300" w:rsidRDefault="00964300" w:rsidP="00950105">
      <w:pPr>
        <w:rPr>
          <w:rFonts w:ascii="Arial" w:hAnsi="Arial" w:cs="Arial"/>
          <w:color w:val="000000" w:themeColor="text1"/>
        </w:rPr>
      </w:pPr>
    </w:p>
    <w:p w14:paraId="7E67F9FD" w14:textId="77777777" w:rsidR="00543CFA" w:rsidRPr="00264B88" w:rsidRDefault="00543CFA" w:rsidP="00950105">
      <w:pPr>
        <w:rPr>
          <w:rFonts w:ascii="Arial" w:hAnsi="Arial" w:cs="Arial"/>
          <w:color w:val="000000" w:themeColor="text1"/>
        </w:rPr>
      </w:pPr>
    </w:p>
    <w:p w14:paraId="5D17FAD7" w14:textId="77777777" w:rsidR="00964300" w:rsidRPr="00264B88" w:rsidRDefault="00964300" w:rsidP="00950105">
      <w:pPr>
        <w:rPr>
          <w:rFonts w:ascii="Arial" w:hAnsi="Arial" w:cs="Arial"/>
          <w:color w:val="000000" w:themeColor="text1"/>
        </w:rPr>
      </w:pPr>
    </w:p>
    <w:p w14:paraId="58B4D0AF" w14:textId="77777777" w:rsidR="00964300" w:rsidRPr="00264B88" w:rsidRDefault="00964300" w:rsidP="00950105">
      <w:pPr>
        <w:rPr>
          <w:rFonts w:ascii="Arial" w:hAnsi="Arial" w:cs="Arial"/>
          <w:color w:val="000000" w:themeColor="text1"/>
        </w:rPr>
      </w:pPr>
    </w:p>
    <w:p w14:paraId="18DE88BA" w14:textId="77777777" w:rsidR="00964300" w:rsidRPr="00264B88" w:rsidRDefault="00964300" w:rsidP="00950105">
      <w:pPr>
        <w:rPr>
          <w:rFonts w:ascii="Arial" w:hAnsi="Arial" w:cs="Arial"/>
          <w:color w:val="000000" w:themeColor="text1"/>
        </w:rPr>
      </w:pPr>
    </w:p>
    <w:p w14:paraId="4C14BF1D" w14:textId="32411855" w:rsidR="00950105" w:rsidRPr="00264B88" w:rsidRDefault="00543CFA" w:rsidP="00950105">
      <w:pPr>
        <w:rPr>
          <w:rFonts w:ascii="Arial" w:hAnsi="Arial" w:cs="Arial"/>
          <w:color w:val="000000" w:themeColor="text1"/>
        </w:rPr>
      </w:pPr>
      <w:r>
        <w:rPr>
          <w:rFonts w:ascii="Arial" w:hAnsi="Arial" w:cs="Arial"/>
          <w:color w:val="000000" w:themeColor="text1"/>
        </w:rPr>
        <w:lastRenderedPageBreak/>
        <w:t>5</w:t>
      </w:r>
      <w:r w:rsidR="00950105" w:rsidRPr="00264B88">
        <w:rPr>
          <w:rFonts w:ascii="Arial" w:hAnsi="Arial" w:cs="Arial"/>
          <w:color w:val="000000" w:themeColor="text1"/>
        </w:rPr>
        <w:t xml:space="preserve">.2. </w:t>
      </w:r>
      <w:r w:rsidR="00964300" w:rsidRPr="00264B88">
        <w:rPr>
          <w:rFonts w:ascii="Arial" w:hAnsi="Arial" w:cs="Arial"/>
          <w:color w:val="000000" w:themeColor="text1"/>
        </w:rPr>
        <w:t>M</w:t>
      </w:r>
      <w:r w:rsidR="00950105" w:rsidRPr="00264B88">
        <w:rPr>
          <w:rFonts w:ascii="Arial" w:hAnsi="Arial" w:cs="Arial"/>
          <w:color w:val="000000" w:themeColor="text1"/>
        </w:rPr>
        <w:t xml:space="preserve">echanisms of engagement  </w:t>
      </w:r>
    </w:p>
    <w:tbl>
      <w:tblPr>
        <w:tblW w:w="9859" w:type="dxa"/>
        <w:tblLook w:val="04A0" w:firstRow="1" w:lastRow="0" w:firstColumn="1" w:lastColumn="0" w:noHBand="0" w:noVBand="1"/>
      </w:tblPr>
      <w:tblGrid>
        <w:gridCol w:w="960"/>
        <w:gridCol w:w="577"/>
        <w:gridCol w:w="1660"/>
        <w:gridCol w:w="1706"/>
        <w:gridCol w:w="1660"/>
        <w:gridCol w:w="1706"/>
        <w:gridCol w:w="1958"/>
      </w:tblGrid>
      <w:tr w:rsidR="00264B88" w:rsidRPr="00264B88" w14:paraId="6432CB13" w14:textId="77777777" w:rsidTr="00034B60">
        <w:trPr>
          <w:trHeight w:val="290"/>
        </w:trPr>
        <w:tc>
          <w:tcPr>
            <w:tcW w:w="960" w:type="dxa"/>
            <w:tcBorders>
              <w:top w:val="nil"/>
              <w:left w:val="nil"/>
              <w:bottom w:val="nil"/>
              <w:right w:val="single" w:sz="4" w:space="0" w:color="auto"/>
            </w:tcBorders>
            <w:shd w:val="clear" w:color="auto" w:fill="auto"/>
            <w:noWrap/>
            <w:vAlign w:val="bottom"/>
            <w:hideMark/>
          </w:tcPr>
          <w:p w14:paraId="4D33820F"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C115550"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Rank</w:t>
            </w:r>
          </w:p>
        </w:tc>
        <w:tc>
          <w:tcPr>
            <w:tcW w:w="332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5002AC10"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Patient</w:t>
            </w:r>
          </w:p>
        </w:tc>
        <w:tc>
          <w:tcPr>
            <w:tcW w:w="332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118FBF07"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Health worker</w:t>
            </w:r>
          </w:p>
        </w:tc>
        <w:tc>
          <w:tcPr>
            <w:tcW w:w="171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2A02185"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Policy maker</w:t>
            </w:r>
          </w:p>
        </w:tc>
      </w:tr>
      <w:tr w:rsidR="00264B88" w:rsidRPr="00264B88" w14:paraId="2FE56CAF" w14:textId="77777777" w:rsidTr="00034B60">
        <w:trPr>
          <w:trHeight w:val="260"/>
        </w:trPr>
        <w:tc>
          <w:tcPr>
            <w:tcW w:w="960" w:type="dxa"/>
            <w:tcBorders>
              <w:top w:val="nil"/>
              <w:left w:val="nil"/>
              <w:bottom w:val="single" w:sz="4" w:space="0" w:color="auto"/>
              <w:right w:val="single" w:sz="4" w:space="0" w:color="auto"/>
            </w:tcBorders>
            <w:shd w:val="clear" w:color="auto" w:fill="auto"/>
            <w:noWrap/>
            <w:vAlign w:val="bottom"/>
            <w:hideMark/>
          </w:tcPr>
          <w:p w14:paraId="0BA576FD"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vMerge/>
            <w:tcBorders>
              <w:top w:val="single" w:sz="4" w:space="0" w:color="auto"/>
              <w:left w:val="single" w:sz="4" w:space="0" w:color="auto"/>
              <w:bottom w:val="single" w:sz="4" w:space="0" w:color="000000"/>
              <w:right w:val="single" w:sz="4" w:space="0" w:color="auto"/>
            </w:tcBorders>
            <w:vAlign w:val="center"/>
            <w:hideMark/>
          </w:tcPr>
          <w:p w14:paraId="65D28EA4"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single" w:sz="4" w:space="0" w:color="auto"/>
              <w:right w:val="single" w:sz="4" w:space="0" w:color="auto"/>
            </w:tcBorders>
            <w:shd w:val="clear" w:color="000000" w:fill="D9D9D9"/>
            <w:noWrap/>
            <w:vAlign w:val="bottom"/>
            <w:hideMark/>
          </w:tcPr>
          <w:p w14:paraId="59B71566"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Urban</w:t>
            </w:r>
          </w:p>
        </w:tc>
        <w:tc>
          <w:tcPr>
            <w:tcW w:w="1660" w:type="dxa"/>
            <w:tcBorders>
              <w:top w:val="nil"/>
              <w:left w:val="nil"/>
              <w:bottom w:val="single" w:sz="4" w:space="0" w:color="auto"/>
              <w:right w:val="single" w:sz="4" w:space="0" w:color="auto"/>
            </w:tcBorders>
            <w:shd w:val="clear" w:color="000000" w:fill="D9D9D9"/>
            <w:noWrap/>
            <w:vAlign w:val="bottom"/>
            <w:hideMark/>
          </w:tcPr>
          <w:p w14:paraId="5FBCD281"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Rural</w:t>
            </w:r>
          </w:p>
        </w:tc>
        <w:tc>
          <w:tcPr>
            <w:tcW w:w="1660" w:type="dxa"/>
            <w:tcBorders>
              <w:top w:val="nil"/>
              <w:left w:val="nil"/>
              <w:bottom w:val="single" w:sz="4" w:space="0" w:color="auto"/>
              <w:right w:val="single" w:sz="4" w:space="0" w:color="auto"/>
            </w:tcBorders>
            <w:shd w:val="clear" w:color="000000" w:fill="D9D9D9"/>
            <w:noWrap/>
            <w:vAlign w:val="bottom"/>
            <w:hideMark/>
          </w:tcPr>
          <w:p w14:paraId="69E480A4"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Urban</w:t>
            </w:r>
          </w:p>
        </w:tc>
        <w:tc>
          <w:tcPr>
            <w:tcW w:w="1660" w:type="dxa"/>
            <w:tcBorders>
              <w:top w:val="nil"/>
              <w:left w:val="nil"/>
              <w:bottom w:val="single" w:sz="4" w:space="0" w:color="auto"/>
              <w:right w:val="single" w:sz="4" w:space="0" w:color="auto"/>
            </w:tcBorders>
            <w:shd w:val="clear" w:color="000000" w:fill="D9D9D9"/>
            <w:noWrap/>
            <w:vAlign w:val="bottom"/>
            <w:hideMark/>
          </w:tcPr>
          <w:p w14:paraId="7E28155A"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Rural</w:t>
            </w:r>
          </w:p>
        </w:tc>
        <w:tc>
          <w:tcPr>
            <w:tcW w:w="1719" w:type="dxa"/>
            <w:vMerge/>
            <w:tcBorders>
              <w:top w:val="single" w:sz="4" w:space="0" w:color="auto"/>
              <w:left w:val="single" w:sz="4" w:space="0" w:color="auto"/>
              <w:bottom w:val="single" w:sz="4" w:space="0" w:color="000000"/>
              <w:right w:val="single" w:sz="4" w:space="0" w:color="auto"/>
            </w:tcBorders>
            <w:vAlign w:val="center"/>
            <w:hideMark/>
          </w:tcPr>
          <w:p w14:paraId="62C80E9C"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p>
        </w:tc>
      </w:tr>
      <w:tr w:rsidR="00264B88" w:rsidRPr="00264B88" w14:paraId="2C3052AB" w14:textId="77777777" w:rsidTr="00034B60">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0F8752A3"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Ghana</w:t>
            </w:r>
          </w:p>
        </w:tc>
        <w:tc>
          <w:tcPr>
            <w:tcW w:w="540" w:type="dxa"/>
            <w:tcBorders>
              <w:top w:val="nil"/>
              <w:left w:val="nil"/>
              <w:bottom w:val="single" w:sz="4" w:space="0" w:color="auto"/>
              <w:right w:val="single" w:sz="4" w:space="0" w:color="auto"/>
            </w:tcBorders>
            <w:shd w:val="clear" w:color="000000" w:fill="D9D9D9"/>
            <w:noWrap/>
            <w:vAlign w:val="center"/>
            <w:hideMark/>
          </w:tcPr>
          <w:p w14:paraId="557A019E"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1</w:t>
            </w:r>
          </w:p>
        </w:tc>
        <w:tc>
          <w:tcPr>
            <w:tcW w:w="1660" w:type="dxa"/>
            <w:tcBorders>
              <w:top w:val="nil"/>
              <w:left w:val="nil"/>
              <w:bottom w:val="single" w:sz="4" w:space="0" w:color="auto"/>
              <w:right w:val="single" w:sz="4" w:space="0" w:color="auto"/>
            </w:tcBorders>
            <w:shd w:val="clear" w:color="auto" w:fill="auto"/>
            <w:hideMark/>
          </w:tcPr>
          <w:p w14:paraId="29338CDC" w14:textId="77777777" w:rsidR="00BC05D0"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xml:space="preserve">Community </w:t>
            </w:r>
            <w:r w:rsidR="00D847E4" w:rsidRPr="00264B88">
              <w:rPr>
                <w:rFonts w:ascii="Calibri" w:eastAsia="Times New Roman" w:hAnsi="Calibri" w:cs="Calibri"/>
                <w:b/>
                <w:bCs/>
                <w:color w:val="000000" w:themeColor="text1"/>
                <w:kern w:val="0"/>
                <w:sz w:val="18"/>
                <w:szCs w:val="18"/>
                <w:lang w:eastAsia="en-GB"/>
                <w14:ligatures w14:val="none"/>
              </w:rPr>
              <w:t xml:space="preserve">engagement </w:t>
            </w:r>
          </w:p>
          <w:p w14:paraId="449CF266" w14:textId="7D0DA078" w:rsidR="00BC05D0" w:rsidRPr="00264B88" w:rsidRDefault="00070F81"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xml:space="preserve">(people </w:t>
            </w:r>
            <w:r w:rsidR="0023620E" w:rsidRPr="00264B88">
              <w:rPr>
                <w:rFonts w:ascii="Calibri" w:eastAsia="Times New Roman" w:hAnsi="Calibri" w:cs="Calibri"/>
                <w:color w:val="000000" w:themeColor="text1"/>
                <w:kern w:val="0"/>
                <w:sz w:val="18"/>
                <w:szCs w:val="18"/>
                <w:lang w:eastAsia="en-GB"/>
                <w14:ligatures w14:val="none"/>
              </w:rPr>
              <w:t>gather</w:t>
            </w:r>
            <w:r w:rsidRPr="00264B88">
              <w:rPr>
                <w:rFonts w:ascii="Calibri" w:eastAsia="Times New Roman" w:hAnsi="Calibri" w:cs="Calibri"/>
                <w:color w:val="000000" w:themeColor="text1"/>
                <w:kern w:val="0"/>
                <w:sz w:val="18"/>
                <w:szCs w:val="18"/>
                <w:lang w:eastAsia="en-GB"/>
                <w14:ligatures w14:val="none"/>
              </w:rPr>
              <w:t xml:space="preserve"> with community leaders and exchange on policy needs and priorities)</w:t>
            </w:r>
          </w:p>
        </w:tc>
        <w:tc>
          <w:tcPr>
            <w:tcW w:w="1660" w:type="dxa"/>
            <w:tcBorders>
              <w:top w:val="nil"/>
              <w:left w:val="nil"/>
              <w:bottom w:val="single" w:sz="4" w:space="0" w:color="auto"/>
              <w:right w:val="single" w:sz="4" w:space="0" w:color="auto"/>
            </w:tcBorders>
            <w:shd w:val="clear" w:color="auto" w:fill="auto"/>
            <w:hideMark/>
          </w:tcPr>
          <w:p w14:paraId="540C1163" w14:textId="2DAC50FE"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Community e</w:t>
            </w:r>
            <w:r w:rsidR="00D847E4" w:rsidRPr="00264B88">
              <w:rPr>
                <w:rFonts w:ascii="Calibri" w:eastAsia="Times New Roman" w:hAnsi="Calibri" w:cs="Calibri"/>
                <w:b/>
                <w:bCs/>
                <w:color w:val="000000" w:themeColor="text1"/>
                <w:kern w:val="0"/>
                <w:sz w:val="18"/>
                <w:szCs w:val="18"/>
                <w:lang w:eastAsia="en-GB"/>
                <w14:ligatures w14:val="none"/>
              </w:rPr>
              <w:t>vents</w:t>
            </w:r>
            <w:r w:rsidR="00D847E4" w:rsidRPr="00264B88">
              <w:rPr>
                <w:rFonts w:ascii="Calibri" w:eastAsia="Times New Roman" w:hAnsi="Calibri" w:cs="Calibri"/>
                <w:color w:val="000000" w:themeColor="text1"/>
                <w:kern w:val="0"/>
                <w:sz w:val="18"/>
                <w:szCs w:val="18"/>
                <w:lang w:eastAsia="en-GB"/>
                <w14:ligatures w14:val="none"/>
              </w:rPr>
              <w:t xml:space="preserve"> </w:t>
            </w:r>
            <w:r w:rsidR="00BC05D0" w:rsidRPr="00264B88">
              <w:rPr>
                <w:rFonts w:ascii="Calibri" w:eastAsia="Times New Roman" w:hAnsi="Calibri" w:cs="Calibri"/>
                <w:color w:val="000000" w:themeColor="text1"/>
                <w:kern w:val="0"/>
                <w:sz w:val="18"/>
                <w:szCs w:val="18"/>
                <w:lang w:eastAsia="en-GB"/>
                <w14:ligatures w14:val="none"/>
              </w:rPr>
              <w:t xml:space="preserve">(events where people </w:t>
            </w:r>
            <w:r w:rsidR="0023620E" w:rsidRPr="00264B88">
              <w:rPr>
                <w:rFonts w:ascii="Calibri" w:eastAsia="Times New Roman" w:hAnsi="Calibri" w:cs="Calibri"/>
                <w:color w:val="000000" w:themeColor="text1"/>
                <w:kern w:val="0"/>
                <w:sz w:val="18"/>
                <w:szCs w:val="18"/>
                <w:lang w:eastAsia="en-GB"/>
                <w14:ligatures w14:val="none"/>
              </w:rPr>
              <w:t>gather</w:t>
            </w:r>
            <w:r w:rsidR="00BC05D0" w:rsidRPr="00264B88">
              <w:rPr>
                <w:rFonts w:ascii="Calibri" w:eastAsia="Times New Roman" w:hAnsi="Calibri" w:cs="Calibri"/>
                <w:color w:val="000000" w:themeColor="text1"/>
                <w:kern w:val="0"/>
                <w:sz w:val="18"/>
                <w:szCs w:val="18"/>
                <w:lang w:eastAsia="en-GB"/>
                <w14:ligatures w14:val="none"/>
              </w:rPr>
              <w:t xml:space="preserve"> with community leaders and exchange on policy needs and priorities)</w:t>
            </w:r>
          </w:p>
        </w:tc>
        <w:tc>
          <w:tcPr>
            <w:tcW w:w="1660" w:type="dxa"/>
            <w:tcBorders>
              <w:top w:val="nil"/>
              <w:left w:val="nil"/>
              <w:bottom w:val="single" w:sz="4" w:space="0" w:color="auto"/>
              <w:right w:val="single" w:sz="4" w:space="0" w:color="auto"/>
            </w:tcBorders>
            <w:shd w:val="clear" w:color="auto" w:fill="auto"/>
            <w:hideMark/>
          </w:tcPr>
          <w:p w14:paraId="6D1CBBFE"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Research</w:t>
            </w:r>
            <w:r w:rsidR="00D847E4" w:rsidRPr="00264B88">
              <w:rPr>
                <w:rFonts w:ascii="Calibri" w:eastAsia="Times New Roman" w:hAnsi="Calibri" w:cs="Calibri"/>
                <w:b/>
                <w:bCs/>
                <w:color w:val="000000" w:themeColor="text1"/>
                <w:kern w:val="0"/>
                <w:sz w:val="18"/>
                <w:szCs w:val="18"/>
                <w:lang w:eastAsia="en-GB"/>
                <w14:ligatures w14:val="none"/>
              </w:rPr>
              <w:t xml:space="preserve"> (audits, case reports) </w:t>
            </w:r>
          </w:p>
          <w:p w14:paraId="6E03F71A" w14:textId="7215A463" w:rsidR="00070F81" w:rsidRPr="00264B88" w:rsidRDefault="00070F81"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(engaging in research to contribute evidence for policy making, organising workshops to train)</w:t>
            </w:r>
          </w:p>
        </w:tc>
        <w:tc>
          <w:tcPr>
            <w:tcW w:w="1660" w:type="dxa"/>
            <w:tcBorders>
              <w:top w:val="nil"/>
              <w:left w:val="nil"/>
              <w:bottom w:val="single" w:sz="4" w:space="0" w:color="auto"/>
              <w:right w:val="single" w:sz="4" w:space="0" w:color="auto"/>
            </w:tcBorders>
            <w:shd w:val="clear" w:color="auto" w:fill="auto"/>
            <w:hideMark/>
          </w:tcPr>
          <w:p w14:paraId="5129B343"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Community engagement</w:t>
            </w:r>
            <w:r w:rsidR="00D847E4" w:rsidRPr="00264B88">
              <w:rPr>
                <w:rFonts w:ascii="Calibri" w:eastAsia="Times New Roman" w:hAnsi="Calibri" w:cs="Calibri"/>
                <w:b/>
                <w:bCs/>
                <w:color w:val="000000" w:themeColor="text1"/>
                <w:kern w:val="0"/>
                <w:sz w:val="18"/>
                <w:szCs w:val="18"/>
                <w:lang w:eastAsia="en-GB"/>
                <w14:ligatures w14:val="none"/>
              </w:rPr>
              <w:t xml:space="preserve"> (local community events) </w:t>
            </w:r>
          </w:p>
          <w:p w14:paraId="292B8F1E" w14:textId="4D28AD68" w:rsidR="00070F81" w:rsidRPr="00264B88" w:rsidRDefault="00070F81"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xml:space="preserve">(people </w:t>
            </w:r>
            <w:r w:rsidR="0023620E" w:rsidRPr="00264B88">
              <w:rPr>
                <w:rFonts w:ascii="Calibri" w:eastAsia="Times New Roman" w:hAnsi="Calibri" w:cs="Calibri"/>
                <w:color w:val="000000" w:themeColor="text1"/>
                <w:kern w:val="0"/>
                <w:sz w:val="18"/>
                <w:szCs w:val="18"/>
                <w:lang w:eastAsia="en-GB"/>
                <w14:ligatures w14:val="none"/>
              </w:rPr>
              <w:t>gather</w:t>
            </w:r>
            <w:r w:rsidRPr="00264B88">
              <w:rPr>
                <w:rFonts w:ascii="Calibri" w:eastAsia="Times New Roman" w:hAnsi="Calibri" w:cs="Calibri"/>
                <w:color w:val="000000" w:themeColor="text1"/>
                <w:kern w:val="0"/>
                <w:sz w:val="18"/>
                <w:szCs w:val="18"/>
                <w:lang w:eastAsia="en-GB"/>
                <w14:ligatures w14:val="none"/>
              </w:rPr>
              <w:t xml:space="preserve"> with community leaders and exchange on policy needs and priorities)</w:t>
            </w:r>
          </w:p>
        </w:tc>
        <w:tc>
          <w:tcPr>
            <w:tcW w:w="1719" w:type="dxa"/>
            <w:tcBorders>
              <w:top w:val="nil"/>
              <w:left w:val="nil"/>
              <w:bottom w:val="single" w:sz="4" w:space="0" w:color="auto"/>
              <w:right w:val="single" w:sz="4" w:space="0" w:color="auto"/>
            </w:tcBorders>
            <w:shd w:val="clear" w:color="auto" w:fill="auto"/>
            <w:hideMark/>
          </w:tcPr>
          <w:p w14:paraId="7F682E31"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Research (community-based)</w:t>
            </w:r>
          </w:p>
          <w:p w14:paraId="071E3051" w14:textId="406CD764" w:rsidR="00070F81" w:rsidRPr="00264B88" w:rsidRDefault="00070F81"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(prepare reports/information generated from community and escalated/forwarded to national level)</w:t>
            </w:r>
          </w:p>
        </w:tc>
      </w:tr>
      <w:tr w:rsidR="00264B88" w:rsidRPr="00264B88" w14:paraId="0487F1B5" w14:textId="77777777" w:rsidTr="00034B60">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54E02949"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369CB414"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2</w:t>
            </w:r>
          </w:p>
        </w:tc>
        <w:tc>
          <w:tcPr>
            <w:tcW w:w="1660" w:type="dxa"/>
            <w:tcBorders>
              <w:top w:val="nil"/>
              <w:left w:val="nil"/>
              <w:bottom w:val="single" w:sz="4" w:space="0" w:color="auto"/>
              <w:right w:val="single" w:sz="4" w:space="0" w:color="auto"/>
            </w:tcBorders>
            <w:shd w:val="clear" w:color="auto" w:fill="auto"/>
            <w:hideMark/>
          </w:tcPr>
          <w:p w14:paraId="37DA2D5C"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Political campaigns</w:t>
            </w:r>
          </w:p>
          <w:p w14:paraId="34B545F2" w14:textId="7B882CCC" w:rsidR="00070F81" w:rsidRPr="00264B88" w:rsidRDefault="00070F81"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(engaging local politicians and community members with connection to higher policy levels)</w:t>
            </w:r>
          </w:p>
        </w:tc>
        <w:tc>
          <w:tcPr>
            <w:tcW w:w="1660" w:type="dxa"/>
            <w:tcBorders>
              <w:top w:val="nil"/>
              <w:left w:val="nil"/>
              <w:bottom w:val="single" w:sz="4" w:space="0" w:color="auto"/>
              <w:right w:val="single" w:sz="4" w:space="0" w:color="auto"/>
            </w:tcBorders>
            <w:shd w:val="clear" w:color="auto" w:fill="auto"/>
            <w:hideMark/>
          </w:tcPr>
          <w:p w14:paraId="0E8F6787"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Local media</w:t>
            </w:r>
          </w:p>
          <w:p w14:paraId="29493739" w14:textId="0158873A" w:rsidR="00BC05D0" w:rsidRPr="00264B88" w:rsidRDefault="00BC05D0"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(engaging with local media to provide and receive information, e.g. local radio and TV, exists)</w:t>
            </w:r>
          </w:p>
        </w:tc>
        <w:tc>
          <w:tcPr>
            <w:tcW w:w="1660" w:type="dxa"/>
            <w:tcBorders>
              <w:top w:val="nil"/>
              <w:left w:val="nil"/>
              <w:bottom w:val="single" w:sz="4" w:space="0" w:color="auto"/>
              <w:right w:val="single" w:sz="4" w:space="0" w:color="auto"/>
            </w:tcBorders>
            <w:shd w:val="clear" w:color="auto" w:fill="auto"/>
            <w:hideMark/>
          </w:tcPr>
          <w:p w14:paraId="0DB55E3A"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Community engagement</w:t>
            </w:r>
            <w:r w:rsidR="00D847E4" w:rsidRPr="00264B88">
              <w:rPr>
                <w:rFonts w:ascii="Calibri" w:eastAsia="Times New Roman" w:hAnsi="Calibri" w:cs="Calibri"/>
                <w:b/>
                <w:bCs/>
                <w:color w:val="000000" w:themeColor="text1"/>
                <w:kern w:val="0"/>
                <w:sz w:val="18"/>
                <w:szCs w:val="18"/>
                <w:lang w:eastAsia="en-GB"/>
                <w14:ligatures w14:val="none"/>
              </w:rPr>
              <w:t xml:space="preserve"> (local events)</w:t>
            </w:r>
          </w:p>
          <w:p w14:paraId="78D8452B" w14:textId="46B13FD5" w:rsidR="00070F81" w:rsidRPr="00264B88" w:rsidRDefault="00070F81"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xml:space="preserve">people </w:t>
            </w:r>
            <w:r w:rsidR="0023620E" w:rsidRPr="00264B88">
              <w:rPr>
                <w:rFonts w:ascii="Calibri" w:eastAsia="Times New Roman" w:hAnsi="Calibri" w:cs="Calibri"/>
                <w:color w:val="000000" w:themeColor="text1"/>
                <w:kern w:val="0"/>
                <w:sz w:val="18"/>
                <w:szCs w:val="18"/>
                <w:lang w:eastAsia="en-GB"/>
                <w14:ligatures w14:val="none"/>
              </w:rPr>
              <w:t>gather</w:t>
            </w:r>
            <w:r w:rsidRPr="00264B88">
              <w:rPr>
                <w:rFonts w:ascii="Calibri" w:eastAsia="Times New Roman" w:hAnsi="Calibri" w:cs="Calibri"/>
                <w:color w:val="000000" w:themeColor="text1"/>
                <w:kern w:val="0"/>
                <w:sz w:val="18"/>
                <w:szCs w:val="18"/>
                <w:lang w:eastAsia="en-GB"/>
                <w14:ligatures w14:val="none"/>
              </w:rPr>
              <w:t xml:space="preserve"> with community leaders and exchange on policy needs and priorities)</w:t>
            </w:r>
          </w:p>
        </w:tc>
        <w:tc>
          <w:tcPr>
            <w:tcW w:w="1660" w:type="dxa"/>
            <w:tcBorders>
              <w:top w:val="nil"/>
              <w:left w:val="nil"/>
              <w:bottom w:val="single" w:sz="4" w:space="0" w:color="auto"/>
              <w:right w:val="single" w:sz="4" w:space="0" w:color="auto"/>
            </w:tcBorders>
            <w:shd w:val="clear" w:color="auto" w:fill="auto"/>
            <w:hideMark/>
          </w:tcPr>
          <w:p w14:paraId="2A99E1DB"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Local media</w:t>
            </w:r>
          </w:p>
          <w:p w14:paraId="1BE27D0E" w14:textId="0EFE4130" w:rsidR="00BC05D0" w:rsidRPr="00264B88" w:rsidRDefault="00BC05D0"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(engaging with local media to provide and receive information, e.g. local radio and TV, exists)</w:t>
            </w:r>
          </w:p>
        </w:tc>
        <w:tc>
          <w:tcPr>
            <w:tcW w:w="1719" w:type="dxa"/>
            <w:tcBorders>
              <w:top w:val="nil"/>
              <w:left w:val="nil"/>
              <w:bottom w:val="single" w:sz="4" w:space="0" w:color="auto"/>
              <w:right w:val="single" w:sz="4" w:space="0" w:color="auto"/>
            </w:tcBorders>
            <w:shd w:val="clear" w:color="auto" w:fill="auto"/>
            <w:hideMark/>
          </w:tcPr>
          <w:p w14:paraId="2E175D85"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Policy development</w:t>
            </w:r>
          </w:p>
          <w:p w14:paraId="5AE4546E" w14:textId="5ED33790" w:rsidR="00070F81" w:rsidRPr="00264B88" w:rsidRDefault="00070F81"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(attending policy making meetings or disseminating information used in these meetings)</w:t>
            </w:r>
          </w:p>
        </w:tc>
      </w:tr>
      <w:tr w:rsidR="00264B88" w:rsidRPr="00264B88" w14:paraId="4E470FDB" w14:textId="77777777" w:rsidTr="00034B60">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6E5055E3"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1AFBDAF4"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3</w:t>
            </w:r>
          </w:p>
        </w:tc>
        <w:tc>
          <w:tcPr>
            <w:tcW w:w="1660" w:type="dxa"/>
            <w:tcBorders>
              <w:top w:val="nil"/>
              <w:left w:val="nil"/>
              <w:bottom w:val="single" w:sz="4" w:space="0" w:color="auto"/>
              <w:right w:val="single" w:sz="4" w:space="0" w:color="auto"/>
            </w:tcBorders>
            <w:shd w:val="clear" w:color="auto" w:fill="auto"/>
            <w:hideMark/>
          </w:tcPr>
          <w:p w14:paraId="7E6C8B1D"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Local media</w:t>
            </w:r>
          </w:p>
          <w:p w14:paraId="4B0B9549" w14:textId="57E66D60" w:rsidR="00BC05D0" w:rsidRPr="00264B88" w:rsidRDefault="00BC05D0"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(engaging with local media to provide and receive information, e.g. local radio and TV)</w:t>
            </w:r>
          </w:p>
        </w:tc>
        <w:tc>
          <w:tcPr>
            <w:tcW w:w="1660" w:type="dxa"/>
            <w:tcBorders>
              <w:top w:val="nil"/>
              <w:left w:val="nil"/>
              <w:bottom w:val="single" w:sz="4" w:space="0" w:color="auto"/>
              <w:right w:val="single" w:sz="4" w:space="0" w:color="auto"/>
            </w:tcBorders>
            <w:shd w:val="clear" w:color="auto" w:fill="auto"/>
            <w:hideMark/>
          </w:tcPr>
          <w:p w14:paraId="221AA495"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Faith-based groups</w:t>
            </w:r>
            <w:r w:rsidR="00D847E4" w:rsidRPr="00264B88">
              <w:rPr>
                <w:rFonts w:ascii="Calibri" w:eastAsia="Times New Roman" w:hAnsi="Calibri" w:cs="Calibri"/>
                <w:b/>
                <w:bCs/>
                <w:color w:val="000000" w:themeColor="text1"/>
                <w:kern w:val="0"/>
                <w:sz w:val="18"/>
                <w:szCs w:val="18"/>
                <w:lang w:eastAsia="en-GB"/>
                <w14:ligatures w14:val="none"/>
              </w:rPr>
              <w:t xml:space="preserve"> and leaders </w:t>
            </w:r>
          </w:p>
          <w:p w14:paraId="166AF8C6" w14:textId="1544BD7C" w:rsidR="00BC05D0" w:rsidRPr="00264B88" w:rsidRDefault="00BC05D0"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(engaging with religious organisations and leaders on policy needs and priorities)</w:t>
            </w:r>
          </w:p>
        </w:tc>
        <w:tc>
          <w:tcPr>
            <w:tcW w:w="1660" w:type="dxa"/>
            <w:tcBorders>
              <w:top w:val="nil"/>
              <w:left w:val="nil"/>
              <w:bottom w:val="single" w:sz="4" w:space="0" w:color="auto"/>
              <w:right w:val="single" w:sz="4" w:space="0" w:color="auto"/>
            </w:tcBorders>
            <w:shd w:val="clear" w:color="auto" w:fill="auto"/>
            <w:hideMark/>
          </w:tcPr>
          <w:p w14:paraId="4B08BAC0"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Clinical engagement</w:t>
            </w:r>
          </w:p>
          <w:p w14:paraId="20D682F2" w14:textId="288A3652" w:rsidR="00070F81" w:rsidRPr="00264B88" w:rsidRDefault="00070F81"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(through conferences, seminars and workshops as key platform)</w:t>
            </w:r>
          </w:p>
        </w:tc>
        <w:tc>
          <w:tcPr>
            <w:tcW w:w="1660" w:type="dxa"/>
            <w:tcBorders>
              <w:top w:val="nil"/>
              <w:left w:val="nil"/>
              <w:bottom w:val="single" w:sz="4" w:space="0" w:color="auto"/>
              <w:right w:val="single" w:sz="4" w:space="0" w:color="auto"/>
            </w:tcBorders>
            <w:shd w:val="clear" w:color="auto" w:fill="auto"/>
            <w:hideMark/>
          </w:tcPr>
          <w:p w14:paraId="635D3E24"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Research</w:t>
            </w:r>
            <w:r w:rsidR="00D847E4" w:rsidRPr="00264B88">
              <w:rPr>
                <w:rFonts w:ascii="Calibri" w:eastAsia="Times New Roman" w:hAnsi="Calibri" w:cs="Calibri"/>
                <w:b/>
                <w:bCs/>
                <w:color w:val="000000" w:themeColor="text1"/>
                <w:kern w:val="0"/>
                <w:sz w:val="18"/>
                <w:szCs w:val="18"/>
                <w:lang w:eastAsia="en-GB"/>
                <w14:ligatures w14:val="none"/>
              </w:rPr>
              <w:t xml:space="preserve"> (conferences, workshops) </w:t>
            </w:r>
          </w:p>
          <w:p w14:paraId="606A4E89" w14:textId="20FA6A70" w:rsidR="00070F81" w:rsidRPr="00264B88" w:rsidRDefault="00070F81"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(engaging in research to contribute evidence for policy making, organising workshops to train)</w:t>
            </w:r>
          </w:p>
        </w:tc>
        <w:tc>
          <w:tcPr>
            <w:tcW w:w="1719" w:type="dxa"/>
            <w:tcBorders>
              <w:top w:val="nil"/>
              <w:left w:val="nil"/>
              <w:bottom w:val="single" w:sz="4" w:space="0" w:color="auto"/>
              <w:right w:val="single" w:sz="4" w:space="0" w:color="auto"/>
            </w:tcBorders>
            <w:shd w:val="clear" w:color="auto" w:fill="auto"/>
            <w:hideMark/>
          </w:tcPr>
          <w:p w14:paraId="5619C444"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Community engagement</w:t>
            </w:r>
            <w:r w:rsidR="00D847E4" w:rsidRPr="00264B88">
              <w:rPr>
                <w:rFonts w:ascii="Calibri" w:eastAsia="Times New Roman" w:hAnsi="Calibri" w:cs="Calibri"/>
                <w:b/>
                <w:bCs/>
                <w:color w:val="000000" w:themeColor="text1"/>
                <w:kern w:val="0"/>
                <w:sz w:val="18"/>
                <w:szCs w:val="18"/>
                <w:lang w:eastAsia="en-GB"/>
                <w14:ligatures w14:val="none"/>
              </w:rPr>
              <w:t xml:space="preserve"> (events) </w:t>
            </w:r>
          </w:p>
          <w:p w14:paraId="6953C8B1" w14:textId="75CAAA80" w:rsidR="00070F81" w:rsidRPr="00264B88" w:rsidRDefault="00070F81"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xml:space="preserve">(engaging with community members and leaders) </w:t>
            </w:r>
          </w:p>
        </w:tc>
      </w:tr>
      <w:tr w:rsidR="00264B88" w:rsidRPr="00264B88" w14:paraId="1579B852" w14:textId="77777777" w:rsidTr="00034B60">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1738316F"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61CD1FE0"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4</w:t>
            </w:r>
          </w:p>
        </w:tc>
        <w:tc>
          <w:tcPr>
            <w:tcW w:w="1660" w:type="dxa"/>
            <w:tcBorders>
              <w:top w:val="nil"/>
              <w:left w:val="nil"/>
              <w:bottom w:val="single" w:sz="4" w:space="0" w:color="auto"/>
              <w:right w:val="single" w:sz="4" w:space="0" w:color="auto"/>
            </w:tcBorders>
            <w:shd w:val="clear" w:color="auto" w:fill="auto"/>
            <w:hideMark/>
          </w:tcPr>
          <w:p w14:paraId="48678E31"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Research</w:t>
            </w:r>
            <w:r w:rsidR="00D847E4" w:rsidRPr="00264B88">
              <w:rPr>
                <w:rFonts w:ascii="Calibri" w:eastAsia="Times New Roman" w:hAnsi="Calibri" w:cs="Calibri"/>
                <w:b/>
                <w:bCs/>
                <w:color w:val="000000" w:themeColor="text1"/>
                <w:kern w:val="0"/>
                <w:sz w:val="18"/>
                <w:szCs w:val="18"/>
                <w:lang w:eastAsia="en-GB"/>
                <w14:ligatures w14:val="none"/>
              </w:rPr>
              <w:t xml:space="preserve"> (workshops, conferences)</w:t>
            </w:r>
          </w:p>
          <w:p w14:paraId="154CC931" w14:textId="156C20C0" w:rsidR="00070F81" w:rsidRPr="00264B88" w:rsidRDefault="00070F81"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(through workshops and conferences; organising training sessions to educate healthcare providers and community members)</w:t>
            </w:r>
          </w:p>
        </w:tc>
        <w:tc>
          <w:tcPr>
            <w:tcW w:w="1660" w:type="dxa"/>
            <w:tcBorders>
              <w:top w:val="nil"/>
              <w:left w:val="nil"/>
              <w:bottom w:val="single" w:sz="4" w:space="0" w:color="auto"/>
              <w:right w:val="single" w:sz="4" w:space="0" w:color="auto"/>
            </w:tcBorders>
            <w:shd w:val="clear" w:color="auto" w:fill="auto"/>
            <w:hideMark/>
          </w:tcPr>
          <w:p w14:paraId="110B43B5"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Officials at household level</w:t>
            </w:r>
          </w:p>
          <w:p w14:paraId="3DCF1718" w14:textId="08B855AF" w:rsidR="00BC05D0" w:rsidRPr="00264B88" w:rsidRDefault="00BC05D0"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(engaging in house-to-house visitation from officials to give/receive information and community members themselves conducting visitations)</w:t>
            </w:r>
          </w:p>
        </w:tc>
        <w:tc>
          <w:tcPr>
            <w:tcW w:w="1660" w:type="dxa"/>
            <w:tcBorders>
              <w:top w:val="nil"/>
              <w:left w:val="nil"/>
              <w:bottom w:val="single" w:sz="4" w:space="0" w:color="auto"/>
              <w:right w:val="single" w:sz="4" w:space="0" w:color="auto"/>
            </w:tcBorders>
            <w:shd w:val="clear" w:color="auto" w:fill="auto"/>
            <w:hideMark/>
          </w:tcPr>
          <w:p w14:paraId="54264E54"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Multisectoral engagement</w:t>
            </w:r>
          </w:p>
          <w:p w14:paraId="4CB5D9B2" w14:textId="7B7CCC83" w:rsidR="00070F81" w:rsidRPr="00264B88" w:rsidRDefault="00070F81"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(partnerships with agents of change to communicate policy needs and priorities)</w:t>
            </w:r>
          </w:p>
        </w:tc>
        <w:tc>
          <w:tcPr>
            <w:tcW w:w="1660" w:type="dxa"/>
            <w:tcBorders>
              <w:top w:val="nil"/>
              <w:left w:val="nil"/>
              <w:bottom w:val="single" w:sz="4" w:space="0" w:color="auto"/>
              <w:right w:val="single" w:sz="4" w:space="0" w:color="auto"/>
            </w:tcBorders>
            <w:shd w:val="clear" w:color="auto" w:fill="auto"/>
            <w:hideMark/>
          </w:tcPr>
          <w:p w14:paraId="776D63AB"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1719" w:type="dxa"/>
            <w:tcBorders>
              <w:top w:val="nil"/>
              <w:left w:val="nil"/>
              <w:bottom w:val="single" w:sz="4" w:space="0" w:color="auto"/>
              <w:right w:val="single" w:sz="4" w:space="0" w:color="auto"/>
            </w:tcBorders>
            <w:shd w:val="clear" w:color="auto" w:fill="auto"/>
            <w:hideMark/>
          </w:tcPr>
          <w:p w14:paraId="18C34F16"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Research (administrative/service based</w:t>
            </w:r>
            <w:r w:rsidRPr="00264B88">
              <w:rPr>
                <w:rFonts w:ascii="Calibri" w:eastAsia="Times New Roman" w:hAnsi="Calibri" w:cs="Calibri"/>
                <w:color w:val="000000" w:themeColor="text1"/>
                <w:kern w:val="0"/>
                <w:sz w:val="18"/>
                <w:szCs w:val="18"/>
                <w:lang w:eastAsia="en-GB"/>
                <w14:ligatures w14:val="none"/>
              </w:rPr>
              <w:t>)</w:t>
            </w:r>
          </w:p>
          <w:p w14:paraId="3A958770" w14:textId="7E8C5F31" w:rsidR="00070F81" w:rsidRPr="00264B88" w:rsidRDefault="00070F81"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(Accessing and using information from various sources, service/administrative data, media, community members, research, WHO)</w:t>
            </w:r>
          </w:p>
        </w:tc>
      </w:tr>
      <w:tr w:rsidR="00264B88" w:rsidRPr="00264B88" w14:paraId="31DA9DE2" w14:textId="77777777" w:rsidTr="00034B60">
        <w:trPr>
          <w:trHeight w:val="52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79A0D317"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29CF0721"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5</w:t>
            </w:r>
          </w:p>
        </w:tc>
        <w:tc>
          <w:tcPr>
            <w:tcW w:w="1660" w:type="dxa"/>
            <w:tcBorders>
              <w:top w:val="nil"/>
              <w:left w:val="nil"/>
              <w:bottom w:val="single" w:sz="4" w:space="0" w:color="auto"/>
              <w:right w:val="single" w:sz="4" w:space="0" w:color="auto"/>
            </w:tcBorders>
            <w:shd w:val="clear" w:color="auto" w:fill="auto"/>
            <w:noWrap/>
            <w:hideMark/>
          </w:tcPr>
          <w:p w14:paraId="06513484"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noWrap/>
            <w:hideMark/>
          </w:tcPr>
          <w:p w14:paraId="74584FEA"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noWrap/>
            <w:hideMark/>
          </w:tcPr>
          <w:p w14:paraId="7AFECB66"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noWrap/>
            <w:hideMark/>
          </w:tcPr>
          <w:p w14:paraId="1BCE10F4"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1719" w:type="dxa"/>
            <w:tcBorders>
              <w:top w:val="nil"/>
              <w:left w:val="nil"/>
              <w:bottom w:val="single" w:sz="4" w:space="0" w:color="auto"/>
              <w:right w:val="single" w:sz="4" w:space="0" w:color="auto"/>
            </w:tcBorders>
            <w:shd w:val="clear" w:color="auto" w:fill="auto"/>
            <w:noWrap/>
            <w:hideMark/>
          </w:tcPr>
          <w:p w14:paraId="4B6D0EB9"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r>
      <w:tr w:rsidR="00264B88" w:rsidRPr="00264B88" w14:paraId="524B752B" w14:textId="77777777" w:rsidTr="00034B60">
        <w:trPr>
          <w:trHeight w:val="260"/>
        </w:trPr>
        <w:tc>
          <w:tcPr>
            <w:tcW w:w="960" w:type="dxa"/>
            <w:tcBorders>
              <w:top w:val="nil"/>
              <w:left w:val="nil"/>
              <w:bottom w:val="nil"/>
              <w:right w:val="nil"/>
            </w:tcBorders>
            <w:shd w:val="clear" w:color="auto" w:fill="auto"/>
            <w:noWrap/>
            <w:vAlign w:val="bottom"/>
            <w:hideMark/>
          </w:tcPr>
          <w:p w14:paraId="2AE7B64D"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p>
        </w:tc>
        <w:tc>
          <w:tcPr>
            <w:tcW w:w="540" w:type="dxa"/>
            <w:tcBorders>
              <w:top w:val="nil"/>
              <w:left w:val="nil"/>
              <w:bottom w:val="nil"/>
              <w:right w:val="nil"/>
            </w:tcBorders>
            <w:shd w:val="clear" w:color="auto" w:fill="auto"/>
            <w:noWrap/>
            <w:vAlign w:val="bottom"/>
            <w:hideMark/>
          </w:tcPr>
          <w:p w14:paraId="16498197" w14:textId="77777777" w:rsidR="00950105" w:rsidRPr="00264B88" w:rsidRDefault="00950105" w:rsidP="00950105">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60" w:type="dxa"/>
            <w:tcBorders>
              <w:top w:val="nil"/>
              <w:left w:val="nil"/>
              <w:bottom w:val="nil"/>
              <w:right w:val="nil"/>
            </w:tcBorders>
            <w:shd w:val="clear" w:color="auto" w:fill="auto"/>
            <w:noWrap/>
            <w:vAlign w:val="bottom"/>
            <w:hideMark/>
          </w:tcPr>
          <w:p w14:paraId="1CFD3AA0" w14:textId="77777777" w:rsidR="00950105" w:rsidRPr="00264B88" w:rsidRDefault="00950105" w:rsidP="00950105">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60" w:type="dxa"/>
            <w:tcBorders>
              <w:top w:val="nil"/>
              <w:left w:val="nil"/>
              <w:bottom w:val="nil"/>
              <w:right w:val="nil"/>
            </w:tcBorders>
            <w:shd w:val="clear" w:color="auto" w:fill="auto"/>
            <w:noWrap/>
            <w:vAlign w:val="bottom"/>
            <w:hideMark/>
          </w:tcPr>
          <w:p w14:paraId="39BECB84" w14:textId="77777777" w:rsidR="00950105" w:rsidRPr="00264B88" w:rsidRDefault="00950105" w:rsidP="00950105">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60" w:type="dxa"/>
            <w:tcBorders>
              <w:top w:val="nil"/>
              <w:left w:val="nil"/>
              <w:bottom w:val="nil"/>
              <w:right w:val="nil"/>
            </w:tcBorders>
            <w:shd w:val="clear" w:color="auto" w:fill="auto"/>
            <w:noWrap/>
            <w:vAlign w:val="bottom"/>
            <w:hideMark/>
          </w:tcPr>
          <w:p w14:paraId="6792540D" w14:textId="77777777" w:rsidR="00950105" w:rsidRPr="00264B88" w:rsidRDefault="00950105" w:rsidP="00950105">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60" w:type="dxa"/>
            <w:tcBorders>
              <w:top w:val="nil"/>
              <w:left w:val="nil"/>
              <w:bottom w:val="nil"/>
              <w:right w:val="nil"/>
            </w:tcBorders>
            <w:shd w:val="clear" w:color="auto" w:fill="auto"/>
            <w:noWrap/>
            <w:vAlign w:val="bottom"/>
            <w:hideMark/>
          </w:tcPr>
          <w:p w14:paraId="73AF7367" w14:textId="77777777" w:rsidR="00950105" w:rsidRPr="00264B88" w:rsidRDefault="00950105" w:rsidP="00950105">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719" w:type="dxa"/>
            <w:tcBorders>
              <w:top w:val="nil"/>
              <w:left w:val="nil"/>
              <w:bottom w:val="nil"/>
              <w:right w:val="nil"/>
            </w:tcBorders>
            <w:shd w:val="clear" w:color="auto" w:fill="auto"/>
            <w:noWrap/>
            <w:vAlign w:val="bottom"/>
            <w:hideMark/>
          </w:tcPr>
          <w:p w14:paraId="2CEB19D9" w14:textId="77777777" w:rsidR="00950105" w:rsidRPr="00264B88" w:rsidRDefault="00950105" w:rsidP="00950105">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r>
      <w:tr w:rsidR="00264B88" w:rsidRPr="00264B88" w14:paraId="49281722" w14:textId="77777777" w:rsidTr="00034B60">
        <w:trPr>
          <w:trHeight w:val="260"/>
        </w:trPr>
        <w:tc>
          <w:tcPr>
            <w:tcW w:w="960" w:type="dxa"/>
            <w:tcBorders>
              <w:top w:val="nil"/>
              <w:left w:val="nil"/>
              <w:bottom w:val="nil"/>
              <w:right w:val="single" w:sz="4" w:space="0" w:color="auto"/>
            </w:tcBorders>
            <w:shd w:val="clear" w:color="auto" w:fill="auto"/>
            <w:noWrap/>
            <w:vAlign w:val="bottom"/>
            <w:hideMark/>
          </w:tcPr>
          <w:p w14:paraId="33DADC92"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E4CA0BB"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Rank</w:t>
            </w:r>
          </w:p>
        </w:tc>
        <w:tc>
          <w:tcPr>
            <w:tcW w:w="332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0CBF2205"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Patient</w:t>
            </w:r>
          </w:p>
        </w:tc>
        <w:tc>
          <w:tcPr>
            <w:tcW w:w="332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1B88C581"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Health worker</w:t>
            </w:r>
          </w:p>
        </w:tc>
        <w:tc>
          <w:tcPr>
            <w:tcW w:w="171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90D955E"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Policy maker</w:t>
            </w:r>
          </w:p>
        </w:tc>
      </w:tr>
      <w:tr w:rsidR="00264B88" w:rsidRPr="00264B88" w14:paraId="08DF20ED" w14:textId="77777777" w:rsidTr="00034B60">
        <w:trPr>
          <w:trHeight w:val="260"/>
        </w:trPr>
        <w:tc>
          <w:tcPr>
            <w:tcW w:w="960" w:type="dxa"/>
            <w:tcBorders>
              <w:top w:val="nil"/>
              <w:left w:val="nil"/>
              <w:bottom w:val="single" w:sz="4" w:space="0" w:color="auto"/>
              <w:right w:val="single" w:sz="4" w:space="0" w:color="auto"/>
            </w:tcBorders>
            <w:shd w:val="clear" w:color="auto" w:fill="auto"/>
            <w:noWrap/>
            <w:vAlign w:val="bottom"/>
            <w:hideMark/>
          </w:tcPr>
          <w:p w14:paraId="220C40FB"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vMerge/>
            <w:tcBorders>
              <w:top w:val="single" w:sz="4" w:space="0" w:color="auto"/>
              <w:left w:val="single" w:sz="4" w:space="0" w:color="auto"/>
              <w:bottom w:val="single" w:sz="4" w:space="0" w:color="000000"/>
              <w:right w:val="single" w:sz="4" w:space="0" w:color="auto"/>
            </w:tcBorders>
            <w:vAlign w:val="center"/>
            <w:hideMark/>
          </w:tcPr>
          <w:p w14:paraId="4B25978D"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single" w:sz="4" w:space="0" w:color="auto"/>
              <w:right w:val="single" w:sz="4" w:space="0" w:color="auto"/>
            </w:tcBorders>
            <w:shd w:val="clear" w:color="000000" w:fill="D9D9D9"/>
            <w:noWrap/>
            <w:vAlign w:val="bottom"/>
            <w:hideMark/>
          </w:tcPr>
          <w:p w14:paraId="7C33E92A"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Urban</w:t>
            </w:r>
          </w:p>
        </w:tc>
        <w:tc>
          <w:tcPr>
            <w:tcW w:w="1660" w:type="dxa"/>
            <w:tcBorders>
              <w:top w:val="nil"/>
              <w:left w:val="nil"/>
              <w:bottom w:val="single" w:sz="4" w:space="0" w:color="auto"/>
              <w:right w:val="single" w:sz="4" w:space="0" w:color="auto"/>
            </w:tcBorders>
            <w:shd w:val="clear" w:color="000000" w:fill="D9D9D9"/>
            <w:noWrap/>
            <w:vAlign w:val="bottom"/>
            <w:hideMark/>
          </w:tcPr>
          <w:p w14:paraId="6E84F481"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Rural</w:t>
            </w:r>
          </w:p>
        </w:tc>
        <w:tc>
          <w:tcPr>
            <w:tcW w:w="1660" w:type="dxa"/>
            <w:tcBorders>
              <w:top w:val="nil"/>
              <w:left w:val="nil"/>
              <w:bottom w:val="single" w:sz="4" w:space="0" w:color="auto"/>
              <w:right w:val="single" w:sz="4" w:space="0" w:color="auto"/>
            </w:tcBorders>
            <w:shd w:val="clear" w:color="000000" w:fill="D9D9D9"/>
            <w:noWrap/>
            <w:vAlign w:val="bottom"/>
            <w:hideMark/>
          </w:tcPr>
          <w:p w14:paraId="7DA4E9A0"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Urban</w:t>
            </w:r>
          </w:p>
        </w:tc>
        <w:tc>
          <w:tcPr>
            <w:tcW w:w="1660" w:type="dxa"/>
            <w:tcBorders>
              <w:top w:val="nil"/>
              <w:left w:val="nil"/>
              <w:bottom w:val="single" w:sz="4" w:space="0" w:color="auto"/>
              <w:right w:val="single" w:sz="4" w:space="0" w:color="auto"/>
            </w:tcBorders>
            <w:shd w:val="clear" w:color="000000" w:fill="D9D9D9"/>
            <w:noWrap/>
            <w:vAlign w:val="bottom"/>
            <w:hideMark/>
          </w:tcPr>
          <w:p w14:paraId="3AA3AD90"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Rural</w:t>
            </w:r>
          </w:p>
        </w:tc>
        <w:tc>
          <w:tcPr>
            <w:tcW w:w="1719" w:type="dxa"/>
            <w:vMerge/>
            <w:tcBorders>
              <w:top w:val="single" w:sz="4" w:space="0" w:color="auto"/>
              <w:left w:val="single" w:sz="4" w:space="0" w:color="auto"/>
              <w:bottom w:val="single" w:sz="4" w:space="0" w:color="000000"/>
              <w:right w:val="single" w:sz="4" w:space="0" w:color="auto"/>
            </w:tcBorders>
            <w:vAlign w:val="center"/>
            <w:hideMark/>
          </w:tcPr>
          <w:p w14:paraId="344652B1"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p>
        </w:tc>
      </w:tr>
      <w:tr w:rsidR="00264B88" w:rsidRPr="00264B88" w14:paraId="2CA0C1BF" w14:textId="77777777" w:rsidTr="00034B60">
        <w:trPr>
          <w:trHeight w:val="503"/>
        </w:trPr>
        <w:tc>
          <w:tcPr>
            <w:tcW w:w="960" w:type="dxa"/>
            <w:tcBorders>
              <w:top w:val="nil"/>
              <w:left w:val="single" w:sz="4" w:space="0" w:color="auto"/>
              <w:bottom w:val="nil"/>
              <w:right w:val="single" w:sz="4" w:space="0" w:color="auto"/>
            </w:tcBorders>
            <w:shd w:val="clear" w:color="000000" w:fill="D9D9D9"/>
            <w:noWrap/>
            <w:vAlign w:val="bottom"/>
            <w:hideMark/>
          </w:tcPr>
          <w:p w14:paraId="72FEE8A7"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Pakistan</w:t>
            </w:r>
          </w:p>
        </w:tc>
        <w:tc>
          <w:tcPr>
            <w:tcW w:w="540" w:type="dxa"/>
            <w:tcBorders>
              <w:top w:val="nil"/>
              <w:left w:val="nil"/>
              <w:bottom w:val="single" w:sz="4" w:space="0" w:color="auto"/>
              <w:right w:val="single" w:sz="4" w:space="0" w:color="auto"/>
            </w:tcBorders>
            <w:shd w:val="clear" w:color="000000" w:fill="D9D9D9"/>
            <w:noWrap/>
            <w:vAlign w:val="center"/>
            <w:hideMark/>
          </w:tcPr>
          <w:p w14:paraId="38305697"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1</w:t>
            </w:r>
          </w:p>
        </w:tc>
        <w:tc>
          <w:tcPr>
            <w:tcW w:w="1660" w:type="dxa"/>
            <w:tcBorders>
              <w:top w:val="nil"/>
              <w:left w:val="nil"/>
              <w:bottom w:val="single" w:sz="4" w:space="0" w:color="auto"/>
              <w:right w:val="single" w:sz="4" w:space="0" w:color="auto"/>
            </w:tcBorders>
            <w:shd w:val="clear" w:color="auto" w:fill="auto"/>
            <w:hideMark/>
          </w:tcPr>
          <w:p w14:paraId="083C0108" w14:textId="77777777" w:rsidR="00034B60" w:rsidRPr="00264B88" w:rsidRDefault="00950105" w:rsidP="00034B60">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Community awareness</w:t>
            </w:r>
            <w:r w:rsidR="008B465D" w:rsidRPr="00264B88">
              <w:rPr>
                <w:rFonts w:ascii="Calibri" w:eastAsia="Times New Roman" w:hAnsi="Calibri" w:cs="Calibri"/>
                <w:b/>
                <w:bCs/>
                <w:color w:val="000000" w:themeColor="text1"/>
                <w:kern w:val="0"/>
                <w:sz w:val="18"/>
                <w:szCs w:val="18"/>
                <w:lang w:eastAsia="en-GB"/>
                <w14:ligatures w14:val="none"/>
              </w:rPr>
              <w:t xml:space="preserve"> </w:t>
            </w:r>
          </w:p>
          <w:p w14:paraId="3176A584" w14:textId="5708D0B8" w:rsidR="00950105" w:rsidRPr="00264B88" w:rsidRDefault="008B465D" w:rsidP="00034B60">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w:t>
            </w:r>
            <w:r w:rsidR="00BD4E31" w:rsidRPr="00264B88">
              <w:rPr>
                <w:rFonts w:ascii="Calibri" w:eastAsia="Times New Roman" w:hAnsi="Calibri" w:cs="Calibri"/>
                <w:color w:val="000000" w:themeColor="text1"/>
                <w:kern w:val="0"/>
                <w:sz w:val="18"/>
                <w:szCs w:val="18"/>
                <w:lang w:eastAsia="en-GB"/>
                <w14:ligatures w14:val="none"/>
              </w:rPr>
              <w:t xml:space="preserve">raising awareness </w:t>
            </w:r>
            <w:r w:rsidRPr="00264B88">
              <w:rPr>
                <w:rFonts w:ascii="Calibri" w:eastAsia="Times New Roman" w:hAnsi="Calibri" w:cs="Calibri"/>
                <w:color w:val="000000" w:themeColor="text1"/>
                <w:kern w:val="0"/>
                <w:sz w:val="18"/>
                <w:szCs w:val="18"/>
                <w:lang w:eastAsia="en-GB"/>
                <w14:ligatures w14:val="none"/>
              </w:rPr>
              <w:t>through social media, banners</w:t>
            </w:r>
            <w:r w:rsidR="00BD4E31" w:rsidRPr="00264B88">
              <w:rPr>
                <w:rFonts w:ascii="Calibri" w:eastAsia="Times New Roman" w:hAnsi="Calibri" w:cs="Calibri"/>
                <w:color w:val="000000" w:themeColor="text1"/>
                <w:kern w:val="0"/>
                <w:sz w:val="18"/>
                <w:szCs w:val="18"/>
                <w:lang w:eastAsia="en-GB"/>
                <w14:ligatures w14:val="none"/>
              </w:rPr>
              <w:t>, local discussions in panchayat</w:t>
            </w:r>
            <w:r w:rsidRPr="00264B88">
              <w:rPr>
                <w:rFonts w:ascii="Calibri" w:eastAsia="Times New Roman" w:hAnsi="Calibri" w:cs="Calibri"/>
                <w:color w:val="000000" w:themeColor="text1"/>
                <w:kern w:val="0"/>
                <w:sz w:val="18"/>
                <w:szCs w:val="18"/>
                <w:lang w:eastAsia="en-GB"/>
                <w14:ligatures w14:val="none"/>
              </w:rPr>
              <w:t xml:space="preserve">) </w:t>
            </w:r>
          </w:p>
        </w:tc>
        <w:tc>
          <w:tcPr>
            <w:tcW w:w="1660" w:type="dxa"/>
            <w:tcBorders>
              <w:top w:val="nil"/>
              <w:left w:val="nil"/>
              <w:bottom w:val="single" w:sz="4" w:space="0" w:color="auto"/>
              <w:right w:val="single" w:sz="4" w:space="0" w:color="auto"/>
            </w:tcBorders>
            <w:shd w:val="clear" w:color="auto" w:fill="auto"/>
            <w:hideMark/>
          </w:tcPr>
          <w:p w14:paraId="7B1556B2" w14:textId="77777777" w:rsidR="00BD4E31" w:rsidRPr="00264B88" w:rsidRDefault="008B465D" w:rsidP="00034B60">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xml:space="preserve">Community awareness </w:t>
            </w:r>
          </w:p>
          <w:p w14:paraId="2FB87772" w14:textId="759D1CC8" w:rsidR="00950105" w:rsidRPr="00264B88" w:rsidRDefault="008B465D" w:rsidP="00034B60">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w:t>
            </w:r>
            <w:r w:rsidR="00BD4E31" w:rsidRPr="00264B88">
              <w:rPr>
                <w:rFonts w:ascii="Calibri" w:eastAsia="Times New Roman" w:hAnsi="Calibri" w:cs="Calibri"/>
                <w:color w:val="000000" w:themeColor="text1"/>
                <w:kern w:val="0"/>
                <w:sz w:val="18"/>
                <w:szCs w:val="18"/>
                <w:lang w:eastAsia="en-GB"/>
                <w14:ligatures w14:val="none"/>
              </w:rPr>
              <w:t xml:space="preserve">raising </w:t>
            </w:r>
            <w:r w:rsidRPr="00264B88">
              <w:rPr>
                <w:rFonts w:ascii="Calibri" w:eastAsia="Times New Roman" w:hAnsi="Calibri" w:cs="Calibri"/>
                <w:color w:val="000000" w:themeColor="text1"/>
                <w:kern w:val="0"/>
                <w:sz w:val="18"/>
                <w:szCs w:val="18"/>
                <w:lang w:eastAsia="en-GB"/>
                <w14:ligatures w14:val="none"/>
              </w:rPr>
              <w:t>through social media, banners</w:t>
            </w:r>
            <w:r w:rsidR="00BD4E31" w:rsidRPr="00264B88">
              <w:rPr>
                <w:rFonts w:ascii="Calibri" w:eastAsia="Times New Roman" w:hAnsi="Calibri" w:cs="Calibri"/>
                <w:color w:val="000000" w:themeColor="text1"/>
                <w:kern w:val="0"/>
                <w:sz w:val="18"/>
                <w:szCs w:val="18"/>
                <w:lang w:eastAsia="en-GB"/>
                <w14:ligatures w14:val="none"/>
              </w:rPr>
              <w:t>, local discussions in panchayat)</w:t>
            </w:r>
          </w:p>
        </w:tc>
        <w:tc>
          <w:tcPr>
            <w:tcW w:w="1660" w:type="dxa"/>
            <w:tcBorders>
              <w:top w:val="nil"/>
              <w:left w:val="nil"/>
              <w:bottom w:val="single" w:sz="4" w:space="0" w:color="auto"/>
              <w:right w:val="single" w:sz="4" w:space="0" w:color="auto"/>
            </w:tcBorders>
            <w:shd w:val="clear" w:color="auto" w:fill="auto"/>
            <w:hideMark/>
          </w:tcPr>
          <w:p w14:paraId="52CB169F" w14:textId="084E4C95" w:rsidR="00950105" w:rsidRPr="00264B88" w:rsidRDefault="00866BFC" w:rsidP="00034B60">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xml:space="preserve">Policy implementation </w:t>
            </w:r>
            <w:r w:rsidR="00BD4E31" w:rsidRPr="00264B88">
              <w:rPr>
                <w:rFonts w:ascii="Calibri" w:eastAsia="Times New Roman" w:hAnsi="Calibri" w:cs="Calibri"/>
                <w:color w:val="000000" w:themeColor="text1"/>
                <w:kern w:val="0"/>
                <w:sz w:val="18"/>
                <w:szCs w:val="18"/>
                <w:lang w:eastAsia="en-GB"/>
                <w14:ligatures w14:val="none"/>
              </w:rPr>
              <w:t>(implementing policies related to injury)</w:t>
            </w:r>
          </w:p>
        </w:tc>
        <w:tc>
          <w:tcPr>
            <w:tcW w:w="1660" w:type="dxa"/>
            <w:tcBorders>
              <w:top w:val="nil"/>
              <w:left w:val="nil"/>
              <w:bottom w:val="single" w:sz="4" w:space="0" w:color="auto"/>
              <w:right w:val="single" w:sz="4" w:space="0" w:color="auto"/>
            </w:tcBorders>
            <w:shd w:val="clear" w:color="auto" w:fill="auto"/>
            <w:hideMark/>
          </w:tcPr>
          <w:p w14:paraId="3027325F" w14:textId="77777777" w:rsidR="00950105" w:rsidRPr="00264B88" w:rsidRDefault="00950105" w:rsidP="00034B60">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Policy implementation</w:t>
            </w:r>
          </w:p>
          <w:p w14:paraId="542FB32B" w14:textId="5812E667" w:rsidR="00BD4E31" w:rsidRPr="00264B88" w:rsidRDefault="00BD4E31" w:rsidP="00034B60">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(implementing policies related to injury)</w:t>
            </w:r>
          </w:p>
        </w:tc>
        <w:tc>
          <w:tcPr>
            <w:tcW w:w="1719" w:type="dxa"/>
            <w:tcBorders>
              <w:top w:val="nil"/>
              <w:left w:val="nil"/>
              <w:bottom w:val="single" w:sz="4" w:space="0" w:color="auto"/>
              <w:right w:val="single" w:sz="4" w:space="0" w:color="auto"/>
            </w:tcBorders>
            <w:shd w:val="clear" w:color="auto" w:fill="auto"/>
            <w:hideMark/>
          </w:tcPr>
          <w:p w14:paraId="14490EC8" w14:textId="77777777" w:rsidR="00950105" w:rsidRPr="00264B88" w:rsidRDefault="00950105" w:rsidP="00BD4E31">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Policy development</w:t>
            </w:r>
          </w:p>
          <w:p w14:paraId="44F9578E" w14:textId="7172B974" w:rsidR="00034B60" w:rsidRPr="00264B88" w:rsidRDefault="00034B60" w:rsidP="00BD4E31">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xml:space="preserve"> </w:t>
            </w:r>
            <w:r w:rsidRPr="00264B88">
              <w:rPr>
                <w:rFonts w:ascii="Calibri" w:eastAsia="Times New Roman" w:hAnsi="Calibri" w:cs="Calibri"/>
                <w:color w:val="000000" w:themeColor="text1"/>
                <w:kern w:val="0"/>
                <w:sz w:val="18"/>
                <w:szCs w:val="18"/>
                <w:lang w:eastAsia="en-GB"/>
                <w14:ligatures w14:val="none"/>
              </w:rPr>
              <w:t>(Need assessment &amp; gap assessment-  Identification of demands and requirements that exist and evaluating current practices and assessing expected outcomes, using international guidelines)</w:t>
            </w:r>
          </w:p>
        </w:tc>
      </w:tr>
      <w:tr w:rsidR="00264B88" w:rsidRPr="00264B88" w14:paraId="14C5F8A0" w14:textId="77777777" w:rsidTr="00034B60">
        <w:trPr>
          <w:trHeight w:val="1209"/>
        </w:trPr>
        <w:tc>
          <w:tcPr>
            <w:tcW w:w="960" w:type="dxa"/>
            <w:tcBorders>
              <w:top w:val="nil"/>
              <w:left w:val="single" w:sz="4" w:space="0" w:color="auto"/>
              <w:bottom w:val="nil"/>
              <w:right w:val="single" w:sz="4" w:space="0" w:color="auto"/>
            </w:tcBorders>
            <w:shd w:val="clear" w:color="000000" w:fill="D9D9D9"/>
            <w:noWrap/>
            <w:vAlign w:val="bottom"/>
            <w:hideMark/>
          </w:tcPr>
          <w:p w14:paraId="2E358A17" w14:textId="3DDB9CC8"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p>
        </w:tc>
        <w:tc>
          <w:tcPr>
            <w:tcW w:w="540" w:type="dxa"/>
            <w:tcBorders>
              <w:top w:val="nil"/>
              <w:left w:val="nil"/>
              <w:bottom w:val="single" w:sz="4" w:space="0" w:color="auto"/>
              <w:right w:val="single" w:sz="4" w:space="0" w:color="auto"/>
            </w:tcBorders>
            <w:shd w:val="clear" w:color="000000" w:fill="D9D9D9"/>
            <w:noWrap/>
            <w:vAlign w:val="center"/>
            <w:hideMark/>
          </w:tcPr>
          <w:p w14:paraId="56FF55B1"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2</w:t>
            </w:r>
          </w:p>
        </w:tc>
        <w:tc>
          <w:tcPr>
            <w:tcW w:w="1660" w:type="dxa"/>
            <w:tcBorders>
              <w:top w:val="nil"/>
              <w:left w:val="nil"/>
              <w:bottom w:val="single" w:sz="4" w:space="0" w:color="auto"/>
              <w:right w:val="single" w:sz="4" w:space="0" w:color="auto"/>
            </w:tcBorders>
            <w:shd w:val="clear" w:color="auto" w:fill="auto"/>
            <w:hideMark/>
          </w:tcPr>
          <w:p w14:paraId="2B54CAB7" w14:textId="25423E00" w:rsidR="00BD4E31" w:rsidRPr="00264B88" w:rsidRDefault="00950105" w:rsidP="00034B60">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Policy implementation</w:t>
            </w:r>
            <w:r w:rsidR="00BD4E31" w:rsidRPr="00264B88">
              <w:rPr>
                <w:rFonts w:ascii="Calibri" w:eastAsia="Times New Roman" w:hAnsi="Calibri" w:cs="Calibri"/>
                <w:b/>
                <w:bCs/>
                <w:color w:val="000000" w:themeColor="text1"/>
                <w:kern w:val="0"/>
                <w:sz w:val="18"/>
                <w:szCs w:val="18"/>
                <w:lang w:eastAsia="en-GB"/>
                <w14:ligatures w14:val="none"/>
              </w:rPr>
              <w:t xml:space="preserve"> </w:t>
            </w:r>
          </w:p>
          <w:p w14:paraId="1C875021" w14:textId="1A18251F" w:rsidR="00950105" w:rsidRPr="00264B88" w:rsidRDefault="00BD4E31" w:rsidP="00034B60">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(implementing policies related to injury)</w:t>
            </w:r>
          </w:p>
        </w:tc>
        <w:tc>
          <w:tcPr>
            <w:tcW w:w="1660" w:type="dxa"/>
            <w:tcBorders>
              <w:top w:val="nil"/>
              <w:left w:val="nil"/>
              <w:bottom w:val="single" w:sz="4" w:space="0" w:color="auto"/>
              <w:right w:val="single" w:sz="4" w:space="0" w:color="auto"/>
            </w:tcBorders>
            <w:shd w:val="clear" w:color="auto" w:fill="auto"/>
            <w:hideMark/>
          </w:tcPr>
          <w:p w14:paraId="03391CA7" w14:textId="410CDB34" w:rsidR="00BD4E31" w:rsidRPr="00264B88" w:rsidRDefault="00950105" w:rsidP="00034B60">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Policy implementation</w:t>
            </w:r>
          </w:p>
          <w:p w14:paraId="0E19B9E3" w14:textId="08AE75BF" w:rsidR="00BD4E31" w:rsidRPr="00264B88" w:rsidRDefault="00BD4E31" w:rsidP="00034B60">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(implementing policies related to injury)</w:t>
            </w:r>
          </w:p>
        </w:tc>
        <w:tc>
          <w:tcPr>
            <w:tcW w:w="1660" w:type="dxa"/>
            <w:tcBorders>
              <w:top w:val="nil"/>
              <w:left w:val="nil"/>
              <w:bottom w:val="single" w:sz="4" w:space="0" w:color="auto"/>
              <w:right w:val="single" w:sz="4" w:space="0" w:color="auto"/>
            </w:tcBorders>
            <w:shd w:val="clear" w:color="auto" w:fill="auto"/>
            <w:hideMark/>
          </w:tcPr>
          <w:p w14:paraId="0BFD0047" w14:textId="30FA6456" w:rsidR="00950105" w:rsidRPr="00264B88" w:rsidRDefault="00950105" w:rsidP="00034B60">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Community engagement</w:t>
            </w:r>
            <w:r w:rsidR="00866BFC" w:rsidRPr="00264B88">
              <w:rPr>
                <w:rFonts w:ascii="Calibri" w:eastAsia="Times New Roman" w:hAnsi="Calibri" w:cs="Calibri"/>
                <w:b/>
                <w:bCs/>
                <w:color w:val="000000" w:themeColor="text1"/>
                <w:kern w:val="0"/>
                <w:sz w:val="18"/>
                <w:szCs w:val="18"/>
                <w:lang w:eastAsia="en-GB"/>
                <w14:ligatures w14:val="none"/>
              </w:rPr>
              <w:t xml:space="preserve"> </w:t>
            </w:r>
            <w:r w:rsidR="00866BFC" w:rsidRPr="00264B88">
              <w:rPr>
                <w:rFonts w:ascii="Calibri" w:eastAsia="Times New Roman" w:hAnsi="Calibri" w:cs="Calibri"/>
                <w:color w:val="000000" w:themeColor="text1"/>
                <w:kern w:val="0"/>
                <w:sz w:val="18"/>
                <w:szCs w:val="18"/>
                <w:lang w:eastAsia="en-GB"/>
                <w14:ligatures w14:val="none"/>
              </w:rPr>
              <w:t>(engaging with leaders, authorities, lords)</w:t>
            </w:r>
          </w:p>
        </w:tc>
        <w:tc>
          <w:tcPr>
            <w:tcW w:w="1660" w:type="dxa"/>
            <w:tcBorders>
              <w:top w:val="nil"/>
              <w:left w:val="nil"/>
              <w:bottom w:val="single" w:sz="4" w:space="0" w:color="auto"/>
              <w:right w:val="single" w:sz="4" w:space="0" w:color="auto"/>
            </w:tcBorders>
            <w:shd w:val="clear" w:color="auto" w:fill="auto"/>
            <w:hideMark/>
          </w:tcPr>
          <w:p w14:paraId="6D9DB7FE" w14:textId="77777777" w:rsidR="00BD4E31" w:rsidRPr="00264B88" w:rsidRDefault="00950105" w:rsidP="00034B60">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Community awareness</w:t>
            </w:r>
            <w:r w:rsidR="00BD4E31" w:rsidRPr="00264B88">
              <w:rPr>
                <w:rFonts w:ascii="Calibri" w:eastAsia="Times New Roman" w:hAnsi="Calibri" w:cs="Calibri"/>
                <w:b/>
                <w:bCs/>
                <w:color w:val="000000" w:themeColor="text1"/>
                <w:kern w:val="0"/>
                <w:sz w:val="18"/>
                <w:szCs w:val="18"/>
                <w:lang w:eastAsia="en-GB"/>
                <w14:ligatures w14:val="none"/>
              </w:rPr>
              <w:t xml:space="preserve"> </w:t>
            </w:r>
          </w:p>
          <w:p w14:paraId="040049DC" w14:textId="56A88C99" w:rsidR="00950105" w:rsidRPr="00264B88" w:rsidRDefault="00BD4E31" w:rsidP="00034B60">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(raising through social media, banners, local discussions in panchayat)</w:t>
            </w:r>
          </w:p>
        </w:tc>
        <w:tc>
          <w:tcPr>
            <w:tcW w:w="1719" w:type="dxa"/>
            <w:tcBorders>
              <w:top w:val="nil"/>
              <w:left w:val="nil"/>
              <w:bottom w:val="single" w:sz="4" w:space="0" w:color="auto"/>
              <w:right w:val="single" w:sz="4" w:space="0" w:color="auto"/>
            </w:tcBorders>
            <w:shd w:val="clear" w:color="auto" w:fill="auto"/>
            <w:hideMark/>
          </w:tcPr>
          <w:p w14:paraId="6FAE30B4" w14:textId="77777777" w:rsidR="00950105" w:rsidRPr="00264B88" w:rsidRDefault="00950105" w:rsidP="00034B60">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Multisectoral engagement</w:t>
            </w:r>
          </w:p>
          <w:p w14:paraId="1A1E3AE4" w14:textId="3A0C5DAF" w:rsidR="00034B60" w:rsidRPr="00264B88" w:rsidRDefault="00034B60" w:rsidP="00034B60">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(policy makers, healthcare professionals, researchers, community representatives, advocacy groups and patients working together)</w:t>
            </w:r>
          </w:p>
        </w:tc>
      </w:tr>
      <w:tr w:rsidR="00264B88" w:rsidRPr="00264B88" w14:paraId="0EAE590B" w14:textId="77777777" w:rsidTr="00034B60">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09DFC3A8"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6861B9FA"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3</w:t>
            </w:r>
          </w:p>
        </w:tc>
        <w:tc>
          <w:tcPr>
            <w:tcW w:w="1660" w:type="dxa"/>
            <w:tcBorders>
              <w:top w:val="nil"/>
              <w:left w:val="nil"/>
              <w:bottom w:val="single" w:sz="4" w:space="0" w:color="auto"/>
              <w:right w:val="single" w:sz="4" w:space="0" w:color="auto"/>
            </w:tcBorders>
            <w:shd w:val="clear" w:color="auto" w:fill="auto"/>
            <w:hideMark/>
          </w:tcPr>
          <w:p w14:paraId="0828A3A2" w14:textId="77777777" w:rsidR="00950105" w:rsidRPr="00264B88" w:rsidRDefault="00950105" w:rsidP="00034B60">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57DB8F63" w14:textId="77777777" w:rsidR="007A410B" w:rsidRPr="00264B88" w:rsidRDefault="00950105" w:rsidP="00034B60">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Community engagement</w:t>
            </w:r>
            <w:r w:rsidR="007A410B" w:rsidRPr="00264B88">
              <w:rPr>
                <w:rFonts w:ascii="Calibri" w:eastAsia="Times New Roman" w:hAnsi="Calibri" w:cs="Calibri"/>
                <w:b/>
                <w:bCs/>
                <w:color w:val="000000" w:themeColor="text1"/>
                <w:kern w:val="0"/>
                <w:sz w:val="18"/>
                <w:szCs w:val="18"/>
                <w:lang w:eastAsia="en-GB"/>
                <w14:ligatures w14:val="none"/>
              </w:rPr>
              <w:t xml:space="preserve"> </w:t>
            </w:r>
          </w:p>
          <w:p w14:paraId="1A1A4257" w14:textId="4F305151" w:rsidR="00950105" w:rsidRPr="00264B88" w:rsidRDefault="007A410B" w:rsidP="00034B60">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(engaging with leaders/authorities (e.g. feudal lords, religious and spiritual leaders, teachers, traditional healers and local government administrators,</w:t>
            </w:r>
          </w:p>
        </w:tc>
        <w:tc>
          <w:tcPr>
            <w:tcW w:w="1660" w:type="dxa"/>
            <w:tcBorders>
              <w:top w:val="nil"/>
              <w:left w:val="nil"/>
              <w:bottom w:val="single" w:sz="4" w:space="0" w:color="auto"/>
              <w:right w:val="single" w:sz="4" w:space="0" w:color="auto"/>
            </w:tcBorders>
            <w:shd w:val="clear" w:color="auto" w:fill="auto"/>
            <w:hideMark/>
          </w:tcPr>
          <w:p w14:paraId="59675DA6" w14:textId="77777777" w:rsidR="00950105" w:rsidRPr="00264B88" w:rsidRDefault="00950105" w:rsidP="00034B60">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Community awareness</w:t>
            </w:r>
          </w:p>
          <w:p w14:paraId="7C6FB7D4" w14:textId="558C0297" w:rsidR="007A410B" w:rsidRPr="00264B88" w:rsidRDefault="007A410B" w:rsidP="00034B60">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(through social media, awareness campaigns, banners, local discussions in panchayat, injury care support groups, door to door)</w:t>
            </w:r>
          </w:p>
        </w:tc>
        <w:tc>
          <w:tcPr>
            <w:tcW w:w="1660" w:type="dxa"/>
            <w:tcBorders>
              <w:top w:val="nil"/>
              <w:left w:val="nil"/>
              <w:bottom w:val="single" w:sz="4" w:space="0" w:color="auto"/>
              <w:right w:val="single" w:sz="4" w:space="0" w:color="auto"/>
            </w:tcBorders>
            <w:shd w:val="clear" w:color="auto" w:fill="auto"/>
            <w:hideMark/>
          </w:tcPr>
          <w:p w14:paraId="63B8F00B" w14:textId="77777777" w:rsidR="007A410B" w:rsidRPr="00264B88" w:rsidRDefault="00950105" w:rsidP="00034B60">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Community engagement</w:t>
            </w:r>
          </w:p>
          <w:p w14:paraId="64EC3101" w14:textId="22363DBD" w:rsidR="00950105" w:rsidRPr="00264B88" w:rsidRDefault="007A410B" w:rsidP="00034B60">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(engaging with  feudal lords, religious and spiritual leaders, teachers, traditional healers and local government administrators)</w:t>
            </w:r>
          </w:p>
        </w:tc>
        <w:tc>
          <w:tcPr>
            <w:tcW w:w="1719" w:type="dxa"/>
            <w:tcBorders>
              <w:top w:val="nil"/>
              <w:left w:val="nil"/>
              <w:bottom w:val="single" w:sz="4" w:space="0" w:color="auto"/>
              <w:right w:val="single" w:sz="4" w:space="0" w:color="auto"/>
            </w:tcBorders>
            <w:shd w:val="clear" w:color="auto" w:fill="auto"/>
            <w:hideMark/>
          </w:tcPr>
          <w:p w14:paraId="5AACF521" w14:textId="77777777" w:rsidR="00950105" w:rsidRPr="00264B88" w:rsidRDefault="00950105" w:rsidP="00BD4E31">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Research</w:t>
            </w:r>
          </w:p>
          <w:p w14:paraId="5420F045" w14:textId="4EDA6478" w:rsidR="00034B60" w:rsidRPr="00264B88" w:rsidRDefault="00034B60" w:rsidP="00BD4E31">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(importance of research for designing effective guidelines and policies)</w:t>
            </w:r>
          </w:p>
        </w:tc>
      </w:tr>
      <w:tr w:rsidR="00264B88" w:rsidRPr="00264B88" w14:paraId="16073590" w14:textId="77777777" w:rsidTr="00034B60">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519AA388"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34807C83"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4</w:t>
            </w:r>
          </w:p>
        </w:tc>
        <w:tc>
          <w:tcPr>
            <w:tcW w:w="1660" w:type="dxa"/>
            <w:tcBorders>
              <w:top w:val="nil"/>
              <w:left w:val="nil"/>
              <w:bottom w:val="single" w:sz="4" w:space="0" w:color="auto"/>
              <w:right w:val="single" w:sz="4" w:space="0" w:color="auto"/>
            </w:tcBorders>
            <w:shd w:val="clear" w:color="auto" w:fill="auto"/>
            <w:hideMark/>
          </w:tcPr>
          <w:p w14:paraId="40357AD7" w14:textId="77777777" w:rsidR="00950105" w:rsidRPr="00264B88" w:rsidRDefault="00950105" w:rsidP="00BD4E31">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5EB66E5C" w14:textId="77777777" w:rsidR="00950105" w:rsidRPr="00264B88" w:rsidRDefault="00950105" w:rsidP="00BD4E31">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17B49A9D" w14:textId="77777777" w:rsidR="00950105" w:rsidRPr="00264B88" w:rsidRDefault="00950105" w:rsidP="00BD4E31">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665FDDDE" w14:textId="77777777" w:rsidR="00950105" w:rsidRPr="00264B88" w:rsidRDefault="00950105" w:rsidP="00BD4E31">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Research</w:t>
            </w:r>
          </w:p>
          <w:p w14:paraId="069C2EB0" w14:textId="1FBAB143" w:rsidR="00F10F65" w:rsidRPr="00264B88" w:rsidRDefault="00F10F65" w:rsidP="00BD4E31">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(contributing to research for designing effective guidelines and policies)</w:t>
            </w:r>
          </w:p>
        </w:tc>
        <w:tc>
          <w:tcPr>
            <w:tcW w:w="1719" w:type="dxa"/>
            <w:tcBorders>
              <w:top w:val="nil"/>
              <w:left w:val="nil"/>
              <w:bottom w:val="single" w:sz="4" w:space="0" w:color="auto"/>
              <w:right w:val="single" w:sz="4" w:space="0" w:color="auto"/>
            </w:tcBorders>
            <w:shd w:val="clear" w:color="auto" w:fill="auto"/>
            <w:hideMark/>
          </w:tcPr>
          <w:p w14:paraId="4B57EC31" w14:textId="77777777" w:rsidR="00950105" w:rsidRPr="00264B88" w:rsidRDefault="00950105" w:rsidP="00BD4E31">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Data</w:t>
            </w:r>
            <w:r w:rsidR="00866BFC" w:rsidRPr="00264B88">
              <w:rPr>
                <w:rFonts w:ascii="Calibri" w:eastAsia="Times New Roman" w:hAnsi="Calibri" w:cs="Calibri"/>
                <w:b/>
                <w:bCs/>
                <w:color w:val="000000" w:themeColor="text1"/>
                <w:kern w:val="0"/>
                <w:sz w:val="18"/>
                <w:szCs w:val="18"/>
                <w:lang w:eastAsia="en-GB"/>
                <w14:ligatures w14:val="none"/>
              </w:rPr>
              <w:t xml:space="preserve"> </w:t>
            </w:r>
          </w:p>
          <w:p w14:paraId="30B7CB83" w14:textId="5870ABB9" w:rsidR="00034B60" w:rsidRPr="00264B88" w:rsidRDefault="00034B60" w:rsidP="00BD4E31">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(evidence-based, data driven)</w:t>
            </w:r>
          </w:p>
        </w:tc>
      </w:tr>
      <w:tr w:rsidR="00264B88" w:rsidRPr="00264B88" w14:paraId="548AFAD2" w14:textId="77777777" w:rsidTr="00034B60">
        <w:trPr>
          <w:trHeight w:val="52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2D9E880A"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35D5C059"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5</w:t>
            </w:r>
          </w:p>
        </w:tc>
        <w:tc>
          <w:tcPr>
            <w:tcW w:w="1660" w:type="dxa"/>
            <w:tcBorders>
              <w:top w:val="nil"/>
              <w:left w:val="nil"/>
              <w:bottom w:val="single" w:sz="4" w:space="0" w:color="auto"/>
              <w:right w:val="single" w:sz="4" w:space="0" w:color="auto"/>
            </w:tcBorders>
            <w:shd w:val="clear" w:color="auto" w:fill="auto"/>
            <w:hideMark/>
          </w:tcPr>
          <w:p w14:paraId="6440F291" w14:textId="77777777" w:rsidR="00950105" w:rsidRPr="00264B88" w:rsidRDefault="00950105" w:rsidP="00BD4E31">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2AA69585" w14:textId="77777777" w:rsidR="00950105" w:rsidRPr="00264B88" w:rsidRDefault="00950105" w:rsidP="00BD4E31">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53C2D7EC" w14:textId="77777777" w:rsidR="00950105" w:rsidRPr="00264B88" w:rsidRDefault="00950105" w:rsidP="00BD4E31">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74E252F2" w14:textId="77777777" w:rsidR="00950105" w:rsidRPr="00264B88" w:rsidRDefault="00950105" w:rsidP="00BD4E31">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w:t>
            </w:r>
          </w:p>
        </w:tc>
        <w:tc>
          <w:tcPr>
            <w:tcW w:w="1719" w:type="dxa"/>
            <w:tcBorders>
              <w:top w:val="nil"/>
              <w:left w:val="nil"/>
              <w:bottom w:val="single" w:sz="4" w:space="0" w:color="auto"/>
              <w:right w:val="single" w:sz="4" w:space="0" w:color="auto"/>
            </w:tcBorders>
            <w:shd w:val="clear" w:color="auto" w:fill="auto"/>
            <w:hideMark/>
          </w:tcPr>
          <w:p w14:paraId="33309E13" w14:textId="77777777" w:rsidR="00950105" w:rsidRPr="00264B88" w:rsidRDefault="00950105" w:rsidP="00BD4E31">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M</w:t>
            </w:r>
            <w:r w:rsidR="007147B3" w:rsidRPr="00264B88">
              <w:rPr>
                <w:rFonts w:ascii="Calibri" w:eastAsia="Times New Roman" w:hAnsi="Calibri" w:cs="Calibri"/>
                <w:b/>
                <w:bCs/>
                <w:color w:val="000000" w:themeColor="text1"/>
                <w:kern w:val="0"/>
                <w:sz w:val="18"/>
                <w:szCs w:val="18"/>
                <w:lang w:eastAsia="en-GB"/>
                <w14:ligatures w14:val="none"/>
              </w:rPr>
              <w:t>onitoring and evaluation</w:t>
            </w:r>
          </w:p>
          <w:p w14:paraId="2995026E" w14:textId="33AF5588" w:rsidR="00034B60" w:rsidRPr="00264B88" w:rsidRDefault="00034B60" w:rsidP="00BD4E31">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(of policy dissemination and implementation)</w:t>
            </w:r>
          </w:p>
        </w:tc>
      </w:tr>
      <w:tr w:rsidR="00264B88" w:rsidRPr="00264B88" w14:paraId="512B01C1" w14:textId="77777777" w:rsidTr="00034B60">
        <w:trPr>
          <w:trHeight w:val="260"/>
        </w:trPr>
        <w:tc>
          <w:tcPr>
            <w:tcW w:w="960" w:type="dxa"/>
            <w:tcBorders>
              <w:top w:val="nil"/>
              <w:left w:val="nil"/>
              <w:bottom w:val="nil"/>
              <w:right w:val="nil"/>
            </w:tcBorders>
            <w:shd w:val="clear" w:color="auto" w:fill="auto"/>
            <w:noWrap/>
            <w:vAlign w:val="bottom"/>
            <w:hideMark/>
          </w:tcPr>
          <w:p w14:paraId="72C5215A"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p>
        </w:tc>
        <w:tc>
          <w:tcPr>
            <w:tcW w:w="540" w:type="dxa"/>
            <w:tcBorders>
              <w:top w:val="nil"/>
              <w:left w:val="nil"/>
              <w:bottom w:val="nil"/>
              <w:right w:val="nil"/>
            </w:tcBorders>
            <w:shd w:val="clear" w:color="auto" w:fill="auto"/>
            <w:noWrap/>
            <w:vAlign w:val="bottom"/>
            <w:hideMark/>
          </w:tcPr>
          <w:p w14:paraId="0F9D7C73" w14:textId="77777777" w:rsidR="00950105" w:rsidRPr="00264B88" w:rsidRDefault="00950105" w:rsidP="00950105">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60" w:type="dxa"/>
            <w:tcBorders>
              <w:top w:val="nil"/>
              <w:left w:val="nil"/>
              <w:bottom w:val="nil"/>
              <w:right w:val="nil"/>
            </w:tcBorders>
            <w:shd w:val="clear" w:color="auto" w:fill="auto"/>
            <w:noWrap/>
            <w:vAlign w:val="bottom"/>
            <w:hideMark/>
          </w:tcPr>
          <w:p w14:paraId="27BBF9E8" w14:textId="77777777" w:rsidR="00950105" w:rsidRPr="00264B88" w:rsidRDefault="00950105" w:rsidP="00950105">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60" w:type="dxa"/>
            <w:tcBorders>
              <w:top w:val="nil"/>
              <w:left w:val="nil"/>
              <w:bottom w:val="nil"/>
              <w:right w:val="nil"/>
            </w:tcBorders>
            <w:shd w:val="clear" w:color="auto" w:fill="auto"/>
            <w:noWrap/>
            <w:vAlign w:val="bottom"/>
            <w:hideMark/>
          </w:tcPr>
          <w:p w14:paraId="716F009C" w14:textId="77777777" w:rsidR="00950105" w:rsidRPr="00264B88" w:rsidRDefault="00950105" w:rsidP="00950105">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60" w:type="dxa"/>
            <w:tcBorders>
              <w:top w:val="nil"/>
              <w:left w:val="nil"/>
              <w:bottom w:val="nil"/>
              <w:right w:val="nil"/>
            </w:tcBorders>
            <w:shd w:val="clear" w:color="auto" w:fill="auto"/>
            <w:noWrap/>
            <w:vAlign w:val="bottom"/>
            <w:hideMark/>
          </w:tcPr>
          <w:p w14:paraId="4A775DE0" w14:textId="77777777" w:rsidR="00950105" w:rsidRPr="00264B88" w:rsidRDefault="00950105" w:rsidP="00950105">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60" w:type="dxa"/>
            <w:tcBorders>
              <w:top w:val="nil"/>
              <w:left w:val="nil"/>
              <w:bottom w:val="nil"/>
              <w:right w:val="nil"/>
            </w:tcBorders>
            <w:shd w:val="clear" w:color="auto" w:fill="auto"/>
            <w:noWrap/>
            <w:vAlign w:val="bottom"/>
            <w:hideMark/>
          </w:tcPr>
          <w:p w14:paraId="6059484B" w14:textId="77777777" w:rsidR="00950105" w:rsidRPr="00264B88" w:rsidRDefault="00950105" w:rsidP="00950105">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719" w:type="dxa"/>
            <w:tcBorders>
              <w:top w:val="nil"/>
              <w:left w:val="nil"/>
              <w:bottom w:val="nil"/>
              <w:right w:val="nil"/>
            </w:tcBorders>
            <w:shd w:val="clear" w:color="auto" w:fill="auto"/>
            <w:noWrap/>
            <w:vAlign w:val="bottom"/>
            <w:hideMark/>
          </w:tcPr>
          <w:p w14:paraId="5C3750FE" w14:textId="77777777" w:rsidR="00950105" w:rsidRPr="00264B88" w:rsidRDefault="00950105" w:rsidP="00950105">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r>
      <w:tr w:rsidR="00264B88" w:rsidRPr="00264B88" w14:paraId="1EDEE50A" w14:textId="77777777" w:rsidTr="00034B60">
        <w:trPr>
          <w:trHeight w:val="260"/>
        </w:trPr>
        <w:tc>
          <w:tcPr>
            <w:tcW w:w="960" w:type="dxa"/>
            <w:tcBorders>
              <w:top w:val="nil"/>
              <w:left w:val="nil"/>
              <w:bottom w:val="nil"/>
              <w:right w:val="single" w:sz="4" w:space="0" w:color="auto"/>
            </w:tcBorders>
            <w:shd w:val="clear" w:color="auto" w:fill="auto"/>
            <w:noWrap/>
            <w:vAlign w:val="bottom"/>
            <w:hideMark/>
          </w:tcPr>
          <w:p w14:paraId="79EF2F03"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7EB877D"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Rank</w:t>
            </w:r>
          </w:p>
        </w:tc>
        <w:tc>
          <w:tcPr>
            <w:tcW w:w="332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51B9BAEC"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Patient</w:t>
            </w:r>
          </w:p>
        </w:tc>
        <w:tc>
          <w:tcPr>
            <w:tcW w:w="332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5D44DAE1"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Health worker</w:t>
            </w:r>
          </w:p>
        </w:tc>
        <w:tc>
          <w:tcPr>
            <w:tcW w:w="171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58DE033"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Policy maker</w:t>
            </w:r>
          </w:p>
        </w:tc>
      </w:tr>
      <w:tr w:rsidR="00264B88" w:rsidRPr="00264B88" w14:paraId="0CCDD1A0" w14:textId="77777777" w:rsidTr="00034B60">
        <w:trPr>
          <w:trHeight w:val="260"/>
        </w:trPr>
        <w:tc>
          <w:tcPr>
            <w:tcW w:w="960" w:type="dxa"/>
            <w:tcBorders>
              <w:top w:val="nil"/>
              <w:left w:val="nil"/>
              <w:bottom w:val="single" w:sz="4" w:space="0" w:color="auto"/>
              <w:right w:val="single" w:sz="4" w:space="0" w:color="auto"/>
            </w:tcBorders>
            <w:shd w:val="clear" w:color="auto" w:fill="auto"/>
            <w:noWrap/>
            <w:vAlign w:val="bottom"/>
            <w:hideMark/>
          </w:tcPr>
          <w:p w14:paraId="6805624F"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vMerge/>
            <w:tcBorders>
              <w:top w:val="single" w:sz="4" w:space="0" w:color="auto"/>
              <w:left w:val="single" w:sz="4" w:space="0" w:color="auto"/>
              <w:bottom w:val="single" w:sz="4" w:space="0" w:color="000000"/>
              <w:right w:val="single" w:sz="4" w:space="0" w:color="auto"/>
            </w:tcBorders>
            <w:vAlign w:val="center"/>
            <w:hideMark/>
          </w:tcPr>
          <w:p w14:paraId="31995AF3"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single" w:sz="4" w:space="0" w:color="auto"/>
              <w:right w:val="single" w:sz="4" w:space="0" w:color="auto"/>
            </w:tcBorders>
            <w:shd w:val="clear" w:color="000000" w:fill="D9D9D9"/>
            <w:noWrap/>
            <w:vAlign w:val="bottom"/>
            <w:hideMark/>
          </w:tcPr>
          <w:p w14:paraId="6342E57B"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Urban</w:t>
            </w:r>
          </w:p>
        </w:tc>
        <w:tc>
          <w:tcPr>
            <w:tcW w:w="1660" w:type="dxa"/>
            <w:tcBorders>
              <w:top w:val="nil"/>
              <w:left w:val="nil"/>
              <w:bottom w:val="single" w:sz="4" w:space="0" w:color="auto"/>
              <w:right w:val="single" w:sz="4" w:space="0" w:color="auto"/>
            </w:tcBorders>
            <w:shd w:val="clear" w:color="000000" w:fill="D9D9D9"/>
            <w:noWrap/>
            <w:vAlign w:val="bottom"/>
            <w:hideMark/>
          </w:tcPr>
          <w:p w14:paraId="186A8B49"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Rural</w:t>
            </w:r>
          </w:p>
        </w:tc>
        <w:tc>
          <w:tcPr>
            <w:tcW w:w="1660" w:type="dxa"/>
            <w:tcBorders>
              <w:top w:val="nil"/>
              <w:left w:val="nil"/>
              <w:bottom w:val="single" w:sz="4" w:space="0" w:color="auto"/>
              <w:right w:val="single" w:sz="4" w:space="0" w:color="auto"/>
            </w:tcBorders>
            <w:shd w:val="clear" w:color="000000" w:fill="D9D9D9"/>
            <w:noWrap/>
            <w:vAlign w:val="bottom"/>
            <w:hideMark/>
          </w:tcPr>
          <w:p w14:paraId="4A6E1CB3"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Urban</w:t>
            </w:r>
          </w:p>
        </w:tc>
        <w:tc>
          <w:tcPr>
            <w:tcW w:w="1660" w:type="dxa"/>
            <w:tcBorders>
              <w:top w:val="nil"/>
              <w:left w:val="nil"/>
              <w:bottom w:val="single" w:sz="4" w:space="0" w:color="auto"/>
              <w:right w:val="single" w:sz="4" w:space="0" w:color="auto"/>
            </w:tcBorders>
            <w:shd w:val="clear" w:color="000000" w:fill="D9D9D9"/>
            <w:noWrap/>
            <w:vAlign w:val="bottom"/>
            <w:hideMark/>
          </w:tcPr>
          <w:p w14:paraId="7D4FED2B"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Rural</w:t>
            </w:r>
          </w:p>
        </w:tc>
        <w:tc>
          <w:tcPr>
            <w:tcW w:w="1719" w:type="dxa"/>
            <w:vMerge/>
            <w:tcBorders>
              <w:top w:val="single" w:sz="4" w:space="0" w:color="auto"/>
              <w:left w:val="single" w:sz="4" w:space="0" w:color="auto"/>
              <w:bottom w:val="single" w:sz="4" w:space="0" w:color="000000"/>
              <w:right w:val="single" w:sz="4" w:space="0" w:color="auto"/>
            </w:tcBorders>
            <w:vAlign w:val="center"/>
            <w:hideMark/>
          </w:tcPr>
          <w:p w14:paraId="7E4A8B45"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p>
        </w:tc>
      </w:tr>
      <w:tr w:rsidR="00264B88" w:rsidRPr="00264B88" w14:paraId="65D5C359" w14:textId="77777777" w:rsidTr="00034B60">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4EEFAED5"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Rwanda</w:t>
            </w:r>
          </w:p>
        </w:tc>
        <w:tc>
          <w:tcPr>
            <w:tcW w:w="540" w:type="dxa"/>
            <w:tcBorders>
              <w:top w:val="nil"/>
              <w:left w:val="nil"/>
              <w:bottom w:val="single" w:sz="4" w:space="0" w:color="auto"/>
              <w:right w:val="single" w:sz="4" w:space="0" w:color="auto"/>
            </w:tcBorders>
            <w:shd w:val="clear" w:color="000000" w:fill="D9D9D9"/>
            <w:noWrap/>
            <w:vAlign w:val="center"/>
            <w:hideMark/>
          </w:tcPr>
          <w:p w14:paraId="5C12F4B3"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1</w:t>
            </w:r>
          </w:p>
        </w:tc>
        <w:tc>
          <w:tcPr>
            <w:tcW w:w="1660" w:type="dxa"/>
            <w:tcBorders>
              <w:top w:val="nil"/>
              <w:left w:val="nil"/>
              <w:bottom w:val="single" w:sz="4" w:space="0" w:color="auto"/>
              <w:right w:val="single" w:sz="4" w:space="0" w:color="auto"/>
            </w:tcBorders>
            <w:shd w:val="clear" w:color="auto" w:fill="auto"/>
            <w:hideMark/>
          </w:tcPr>
          <w:p w14:paraId="7B2D3C86"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Policy development</w:t>
            </w:r>
          </w:p>
          <w:p w14:paraId="5E425044" w14:textId="594FD6F4" w:rsidR="00BD4E31" w:rsidRPr="00264B88" w:rsidRDefault="00BD4E31"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w:t>
            </w:r>
            <w:r w:rsidR="008B7290" w:rsidRPr="00264B88">
              <w:rPr>
                <w:rFonts w:ascii="Calibri" w:eastAsia="Times New Roman" w:hAnsi="Calibri" w:cs="Calibri"/>
                <w:color w:val="000000" w:themeColor="text1"/>
                <w:kern w:val="0"/>
                <w:sz w:val="18"/>
                <w:szCs w:val="18"/>
                <w:lang w:eastAsia="en-GB"/>
                <w14:ligatures w14:val="none"/>
              </w:rPr>
              <w:t>involved in developing policy)</w:t>
            </w:r>
          </w:p>
        </w:tc>
        <w:tc>
          <w:tcPr>
            <w:tcW w:w="1660" w:type="dxa"/>
            <w:tcBorders>
              <w:top w:val="nil"/>
              <w:left w:val="nil"/>
              <w:bottom w:val="single" w:sz="4" w:space="0" w:color="auto"/>
              <w:right w:val="single" w:sz="4" w:space="0" w:color="auto"/>
            </w:tcBorders>
            <w:shd w:val="clear" w:color="auto" w:fill="auto"/>
            <w:hideMark/>
          </w:tcPr>
          <w:p w14:paraId="66BF3482"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Advocacy</w:t>
            </w:r>
          </w:p>
          <w:p w14:paraId="310E275B" w14:textId="784BBC6D" w:rsidR="008B7290" w:rsidRPr="00264B88" w:rsidRDefault="008B7290"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(through multiple mechanisms)</w:t>
            </w:r>
          </w:p>
        </w:tc>
        <w:tc>
          <w:tcPr>
            <w:tcW w:w="1660" w:type="dxa"/>
            <w:tcBorders>
              <w:top w:val="nil"/>
              <w:left w:val="nil"/>
              <w:bottom w:val="single" w:sz="4" w:space="0" w:color="auto"/>
              <w:right w:val="single" w:sz="4" w:space="0" w:color="auto"/>
            </w:tcBorders>
            <w:shd w:val="clear" w:color="auto" w:fill="auto"/>
            <w:hideMark/>
          </w:tcPr>
          <w:p w14:paraId="18827C0C"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Data</w:t>
            </w:r>
          </w:p>
          <w:p w14:paraId="0708A20F" w14:textId="45E9BFC7" w:rsidR="000D0DA8" w:rsidRPr="00264B88" w:rsidRDefault="000D0DA8"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(providing data through research)</w:t>
            </w:r>
          </w:p>
        </w:tc>
        <w:tc>
          <w:tcPr>
            <w:tcW w:w="1660" w:type="dxa"/>
            <w:tcBorders>
              <w:top w:val="nil"/>
              <w:left w:val="nil"/>
              <w:bottom w:val="single" w:sz="4" w:space="0" w:color="auto"/>
              <w:right w:val="single" w:sz="4" w:space="0" w:color="auto"/>
            </w:tcBorders>
            <w:shd w:val="clear" w:color="auto" w:fill="auto"/>
            <w:hideMark/>
          </w:tcPr>
          <w:p w14:paraId="6FD1552A"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Guideline development</w:t>
            </w:r>
          </w:p>
          <w:p w14:paraId="713DBE50" w14:textId="5740D672" w:rsidR="000D0DA8" w:rsidRPr="00264B88" w:rsidRDefault="000D0DA8"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(involved in formulating guidelines)</w:t>
            </w:r>
          </w:p>
        </w:tc>
        <w:tc>
          <w:tcPr>
            <w:tcW w:w="1719" w:type="dxa"/>
            <w:tcBorders>
              <w:top w:val="nil"/>
              <w:left w:val="nil"/>
              <w:bottom w:val="single" w:sz="4" w:space="0" w:color="auto"/>
              <w:right w:val="single" w:sz="4" w:space="0" w:color="auto"/>
            </w:tcBorders>
            <w:shd w:val="clear" w:color="auto" w:fill="auto"/>
            <w:hideMark/>
          </w:tcPr>
          <w:p w14:paraId="2AF88FCA"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Multisectoral engagement</w:t>
            </w:r>
          </w:p>
          <w:p w14:paraId="68BAEAFC" w14:textId="56A4C2A5" w:rsidR="000D0DA8" w:rsidRPr="00264B88" w:rsidRDefault="000D0DA8"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(collaboration between professional associations, implementers, academic institutions, civil society, patients, WHO, HCWs)</w:t>
            </w:r>
          </w:p>
        </w:tc>
      </w:tr>
      <w:tr w:rsidR="00264B88" w:rsidRPr="00264B88" w14:paraId="4C7968A5" w14:textId="77777777" w:rsidTr="00034B60">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54B42C8F"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1F1E5420"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2</w:t>
            </w:r>
          </w:p>
        </w:tc>
        <w:tc>
          <w:tcPr>
            <w:tcW w:w="1660" w:type="dxa"/>
            <w:tcBorders>
              <w:top w:val="nil"/>
              <w:left w:val="nil"/>
              <w:bottom w:val="single" w:sz="4" w:space="0" w:color="auto"/>
              <w:right w:val="single" w:sz="4" w:space="0" w:color="auto"/>
            </w:tcBorders>
            <w:shd w:val="clear" w:color="auto" w:fill="auto"/>
            <w:hideMark/>
          </w:tcPr>
          <w:p w14:paraId="10C8B6D4"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Data</w:t>
            </w:r>
          </w:p>
          <w:p w14:paraId="698E11DC" w14:textId="1AE3B214" w:rsidR="008B7290" w:rsidRPr="00264B88" w:rsidRDefault="008B7290"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(providing data or information for policy input)</w:t>
            </w:r>
          </w:p>
        </w:tc>
        <w:tc>
          <w:tcPr>
            <w:tcW w:w="1660" w:type="dxa"/>
            <w:tcBorders>
              <w:top w:val="nil"/>
              <w:left w:val="nil"/>
              <w:bottom w:val="single" w:sz="4" w:space="0" w:color="auto"/>
              <w:right w:val="single" w:sz="4" w:space="0" w:color="auto"/>
            </w:tcBorders>
            <w:shd w:val="clear" w:color="auto" w:fill="auto"/>
            <w:hideMark/>
          </w:tcPr>
          <w:p w14:paraId="0A5014A5"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579723B0"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Advocacy</w:t>
            </w:r>
          </w:p>
          <w:p w14:paraId="3D34AAC0" w14:textId="5C41084D" w:rsidR="000D0DA8" w:rsidRPr="00264B88" w:rsidRDefault="000D0DA8"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(through multiple mechanisms)</w:t>
            </w:r>
          </w:p>
        </w:tc>
        <w:tc>
          <w:tcPr>
            <w:tcW w:w="1660" w:type="dxa"/>
            <w:tcBorders>
              <w:top w:val="nil"/>
              <w:left w:val="nil"/>
              <w:bottom w:val="single" w:sz="4" w:space="0" w:color="auto"/>
              <w:right w:val="single" w:sz="4" w:space="0" w:color="auto"/>
            </w:tcBorders>
            <w:shd w:val="clear" w:color="auto" w:fill="auto"/>
            <w:hideMark/>
          </w:tcPr>
          <w:p w14:paraId="592E1015"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Data</w:t>
            </w:r>
          </w:p>
          <w:p w14:paraId="2887530E" w14:textId="11EF4F17" w:rsidR="000D0DA8" w:rsidRPr="00264B88" w:rsidRDefault="000D0DA8"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(providing data through research)</w:t>
            </w:r>
          </w:p>
        </w:tc>
        <w:tc>
          <w:tcPr>
            <w:tcW w:w="1719" w:type="dxa"/>
            <w:tcBorders>
              <w:top w:val="nil"/>
              <w:left w:val="nil"/>
              <w:bottom w:val="single" w:sz="4" w:space="0" w:color="auto"/>
              <w:right w:val="single" w:sz="4" w:space="0" w:color="auto"/>
            </w:tcBorders>
            <w:shd w:val="clear" w:color="auto" w:fill="auto"/>
            <w:hideMark/>
          </w:tcPr>
          <w:p w14:paraId="769E57FD"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Data</w:t>
            </w:r>
          </w:p>
          <w:p w14:paraId="6A8A089D" w14:textId="527BBFDA" w:rsidR="000D0DA8" w:rsidRPr="00264B88" w:rsidRDefault="000D0DA8"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(provision of data, use of data)</w:t>
            </w:r>
          </w:p>
        </w:tc>
      </w:tr>
      <w:tr w:rsidR="00264B88" w:rsidRPr="00264B88" w14:paraId="2B8B3395" w14:textId="77777777" w:rsidTr="00034B60">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68B05436"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4F9B8664"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3</w:t>
            </w:r>
          </w:p>
        </w:tc>
        <w:tc>
          <w:tcPr>
            <w:tcW w:w="1660" w:type="dxa"/>
            <w:tcBorders>
              <w:top w:val="nil"/>
              <w:left w:val="nil"/>
              <w:bottom w:val="single" w:sz="4" w:space="0" w:color="auto"/>
              <w:right w:val="single" w:sz="4" w:space="0" w:color="auto"/>
            </w:tcBorders>
            <w:shd w:val="clear" w:color="auto" w:fill="auto"/>
            <w:hideMark/>
          </w:tcPr>
          <w:p w14:paraId="4957383F"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Advocac</w:t>
            </w:r>
            <w:r w:rsidR="00BE056F" w:rsidRPr="00264B88">
              <w:rPr>
                <w:rFonts w:ascii="Calibri" w:eastAsia="Times New Roman" w:hAnsi="Calibri" w:cs="Calibri"/>
                <w:b/>
                <w:bCs/>
                <w:color w:val="000000" w:themeColor="text1"/>
                <w:kern w:val="0"/>
                <w:sz w:val="18"/>
                <w:szCs w:val="18"/>
                <w:lang w:eastAsia="en-GB"/>
                <w14:ligatures w14:val="none"/>
              </w:rPr>
              <w:t xml:space="preserve">y </w:t>
            </w:r>
          </w:p>
          <w:p w14:paraId="1C7F7DF3" w14:textId="1AE54B29" w:rsidR="008B7290" w:rsidRPr="00264B88" w:rsidRDefault="008B7290"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(through multiple mechanisms)</w:t>
            </w:r>
          </w:p>
        </w:tc>
        <w:tc>
          <w:tcPr>
            <w:tcW w:w="1660" w:type="dxa"/>
            <w:tcBorders>
              <w:top w:val="nil"/>
              <w:left w:val="nil"/>
              <w:bottom w:val="single" w:sz="4" w:space="0" w:color="auto"/>
              <w:right w:val="single" w:sz="4" w:space="0" w:color="auto"/>
            </w:tcBorders>
            <w:shd w:val="clear" w:color="auto" w:fill="auto"/>
            <w:hideMark/>
          </w:tcPr>
          <w:p w14:paraId="620FA206"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692D89BD"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Policy development</w:t>
            </w:r>
          </w:p>
          <w:p w14:paraId="0CC7BCB7" w14:textId="735305E2" w:rsidR="000D0DA8" w:rsidRPr="00264B88" w:rsidRDefault="000D0DA8"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(involved in developing policy, consulted in policy development)</w:t>
            </w:r>
          </w:p>
        </w:tc>
        <w:tc>
          <w:tcPr>
            <w:tcW w:w="1660" w:type="dxa"/>
            <w:tcBorders>
              <w:top w:val="nil"/>
              <w:left w:val="nil"/>
              <w:bottom w:val="single" w:sz="4" w:space="0" w:color="auto"/>
              <w:right w:val="single" w:sz="4" w:space="0" w:color="auto"/>
            </w:tcBorders>
            <w:shd w:val="clear" w:color="auto" w:fill="auto"/>
            <w:hideMark/>
          </w:tcPr>
          <w:p w14:paraId="006B65CB"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Advocacy</w:t>
            </w:r>
          </w:p>
          <w:p w14:paraId="659F679C" w14:textId="332CC728" w:rsidR="000D0DA8" w:rsidRPr="00264B88" w:rsidRDefault="000D0DA8"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(through multiple mechanisms)</w:t>
            </w:r>
          </w:p>
        </w:tc>
        <w:tc>
          <w:tcPr>
            <w:tcW w:w="1719" w:type="dxa"/>
            <w:tcBorders>
              <w:top w:val="nil"/>
              <w:left w:val="nil"/>
              <w:bottom w:val="single" w:sz="4" w:space="0" w:color="auto"/>
              <w:right w:val="single" w:sz="4" w:space="0" w:color="auto"/>
            </w:tcBorders>
            <w:shd w:val="clear" w:color="auto" w:fill="auto"/>
            <w:hideMark/>
          </w:tcPr>
          <w:p w14:paraId="71FD1D5B"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Advocacy</w:t>
            </w:r>
          </w:p>
          <w:p w14:paraId="2F56AF2E" w14:textId="134AC312" w:rsidR="000D0DA8" w:rsidRPr="00264B88" w:rsidRDefault="000D0DA8"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xml:space="preserve">(through </w:t>
            </w:r>
            <w:r w:rsidR="00C06FD3" w:rsidRPr="00264B88">
              <w:rPr>
                <w:rFonts w:ascii="Calibri" w:eastAsia="Times New Roman" w:hAnsi="Calibri" w:cs="Calibri"/>
                <w:color w:val="000000" w:themeColor="text1"/>
                <w:kern w:val="0"/>
                <w:sz w:val="18"/>
                <w:szCs w:val="18"/>
                <w:lang w:eastAsia="en-GB"/>
                <w14:ligatures w14:val="none"/>
              </w:rPr>
              <w:t>public campaigns)</w:t>
            </w:r>
          </w:p>
        </w:tc>
      </w:tr>
      <w:tr w:rsidR="00264B88" w:rsidRPr="00264B88" w14:paraId="3955F6F8" w14:textId="77777777" w:rsidTr="00034B60">
        <w:trPr>
          <w:trHeight w:val="520"/>
        </w:trPr>
        <w:tc>
          <w:tcPr>
            <w:tcW w:w="960" w:type="dxa"/>
            <w:tcBorders>
              <w:top w:val="nil"/>
              <w:left w:val="single" w:sz="4" w:space="0" w:color="auto"/>
              <w:bottom w:val="nil"/>
              <w:right w:val="single" w:sz="4" w:space="0" w:color="auto"/>
            </w:tcBorders>
            <w:shd w:val="clear" w:color="000000" w:fill="D9D9D9"/>
            <w:noWrap/>
            <w:vAlign w:val="bottom"/>
            <w:hideMark/>
          </w:tcPr>
          <w:p w14:paraId="164693A1"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2C9A3951"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4</w:t>
            </w:r>
          </w:p>
        </w:tc>
        <w:tc>
          <w:tcPr>
            <w:tcW w:w="1660" w:type="dxa"/>
            <w:tcBorders>
              <w:top w:val="nil"/>
              <w:left w:val="nil"/>
              <w:bottom w:val="single" w:sz="4" w:space="0" w:color="auto"/>
              <w:right w:val="single" w:sz="4" w:space="0" w:color="auto"/>
            </w:tcBorders>
            <w:shd w:val="clear" w:color="auto" w:fill="auto"/>
            <w:hideMark/>
          </w:tcPr>
          <w:p w14:paraId="3395AA40"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0FB11A37"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184775F7"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0885513C"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w:t>
            </w:r>
          </w:p>
        </w:tc>
        <w:tc>
          <w:tcPr>
            <w:tcW w:w="1719" w:type="dxa"/>
            <w:tcBorders>
              <w:top w:val="nil"/>
              <w:left w:val="nil"/>
              <w:bottom w:val="single" w:sz="4" w:space="0" w:color="auto"/>
              <w:right w:val="single" w:sz="4" w:space="0" w:color="auto"/>
            </w:tcBorders>
            <w:shd w:val="clear" w:color="auto" w:fill="auto"/>
            <w:hideMark/>
          </w:tcPr>
          <w:p w14:paraId="0CB8BC89" w14:textId="334E78F2" w:rsidR="00950105" w:rsidRPr="00264B88" w:rsidRDefault="00C06FD3"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xml:space="preserve">Community </w:t>
            </w:r>
            <w:r w:rsidR="00950105" w:rsidRPr="00264B88">
              <w:rPr>
                <w:rFonts w:ascii="Calibri" w:eastAsia="Times New Roman" w:hAnsi="Calibri" w:cs="Calibri"/>
                <w:b/>
                <w:bCs/>
                <w:color w:val="000000" w:themeColor="text1"/>
                <w:kern w:val="0"/>
                <w:sz w:val="18"/>
                <w:szCs w:val="18"/>
                <w:lang w:eastAsia="en-GB"/>
                <w14:ligatures w14:val="none"/>
              </w:rPr>
              <w:t>engagement</w:t>
            </w:r>
          </w:p>
          <w:p w14:paraId="7D8A2FBA" w14:textId="564423D4" w:rsidR="00C06FD3" w:rsidRPr="00264B88" w:rsidRDefault="00C06FD3"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(engaging community and community leaders)</w:t>
            </w:r>
          </w:p>
        </w:tc>
      </w:tr>
      <w:tr w:rsidR="00264B88" w:rsidRPr="00264B88" w14:paraId="08C84BEC" w14:textId="77777777" w:rsidTr="00034B60">
        <w:trPr>
          <w:trHeight w:val="52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31F0606F"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6DB06215"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5</w:t>
            </w:r>
          </w:p>
        </w:tc>
        <w:tc>
          <w:tcPr>
            <w:tcW w:w="1660" w:type="dxa"/>
            <w:tcBorders>
              <w:top w:val="nil"/>
              <w:left w:val="nil"/>
              <w:bottom w:val="single" w:sz="4" w:space="0" w:color="auto"/>
              <w:right w:val="single" w:sz="4" w:space="0" w:color="auto"/>
            </w:tcBorders>
            <w:shd w:val="clear" w:color="auto" w:fill="auto"/>
            <w:hideMark/>
          </w:tcPr>
          <w:p w14:paraId="22AF9EB7"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4668994A"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35CD7850"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268D5308"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w:t>
            </w:r>
          </w:p>
        </w:tc>
        <w:tc>
          <w:tcPr>
            <w:tcW w:w="1719" w:type="dxa"/>
            <w:tcBorders>
              <w:top w:val="nil"/>
              <w:left w:val="nil"/>
              <w:bottom w:val="single" w:sz="4" w:space="0" w:color="auto"/>
              <w:right w:val="single" w:sz="4" w:space="0" w:color="auto"/>
            </w:tcBorders>
            <w:shd w:val="clear" w:color="auto" w:fill="auto"/>
            <w:hideMark/>
          </w:tcPr>
          <w:p w14:paraId="08972F81"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Technical support</w:t>
            </w:r>
            <w:r w:rsidR="007147B3" w:rsidRPr="00264B88">
              <w:rPr>
                <w:rFonts w:ascii="Calibri" w:eastAsia="Times New Roman" w:hAnsi="Calibri" w:cs="Calibri"/>
                <w:b/>
                <w:bCs/>
                <w:color w:val="000000" w:themeColor="text1"/>
                <w:kern w:val="0"/>
                <w:sz w:val="18"/>
                <w:szCs w:val="18"/>
                <w:lang w:eastAsia="en-GB"/>
                <w14:ligatures w14:val="none"/>
              </w:rPr>
              <w:t xml:space="preserve"> for policy development </w:t>
            </w:r>
          </w:p>
          <w:p w14:paraId="16B715B4" w14:textId="29DD9A66" w:rsidR="00C06FD3" w:rsidRPr="00264B88" w:rsidRDefault="00C06FD3"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lastRenderedPageBreak/>
              <w:t>(leading and providing technical support for policy and guideline development)</w:t>
            </w:r>
          </w:p>
        </w:tc>
      </w:tr>
      <w:tr w:rsidR="00264B88" w:rsidRPr="00264B88" w14:paraId="7075B64C" w14:textId="77777777" w:rsidTr="00034B60">
        <w:trPr>
          <w:trHeight w:val="260"/>
        </w:trPr>
        <w:tc>
          <w:tcPr>
            <w:tcW w:w="960" w:type="dxa"/>
            <w:tcBorders>
              <w:top w:val="nil"/>
              <w:left w:val="nil"/>
              <w:bottom w:val="nil"/>
              <w:right w:val="nil"/>
            </w:tcBorders>
            <w:shd w:val="clear" w:color="auto" w:fill="auto"/>
            <w:noWrap/>
            <w:vAlign w:val="bottom"/>
            <w:hideMark/>
          </w:tcPr>
          <w:p w14:paraId="071552B0"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p>
        </w:tc>
        <w:tc>
          <w:tcPr>
            <w:tcW w:w="540" w:type="dxa"/>
            <w:tcBorders>
              <w:top w:val="nil"/>
              <w:left w:val="nil"/>
              <w:bottom w:val="nil"/>
              <w:right w:val="nil"/>
            </w:tcBorders>
            <w:shd w:val="clear" w:color="auto" w:fill="auto"/>
            <w:noWrap/>
            <w:vAlign w:val="bottom"/>
            <w:hideMark/>
          </w:tcPr>
          <w:p w14:paraId="5811D505" w14:textId="77777777" w:rsidR="00950105" w:rsidRPr="00264B88" w:rsidRDefault="00950105" w:rsidP="00950105">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60" w:type="dxa"/>
            <w:tcBorders>
              <w:top w:val="nil"/>
              <w:left w:val="nil"/>
              <w:bottom w:val="nil"/>
              <w:right w:val="nil"/>
            </w:tcBorders>
            <w:shd w:val="clear" w:color="auto" w:fill="auto"/>
            <w:noWrap/>
            <w:vAlign w:val="bottom"/>
            <w:hideMark/>
          </w:tcPr>
          <w:p w14:paraId="3F260BAA" w14:textId="77777777" w:rsidR="00950105" w:rsidRPr="00264B88" w:rsidRDefault="00950105" w:rsidP="00950105">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60" w:type="dxa"/>
            <w:tcBorders>
              <w:top w:val="nil"/>
              <w:left w:val="nil"/>
              <w:bottom w:val="nil"/>
              <w:right w:val="nil"/>
            </w:tcBorders>
            <w:shd w:val="clear" w:color="auto" w:fill="auto"/>
            <w:noWrap/>
            <w:vAlign w:val="bottom"/>
            <w:hideMark/>
          </w:tcPr>
          <w:p w14:paraId="319A5359" w14:textId="77777777" w:rsidR="00950105" w:rsidRPr="00264B88" w:rsidRDefault="00950105" w:rsidP="00950105">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60" w:type="dxa"/>
            <w:tcBorders>
              <w:top w:val="nil"/>
              <w:left w:val="nil"/>
              <w:bottom w:val="nil"/>
              <w:right w:val="nil"/>
            </w:tcBorders>
            <w:shd w:val="clear" w:color="auto" w:fill="auto"/>
            <w:noWrap/>
            <w:vAlign w:val="bottom"/>
            <w:hideMark/>
          </w:tcPr>
          <w:p w14:paraId="087C47F7" w14:textId="77777777" w:rsidR="00950105" w:rsidRPr="00264B88" w:rsidRDefault="00950105" w:rsidP="00950105">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60" w:type="dxa"/>
            <w:tcBorders>
              <w:top w:val="nil"/>
              <w:left w:val="nil"/>
              <w:bottom w:val="nil"/>
              <w:right w:val="nil"/>
            </w:tcBorders>
            <w:shd w:val="clear" w:color="auto" w:fill="auto"/>
            <w:noWrap/>
            <w:vAlign w:val="bottom"/>
            <w:hideMark/>
          </w:tcPr>
          <w:p w14:paraId="22E17EE9" w14:textId="77777777" w:rsidR="00950105" w:rsidRPr="00264B88" w:rsidRDefault="00950105" w:rsidP="00950105">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719" w:type="dxa"/>
            <w:tcBorders>
              <w:top w:val="nil"/>
              <w:left w:val="nil"/>
              <w:bottom w:val="nil"/>
              <w:right w:val="nil"/>
            </w:tcBorders>
            <w:shd w:val="clear" w:color="auto" w:fill="auto"/>
            <w:noWrap/>
            <w:vAlign w:val="bottom"/>
            <w:hideMark/>
          </w:tcPr>
          <w:p w14:paraId="3FCE829E" w14:textId="77777777" w:rsidR="00950105" w:rsidRPr="00264B88" w:rsidRDefault="00950105" w:rsidP="00950105">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r>
      <w:tr w:rsidR="00264B88" w:rsidRPr="00264B88" w14:paraId="267C30DB" w14:textId="77777777" w:rsidTr="00034B60">
        <w:trPr>
          <w:trHeight w:val="260"/>
        </w:trPr>
        <w:tc>
          <w:tcPr>
            <w:tcW w:w="960" w:type="dxa"/>
            <w:tcBorders>
              <w:top w:val="nil"/>
              <w:left w:val="nil"/>
              <w:bottom w:val="nil"/>
              <w:right w:val="single" w:sz="4" w:space="0" w:color="auto"/>
            </w:tcBorders>
            <w:shd w:val="clear" w:color="auto" w:fill="auto"/>
            <w:noWrap/>
            <w:vAlign w:val="bottom"/>
            <w:hideMark/>
          </w:tcPr>
          <w:p w14:paraId="6EDF65B6"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B4DEABC"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Rank</w:t>
            </w:r>
          </w:p>
        </w:tc>
        <w:tc>
          <w:tcPr>
            <w:tcW w:w="332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4732EC43"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Patient</w:t>
            </w:r>
          </w:p>
        </w:tc>
        <w:tc>
          <w:tcPr>
            <w:tcW w:w="332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079EA880"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Health worker</w:t>
            </w:r>
          </w:p>
        </w:tc>
        <w:tc>
          <w:tcPr>
            <w:tcW w:w="171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CB2E806"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Policy maker</w:t>
            </w:r>
          </w:p>
        </w:tc>
      </w:tr>
      <w:tr w:rsidR="00264B88" w:rsidRPr="00264B88" w14:paraId="11F5F6A1" w14:textId="77777777" w:rsidTr="00034B60">
        <w:trPr>
          <w:trHeight w:val="260"/>
        </w:trPr>
        <w:tc>
          <w:tcPr>
            <w:tcW w:w="960" w:type="dxa"/>
            <w:tcBorders>
              <w:top w:val="nil"/>
              <w:left w:val="nil"/>
              <w:bottom w:val="single" w:sz="4" w:space="0" w:color="auto"/>
              <w:right w:val="single" w:sz="4" w:space="0" w:color="auto"/>
            </w:tcBorders>
            <w:shd w:val="clear" w:color="auto" w:fill="auto"/>
            <w:noWrap/>
            <w:vAlign w:val="bottom"/>
            <w:hideMark/>
          </w:tcPr>
          <w:p w14:paraId="056B1302"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vMerge/>
            <w:tcBorders>
              <w:top w:val="single" w:sz="4" w:space="0" w:color="auto"/>
              <w:left w:val="single" w:sz="4" w:space="0" w:color="auto"/>
              <w:bottom w:val="single" w:sz="4" w:space="0" w:color="000000"/>
              <w:right w:val="single" w:sz="4" w:space="0" w:color="auto"/>
            </w:tcBorders>
            <w:vAlign w:val="center"/>
            <w:hideMark/>
          </w:tcPr>
          <w:p w14:paraId="77C4F835"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p>
        </w:tc>
        <w:tc>
          <w:tcPr>
            <w:tcW w:w="1660" w:type="dxa"/>
            <w:tcBorders>
              <w:top w:val="nil"/>
              <w:left w:val="nil"/>
              <w:bottom w:val="single" w:sz="4" w:space="0" w:color="auto"/>
              <w:right w:val="single" w:sz="4" w:space="0" w:color="auto"/>
            </w:tcBorders>
            <w:shd w:val="clear" w:color="000000" w:fill="D9D9D9"/>
            <w:noWrap/>
            <w:vAlign w:val="bottom"/>
            <w:hideMark/>
          </w:tcPr>
          <w:p w14:paraId="5A730A34"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Urban</w:t>
            </w:r>
          </w:p>
        </w:tc>
        <w:tc>
          <w:tcPr>
            <w:tcW w:w="1660" w:type="dxa"/>
            <w:tcBorders>
              <w:top w:val="nil"/>
              <w:left w:val="nil"/>
              <w:bottom w:val="single" w:sz="4" w:space="0" w:color="auto"/>
              <w:right w:val="single" w:sz="4" w:space="0" w:color="auto"/>
            </w:tcBorders>
            <w:shd w:val="clear" w:color="000000" w:fill="D9D9D9"/>
            <w:noWrap/>
            <w:vAlign w:val="bottom"/>
            <w:hideMark/>
          </w:tcPr>
          <w:p w14:paraId="0A5B5DF6"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Rural</w:t>
            </w:r>
          </w:p>
        </w:tc>
        <w:tc>
          <w:tcPr>
            <w:tcW w:w="1660" w:type="dxa"/>
            <w:tcBorders>
              <w:top w:val="nil"/>
              <w:left w:val="nil"/>
              <w:bottom w:val="single" w:sz="4" w:space="0" w:color="auto"/>
              <w:right w:val="single" w:sz="4" w:space="0" w:color="auto"/>
            </w:tcBorders>
            <w:shd w:val="clear" w:color="000000" w:fill="D9D9D9"/>
            <w:noWrap/>
            <w:vAlign w:val="bottom"/>
            <w:hideMark/>
          </w:tcPr>
          <w:p w14:paraId="6E305D83"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Urban</w:t>
            </w:r>
          </w:p>
        </w:tc>
        <w:tc>
          <w:tcPr>
            <w:tcW w:w="1660" w:type="dxa"/>
            <w:tcBorders>
              <w:top w:val="nil"/>
              <w:left w:val="nil"/>
              <w:bottom w:val="single" w:sz="4" w:space="0" w:color="auto"/>
              <w:right w:val="single" w:sz="4" w:space="0" w:color="auto"/>
            </w:tcBorders>
            <w:shd w:val="clear" w:color="000000" w:fill="D9D9D9"/>
            <w:noWrap/>
            <w:vAlign w:val="bottom"/>
            <w:hideMark/>
          </w:tcPr>
          <w:p w14:paraId="50805ECE"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Rural</w:t>
            </w:r>
          </w:p>
        </w:tc>
        <w:tc>
          <w:tcPr>
            <w:tcW w:w="1719" w:type="dxa"/>
            <w:vMerge/>
            <w:tcBorders>
              <w:top w:val="single" w:sz="4" w:space="0" w:color="auto"/>
              <w:left w:val="single" w:sz="4" w:space="0" w:color="auto"/>
              <w:bottom w:val="single" w:sz="4" w:space="0" w:color="000000"/>
              <w:right w:val="single" w:sz="4" w:space="0" w:color="auto"/>
            </w:tcBorders>
            <w:vAlign w:val="center"/>
            <w:hideMark/>
          </w:tcPr>
          <w:p w14:paraId="67C1D42F"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p>
        </w:tc>
      </w:tr>
      <w:tr w:rsidR="00264B88" w:rsidRPr="00264B88" w14:paraId="5E405E7B" w14:textId="77777777" w:rsidTr="00034B60">
        <w:trPr>
          <w:trHeight w:val="520"/>
        </w:trPr>
        <w:tc>
          <w:tcPr>
            <w:tcW w:w="960" w:type="dxa"/>
            <w:tcBorders>
              <w:top w:val="nil"/>
              <w:left w:val="single" w:sz="4" w:space="0" w:color="auto"/>
              <w:bottom w:val="nil"/>
              <w:right w:val="single" w:sz="4" w:space="0" w:color="auto"/>
            </w:tcBorders>
            <w:shd w:val="clear" w:color="000000" w:fill="D9D9D9"/>
            <w:noWrap/>
            <w:hideMark/>
          </w:tcPr>
          <w:p w14:paraId="7EACDF01" w14:textId="77777777" w:rsidR="004C02AC" w:rsidRPr="00264B88" w:rsidRDefault="004C02AC" w:rsidP="00950105">
            <w:pPr>
              <w:spacing w:after="0" w:line="240" w:lineRule="auto"/>
              <w:rPr>
                <w:rFonts w:ascii="Calibri" w:eastAsia="Times New Roman" w:hAnsi="Calibri" w:cs="Calibri"/>
                <w:color w:val="000000" w:themeColor="text1"/>
                <w:kern w:val="0"/>
                <w:sz w:val="18"/>
                <w:szCs w:val="18"/>
                <w:lang w:eastAsia="en-GB"/>
                <w14:ligatures w14:val="none"/>
              </w:rPr>
            </w:pPr>
          </w:p>
          <w:p w14:paraId="58F43C8B" w14:textId="77777777" w:rsidR="004C02AC" w:rsidRPr="00264B88" w:rsidRDefault="004C02AC" w:rsidP="00950105">
            <w:pPr>
              <w:spacing w:after="0" w:line="240" w:lineRule="auto"/>
              <w:rPr>
                <w:rFonts w:ascii="Calibri" w:eastAsia="Times New Roman" w:hAnsi="Calibri" w:cs="Calibri"/>
                <w:color w:val="000000" w:themeColor="text1"/>
                <w:kern w:val="0"/>
                <w:sz w:val="18"/>
                <w:szCs w:val="18"/>
                <w:lang w:eastAsia="en-GB"/>
                <w14:ligatures w14:val="none"/>
              </w:rPr>
            </w:pPr>
          </w:p>
          <w:p w14:paraId="6491CBE2" w14:textId="77777777" w:rsidR="004C02AC" w:rsidRPr="00264B88" w:rsidRDefault="004C02AC" w:rsidP="00950105">
            <w:pPr>
              <w:spacing w:after="0" w:line="240" w:lineRule="auto"/>
              <w:rPr>
                <w:rFonts w:ascii="Calibri" w:eastAsia="Times New Roman" w:hAnsi="Calibri" w:cs="Calibri"/>
                <w:color w:val="000000" w:themeColor="text1"/>
                <w:kern w:val="0"/>
                <w:sz w:val="18"/>
                <w:szCs w:val="18"/>
                <w:lang w:eastAsia="en-GB"/>
                <w14:ligatures w14:val="none"/>
              </w:rPr>
            </w:pPr>
          </w:p>
          <w:p w14:paraId="7BC149A8" w14:textId="77777777" w:rsidR="004C02AC" w:rsidRPr="00264B88" w:rsidRDefault="004C02AC" w:rsidP="00950105">
            <w:pPr>
              <w:spacing w:after="0" w:line="240" w:lineRule="auto"/>
              <w:rPr>
                <w:rFonts w:ascii="Calibri" w:eastAsia="Times New Roman" w:hAnsi="Calibri" w:cs="Calibri"/>
                <w:color w:val="000000" w:themeColor="text1"/>
                <w:kern w:val="0"/>
                <w:sz w:val="18"/>
                <w:szCs w:val="18"/>
                <w:lang w:eastAsia="en-GB"/>
                <w14:ligatures w14:val="none"/>
              </w:rPr>
            </w:pPr>
          </w:p>
          <w:p w14:paraId="24033304" w14:textId="48478B8C"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South Africa</w:t>
            </w:r>
          </w:p>
        </w:tc>
        <w:tc>
          <w:tcPr>
            <w:tcW w:w="540" w:type="dxa"/>
            <w:tcBorders>
              <w:top w:val="nil"/>
              <w:left w:val="nil"/>
              <w:bottom w:val="single" w:sz="4" w:space="0" w:color="auto"/>
              <w:right w:val="single" w:sz="4" w:space="0" w:color="auto"/>
            </w:tcBorders>
            <w:shd w:val="clear" w:color="000000" w:fill="D9D9D9"/>
            <w:noWrap/>
            <w:vAlign w:val="center"/>
            <w:hideMark/>
          </w:tcPr>
          <w:p w14:paraId="29C8E098"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1</w:t>
            </w:r>
          </w:p>
        </w:tc>
        <w:tc>
          <w:tcPr>
            <w:tcW w:w="1660" w:type="dxa"/>
            <w:tcBorders>
              <w:top w:val="nil"/>
              <w:left w:val="nil"/>
              <w:bottom w:val="single" w:sz="4" w:space="0" w:color="auto"/>
              <w:right w:val="single" w:sz="4" w:space="0" w:color="auto"/>
            </w:tcBorders>
            <w:shd w:val="clear" w:color="auto" w:fill="auto"/>
            <w:hideMark/>
          </w:tcPr>
          <w:p w14:paraId="1A5CED48" w14:textId="4448574D"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Community awareness</w:t>
            </w:r>
            <w:r w:rsidR="00425D5D" w:rsidRPr="00264B88">
              <w:rPr>
                <w:rFonts w:ascii="Calibri" w:eastAsia="Times New Roman" w:hAnsi="Calibri" w:cs="Calibri"/>
                <w:color w:val="000000" w:themeColor="text1"/>
                <w:kern w:val="0"/>
                <w:sz w:val="18"/>
                <w:szCs w:val="18"/>
                <w:lang w:eastAsia="en-GB"/>
                <w14:ligatures w14:val="none"/>
              </w:rPr>
              <w:t xml:space="preserve"> (mobilising community through information)</w:t>
            </w:r>
          </w:p>
        </w:tc>
        <w:tc>
          <w:tcPr>
            <w:tcW w:w="1660" w:type="dxa"/>
            <w:tcBorders>
              <w:top w:val="nil"/>
              <w:left w:val="nil"/>
              <w:bottom w:val="single" w:sz="4" w:space="0" w:color="auto"/>
              <w:right w:val="single" w:sz="4" w:space="0" w:color="auto"/>
            </w:tcBorders>
            <w:shd w:val="clear" w:color="auto" w:fill="auto"/>
            <w:hideMark/>
          </w:tcPr>
          <w:p w14:paraId="7EB25772"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Protests</w:t>
            </w:r>
          </w:p>
          <w:p w14:paraId="7A079043" w14:textId="71B3CC16" w:rsidR="00793F32" w:rsidRPr="00264B88" w:rsidRDefault="00793F32"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(silent marches, petitions)</w:t>
            </w:r>
          </w:p>
        </w:tc>
        <w:tc>
          <w:tcPr>
            <w:tcW w:w="1660" w:type="dxa"/>
            <w:tcBorders>
              <w:top w:val="nil"/>
              <w:left w:val="nil"/>
              <w:bottom w:val="single" w:sz="4" w:space="0" w:color="auto"/>
              <w:right w:val="single" w:sz="4" w:space="0" w:color="auto"/>
            </w:tcBorders>
            <w:shd w:val="clear" w:color="auto" w:fill="auto"/>
            <w:hideMark/>
          </w:tcPr>
          <w:p w14:paraId="17BA4301"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Health worker alliances</w:t>
            </w:r>
          </w:p>
          <w:p w14:paraId="0F364185" w14:textId="487139AA" w:rsidR="003B3C1A" w:rsidRPr="00264B88" w:rsidRDefault="003B3C1A"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(building alliances around better data management and sharing)</w:t>
            </w:r>
          </w:p>
        </w:tc>
        <w:tc>
          <w:tcPr>
            <w:tcW w:w="1660" w:type="dxa"/>
            <w:tcBorders>
              <w:top w:val="nil"/>
              <w:left w:val="nil"/>
              <w:bottom w:val="single" w:sz="4" w:space="0" w:color="auto"/>
              <w:right w:val="single" w:sz="4" w:space="0" w:color="auto"/>
            </w:tcBorders>
            <w:shd w:val="clear" w:color="auto" w:fill="auto"/>
            <w:hideMark/>
          </w:tcPr>
          <w:p w14:paraId="2F7C4370" w14:textId="5C40701D"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Existing platforms</w:t>
            </w:r>
            <w:r w:rsidRPr="00264B88">
              <w:rPr>
                <w:rFonts w:ascii="Calibri" w:eastAsia="Times New Roman" w:hAnsi="Calibri" w:cs="Calibri"/>
                <w:color w:val="000000" w:themeColor="text1"/>
                <w:kern w:val="0"/>
                <w:sz w:val="18"/>
                <w:szCs w:val="18"/>
                <w:lang w:eastAsia="en-GB"/>
                <w14:ligatures w14:val="none"/>
              </w:rPr>
              <w:t xml:space="preserve"> (</w:t>
            </w:r>
            <w:r w:rsidR="00425D5D" w:rsidRPr="00264B88">
              <w:rPr>
                <w:rFonts w:ascii="Calibri" w:eastAsia="Times New Roman" w:hAnsi="Calibri" w:cs="Calibri"/>
                <w:color w:val="000000" w:themeColor="text1"/>
                <w:kern w:val="0"/>
                <w:sz w:val="18"/>
                <w:szCs w:val="18"/>
                <w:lang w:eastAsia="en-GB"/>
                <w14:ligatures w14:val="none"/>
              </w:rPr>
              <w:t xml:space="preserve">building alliances between </w:t>
            </w:r>
            <w:r w:rsidRPr="00264B88">
              <w:rPr>
                <w:rFonts w:ascii="Calibri" w:eastAsia="Times New Roman" w:hAnsi="Calibri" w:cs="Calibri"/>
                <w:color w:val="000000" w:themeColor="text1"/>
                <w:kern w:val="0"/>
                <w:sz w:val="18"/>
                <w:szCs w:val="18"/>
                <w:lang w:eastAsia="en-GB"/>
                <w14:ligatures w14:val="none"/>
              </w:rPr>
              <w:t>HCs)</w:t>
            </w:r>
          </w:p>
        </w:tc>
        <w:tc>
          <w:tcPr>
            <w:tcW w:w="1719" w:type="dxa"/>
            <w:tcBorders>
              <w:top w:val="nil"/>
              <w:left w:val="nil"/>
              <w:bottom w:val="single" w:sz="4" w:space="0" w:color="auto"/>
              <w:right w:val="single" w:sz="4" w:space="0" w:color="auto"/>
            </w:tcBorders>
            <w:shd w:val="clear" w:color="auto" w:fill="auto"/>
            <w:hideMark/>
          </w:tcPr>
          <w:p w14:paraId="4D33FB66"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Policy development</w:t>
            </w:r>
          </w:p>
        </w:tc>
      </w:tr>
      <w:tr w:rsidR="00264B88" w:rsidRPr="00264B88" w14:paraId="06B81F6A" w14:textId="77777777" w:rsidTr="004C02AC">
        <w:trPr>
          <w:trHeight w:val="520"/>
        </w:trPr>
        <w:tc>
          <w:tcPr>
            <w:tcW w:w="960" w:type="dxa"/>
            <w:tcBorders>
              <w:top w:val="nil"/>
              <w:left w:val="single" w:sz="4" w:space="0" w:color="auto"/>
              <w:bottom w:val="nil"/>
              <w:right w:val="single" w:sz="4" w:space="0" w:color="auto"/>
            </w:tcBorders>
            <w:shd w:val="clear" w:color="auto" w:fill="D9D9D9" w:themeFill="background1" w:themeFillShade="D9"/>
            <w:noWrap/>
            <w:hideMark/>
          </w:tcPr>
          <w:p w14:paraId="66757A22"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43DB684E"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2</w:t>
            </w:r>
          </w:p>
        </w:tc>
        <w:tc>
          <w:tcPr>
            <w:tcW w:w="1660" w:type="dxa"/>
            <w:tcBorders>
              <w:top w:val="nil"/>
              <w:left w:val="nil"/>
              <w:bottom w:val="single" w:sz="4" w:space="0" w:color="auto"/>
              <w:right w:val="single" w:sz="4" w:space="0" w:color="auto"/>
            </w:tcBorders>
            <w:shd w:val="clear" w:color="auto" w:fill="auto"/>
            <w:hideMark/>
          </w:tcPr>
          <w:p w14:paraId="3EDB713D"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Multisectoral engagement</w:t>
            </w:r>
          </w:p>
          <w:p w14:paraId="533D5F23" w14:textId="31B62708" w:rsidR="00793F32" w:rsidRPr="00264B88" w:rsidRDefault="00793F32"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(formation of and participation in multistakeholder</w:t>
            </w:r>
            <w:r w:rsidRPr="00264B88">
              <w:rPr>
                <w:rFonts w:ascii="Calibri" w:eastAsia="Times New Roman" w:hAnsi="Calibri" w:cs="Calibri"/>
                <w:b/>
                <w:bCs/>
                <w:color w:val="000000" w:themeColor="text1"/>
                <w:kern w:val="0"/>
                <w:sz w:val="18"/>
                <w:szCs w:val="18"/>
                <w:lang w:eastAsia="en-GB"/>
                <w14:ligatures w14:val="none"/>
              </w:rPr>
              <w:t xml:space="preserve"> </w:t>
            </w:r>
            <w:r w:rsidRPr="00264B88">
              <w:rPr>
                <w:rFonts w:ascii="Calibri" w:eastAsia="Times New Roman" w:hAnsi="Calibri" w:cs="Calibri"/>
                <w:color w:val="000000" w:themeColor="text1"/>
                <w:kern w:val="0"/>
                <w:sz w:val="18"/>
                <w:szCs w:val="18"/>
                <w:lang w:eastAsia="en-GB"/>
                <w14:ligatures w14:val="none"/>
              </w:rPr>
              <w:t>action)</w:t>
            </w:r>
          </w:p>
        </w:tc>
        <w:tc>
          <w:tcPr>
            <w:tcW w:w="1660" w:type="dxa"/>
            <w:tcBorders>
              <w:top w:val="nil"/>
              <w:left w:val="nil"/>
              <w:bottom w:val="single" w:sz="4" w:space="0" w:color="auto"/>
              <w:right w:val="single" w:sz="4" w:space="0" w:color="auto"/>
            </w:tcBorders>
            <w:shd w:val="clear" w:color="auto" w:fill="auto"/>
            <w:hideMark/>
          </w:tcPr>
          <w:p w14:paraId="7477A3A5" w14:textId="4422F2B3"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Local participation</w:t>
            </w:r>
            <w:r w:rsidR="00425D5D" w:rsidRPr="00264B88">
              <w:rPr>
                <w:rFonts w:ascii="Calibri" w:eastAsia="Times New Roman" w:hAnsi="Calibri" w:cs="Calibri"/>
                <w:color w:val="000000" w:themeColor="text1"/>
                <w:kern w:val="0"/>
                <w:sz w:val="18"/>
                <w:szCs w:val="18"/>
                <w:lang w:eastAsia="en-GB"/>
                <w14:ligatures w14:val="none"/>
              </w:rPr>
              <w:t xml:space="preserve"> (e.g. local forums and boards)</w:t>
            </w:r>
          </w:p>
        </w:tc>
        <w:tc>
          <w:tcPr>
            <w:tcW w:w="1660" w:type="dxa"/>
            <w:tcBorders>
              <w:top w:val="nil"/>
              <w:left w:val="nil"/>
              <w:bottom w:val="single" w:sz="4" w:space="0" w:color="auto"/>
              <w:right w:val="single" w:sz="4" w:space="0" w:color="auto"/>
            </w:tcBorders>
            <w:shd w:val="clear" w:color="auto" w:fill="auto"/>
            <w:hideMark/>
          </w:tcPr>
          <w:p w14:paraId="64B8244A"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Multisectoral engagement</w:t>
            </w:r>
          </w:p>
          <w:p w14:paraId="2CCDDA4B" w14:textId="7413814E" w:rsidR="00C42566" w:rsidRPr="00264B88" w:rsidRDefault="00C42566"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(formation of and participation in multistakeholder</w:t>
            </w:r>
            <w:r w:rsidRPr="00264B88">
              <w:rPr>
                <w:rFonts w:ascii="Calibri" w:eastAsia="Times New Roman" w:hAnsi="Calibri" w:cs="Calibri"/>
                <w:b/>
                <w:bCs/>
                <w:color w:val="000000" w:themeColor="text1"/>
                <w:kern w:val="0"/>
                <w:sz w:val="18"/>
                <w:szCs w:val="18"/>
                <w:lang w:eastAsia="en-GB"/>
                <w14:ligatures w14:val="none"/>
              </w:rPr>
              <w:t xml:space="preserve"> </w:t>
            </w:r>
            <w:r w:rsidRPr="00264B88">
              <w:rPr>
                <w:rFonts w:ascii="Calibri" w:eastAsia="Times New Roman" w:hAnsi="Calibri" w:cs="Calibri"/>
                <w:color w:val="000000" w:themeColor="text1"/>
                <w:kern w:val="0"/>
                <w:sz w:val="18"/>
                <w:szCs w:val="18"/>
                <w:lang w:eastAsia="en-GB"/>
                <w14:ligatures w14:val="none"/>
              </w:rPr>
              <w:t>action)</w:t>
            </w:r>
          </w:p>
        </w:tc>
        <w:tc>
          <w:tcPr>
            <w:tcW w:w="1660" w:type="dxa"/>
            <w:tcBorders>
              <w:top w:val="nil"/>
              <w:left w:val="nil"/>
              <w:bottom w:val="single" w:sz="4" w:space="0" w:color="auto"/>
              <w:right w:val="single" w:sz="4" w:space="0" w:color="auto"/>
            </w:tcBorders>
            <w:shd w:val="clear" w:color="auto" w:fill="auto"/>
            <w:hideMark/>
          </w:tcPr>
          <w:p w14:paraId="754C4B49"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CYP engagement</w:t>
            </w:r>
          </w:p>
          <w:p w14:paraId="703C31B4" w14:textId="69A12EA3" w:rsidR="00C42566" w:rsidRPr="00264B88" w:rsidRDefault="00C42566"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(empowering and engaging children and young people to be involved in policy making)</w:t>
            </w:r>
          </w:p>
        </w:tc>
        <w:tc>
          <w:tcPr>
            <w:tcW w:w="1719" w:type="dxa"/>
            <w:tcBorders>
              <w:top w:val="nil"/>
              <w:left w:val="nil"/>
              <w:bottom w:val="single" w:sz="4" w:space="0" w:color="auto"/>
              <w:right w:val="single" w:sz="4" w:space="0" w:color="auto"/>
            </w:tcBorders>
            <w:shd w:val="clear" w:color="auto" w:fill="auto"/>
            <w:hideMark/>
          </w:tcPr>
          <w:p w14:paraId="69D30D9D"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Research</w:t>
            </w:r>
          </w:p>
          <w:p w14:paraId="504BCB03" w14:textId="7211058D" w:rsidR="006F5C53" w:rsidRPr="00264B88" w:rsidRDefault="006F5C53"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(evidence-based policy development, local and international research)</w:t>
            </w:r>
          </w:p>
        </w:tc>
      </w:tr>
      <w:tr w:rsidR="00264B88" w:rsidRPr="00264B88" w14:paraId="27F2788B" w14:textId="77777777" w:rsidTr="00034B60">
        <w:trPr>
          <w:trHeight w:val="520"/>
        </w:trPr>
        <w:tc>
          <w:tcPr>
            <w:tcW w:w="960" w:type="dxa"/>
            <w:tcBorders>
              <w:top w:val="nil"/>
              <w:left w:val="single" w:sz="4" w:space="0" w:color="auto"/>
              <w:bottom w:val="nil"/>
              <w:right w:val="single" w:sz="4" w:space="0" w:color="auto"/>
            </w:tcBorders>
            <w:shd w:val="clear" w:color="000000" w:fill="D9D9D9"/>
            <w:noWrap/>
            <w:hideMark/>
          </w:tcPr>
          <w:p w14:paraId="6099D982"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093A2C51"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3</w:t>
            </w:r>
          </w:p>
        </w:tc>
        <w:tc>
          <w:tcPr>
            <w:tcW w:w="1660" w:type="dxa"/>
            <w:tcBorders>
              <w:top w:val="nil"/>
              <w:left w:val="nil"/>
              <w:bottom w:val="single" w:sz="4" w:space="0" w:color="auto"/>
              <w:right w:val="single" w:sz="4" w:space="0" w:color="auto"/>
            </w:tcBorders>
            <w:shd w:val="clear" w:color="auto" w:fill="auto"/>
            <w:hideMark/>
          </w:tcPr>
          <w:p w14:paraId="17C2DBF8" w14:textId="193E8248"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Local participation</w:t>
            </w:r>
            <w:r w:rsidR="00425D5D" w:rsidRPr="00264B88">
              <w:rPr>
                <w:rFonts w:ascii="Calibri" w:eastAsia="Times New Roman" w:hAnsi="Calibri" w:cs="Calibri"/>
                <w:b/>
                <w:bCs/>
                <w:color w:val="000000" w:themeColor="text1"/>
                <w:kern w:val="0"/>
                <w:sz w:val="18"/>
                <w:szCs w:val="18"/>
                <w:lang w:eastAsia="en-GB"/>
                <w14:ligatures w14:val="none"/>
              </w:rPr>
              <w:t xml:space="preserve"> </w:t>
            </w:r>
            <w:r w:rsidR="00425D5D" w:rsidRPr="00264B88">
              <w:rPr>
                <w:rFonts w:ascii="Calibri" w:eastAsia="Times New Roman" w:hAnsi="Calibri" w:cs="Calibri"/>
                <w:color w:val="000000" w:themeColor="text1"/>
                <w:kern w:val="0"/>
                <w:sz w:val="18"/>
                <w:szCs w:val="18"/>
                <w:lang w:eastAsia="en-GB"/>
                <w14:ligatures w14:val="none"/>
              </w:rPr>
              <w:t>(e.g. advisory boards)</w:t>
            </w:r>
          </w:p>
        </w:tc>
        <w:tc>
          <w:tcPr>
            <w:tcW w:w="1660" w:type="dxa"/>
            <w:tcBorders>
              <w:top w:val="nil"/>
              <w:left w:val="nil"/>
              <w:bottom w:val="single" w:sz="4" w:space="0" w:color="auto"/>
              <w:right w:val="single" w:sz="4" w:space="0" w:color="auto"/>
            </w:tcBorders>
            <w:shd w:val="clear" w:color="auto" w:fill="auto"/>
            <w:hideMark/>
          </w:tcPr>
          <w:p w14:paraId="297D89F1" w14:textId="5863B01A"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Existing platforms</w:t>
            </w:r>
            <w:r w:rsidRPr="00264B88">
              <w:rPr>
                <w:rFonts w:ascii="Calibri" w:eastAsia="Times New Roman" w:hAnsi="Calibri" w:cs="Calibri"/>
                <w:color w:val="000000" w:themeColor="text1"/>
                <w:kern w:val="0"/>
                <w:sz w:val="18"/>
                <w:szCs w:val="18"/>
                <w:lang w:eastAsia="en-GB"/>
                <w14:ligatures w14:val="none"/>
              </w:rPr>
              <w:t xml:space="preserve"> (governance/health</w:t>
            </w:r>
            <w:r w:rsidR="007147B3" w:rsidRPr="00264B88">
              <w:rPr>
                <w:rFonts w:ascii="Calibri" w:eastAsia="Times New Roman" w:hAnsi="Calibri" w:cs="Calibri"/>
                <w:color w:val="000000" w:themeColor="text1"/>
                <w:kern w:val="0"/>
                <w:sz w:val="18"/>
                <w:szCs w:val="18"/>
                <w:lang w:eastAsia="en-GB"/>
                <w14:ligatures w14:val="none"/>
              </w:rPr>
              <w:t xml:space="preserve">, e.g. participating in </w:t>
            </w:r>
            <w:r w:rsidR="00425D5D" w:rsidRPr="00264B88">
              <w:rPr>
                <w:rFonts w:ascii="Calibri" w:eastAsia="Times New Roman" w:hAnsi="Calibri" w:cs="Calibri"/>
                <w:color w:val="000000" w:themeColor="text1"/>
                <w:kern w:val="0"/>
                <w:sz w:val="18"/>
                <w:szCs w:val="18"/>
                <w:lang w:eastAsia="en-GB"/>
                <w14:ligatures w14:val="none"/>
              </w:rPr>
              <w:t>community healthcare boards</w:t>
            </w:r>
            <w:r w:rsidR="00793F32" w:rsidRPr="00264B88">
              <w:rPr>
                <w:rFonts w:ascii="Calibri" w:eastAsia="Times New Roman" w:hAnsi="Calibri" w:cs="Calibri"/>
                <w:color w:val="000000" w:themeColor="text1"/>
                <w:kern w:val="0"/>
                <w:sz w:val="18"/>
                <w:szCs w:val="18"/>
                <w:lang w:eastAsia="en-GB"/>
                <w14:ligatures w14:val="none"/>
              </w:rPr>
              <w:t>, SCOPA)</w:t>
            </w:r>
          </w:p>
        </w:tc>
        <w:tc>
          <w:tcPr>
            <w:tcW w:w="1660" w:type="dxa"/>
            <w:tcBorders>
              <w:top w:val="nil"/>
              <w:left w:val="nil"/>
              <w:bottom w:val="single" w:sz="4" w:space="0" w:color="auto"/>
              <w:right w:val="single" w:sz="4" w:space="0" w:color="auto"/>
            </w:tcBorders>
            <w:shd w:val="clear" w:color="auto" w:fill="auto"/>
            <w:hideMark/>
          </w:tcPr>
          <w:p w14:paraId="5021BC04"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3936BAA6" w14:textId="37285BAF"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Existing platforms</w:t>
            </w:r>
            <w:r w:rsidRPr="00264B88">
              <w:rPr>
                <w:rFonts w:ascii="Calibri" w:eastAsia="Times New Roman" w:hAnsi="Calibri" w:cs="Calibri"/>
                <w:color w:val="000000" w:themeColor="text1"/>
                <w:kern w:val="0"/>
                <w:sz w:val="18"/>
                <w:szCs w:val="18"/>
                <w:lang w:eastAsia="en-GB"/>
                <w14:ligatures w14:val="none"/>
              </w:rPr>
              <w:t xml:space="preserve"> (governance/</w:t>
            </w:r>
            <w:r w:rsidR="006C7913" w:rsidRPr="00264B88">
              <w:rPr>
                <w:rFonts w:ascii="Calibri" w:eastAsia="Times New Roman" w:hAnsi="Calibri" w:cs="Calibri"/>
                <w:color w:val="000000" w:themeColor="text1"/>
                <w:kern w:val="0"/>
                <w:sz w:val="18"/>
                <w:szCs w:val="18"/>
                <w:lang w:eastAsia="en-GB"/>
                <w14:ligatures w14:val="none"/>
              </w:rPr>
              <w:t>health,</w:t>
            </w:r>
            <w:r w:rsidR="00425D5D" w:rsidRPr="00264B88">
              <w:rPr>
                <w:rFonts w:ascii="Calibri" w:eastAsia="Times New Roman" w:hAnsi="Calibri" w:cs="Calibri"/>
                <w:color w:val="000000" w:themeColor="text1"/>
                <w:kern w:val="0"/>
                <w:sz w:val="18"/>
                <w:szCs w:val="18"/>
                <w:lang w:eastAsia="en-GB"/>
                <w14:ligatures w14:val="none"/>
              </w:rPr>
              <w:t xml:space="preserve"> e.g. participating in hospital governance structures</w:t>
            </w:r>
            <w:r w:rsidRPr="00264B88">
              <w:rPr>
                <w:rFonts w:ascii="Calibri" w:eastAsia="Times New Roman" w:hAnsi="Calibri" w:cs="Calibri"/>
                <w:color w:val="000000" w:themeColor="text1"/>
                <w:kern w:val="0"/>
                <w:sz w:val="18"/>
                <w:szCs w:val="18"/>
                <w:lang w:eastAsia="en-GB"/>
                <w14:ligatures w14:val="none"/>
              </w:rPr>
              <w:t>)</w:t>
            </w:r>
          </w:p>
        </w:tc>
        <w:tc>
          <w:tcPr>
            <w:tcW w:w="1719" w:type="dxa"/>
            <w:tcBorders>
              <w:top w:val="nil"/>
              <w:left w:val="nil"/>
              <w:bottom w:val="single" w:sz="4" w:space="0" w:color="auto"/>
              <w:right w:val="single" w:sz="4" w:space="0" w:color="auto"/>
            </w:tcBorders>
            <w:shd w:val="clear" w:color="auto" w:fill="auto"/>
            <w:hideMark/>
          </w:tcPr>
          <w:p w14:paraId="547F6128"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Multisectoral engagement</w:t>
            </w:r>
          </w:p>
          <w:p w14:paraId="03A339F1" w14:textId="2D1DE2AC" w:rsidR="00C42566" w:rsidRPr="00264B88" w:rsidRDefault="00C42566"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(formation of and participation in multistakeholder</w:t>
            </w:r>
            <w:r w:rsidRPr="00264B88">
              <w:rPr>
                <w:rFonts w:ascii="Calibri" w:eastAsia="Times New Roman" w:hAnsi="Calibri" w:cs="Calibri"/>
                <w:b/>
                <w:bCs/>
                <w:color w:val="000000" w:themeColor="text1"/>
                <w:kern w:val="0"/>
                <w:sz w:val="18"/>
                <w:szCs w:val="18"/>
                <w:lang w:eastAsia="en-GB"/>
                <w14:ligatures w14:val="none"/>
              </w:rPr>
              <w:t xml:space="preserve"> </w:t>
            </w:r>
            <w:r w:rsidRPr="00264B88">
              <w:rPr>
                <w:rFonts w:ascii="Calibri" w:eastAsia="Times New Roman" w:hAnsi="Calibri" w:cs="Calibri"/>
                <w:color w:val="000000" w:themeColor="text1"/>
                <w:kern w:val="0"/>
                <w:sz w:val="18"/>
                <w:szCs w:val="18"/>
                <w:lang w:eastAsia="en-GB"/>
                <w14:ligatures w14:val="none"/>
              </w:rPr>
              <w:t>action)</w:t>
            </w:r>
          </w:p>
        </w:tc>
      </w:tr>
      <w:tr w:rsidR="00264B88" w:rsidRPr="00264B88" w14:paraId="7EC74316" w14:textId="77777777" w:rsidTr="00034B60">
        <w:trPr>
          <w:trHeight w:val="520"/>
        </w:trPr>
        <w:tc>
          <w:tcPr>
            <w:tcW w:w="960" w:type="dxa"/>
            <w:tcBorders>
              <w:top w:val="nil"/>
              <w:left w:val="single" w:sz="4" w:space="0" w:color="auto"/>
              <w:bottom w:val="nil"/>
              <w:right w:val="single" w:sz="4" w:space="0" w:color="auto"/>
            </w:tcBorders>
            <w:shd w:val="clear" w:color="000000" w:fill="D9D9D9"/>
            <w:noWrap/>
            <w:hideMark/>
          </w:tcPr>
          <w:p w14:paraId="1C07237F"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58E97F0D"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4</w:t>
            </w:r>
          </w:p>
        </w:tc>
        <w:tc>
          <w:tcPr>
            <w:tcW w:w="1660" w:type="dxa"/>
            <w:tcBorders>
              <w:top w:val="nil"/>
              <w:left w:val="nil"/>
              <w:bottom w:val="single" w:sz="4" w:space="0" w:color="auto"/>
              <w:right w:val="single" w:sz="4" w:space="0" w:color="auto"/>
            </w:tcBorders>
            <w:shd w:val="clear" w:color="auto" w:fill="auto"/>
            <w:hideMark/>
          </w:tcPr>
          <w:p w14:paraId="10BBED3E"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 xml:space="preserve">Existing platforms </w:t>
            </w:r>
            <w:r w:rsidRPr="00264B88">
              <w:rPr>
                <w:rFonts w:ascii="Calibri" w:eastAsia="Times New Roman" w:hAnsi="Calibri" w:cs="Calibri"/>
                <w:color w:val="000000" w:themeColor="text1"/>
                <w:kern w:val="0"/>
                <w:sz w:val="18"/>
                <w:szCs w:val="18"/>
                <w:lang w:eastAsia="en-GB"/>
                <w14:ligatures w14:val="none"/>
              </w:rPr>
              <w:t>(radio/church)</w:t>
            </w:r>
          </w:p>
        </w:tc>
        <w:tc>
          <w:tcPr>
            <w:tcW w:w="1660" w:type="dxa"/>
            <w:tcBorders>
              <w:top w:val="nil"/>
              <w:left w:val="nil"/>
              <w:bottom w:val="single" w:sz="4" w:space="0" w:color="auto"/>
              <w:right w:val="single" w:sz="4" w:space="0" w:color="auto"/>
            </w:tcBorders>
            <w:shd w:val="clear" w:color="auto" w:fill="auto"/>
            <w:hideMark/>
          </w:tcPr>
          <w:p w14:paraId="14891CFF"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6B2A2253"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61DB8616"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Multisectoral engagement</w:t>
            </w:r>
          </w:p>
          <w:p w14:paraId="4A73B320" w14:textId="20CE256D" w:rsidR="00C42566" w:rsidRPr="00264B88" w:rsidRDefault="00C42566"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(formation of and participation in multistakeholder</w:t>
            </w:r>
            <w:r w:rsidRPr="00264B88">
              <w:rPr>
                <w:rFonts w:ascii="Calibri" w:eastAsia="Times New Roman" w:hAnsi="Calibri" w:cs="Calibri"/>
                <w:b/>
                <w:bCs/>
                <w:color w:val="000000" w:themeColor="text1"/>
                <w:kern w:val="0"/>
                <w:sz w:val="18"/>
                <w:szCs w:val="18"/>
                <w:lang w:eastAsia="en-GB"/>
                <w14:ligatures w14:val="none"/>
              </w:rPr>
              <w:t xml:space="preserve"> </w:t>
            </w:r>
            <w:r w:rsidRPr="00264B88">
              <w:rPr>
                <w:rFonts w:ascii="Calibri" w:eastAsia="Times New Roman" w:hAnsi="Calibri" w:cs="Calibri"/>
                <w:color w:val="000000" w:themeColor="text1"/>
                <w:kern w:val="0"/>
                <w:sz w:val="18"/>
                <w:szCs w:val="18"/>
                <w:lang w:eastAsia="en-GB"/>
                <w14:ligatures w14:val="none"/>
              </w:rPr>
              <w:t>action)</w:t>
            </w:r>
          </w:p>
        </w:tc>
        <w:tc>
          <w:tcPr>
            <w:tcW w:w="1719" w:type="dxa"/>
            <w:tcBorders>
              <w:top w:val="nil"/>
              <w:left w:val="nil"/>
              <w:bottom w:val="single" w:sz="4" w:space="0" w:color="auto"/>
              <w:right w:val="single" w:sz="4" w:space="0" w:color="auto"/>
            </w:tcBorders>
            <w:shd w:val="clear" w:color="auto" w:fill="auto"/>
            <w:hideMark/>
          </w:tcPr>
          <w:p w14:paraId="53ABBEE5" w14:textId="42BB6FB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Existing platforms</w:t>
            </w:r>
            <w:r w:rsidRPr="00264B88">
              <w:rPr>
                <w:rFonts w:ascii="Calibri" w:eastAsia="Times New Roman" w:hAnsi="Calibri" w:cs="Calibri"/>
                <w:color w:val="000000" w:themeColor="text1"/>
                <w:kern w:val="0"/>
                <w:sz w:val="18"/>
                <w:szCs w:val="18"/>
                <w:lang w:eastAsia="en-GB"/>
                <w14:ligatures w14:val="none"/>
              </w:rPr>
              <w:t xml:space="preserve"> (governance/health</w:t>
            </w:r>
            <w:r w:rsidR="00425D5D" w:rsidRPr="00264B88">
              <w:rPr>
                <w:rFonts w:ascii="Calibri" w:eastAsia="Times New Roman" w:hAnsi="Calibri" w:cs="Calibri"/>
                <w:color w:val="000000" w:themeColor="text1"/>
                <w:kern w:val="0"/>
                <w:sz w:val="18"/>
                <w:szCs w:val="18"/>
                <w:lang w:eastAsia="en-GB"/>
                <w14:ligatures w14:val="none"/>
              </w:rPr>
              <w:t xml:space="preserve"> boards</w:t>
            </w:r>
            <w:r w:rsidRPr="00264B88">
              <w:rPr>
                <w:rFonts w:ascii="Calibri" w:eastAsia="Times New Roman" w:hAnsi="Calibri" w:cs="Calibri"/>
                <w:color w:val="000000" w:themeColor="text1"/>
                <w:kern w:val="0"/>
                <w:sz w:val="18"/>
                <w:szCs w:val="18"/>
                <w:lang w:eastAsia="en-GB"/>
                <w14:ligatures w14:val="none"/>
              </w:rPr>
              <w:t>)</w:t>
            </w:r>
          </w:p>
        </w:tc>
      </w:tr>
      <w:tr w:rsidR="00264B88" w:rsidRPr="00264B88" w14:paraId="36421EA0" w14:textId="77777777" w:rsidTr="00034B60">
        <w:trPr>
          <w:trHeight w:val="520"/>
        </w:trPr>
        <w:tc>
          <w:tcPr>
            <w:tcW w:w="960" w:type="dxa"/>
            <w:tcBorders>
              <w:top w:val="nil"/>
              <w:left w:val="single" w:sz="4" w:space="0" w:color="auto"/>
              <w:bottom w:val="single" w:sz="4" w:space="0" w:color="auto"/>
              <w:right w:val="single" w:sz="4" w:space="0" w:color="auto"/>
            </w:tcBorders>
            <w:shd w:val="clear" w:color="000000" w:fill="D9D9D9"/>
            <w:noWrap/>
            <w:hideMark/>
          </w:tcPr>
          <w:p w14:paraId="3D659269"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7CAEA3E0" w14:textId="77777777" w:rsidR="00950105" w:rsidRPr="00264B88" w:rsidRDefault="00950105" w:rsidP="00950105">
            <w:pPr>
              <w:spacing w:after="0" w:line="240" w:lineRule="auto"/>
              <w:jc w:val="center"/>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5</w:t>
            </w:r>
          </w:p>
        </w:tc>
        <w:tc>
          <w:tcPr>
            <w:tcW w:w="1660" w:type="dxa"/>
            <w:tcBorders>
              <w:top w:val="nil"/>
              <w:left w:val="nil"/>
              <w:bottom w:val="single" w:sz="4" w:space="0" w:color="auto"/>
              <w:right w:val="single" w:sz="4" w:space="0" w:color="auto"/>
            </w:tcBorders>
            <w:shd w:val="clear" w:color="auto" w:fill="auto"/>
            <w:hideMark/>
          </w:tcPr>
          <w:p w14:paraId="52D1D17E"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565EB832"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0ACD45D0"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1660" w:type="dxa"/>
            <w:tcBorders>
              <w:top w:val="nil"/>
              <w:left w:val="nil"/>
              <w:bottom w:val="single" w:sz="4" w:space="0" w:color="auto"/>
              <w:right w:val="single" w:sz="4" w:space="0" w:color="auto"/>
            </w:tcBorders>
            <w:shd w:val="clear" w:color="auto" w:fill="auto"/>
            <w:hideMark/>
          </w:tcPr>
          <w:p w14:paraId="7FFBE266" w14:textId="77777777" w:rsidR="00950105" w:rsidRPr="00264B88" w:rsidRDefault="00950105"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 </w:t>
            </w:r>
          </w:p>
        </w:tc>
        <w:tc>
          <w:tcPr>
            <w:tcW w:w="1719" w:type="dxa"/>
            <w:tcBorders>
              <w:top w:val="nil"/>
              <w:left w:val="nil"/>
              <w:bottom w:val="single" w:sz="4" w:space="0" w:color="auto"/>
              <w:right w:val="single" w:sz="4" w:space="0" w:color="auto"/>
            </w:tcBorders>
            <w:shd w:val="clear" w:color="auto" w:fill="auto"/>
            <w:hideMark/>
          </w:tcPr>
          <w:p w14:paraId="5F8E92C3" w14:textId="77777777" w:rsidR="00950105" w:rsidRPr="00264B88" w:rsidRDefault="00950105" w:rsidP="00950105">
            <w:pPr>
              <w:spacing w:after="0" w:line="240" w:lineRule="auto"/>
              <w:rPr>
                <w:rFonts w:ascii="Calibri" w:eastAsia="Times New Roman" w:hAnsi="Calibri" w:cs="Calibri"/>
                <w:b/>
                <w:bCs/>
                <w:color w:val="000000" w:themeColor="text1"/>
                <w:kern w:val="0"/>
                <w:sz w:val="18"/>
                <w:szCs w:val="18"/>
                <w:lang w:eastAsia="en-GB"/>
                <w14:ligatures w14:val="none"/>
              </w:rPr>
            </w:pPr>
            <w:r w:rsidRPr="00264B88">
              <w:rPr>
                <w:rFonts w:ascii="Calibri" w:eastAsia="Times New Roman" w:hAnsi="Calibri" w:cs="Calibri"/>
                <w:b/>
                <w:bCs/>
                <w:color w:val="000000" w:themeColor="text1"/>
                <w:kern w:val="0"/>
                <w:sz w:val="18"/>
                <w:szCs w:val="18"/>
                <w:lang w:eastAsia="en-GB"/>
                <w14:ligatures w14:val="none"/>
              </w:rPr>
              <w:t>Existing platforms</w:t>
            </w:r>
            <w:r w:rsidRPr="00264B88">
              <w:rPr>
                <w:rFonts w:ascii="Calibri" w:eastAsia="Times New Roman" w:hAnsi="Calibri" w:cs="Calibri"/>
                <w:color w:val="000000" w:themeColor="text1"/>
                <w:kern w:val="0"/>
                <w:sz w:val="18"/>
                <w:szCs w:val="18"/>
                <w:lang w:eastAsia="en-GB"/>
                <w14:ligatures w14:val="none"/>
              </w:rPr>
              <w:t xml:space="preserve"> </w:t>
            </w:r>
            <w:r w:rsidRPr="00264B88">
              <w:rPr>
                <w:rFonts w:ascii="Calibri" w:eastAsia="Times New Roman" w:hAnsi="Calibri" w:cs="Calibri"/>
                <w:b/>
                <w:bCs/>
                <w:color w:val="000000" w:themeColor="text1"/>
                <w:kern w:val="0"/>
                <w:sz w:val="18"/>
                <w:szCs w:val="18"/>
                <w:lang w:eastAsia="en-GB"/>
                <w14:ligatures w14:val="none"/>
              </w:rPr>
              <w:t>(HCs)</w:t>
            </w:r>
          </w:p>
          <w:p w14:paraId="7D2958D7" w14:textId="639A9B8C" w:rsidR="006F5C53" w:rsidRPr="00264B88" w:rsidRDefault="006F5C53" w:rsidP="00950105">
            <w:pPr>
              <w:spacing w:after="0" w:line="240" w:lineRule="auto"/>
              <w:rPr>
                <w:rFonts w:ascii="Calibri" w:eastAsia="Times New Roman" w:hAnsi="Calibri" w:cs="Calibri"/>
                <w:color w:val="000000" w:themeColor="text1"/>
                <w:kern w:val="0"/>
                <w:sz w:val="18"/>
                <w:szCs w:val="18"/>
                <w:lang w:eastAsia="en-GB"/>
                <w14:ligatures w14:val="none"/>
              </w:rPr>
            </w:pPr>
            <w:r w:rsidRPr="00264B88">
              <w:rPr>
                <w:rFonts w:ascii="Calibri" w:eastAsia="Times New Roman" w:hAnsi="Calibri" w:cs="Calibri"/>
                <w:color w:val="000000" w:themeColor="text1"/>
                <w:kern w:val="0"/>
                <w:sz w:val="18"/>
                <w:szCs w:val="18"/>
                <w:lang w:eastAsia="en-GB"/>
                <w14:ligatures w14:val="none"/>
              </w:rPr>
              <w:t>(e.g. health boards)</w:t>
            </w:r>
          </w:p>
        </w:tc>
      </w:tr>
    </w:tbl>
    <w:p w14:paraId="27100FAF" w14:textId="77777777" w:rsidR="00950105" w:rsidRPr="00264B88" w:rsidRDefault="00950105" w:rsidP="00950105">
      <w:pPr>
        <w:rPr>
          <w:rFonts w:ascii="Arial" w:hAnsi="Arial" w:cs="Arial"/>
          <w:color w:val="000000" w:themeColor="text1"/>
        </w:rPr>
      </w:pPr>
    </w:p>
    <w:p w14:paraId="6BEDFA05" w14:textId="77777777" w:rsidR="009A2116" w:rsidRPr="00264B88" w:rsidRDefault="009A2116" w:rsidP="00950105">
      <w:pPr>
        <w:rPr>
          <w:rFonts w:ascii="Arial" w:hAnsi="Arial" w:cs="Arial"/>
          <w:color w:val="000000" w:themeColor="text1"/>
        </w:rPr>
      </w:pPr>
    </w:p>
    <w:p w14:paraId="34440B8B" w14:textId="77777777" w:rsidR="00964300" w:rsidRPr="00264B88" w:rsidRDefault="00964300" w:rsidP="00950105">
      <w:pPr>
        <w:rPr>
          <w:rFonts w:ascii="Arial" w:hAnsi="Arial" w:cs="Arial"/>
          <w:color w:val="000000" w:themeColor="text1"/>
        </w:rPr>
      </w:pPr>
    </w:p>
    <w:p w14:paraId="3170FB12" w14:textId="77777777" w:rsidR="00F73544" w:rsidRPr="00264B88" w:rsidRDefault="00F73544" w:rsidP="00950105">
      <w:pPr>
        <w:rPr>
          <w:rFonts w:ascii="Arial" w:hAnsi="Arial" w:cs="Arial"/>
          <w:color w:val="000000" w:themeColor="text1"/>
        </w:rPr>
      </w:pPr>
    </w:p>
    <w:p w14:paraId="3B880CB3" w14:textId="77777777" w:rsidR="00F73544" w:rsidRPr="00264B88" w:rsidRDefault="00F73544" w:rsidP="00950105">
      <w:pPr>
        <w:rPr>
          <w:rFonts w:ascii="Arial" w:hAnsi="Arial" w:cs="Arial"/>
          <w:color w:val="000000" w:themeColor="text1"/>
        </w:rPr>
      </w:pPr>
    </w:p>
    <w:p w14:paraId="7E2365F2" w14:textId="77777777" w:rsidR="00F73544" w:rsidRPr="00264B88" w:rsidRDefault="00F73544" w:rsidP="00950105">
      <w:pPr>
        <w:rPr>
          <w:rFonts w:ascii="Arial" w:hAnsi="Arial" w:cs="Arial"/>
          <w:color w:val="000000" w:themeColor="text1"/>
        </w:rPr>
      </w:pPr>
    </w:p>
    <w:p w14:paraId="544D3BEB" w14:textId="77777777" w:rsidR="00F73544" w:rsidRPr="00264B88" w:rsidRDefault="00F73544" w:rsidP="00950105">
      <w:pPr>
        <w:rPr>
          <w:rFonts w:ascii="Arial" w:hAnsi="Arial" w:cs="Arial"/>
          <w:color w:val="000000" w:themeColor="text1"/>
        </w:rPr>
      </w:pPr>
    </w:p>
    <w:p w14:paraId="58F88124" w14:textId="77777777" w:rsidR="00F73544" w:rsidRPr="00264B88" w:rsidRDefault="00F73544" w:rsidP="00950105">
      <w:pPr>
        <w:rPr>
          <w:rFonts w:ascii="Arial" w:hAnsi="Arial" w:cs="Arial"/>
          <w:color w:val="000000" w:themeColor="text1"/>
        </w:rPr>
      </w:pPr>
    </w:p>
    <w:p w14:paraId="38A3A96E" w14:textId="77777777" w:rsidR="00F73544" w:rsidRPr="00264B88" w:rsidRDefault="00F73544" w:rsidP="00950105">
      <w:pPr>
        <w:rPr>
          <w:rFonts w:ascii="Arial" w:hAnsi="Arial" w:cs="Arial"/>
          <w:color w:val="000000" w:themeColor="text1"/>
        </w:rPr>
      </w:pPr>
    </w:p>
    <w:p w14:paraId="31D8C61B" w14:textId="77777777" w:rsidR="00F73544" w:rsidRPr="00264B88" w:rsidRDefault="00F73544" w:rsidP="00950105">
      <w:pPr>
        <w:rPr>
          <w:rFonts w:ascii="Arial" w:hAnsi="Arial" w:cs="Arial"/>
          <w:color w:val="000000" w:themeColor="text1"/>
        </w:rPr>
      </w:pPr>
    </w:p>
    <w:p w14:paraId="5569C9DC" w14:textId="77777777" w:rsidR="00F73544" w:rsidRPr="00264B88" w:rsidRDefault="00F73544" w:rsidP="00950105">
      <w:pPr>
        <w:rPr>
          <w:rFonts w:ascii="Arial" w:hAnsi="Arial" w:cs="Arial"/>
          <w:color w:val="000000" w:themeColor="text1"/>
        </w:rPr>
      </w:pPr>
    </w:p>
    <w:p w14:paraId="6BB2A132" w14:textId="77777777" w:rsidR="00F73544" w:rsidRPr="00264B88" w:rsidRDefault="00F73544" w:rsidP="00950105">
      <w:pPr>
        <w:rPr>
          <w:rFonts w:ascii="Arial" w:hAnsi="Arial" w:cs="Arial"/>
          <w:color w:val="000000" w:themeColor="text1"/>
        </w:rPr>
      </w:pPr>
    </w:p>
    <w:p w14:paraId="3D2356EC" w14:textId="77777777" w:rsidR="00964300" w:rsidRPr="00264B88" w:rsidRDefault="00964300" w:rsidP="00950105">
      <w:pPr>
        <w:rPr>
          <w:rFonts w:ascii="Arial" w:hAnsi="Arial" w:cs="Arial"/>
          <w:color w:val="000000" w:themeColor="text1"/>
        </w:rPr>
      </w:pPr>
    </w:p>
    <w:p w14:paraId="6FA5165D" w14:textId="77777777" w:rsidR="004C02AC" w:rsidRPr="00264B88" w:rsidRDefault="004C02AC" w:rsidP="00950105">
      <w:pPr>
        <w:rPr>
          <w:rFonts w:ascii="Arial" w:hAnsi="Arial" w:cs="Arial"/>
          <w:color w:val="000000" w:themeColor="text1"/>
        </w:rPr>
      </w:pPr>
    </w:p>
    <w:p w14:paraId="242917AE" w14:textId="2980920E" w:rsidR="004C02AC" w:rsidRPr="00264B88" w:rsidRDefault="00543CFA" w:rsidP="00950105">
      <w:pPr>
        <w:rPr>
          <w:rFonts w:ascii="Arial" w:hAnsi="Arial" w:cs="Arial"/>
          <w:color w:val="000000" w:themeColor="text1"/>
        </w:rPr>
      </w:pPr>
      <w:r>
        <w:rPr>
          <w:rFonts w:ascii="Arial" w:hAnsi="Arial" w:cs="Arial"/>
          <w:color w:val="000000" w:themeColor="text1"/>
        </w:rPr>
        <w:lastRenderedPageBreak/>
        <w:t>5</w:t>
      </w:r>
      <w:r w:rsidR="009A2116" w:rsidRPr="00264B88">
        <w:rPr>
          <w:rFonts w:ascii="Arial" w:hAnsi="Arial" w:cs="Arial"/>
          <w:color w:val="000000" w:themeColor="text1"/>
        </w:rPr>
        <w:t xml:space="preserve">.3. </w:t>
      </w:r>
      <w:r w:rsidR="00964300" w:rsidRPr="00264B88">
        <w:rPr>
          <w:rFonts w:ascii="Arial" w:hAnsi="Arial" w:cs="Arial"/>
          <w:color w:val="000000" w:themeColor="text1"/>
        </w:rPr>
        <w:t>B</w:t>
      </w:r>
      <w:r w:rsidR="009A2116" w:rsidRPr="00264B88">
        <w:rPr>
          <w:rFonts w:ascii="Arial" w:hAnsi="Arial" w:cs="Arial"/>
          <w:color w:val="000000" w:themeColor="text1"/>
        </w:rPr>
        <w:t xml:space="preserve">arriers to engagement  </w:t>
      </w:r>
    </w:p>
    <w:tbl>
      <w:tblPr>
        <w:tblW w:w="10182" w:type="dxa"/>
        <w:tblLook w:val="04A0" w:firstRow="1" w:lastRow="0" w:firstColumn="1" w:lastColumn="0" w:noHBand="0" w:noVBand="1"/>
      </w:tblPr>
      <w:tblGrid>
        <w:gridCol w:w="925"/>
        <w:gridCol w:w="577"/>
        <w:gridCol w:w="1600"/>
        <w:gridCol w:w="1961"/>
        <w:gridCol w:w="1807"/>
        <w:gridCol w:w="1807"/>
        <w:gridCol w:w="1600"/>
      </w:tblGrid>
      <w:tr w:rsidR="00543CFA" w:rsidRPr="00543CFA" w14:paraId="558174DC" w14:textId="77777777" w:rsidTr="004C02AC">
        <w:trPr>
          <w:trHeight w:val="289"/>
        </w:trPr>
        <w:tc>
          <w:tcPr>
            <w:tcW w:w="925" w:type="dxa"/>
            <w:tcBorders>
              <w:top w:val="nil"/>
              <w:left w:val="nil"/>
              <w:bottom w:val="nil"/>
              <w:right w:val="single" w:sz="4" w:space="0" w:color="auto"/>
            </w:tcBorders>
            <w:shd w:val="clear" w:color="auto" w:fill="auto"/>
            <w:noWrap/>
            <w:vAlign w:val="bottom"/>
            <w:hideMark/>
          </w:tcPr>
          <w:p w14:paraId="65AE06E1"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604ADDB2"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Rank</w:t>
            </w:r>
          </w:p>
        </w:tc>
        <w:tc>
          <w:tcPr>
            <w:tcW w:w="3531"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3327EE73"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Patient</w:t>
            </w:r>
          </w:p>
        </w:tc>
        <w:tc>
          <w:tcPr>
            <w:tcW w:w="3558"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1DF38420"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Health worker</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22208B01"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Policy maker</w:t>
            </w:r>
          </w:p>
        </w:tc>
      </w:tr>
      <w:tr w:rsidR="00543CFA" w:rsidRPr="00543CFA" w14:paraId="5ACFC407" w14:textId="77777777" w:rsidTr="004C02AC">
        <w:trPr>
          <w:trHeight w:val="259"/>
        </w:trPr>
        <w:tc>
          <w:tcPr>
            <w:tcW w:w="925" w:type="dxa"/>
            <w:tcBorders>
              <w:top w:val="nil"/>
              <w:left w:val="nil"/>
              <w:bottom w:val="single" w:sz="4" w:space="0" w:color="auto"/>
              <w:right w:val="single" w:sz="4" w:space="0" w:color="auto"/>
            </w:tcBorders>
            <w:shd w:val="clear" w:color="auto" w:fill="auto"/>
            <w:noWrap/>
            <w:vAlign w:val="bottom"/>
            <w:hideMark/>
          </w:tcPr>
          <w:p w14:paraId="626D1168"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vMerge/>
            <w:tcBorders>
              <w:top w:val="single" w:sz="4" w:space="0" w:color="auto"/>
              <w:left w:val="single" w:sz="4" w:space="0" w:color="auto"/>
              <w:bottom w:val="single" w:sz="4" w:space="0" w:color="000000"/>
              <w:right w:val="single" w:sz="4" w:space="0" w:color="auto"/>
            </w:tcBorders>
            <w:shd w:val="clear" w:color="auto" w:fill="ADADAD" w:themeFill="background2" w:themeFillShade="BF"/>
            <w:vAlign w:val="center"/>
            <w:hideMark/>
          </w:tcPr>
          <w:p w14:paraId="0D41BBCB"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c>
          <w:tcPr>
            <w:tcW w:w="1600" w:type="dxa"/>
            <w:tcBorders>
              <w:top w:val="nil"/>
              <w:left w:val="nil"/>
              <w:bottom w:val="single" w:sz="4" w:space="0" w:color="auto"/>
              <w:right w:val="single" w:sz="4" w:space="0" w:color="auto"/>
            </w:tcBorders>
            <w:shd w:val="clear" w:color="auto" w:fill="ADADAD" w:themeFill="background2" w:themeFillShade="BF"/>
            <w:noWrap/>
            <w:vAlign w:val="bottom"/>
            <w:hideMark/>
          </w:tcPr>
          <w:p w14:paraId="2DCE1BA3"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930" w:type="dxa"/>
            <w:tcBorders>
              <w:top w:val="nil"/>
              <w:left w:val="nil"/>
              <w:bottom w:val="single" w:sz="4" w:space="0" w:color="auto"/>
              <w:right w:val="single" w:sz="4" w:space="0" w:color="auto"/>
            </w:tcBorders>
            <w:shd w:val="clear" w:color="auto" w:fill="ADADAD" w:themeFill="background2" w:themeFillShade="BF"/>
            <w:noWrap/>
            <w:vAlign w:val="bottom"/>
            <w:hideMark/>
          </w:tcPr>
          <w:p w14:paraId="5706FB3A"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779" w:type="dxa"/>
            <w:tcBorders>
              <w:top w:val="nil"/>
              <w:left w:val="nil"/>
              <w:bottom w:val="single" w:sz="4" w:space="0" w:color="auto"/>
              <w:right w:val="single" w:sz="4" w:space="0" w:color="auto"/>
            </w:tcBorders>
            <w:shd w:val="clear" w:color="auto" w:fill="ADADAD" w:themeFill="background2" w:themeFillShade="BF"/>
            <w:noWrap/>
            <w:vAlign w:val="bottom"/>
            <w:hideMark/>
          </w:tcPr>
          <w:p w14:paraId="41E0D70F"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779" w:type="dxa"/>
            <w:tcBorders>
              <w:top w:val="nil"/>
              <w:left w:val="nil"/>
              <w:bottom w:val="single" w:sz="4" w:space="0" w:color="auto"/>
              <w:right w:val="single" w:sz="4" w:space="0" w:color="auto"/>
            </w:tcBorders>
            <w:shd w:val="clear" w:color="auto" w:fill="ADADAD" w:themeFill="background2" w:themeFillShade="BF"/>
            <w:noWrap/>
            <w:vAlign w:val="bottom"/>
            <w:hideMark/>
          </w:tcPr>
          <w:p w14:paraId="69A71F02"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6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B5D7148"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r>
      <w:tr w:rsidR="00543CFA" w:rsidRPr="00543CFA" w14:paraId="1E6D11D1" w14:textId="77777777" w:rsidTr="004C02AC">
        <w:trPr>
          <w:trHeight w:val="519"/>
        </w:trPr>
        <w:tc>
          <w:tcPr>
            <w:tcW w:w="925" w:type="dxa"/>
            <w:tcBorders>
              <w:top w:val="nil"/>
              <w:left w:val="single" w:sz="4" w:space="0" w:color="auto"/>
              <w:bottom w:val="nil"/>
              <w:right w:val="single" w:sz="4" w:space="0" w:color="auto"/>
            </w:tcBorders>
            <w:shd w:val="clear" w:color="auto" w:fill="D9D9D9" w:themeFill="background1" w:themeFillShade="D9"/>
            <w:noWrap/>
            <w:vAlign w:val="bottom"/>
            <w:hideMark/>
          </w:tcPr>
          <w:p w14:paraId="6FA01775"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Ghana</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6BB0D851"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1</w:t>
            </w:r>
          </w:p>
        </w:tc>
        <w:tc>
          <w:tcPr>
            <w:tcW w:w="1600" w:type="dxa"/>
            <w:tcBorders>
              <w:top w:val="nil"/>
              <w:left w:val="nil"/>
              <w:bottom w:val="single" w:sz="4" w:space="0" w:color="auto"/>
              <w:right w:val="single" w:sz="4" w:space="0" w:color="auto"/>
            </w:tcBorders>
            <w:shd w:val="clear" w:color="auto" w:fill="auto"/>
            <w:hideMark/>
          </w:tcPr>
          <w:p w14:paraId="007E827B"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Discrimination</w:t>
            </w:r>
          </w:p>
          <w:p w14:paraId="7A677C28" w14:textId="5DFFC6F9" w:rsidR="0025367D" w:rsidRPr="00543CFA" w:rsidRDefault="0025367D"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(discrimination based on personal characteristics, tribe, religion, political affiliation)</w:t>
            </w:r>
          </w:p>
        </w:tc>
        <w:tc>
          <w:tcPr>
            <w:tcW w:w="1930" w:type="dxa"/>
            <w:tcBorders>
              <w:top w:val="nil"/>
              <w:left w:val="nil"/>
              <w:bottom w:val="single" w:sz="4" w:space="0" w:color="auto"/>
              <w:right w:val="single" w:sz="4" w:space="0" w:color="auto"/>
            </w:tcBorders>
            <w:shd w:val="clear" w:color="auto" w:fill="auto"/>
            <w:hideMark/>
          </w:tcPr>
          <w:p w14:paraId="23D91B07"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Resources</w:t>
            </w:r>
          </w:p>
          <w:p w14:paraId="6F12F78D" w14:textId="76891695" w:rsidR="0025367D" w:rsidRPr="00543CFA" w:rsidRDefault="0025367D"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resources and infrastructure to get involved)</w:t>
            </w:r>
          </w:p>
        </w:tc>
        <w:tc>
          <w:tcPr>
            <w:tcW w:w="1779" w:type="dxa"/>
            <w:tcBorders>
              <w:top w:val="nil"/>
              <w:left w:val="nil"/>
              <w:bottom w:val="single" w:sz="4" w:space="0" w:color="auto"/>
              <w:right w:val="single" w:sz="4" w:space="0" w:color="auto"/>
            </w:tcBorders>
            <w:shd w:val="clear" w:color="auto" w:fill="auto"/>
            <w:hideMark/>
          </w:tcPr>
          <w:p w14:paraId="542EAD7F"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Resources</w:t>
            </w:r>
          </w:p>
          <w:p w14:paraId="45AFC127" w14:textId="5F0856B3" w:rsidR="0025367D" w:rsidRPr="00543CFA" w:rsidRDefault="0025367D"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resources and infrastructure to get involved)</w:t>
            </w:r>
          </w:p>
        </w:tc>
        <w:tc>
          <w:tcPr>
            <w:tcW w:w="1779" w:type="dxa"/>
            <w:tcBorders>
              <w:top w:val="nil"/>
              <w:left w:val="nil"/>
              <w:bottom w:val="single" w:sz="4" w:space="0" w:color="auto"/>
              <w:right w:val="single" w:sz="4" w:space="0" w:color="auto"/>
            </w:tcBorders>
            <w:shd w:val="clear" w:color="auto" w:fill="auto"/>
            <w:hideMark/>
          </w:tcPr>
          <w:p w14:paraId="3075D288"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Discrimination</w:t>
            </w:r>
          </w:p>
          <w:p w14:paraId="0291C26C" w14:textId="6A84C805" w:rsidR="0025367D" w:rsidRPr="00543CFA" w:rsidRDefault="0025367D"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(discrimination based on personal characteristics, tribe, religion, political affiliation)</w:t>
            </w:r>
          </w:p>
        </w:tc>
        <w:tc>
          <w:tcPr>
            <w:tcW w:w="1600" w:type="dxa"/>
            <w:tcBorders>
              <w:top w:val="nil"/>
              <w:left w:val="nil"/>
              <w:bottom w:val="single" w:sz="4" w:space="0" w:color="auto"/>
              <w:right w:val="single" w:sz="4" w:space="0" w:color="auto"/>
            </w:tcBorders>
            <w:shd w:val="clear" w:color="auto" w:fill="auto"/>
            <w:hideMark/>
          </w:tcPr>
          <w:p w14:paraId="4E901122"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Resources</w:t>
            </w:r>
          </w:p>
          <w:p w14:paraId="2CDC6720" w14:textId="7D9D3133" w:rsidR="0025367D" w:rsidRPr="00543CFA" w:rsidRDefault="0025367D"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resources and infrastructure to get involved)</w:t>
            </w:r>
          </w:p>
        </w:tc>
      </w:tr>
      <w:tr w:rsidR="00543CFA" w:rsidRPr="00543CFA" w14:paraId="733A0F04" w14:textId="77777777" w:rsidTr="004C02AC">
        <w:trPr>
          <w:trHeight w:val="519"/>
        </w:trPr>
        <w:tc>
          <w:tcPr>
            <w:tcW w:w="925" w:type="dxa"/>
            <w:tcBorders>
              <w:top w:val="nil"/>
              <w:left w:val="single" w:sz="4" w:space="0" w:color="auto"/>
              <w:bottom w:val="nil"/>
              <w:right w:val="single" w:sz="4" w:space="0" w:color="auto"/>
            </w:tcBorders>
            <w:shd w:val="clear" w:color="auto" w:fill="D9D9D9" w:themeFill="background1" w:themeFillShade="D9"/>
            <w:noWrap/>
            <w:vAlign w:val="bottom"/>
            <w:hideMark/>
          </w:tcPr>
          <w:p w14:paraId="59514B94"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1ECD3FA3"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2</w:t>
            </w:r>
          </w:p>
        </w:tc>
        <w:tc>
          <w:tcPr>
            <w:tcW w:w="1600" w:type="dxa"/>
            <w:tcBorders>
              <w:top w:val="nil"/>
              <w:left w:val="nil"/>
              <w:bottom w:val="single" w:sz="4" w:space="0" w:color="auto"/>
              <w:right w:val="single" w:sz="4" w:space="0" w:color="auto"/>
            </w:tcBorders>
            <w:shd w:val="clear" w:color="auto" w:fill="auto"/>
            <w:hideMark/>
          </w:tcPr>
          <w:p w14:paraId="4B5FFDBC"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Education</w:t>
            </w:r>
          </w:p>
          <w:p w14:paraId="430F2602" w14:textId="632EF849" w:rsidR="0025367D" w:rsidRPr="00543CFA" w:rsidRDefault="0025367D"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education to get involved))</w:t>
            </w:r>
          </w:p>
        </w:tc>
        <w:tc>
          <w:tcPr>
            <w:tcW w:w="1930" w:type="dxa"/>
            <w:tcBorders>
              <w:top w:val="nil"/>
              <w:left w:val="nil"/>
              <w:bottom w:val="single" w:sz="4" w:space="0" w:color="auto"/>
              <w:right w:val="single" w:sz="4" w:space="0" w:color="auto"/>
            </w:tcBorders>
            <w:shd w:val="clear" w:color="auto" w:fill="auto"/>
            <w:hideMark/>
          </w:tcPr>
          <w:p w14:paraId="0A908968"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Education</w:t>
            </w:r>
          </w:p>
          <w:p w14:paraId="3731F3BE" w14:textId="398110E2" w:rsidR="0025367D" w:rsidRPr="00543CFA" w:rsidRDefault="0025367D"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education to get involved)</w:t>
            </w:r>
          </w:p>
        </w:tc>
        <w:tc>
          <w:tcPr>
            <w:tcW w:w="1779" w:type="dxa"/>
            <w:tcBorders>
              <w:top w:val="nil"/>
              <w:left w:val="nil"/>
              <w:bottom w:val="single" w:sz="4" w:space="0" w:color="auto"/>
              <w:right w:val="single" w:sz="4" w:space="0" w:color="auto"/>
            </w:tcBorders>
            <w:shd w:val="clear" w:color="auto" w:fill="auto"/>
            <w:hideMark/>
          </w:tcPr>
          <w:p w14:paraId="373AA174"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Bureaucracy</w:t>
            </w:r>
          </w:p>
          <w:p w14:paraId="126091C6" w14:textId="06689CD5" w:rsidR="0025367D" w:rsidRPr="00543CFA" w:rsidRDefault="0025367D"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(issues to do with administration and processes for </w:t>
            </w:r>
            <w:r w:rsidR="00F66C28" w:rsidRPr="00543CFA">
              <w:rPr>
                <w:rFonts w:ascii="Calibri" w:eastAsia="Times New Roman" w:hAnsi="Calibri" w:cs="Calibri"/>
                <w:color w:val="000000" w:themeColor="text1"/>
                <w:kern w:val="0"/>
                <w:sz w:val="18"/>
                <w:szCs w:val="18"/>
                <w:lang w:eastAsia="en-GB"/>
                <w14:ligatures w14:val="none"/>
              </w:rPr>
              <w:t>policymaking</w:t>
            </w:r>
            <w:r w:rsidRPr="00543CFA">
              <w:rPr>
                <w:rFonts w:ascii="Calibri" w:eastAsia="Times New Roman" w:hAnsi="Calibri" w:cs="Calibri"/>
                <w:color w:val="000000" w:themeColor="text1"/>
                <w:kern w:val="0"/>
                <w:sz w:val="18"/>
                <w:szCs w:val="18"/>
                <w:lang w:eastAsia="en-GB"/>
                <w14:ligatures w14:val="none"/>
              </w:rPr>
              <w:t>)</w:t>
            </w:r>
          </w:p>
        </w:tc>
        <w:tc>
          <w:tcPr>
            <w:tcW w:w="1779" w:type="dxa"/>
            <w:tcBorders>
              <w:top w:val="nil"/>
              <w:left w:val="nil"/>
              <w:bottom w:val="single" w:sz="4" w:space="0" w:color="auto"/>
              <w:right w:val="single" w:sz="4" w:space="0" w:color="auto"/>
            </w:tcBorders>
            <w:shd w:val="clear" w:color="auto" w:fill="auto"/>
            <w:hideMark/>
          </w:tcPr>
          <w:p w14:paraId="5AF8410A"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Resources</w:t>
            </w:r>
          </w:p>
          <w:p w14:paraId="1DC512ED" w14:textId="35BFDEAD" w:rsidR="0025367D" w:rsidRPr="00543CFA" w:rsidRDefault="0025367D"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resources and infrastructure to get involved)</w:t>
            </w:r>
          </w:p>
        </w:tc>
        <w:tc>
          <w:tcPr>
            <w:tcW w:w="1600" w:type="dxa"/>
            <w:tcBorders>
              <w:top w:val="nil"/>
              <w:left w:val="nil"/>
              <w:bottom w:val="single" w:sz="4" w:space="0" w:color="auto"/>
              <w:right w:val="single" w:sz="4" w:space="0" w:color="auto"/>
            </w:tcBorders>
            <w:shd w:val="clear" w:color="auto" w:fill="auto"/>
            <w:hideMark/>
          </w:tcPr>
          <w:p w14:paraId="206B2CD1"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Data</w:t>
            </w:r>
          </w:p>
          <w:p w14:paraId="2C73D834" w14:textId="45CCFDA8" w:rsidR="003E0A9E" w:rsidRPr="00543CFA" w:rsidRDefault="003E0A9E"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data, not knowing where to look for evidence-based data)</w:t>
            </w:r>
          </w:p>
        </w:tc>
      </w:tr>
      <w:tr w:rsidR="00543CFA" w:rsidRPr="00543CFA" w14:paraId="2DC8A7DE" w14:textId="77777777" w:rsidTr="004C02AC">
        <w:trPr>
          <w:trHeight w:val="519"/>
        </w:trPr>
        <w:tc>
          <w:tcPr>
            <w:tcW w:w="925" w:type="dxa"/>
            <w:tcBorders>
              <w:top w:val="nil"/>
              <w:left w:val="single" w:sz="4" w:space="0" w:color="auto"/>
              <w:bottom w:val="nil"/>
              <w:right w:val="single" w:sz="4" w:space="0" w:color="auto"/>
            </w:tcBorders>
            <w:shd w:val="clear" w:color="auto" w:fill="D9D9D9" w:themeFill="background1" w:themeFillShade="D9"/>
            <w:noWrap/>
            <w:vAlign w:val="bottom"/>
            <w:hideMark/>
          </w:tcPr>
          <w:p w14:paraId="155EFB46"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77DA78C7"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3</w:t>
            </w:r>
          </w:p>
        </w:tc>
        <w:tc>
          <w:tcPr>
            <w:tcW w:w="1600" w:type="dxa"/>
            <w:tcBorders>
              <w:top w:val="nil"/>
              <w:left w:val="nil"/>
              <w:bottom w:val="single" w:sz="4" w:space="0" w:color="auto"/>
              <w:right w:val="single" w:sz="4" w:space="0" w:color="auto"/>
            </w:tcBorders>
            <w:shd w:val="clear" w:color="auto" w:fill="auto"/>
            <w:hideMark/>
          </w:tcPr>
          <w:p w14:paraId="756671C1"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Resources</w:t>
            </w:r>
          </w:p>
          <w:p w14:paraId="13586E05" w14:textId="2E2C1439" w:rsidR="00D4691E" w:rsidRPr="00543CFA" w:rsidRDefault="00D4691E"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resources and infrastructure to get involved)</w:t>
            </w:r>
          </w:p>
        </w:tc>
        <w:tc>
          <w:tcPr>
            <w:tcW w:w="1930" w:type="dxa"/>
            <w:tcBorders>
              <w:top w:val="nil"/>
              <w:left w:val="nil"/>
              <w:bottom w:val="single" w:sz="4" w:space="0" w:color="auto"/>
              <w:right w:val="single" w:sz="4" w:space="0" w:color="auto"/>
            </w:tcBorders>
            <w:shd w:val="clear" w:color="auto" w:fill="auto"/>
            <w:hideMark/>
          </w:tcPr>
          <w:p w14:paraId="542216EC"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Communication </w:t>
            </w:r>
          </w:p>
          <w:p w14:paraId="428175E1" w14:textId="7890B602" w:rsidR="00D4691E" w:rsidRPr="00543CFA" w:rsidRDefault="00D4691E"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(language barriers, </w:t>
            </w:r>
            <w:r w:rsidR="004617CF" w:rsidRPr="00543CFA">
              <w:rPr>
                <w:rFonts w:ascii="Calibri" w:eastAsia="Times New Roman" w:hAnsi="Calibri" w:cs="Calibri"/>
                <w:color w:val="000000" w:themeColor="text1"/>
                <w:kern w:val="0"/>
                <w:sz w:val="18"/>
                <w:szCs w:val="18"/>
                <w:lang w:eastAsia="en-GB"/>
                <w14:ligatures w14:val="none"/>
              </w:rPr>
              <w:t>barriers to do with different spoken languages, lack of interpreters)</w:t>
            </w:r>
          </w:p>
        </w:tc>
        <w:tc>
          <w:tcPr>
            <w:tcW w:w="1779" w:type="dxa"/>
            <w:tcBorders>
              <w:top w:val="nil"/>
              <w:left w:val="nil"/>
              <w:bottom w:val="single" w:sz="4" w:space="0" w:color="auto"/>
              <w:right w:val="single" w:sz="4" w:space="0" w:color="auto"/>
            </w:tcBorders>
            <w:shd w:val="clear" w:color="auto" w:fill="auto"/>
            <w:hideMark/>
          </w:tcPr>
          <w:p w14:paraId="19677026"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Participation</w:t>
            </w:r>
          </w:p>
          <w:p w14:paraId="7B941E30" w14:textId="26483791" w:rsidR="0006794B" w:rsidRPr="00543CFA" w:rsidRDefault="0006794B"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engagement with community members)</w:t>
            </w:r>
          </w:p>
        </w:tc>
        <w:tc>
          <w:tcPr>
            <w:tcW w:w="1779" w:type="dxa"/>
            <w:tcBorders>
              <w:top w:val="nil"/>
              <w:left w:val="nil"/>
              <w:bottom w:val="single" w:sz="4" w:space="0" w:color="auto"/>
              <w:right w:val="single" w:sz="4" w:space="0" w:color="auto"/>
            </w:tcBorders>
            <w:shd w:val="clear" w:color="auto" w:fill="auto"/>
            <w:hideMark/>
          </w:tcPr>
          <w:p w14:paraId="03C3D78D"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Data</w:t>
            </w:r>
          </w:p>
          <w:p w14:paraId="7C571563" w14:textId="379D495A" w:rsidR="0006794B" w:rsidRPr="00543CFA" w:rsidRDefault="0006794B"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data, not knowing where to look for evidence-based data)</w:t>
            </w:r>
          </w:p>
        </w:tc>
        <w:tc>
          <w:tcPr>
            <w:tcW w:w="1600" w:type="dxa"/>
            <w:tcBorders>
              <w:top w:val="nil"/>
              <w:left w:val="nil"/>
              <w:bottom w:val="single" w:sz="4" w:space="0" w:color="auto"/>
              <w:right w:val="single" w:sz="4" w:space="0" w:color="auto"/>
            </w:tcBorders>
            <w:shd w:val="clear" w:color="auto" w:fill="auto"/>
            <w:hideMark/>
          </w:tcPr>
          <w:p w14:paraId="01FD6DF3"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Knowledge (policymakers)</w:t>
            </w:r>
          </w:p>
          <w:p w14:paraId="33DC8435" w14:textId="38547243" w:rsidR="003E0A9E" w:rsidRPr="00543CFA" w:rsidRDefault="003E0A9E"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(lack of knowledge amongst </w:t>
            </w:r>
            <w:r w:rsidR="006E6CB9" w:rsidRPr="00543CFA">
              <w:rPr>
                <w:rFonts w:ascii="Calibri" w:eastAsia="Times New Roman" w:hAnsi="Calibri" w:cs="Calibri"/>
                <w:color w:val="000000" w:themeColor="text1"/>
                <w:kern w:val="0"/>
                <w:sz w:val="18"/>
                <w:szCs w:val="18"/>
                <w:lang w:eastAsia="en-GB"/>
                <w14:ligatures w14:val="none"/>
              </w:rPr>
              <w:t>other stakholders</w:t>
            </w:r>
            <w:r w:rsidRPr="00543CFA">
              <w:rPr>
                <w:rFonts w:ascii="Calibri" w:eastAsia="Times New Roman" w:hAnsi="Calibri" w:cs="Calibri"/>
                <w:color w:val="000000" w:themeColor="text1"/>
                <w:kern w:val="0"/>
                <w:sz w:val="18"/>
                <w:szCs w:val="18"/>
                <w:lang w:eastAsia="en-GB"/>
                <w14:ligatures w14:val="none"/>
              </w:rPr>
              <w:t xml:space="preserve"> </w:t>
            </w:r>
            <w:r w:rsidR="006E6CB9" w:rsidRPr="00543CFA">
              <w:rPr>
                <w:rFonts w:ascii="Calibri" w:eastAsia="Times New Roman" w:hAnsi="Calibri" w:cs="Calibri"/>
                <w:color w:val="000000" w:themeColor="text1"/>
                <w:kern w:val="0"/>
                <w:sz w:val="18"/>
                <w:szCs w:val="18"/>
                <w:lang w:eastAsia="en-GB"/>
                <w14:ligatures w14:val="none"/>
              </w:rPr>
              <w:t>to get engaged)</w:t>
            </w:r>
            <w:r w:rsidRPr="00543CFA">
              <w:rPr>
                <w:rFonts w:ascii="Calibri" w:eastAsia="Times New Roman" w:hAnsi="Calibri" w:cs="Calibri"/>
                <w:color w:val="000000" w:themeColor="text1"/>
                <w:kern w:val="0"/>
                <w:sz w:val="18"/>
                <w:szCs w:val="18"/>
                <w:lang w:eastAsia="en-GB"/>
                <w14:ligatures w14:val="none"/>
              </w:rPr>
              <w:t xml:space="preserve"> </w:t>
            </w:r>
          </w:p>
        </w:tc>
      </w:tr>
      <w:tr w:rsidR="00543CFA" w:rsidRPr="00543CFA" w14:paraId="5B324FA8" w14:textId="77777777" w:rsidTr="004C02AC">
        <w:trPr>
          <w:trHeight w:val="519"/>
        </w:trPr>
        <w:tc>
          <w:tcPr>
            <w:tcW w:w="925" w:type="dxa"/>
            <w:tcBorders>
              <w:top w:val="nil"/>
              <w:left w:val="single" w:sz="4" w:space="0" w:color="auto"/>
              <w:bottom w:val="nil"/>
              <w:right w:val="single" w:sz="4" w:space="0" w:color="auto"/>
            </w:tcBorders>
            <w:shd w:val="clear" w:color="auto" w:fill="D9D9D9" w:themeFill="background1" w:themeFillShade="D9"/>
            <w:noWrap/>
            <w:vAlign w:val="bottom"/>
            <w:hideMark/>
          </w:tcPr>
          <w:p w14:paraId="05DCB57C"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7F2B149C"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4</w:t>
            </w:r>
          </w:p>
        </w:tc>
        <w:tc>
          <w:tcPr>
            <w:tcW w:w="1600" w:type="dxa"/>
            <w:tcBorders>
              <w:top w:val="nil"/>
              <w:left w:val="nil"/>
              <w:bottom w:val="single" w:sz="4" w:space="0" w:color="auto"/>
              <w:right w:val="single" w:sz="4" w:space="0" w:color="auto"/>
            </w:tcBorders>
            <w:shd w:val="clear" w:color="auto" w:fill="auto"/>
            <w:hideMark/>
          </w:tcPr>
          <w:p w14:paraId="3CCA66CF"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Communication </w:t>
            </w:r>
          </w:p>
          <w:p w14:paraId="32C29836" w14:textId="476312CB" w:rsidR="00657B45" w:rsidRPr="00543CFA" w:rsidRDefault="00657B4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(barriers to do with different spoken languages, lack of interpreters)</w:t>
            </w:r>
          </w:p>
        </w:tc>
        <w:tc>
          <w:tcPr>
            <w:tcW w:w="1930" w:type="dxa"/>
            <w:tcBorders>
              <w:top w:val="nil"/>
              <w:left w:val="nil"/>
              <w:bottom w:val="single" w:sz="4" w:space="0" w:color="auto"/>
              <w:right w:val="single" w:sz="4" w:space="0" w:color="auto"/>
            </w:tcBorders>
            <w:shd w:val="clear" w:color="auto" w:fill="auto"/>
            <w:hideMark/>
          </w:tcPr>
          <w:p w14:paraId="1FAB8769"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Discrimination</w:t>
            </w:r>
          </w:p>
          <w:p w14:paraId="6E562D0D" w14:textId="3F4B1770" w:rsidR="006E6CB9" w:rsidRPr="00543CFA" w:rsidRDefault="006E6CB9"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(discrimination based on personal characteristics, tribe, religion, political affiliation)</w:t>
            </w:r>
          </w:p>
        </w:tc>
        <w:tc>
          <w:tcPr>
            <w:tcW w:w="1779" w:type="dxa"/>
            <w:tcBorders>
              <w:top w:val="nil"/>
              <w:left w:val="nil"/>
              <w:bottom w:val="single" w:sz="4" w:space="0" w:color="auto"/>
              <w:right w:val="single" w:sz="4" w:space="0" w:color="auto"/>
            </w:tcBorders>
            <w:shd w:val="clear" w:color="auto" w:fill="auto"/>
            <w:hideMark/>
          </w:tcPr>
          <w:p w14:paraId="61FBD953"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Discrimination</w:t>
            </w:r>
          </w:p>
          <w:p w14:paraId="7B0B38F7" w14:textId="680AEC99" w:rsidR="006E6CB9" w:rsidRPr="00543CFA" w:rsidRDefault="006E6CB9"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(discrimination based on personal characteristics, tribe, religion, political affiliation)</w:t>
            </w:r>
          </w:p>
        </w:tc>
        <w:tc>
          <w:tcPr>
            <w:tcW w:w="1779" w:type="dxa"/>
            <w:tcBorders>
              <w:top w:val="nil"/>
              <w:left w:val="nil"/>
              <w:bottom w:val="single" w:sz="4" w:space="0" w:color="auto"/>
              <w:right w:val="single" w:sz="4" w:space="0" w:color="auto"/>
            </w:tcBorders>
            <w:shd w:val="clear" w:color="auto" w:fill="auto"/>
            <w:hideMark/>
          </w:tcPr>
          <w:p w14:paraId="72290FD5"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Bureaucracy</w:t>
            </w:r>
          </w:p>
          <w:p w14:paraId="789555A3" w14:textId="534D8B63" w:rsidR="00F66C28" w:rsidRPr="00543CFA" w:rsidRDefault="00F66C28" w:rsidP="00F66C28">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(issues to do with administration and processes for policymaking)</w:t>
            </w:r>
          </w:p>
        </w:tc>
        <w:tc>
          <w:tcPr>
            <w:tcW w:w="1600" w:type="dxa"/>
            <w:tcBorders>
              <w:top w:val="nil"/>
              <w:left w:val="nil"/>
              <w:bottom w:val="single" w:sz="4" w:space="0" w:color="auto"/>
              <w:right w:val="single" w:sz="4" w:space="0" w:color="auto"/>
            </w:tcBorders>
            <w:shd w:val="clear" w:color="auto" w:fill="auto"/>
            <w:hideMark/>
          </w:tcPr>
          <w:p w14:paraId="7CC5DF61"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Discrimination</w:t>
            </w:r>
          </w:p>
          <w:p w14:paraId="14033C70" w14:textId="1F562AD1" w:rsidR="006E6CB9" w:rsidRPr="00543CFA" w:rsidRDefault="006E6CB9"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(discrimination based on personal characteristics, tribe, religion, political affiliation)</w:t>
            </w:r>
          </w:p>
        </w:tc>
      </w:tr>
      <w:tr w:rsidR="00543CFA" w:rsidRPr="00543CFA" w14:paraId="42FE2E8D" w14:textId="77777777" w:rsidTr="004C02AC">
        <w:trPr>
          <w:trHeight w:val="519"/>
        </w:trPr>
        <w:tc>
          <w:tcPr>
            <w:tcW w:w="92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426B800"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4C6D94EB"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5</w:t>
            </w:r>
          </w:p>
        </w:tc>
        <w:tc>
          <w:tcPr>
            <w:tcW w:w="1600" w:type="dxa"/>
            <w:tcBorders>
              <w:top w:val="nil"/>
              <w:left w:val="nil"/>
              <w:bottom w:val="single" w:sz="4" w:space="0" w:color="auto"/>
              <w:right w:val="single" w:sz="4" w:space="0" w:color="auto"/>
            </w:tcBorders>
            <w:shd w:val="clear" w:color="auto" w:fill="auto"/>
            <w:hideMark/>
          </w:tcPr>
          <w:p w14:paraId="11D15CF6"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Security</w:t>
            </w:r>
          </w:p>
          <w:p w14:paraId="22F6C8B3" w14:textId="34DB13E0" w:rsidR="006E6CB9" w:rsidRPr="00543CFA" w:rsidRDefault="006E6CB9"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security, fear of authority)</w:t>
            </w:r>
          </w:p>
        </w:tc>
        <w:tc>
          <w:tcPr>
            <w:tcW w:w="1930" w:type="dxa"/>
            <w:tcBorders>
              <w:top w:val="nil"/>
              <w:left w:val="nil"/>
              <w:bottom w:val="single" w:sz="4" w:space="0" w:color="auto"/>
              <w:right w:val="single" w:sz="4" w:space="0" w:color="auto"/>
            </w:tcBorders>
            <w:shd w:val="clear" w:color="auto" w:fill="auto"/>
            <w:hideMark/>
          </w:tcPr>
          <w:p w14:paraId="46C631B5"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Hierarchies</w:t>
            </w:r>
          </w:p>
          <w:p w14:paraId="7CF8258D" w14:textId="6FD16949" w:rsidR="004617CF" w:rsidRPr="00543CFA" w:rsidRDefault="004617CF"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(organisational hierarchies and challenges)</w:t>
            </w:r>
          </w:p>
          <w:p w14:paraId="707E3FE2" w14:textId="77777777" w:rsidR="006E6CB9" w:rsidRPr="00543CFA" w:rsidRDefault="006E6CB9" w:rsidP="009A2116">
            <w:pPr>
              <w:spacing w:after="0" w:line="240" w:lineRule="auto"/>
              <w:rPr>
                <w:rFonts w:ascii="Calibri" w:eastAsia="Times New Roman" w:hAnsi="Calibri" w:cs="Calibri"/>
                <w:b/>
                <w:bCs/>
                <w:color w:val="000000" w:themeColor="text1"/>
                <w:kern w:val="0"/>
                <w:sz w:val="18"/>
                <w:szCs w:val="18"/>
                <w:lang w:eastAsia="en-GB"/>
                <w14:ligatures w14:val="none"/>
              </w:rPr>
            </w:pPr>
          </w:p>
        </w:tc>
        <w:tc>
          <w:tcPr>
            <w:tcW w:w="1779" w:type="dxa"/>
            <w:tcBorders>
              <w:top w:val="nil"/>
              <w:left w:val="nil"/>
              <w:bottom w:val="single" w:sz="4" w:space="0" w:color="auto"/>
              <w:right w:val="single" w:sz="4" w:space="0" w:color="auto"/>
            </w:tcBorders>
            <w:shd w:val="clear" w:color="auto" w:fill="auto"/>
            <w:hideMark/>
          </w:tcPr>
          <w:p w14:paraId="3665BE88"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Research capacity (health workers)</w:t>
            </w:r>
          </w:p>
        </w:tc>
        <w:tc>
          <w:tcPr>
            <w:tcW w:w="1779" w:type="dxa"/>
            <w:tcBorders>
              <w:top w:val="nil"/>
              <w:left w:val="nil"/>
              <w:bottom w:val="single" w:sz="4" w:space="0" w:color="auto"/>
              <w:right w:val="single" w:sz="4" w:space="0" w:color="auto"/>
            </w:tcBorders>
            <w:shd w:val="clear" w:color="auto" w:fill="auto"/>
            <w:hideMark/>
          </w:tcPr>
          <w:p w14:paraId="784B43F1"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600" w:type="dxa"/>
            <w:tcBorders>
              <w:top w:val="nil"/>
              <w:left w:val="nil"/>
              <w:bottom w:val="single" w:sz="4" w:space="0" w:color="auto"/>
              <w:right w:val="single" w:sz="4" w:space="0" w:color="auto"/>
            </w:tcBorders>
            <w:shd w:val="clear" w:color="auto" w:fill="auto"/>
            <w:hideMark/>
          </w:tcPr>
          <w:p w14:paraId="52040060" w14:textId="603C45F6"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Time</w:t>
            </w:r>
            <w:r w:rsidR="006E6CB9" w:rsidRPr="00543CFA">
              <w:rPr>
                <w:rFonts w:ascii="Calibri" w:eastAsia="Times New Roman" w:hAnsi="Calibri" w:cs="Calibri"/>
                <w:b/>
                <w:bCs/>
                <w:color w:val="000000" w:themeColor="text1"/>
                <w:kern w:val="0"/>
                <w:sz w:val="18"/>
                <w:szCs w:val="18"/>
                <w:lang w:eastAsia="en-GB"/>
                <w14:ligatures w14:val="none"/>
              </w:rPr>
              <w:t xml:space="preserve"> (community)</w:t>
            </w:r>
          </w:p>
          <w:p w14:paraId="7A7A5AE6" w14:textId="02824181" w:rsidR="006E6CB9" w:rsidRPr="00543CFA" w:rsidRDefault="006E6CB9"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time amongst the community to get involved)</w:t>
            </w:r>
          </w:p>
        </w:tc>
      </w:tr>
      <w:tr w:rsidR="00543CFA" w:rsidRPr="00543CFA" w14:paraId="67D9D76A" w14:textId="77777777" w:rsidTr="004C02AC">
        <w:trPr>
          <w:trHeight w:val="259"/>
        </w:trPr>
        <w:tc>
          <w:tcPr>
            <w:tcW w:w="925" w:type="dxa"/>
            <w:tcBorders>
              <w:top w:val="nil"/>
              <w:left w:val="nil"/>
              <w:bottom w:val="nil"/>
              <w:right w:val="nil"/>
            </w:tcBorders>
            <w:shd w:val="clear" w:color="auto" w:fill="auto"/>
            <w:noWrap/>
            <w:vAlign w:val="bottom"/>
            <w:hideMark/>
          </w:tcPr>
          <w:p w14:paraId="2C4CC0F3"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c>
          <w:tcPr>
            <w:tcW w:w="568" w:type="dxa"/>
            <w:tcBorders>
              <w:top w:val="nil"/>
              <w:left w:val="nil"/>
              <w:bottom w:val="nil"/>
              <w:right w:val="nil"/>
            </w:tcBorders>
            <w:shd w:val="clear" w:color="auto" w:fill="auto"/>
            <w:noWrap/>
            <w:vAlign w:val="bottom"/>
            <w:hideMark/>
          </w:tcPr>
          <w:p w14:paraId="1792E912"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00" w:type="dxa"/>
            <w:tcBorders>
              <w:top w:val="nil"/>
              <w:left w:val="nil"/>
              <w:bottom w:val="nil"/>
              <w:right w:val="nil"/>
            </w:tcBorders>
            <w:shd w:val="clear" w:color="auto" w:fill="auto"/>
            <w:noWrap/>
            <w:vAlign w:val="bottom"/>
            <w:hideMark/>
          </w:tcPr>
          <w:p w14:paraId="7A041341"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930" w:type="dxa"/>
            <w:tcBorders>
              <w:top w:val="nil"/>
              <w:left w:val="nil"/>
              <w:bottom w:val="nil"/>
              <w:right w:val="nil"/>
            </w:tcBorders>
            <w:shd w:val="clear" w:color="auto" w:fill="auto"/>
            <w:noWrap/>
            <w:vAlign w:val="bottom"/>
            <w:hideMark/>
          </w:tcPr>
          <w:p w14:paraId="09639BE7"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779" w:type="dxa"/>
            <w:tcBorders>
              <w:top w:val="nil"/>
              <w:left w:val="nil"/>
              <w:bottom w:val="nil"/>
              <w:right w:val="nil"/>
            </w:tcBorders>
            <w:shd w:val="clear" w:color="auto" w:fill="auto"/>
            <w:noWrap/>
            <w:vAlign w:val="bottom"/>
            <w:hideMark/>
          </w:tcPr>
          <w:p w14:paraId="4D60A6FD"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779" w:type="dxa"/>
            <w:tcBorders>
              <w:top w:val="nil"/>
              <w:left w:val="nil"/>
              <w:bottom w:val="nil"/>
              <w:right w:val="nil"/>
            </w:tcBorders>
            <w:shd w:val="clear" w:color="auto" w:fill="auto"/>
            <w:noWrap/>
            <w:vAlign w:val="bottom"/>
            <w:hideMark/>
          </w:tcPr>
          <w:p w14:paraId="0FF308FC"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00" w:type="dxa"/>
            <w:tcBorders>
              <w:top w:val="nil"/>
              <w:left w:val="nil"/>
              <w:bottom w:val="nil"/>
              <w:right w:val="nil"/>
            </w:tcBorders>
            <w:shd w:val="clear" w:color="auto" w:fill="auto"/>
            <w:noWrap/>
            <w:vAlign w:val="bottom"/>
            <w:hideMark/>
          </w:tcPr>
          <w:p w14:paraId="79AC738D"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r>
      <w:tr w:rsidR="00543CFA" w:rsidRPr="00543CFA" w14:paraId="59A06020" w14:textId="77777777" w:rsidTr="004C02AC">
        <w:trPr>
          <w:trHeight w:val="259"/>
        </w:trPr>
        <w:tc>
          <w:tcPr>
            <w:tcW w:w="925" w:type="dxa"/>
            <w:tcBorders>
              <w:top w:val="nil"/>
              <w:left w:val="nil"/>
              <w:bottom w:val="nil"/>
              <w:right w:val="single" w:sz="4" w:space="0" w:color="auto"/>
            </w:tcBorders>
            <w:shd w:val="clear" w:color="auto" w:fill="D9D9D9" w:themeFill="background1" w:themeFillShade="D9"/>
            <w:noWrap/>
            <w:vAlign w:val="bottom"/>
            <w:hideMark/>
          </w:tcPr>
          <w:p w14:paraId="2B29ECA1"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02679E48"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Rank</w:t>
            </w:r>
          </w:p>
        </w:tc>
        <w:tc>
          <w:tcPr>
            <w:tcW w:w="3531"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5C2FCFB3"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Patient</w:t>
            </w:r>
          </w:p>
        </w:tc>
        <w:tc>
          <w:tcPr>
            <w:tcW w:w="3558"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313FF1ED"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Health worker</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7D30F127"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Policy maker</w:t>
            </w:r>
          </w:p>
        </w:tc>
      </w:tr>
      <w:tr w:rsidR="00543CFA" w:rsidRPr="00543CFA" w14:paraId="0C0FABD2" w14:textId="77777777" w:rsidTr="004C02AC">
        <w:trPr>
          <w:trHeight w:val="259"/>
        </w:trPr>
        <w:tc>
          <w:tcPr>
            <w:tcW w:w="925" w:type="dxa"/>
            <w:tcBorders>
              <w:top w:val="nil"/>
              <w:left w:val="nil"/>
              <w:bottom w:val="single" w:sz="4" w:space="0" w:color="auto"/>
              <w:right w:val="single" w:sz="4" w:space="0" w:color="auto"/>
            </w:tcBorders>
            <w:shd w:val="clear" w:color="auto" w:fill="D9D9D9" w:themeFill="background1" w:themeFillShade="D9"/>
            <w:noWrap/>
            <w:vAlign w:val="bottom"/>
            <w:hideMark/>
          </w:tcPr>
          <w:p w14:paraId="7894884F"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53E32FC"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c>
          <w:tcPr>
            <w:tcW w:w="1600" w:type="dxa"/>
            <w:tcBorders>
              <w:top w:val="nil"/>
              <w:left w:val="nil"/>
              <w:bottom w:val="single" w:sz="4" w:space="0" w:color="auto"/>
              <w:right w:val="single" w:sz="4" w:space="0" w:color="auto"/>
            </w:tcBorders>
            <w:shd w:val="clear" w:color="auto" w:fill="D9D9D9" w:themeFill="background1" w:themeFillShade="D9"/>
            <w:noWrap/>
            <w:vAlign w:val="bottom"/>
            <w:hideMark/>
          </w:tcPr>
          <w:p w14:paraId="6E36EA26"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930" w:type="dxa"/>
            <w:tcBorders>
              <w:top w:val="nil"/>
              <w:left w:val="nil"/>
              <w:bottom w:val="single" w:sz="4" w:space="0" w:color="auto"/>
              <w:right w:val="single" w:sz="4" w:space="0" w:color="auto"/>
            </w:tcBorders>
            <w:shd w:val="clear" w:color="auto" w:fill="D9D9D9" w:themeFill="background1" w:themeFillShade="D9"/>
            <w:noWrap/>
            <w:vAlign w:val="bottom"/>
            <w:hideMark/>
          </w:tcPr>
          <w:p w14:paraId="4BC1B6B4"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779" w:type="dxa"/>
            <w:tcBorders>
              <w:top w:val="nil"/>
              <w:left w:val="nil"/>
              <w:bottom w:val="single" w:sz="4" w:space="0" w:color="auto"/>
              <w:right w:val="single" w:sz="4" w:space="0" w:color="auto"/>
            </w:tcBorders>
            <w:shd w:val="clear" w:color="auto" w:fill="D9D9D9" w:themeFill="background1" w:themeFillShade="D9"/>
            <w:noWrap/>
            <w:vAlign w:val="bottom"/>
            <w:hideMark/>
          </w:tcPr>
          <w:p w14:paraId="618AFDD1"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779" w:type="dxa"/>
            <w:tcBorders>
              <w:top w:val="nil"/>
              <w:left w:val="nil"/>
              <w:bottom w:val="single" w:sz="4" w:space="0" w:color="auto"/>
              <w:right w:val="single" w:sz="4" w:space="0" w:color="auto"/>
            </w:tcBorders>
            <w:shd w:val="clear" w:color="auto" w:fill="D9D9D9" w:themeFill="background1" w:themeFillShade="D9"/>
            <w:noWrap/>
            <w:vAlign w:val="bottom"/>
            <w:hideMark/>
          </w:tcPr>
          <w:p w14:paraId="2C382061"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6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03F00D5"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r>
      <w:tr w:rsidR="00543CFA" w:rsidRPr="00543CFA" w14:paraId="6CD7F730" w14:textId="77777777" w:rsidTr="004C02AC">
        <w:trPr>
          <w:trHeight w:val="519"/>
        </w:trPr>
        <w:tc>
          <w:tcPr>
            <w:tcW w:w="925" w:type="dxa"/>
            <w:tcBorders>
              <w:top w:val="nil"/>
              <w:left w:val="single" w:sz="4" w:space="0" w:color="auto"/>
              <w:bottom w:val="nil"/>
              <w:right w:val="single" w:sz="4" w:space="0" w:color="auto"/>
            </w:tcBorders>
            <w:shd w:val="clear" w:color="auto" w:fill="D9D9D9" w:themeFill="background1" w:themeFillShade="D9"/>
            <w:noWrap/>
            <w:vAlign w:val="bottom"/>
            <w:hideMark/>
          </w:tcPr>
          <w:p w14:paraId="503F52DC"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Pakistan</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285A9349"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1</w:t>
            </w:r>
          </w:p>
        </w:tc>
        <w:tc>
          <w:tcPr>
            <w:tcW w:w="1600" w:type="dxa"/>
            <w:tcBorders>
              <w:top w:val="nil"/>
              <w:left w:val="nil"/>
              <w:bottom w:val="single" w:sz="4" w:space="0" w:color="auto"/>
              <w:right w:val="single" w:sz="4" w:space="0" w:color="auto"/>
            </w:tcBorders>
            <w:shd w:val="clear" w:color="auto" w:fill="auto"/>
            <w:hideMark/>
          </w:tcPr>
          <w:p w14:paraId="294B2191" w14:textId="77777777" w:rsidR="00040EA8"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Infrastructure</w:t>
            </w:r>
            <w:r w:rsidR="00F00AC5" w:rsidRPr="00543CFA">
              <w:rPr>
                <w:rFonts w:ascii="Calibri" w:eastAsia="Times New Roman" w:hAnsi="Calibri" w:cs="Calibri"/>
                <w:b/>
                <w:bCs/>
                <w:color w:val="000000" w:themeColor="text1"/>
                <w:kern w:val="0"/>
                <w:sz w:val="18"/>
                <w:szCs w:val="18"/>
                <w:lang w:eastAsia="en-GB"/>
                <w14:ligatures w14:val="none"/>
              </w:rPr>
              <w:t xml:space="preserve"> </w:t>
            </w:r>
          </w:p>
          <w:p w14:paraId="35D12C1D" w14:textId="40CD9147" w:rsidR="009A2116" w:rsidRPr="00543CFA" w:rsidRDefault="00F00AC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transportation, human resources)</w:t>
            </w:r>
          </w:p>
        </w:tc>
        <w:tc>
          <w:tcPr>
            <w:tcW w:w="1930" w:type="dxa"/>
            <w:tcBorders>
              <w:top w:val="nil"/>
              <w:left w:val="nil"/>
              <w:bottom w:val="single" w:sz="4" w:space="0" w:color="auto"/>
              <w:right w:val="single" w:sz="4" w:space="0" w:color="auto"/>
            </w:tcBorders>
            <w:shd w:val="clear" w:color="auto" w:fill="auto"/>
            <w:hideMark/>
          </w:tcPr>
          <w:p w14:paraId="263FC026"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Funds</w:t>
            </w:r>
          </w:p>
          <w:p w14:paraId="34963126" w14:textId="1F5F43EA" w:rsidR="00F00AC5" w:rsidRPr="00543CFA" w:rsidRDefault="00F00AC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resources for engagement and training)</w:t>
            </w:r>
          </w:p>
        </w:tc>
        <w:tc>
          <w:tcPr>
            <w:tcW w:w="1779" w:type="dxa"/>
            <w:tcBorders>
              <w:top w:val="nil"/>
              <w:left w:val="nil"/>
              <w:bottom w:val="single" w:sz="4" w:space="0" w:color="auto"/>
              <w:right w:val="single" w:sz="4" w:space="0" w:color="auto"/>
            </w:tcBorders>
            <w:shd w:val="clear" w:color="auto" w:fill="auto"/>
            <w:hideMark/>
          </w:tcPr>
          <w:p w14:paraId="6343F2FC" w14:textId="77777777" w:rsidR="00040EA8"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Funds</w:t>
            </w:r>
            <w:r w:rsidR="00040EA8" w:rsidRPr="00543CFA">
              <w:rPr>
                <w:rFonts w:ascii="Calibri" w:eastAsia="Times New Roman" w:hAnsi="Calibri" w:cs="Calibri"/>
                <w:b/>
                <w:bCs/>
                <w:color w:val="000000" w:themeColor="text1"/>
                <w:kern w:val="0"/>
                <w:sz w:val="18"/>
                <w:szCs w:val="18"/>
                <w:lang w:eastAsia="en-GB"/>
                <w14:ligatures w14:val="none"/>
              </w:rPr>
              <w:t xml:space="preserve"> </w:t>
            </w:r>
          </w:p>
          <w:p w14:paraId="00E845C4" w14:textId="6070D262" w:rsidR="009A2116" w:rsidRPr="00543CFA" w:rsidRDefault="00040EA8"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resources for engagement and training)</w:t>
            </w:r>
          </w:p>
        </w:tc>
        <w:tc>
          <w:tcPr>
            <w:tcW w:w="1779" w:type="dxa"/>
            <w:tcBorders>
              <w:top w:val="nil"/>
              <w:left w:val="nil"/>
              <w:bottom w:val="single" w:sz="4" w:space="0" w:color="auto"/>
              <w:right w:val="single" w:sz="4" w:space="0" w:color="auto"/>
            </w:tcBorders>
            <w:shd w:val="clear" w:color="auto" w:fill="auto"/>
            <w:hideMark/>
          </w:tcPr>
          <w:p w14:paraId="1133EE10"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Infrastructure</w:t>
            </w:r>
          </w:p>
          <w:p w14:paraId="69C92433" w14:textId="532F5C37" w:rsidR="00F00AC5" w:rsidRPr="00543CFA" w:rsidRDefault="00040EA8"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w:t>
            </w:r>
            <w:r w:rsidR="00F00AC5" w:rsidRPr="00543CFA">
              <w:rPr>
                <w:rFonts w:ascii="Calibri" w:eastAsia="Times New Roman" w:hAnsi="Calibri" w:cs="Calibri"/>
                <w:color w:val="000000" w:themeColor="text1"/>
                <w:kern w:val="0"/>
                <w:sz w:val="18"/>
                <w:szCs w:val="18"/>
                <w:lang w:eastAsia="en-GB"/>
                <w14:ligatures w14:val="none"/>
              </w:rPr>
              <w:t>ack of transportation, human resources and logistics)</w:t>
            </w:r>
          </w:p>
        </w:tc>
        <w:tc>
          <w:tcPr>
            <w:tcW w:w="1600" w:type="dxa"/>
            <w:tcBorders>
              <w:top w:val="nil"/>
              <w:left w:val="nil"/>
              <w:bottom w:val="single" w:sz="4" w:space="0" w:color="auto"/>
              <w:right w:val="single" w:sz="4" w:space="0" w:color="auto"/>
            </w:tcBorders>
            <w:shd w:val="clear" w:color="auto" w:fill="auto"/>
            <w:hideMark/>
          </w:tcPr>
          <w:p w14:paraId="15682321"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Bureaucracy</w:t>
            </w:r>
          </w:p>
          <w:p w14:paraId="647EBAFA" w14:textId="2397AAFA" w:rsidR="0025367D" w:rsidRPr="00543CFA" w:rsidRDefault="0025367D"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(systemic issues, inflexible policy processes, lengthy approval process)</w:t>
            </w:r>
          </w:p>
        </w:tc>
      </w:tr>
      <w:tr w:rsidR="00543CFA" w:rsidRPr="00543CFA" w14:paraId="603DDD50" w14:textId="77777777" w:rsidTr="004C02AC">
        <w:trPr>
          <w:trHeight w:val="519"/>
        </w:trPr>
        <w:tc>
          <w:tcPr>
            <w:tcW w:w="925" w:type="dxa"/>
            <w:tcBorders>
              <w:top w:val="nil"/>
              <w:left w:val="single" w:sz="4" w:space="0" w:color="auto"/>
              <w:bottom w:val="nil"/>
              <w:right w:val="single" w:sz="4" w:space="0" w:color="auto"/>
            </w:tcBorders>
            <w:shd w:val="clear" w:color="auto" w:fill="D9D9D9" w:themeFill="background1" w:themeFillShade="D9"/>
            <w:noWrap/>
            <w:vAlign w:val="bottom"/>
            <w:hideMark/>
          </w:tcPr>
          <w:p w14:paraId="3432DBA2"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1E209E9C"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2</w:t>
            </w:r>
          </w:p>
        </w:tc>
        <w:tc>
          <w:tcPr>
            <w:tcW w:w="1600" w:type="dxa"/>
            <w:tcBorders>
              <w:top w:val="nil"/>
              <w:left w:val="nil"/>
              <w:bottom w:val="single" w:sz="4" w:space="0" w:color="auto"/>
              <w:right w:val="single" w:sz="4" w:space="0" w:color="auto"/>
            </w:tcBorders>
            <w:shd w:val="clear" w:color="auto" w:fill="auto"/>
            <w:hideMark/>
          </w:tcPr>
          <w:p w14:paraId="1057A43E" w14:textId="77777777" w:rsidR="00F00AC5"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Funds</w:t>
            </w:r>
            <w:r w:rsidR="00F00AC5" w:rsidRPr="00543CFA">
              <w:rPr>
                <w:rFonts w:ascii="Calibri" w:eastAsia="Times New Roman" w:hAnsi="Calibri" w:cs="Calibri"/>
                <w:b/>
                <w:bCs/>
                <w:color w:val="000000" w:themeColor="text1"/>
                <w:kern w:val="0"/>
                <w:sz w:val="18"/>
                <w:szCs w:val="18"/>
                <w:lang w:eastAsia="en-GB"/>
                <w14:ligatures w14:val="none"/>
              </w:rPr>
              <w:t xml:space="preserve"> </w:t>
            </w:r>
          </w:p>
          <w:p w14:paraId="64718875" w14:textId="17220CF4" w:rsidR="009A2116" w:rsidRPr="00543CFA" w:rsidRDefault="00F00AC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resources for engagement and training)</w:t>
            </w:r>
          </w:p>
        </w:tc>
        <w:tc>
          <w:tcPr>
            <w:tcW w:w="1930" w:type="dxa"/>
            <w:tcBorders>
              <w:top w:val="nil"/>
              <w:left w:val="nil"/>
              <w:bottom w:val="single" w:sz="4" w:space="0" w:color="auto"/>
              <w:right w:val="single" w:sz="4" w:space="0" w:color="auto"/>
            </w:tcBorders>
            <w:shd w:val="clear" w:color="auto" w:fill="auto"/>
            <w:hideMark/>
          </w:tcPr>
          <w:p w14:paraId="195A2A6B" w14:textId="6AA826DD"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Skills </w:t>
            </w:r>
            <w:r w:rsidRPr="00543CFA">
              <w:rPr>
                <w:rFonts w:ascii="Calibri" w:eastAsia="Times New Roman" w:hAnsi="Calibri" w:cs="Calibri"/>
                <w:color w:val="000000" w:themeColor="text1"/>
                <w:kern w:val="0"/>
                <w:sz w:val="18"/>
                <w:szCs w:val="18"/>
                <w:lang w:eastAsia="en-GB"/>
                <w14:ligatures w14:val="none"/>
              </w:rPr>
              <w:t>(</w:t>
            </w:r>
            <w:r w:rsidRPr="00543CFA">
              <w:rPr>
                <w:rFonts w:ascii="Calibri" w:eastAsia="Times New Roman" w:hAnsi="Calibri" w:cs="Calibri"/>
                <w:b/>
                <w:bCs/>
                <w:color w:val="000000" w:themeColor="text1"/>
                <w:kern w:val="0"/>
                <w:sz w:val="18"/>
                <w:szCs w:val="18"/>
                <w:lang w:eastAsia="en-GB"/>
                <w14:ligatures w14:val="none"/>
              </w:rPr>
              <w:t>health workers)</w:t>
            </w:r>
          </w:p>
          <w:p w14:paraId="728CDCC6" w14:textId="15F230DB" w:rsidR="00F00AC5" w:rsidRPr="00543CFA" w:rsidRDefault="00F00AC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(lack of skills amongst health care workers for policy engagement) </w:t>
            </w:r>
          </w:p>
        </w:tc>
        <w:tc>
          <w:tcPr>
            <w:tcW w:w="1779" w:type="dxa"/>
            <w:tcBorders>
              <w:top w:val="nil"/>
              <w:left w:val="nil"/>
              <w:bottom w:val="single" w:sz="4" w:space="0" w:color="auto"/>
              <w:right w:val="single" w:sz="4" w:space="0" w:color="auto"/>
            </w:tcBorders>
            <w:shd w:val="clear" w:color="auto" w:fill="auto"/>
            <w:hideMark/>
          </w:tcPr>
          <w:p w14:paraId="7EBD801E"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Infrastructure</w:t>
            </w:r>
          </w:p>
          <w:p w14:paraId="20FE83D4" w14:textId="38C11091" w:rsidR="00F00AC5" w:rsidRPr="00543CFA" w:rsidRDefault="00040EA8"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w:t>
            </w:r>
            <w:r w:rsidR="00F00AC5" w:rsidRPr="00543CFA">
              <w:rPr>
                <w:rFonts w:ascii="Calibri" w:eastAsia="Times New Roman" w:hAnsi="Calibri" w:cs="Calibri"/>
                <w:color w:val="000000" w:themeColor="text1"/>
                <w:kern w:val="0"/>
                <w:sz w:val="18"/>
                <w:szCs w:val="18"/>
                <w:lang w:eastAsia="en-GB"/>
                <w14:ligatures w14:val="none"/>
              </w:rPr>
              <w:t>ack of transportation, human resources and logistics)</w:t>
            </w:r>
          </w:p>
        </w:tc>
        <w:tc>
          <w:tcPr>
            <w:tcW w:w="1779" w:type="dxa"/>
            <w:tcBorders>
              <w:top w:val="nil"/>
              <w:left w:val="nil"/>
              <w:bottom w:val="single" w:sz="4" w:space="0" w:color="auto"/>
              <w:right w:val="single" w:sz="4" w:space="0" w:color="auto"/>
            </w:tcBorders>
            <w:shd w:val="clear" w:color="auto" w:fill="auto"/>
            <w:hideMark/>
          </w:tcPr>
          <w:p w14:paraId="31E40407" w14:textId="77777777" w:rsidR="006E51A8"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Funds</w:t>
            </w:r>
            <w:r w:rsidR="006E51A8" w:rsidRPr="00543CFA">
              <w:rPr>
                <w:rFonts w:ascii="Calibri" w:eastAsia="Times New Roman" w:hAnsi="Calibri" w:cs="Calibri"/>
                <w:b/>
                <w:bCs/>
                <w:color w:val="000000" w:themeColor="text1"/>
                <w:kern w:val="0"/>
                <w:sz w:val="18"/>
                <w:szCs w:val="18"/>
                <w:lang w:eastAsia="en-GB"/>
                <w14:ligatures w14:val="none"/>
              </w:rPr>
              <w:t xml:space="preserve"> </w:t>
            </w:r>
          </w:p>
          <w:p w14:paraId="5F142512" w14:textId="2608925F" w:rsidR="009A2116" w:rsidRPr="00543CFA" w:rsidRDefault="006E51A8"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resources for engagement and training)</w:t>
            </w:r>
          </w:p>
        </w:tc>
        <w:tc>
          <w:tcPr>
            <w:tcW w:w="1600" w:type="dxa"/>
            <w:tcBorders>
              <w:top w:val="nil"/>
              <w:left w:val="nil"/>
              <w:bottom w:val="single" w:sz="4" w:space="0" w:color="auto"/>
              <w:right w:val="single" w:sz="4" w:space="0" w:color="auto"/>
            </w:tcBorders>
            <w:shd w:val="clear" w:color="auto" w:fill="auto"/>
            <w:hideMark/>
          </w:tcPr>
          <w:p w14:paraId="30322520"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Political will</w:t>
            </w:r>
          </w:p>
          <w:p w14:paraId="22DF0134" w14:textId="27AA4828" w:rsidR="0025367D" w:rsidRPr="00543CFA" w:rsidRDefault="0025367D"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buy-in from policymakers)</w:t>
            </w:r>
          </w:p>
        </w:tc>
      </w:tr>
      <w:tr w:rsidR="00543CFA" w:rsidRPr="00543CFA" w14:paraId="45266149" w14:textId="77777777" w:rsidTr="004C02AC">
        <w:trPr>
          <w:trHeight w:val="519"/>
        </w:trPr>
        <w:tc>
          <w:tcPr>
            <w:tcW w:w="925" w:type="dxa"/>
            <w:tcBorders>
              <w:top w:val="nil"/>
              <w:left w:val="single" w:sz="4" w:space="0" w:color="auto"/>
              <w:bottom w:val="nil"/>
              <w:right w:val="single" w:sz="4" w:space="0" w:color="auto"/>
            </w:tcBorders>
            <w:shd w:val="clear" w:color="auto" w:fill="D9D9D9" w:themeFill="background1" w:themeFillShade="D9"/>
            <w:noWrap/>
            <w:vAlign w:val="bottom"/>
            <w:hideMark/>
          </w:tcPr>
          <w:p w14:paraId="40603375"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45A2F0D6"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3</w:t>
            </w:r>
          </w:p>
        </w:tc>
        <w:tc>
          <w:tcPr>
            <w:tcW w:w="1600" w:type="dxa"/>
            <w:tcBorders>
              <w:top w:val="nil"/>
              <w:left w:val="nil"/>
              <w:bottom w:val="single" w:sz="4" w:space="0" w:color="auto"/>
              <w:right w:val="single" w:sz="4" w:space="0" w:color="auto"/>
            </w:tcBorders>
            <w:shd w:val="clear" w:color="auto" w:fill="auto"/>
            <w:hideMark/>
          </w:tcPr>
          <w:p w14:paraId="19E8934D" w14:textId="77777777" w:rsidR="00040EA8"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Accountability</w:t>
            </w:r>
            <w:r w:rsidR="00557DB1" w:rsidRPr="00543CFA">
              <w:rPr>
                <w:rFonts w:ascii="Calibri" w:eastAsia="Times New Roman" w:hAnsi="Calibri" w:cs="Calibri"/>
                <w:b/>
                <w:bCs/>
                <w:color w:val="000000" w:themeColor="text1"/>
                <w:kern w:val="0"/>
                <w:sz w:val="18"/>
                <w:szCs w:val="18"/>
                <w:lang w:eastAsia="en-GB"/>
                <w14:ligatures w14:val="none"/>
              </w:rPr>
              <w:t xml:space="preserve"> </w:t>
            </w:r>
          </w:p>
          <w:p w14:paraId="16FE19B6" w14:textId="42538A2C" w:rsidR="009A2116" w:rsidRPr="00543CFA" w:rsidRDefault="00557DB1"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transparency and trust)</w:t>
            </w:r>
          </w:p>
        </w:tc>
        <w:tc>
          <w:tcPr>
            <w:tcW w:w="1930" w:type="dxa"/>
            <w:tcBorders>
              <w:top w:val="nil"/>
              <w:left w:val="nil"/>
              <w:bottom w:val="single" w:sz="4" w:space="0" w:color="auto"/>
              <w:right w:val="single" w:sz="4" w:space="0" w:color="auto"/>
            </w:tcBorders>
            <w:shd w:val="clear" w:color="auto" w:fill="auto"/>
            <w:hideMark/>
          </w:tcPr>
          <w:p w14:paraId="060CADA3"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Skills (community)</w:t>
            </w:r>
          </w:p>
          <w:p w14:paraId="2D2D1809" w14:textId="315F27D8" w:rsidR="00F00AC5" w:rsidRPr="00543CFA" w:rsidRDefault="00F00AC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skills amongst the community for policy engagement)</w:t>
            </w:r>
          </w:p>
        </w:tc>
        <w:tc>
          <w:tcPr>
            <w:tcW w:w="1779" w:type="dxa"/>
            <w:tcBorders>
              <w:top w:val="nil"/>
              <w:left w:val="nil"/>
              <w:bottom w:val="single" w:sz="4" w:space="0" w:color="auto"/>
              <w:right w:val="single" w:sz="4" w:space="0" w:color="auto"/>
            </w:tcBorders>
            <w:shd w:val="clear" w:color="auto" w:fill="auto"/>
            <w:hideMark/>
          </w:tcPr>
          <w:p w14:paraId="4B00BA45"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Skills (health workers)</w:t>
            </w:r>
          </w:p>
          <w:p w14:paraId="35FFDE99" w14:textId="1266E78F" w:rsidR="00F00AC5" w:rsidRPr="00543CFA" w:rsidRDefault="00F00AC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skills amongst health care workers for policy engagement)</w:t>
            </w:r>
          </w:p>
        </w:tc>
        <w:tc>
          <w:tcPr>
            <w:tcW w:w="1779" w:type="dxa"/>
            <w:tcBorders>
              <w:top w:val="nil"/>
              <w:left w:val="nil"/>
              <w:bottom w:val="single" w:sz="4" w:space="0" w:color="auto"/>
              <w:right w:val="single" w:sz="4" w:space="0" w:color="auto"/>
            </w:tcBorders>
            <w:shd w:val="clear" w:color="auto" w:fill="auto"/>
            <w:hideMark/>
          </w:tcPr>
          <w:p w14:paraId="4F295BF4"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Skills (health workers)</w:t>
            </w:r>
          </w:p>
          <w:p w14:paraId="340B5871" w14:textId="3FB54E30" w:rsidR="00F00AC5" w:rsidRPr="00543CFA" w:rsidRDefault="00F00AC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skills amongst health care workers for policy engagement)</w:t>
            </w:r>
          </w:p>
        </w:tc>
        <w:tc>
          <w:tcPr>
            <w:tcW w:w="1600" w:type="dxa"/>
            <w:tcBorders>
              <w:top w:val="nil"/>
              <w:left w:val="nil"/>
              <w:bottom w:val="single" w:sz="4" w:space="0" w:color="auto"/>
              <w:right w:val="single" w:sz="4" w:space="0" w:color="auto"/>
            </w:tcBorders>
            <w:shd w:val="clear" w:color="auto" w:fill="auto"/>
            <w:hideMark/>
          </w:tcPr>
          <w:p w14:paraId="55F293E8"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Infrastructure</w:t>
            </w:r>
          </w:p>
          <w:p w14:paraId="324CBE1E" w14:textId="191B39A2" w:rsidR="00F00AC5" w:rsidRPr="00543CFA" w:rsidRDefault="00F00AC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transportation, human resources, logistics)</w:t>
            </w:r>
          </w:p>
        </w:tc>
      </w:tr>
      <w:tr w:rsidR="00543CFA" w:rsidRPr="00543CFA" w14:paraId="29315090" w14:textId="77777777" w:rsidTr="004C02AC">
        <w:trPr>
          <w:trHeight w:val="519"/>
        </w:trPr>
        <w:tc>
          <w:tcPr>
            <w:tcW w:w="925" w:type="dxa"/>
            <w:tcBorders>
              <w:top w:val="nil"/>
              <w:left w:val="single" w:sz="4" w:space="0" w:color="auto"/>
              <w:bottom w:val="nil"/>
              <w:right w:val="single" w:sz="4" w:space="0" w:color="auto"/>
            </w:tcBorders>
            <w:shd w:val="clear" w:color="auto" w:fill="D9D9D9" w:themeFill="background1" w:themeFillShade="D9"/>
            <w:noWrap/>
            <w:vAlign w:val="bottom"/>
            <w:hideMark/>
          </w:tcPr>
          <w:p w14:paraId="6C6F05EF"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7A43888C"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4</w:t>
            </w:r>
          </w:p>
        </w:tc>
        <w:tc>
          <w:tcPr>
            <w:tcW w:w="1600" w:type="dxa"/>
            <w:tcBorders>
              <w:top w:val="nil"/>
              <w:left w:val="nil"/>
              <w:bottom w:val="single" w:sz="4" w:space="0" w:color="auto"/>
              <w:right w:val="single" w:sz="4" w:space="0" w:color="auto"/>
            </w:tcBorders>
            <w:shd w:val="clear" w:color="auto" w:fill="auto"/>
            <w:hideMark/>
          </w:tcPr>
          <w:p w14:paraId="7F9152FD" w14:textId="77777777" w:rsidR="00040EA8"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Skills </w:t>
            </w:r>
          </w:p>
          <w:p w14:paraId="7AE68A00" w14:textId="5AF18BE9"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(health workers)</w:t>
            </w:r>
          </w:p>
          <w:p w14:paraId="0BDA6444" w14:textId="61A565B6" w:rsidR="00F00AC5" w:rsidRPr="00543CFA" w:rsidRDefault="00040EA8"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w:t>
            </w:r>
            <w:r w:rsidR="00F00AC5" w:rsidRPr="00543CFA">
              <w:rPr>
                <w:rFonts w:ascii="Calibri" w:eastAsia="Times New Roman" w:hAnsi="Calibri" w:cs="Calibri"/>
                <w:color w:val="000000" w:themeColor="text1"/>
                <w:kern w:val="0"/>
                <w:sz w:val="18"/>
                <w:szCs w:val="18"/>
                <w:lang w:eastAsia="en-GB"/>
                <w14:ligatures w14:val="none"/>
              </w:rPr>
              <w:t>lack of skills amongst health care workers for policy engagement)</w:t>
            </w:r>
          </w:p>
        </w:tc>
        <w:tc>
          <w:tcPr>
            <w:tcW w:w="1930" w:type="dxa"/>
            <w:tcBorders>
              <w:top w:val="nil"/>
              <w:left w:val="nil"/>
              <w:bottom w:val="single" w:sz="4" w:space="0" w:color="auto"/>
              <w:right w:val="single" w:sz="4" w:space="0" w:color="auto"/>
            </w:tcBorders>
            <w:shd w:val="clear" w:color="auto" w:fill="auto"/>
            <w:hideMark/>
          </w:tcPr>
          <w:p w14:paraId="2E881719" w14:textId="77777777" w:rsidR="00040EA8"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Infrastructure</w:t>
            </w:r>
            <w:r w:rsidR="00040EA8" w:rsidRPr="00543CFA">
              <w:rPr>
                <w:rFonts w:ascii="Calibri" w:eastAsia="Times New Roman" w:hAnsi="Calibri" w:cs="Calibri"/>
                <w:b/>
                <w:bCs/>
                <w:color w:val="000000" w:themeColor="text1"/>
                <w:kern w:val="0"/>
                <w:sz w:val="18"/>
                <w:szCs w:val="18"/>
                <w:lang w:eastAsia="en-GB"/>
                <w14:ligatures w14:val="none"/>
              </w:rPr>
              <w:t xml:space="preserve"> </w:t>
            </w:r>
          </w:p>
          <w:p w14:paraId="54452C7D" w14:textId="34EE2181" w:rsidR="009A2116" w:rsidRPr="00543CFA" w:rsidRDefault="00040EA8"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transportation, human resources)</w:t>
            </w:r>
          </w:p>
        </w:tc>
        <w:tc>
          <w:tcPr>
            <w:tcW w:w="1779" w:type="dxa"/>
            <w:tcBorders>
              <w:top w:val="nil"/>
              <w:left w:val="nil"/>
              <w:bottom w:val="single" w:sz="4" w:space="0" w:color="auto"/>
              <w:right w:val="single" w:sz="4" w:space="0" w:color="auto"/>
            </w:tcBorders>
            <w:shd w:val="clear" w:color="auto" w:fill="auto"/>
            <w:hideMark/>
          </w:tcPr>
          <w:p w14:paraId="10AB0146"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Security</w:t>
            </w:r>
          </w:p>
          <w:p w14:paraId="7CC8A28E" w14:textId="43AE2A9E" w:rsidR="00040EA8" w:rsidRPr="00543CFA" w:rsidRDefault="00040EA8"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security and safety, fear of getting engaged)</w:t>
            </w:r>
          </w:p>
        </w:tc>
        <w:tc>
          <w:tcPr>
            <w:tcW w:w="1779" w:type="dxa"/>
            <w:tcBorders>
              <w:top w:val="nil"/>
              <w:left w:val="nil"/>
              <w:bottom w:val="single" w:sz="4" w:space="0" w:color="auto"/>
              <w:right w:val="single" w:sz="4" w:space="0" w:color="auto"/>
            </w:tcBorders>
            <w:shd w:val="clear" w:color="auto" w:fill="auto"/>
            <w:hideMark/>
          </w:tcPr>
          <w:p w14:paraId="12C88AC5"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Gov't support</w:t>
            </w:r>
          </w:p>
          <w:p w14:paraId="3811180C" w14:textId="197405F2" w:rsidR="00040EA8" w:rsidRPr="00543CFA" w:rsidRDefault="00040EA8"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(lack of government support for HCWs to be engaged) </w:t>
            </w:r>
          </w:p>
        </w:tc>
        <w:tc>
          <w:tcPr>
            <w:tcW w:w="1600" w:type="dxa"/>
            <w:tcBorders>
              <w:top w:val="nil"/>
              <w:left w:val="nil"/>
              <w:bottom w:val="single" w:sz="4" w:space="0" w:color="auto"/>
              <w:right w:val="single" w:sz="4" w:space="0" w:color="auto"/>
            </w:tcBorders>
            <w:shd w:val="clear" w:color="auto" w:fill="auto"/>
            <w:hideMark/>
          </w:tcPr>
          <w:p w14:paraId="0582F570" w14:textId="77777777" w:rsidR="006E51A8"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Funds</w:t>
            </w:r>
            <w:r w:rsidR="00F00AC5" w:rsidRPr="00543CFA">
              <w:rPr>
                <w:rFonts w:ascii="Calibri" w:eastAsia="Times New Roman" w:hAnsi="Calibri" w:cs="Calibri"/>
                <w:b/>
                <w:bCs/>
                <w:color w:val="000000" w:themeColor="text1"/>
                <w:kern w:val="0"/>
                <w:sz w:val="18"/>
                <w:szCs w:val="18"/>
                <w:lang w:eastAsia="en-GB"/>
                <w14:ligatures w14:val="none"/>
              </w:rPr>
              <w:t xml:space="preserve"> </w:t>
            </w:r>
          </w:p>
          <w:p w14:paraId="02D464F2" w14:textId="0358ECD9" w:rsidR="009A2116" w:rsidRPr="00543CFA" w:rsidRDefault="00F00AC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resources for engagement and training)</w:t>
            </w:r>
          </w:p>
        </w:tc>
      </w:tr>
      <w:tr w:rsidR="00543CFA" w:rsidRPr="00543CFA" w14:paraId="6A57EDC8" w14:textId="77777777" w:rsidTr="004C02AC">
        <w:trPr>
          <w:trHeight w:val="519"/>
        </w:trPr>
        <w:tc>
          <w:tcPr>
            <w:tcW w:w="92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3EC6414"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7EC833D8"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5</w:t>
            </w:r>
          </w:p>
        </w:tc>
        <w:tc>
          <w:tcPr>
            <w:tcW w:w="1600" w:type="dxa"/>
            <w:tcBorders>
              <w:top w:val="nil"/>
              <w:left w:val="nil"/>
              <w:bottom w:val="single" w:sz="4" w:space="0" w:color="auto"/>
              <w:right w:val="single" w:sz="4" w:space="0" w:color="auto"/>
            </w:tcBorders>
            <w:shd w:val="clear" w:color="auto" w:fill="auto"/>
            <w:hideMark/>
          </w:tcPr>
          <w:p w14:paraId="431C470D" w14:textId="77777777" w:rsidR="009A2116" w:rsidRPr="00543CFA" w:rsidRDefault="009A2116" w:rsidP="00F10F65">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Skills (community)</w:t>
            </w:r>
          </w:p>
          <w:p w14:paraId="6179EAD7" w14:textId="5AA2968F" w:rsidR="00F00AC5" w:rsidRPr="00543CFA" w:rsidRDefault="00F00AC5" w:rsidP="00F10F65">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(lack of skills amongst the </w:t>
            </w:r>
            <w:r w:rsidRPr="00543CFA">
              <w:rPr>
                <w:rFonts w:ascii="Calibri" w:eastAsia="Times New Roman" w:hAnsi="Calibri" w:cs="Calibri"/>
                <w:color w:val="000000" w:themeColor="text1"/>
                <w:kern w:val="0"/>
                <w:sz w:val="18"/>
                <w:szCs w:val="18"/>
                <w:lang w:eastAsia="en-GB"/>
                <w14:ligatures w14:val="none"/>
              </w:rPr>
              <w:lastRenderedPageBreak/>
              <w:t>community for policy engagement</w:t>
            </w:r>
          </w:p>
        </w:tc>
        <w:tc>
          <w:tcPr>
            <w:tcW w:w="1930" w:type="dxa"/>
            <w:tcBorders>
              <w:top w:val="nil"/>
              <w:left w:val="nil"/>
              <w:bottom w:val="single" w:sz="4" w:space="0" w:color="auto"/>
              <w:right w:val="single" w:sz="4" w:space="0" w:color="auto"/>
            </w:tcBorders>
            <w:shd w:val="clear" w:color="auto" w:fill="auto"/>
            <w:hideMark/>
          </w:tcPr>
          <w:p w14:paraId="3DA5A16A" w14:textId="77777777" w:rsidR="00F73544" w:rsidRPr="00543CFA" w:rsidRDefault="009A2116" w:rsidP="00F10F65">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lastRenderedPageBreak/>
              <w:t>Security</w:t>
            </w:r>
          </w:p>
          <w:p w14:paraId="1D33203C" w14:textId="3086C7A4" w:rsidR="0025367D" w:rsidRPr="00543CFA" w:rsidRDefault="0025367D" w:rsidP="00F10F65">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lastRenderedPageBreak/>
              <w:t>(lack of security and safety, fear of getting engaged)</w:t>
            </w:r>
          </w:p>
        </w:tc>
        <w:tc>
          <w:tcPr>
            <w:tcW w:w="1779" w:type="dxa"/>
            <w:tcBorders>
              <w:top w:val="nil"/>
              <w:left w:val="nil"/>
              <w:bottom w:val="single" w:sz="4" w:space="0" w:color="auto"/>
              <w:right w:val="single" w:sz="4" w:space="0" w:color="auto"/>
            </w:tcBorders>
            <w:shd w:val="clear" w:color="auto" w:fill="auto"/>
            <w:hideMark/>
          </w:tcPr>
          <w:p w14:paraId="4D686760" w14:textId="77777777" w:rsidR="009A2116" w:rsidRPr="00543CFA" w:rsidRDefault="009A2116" w:rsidP="00F10F65">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lastRenderedPageBreak/>
              <w:t> </w:t>
            </w:r>
          </w:p>
        </w:tc>
        <w:tc>
          <w:tcPr>
            <w:tcW w:w="1779" w:type="dxa"/>
            <w:tcBorders>
              <w:top w:val="nil"/>
              <w:left w:val="nil"/>
              <w:bottom w:val="single" w:sz="4" w:space="0" w:color="auto"/>
              <w:right w:val="single" w:sz="4" w:space="0" w:color="auto"/>
            </w:tcBorders>
            <w:shd w:val="clear" w:color="auto" w:fill="auto"/>
            <w:hideMark/>
          </w:tcPr>
          <w:p w14:paraId="236E7E9B" w14:textId="77777777" w:rsidR="00F10F65" w:rsidRPr="00543CFA" w:rsidRDefault="009A2116" w:rsidP="00F10F65">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Time</w:t>
            </w:r>
            <w:r w:rsidR="00F10F65" w:rsidRPr="00543CFA">
              <w:rPr>
                <w:rFonts w:ascii="Calibri" w:eastAsia="Times New Roman" w:hAnsi="Calibri" w:cs="Calibri"/>
                <w:b/>
                <w:bCs/>
                <w:color w:val="000000" w:themeColor="text1"/>
                <w:kern w:val="0"/>
                <w:sz w:val="18"/>
                <w:szCs w:val="18"/>
                <w:lang w:eastAsia="en-GB"/>
                <w14:ligatures w14:val="none"/>
              </w:rPr>
              <w:t xml:space="preserve"> </w:t>
            </w:r>
          </w:p>
          <w:p w14:paraId="3952B5F3" w14:textId="0742A988" w:rsidR="0025367D" w:rsidRPr="00543CFA" w:rsidRDefault="0025367D" w:rsidP="00F10F65">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lastRenderedPageBreak/>
              <w:t>(lack of time due to the professional responsibilities)</w:t>
            </w:r>
          </w:p>
        </w:tc>
        <w:tc>
          <w:tcPr>
            <w:tcW w:w="1600" w:type="dxa"/>
            <w:tcBorders>
              <w:top w:val="nil"/>
              <w:left w:val="nil"/>
              <w:bottom w:val="single" w:sz="4" w:space="0" w:color="auto"/>
              <w:right w:val="single" w:sz="4" w:space="0" w:color="auto"/>
            </w:tcBorders>
            <w:shd w:val="clear" w:color="auto" w:fill="auto"/>
            <w:hideMark/>
          </w:tcPr>
          <w:p w14:paraId="30C69099"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lastRenderedPageBreak/>
              <w:t>Research</w:t>
            </w:r>
          </w:p>
          <w:p w14:paraId="351B1095" w14:textId="653AF796" w:rsidR="0025367D" w:rsidRPr="00543CFA" w:rsidRDefault="0025367D"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evidence-based research)</w:t>
            </w:r>
          </w:p>
        </w:tc>
      </w:tr>
      <w:tr w:rsidR="00543CFA" w:rsidRPr="00543CFA" w14:paraId="5283B8EF" w14:textId="77777777" w:rsidTr="004C02AC">
        <w:trPr>
          <w:trHeight w:val="259"/>
        </w:trPr>
        <w:tc>
          <w:tcPr>
            <w:tcW w:w="925" w:type="dxa"/>
            <w:tcBorders>
              <w:top w:val="nil"/>
              <w:left w:val="nil"/>
              <w:bottom w:val="nil"/>
              <w:right w:val="nil"/>
            </w:tcBorders>
            <w:shd w:val="clear" w:color="auto" w:fill="auto"/>
            <w:noWrap/>
            <w:vAlign w:val="bottom"/>
            <w:hideMark/>
          </w:tcPr>
          <w:p w14:paraId="4A4A00B3"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c>
          <w:tcPr>
            <w:tcW w:w="568" w:type="dxa"/>
            <w:tcBorders>
              <w:top w:val="nil"/>
              <w:left w:val="nil"/>
              <w:bottom w:val="nil"/>
              <w:right w:val="nil"/>
            </w:tcBorders>
            <w:shd w:val="clear" w:color="auto" w:fill="auto"/>
            <w:noWrap/>
            <w:vAlign w:val="bottom"/>
            <w:hideMark/>
          </w:tcPr>
          <w:p w14:paraId="1409B436"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00" w:type="dxa"/>
            <w:tcBorders>
              <w:top w:val="nil"/>
              <w:left w:val="nil"/>
              <w:bottom w:val="nil"/>
              <w:right w:val="nil"/>
            </w:tcBorders>
            <w:shd w:val="clear" w:color="auto" w:fill="auto"/>
            <w:noWrap/>
            <w:vAlign w:val="bottom"/>
            <w:hideMark/>
          </w:tcPr>
          <w:p w14:paraId="535345A5"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930" w:type="dxa"/>
            <w:tcBorders>
              <w:top w:val="nil"/>
              <w:left w:val="nil"/>
              <w:bottom w:val="nil"/>
              <w:right w:val="nil"/>
            </w:tcBorders>
            <w:shd w:val="clear" w:color="auto" w:fill="auto"/>
            <w:noWrap/>
            <w:vAlign w:val="bottom"/>
            <w:hideMark/>
          </w:tcPr>
          <w:p w14:paraId="3CA3B677"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779" w:type="dxa"/>
            <w:tcBorders>
              <w:top w:val="nil"/>
              <w:left w:val="nil"/>
              <w:bottom w:val="nil"/>
              <w:right w:val="nil"/>
            </w:tcBorders>
            <w:shd w:val="clear" w:color="auto" w:fill="auto"/>
            <w:noWrap/>
            <w:vAlign w:val="bottom"/>
            <w:hideMark/>
          </w:tcPr>
          <w:p w14:paraId="6F9BBFCE"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779" w:type="dxa"/>
            <w:tcBorders>
              <w:top w:val="nil"/>
              <w:left w:val="nil"/>
              <w:bottom w:val="nil"/>
              <w:right w:val="nil"/>
            </w:tcBorders>
            <w:shd w:val="clear" w:color="auto" w:fill="auto"/>
            <w:noWrap/>
            <w:vAlign w:val="bottom"/>
            <w:hideMark/>
          </w:tcPr>
          <w:p w14:paraId="451A341A"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00" w:type="dxa"/>
            <w:tcBorders>
              <w:top w:val="nil"/>
              <w:left w:val="nil"/>
              <w:bottom w:val="nil"/>
              <w:right w:val="nil"/>
            </w:tcBorders>
            <w:shd w:val="clear" w:color="auto" w:fill="auto"/>
            <w:noWrap/>
            <w:vAlign w:val="bottom"/>
            <w:hideMark/>
          </w:tcPr>
          <w:p w14:paraId="194DA370"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r>
      <w:tr w:rsidR="00543CFA" w:rsidRPr="00543CFA" w14:paraId="4E51733D" w14:textId="77777777" w:rsidTr="004C02AC">
        <w:trPr>
          <w:trHeight w:val="259"/>
        </w:trPr>
        <w:tc>
          <w:tcPr>
            <w:tcW w:w="925" w:type="dxa"/>
            <w:tcBorders>
              <w:top w:val="nil"/>
              <w:left w:val="nil"/>
              <w:bottom w:val="nil"/>
              <w:right w:val="single" w:sz="4" w:space="0" w:color="auto"/>
            </w:tcBorders>
            <w:shd w:val="clear" w:color="auto" w:fill="D9D9D9" w:themeFill="background1" w:themeFillShade="D9"/>
            <w:noWrap/>
            <w:vAlign w:val="bottom"/>
            <w:hideMark/>
          </w:tcPr>
          <w:p w14:paraId="225A79F9"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0406146F"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Rank</w:t>
            </w:r>
          </w:p>
        </w:tc>
        <w:tc>
          <w:tcPr>
            <w:tcW w:w="3531"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784AAB08"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Patient</w:t>
            </w:r>
          </w:p>
        </w:tc>
        <w:tc>
          <w:tcPr>
            <w:tcW w:w="3558"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63904166"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Health worker</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3029CAAF"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Policy maker</w:t>
            </w:r>
          </w:p>
        </w:tc>
      </w:tr>
      <w:tr w:rsidR="00543CFA" w:rsidRPr="00543CFA" w14:paraId="4FAB03F3" w14:textId="77777777" w:rsidTr="004C02AC">
        <w:trPr>
          <w:trHeight w:val="259"/>
        </w:trPr>
        <w:tc>
          <w:tcPr>
            <w:tcW w:w="925" w:type="dxa"/>
            <w:tcBorders>
              <w:top w:val="nil"/>
              <w:left w:val="nil"/>
              <w:bottom w:val="single" w:sz="4" w:space="0" w:color="auto"/>
              <w:right w:val="single" w:sz="4" w:space="0" w:color="auto"/>
            </w:tcBorders>
            <w:shd w:val="clear" w:color="auto" w:fill="D9D9D9" w:themeFill="background1" w:themeFillShade="D9"/>
            <w:noWrap/>
            <w:vAlign w:val="bottom"/>
            <w:hideMark/>
          </w:tcPr>
          <w:p w14:paraId="25BED8EF"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5950046"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c>
          <w:tcPr>
            <w:tcW w:w="1600" w:type="dxa"/>
            <w:tcBorders>
              <w:top w:val="nil"/>
              <w:left w:val="nil"/>
              <w:bottom w:val="single" w:sz="4" w:space="0" w:color="auto"/>
              <w:right w:val="single" w:sz="4" w:space="0" w:color="auto"/>
            </w:tcBorders>
            <w:shd w:val="clear" w:color="auto" w:fill="D9D9D9" w:themeFill="background1" w:themeFillShade="D9"/>
            <w:noWrap/>
            <w:vAlign w:val="bottom"/>
            <w:hideMark/>
          </w:tcPr>
          <w:p w14:paraId="603840CA"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930" w:type="dxa"/>
            <w:tcBorders>
              <w:top w:val="nil"/>
              <w:left w:val="nil"/>
              <w:bottom w:val="single" w:sz="4" w:space="0" w:color="auto"/>
              <w:right w:val="single" w:sz="4" w:space="0" w:color="auto"/>
            </w:tcBorders>
            <w:shd w:val="clear" w:color="auto" w:fill="D9D9D9" w:themeFill="background1" w:themeFillShade="D9"/>
            <w:noWrap/>
            <w:vAlign w:val="bottom"/>
            <w:hideMark/>
          </w:tcPr>
          <w:p w14:paraId="691A6A89"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779" w:type="dxa"/>
            <w:tcBorders>
              <w:top w:val="nil"/>
              <w:left w:val="nil"/>
              <w:bottom w:val="single" w:sz="4" w:space="0" w:color="auto"/>
              <w:right w:val="single" w:sz="4" w:space="0" w:color="auto"/>
            </w:tcBorders>
            <w:shd w:val="clear" w:color="auto" w:fill="D9D9D9" w:themeFill="background1" w:themeFillShade="D9"/>
            <w:noWrap/>
            <w:vAlign w:val="bottom"/>
            <w:hideMark/>
          </w:tcPr>
          <w:p w14:paraId="3575EBDA"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779" w:type="dxa"/>
            <w:tcBorders>
              <w:top w:val="nil"/>
              <w:left w:val="nil"/>
              <w:bottom w:val="single" w:sz="4" w:space="0" w:color="auto"/>
              <w:right w:val="single" w:sz="4" w:space="0" w:color="auto"/>
            </w:tcBorders>
            <w:shd w:val="clear" w:color="auto" w:fill="D9D9D9" w:themeFill="background1" w:themeFillShade="D9"/>
            <w:noWrap/>
            <w:vAlign w:val="bottom"/>
            <w:hideMark/>
          </w:tcPr>
          <w:p w14:paraId="07E5DB1F"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6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813EE55"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r>
      <w:tr w:rsidR="00543CFA" w:rsidRPr="00543CFA" w14:paraId="6CDC14CC" w14:textId="77777777" w:rsidTr="004C02AC">
        <w:trPr>
          <w:trHeight w:val="519"/>
        </w:trPr>
        <w:tc>
          <w:tcPr>
            <w:tcW w:w="925" w:type="dxa"/>
            <w:tcBorders>
              <w:top w:val="nil"/>
              <w:left w:val="single" w:sz="4" w:space="0" w:color="auto"/>
              <w:bottom w:val="nil"/>
              <w:right w:val="single" w:sz="4" w:space="0" w:color="auto"/>
            </w:tcBorders>
            <w:shd w:val="clear" w:color="auto" w:fill="D9D9D9" w:themeFill="background1" w:themeFillShade="D9"/>
            <w:noWrap/>
            <w:vAlign w:val="bottom"/>
            <w:hideMark/>
          </w:tcPr>
          <w:p w14:paraId="6EC36FA5"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Rwanda</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5A9EFC22"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1</w:t>
            </w:r>
          </w:p>
        </w:tc>
        <w:tc>
          <w:tcPr>
            <w:tcW w:w="1600" w:type="dxa"/>
            <w:tcBorders>
              <w:top w:val="nil"/>
              <w:left w:val="nil"/>
              <w:bottom w:val="single" w:sz="4" w:space="0" w:color="auto"/>
              <w:right w:val="single" w:sz="4" w:space="0" w:color="auto"/>
            </w:tcBorders>
            <w:shd w:val="clear" w:color="auto" w:fill="auto"/>
            <w:hideMark/>
          </w:tcPr>
          <w:p w14:paraId="0F8D4873"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Funds</w:t>
            </w:r>
            <w:r w:rsidR="0025367D" w:rsidRPr="00543CFA">
              <w:rPr>
                <w:rFonts w:ascii="Calibri" w:eastAsia="Times New Roman" w:hAnsi="Calibri" w:cs="Calibri"/>
                <w:b/>
                <w:bCs/>
                <w:color w:val="000000" w:themeColor="text1"/>
                <w:kern w:val="0"/>
                <w:sz w:val="18"/>
                <w:szCs w:val="18"/>
                <w:lang w:eastAsia="en-GB"/>
                <w14:ligatures w14:val="none"/>
              </w:rPr>
              <w:t xml:space="preserve"> </w:t>
            </w:r>
          </w:p>
          <w:p w14:paraId="203B9379" w14:textId="7C063EC9" w:rsidR="0025367D" w:rsidRPr="00543CFA" w:rsidRDefault="00F73544" w:rsidP="00F73544">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financial resources, economic hardship)</w:t>
            </w:r>
          </w:p>
        </w:tc>
        <w:tc>
          <w:tcPr>
            <w:tcW w:w="1930" w:type="dxa"/>
            <w:tcBorders>
              <w:top w:val="nil"/>
              <w:left w:val="nil"/>
              <w:bottom w:val="single" w:sz="4" w:space="0" w:color="auto"/>
              <w:right w:val="single" w:sz="4" w:space="0" w:color="auto"/>
            </w:tcBorders>
            <w:shd w:val="clear" w:color="auto" w:fill="auto"/>
            <w:hideMark/>
          </w:tcPr>
          <w:p w14:paraId="508B5E50"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Funds</w:t>
            </w:r>
          </w:p>
          <w:p w14:paraId="28954ABF" w14:textId="36A86AC0" w:rsidR="00F73544" w:rsidRPr="00543CFA" w:rsidRDefault="00F73544"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financial resources, economic hardship)</w:t>
            </w:r>
          </w:p>
        </w:tc>
        <w:tc>
          <w:tcPr>
            <w:tcW w:w="1779" w:type="dxa"/>
            <w:tcBorders>
              <w:top w:val="nil"/>
              <w:left w:val="nil"/>
              <w:bottom w:val="single" w:sz="4" w:space="0" w:color="auto"/>
              <w:right w:val="single" w:sz="4" w:space="0" w:color="auto"/>
            </w:tcBorders>
            <w:shd w:val="clear" w:color="auto" w:fill="auto"/>
            <w:hideMark/>
          </w:tcPr>
          <w:p w14:paraId="1D17E3B3"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Funds</w:t>
            </w:r>
          </w:p>
          <w:p w14:paraId="0261474D" w14:textId="16A246A1" w:rsidR="00F73544" w:rsidRPr="00543CFA" w:rsidRDefault="00F73544"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financial resources)</w:t>
            </w:r>
          </w:p>
        </w:tc>
        <w:tc>
          <w:tcPr>
            <w:tcW w:w="1779" w:type="dxa"/>
            <w:tcBorders>
              <w:top w:val="nil"/>
              <w:left w:val="nil"/>
              <w:bottom w:val="single" w:sz="4" w:space="0" w:color="auto"/>
              <w:right w:val="single" w:sz="4" w:space="0" w:color="auto"/>
            </w:tcBorders>
            <w:shd w:val="clear" w:color="auto" w:fill="auto"/>
            <w:hideMark/>
          </w:tcPr>
          <w:p w14:paraId="1614E48F"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Funds</w:t>
            </w:r>
          </w:p>
          <w:p w14:paraId="68F8F424" w14:textId="57232BA8" w:rsidR="00F73544" w:rsidRPr="00543CFA" w:rsidRDefault="00F73544"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financial resources)</w:t>
            </w:r>
          </w:p>
        </w:tc>
        <w:tc>
          <w:tcPr>
            <w:tcW w:w="1600" w:type="dxa"/>
            <w:tcBorders>
              <w:top w:val="nil"/>
              <w:left w:val="nil"/>
              <w:bottom w:val="single" w:sz="4" w:space="0" w:color="auto"/>
              <w:right w:val="single" w:sz="4" w:space="0" w:color="auto"/>
            </w:tcBorders>
            <w:shd w:val="clear" w:color="auto" w:fill="auto"/>
            <w:hideMark/>
          </w:tcPr>
          <w:p w14:paraId="3F204E31"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Research</w:t>
            </w:r>
          </w:p>
          <w:p w14:paraId="31BAF880" w14:textId="093455DF" w:rsidR="00F73544" w:rsidRPr="00543CFA" w:rsidRDefault="00F73544"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a common database at a national and/or international level and lack of integrated data to facilitate access to information to guide policy development)</w:t>
            </w:r>
          </w:p>
        </w:tc>
      </w:tr>
      <w:tr w:rsidR="00543CFA" w:rsidRPr="00543CFA" w14:paraId="3F214646" w14:textId="77777777" w:rsidTr="004C02AC">
        <w:trPr>
          <w:trHeight w:val="519"/>
        </w:trPr>
        <w:tc>
          <w:tcPr>
            <w:tcW w:w="925" w:type="dxa"/>
            <w:tcBorders>
              <w:top w:val="nil"/>
              <w:left w:val="single" w:sz="4" w:space="0" w:color="auto"/>
              <w:bottom w:val="nil"/>
              <w:right w:val="single" w:sz="4" w:space="0" w:color="auto"/>
            </w:tcBorders>
            <w:shd w:val="clear" w:color="auto" w:fill="D9D9D9" w:themeFill="background1" w:themeFillShade="D9"/>
            <w:noWrap/>
            <w:vAlign w:val="bottom"/>
            <w:hideMark/>
          </w:tcPr>
          <w:p w14:paraId="5216CF31"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50177905"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2</w:t>
            </w:r>
          </w:p>
        </w:tc>
        <w:tc>
          <w:tcPr>
            <w:tcW w:w="1600" w:type="dxa"/>
            <w:tcBorders>
              <w:top w:val="nil"/>
              <w:left w:val="nil"/>
              <w:bottom w:val="single" w:sz="4" w:space="0" w:color="auto"/>
              <w:right w:val="single" w:sz="4" w:space="0" w:color="auto"/>
            </w:tcBorders>
            <w:shd w:val="clear" w:color="auto" w:fill="auto"/>
            <w:hideMark/>
          </w:tcPr>
          <w:p w14:paraId="713BBA16"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Transport</w:t>
            </w:r>
          </w:p>
          <w:p w14:paraId="2F8A9613" w14:textId="6ECD6DE5" w:rsidR="00486988" w:rsidRPr="00543CFA" w:rsidRDefault="00486988"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transport infrastructure, especially for those who live in  remote areas)</w:t>
            </w:r>
          </w:p>
        </w:tc>
        <w:tc>
          <w:tcPr>
            <w:tcW w:w="1930" w:type="dxa"/>
            <w:tcBorders>
              <w:top w:val="nil"/>
              <w:left w:val="nil"/>
              <w:bottom w:val="single" w:sz="4" w:space="0" w:color="auto"/>
              <w:right w:val="single" w:sz="4" w:space="0" w:color="auto"/>
            </w:tcBorders>
            <w:shd w:val="clear" w:color="auto" w:fill="auto"/>
            <w:hideMark/>
          </w:tcPr>
          <w:p w14:paraId="1DAC16C5"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Confidence</w:t>
            </w:r>
          </w:p>
          <w:p w14:paraId="39FECD5B" w14:textId="5D3BA239" w:rsidR="00486988" w:rsidRPr="00543CFA" w:rsidRDefault="00486988"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confidence/motivation/</w:t>
            </w:r>
          </w:p>
          <w:p w14:paraId="72AC27E6" w14:textId="088E7C1A" w:rsidR="00486988" w:rsidRPr="00543CFA" w:rsidRDefault="00486988"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self-expression)</w:t>
            </w:r>
          </w:p>
        </w:tc>
        <w:tc>
          <w:tcPr>
            <w:tcW w:w="1779" w:type="dxa"/>
            <w:tcBorders>
              <w:top w:val="nil"/>
              <w:left w:val="nil"/>
              <w:bottom w:val="single" w:sz="4" w:space="0" w:color="auto"/>
              <w:right w:val="single" w:sz="4" w:space="0" w:color="auto"/>
            </w:tcBorders>
            <w:shd w:val="clear" w:color="auto" w:fill="auto"/>
            <w:hideMark/>
          </w:tcPr>
          <w:p w14:paraId="518389F4"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779" w:type="dxa"/>
            <w:tcBorders>
              <w:top w:val="nil"/>
              <w:left w:val="nil"/>
              <w:bottom w:val="single" w:sz="4" w:space="0" w:color="auto"/>
              <w:right w:val="single" w:sz="4" w:space="0" w:color="auto"/>
            </w:tcBorders>
            <w:shd w:val="clear" w:color="auto" w:fill="auto"/>
            <w:hideMark/>
          </w:tcPr>
          <w:p w14:paraId="5DCB2E9C"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Knowledge/ awareness</w:t>
            </w:r>
          </w:p>
          <w:p w14:paraId="3E5048F5" w14:textId="24090EEB" w:rsidR="00AE7776" w:rsidRPr="00543CFA" w:rsidRDefault="00AE777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(inadequate expertise or knowledge to engage)</w:t>
            </w:r>
          </w:p>
        </w:tc>
        <w:tc>
          <w:tcPr>
            <w:tcW w:w="1600" w:type="dxa"/>
            <w:tcBorders>
              <w:top w:val="nil"/>
              <w:left w:val="nil"/>
              <w:bottom w:val="single" w:sz="4" w:space="0" w:color="auto"/>
              <w:right w:val="single" w:sz="4" w:space="0" w:color="auto"/>
            </w:tcBorders>
            <w:shd w:val="clear" w:color="auto" w:fill="auto"/>
            <w:hideMark/>
          </w:tcPr>
          <w:p w14:paraId="19ED356F"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Data</w:t>
            </w:r>
          </w:p>
          <w:p w14:paraId="290BA763" w14:textId="76ED0DB5" w:rsidR="00F73544" w:rsidRPr="00543CFA" w:rsidRDefault="00F73544"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local data)</w:t>
            </w:r>
          </w:p>
        </w:tc>
      </w:tr>
      <w:tr w:rsidR="00543CFA" w:rsidRPr="00543CFA" w14:paraId="7F38FE47" w14:textId="77777777" w:rsidTr="004C02AC">
        <w:trPr>
          <w:trHeight w:val="519"/>
        </w:trPr>
        <w:tc>
          <w:tcPr>
            <w:tcW w:w="925" w:type="dxa"/>
            <w:tcBorders>
              <w:top w:val="nil"/>
              <w:left w:val="single" w:sz="4" w:space="0" w:color="auto"/>
              <w:bottom w:val="nil"/>
              <w:right w:val="single" w:sz="4" w:space="0" w:color="auto"/>
            </w:tcBorders>
            <w:shd w:val="clear" w:color="auto" w:fill="D9D9D9" w:themeFill="background1" w:themeFillShade="D9"/>
            <w:noWrap/>
            <w:vAlign w:val="bottom"/>
            <w:hideMark/>
          </w:tcPr>
          <w:p w14:paraId="7A91C5F1"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45639893"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3</w:t>
            </w:r>
          </w:p>
        </w:tc>
        <w:tc>
          <w:tcPr>
            <w:tcW w:w="1600" w:type="dxa"/>
            <w:tcBorders>
              <w:top w:val="nil"/>
              <w:left w:val="nil"/>
              <w:bottom w:val="single" w:sz="4" w:space="0" w:color="auto"/>
              <w:right w:val="single" w:sz="4" w:space="0" w:color="auto"/>
            </w:tcBorders>
            <w:shd w:val="clear" w:color="auto" w:fill="auto"/>
            <w:hideMark/>
          </w:tcPr>
          <w:p w14:paraId="434A2527"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Education</w:t>
            </w:r>
          </w:p>
          <w:p w14:paraId="18E11A25" w14:textId="0D2329B6" w:rsidR="00DC33F3" w:rsidRPr="00543CFA" w:rsidRDefault="00AE777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(low level of education, low literacy)</w:t>
            </w:r>
          </w:p>
        </w:tc>
        <w:tc>
          <w:tcPr>
            <w:tcW w:w="1930" w:type="dxa"/>
            <w:tcBorders>
              <w:top w:val="nil"/>
              <w:left w:val="nil"/>
              <w:bottom w:val="single" w:sz="4" w:space="0" w:color="auto"/>
              <w:right w:val="single" w:sz="4" w:space="0" w:color="auto"/>
            </w:tcBorders>
            <w:shd w:val="clear" w:color="auto" w:fill="auto"/>
            <w:hideMark/>
          </w:tcPr>
          <w:p w14:paraId="3898621C"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Participation</w:t>
            </w:r>
          </w:p>
          <w:p w14:paraId="0EB4AFA6" w14:textId="32155CF7" w:rsidR="00486988" w:rsidRPr="00543CFA" w:rsidRDefault="00486988"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(limited participation in community meetings)</w:t>
            </w:r>
          </w:p>
        </w:tc>
        <w:tc>
          <w:tcPr>
            <w:tcW w:w="1779" w:type="dxa"/>
            <w:tcBorders>
              <w:top w:val="nil"/>
              <w:left w:val="nil"/>
              <w:bottom w:val="single" w:sz="4" w:space="0" w:color="auto"/>
              <w:right w:val="single" w:sz="4" w:space="0" w:color="auto"/>
            </w:tcBorders>
            <w:shd w:val="clear" w:color="auto" w:fill="auto"/>
            <w:hideMark/>
          </w:tcPr>
          <w:p w14:paraId="44C31B3E"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779" w:type="dxa"/>
            <w:tcBorders>
              <w:top w:val="nil"/>
              <w:left w:val="nil"/>
              <w:bottom w:val="single" w:sz="4" w:space="0" w:color="auto"/>
              <w:right w:val="single" w:sz="4" w:space="0" w:color="auto"/>
            </w:tcBorders>
            <w:shd w:val="clear" w:color="auto" w:fill="auto"/>
            <w:hideMark/>
          </w:tcPr>
          <w:p w14:paraId="07CE5376"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Interest</w:t>
            </w:r>
          </w:p>
          <w:p w14:paraId="0BF8EC3F" w14:textId="2A4275B3" w:rsidR="00AE7776" w:rsidRPr="00543CFA" w:rsidRDefault="00AE777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(ideas from HCWs overlooked by decision-makers)</w:t>
            </w:r>
          </w:p>
        </w:tc>
        <w:tc>
          <w:tcPr>
            <w:tcW w:w="1600" w:type="dxa"/>
            <w:tcBorders>
              <w:top w:val="nil"/>
              <w:left w:val="nil"/>
              <w:bottom w:val="single" w:sz="4" w:space="0" w:color="auto"/>
              <w:right w:val="single" w:sz="4" w:space="0" w:color="auto"/>
            </w:tcBorders>
            <w:shd w:val="clear" w:color="auto" w:fill="auto"/>
            <w:hideMark/>
          </w:tcPr>
          <w:p w14:paraId="011A37B8"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Involvement in research</w:t>
            </w:r>
          </w:p>
          <w:p w14:paraId="678BF4BE" w14:textId="7A877FBE" w:rsidR="00F73544" w:rsidRPr="00543CFA" w:rsidRDefault="00F73544"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(limited involvement in health data collection, reporting and  quality from HCWs)</w:t>
            </w:r>
          </w:p>
        </w:tc>
      </w:tr>
      <w:tr w:rsidR="00543CFA" w:rsidRPr="00543CFA" w14:paraId="014B6BC2" w14:textId="77777777" w:rsidTr="004C02AC">
        <w:trPr>
          <w:trHeight w:val="519"/>
        </w:trPr>
        <w:tc>
          <w:tcPr>
            <w:tcW w:w="925" w:type="dxa"/>
            <w:tcBorders>
              <w:top w:val="nil"/>
              <w:left w:val="single" w:sz="4" w:space="0" w:color="auto"/>
              <w:bottom w:val="nil"/>
              <w:right w:val="single" w:sz="4" w:space="0" w:color="auto"/>
            </w:tcBorders>
            <w:shd w:val="clear" w:color="auto" w:fill="D9D9D9" w:themeFill="background1" w:themeFillShade="D9"/>
            <w:noWrap/>
            <w:vAlign w:val="bottom"/>
            <w:hideMark/>
          </w:tcPr>
          <w:p w14:paraId="487FE127"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6CED7CA4"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4</w:t>
            </w:r>
          </w:p>
        </w:tc>
        <w:tc>
          <w:tcPr>
            <w:tcW w:w="1600" w:type="dxa"/>
            <w:tcBorders>
              <w:top w:val="nil"/>
              <w:left w:val="nil"/>
              <w:bottom w:val="single" w:sz="4" w:space="0" w:color="auto"/>
              <w:right w:val="single" w:sz="4" w:space="0" w:color="auto"/>
            </w:tcBorders>
            <w:shd w:val="clear" w:color="auto" w:fill="auto"/>
            <w:hideMark/>
          </w:tcPr>
          <w:p w14:paraId="4262D734"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Knowledge/ awareness</w:t>
            </w:r>
          </w:p>
          <w:p w14:paraId="6DD399DC" w14:textId="4D7B654D" w:rsidR="00AE7776" w:rsidRPr="00543CFA" w:rsidRDefault="00AE777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awareness on processes)</w:t>
            </w:r>
          </w:p>
        </w:tc>
        <w:tc>
          <w:tcPr>
            <w:tcW w:w="1930" w:type="dxa"/>
            <w:tcBorders>
              <w:top w:val="nil"/>
              <w:left w:val="nil"/>
              <w:bottom w:val="single" w:sz="4" w:space="0" w:color="auto"/>
              <w:right w:val="single" w:sz="4" w:space="0" w:color="auto"/>
            </w:tcBorders>
            <w:shd w:val="clear" w:color="auto" w:fill="auto"/>
            <w:hideMark/>
          </w:tcPr>
          <w:p w14:paraId="3955C2E5"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Transport</w:t>
            </w:r>
          </w:p>
          <w:p w14:paraId="69C2778B" w14:textId="54F2153F" w:rsidR="00486988" w:rsidRPr="00543CFA" w:rsidRDefault="00486988"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transport infrastructure)</w:t>
            </w:r>
          </w:p>
        </w:tc>
        <w:tc>
          <w:tcPr>
            <w:tcW w:w="1779" w:type="dxa"/>
            <w:tcBorders>
              <w:top w:val="nil"/>
              <w:left w:val="nil"/>
              <w:bottom w:val="single" w:sz="4" w:space="0" w:color="auto"/>
              <w:right w:val="single" w:sz="4" w:space="0" w:color="auto"/>
            </w:tcBorders>
            <w:shd w:val="clear" w:color="auto" w:fill="auto"/>
            <w:hideMark/>
          </w:tcPr>
          <w:p w14:paraId="6470FB9E"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779" w:type="dxa"/>
            <w:tcBorders>
              <w:top w:val="nil"/>
              <w:left w:val="nil"/>
              <w:bottom w:val="single" w:sz="4" w:space="0" w:color="auto"/>
              <w:right w:val="single" w:sz="4" w:space="0" w:color="auto"/>
            </w:tcBorders>
            <w:shd w:val="clear" w:color="auto" w:fill="auto"/>
            <w:hideMark/>
          </w:tcPr>
          <w:p w14:paraId="5D71BA5B"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600" w:type="dxa"/>
            <w:tcBorders>
              <w:top w:val="nil"/>
              <w:left w:val="nil"/>
              <w:bottom w:val="single" w:sz="4" w:space="0" w:color="auto"/>
              <w:right w:val="single" w:sz="4" w:space="0" w:color="auto"/>
            </w:tcBorders>
            <w:shd w:val="clear" w:color="auto" w:fill="auto"/>
            <w:hideMark/>
          </w:tcPr>
          <w:p w14:paraId="1DB2A0B9"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Knowledge/ awareness</w:t>
            </w:r>
          </w:p>
          <w:p w14:paraId="6F072CB7" w14:textId="253CC1B3" w:rsidR="00F73544" w:rsidRPr="00543CFA" w:rsidRDefault="00F73544"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(limited knowledge, skills)</w:t>
            </w:r>
          </w:p>
        </w:tc>
      </w:tr>
      <w:tr w:rsidR="00543CFA" w:rsidRPr="00543CFA" w14:paraId="20A10CE2" w14:textId="77777777" w:rsidTr="004C02AC">
        <w:trPr>
          <w:trHeight w:val="519"/>
        </w:trPr>
        <w:tc>
          <w:tcPr>
            <w:tcW w:w="92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571ADF2"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352AE6CC"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5</w:t>
            </w:r>
          </w:p>
        </w:tc>
        <w:tc>
          <w:tcPr>
            <w:tcW w:w="1600" w:type="dxa"/>
            <w:tcBorders>
              <w:top w:val="nil"/>
              <w:left w:val="nil"/>
              <w:bottom w:val="single" w:sz="4" w:space="0" w:color="auto"/>
              <w:right w:val="single" w:sz="4" w:space="0" w:color="auto"/>
            </w:tcBorders>
            <w:shd w:val="clear" w:color="auto" w:fill="auto"/>
            <w:hideMark/>
          </w:tcPr>
          <w:p w14:paraId="49E4E2CC"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930" w:type="dxa"/>
            <w:tcBorders>
              <w:top w:val="nil"/>
              <w:left w:val="nil"/>
              <w:bottom w:val="single" w:sz="4" w:space="0" w:color="auto"/>
              <w:right w:val="single" w:sz="4" w:space="0" w:color="auto"/>
            </w:tcBorders>
            <w:shd w:val="clear" w:color="auto" w:fill="auto"/>
            <w:hideMark/>
          </w:tcPr>
          <w:p w14:paraId="6CDD78E9"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779" w:type="dxa"/>
            <w:tcBorders>
              <w:top w:val="nil"/>
              <w:left w:val="nil"/>
              <w:bottom w:val="single" w:sz="4" w:space="0" w:color="auto"/>
              <w:right w:val="single" w:sz="4" w:space="0" w:color="auto"/>
            </w:tcBorders>
            <w:shd w:val="clear" w:color="auto" w:fill="auto"/>
            <w:hideMark/>
          </w:tcPr>
          <w:p w14:paraId="07746375"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779" w:type="dxa"/>
            <w:tcBorders>
              <w:top w:val="nil"/>
              <w:left w:val="nil"/>
              <w:bottom w:val="single" w:sz="4" w:space="0" w:color="auto"/>
              <w:right w:val="single" w:sz="4" w:space="0" w:color="auto"/>
            </w:tcBorders>
            <w:shd w:val="clear" w:color="auto" w:fill="auto"/>
            <w:hideMark/>
          </w:tcPr>
          <w:p w14:paraId="171826B2"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600" w:type="dxa"/>
            <w:tcBorders>
              <w:top w:val="nil"/>
              <w:left w:val="nil"/>
              <w:bottom w:val="single" w:sz="4" w:space="0" w:color="auto"/>
              <w:right w:val="single" w:sz="4" w:space="0" w:color="auto"/>
            </w:tcBorders>
            <w:shd w:val="clear" w:color="auto" w:fill="auto"/>
            <w:hideMark/>
          </w:tcPr>
          <w:p w14:paraId="6D5F5439"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Participation</w:t>
            </w:r>
          </w:p>
          <w:p w14:paraId="14912E11" w14:textId="7B778200" w:rsidR="00F73544" w:rsidRPr="00543CFA" w:rsidRDefault="00F73544"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community involvement)</w:t>
            </w:r>
          </w:p>
        </w:tc>
      </w:tr>
      <w:tr w:rsidR="00543CFA" w:rsidRPr="00543CFA" w14:paraId="63176FC7" w14:textId="77777777" w:rsidTr="004C02AC">
        <w:trPr>
          <w:trHeight w:val="259"/>
        </w:trPr>
        <w:tc>
          <w:tcPr>
            <w:tcW w:w="925" w:type="dxa"/>
            <w:tcBorders>
              <w:top w:val="nil"/>
              <w:left w:val="nil"/>
              <w:bottom w:val="nil"/>
              <w:right w:val="nil"/>
            </w:tcBorders>
            <w:shd w:val="clear" w:color="auto" w:fill="auto"/>
            <w:noWrap/>
            <w:vAlign w:val="bottom"/>
            <w:hideMark/>
          </w:tcPr>
          <w:p w14:paraId="5D77F13F"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c>
          <w:tcPr>
            <w:tcW w:w="568" w:type="dxa"/>
            <w:tcBorders>
              <w:top w:val="nil"/>
              <w:left w:val="nil"/>
              <w:bottom w:val="nil"/>
              <w:right w:val="nil"/>
            </w:tcBorders>
            <w:shd w:val="clear" w:color="auto" w:fill="auto"/>
            <w:noWrap/>
            <w:vAlign w:val="bottom"/>
            <w:hideMark/>
          </w:tcPr>
          <w:p w14:paraId="5D6EF219"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00" w:type="dxa"/>
            <w:tcBorders>
              <w:top w:val="nil"/>
              <w:left w:val="nil"/>
              <w:bottom w:val="nil"/>
              <w:right w:val="nil"/>
            </w:tcBorders>
            <w:shd w:val="clear" w:color="auto" w:fill="auto"/>
            <w:noWrap/>
            <w:vAlign w:val="bottom"/>
            <w:hideMark/>
          </w:tcPr>
          <w:p w14:paraId="044A9EB9"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930" w:type="dxa"/>
            <w:tcBorders>
              <w:top w:val="nil"/>
              <w:left w:val="nil"/>
              <w:bottom w:val="nil"/>
              <w:right w:val="nil"/>
            </w:tcBorders>
            <w:shd w:val="clear" w:color="auto" w:fill="auto"/>
            <w:noWrap/>
            <w:vAlign w:val="bottom"/>
            <w:hideMark/>
          </w:tcPr>
          <w:p w14:paraId="3DB7D96D"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779" w:type="dxa"/>
            <w:tcBorders>
              <w:top w:val="nil"/>
              <w:left w:val="nil"/>
              <w:bottom w:val="nil"/>
              <w:right w:val="nil"/>
            </w:tcBorders>
            <w:shd w:val="clear" w:color="auto" w:fill="auto"/>
            <w:noWrap/>
            <w:vAlign w:val="bottom"/>
            <w:hideMark/>
          </w:tcPr>
          <w:p w14:paraId="511D099B"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779" w:type="dxa"/>
            <w:tcBorders>
              <w:top w:val="nil"/>
              <w:left w:val="nil"/>
              <w:bottom w:val="nil"/>
              <w:right w:val="nil"/>
            </w:tcBorders>
            <w:shd w:val="clear" w:color="auto" w:fill="auto"/>
            <w:noWrap/>
            <w:vAlign w:val="bottom"/>
            <w:hideMark/>
          </w:tcPr>
          <w:p w14:paraId="6206656F"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00" w:type="dxa"/>
            <w:tcBorders>
              <w:top w:val="nil"/>
              <w:left w:val="nil"/>
              <w:bottom w:val="nil"/>
              <w:right w:val="nil"/>
            </w:tcBorders>
            <w:shd w:val="clear" w:color="auto" w:fill="auto"/>
            <w:noWrap/>
            <w:vAlign w:val="bottom"/>
            <w:hideMark/>
          </w:tcPr>
          <w:p w14:paraId="2A6E4345"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r>
      <w:tr w:rsidR="00543CFA" w:rsidRPr="00543CFA" w14:paraId="22FA1C2B" w14:textId="77777777" w:rsidTr="004C02AC">
        <w:trPr>
          <w:trHeight w:val="259"/>
        </w:trPr>
        <w:tc>
          <w:tcPr>
            <w:tcW w:w="925" w:type="dxa"/>
            <w:tcBorders>
              <w:top w:val="nil"/>
              <w:left w:val="nil"/>
              <w:bottom w:val="nil"/>
              <w:right w:val="single" w:sz="4" w:space="0" w:color="auto"/>
            </w:tcBorders>
            <w:shd w:val="clear" w:color="auto" w:fill="D9D9D9" w:themeFill="background1" w:themeFillShade="D9"/>
            <w:noWrap/>
            <w:vAlign w:val="bottom"/>
            <w:hideMark/>
          </w:tcPr>
          <w:p w14:paraId="15280A99"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3C2B593D"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Rank</w:t>
            </w:r>
          </w:p>
        </w:tc>
        <w:tc>
          <w:tcPr>
            <w:tcW w:w="3531"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660B41D7"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Patient</w:t>
            </w:r>
          </w:p>
        </w:tc>
        <w:tc>
          <w:tcPr>
            <w:tcW w:w="3558"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58E9B649"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Health worker</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1902FEEA"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Policy maker</w:t>
            </w:r>
          </w:p>
        </w:tc>
      </w:tr>
      <w:tr w:rsidR="00543CFA" w:rsidRPr="00543CFA" w14:paraId="4D4A17AD" w14:textId="77777777" w:rsidTr="004C02AC">
        <w:trPr>
          <w:trHeight w:val="259"/>
        </w:trPr>
        <w:tc>
          <w:tcPr>
            <w:tcW w:w="925" w:type="dxa"/>
            <w:tcBorders>
              <w:top w:val="nil"/>
              <w:left w:val="nil"/>
              <w:bottom w:val="single" w:sz="4" w:space="0" w:color="auto"/>
              <w:right w:val="single" w:sz="4" w:space="0" w:color="auto"/>
            </w:tcBorders>
            <w:shd w:val="clear" w:color="auto" w:fill="D9D9D9" w:themeFill="background1" w:themeFillShade="D9"/>
            <w:noWrap/>
            <w:vAlign w:val="bottom"/>
            <w:hideMark/>
          </w:tcPr>
          <w:p w14:paraId="70176A32"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D51F26E"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c>
          <w:tcPr>
            <w:tcW w:w="1600" w:type="dxa"/>
            <w:tcBorders>
              <w:top w:val="nil"/>
              <w:left w:val="nil"/>
              <w:bottom w:val="single" w:sz="4" w:space="0" w:color="auto"/>
              <w:right w:val="single" w:sz="4" w:space="0" w:color="auto"/>
            </w:tcBorders>
            <w:shd w:val="clear" w:color="auto" w:fill="D9D9D9" w:themeFill="background1" w:themeFillShade="D9"/>
            <w:noWrap/>
            <w:vAlign w:val="bottom"/>
            <w:hideMark/>
          </w:tcPr>
          <w:p w14:paraId="5BCE3FF3"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9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2782CE4"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779" w:type="dxa"/>
            <w:tcBorders>
              <w:top w:val="nil"/>
              <w:left w:val="nil"/>
              <w:bottom w:val="single" w:sz="4" w:space="0" w:color="auto"/>
              <w:right w:val="single" w:sz="4" w:space="0" w:color="auto"/>
            </w:tcBorders>
            <w:shd w:val="clear" w:color="auto" w:fill="D9D9D9" w:themeFill="background1" w:themeFillShade="D9"/>
            <w:noWrap/>
            <w:vAlign w:val="bottom"/>
            <w:hideMark/>
          </w:tcPr>
          <w:p w14:paraId="275ED19D"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779" w:type="dxa"/>
            <w:tcBorders>
              <w:top w:val="nil"/>
              <w:left w:val="nil"/>
              <w:bottom w:val="single" w:sz="4" w:space="0" w:color="auto"/>
              <w:right w:val="single" w:sz="4" w:space="0" w:color="auto"/>
            </w:tcBorders>
            <w:shd w:val="clear" w:color="auto" w:fill="D9D9D9" w:themeFill="background1" w:themeFillShade="D9"/>
            <w:noWrap/>
            <w:vAlign w:val="bottom"/>
            <w:hideMark/>
          </w:tcPr>
          <w:p w14:paraId="7B9C4302"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6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4C38ECD"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r>
      <w:tr w:rsidR="00543CFA" w:rsidRPr="00543CFA" w14:paraId="3264CFFE" w14:textId="77777777" w:rsidTr="004C02AC">
        <w:trPr>
          <w:trHeight w:val="519"/>
        </w:trPr>
        <w:tc>
          <w:tcPr>
            <w:tcW w:w="925" w:type="dxa"/>
            <w:tcBorders>
              <w:top w:val="nil"/>
              <w:left w:val="single" w:sz="4" w:space="0" w:color="auto"/>
              <w:bottom w:val="nil"/>
              <w:right w:val="single" w:sz="4" w:space="0" w:color="auto"/>
            </w:tcBorders>
            <w:shd w:val="clear" w:color="auto" w:fill="D9D9D9" w:themeFill="background1" w:themeFillShade="D9"/>
            <w:noWrap/>
            <w:hideMark/>
          </w:tcPr>
          <w:p w14:paraId="417593CE" w14:textId="77777777" w:rsidR="004C02AC" w:rsidRPr="00543CFA" w:rsidRDefault="004C02AC" w:rsidP="009A2116">
            <w:pPr>
              <w:spacing w:after="0" w:line="240" w:lineRule="auto"/>
              <w:rPr>
                <w:rFonts w:ascii="Calibri" w:eastAsia="Times New Roman" w:hAnsi="Calibri" w:cs="Calibri"/>
                <w:color w:val="000000" w:themeColor="text1"/>
                <w:kern w:val="0"/>
                <w:sz w:val="18"/>
                <w:szCs w:val="18"/>
                <w:lang w:eastAsia="en-GB"/>
                <w14:ligatures w14:val="none"/>
              </w:rPr>
            </w:pPr>
          </w:p>
          <w:p w14:paraId="5974A765" w14:textId="77777777" w:rsidR="004C02AC" w:rsidRPr="00543CFA" w:rsidRDefault="004C02AC" w:rsidP="009A2116">
            <w:pPr>
              <w:spacing w:after="0" w:line="240" w:lineRule="auto"/>
              <w:rPr>
                <w:rFonts w:ascii="Calibri" w:eastAsia="Times New Roman" w:hAnsi="Calibri" w:cs="Calibri"/>
                <w:color w:val="000000" w:themeColor="text1"/>
                <w:kern w:val="0"/>
                <w:sz w:val="18"/>
                <w:szCs w:val="18"/>
                <w:lang w:eastAsia="en-GB"/>
                <w14:ligatures w14:val="none"/>
              </w:rPr>
            </w:pPr>
          </w:p>
          <w:p w14:paraId="123F4AF1" w14:textId="77777777" w:rsidR="004C02AC" w:rsidRPr="00543CFA" w:rsidRDefault="004C02AC" w:rsidP="009A2116">
            <w:pPr>
              <w:spacing w:after="0" w:line="240" w:lineRule="auto"/>
              <w:rPr>
                <w:rFonts w:ascii="Calibri" w:eastAsia="Times New Roman" w:hAnsi="Calibri" w:cs="Calibri"/>
                <w:color w:val="000000" w:themeColor="text1"/>
                <w:kern w:val="0"/>
                <w:sz w:val="18"/>
                <w:szCs w:val="18"/>
                <w:lang w:eastAsia="en-GB"/>
                <w14:ligatures w14:val="none"/>
              </w:rPr>
            </w:pPr>
          </w:p>
          <w:p w14:paraId="2E7B3372" w14:textId="6B46B29E"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South Africa</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47716FF5"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1</w:t>
            </w:r>
          </w:p>
        </w:tc>
        <w:tc>
          <w:tcPr>
            <w:tcW w:w="1600" w:type="dxa"/>
            <w:tcBorders>
              <w:top w:val="nil"/>
              <w:left w:val="nil"/>
              <w:bottom w:val="single" w:sz="4" w:space="0" w:color="auto"/>
              <w:right w:val="single" w:sz="4" w:space="0" w:color="auto"/>
            </w:tcBorders>
            <w:shd w:val="clear" w:color="auto" w:fill="auto"/>
            <w:hideMark/>
          </w:tcPr>
          <w:p w14:paraId="48A5056C"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Hierarchies</w:t>
            </w:r>
          </w:p>
          <w:p w14:paraId="65E0F826" w14:textId="56FC1EA9" w:rsidR="00286A98" w:rsidRPr="00543CFA" w:rsidRDefault="00286A98"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(social hierarchies)</w:t>
            </w:r>
          </w:p>
        </w:tc>
        <w:tc>
          <w:tcPr>
            <w:tcW w:w="1930" w:type="dxa"/>
            <w:tcBorders>
              <w:top w:val="nil"/>
              <w:left w:val="nil"/>
              <w:bottom w:val="single" w:sz="4" w:space="0" w:color="auto"/>
              <w:right w:val="single" w:sz="4" w:space="0" w:color="auto"/>
            </w:tcBorders>
            <w:shd w:val="clear" w:color="auto" w:fill="auto"/>
            <w:hideMark/>
          </w:tcPr>
          <w:p w14:paraId="58817876"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Skills</w:t>
            </w:r>
          </w:p>
          <w:p w14:paraId="029CA419" w14:textId="78770483" w:rsidR="00286A98" w:rsidRPr="00543CFA" w:rsidRDefault="00B8013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confidence, skills, illiteracy)</w:t>
            </w:r>
          </w:p>
        </w:tc>
        <w:tc>
          <w:tcPr>
            <w:tcW w:w="1779" w:type="dxa"/>
            <w:tcBorders>
              <w:top w:val="nil"/>
              <w:left w:val="nil"/>
              <w:bottom w:val="single" w:sz="4" w:space="0" w:color="auto"/>
              <w:right w:val="single" w:sz="4" w:space="0" w:color="auto"/>
            </w:tcBorders>
            <w:shd w:val="clear" w:color="auto" w:fill="auto"/>
            <w:hideMark/>
          </w:tcPr>
          <w:p w14:paraId="0FF2C900"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Hierarchies</w:t>
            </w:r>
          </w:p>
          <w:p w14:paraId="4E5001D6" w14:textId="26632DF5" w:rsidR="00286A98" w:rsidRPr="00543CFA" w:rsidRDefault="00286A98"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(social and professional hierarchies)</w:t>
            </w:r>
          </w:p>
        </w:tc>
        <w:tc>
          <w:tcPr>
            <w:tcW w:w="1779" w:type="dxa"/>
            <w:tcBorders>
              <w:top w:val="nil"/>
              <w:left w:val="nil"/>
              <w:bottom w:val="single" w:sz="4" w:space="0" w:color="auto"/>
              <w:right w:val="single" w:sz="4" w:space="0" w:color="auto"/>
            </w:tcBorders>
            <w:shd w:val="clear" w:color="auto" w:fill="auto"/>
            <w:hideMark/>
          </w:tcPr>
          <w:p w14:paraId="292653AD"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Commitment</w:t>
            </w:r>
          </w:p>
          <w:p w14:paraId="6E6355C5" w14:textId="19E585A8" w:rsidR="00DF4457" w:rsidRPr="00543CFA" w:rsidRDefault="00DF4457"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support/commitment from hospital  leadership)</w:t>
            </w:r>
          </w:p>
        </w:tc>
        <w:tc>
          <w:tcPr>
            <w:tcW w:w="1600" w:type="dxa"/>
            <w:tcBorders>
              <w:top w:val="nil"/>
              <w:left w:val="nil"/>
              <w:bottom w:val="single" w:sz="4" w:space="0" w:color="auto"/>
              <w:right w:val="single" w:sz="4" w:space="0" w:color="auto"/>
            </w:tcBorders>
            <w:shd w:val="clear" w:color="auto" w:fill="auto"/>
            <w:hideMark/>
          </w:tcPr>
          <w:p w14:paraId="222FC38D"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Hierarchies</w:t>
            </w:r>
          </w:p>
          <w:p w14:paraId="73DE4E0A" w14:textId="6E05E5EB" w:rsidR="00420ABA" w:rsidRPr="00543CFA" w:rsidRDefault="00420ABA"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(social and professional hierarchies)</w:t>
            </w:r>
          </w:p>
        </w:tc>
      </w:tr>
      <w:tr w:rsidR="00543CFA" w:rsidRPr="00543CFA" w14:paraId="5AAA5012" w14:textId="77777777" w:rsidTr="004C02AC">
        <w:trPr>
          <w:trHeight w:val="519"/>
        </w:trPr>
        <w:tc>
          <w:tcPr>
            <w:tcW w:w="925" w:type="dxa"/>
            <w:tcBorders>
              <w:top w:val="nil"/>
              <w:left w:val="single" w:sz="4" w:space="0" w:color="auto"/>
              <w:bottom w:val="nil"/>
              <w:right w:val="single" w:sz="4" w:space="0" w:color="auto"/>
            </w:tcBorders>
            <w:shd w:val="clear" w:color="auto" w:fill="D9D9D9" w:themeFill="background1" w:themeFillShade="D9"/>
            <w:noWrap/>
            <w:hideMark/>
          </w:tcPr>
          <w:p w14:paraId="608C0E93"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78180C4B"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2</w:t>
            </w:r>
          </w:p>
        </w:tc>
        <w:tc>
          <w:tcPr>
            <w:tcW w:w="1600" w:type="dxa"/>
            <w:tcBorders>
              <w:top w:val="nil"/>
              <w:left w:val="nil"/>
              <w:bottom w:val="single" w:sz="4" w:space="0" w:color="auto"/>
              <w:right w:val="single" w:sz="4" w:space="0" w:color="auto"/>
            </w:tcBorders>
            <w:shd w:val="clear" w:color="auto" w:fill="auto"/>
            <w:hideMark/>
          </w:tcPr>
          <w:p w14:paraId="468ED62D"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Security</w:t>
            </w:r>
          </w:p>
          <w:p w14:paraId="4D9C92DB" w14:textId="6E33E87F" w:rsidR="00286A98" w:rsidRPr="00543CFA" w:rsidRDefault="00286A98"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safety, organized crime)</w:t>
            </w:r>
          </w:p>
        </w:tc>
        <w:tc>
          <w:tcPr>
            <w:tcW w:w="1930" w:type="dxa"/>
            <w:tcBorders>
              <w:top w:val="nil"/>
              <w:left w:val="nil"/>
              <w:bottom w:val="single" w:sz="4" w:space="0" w:color="auto"/>
              <w:right w:val="single" w:sz="4" w:space="0" w:color="auto"/>
            </w:tcBorders>
            <w:shd w:val="clear" w:color="auto" w:fill="auto"/>
            <w:hideMark/>
          </w:tcPr>
          <w:p w14:paraId="3B15D828"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Receptivity (health officials)</w:t>
            </w:r>
          </w:p>
          <w:p w14:paraId="0ABAADE9" w14:textId="0CBB76E3" w:rsidR="00B80135" w:rsidRPr="00543CFA" w:rsidRDefault="00B8013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(negative attitudes of officials towards involvement of other stakeholders)</w:t>
            </w:r>
          </w:p>
        </w:tc>
        <w:tc>
          <w:tcPr>
            <w:tcW w:w="1779" w:type="dxa"/>
            <w:tcBorders>
              <w:top w:val="nil"/>
              <w:left w:val="nil"/>
              <w:bottom w:val="single" w:sz="4" w:space="0" w:color="auto"/>
              <w:right w:val="single" w:sz="4" w:space="0" w:color="auto"/>
            </w:tcBorders>
            <w:shd w:val="clear" w:color="auto" w:fill="auto"/>
            <w:hideMark/>
          </w:tcPr>
          <w:p w14:paraId="38AF9AD5"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Time</w:t>
            </w:r>
          </w:p>
          <w:p w14:paraId="1B98796D" w14:textId="3D5FA001" w:rsidR="00DF4457" w:rsidRPr="00543CFA" w:rsidRDefault="00DF4457"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(time constraints due to clinical duties)</w:t>
            </w:r>
          </w:p>
          <w:p w14:paraId="36AE68A9" w14:textId="77777777" w:rsidR="00DF4457" w:rsidRPr="00543CFA" w:rsidRDefault="00DF4457" w:rsidP="009A2116">
            <w:pPr>
              <w:spacing w:after="0" w:line="240" w:lineRule="auto"/>
              <w:rPr>
                <w:rFonts w:ascii="Calibri" w:eastAsia="Times New Roman" w:hAnsi="Calibri" w:cs="Calibri"/>
                <w:b/>
                <w:bCs/>
                <w:color w:val="000000" w:themeColor="text1"/>
                <w:kern w:val="0"/>
                <w:sz w:val="18"/>
                <w:szCs w:val="18"/>
                <w:lang w:eastAsia="en-GB"/>
                <w14:ligatures w14:val="none"/>
              </w:rPr>
            </w:pPr>
          </w:p>
        </w:tc>
        <w:tc>
          <w:tcPr>
            <w:tcW w:w="1779" w:type="dxa"/>
            <w:tcBorders>
              <w:top w:val="nil"/>
              <w:left w:val="nil"/>
              <w:bottom w:val="single" w:sz="4" w:space="0" w:color="auto"/>
              <w:right w:val="single" w:sz="4" w:space="0" w:color="auto"/>
            </w:tcBorders>
            <w:shd w:val="clear" w:color="auto" w:fill="auto"/>
            <w:hideMark/>
          </w:tcPr>
          <w:p w14:paraId="1AE235E4"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Consensus</w:t>
            </w:r>
          </w:p>
          <w:p w14:paraId="5BF1EAE4" w14:textId="05EFFD73" w:rsidR="00DF4457" w:rsidRPr="00543CFA" w:rsidRDefault="00420ABA"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w:t>
            </w:r>
            <w:r w:rsidRPr="00543CFA">
              <w:rPr>
                <w:rFonts w:ascii="Calibri" w:eastAsia="Times New Roman" w:hAnsi="Calibri" w:cs="Calibri"/>
                <w:color w:val="000000" w:themeColor="text1"/>
                <w:kern w:val="0"/>
                <w:sz w:val="18"/>
                <w:szCs w:val="18"/>
                <w:lang w:eastAsia="en-GB"/>
                <w14:ligatures w14:val="none"/>
              </w:rPr>
              <w:t>lack of consensus on issues, differing interests at higher levels of management)</w:t>
            </w:r>
          </w:p>
        </w:tc>
        <w:tc>
          <w:tcPr>
            <w:tcW w:w="1600" w:type="dxa"/>
            <w:tcBorders>
              <w:top w:val="nil"/>
              <w:left w:val="nil"/>
              <w:bottom w:val="single" w:sz="4" w:space="0" w:color="auto"/>
              <w:right w:val="single" w:sz="4" w:space="0" w:color="auto"/>
            </w:tcBorders>
            <w:shd w:val="clear" w:color="auto" w:fill="auto"/>
            <w:hideMark/>
          </w:tcPr>
          <w:p w14:paraId="376C5039"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Power imbalances</w:t>
            </w:r>
          </w:p>
          <w:p w14:paraId="6ACD2250" w14:textId="77777777" w:rsidR="00420ABA" w:rsidRPr="00543CFA" w:rsidRDefault="00420ABA" w:rsidP="009A2116">
            <w:pPr>
              <w:spacing w:after="0" w:line="240" w:lineRule="auto"/>
              <w:rPr>
                <w:rFonts w:ascii="Calibri" w:eastAsia="Times New Roman" w:hAnsi="Calibri" w:cs="Calibri"/>
                <w:b/>
                <w:bCs/>
                <w:color w:val="000000" w:themeColor="text1"/>
                <w:kern w:val="0"/>
                <w:sz w:val="18"/>
                <w:szCs w:val="18"/>
                <w:lang w:eastAsia="en-GB"/>
                <w14:ligatures w14:val="none"/>
              </w:rPr>
            </w:pPr>
          </w:p>
        </w:tc>
      </w:tr>
      <w:tr w:rsidR="00543CFA" w:rsidRPr="00543CFA" w14:paraId="67AA8685" w14:textId="77777777" w:rsidTr="004C02AC">
        <w:trPr>
          <w:trHeight w:val="519"/>
        </w:trPr>
        <w:tc>
          <w:tcPr>
            <w:tcW w:w="925" w:type="dxa"/>
            <w:tcBorders>
              <w:top w:val="nil"/>
              <w:left w:val="single" w:sz="4" w:space="0" w:color="auto"/>
              <w:bottom w:val="nil"/>
              <w:right w:val="single" w:sz="4" w:space="0" w:color="auto"/>
            </w:tcBorders>
            <w:shd w:val="clear" w:color="auto" w:fill="D9D9D9" w:themeFill="background1" w:themeFillShade="D9"/>
            <w:noWrap/>
            <w:hideMark/>
          </w:tcPr>
          <w:p w14:paraId="52CEA9DD"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5D576FA1"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3</w:t>
            </w:r>
          </w:p>
        </w:tc>
        <w:tc>
          <w:tcPr>
            <w:tcW w:w="1600" w:type="dxa"/>
            <w:tcBorders>
              <w:top w:val="nil"/>
              <w:left w:val="nil"/>
              <w:bottom w:val="single" w:sz="4" w:space="0" w:color="auto"/>
              <w:right w:val="single" w:sz="4" w:space="0" w:color="auto"/>
            </w:tcBorders>
            <w:shd w:val="clear" w:color="auto" w:fill="auto"/>
            <w:hideMark/>
          </w:tcPr>
          <w:p w14:paraId="247513B4"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Interest</w:t>
            </w:r>
          </w:p>
          <w:p w14:paraId="7E62665A" w14:textId="3624E24A" w:rsidR="00286A98" w:rsidRPr="00543CFA" w:rsidRDefault="00286A98"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(low interest and lack of community participation)</w:t>
            </w:r>
          </w:p>
        </w:tc>
        <w:tc>
          <w:tcPr>
            <w:tcW w:w="1930" w:type="dxa"/>
            <w:tcBorders>
              <w:top w:val="nil"/>
              <w:left w:val="nil"/>
              <w:bottom w:val="single" w:sz="4" w:space="0" w:color="auto"/>
              <w:right w:val="single" w:sz="4" w:space="0" w:color="auto"/>
            </w:tcBorders>
            <w:shd w:val="clear" w:color="auto" w:fill="auto"/>
            <w:hideMark/>
          </w:tcPr>
          <w:p w14:paraId="5AD4A262"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Staff</w:t>
            </w:r>
          </w:p>
          <w:p w14:paraId="1FFD75FF" w14:textId="75EF3F0D" w:rsidR="00B80135" w:rsidRPr="00543CFA" w:rsidRDefault="00B8013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staff in clinics)</w:t>
            </w:r>
          </w:p>
        </w:tc>
        <w:tc>
          <w:tcPr>
            <w:tcW w:w="1779" w:type="dxa"/>
            <w:tcBorders>
              <w:top w:val="nil"/>
              <w:left w:val="nil"/>
              <w:bottom w:val="single" w:sz="4" w:space="0" w:color="auto"/>
              <w:right w:val="single" w:sz="4" w:space="0" w:color="auto"/>
            </w:tcBorders>
            <w:shd w:val="clear" w:color="auto" w:fill="auto"/>
            <w:hideMark/>
          </w:tcPr>
          <w:p w14:paraId="080A8529"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Accountability</w:t>
            </w:r>
          </w:p>
          <w:p w14:paraId="59A46F4F" w14:textId="44D7EE44" w:rsidR="00DF4457" w:rsidRPr="00543CFA" w:rsidRDefault="00DF4457"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accountability, governance)</w:t>
            </w:r>
          </w:p>
        </w:tc>
        <w:tc>
          <w:tcPr>
            <w:tcW w:w="1779" w:type="dxa"/>
            <w:tcBorders>
              <w:top w:val="nil"/>
              <w:left w:val="nil"/>
              <w:bottom w:val="single" w:sz="4" w:space="0" w:color="auto"/>
              <w:right w:val="single" w:sz="4" w:space="0" w:color="auto"/>
            </w:tcBorders>
            <w:shd w:val="clear" w:color="auto" w:fill="auto"/>
            <w:hideMark/>
          </w:tcPr>
          <w:p w14:paraId="0386E62F"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Interest</w:t>
            </w:r>
          </w:p>
          <w:p w14:paraId="144F01F8" w14:textId="4DA4DBBC" w:rsidR="00420ABA" w:rsidRPr="00543CFA" w:rsidRDefault="00420ABA"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interest in getting involved)</w:t>
            </w:r>
          </w:p>
        </w:tc>
        <w:tc>
          <w:tcPr>
            <w:tcW w:w="1600" w:type="dxa"/>
            <w:tcBorders>
              <w:top w:val="nil"/>
              <w:left w:val="nil"/>
              <w:bottom w:val="single" w:sz="4" w:space="0" w:color="auto"/>
              <w:right w:val="single" w:sz="4" w:space="0" w:color="auto"/>
            </w:tcBorders>
            <w:shd w:val="clear" w:color="auto" w:fill="auto"/>
            <w:hideMark/>
          </w:tcPr>
          <w:p w14:paraId="4B6C5E6D"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Interest</w:t>
            </w:r>
          </w:p>
          <w:p w14:paraId="360B3985" w14:textId="66709C19" w:rsidR="00420ABA" w:rsidRPr="00543CFA" w:rsidRDefault="00420ABA"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(lack of interest to get involved)</w:t>
            </w:r>
          </w:p>
        </w:tc>
      </w:tr>
      <w:tr w:rsidR="00543CFA" w:rsidRPr="00543CFA" w14:paraId="3A216F4F" w14:textId="77777777" w:rsidTr="004C02AC">
        <w:trPr>
          <w:trHeight w:val="519"/>
        </w:trPr>
        <w:tc>
          <w:tcPr>
            <w:tcW w:w="925" w:type="dxa"/>
            <w:tcBorders>
              <w:top w:val="nil"/>
              <w:left w:val="single" w:sz="4" w:space="0" w:color="auto"/>
              <w:bottom w:val="nil"/>
              <w:right w:val="single" w:sz="4" w:space="0" w:color="auto"/>
            </w:tcBorders>
            <w:shd w:val="clear" w:color="auto" w:fill="D9D9D9" w:themeFill="background1" w:themeFillShade="D9"/>
            <w:noWrap/>
            <w:hideMark/>
          </w:tcPr>
          <w:p w14:paraId="13F7890A"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1A510D9E"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4</w:t>
            </w:r>
          </w:p>
        </w:tc>
        <w:tc>
          <w:tcPr>
            <w:tcW w:w="1600" w:type="dxa"/>
            <w:tcBorders>
              <w:top w:val="nil"/>
              <w:left w:val="nil"/>
              <w:bottom w:val="single" w:sz="4" w:space="0" w:color="auto"/>
              <w:right w:val="single" w:sz="4" w:space="0" w:color="auto"/>
            </w:tcBorders>
            <w:shd w:val="clear" w:color="auto" w:fill="auto"/>
            <w:hideMark/>
          </w:tcPr>
          <w:p w14:paraId="328416BA"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930" w:type="dxa"/>
            <w:tcBorders>
              <w:top w:val="nil"/>
              <w:left w:val="nil"/>
              <w:bottom w:val="single" w:sz="4" w:space="0" w:color="auto"/>
              <w:right w:val="single" w:sz="4" w:space="0" w:color="auto"/>
            </w:tcBorders>
            <w:shd w:val="clear" w:color="auto" w:fill="auto"/>
            <w:hideMark/>
          </w:tcPr>
          <w:p w14:paraId="6164882C"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xml:space="preserve">Communication </w:t>
            </w:r>
          </w:p>
          <w:p w14:paraId="1068BD7B" w14:textId="75B57DA0" w:rsidR="00B80135" w:rsidRPr="00543CFA" w:rsidRDefault="00B8013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lastRenderedPageBreak/>
              <w:t>(complex language and ways of communicating)</w:t>
            </w:r>
          </w:p>
        </w:tc>
        <w:tc>
          <w:tcPr>
            <w:tcW w:w="1779" w:type="dxa"/>
            <w:tcBorders>
              <w:top w:val="nil"/>
              <w:left w:val="nil"/>
              <w:bottom w:val="single" w:sz="4" w:space="0" w:color="auto"/>
              <w:right w:val="single" w:sz="4" w:space="0" w:color="auto"/>
            </w:tcBorders>
            <w:shd w:val="clear" w:color="auto" w:fill="auto"/>
            <w:hideMark/>
          </w:tcPr>
          <w:p w14:paraId="6FC9470A"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lastRenderedPageBreak/>
              <w:t>Commitment</w:t>
            </w:r>
          </w:p>
          <w:p w14:paraId="1D39DE58" w14:textId="30A5EFE9" w:rsidR="00D4260F" w:rsidRPr="00543CFA" w:rsidRDefault="00D4260F"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(lack of support/commitment </w:t>
            </w:r>
            <w:r w:rsidRPr="00543CFA">
              <w:rPr>
                <w:rFonts w:ascii="Calibri" w:eastAsia="Times New Roman" w:hAnsi="Calibri" w:cs="Calibri"/>
                <w:color w:val="000000" w:themeColor="text1"/>
                <w:kern w:val="0"/>
                <w:sz w:val="18"/>
                <w:szCs w:val="18"/>
                <w:lang w:eastAsia="en-GB"/>
                <w14:ligatures w14:val="none"/>
              </w:rPr>
              <w:lastRenderedPageBreak/>
              <w:t>from hospital  leadership)</w:t>
            </w:r>
          </w:p>
        </w:tc>
        <w:tc>
          <w:tcPr>
            <w:tcW w:w="1779" w:type="dxa"/>
            <w:tcBorders>
              <w:top w:val="nil"/>
              <w:left w:val="nil"/>
              <w:bottom w:val="single" w:sz="4" w:space="0" w:color="auto"/>
              <w:right w:val="single" w:sz="4" w:space="0" w:color="auto"/>
            </w:tcBorders>
            <w:shd w:val="clear" w:color="auto" w:fill="auto"/>
            <w:hideMark/>
          </w:tcPr>
          <w:p w14:paraId="50139475"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lastRenderedPageBreak/>
              <w:t> </w:t>
            </w:r>
          </w:p>
        </w:tc>
        <w:tc>
          <w:tcPr>
            <w:tcW w:w="1600" w:type="dxa"/>
            <w:tcBorders>
              <w:top w:val="nil"/>
              <w:left w:val="nil"/>
              <w:bottom w:val="single" w:sz="4" w:space="0" w:color="auto"/>
              <w:right w:val="single" w:sz="4" w:space="0" w:color="auto"/>
            </w:tcBorders>
            <w:shd w:val="clear" w:color="auto" w:fill="auto"/>
            <w:hideMark/>
          </w:tcPr>
          <w:p w14:paraId="5E520CE7"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Resources</w:t>
            </w:r>
          </w:p>
          <w:p w14:paraId="1A333914" w14:textId="3775D04D" w:rsidR="00420ABA" w:rsidRPr="00543CFA" w:rsidRDefault="00420ABA"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(lack of resources) </w:t>
            </w:r>
          </w:p>
        </w:tc>
      </w:tr>
      <w:tr w:rsidR="00543CFA" w:rsidRPr="00543CFA" w14:paraId="5C49FC7F" w14:textId="77777777" w:rsidTr="004C02AC">
        <w:trPr>
          <w:trHeight w:val="519"/>
        </w:trPr>
        <w:tc>
          <w:tcPr>
            <w:tcW w:w="925"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2FB808A2"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14:paraId="42300E03"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5</w:t>
            </w:r>
          </w:p>
        </w:tc>
        <w:tc>
          <w:tcPr>
            <w:tcW w:w="1600" w:type="dxa"/>
            <w:tcBorders>
              <w:top w:val="nil"/>
              <w:left w:val="nil"/>
              <w:bottom w:val="single" w:sz="4" w:space="0" w:color="auto"/>
              <w:right w:val="single" w:sz="4" w:space="0" w:color="auto"/>
            </w:tcBorders>
            <w:shd w:val="clear" w:color="auto" w:fill="auto"/>
            <w:hideMark/>
          </w:tcPr>
          <w:p w14:paraId="489656CA"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930" w:type="dxa"/>
            <w:tcBorders>
              <w:top w:val="nil"/>
              <w:left w:val="nil"/>
              <w:bottom w:val="single" w:sz="4" w:space="0" w:color="auto"/>
              <w:right w:val="single" w:sz="4" w:space="0" w:color="auto"/>
            </w:tcBorders>
            <w:shd w:val="clear" w:color="auto" w:fill="auto"/>
            <w:hideMark/>
          </w:tcPr>
          <w:p w14:paraId="4A8C6B15"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779" w:type="dxa"/>
            <w:tcBorders>
              <w:top w:val="nil"/>
              <w:left w:val="nil"/>
              <w:bottom w:val="single" w:sz="4" w:space="0" w:color="auto"/>
              <w:right w:val="single" w:sz="4" w:space="0" w:color="auto"/>
            </w:tcBorders>
            <w:shd w:val="clear" w:color="auto" w:fill="auto"/>
            <w:hideMark/>
          </w:tcPr>
          <w:p w14:paraId="07F4ED75"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779" w:type="dxa"/>
            <w:tcBorders>
              <w:top w:val="nil"/>
              <w:left w:val="nil"/>
              <w:bottom w:val="single" w:sz="4" w:space="0" w:color="auto"/>
              <w:right w:val="single" w:sz="4" w:space="0" w:color="auto"/>
            </w:tcBorders>
            <w:shd w:val="clear" w:color="auto" w:fill="auto"/>
            <w:hideMark/>
          </w:tcPr>
          <w:p w14:paraId="5A465966"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600" w:type="dxa"/>
            <w:tcBorders>
              <w:top w:val="nil"/>
              <w:left w:val="nil"/>
              <w:bottom w:val="single" w:sz="4" w:space="0" w:color="auto"/>
              <w:right w:val="single" w:sz="4" w:space="0" w:color="auto"/>
            </w:tcBorders>
            <w:shd w:val="clear" w:color="auto" w:fill="auto"/>
            <w:hideMark/>
          </w:tcPr>
          <w:p w14:paraId="43B6D32E"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Awareness (health workers)</w:t>
            </w:r>
          </w:p>
          <w:p w14:paraId="57E08B39" w14:textId="1008B08C" w:rsidR="00420ABA" w:rsidRPr="00543CFA" w:rsidRDefault="00420ABA"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(lack of awareness amongst HCWs on how to get involved) </w:t>
            </w:r>
          </w:p>
        </w:tc>
      </w:tr>
    </w:tbl>
    <w:p w14:paraId="7062B38F" w14:textId="77777777" w:rsidR="00950105" w:rsidRPr="00543CFA" w:rsidRDefault="00950105" w:rsidP="00A258DB">
      <w:pPr>
        <w:spacing w:after="0" w:line="240" w:lineRule="auto"/>
        <w:rPr>
          <w:rFonts w:ascii="Arial" w:hAnsi="Arial" w:cs="Arial"/>
          <w:color w:val="000000" w:themeColor="text1"/>
          <w:u w:val="single"/>
        </w:rPr>
      </w:pPr>
    </w:p>
    <w:p w14:paraId="6452827A" w14:textId="77777777" w:rsidR="00964300" w:rsidRPr="00543CFA" w:rsidRDefault="00964300" w:rsidP="00A258DB">
      <w:pPr>
        <w:spacing w:after="0" w:line="240" w:lineRule="auto"/>
        <w:rPr>
          <w:rFonts w:ascii="Arial" w:hAnsi="Arial" w:cs="Arial"/>
          <w:color w:val="000000" w:themeColor="text1"/>
          <w:u w:val="single"/>
        </w:rPr>
      </w:pPr>
    </w:p>
    <w:p w14:paraId="46C5024B" w14:textId="77777777" w:rsidR="00964300" w:rsidRPr="00543CFA" w:rsidRDefault="00964300" w:rsidP="00A258DB">
      <w:pPr>
        <w:spacing w:after="0" w:line="240" w:lineRule="auto"/>
        <w:rPr>
          <w:rFonts w:ascii="Arial" w:hAnsi="Arial" w:cs="Arial"/>
          <w:color w:val="000000" w:themeColor="text1"/>
          <w:u w:val="single"/>
        </w:rPr>
      </w:pPr>
    </w:p>
    <w:p w14:paraId="0515C52E" w14:textId="77777777" w:rsidR="00964300" w:rsidRPr="00543CFA" w:rsidRDefault="00964300" w:rsidP="00A258DB">
      <w:pPr>
        <w:spacing w:after="0" w:line="240" w:lineRule="auto"/>
        <w:rPr>
          <w:rFonts w:ascii="Arial" w:hAnsi="Arial" w:cs="Arial"/>
          <w:color w:val="000000" w:themeColor="text1"/>
          <w:u w:val="single"/>
        </w:rPr>
      </w:pPr>
    </w:p>
    <w:p w14:paraId="65594776" w14:textId="77777777" w:rsidR="00964300" w:rsidRPr="00543CFA" w:rsidRDefault="00964300" w:rsidP="00A258DB">
      <w:pPr>
        <w:spacing w:after="0" w:line="240" w:lineRule="auto"/>
        <w:rPr>
          <w:rFonts w:ascii="Arial" w:hAnsi="Arial" w:cs="Arial"/>
          <w:color w:val="000000" w:themeColor="text1"/>
          <w:u w:val="single"/>
        </w:rPr>
      </w:pPr>
    </w:p>
    <w:p w14:paraId="758B1A8C" w14:textId="77777777" w:rsidR="00964300" w:rsidRPr="00543CFA" w:rsidRDefault="00964300" w:rsidP="00A258DB">
      <w:pPr>
        <w:spacing w:after="0" w:line="240" w:lineRule="auto"/>
        <w:rPr>
          <w:rFonts w:ascii="Arial" w:hAnsi="Arial" w:cs="Arial"/>
          <w:color w:val="000000" w:themeColor="text1"/>
          <w:u w:val="single"/>
        </w:rPr>
      </w:pPr>
    </w:p>
    <w:p w14:paraId="53D54BB0" w14:textId="77777777" w:rsidR="004C02AC" w:rsidRPr="00543CFA" w:rsidRDefault="004C02AC" w:rsidP="00A258DB">
      <w:pPr>
        <w:spacing w:after="0" w:line="240" w:lineRule="auto"/>
        <w:rPr>
          <w:rFonts w:ascii="Arial" w:hAnsi="Arial" w:cs="Arial"/>
          <w:color w:val="000000" w:themeColor="text1"/>
          <w:u w:val="single"/>
        </w:rPr>
      </w:pPr>
    </w:p>
    <w:p w14:paraId="0E7487E8" w14:textId="77777777" w:rsidR="004C02AC" w:rsidRPr="00543CFA" w:rsidRDefault="004C02AC" w:rsidP="00A258DB">
      <w:pPr>
        <w:spacing w:after="0" w:line="240" w:lineRule="auto"/>
        <w:rPr>
          <w:rFonts w:ascii="Arial" w:hAnsi="Arial" w:cs="Arial"/>
          <w:color w:val="000000" w:themeColor="text1"/>
          <w:u w:val="single"/>
        </w:rPr>
      </w:pPr>
    </w:p>
    <w:p w14:paraId="211E5F72" w14:textId="77777777" w:rsidR="004C02AC" w:rsidRPr="00543CFA" w:rsidRDefault="004C02AC" w:rsidP="00A258DB">
      <w:pPr>
        <w:spacing w:after="0" w:line="240" w:lineRule="auto"/>
        <w:rPr>
          <w:rFonts w:ascii="Arial" w:hAnsi="Arial" w:cs="Arial"/>
          <w:color w:val="000000" w:themeColor="text1"/>
          <w:u w:val="single"/>
        </w:rPr>
      </w:pPr>
    </w:p>
    <w:p w14:paraId="2F08375D" w14:textId="77777777" w:rsidR="004C02AC" w:rsidRPr="00543CFA" w:rsidRDefault="004C02AC" w:rsidP="00A258DB">
      <w:pPr>
        <w:spacing w:after="0" w:line="240" w:lineRule="auto"/>
        <w:rPr>
          <w:rFonts w:ascii="Arial" w:hAnsi="Arial" w:cs="Arial"/>
          <w:color w:val="000000" w:themeColor="text1"/>
          <w:u w:val="single"/>
        </w:rPr>
      </w:pPr>
    </w:p>
    <w:p w14:paraId="722EDD8A" w14:textId="77777777" w:rsidR="004C02AC" w:rsidRPr="00543CFA" w:rsidRDefault="004C02AC" w:rsidP="00A258DB">
      <w:pPr>
        <w:spacing w:after="0" w:line="240" w:lineRule="auto"/>
        <w:rPr>
          <w:rFonts w:ascii="Arial" w:hAnsi="Arial" w:cs="Arial"/>
          <w:color w:val="000000" w:themeColor="text1"/>
          <w:u w:val="single"/>
        </w:rPr>
      </w:pPr>
    </w:p>
    <w:p w14:paraId="175E042B" w14:textId="77777777" w:rsidR="004C02AC" w:rsidRPr="00543CFA" w:rsidRDefault="004C02AC" w:rsidP="00A258DB">
      <w:pPr>
        <w:spacing w:after="0" w:line="240" w:lineRule="auto"/>
        <w:rPr>
          <w:rFonts w:ascii="Arial" w:hAnsi="Arial" w:cs="Arial"/>
          <w:color w:val="000000" w:themeColor="text1"/>
          <w:u w:val="single"/>
        </w:rPr>
      </w:pPr>
    </w:p>
    <w:p w14:paraId="05DDCA8B" w14:textId="77777777" w:rsidR="004C02AC" w:rsidRPr="00543CFA" w:rsidRDefault="004C02AC" w:rsidP="00A258DB">
      <w:pPr>
        <w:spacing w:after="0" w:line="240" w:lineRule="auto"/>
        <w:rPr>
          <w:rFonts w:ascii="Arial" w:hAnsi="Arial" w:cs="Arial"/>
          <w:color w:val="000000" w:themeColor="text1"/>
          <w:u w:val="single"/>
        </w:rPr>
      </w:pPr>
    </w:p>
    <w:p w14:paraId="7F792995" w14:textId="77777777" w:rsidR="004C02AC" w:rsidRPr="00264B88" w:rsidRDefault="004C02AC" w:rsidP="00A258DB">
      <w:pPr>
        <w:spacing w:after="0" w:line="240" w:lineRule="auto"/>
        <w:rPr>
          <w:rFonts w:ascii="Arial" w:hAnsi="Arial" w:cs="Arial"/>
          <w:color w:val="000000" w:themeColor="text1"/>
          <w:u w:val="single"/>
        </w:rPr>
      </w:pPr>
    </w:p>
    <w:p w14:paraId="55F861C2" w14:textId="77777777" w:rsidR="004C02AC" w:rsidRPr="00264B88" w:rsidRDefault="004C02AC" w:rsidP="00A258DB">
      <w:pPr>
        <w:spacing w:after="0" w:line="240" w:lineRule="auto"/>
        <w:rPr>
          <w:rFonts w:ascii="Arial" w:hAnsi="Arial" w:cs="Arial"/>
          <w:color w:val="000000" w:themeColor="text1"/>
          <w:u w:val="single"/>
        </w:rPr>
      </w:pPr>
    </w:p>
    <w:p w14:paraId="753E4915" w14:textId="77777777" w:rsidR="004C02AC" w:rsidRPr="00264B88" w:rsidRDefault="004C02AC" w:rsidP="00A258DB">
      <w:pPr>
        <w:spacing w:after="0" w:line="240" w:lineRule="auto"/>
        <w:rPr>
          <w:rFonts w:ascii="Arial" w:hAnsi="Arial" w:cs="Arial"/>
          <w:color w:val="000000" w:themeColor="text1"/>
          <w:u w:val="single"/>
        </w:rPr>
      </w:pPr>
    </w:p>
    <w:p w14:paraId="522A0F08" w14:textId="77777777" w:rsidR="004C02AC" w:rsidRPr="00264B88" w:rsidRDefault="004C02AC" w:rsidP="00A258DB">
      <w:pPr>
        <w:spacing w:after="0" w:line="240" w:lineRule="auto"/>
        <w:rPr>
          <w:rFonts w:ascii="Arial" w:hAnsi="Arial" w:cs="Arial"/>
          <w:color w:val="000000" w:themeColor="text1"/>
          <w:u w:val="single"/>
        </w:rPr>
      </w:pPr>
    </w:p>
    <w:p w14:paraId="453E9E68" w14:textId="77777777" w:rsidR="004C02AC" w:rsidRPr="00264B88" w:rsidRDefault="004C02AC" w:rsidP="00A258DB">
      <w:pPr>
        <w:spacing w:after="0" w:line="240" w:lineRule="auto"/>
        <w:rPr>
          <w:rFonts w:ascii="Arial" w:hAnsi="Arial" w:cs="Arial"/>
          <w:color w:val="000000" w:themeColor="text1"/>
          <w:u w:val="single"/>
        </w:rPr>
      </w:pPr>
    </w:p>
    <w:p w14:paraId="255BE21C" w14:textId="77777777" w:rsidR="004C02AC" w:rsidRPr="00264B88" w:rsidRDefault="004C02AC" w:rsidP="00A258DB">
      <w:pPr>
        <w:spacing w:after="0" w:line="240" w:lineRule="auto"/>
        <w:rPr>
          <w:rFonts w:ascii="Arial" w:hAnsi="Arial" w:cs="Arial"/>
          <w:color w:val="000000" w:themeColor="text1"/>
          <w:u w:val="single"/>
        </w:rPr>
      </w:pPr>
    </w:p>
    <w:p w14:paraId="40E29450" w14:textId="77777777" w:rsidR="004C02AC" w:rsidRPr="00264B88" w:rsidRDefault="004C02AC" w:rsidP="00A258DB">
      <w:pPr>
        <w:spacing w:after="0" w:line="240" w:lineRule="auto"/>
        <w:rPr>
          <w:rFonts w:ascii="Arial" w:hAnsi="Arial" w:cs="Arial"/>
          <w:color w:val="000000" w:themeColor="text1"/>
          <w:u w:val="single"/>
        </w:rPr>
      </w:pPr>
    </w:p>
    <w:p w14:paraId="49BB8F3A" w14:textId="77777777" w:rsidR="004C02AC" w:rsidRPr="00264B88" w:rsidRDefault="004C02AC" w:rsidP="00A258DB">
      <w:pPr>
        <w:spacing w:after="0" w:line="240" w:lineRule="auto"/>
        <w:rPr>
          <w:rFonts w:ascii="Arial" w:hAnsi="Arial" w:cs="Arial"/>
          <w:color w:val="000000" w:themeColor="text1"/>
          <w:u w:val="single"/>
        </w:rPr>
      </w:pPr>
    </w:p>
    <w:p w14:paraId="30CE36E8" w14:textId="77777777" w:rsidR="004C02AC" w:rsidRPr="00264B88" w:rsidRDefault="004C02AC" w:rsidP="00A258DB">
      <w:pPr>
        <w:spacing w:after="0" w:line="240" w:lineRule="auto"/>
        <w:rPr>
          <w:rFonts w:ascii="Arial" w:hAnsi="Arial" w:cs="Arial"/>
          <w:color w:val="000000" w:themeColor="text1"/>
          <w:u w:val="single"/>
        </w:rPr>
      </w:pPr>
    </w:p>
    <w:p w14:paraId="64481D93" w14:textId="77777777" w:rsidR="004C02AC" w:rsidRPr="00264B88" w:rsidRDefault="004C02AC" w:rsidP="00A258DB">
      <w:pPr>
        <w:spacing w:after="0" w:line="240" w:lineRule="auto"/>
        <w:rPr>
          <w:rFonts w:ascii="Arial" w:hAnsi="Arial" w:cs="Arial"/>
          <w:color w:val="000000" w:themeColor="text1"/>
          <w:u w:val="single"/>
        </w:rPr>
      </w:pPr>
    </w:p>
    <w:p w14:paraId="41DC1670" w14:textId="77777777" w:rsidR="004C02AC" w:rsidRPr="00264B88" w:rsidRDefault="004C02AC" w:rsidP="00A258DB">
      <w:pPr>
        <w:spacing w:after="0" w:line="240" w:lineRule="auto"/>
        <w:rPr>
          <w:rFonts w:ascii="Arial" w:hAnsi="Arial" w:cs="Arial"/>
          <w:color w:val="000000" w:themeColor="text1"/>
          <w:u w:val="single"/>
        </w:rPr>
      </w:pPr>
    </w:p>
    <w:p w14:paraId="745B8AF9" w14:textId="77777777" w:rsidR="004C02AC" w:rsidRPr="00264B88" w:rsidRDefault="004C02AC" w:rsidP="00A258DB">
      <w:pPr>
        <w:spacing w:after="0" w:line="240" w:lineRule="auto"/>
        <w:rPr>
          <w:rFonts w:ascii="Arial" w:hAnsi="Arial" w:cs="Arial"/>
          <w:color w:val="000000" w:themeColor="text1"/>
          <w:u w:val="single"/>
        </w:rPr>
      </w:pPr>
    </w:p>
    <w:p w14:paraId="5BC686DD" w14:textId="77777777" w:rsidR="004C02AC" w:rsidRPr="00264B88" w:rsidRDefault="004C02AC" w:rsidP="00A258DB">
      <w:pPr>
        <w:spacing w:after="0" w:line="240" w:lineRule="auto"/>
        <w:rPr>
          <w:rFonts w:ascii="Arial" w:hAnsi="Arial" w:cs="Arial"/>
          <w:color w:val="000000" w:themeColor="text1"/>
          <w:u w:val="single"/>
        </w:rPr>
      </w:pPr>
    </w:p>
    <w:p w14:paraId="6916D7A3" w14:textId="77777777" w:rsidR="004C02AC" w:rsidRPr="00264B88" w:rsidRDefault="004C02AC" w:rsidP="00A258DB">
      <w:pPr>
        <w:spacing w:after="0" w:line="240" w:lineRule="auto"/>
        <w:rPr>
          <w:rFonts w:ascii="Arial" w:hAnsi="Arial" w:cs="Arial"/>
          <w:color w:val="000000" w:themeColor="text1"/>
          <w:u w:val="single"/>
        </w:rPr>
      </w:pPr>
    </w:p>
    <w:p w14:paraId="4C99190C" w14:textId="77777777" w:rsidR="004C02AC" w:rsidRPr="00264B88" w:rsidRDefault="004C02AC" w:rsidP="00A258DB">
      <w:pPr>
        <w:spacing w:after="0" w:line="240" w:lineRule="auto"/>
        <w:rPr>
          <w:rFonts w:ascii="Arial" w:hAnsi="Arial" w:cs="Arial"/>
          <w:color w:val="000000" w:themeColor="text1"/>
          <w:u w:val="single"/>
        </w:rPr>
      </w:pPr>
    </w:p>
    <w:p w14:paraId="6CDCFA68" w14:textId="77777777" w:rsidR="004C02AC" w:rsidRPr="00264B88" w:rsidRDefault="004C02AC" w:rsidP="00A258DB">
      <w:pPr>
        <w:spacing w:after="0" w:line="240" w:lineRule="auto"/>
        <w:rPr>
          <w:rFonts w:ascii="Arial" w:hAnsi="Arial" w:cs="Arial"/>
          <w:color w:val="000000" w:themeColor="text1"/>
          <w:u w:val="single"/>
        </w:rPr>
      </w:pPr>
    </w:p>
    <w:p w14:paraId="54805A6B" w14:textId="77777777" w:rsidR="004C02AC" w:rsidRPr="00264B88" w:rsidRDefault="004C02AC" w:rsidP="00A258DB">
      <w:pPr>
        <w:spacing w:after="0" w:line="240" w:lineRule="auto"/>
        <w:rPr>
          <w:rFonts w:ascii="Arial" w:hAnsi="Arial" w:cs="Arial"/>
          <w:color w:val="000000" w:themeColor="text1"/>
          <w:u w:val="single"/>
        </w:rPr>
      </w:pPr>
    </w:p>
    <w:p w14:paraId="7EAD2452" w14:textId="77777777" w:rsidR="004C02AC" w:rsidRPr="00264B88" w:rsidRDefault="004C02AC" w:rsidP="00A258DB">
      <w:pPr>
        <w:spacing w:after="0" w:line="240" w:lineRule="auto"/>
        <w:rPr>
          <w:rFonts w:ascii="Arial" w:hAnsi="Arial" w:cs="Arial"/>
          <w:color w:val="000000" w:themeColor="text1"/>
          <w:u w:val="single"/>
        </w:rPr>
      </w:pPr>
    </w:p>
    <w:p w14:paraId="5A30A5D9" w14:textId="77777777" w:rsidR="004C02AC" w:rsidRPr="00264B88" w:rsidRDefault="004C02AC" w:rsidP="00A258DB">
      <w:pPr>
        <w:spacing w:after="0" w:line="240" w:lineRule="auto"/>
        <w:rPr>
          <w:rFonts w:ascii="Arial" w:hAnsi="Arial" w:cs="Arial"/>
          <w:color w:val="000000" w:themeColor="text1"/>
          <w:u w:val="single"/>
        </w:rPr>
      </w:pPr>
    </w:p>
    <w:p w14:paraId="0ADD7391" w14:textId="77777777" w:rsidR="004C02AC" w:rsidRPr="00264B88" w:rsidRDefault="004C02AC" w:rsidP="00A258DB">
      <w:pPr>
        <w:spacing w:after="0" w:line="240" w:lineRule="auto"/>
        <w:rPr>
          <w:rFonts w:ascii="Arial" w:hAnsi="Arial" w:cs="Arial"/>
          <w:color w:val="000000" w:themeColor="text1"/>
          <w:u w:val="single"/>
        </w:rPr>
      </w:pPr>
    </w:p>
    <w:p w14:paraId="6583CCC7" w14:textId="77777777" w:rsidR="004C02AC" w:rsidRPr="00264B88" w:rsidRDefault="004C02AC" w:rsidP="00A258DB">
      <w:pPr>
        <w:spacing w:after="0" w:line="240" w:lineRule="auto"/>
        <w:rPr>
          <w:rFonts w:ascii="Arial" w:hAnsi="Arial" w:cs="Arial"/>
          <w:color w:val="000000" w:themeColor="text1"/>
          <w:u w:val="single"/>
        </w:rPr>
      </w:pPr>
    </w:p>
    <w:p w14:paraId="08A6EA32" w14:textId="77777777" w:rsidR="004C02AC" w:rsidRPr="00264B88" w:rsidRDefault="004C02AC" w:rsidP="00A258DB">
      <w:pPr>
        <w:spacing w:after="0" w:line="240" w:lineRule="auto"/>
        <w:rPr>
          <w:rFonts w:ascii="Arial" w:hAnsi="Arial" w:cs="Arial"/>
          <w:color w:val="000000" w:themeColor="text1"/>
          <w:u w:val="single"/>
        </w:rPr>
      </w:pPr>
    </w:p>
    <w:p w14:paraId="0C0132B8" w14:textId="77777777" w:rsidR="004C02AC" w:rsidRPr="00264B88" w:rsidRDefault="004C02AC" w:rsidP="00A258DB">
      <w:pPr>
        <w:spacing w:after="0" w:line="240" w:lineRule="auto"/>
        <w:rPr>
          <w:rFonts w:ascii="Arial" w:hAnsi="Arial" w:cs="Arial"/>
          <w:color w:val="000000" w:themeColor="text1"/>
          <w:u w:val="single"/>
        </w:rPr>
      </w:pPr>
    </w:p>
    <w:p w14:paraId="1209B3AB" w14:textId="77777777" w:rsidR="004C02AC" w:rsidRPr="00264B88" w:rsidRDefault="004C02AC" w:rsidP="00A258DB">
      <w:pPr>
        <w:spacing w:after="0" w:line="240" w:lineRule="auto"/>
        <w:rPr>
          <w:rFonts w:ascii="Arial" w:hAnsi="Arial" w:cs="Arial"/>
          <w:color w:val="000000" w:themeColor="text1"/>
          <w:u w:val="single"/>
        </w:rPr>
      </w:pPr>
    </w:p>
    <w:p w14:paraId="096E2284" w14:textId="77777777" w:rsidR="004C02AC" w:rsidRPr="00264B88" w:rsidRDefault="004C02AC" w:rsidP="00A258DB">
      <w:pPr>
        <w:spacing w:after="0" w:line="240" w:lineRule="auto"/>
        <w:rPr>
          <w:rFonts w:ascii="Arial" w:hAnsi="Arial" w:cs="Arial"/>
          <w:color w:val="000000" w:themeColor="text1"/>
          <w:u w:val="single"/>
        </w:rPr>
      </w:pPr>
    </w:p>
    <w:p w14:paraId="5B433FB4" w14:textId="77777777" w:rsidR="004C02AC" w:rsidRPr="00264B88" w:rsidRDefault="004C02AC" w:rsidP="00A258DB">
      <w:pPr>
        <w:spacing w:after="0" w:line="240" w:lineRule="auto"/>
        <w:rPr>
          <w:rFonts w:ascii="Arial" w:hAnsi="Arial" w:cs="Arial"/>
          <w:color w:val="000000" w:themeColor="text1"/>
          <w:u w:val="single"/>
        </w:rPr>
      </w:pPr>
    </w:p>
    <w:p w14:paraId="3125FBFC" w14:textId="77777777" w:rsidR="004C02AC" w:rsidRPr="00264B88" w:rsidRDefault="004C02AC" w:rsidP="00A258DB">
      <w:pPr>
        <w:spacing w:after="0" w:line="240" w:lineRule="auto"/>
        <w:rPr>
          <w:rFonts w:ascii="Arial" w:hAnsi="Arial" w:cs="Arial"/>
          <w:color w:val="000000" w:themeColor="text1"/>
          <w:u w:val="single"/>
        </w:rPr>
      </w:pPr>
    </w:p>
    <w:p w14:paraId="647DD430" w14:textId="77777777" w:rsidR="004C02AC" w:rsidRPr="00264B88" w:rsidRDefault="004C02AC" w:rsidP="00A258DB">
      <w:pPr>
        <w:spacing w:after="0" w:line="240" w:lineRule="auto"/>
        <w:rPr>
          <w:rFonts w:ascii="Arial" w:hAnsi="Arial" w:cs="Arial"/>
          <w:color w:val="000000" w:themeColor="text1"/>
          <w:u w:val="single"/>
        </w:rPr>
      </w:pPr>
    </w:p>
    <w:p w14:paraId="678F7794" w14:textId="77777777" w:rsidR="004C02AC" w:rsidRPr="00264B88" w:rsidRDefault="004C02AC" w:rsidP="00A258DB">
      <w:pPr>
        <w:spacing w:after="0" w:line="240" w:lineRule="auto"/>
        <w:rPr>
          <w:rFonts w:ascii="Arial" w:hAnsi="Arial" w:cs="Arial"/>
          <w:color w:val="000000" w:themeColor="text1"/>
          <w:u w:val="single"/>
        </w:rPr>
      </w:pPr>
    </w:p>
    <w:p w14:paraId="2F9A6CA2" w14:textId="77777777" w:rsidR="004C02AC" w:rsidRPr="00264B88" w:rsidRDefault="004C02AC" w:rsidP="00A258DB">
      <w:pPr>
        <w:spacing w:after="0" w:line="240" w:lineRule="auto"/>
        <w:rPr>
          <w:rFonts w:ascii="Arial" w:hAnsi="Arial" w:cs="Arial"/>
          <w:color w:val="000000" w:themeColor="text1"/>
          <w:u w:val="single"/>
        </w:rPr>
      </w:pPr>
    </w:p>
    <w:p w14:paraId="42C14718" w14:textId="77777777" w:rsidR="004C02AC" w:rsidRDefault="004C02AC" w:rsidP="00A258DB">
      <w:pPr>
        <w:spacing w:after="0" w:line="240" w:lineRule="auto"/>
        <w:rPr>
          <w:rFonts w:ascii="Arial" w:hAnsi="Arial" w:cs="Arial"/>
          <w:color w:val="000000" w:themeColor="text1"/>
          <w:u w:val="single"/>
        </w:rPr>
      </w:pPr>
    </w:p>
    <w:p w14:paraId="4ECE7A09" w14:textId="77777777" w:rsidR="00264B88" w:rsidRPr="00264B88" w:rsidRDefault="00264B88" w:rsidP="00A258DB">
      <w:pPr>
        <w:spacing w:after="0" w:line="240" w:lineRule="auto"/>
        <w:rPr>
          <w:rFonts w:ascii="Arial" w:hAnsi="Arial" w:cs="Arial"/>
          <w:color w:val="000000" w:themeColor="text1"/>
          <w:u w:val="single"/>
        </w:rPr>
      </w:pPr>
    </w:p>
    <w:p w14:paraId="7032686A" w14:textId="77777777" w:rsidR="00964300" w:rsidRPr="00264B88" w:rsidRDefault="00964300" w:rsidP="00A258DB">
      <w:pPr>
        <w:spacing w:after="0" w:line="240" w:lineRule="auto"/>
        <w:rPr>
          <w:rFonts w:ascii="Arial" w:hAnsi="Arial" w:cs="Arial"/>
          <w:color w:val="000000" w:themeColor="text1"/>
          <w:u w:val="single"/>
        </w:rPr>
      </w:pPr>
    </w:p>
    <w:p w14:paraId="4D7538C0" w14:textId="77777777" w:rsidR="009A2116" w:rsidRPr="00264B88" w:rsidRDefault="009A2116" w:rsidP="00A258DB">
      <w:pPr>
        <w:spacing w:after="0" w:line="240" w:lineRule="auto"/>
        <w:rPr>
          <w:rFonts w:ascii="Arial" w:hAnsi="Arial" w:cs="Arial"/>
          <w:color w:val="000000" w:themeColor="text1"/>
          <w:u w:val="single"/>
        </w:rPr>
      </w:pPr>
    </w:p>
    <w:p w14:paraId="45B375F7" w14:textId="14A0804B" w:rsidR="009A2116" w:rsidRPr="00264B88" w:rsidRDefault="00543CFA" w:rsidP="009A2116">
      <w:pPr>
        <w:rPr>
          <w:rFonts w:ascii="Arial" w:hAnsi="Arial" w:cs="Arial"/>
          <w:color w:val="000000" w:themeColor="text1"/>
        </w:rPr>
      </w:pPr>
      <w:r>
        <w:rPr>
          <w:rFonts w:ascii="Arial" w:hAnsi="Arial" w:cs="Arial"/>
          <w:color w:val="000000" w:themeColor="text1"/>
        </w:rPr>
        <w:lastRenderedPageBreak/>
        <w:t>5</w:t>
      </w:r>
      <w:r w:rsidR="009A2116" w:rsidRPr="00264B88">
        <w:rPr>
          <w:rFonts w:ascii="Arial" w:hAnsi="Arial" w:cs="Arial"/>
          <w:color w:val="000000" w:themeColor="text1"/>
        </w:rPr>
        <w:t xml:space="preserve">.4. </w:t>
      </w:r>
      <w:r w:rsidR="00964300" w:rsidRPr="00264B88">
        <w:rPr>
          <w:rFonts w:ascii="Arial" w:hAnsi="Arial" w:cs="Arial"/>
          <w:color w:val="000000" w:themeColor="text1"/>
        </w:rPr>
        <w:t>F</w:t>
      </w:r>
      <w:r w:rsidR="009A2116" w:rsidRPr="00264B88">
        <w:rPr>
          <w:rFonts w:ascii="Arial" w:hAnsi="Arial" w:cs="Arial"/>
          <w:color w:val="000000" w:themeColor="text1"/>
        </w:rPr>
        <w:t xml:space="preserve">acilitators to engagement  </w:t>
      </w:r>
    </w:p>
    <w:p w14:paraId="65899662" w14:textId="77777777" w:rsidR="009A2116" w:rsidRPr="00264B88" w:rsidRDefault="009A2116" w:rsidP="00A258DB">
      <w:pPr>
        <w:spacing w:after="0" w:line="240" w:lineRule="auto"/>
        <w:rPr>
          <w:rFonts w:ascii="Arial" w:hAnsi="Arial" w:cs="Arial"/>
          <w:color w:val="000000" w:themeColor="text1"/>
          <w:u w:val="single"/>
        </w:rPr>
      </w:pPr>
    </w:p>
    <w:tbl>
      <w:tblPr>
        <w:tblW w:w="9969" w:type="dxa"/>
        <w:tblLook w:val="04A0" w:firstRow="1" w:lastRow="0" w:firstColumn="1" w:lastColumn="0" w:noHBand="0" w:noVBand="1"/>
      </w:tblPr>
      <w:tblGrid>
        <w:gridCol w:w="927"/>
        <w:gridCol w:w="577"/>
        <w:gridCol w:w="1603"/>
        <w:gridCol w:w="1604"/>
        <w:gridCol w:w="1853"/>
        <w:gridCol w:w="1853"/>
        <w:gridCol w:w="1758"/>
      </w:tblGrid>
      <w:tr w:rsidR="00543CFA" w:rsidRPr="00543CFA" w14:paraId="56547FBF" w14:textId="77777777" w:rsidTr="004C02AC">
        <w:trPr>
          <w:trHeight w:val="289"/>
        </w:trPr>
        <w:tc>
          <w:tcPr>
            <w:tcW w:w="927" w:type="dxa"/>
            <w:tcBorders>
              <w:top w:val="nil"/>
              <w:left w:val="nil"/>
              <w:bottom w:val="nil"/>
              <w:right w:val="single" w:sz="4" w:space="0" w:color="auto"/>
            </w:tcBorders>
            <w:shd w:val="clear" w:color="auto" w:fill="D9D9D9" w:themeFill="background1" w:themeFillShade="D9"/>
            <w:noWrap/>
            <w:vAlign w:val="bottom"/>
            <w:hideMark/>
          </w:tcPr>
          <w:p w14:paraId="65193D8E"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145B5944"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Rank</w:t>
            </w:r>
          </w:p>
        </w:tc>
        <w:tc>
          <w:tcPr>
            <w:tcW w:w="320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0F7C2FAB"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Patient</w:t>
            </w:r>
          </w:p>
        </w:tc>
        <w:tc>
          <w:tcPr>
            <w:tcW w:w="3580"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2A3D5BCF"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Health worker</w:t>
            </w:r>
          </w:p>
        </w:tc>
        <w:tc>
          <w:tcPr>
            <w:tcW w:w="169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0EF7DFE1"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Policy maker</w:t>
            </w:r>
          </w:p>
        </w:tc>
      </w:tr>
      <w:tr w:rsidR="00543CFA" w:rsidRPr="00543CFA" w14:paraId="280DCFFD" w14:textId="77777777" w:rsidTr="004C02AC">
        <w:trPr>
          <w:trHeight w:val="259"/>
        </w:trPr>
        <w:tc>
          <w:tcPr>
            <w:tcW w:w="927" w:type="dxa"/>
            <w:tcBorders>
              <w:top w:val="nil"/>
              <w:left w:val="nil"/>
              <w:bottom w:val="single" w:sz="4" w:space="0" w:color="auto"/>
              <w:right w:val="single" w:sz="4" w:space="0" w:color="auto"/>
            </w:tcBorders>
            <w:shd w:val="clear" w:color="auto" w:fill="D9D9D9" w:themeFill="background1" w:themeFillShade="D9"/>
            <w:noWrap/>
            <w:vAlign w:val="bottom"/>
            <w:hideMark/>
          </w:tcPr>
          <w:p w14:paraId="02B5A765"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DE37B7A"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c>
          <w:tcPr>
            <w:tcW w:w="1603" w:type="dxa"/>
            <w:tcBorders>
              <w:top w:val="nil"/>
              <w:left w:val="nil"/>
              <w:bottom w:val="single" w:sz="4" w:space="0" w:color="auto"/>
              <w:right w:val="single" w:sz="4" w:space="0" w:color="auto"/>
            </w:tcBorders>
            <w:shd w:val="clear" w:color="auto" w:fill="D9D9D9" w:themeFill="background1" w:themeFillShade="D9"/>
            <w:noWrap/>
            <w:vAlign w:val="bottom"/>
            <w:hideMark/>
          </w:tcPr>
          <w:p w14:paraId="6B04AA1F"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603" w:type="dxa"/>
            <w:tcBorders>
              <w:top w:val="nil"/>
              <w:left w:val="nil"/>
              <w:bottom w:val="single" w:sz="4" w:space="0" w:color="auto"/>
              <w:right w:val="single" w:sz="4" w:space="0" w:color="auto"/>
            </w:tcBorders>
            <w:shd w:val="clear" w:color="auto" w:fill="D9D9D9" w:themeFill="background1" w:themeFillShade="D9"/>
            <w:noWrap/>
            <w:vAlign w:val="bottom"/>
            <w:hideMark/>
          </w:tcPr>
          <w:p w14:paraId="2CFF5DF3"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790" w:type="dxa"/>
            <w:tcBorders>
              <w:top w:val="nil"/>
              <w:left w:val="nil"/>
              <w:bottom w:val="single" w:sz="4" w:space="0" w:color="auto"/>
              <w:right w:val="single" w:sz="4" w:space="0" w:color="auto"/>
            </w:tcBorders>
            <w:shd w:val="clear" w:color="auto" w:fill="D9D9D9" w:themeFill="background1" w:themeFillShade="D9"/>
            <w:noWrap/>
            <w:vAlign w:val="bottom"/>
            <w:hideMark/>
          </w:tcPr>
          <w:p w14:paraId="5BC40253"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790" w:type="dxa"/>
            <w:tcBorders>
              <w:top w:val="nil"/>
              <w:left w:val="nil"/>
              <w:bottom w:val="single" w:sz="4" w:space="0" w:color="auto"/>
              <w:right w:val="single" w:sz="4" w:space="0" w:color="auto"/>
            </w:tcBorders>
            <w:shd w:val="clear" w:color="auto" w:fill="D9D9D9" w:themeFill="background1" w:themeFillShade="D9"/>
            <w:noWrap/>
            <w:vAlign w:val="bottom"/>
            <w:hideMark/>
          </w:tcPr>
          <w:p w14:paraId="099A1C32"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69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8386F2B"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r>
      <w:tr w:rsidR="00543CFA" w:rsidRPr="00543CFA" w14:paraId="653254FF" w14:textId="77777777" w:rsidTr="004C02AC">
        <w:trPr>
          <w:trHeight w:val="519"/>
        </w:trPr>
        <w:tc>
          <w:tcPr>
            <w:tcW w:w="927" w:type="dxa"/>
            <w:tcBorders>
              <w:top w:val="nil"/>
              <w:left w:val="single" w:sz="4" w:space="0" w:color="auto"/>
              <w:bottom w:val="nil"/>
              <w:right w:val="single" w:sz="4" w:space="0" w:color="auto"/>
            </w:tcBorders>
            <w:shd w:val="clear" w:color="auto" w:fill="D9D9D9" w:themeFill="background1" w:themeFillShade="D9"/>
            <w:noWrap/>
            <w:vAlign w:val="bottom"/>
            <w:hideMark/>
          </w:tcPr>
          <w:p w14:paraId="34F0F10E"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Ghana</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1A5C7F41"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1</w:t>
            </w:r>
          </w:p>
        </w:tc>
        <w:tc>
          <w:tcPr>
            <w:tcW w:w="1603" w:type="dxa"/>
            <w:tcBorders>
              <w:top w:val="nil"/>
              <w:left w:val="nil"/>
              <w:bottom w:val="single" w:sz="4" w:space="0" w:color="auto"/>
              <w:right w:val="single" w:sz="4" w:space="0" w:color="auto"/>
            </w:tcBorders>
            <w:shd w:val="clear" w:color="auto" w:fill="auto"/>
            <w:hideMark/>
          </w:tcPr>
          <w:p w14:paraId="144D5913"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Funding</w:t>
            </w:r>
          </w:p>
          <w:p w14:paraId="698A99EE" w14:textId="10AAF276" w:rsidR="00CA7522" w:rsidRPr="00543CFA" w:rsidRDefault="00CA7522"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(provision of financial resources, support to pay for transport to meetings, remuneration for time and effort)</w:t>
            </w:r>
          </w:p>
        </w:tc>
        <w:tc>
          <w:tcPr>
            <w:tcW w:w="1603" w:type="dxa"/>
            <w:tcBorders>
              <w:top w:val="nil"/>
              <w:left w:val="nil"/>
              <w:bottom w:val="single" w:sz="4" w:space="0" w:color="auto"/>
              <w:right w:val="single" w:sz="4" w:space="0" w:color="auto"/>
            </w:tcBorders>
            <w:shd w:val="clear" w:color="auto" w:fill="auto"/>
            <w:hideMark/>
          </w:tcPr>
          <w:p w14:paraId="241DF5E3"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Funding</w:t>
            </w:r>
          </w:p>
          <w:p w14:paraId="05403DF2" w14:textId="2C6EDC3C" w:rsidR="00CA7522" w:rsidRPr="00543CFA" w:rsidRDefault="00CA7522"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(provision of financial resources, support to pay for transport to meetings, remuneration for time and effort)</w:t>
            </w:r>
          </w:p>
        </w:tc>
        <w:tc>
          <w:tcPr>
            <w:tcW w:w="1790" w:type="dxa"/>
            <w:tcBorders>
              <w:top w:val="nil"/>
              <w:left w:val="nil"/>
              <w:bottom w:val="single" w:sz="4" w:space="0" w:color="auto"/>
              <w:right w:val="single" w:sz="4" w:space="0" w:color="auto"/>
            </w:tcBorders>
            <w:shd w:val="clear" w:color="auto" w:fill="auto"/>
            <w:hideMark/>
          </w:tcPr>
          <w:p w14:paraId="0BA9819A"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Funding</w:t>
            </w:r>
          </w:p>
          <w:p w14:paraId="0C951168" w14:textId="00DDAFD0" w:rsidR="00CA7522" w:rsidRPr="00543CFA" w:rsidRDefault="00CA7522"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(provision of financial resources, support to pay for transport to meetings, remuneration for time and effort)</w:t>
            </w:r>
          </w:p>
        </w:tc>
        <w:tc>
          <w:tcPr>
            <w:tcW w:w="1790" w:type="dxa"/>
            <w:tcBorders>
              <w:top w:val="nil"/>
              <w:left w:val="nil"/>
              <w:bottom w:val="single" w:sz="4" w:space="0" w:color="auto"/>
              <w:right w:val="single" w:sz="4" w:space="0" w:color="auto"/>
            </w:tcBorders>
            <w:shd w:val="clear" w:color="auto" w:fill="auto"/>
            <w:hideMark/>
          </w:tcPr>
          <w:p w14:paraId="7D3BC984"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Training / networks</w:t>
            </w:r>
          </w:p>
          <w:p w14:paraId="4DC987DD" w14:textId="784F8FD7" w:rsidR="00CA7522" w:rsidRPr="00543CFA" w:rsidRDefault="00CA7522"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(providing in-service training, capacity building to equip HCWs to be involved in policymaking)</w:t>
            </w:r>
          </w:p>
        </w:tc>
        <w:tc>
          <w:tcPr>
            <w:tcW w:w="1698" w:type="dxa"/>
            <w:tcBorders>
              <w:top w:val="nil"/>
              <w:left w:val="nil"/>
              <w:bottom w:val="single" w:sz="4" w:space="0" w:color="auto"/>
              <w:right w:val="single" w:sz="4" w:space="0" w:color="auto"/>
            </w:tcBorders>
            <w:shd w:val="clear" w:color="auto" w:fill="auto"/>
            <w:hideMark/>
          </w:tcPr>
          <w:p w14:paraId="15B4FDE1"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Political will</w:t>
            </w:r>
          </w:p>
          <w:p w14:paraId="476E1542" w14:textId="4680159D" w:rsidR="00CA7522" w:rsidRPr="00543CFA" w:rsidRDefault="00CA7522"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(political will and commitment from the government)</w:t>
            </w:r>
          </w:p>
        </w:tc>
      </w:tr>
      <w:tr w:rsidR="00543CFA" w:rsidRPr="00543CFA" w14:paraId="4F1E9BB4" w14:textId="77777777" w:rsidTr="004C02AC">
        <w:trPr>
          <w:trHeight w:val="519"/>
        </w:trPr>
        <w:tc>
          <w:tcPr>
            <w:tcW w:w="927" w:type="dxa"/>
            <w:tcBorders>
              <w:top w:val="nil"/>
              <w:left w:val="single" w:sz="4" w:space="0" w:color="auto"/>
              <w:bottom w:val="nil"/>
              <w:right w:val="single" w:sz="4" w:space="0" w:color="auto"/>
            </w:tcBorders>
            <w:shd w:val="clear" w:color="auto" w:fill="D9D9D9" w:themeFill="background1" w:themeFillShade="D9"/>
            <w:noWrap/>
            <w:vAlign w:val="bottom"/>
            <w:hideMark/>
          </w:tcPr>
          <w:p w14:paraId="56F3BA8A"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5F481C4B"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2</w:t>
            </w:r>
          </w:p>
        </w:tc>
        <w:tc>
          <w:tcPr>
            <w:tcW w:w="1603" w:type="dxa"/>
            <w:tcBorders>
              <w:top w:val="nil"/>
              <w:left w:val="nil"/>
              <w:bottom w:val="single" w:sz="4" w:space="0" w:color="auto"/>
              <w:right w:val="single" w:sz="4" w:space="0" w:color="auto"/>
            </w:tcBorders>
            <w:shd w:val="clear" w:color="auto" w:fill="auto"/>
            <w:hideMark/>
          </w:tcPr>
          <w:p w14:paraId="70D6B5A4"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Training / networks</w:t>
            </w:r>
          </w:p>
          <w:p w14:paraId="6C72531E" w14:textId="5D6A0689" w:rsidR="00CA7522" w:rsidRPr="00543CFA" w:rsidRDefault="00CA7522"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(encouragement and training, mentoring includes formal and informal)</w:t>
            </w:r>
          </w:p>
        </w:tc>
        <w:tc>
          <w:tcPr>
            <w:tcW w:w="1603" w:type="dxa"/>
            <w:tcBorders>
              <w:top w:val="nil"/>
              <w:left w:val="nil"/>
              <w:bottom w:val="single" w:sz="4" w:space="0" w:color="auto"/>
              <w:right w:val="single" w:sz="4" w:space="0" w:color="auto"/>
            </w:tcBorders>
            <w:shd w:val="clear" w:color="auto" w:fill="auto"/>
            <w:hideMark/>
          </w:tcPr>
          <w:p w14:paraId="1BD7AD2F"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Time/recognition</w:t>
            </w:r>
          </w:p>
          <w:p w14:paraId="78EB98FC" w14:textId="6F0EEFE4" w:rsidR="00C02265" w:rsidRPr="00543CFA" w:rsidRDefault="00C0226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recognition of lived experience; remuneration for input/time)</w:t>
            </w:r>
          </w:p>
        </w:tc>
        <w:tc>
          <w:tcPr>
            <w:tcW w:w="1790" w:type="dxa"/>
            <w:tcBorders>
              <w:top w:val="nil"/>
              <w:left w:val="nil"/>
              <w:bottom w:val="single" w:sz="4" w:space="0" w:color="auto"/>
              <w:right w:val="single" w:sz="4" w:space="0" w:color="auto"/>
            </w:tcBorders>
            <w:shd w:val="clear" w:color="auto" w:fill="auto"/>
            <w:hideMark/>
          </w:tcPr>
          <w:p w14:paraId="3198569E"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Infrastructure</w:t>
            </w:r>
          </w:p>
          <w:p w14:paraId="0158FBC1" w14:textId="39D7C86C" w:rsidR="00C02265" w:rsidRPr="00543CFA" w:rsidRDefault="00C0226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(platform for policy engagement, spaces and processes)</w:t>
            </w:r>
          </w:p>
        </w:tc>
        <w:tc>
          <w:tcPr>
            <w:tcW w:w="1790" w:type="dxa"/>
            <w:tcBorders>
              <w:top w:val="nil"/>
              <w:left w:val="nil"/>
              <w:bottom w:val="single" w:sz="4" w:space="0" w:color="auto"/>
              <w:right w:val="single" w:sz="4" w:space="0" w:color="auto"/>
            </w:tcBorders>
            <w:shd w:val="clear" w:color="auto" w:fill="auto"/>
            <w:hideMark/>
          </w:tcPr>
          <w:p w14:paraId="68A1410D"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Funding</w:t>
            </w:r>
          </w:p>
          <w:p w14:paraId="4DBEC67F" w14:textId="0D497BFF" w:rsidR="00CA7522" w:rsidRPr="00543CFA" w:rsidRDefault="00CA7522"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(provision of financial resources, support to pay for transport to meetings, remuneration for time and effort)</w:t>
            </w:r>
          </w:p>
        </w:tc>
        <w:tc>
          <w:tcPr>
            <w:tcW w:w="1698" w:type="dxa"/>
            <w:tcBorders>
              <w:top w:val="nil"/>
              <w:left w:val="nil"/>
              <w:bottom w:val="single" w:sz="4" w:space="0" w:color="auto"/>
              <w:right w:val="single" w:sz="4" w:space="0" w:color="auto"/>
            </w:tcBorders>
            <w:shd w:val="clear" w:color="auto" w:fill="auto"/>
            <w:hideMark/>
          </w:tcPr>
          <w:p w14:paraId="0181800B"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Funding</w:t>
            </w:r>
          </w:p>
          <w:p w14:paraId="2AD1D67F" w14:textId="6019DD4B" w:rsidR="00CA7522" w:rsidRPr="00543CFA" w:rsidRDefault="00CA7522"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(provision of financial resources, support to pay for transport to meetings, remuneration for time and effort)</w:t>
            </w:r>
          </w:p>
        </w:tc>
      </w:tr>
      <w:tr w:rsidR="00543CFA" w:rsidRPr="00543CFA" w14:paraId="6CC99010" w14:textId="77777777" w:rsidTr="004C02AC">
        <w:trPr>
          <w:trHeight w:val="519"/>
        </w:trPr>
        <w:tc>
          <w:tcPr>
            <w:tcW w:w="927" w:type="dxa"/>
            <w:tcBorders>
              <w:top w:val="nil"/>
              <w:left w:val="single" w:sz="4" w:space="0" w:color="auto"/>
              <w:bottom w:val="nil"/>
              <w:right w:val="single" w:sz="4" w:space="0" w:color="auto"/>
            </w:tcBorders>
            <w:shd w:val="clear" w:color="auto" w:fill="D9D9D9" w:themeFill="background1" w:themeFillShade="D9"/>
            <w:noWrap/>
            <w:vAlign w:val="bottom"/>
            <w:hideMark/>
          </w:tcPr>
          <w:p w14:paraId="644832DD"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40D42665"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3</w:t>
            </w:r>
          </w:p>
        </w:tc>
        <w:tc>
          <w:tcPr>
            <w:tcW w:w="1603" w:type="dxa"/>
            <w:tcBorders>
              <w:top w:val="nil"/>
              <w:left w:val="nil"/>
              <w:bottom w:val="single" w:sz="4" w:space="0" w:color="auto"/>
              <w:right w:val="single" w:sz="4" w:space="0" w:color="auto"/>
            </w:tcBorders>
            <w:shd w:val="clear" w:color="auto" w:fill="auto"/>
            <w:hideMark/>
          </w:tcPr>
          <w:p w14:paraId="7F50A3D4"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Inclusion</w:t>
            </w:r>
            <w:r w:rsidR="00C02265" w:rsidRPr="00543CFA">
              <w:rPr>
                <w:rFonts w:ascii="Calibri" w:eastAsia="Times New Roman" w:hAnsi="Calibri" w:cs="Calibri"/>
                <w:b/>
                <w:bCs/>
                <w:color w:val="000000" w:themeColor="text1"/>
                <w:kern w:val="0"/>
                <w:sz w:val="18"/>
                <w:szCs w:val="18"/>
                <w:lang w:eastAsia="en-GB"/>
                <w14:ligatures w14:val="none"/>
              </w:rPr>
              <w:t xml:space="preserve"> </w:t>
            </w:r>
          </w:p>
          <w:p w14:paraId="3AB9880A" w14:textId="34E25C66" w:rsidR="00C02265" w:rsidRPr="00543CFA" w:rsidRDefault="00C0226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creating an equal (</w:t>
            </w:r>
            <w:r w:rsidRPr="00543CFA">
              <w:rPr>
                <w:rFonts w:ascii="Calibri" w:eastAsia="Times New Roman" w:hAnsi="Calibri" w:cs="Calibri"/>
                <w:color w:val="000000" w:themeColor="text1"/>
                <w:kern w:val="0"/>
                <w:sz w:val="18"/>
                <w:szCs w:val="18"/>
                <w:lang w:eastAsia="en-GB"/>
                <w14:ligatures w14:val="none"/>
              </w:rPr>
              <w:t>opportunity for engagement and allowing all stakeholders to be duly represented</w:t>
            </w:r>
          </w:p>
          <w:p w14:paraId="25D1CFED" w14:textId="2B15F125" w:rsidR="00C02265" w:rsidRPr="00543CFA" w:rsidRDefault="00C02265" w:rsidP="009A2116">
            <w:pPr>
              <w:spacing w:after="0" w:line="240" w:lineRule="auto"/>
              <w:rPr>
                <w:rFonts w:ascii="Calibri" w:eastAsia="Times New Roman" w:hAnsi="Calibri" w:cs="Calibri"/>
                <w:b/>
                <w:bCs/>
                <w:color w:val="000000" w:themeColor="text1"/>
                <w:kern w:val="0"/>
                <w:sz w:val="18"/>
                <w:szCs w:val="18"/>
                <w:lang w:eastAsia="en-GB"/>
                <w14:ligatures w14:val="none"/>
              </w:rPr>
            </w:pPr>
          </w:p>
        </w:tc>
        <w:tc>
          <w:tcPr>
            <w:tcW w:w="1603" w:type="dxa"/>
            <w:tcBorders>
              <w:top w:val="nil"/>
              <w:left w:val="nil"/>
              <w:bottom w:val="single" w:sz="4" w:space="0" w:color="auto"/>
              <w:right w:val="single" w:sz="4" w:space="0" w:color="auto"/>
            </w:tcBorders>
            <w:shd w:val="clear" w:color="auto" w:fill="auto"/>
            <w:hideMark/>
          </w:tcPr>
          <w:p w14:paraId="03206D00"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Infrastructure</w:t>
            </w:r>
          </w:p>
          <w:p w14:paraId="7D228BC3" w14:textId="115C256C" w:rsidR="00C02265" w:rsidRPr="00543CFA" w:rsidRDefault="00C0226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(platforms for involvement)</w:t>
            </w:r>
          </w:p>
        </w:tc>
        <w:tc>
          <w:tcPr>
            <w:tcW w:w="1790" w:type="dxa"/>
            <w:tcBorders>
              <w:top w:val="nil"/>
              <w:left w:val="nil"/>
              <w:bottom w:val="single" w:sz="4" w:space="0" w:color="auto"/>
              <w:right w:val="single" w:sz="4" w:space="0" w:color="auto"/>
            </w:tcBorders>
            <w:shd w:val="clear" w:color="auto" w:fill="auto"/>
            <w:hideMark/>
          </w:tcPr>
          <w:p w14:paraId="34FD57F7"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Multistakeholder engagement</w:t>
            </w:r>
          </w:p>
          <w:p w14:paraId="3158C1C9" w14:textId="5037CCFD" w:rsidR="00C02265" w:rsidRPr="00543CFA" w:rsidRDefault="00C0226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(involvement of diverse stakeholders, e.g. service users, providers and higher-level officials, NGOs, development partners)</w:t>
            </w:r>
          </w:p>
        </w:tc>
        <w:tc>
          <w:tcPr>
            <w:tcW w:w="1790" w:type="dxa"/>
            <w:tcBorders>
              <w:top w:val="nil"/>
              <w:left w:val="nil"/>
              <w:bottom w:val="single" w:sz="4" w:space="0" w:color="auto"/>
              <w:right w:val="single" w:sz="4" w:space="0" w:color="auto"/>
            </w:tcBorders>
            <w:shd w:val="clear" w:color="auto" w:fill="auto"/>
            <w:hideMark/>
          </w:tcPr>
          <w:p w14:paraId="0DE1AD39"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Networks</w:t>
            </w:r>
            <w:r w:rsidR="00C02265" w:rsidRPr="00543CFA">
              <w:rPr>
                <w:rFonts w:ascii="Calibri" w:eastAsia="Times New Roman" w:hAnsi="Calibri" w:cs="Calibri"/>
                <w:b/>
                <w:bCs/>
                <w:color w:val="000000" w:themeColor="text1"/>
                <w:kern w:val="0"/>
                <w:sz w:val="18"/>
                <w:szCs w:val="18"/>
                <w:lang w:eastAsia="en-GB"/>
                <w14:ligatures w14:val="none"/>
              </w:rPr>
              <w:t xml:space="preserve"> </w:t>
            </w:r>
          </w:p>
          <w:p w14:paraId="350EFEEE" w14:textId="2C8C3781" w:rsidR="007A5447" w:rsidRPr="00543CFA" w:rsidRDefault="007A5447"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(knowing persons who can and will recommend you to policymaking platforms)</w:t>
            </w:r>
          </w:p>
        </w:tc>
        <w:tc>
          <w:tcPr>
            <w:tcW w:w="1698" w:type="dxa"/>
            <w:tcBorders>
              <w:top w:val="nil"/>
              <w:left w:val="nil"/>
              <w:bottom w:val="single" w:sz="4" w:space="0" w:color="auto"/>
              <w:right w:val="single" w:sz="4" w:space="0" w:color="auto"/>
            </w:tcBorders>
            <w:shd w:val="clear" w:color="auto" w:fill="auto"/>
            <w:hideMark/>
          </w:tcPr>
          <w:p w14:paraId="42594757"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Research</w:t>
            </w:r>
          </w:p>
          <w:p w14:paraId="1B56D22C" w14:textId="59909955" w:rsidR="007A5447" w:rsidRPr="00543CFA" w:rsidRDefault="007A5447"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(existence relevant research, use of research)</w:t>
            </w:r>
          </w:p>
        </w:tc>
      </w:tr>
      <w:tr w:rsidR="00543CFA" w:rsidRPr="00543CFA" w14:paraId="4AFC3280" w14:textId="77777777" w:rsidTr="004C02AC">
        <w:trPr>
          <w:trHeight w:val="519"/>
        </w:trPr>
        <w:tc>
          <w:tcPr>
            <w:tcW w:w="927" w:type="dxa"/>
            <w:tcBorders>
              <w:top w:val="nil"/>
              <w:left w:val="single" w:sz="4" w:space="0" w:color="auto"/>
              <w:bottom w:val="nil"/>
              <w:right w:val="single" w:sz="4" w:space="0" w:color="auto"/>
            </w:tcBorders>
            <w:shd w:val="clear" w:color="auto" w:fill="D9D9D9" w:themeFill="background1" w:themeFillShade="D9"/>
            <w:noWrap/>
            <w:vAlign w:val="bottom"/>
            <w:hideMark/>
          </w:tcPr>
          <w:p w14:paraId="0BA8AADB"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60AF3C8B"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4</w:t>
            </w:r>
          </w:p>
        </w:tc>
        <w:tc>
          <w:tcPr>
            <w:tcW w:w="1603" w:type="dxa"/>
            <w:tcBorders>
              <w:top w:val="nil"/>
              <w:left w:val="nil"/>
              <w:bottom w:val="single" w:sz="4" w:space="0" w:color="auto"/>
              <w:right w:val="single" w:sz="4" w:space="0" w:color="auto"/>
            </w:tcBorders>
            <w:shd w:val="clear" w:color="auto" w:fill="auto"/>
            <w:hideMark/>
          </w:tcPr>
          <w:p w14:paraId="696FF4FB"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Non-discrimination</w:t>
            </w:r>
          </w:p>
          <w:p w14:paraId="3DB2880C" w14:textId="323F656D" w:rsidR="00C02265" w:rsidRPr="00543CFA" w:rsidRDefault="00C0226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(avoiding discrimination based on gender, ethnicity, etc)</w:t>
            </w:r>
          </w:p>
        </w:tc>
        <w:tc>
          <w:tcPr>
            <w:tcW w:w="1603" w:type="dxa"/>
            <w:tcBorders>
              <w:top w:val="nil"/>
              <w:left w:val="nil"/>
              <w:bottom w:val="single" w:sz="4" w:space="0" w:color="auto"/>
              <w:right w:val="single" w:sz="4" w:space="0" w:color="auto"/>
            </w:tcBorders>
            <w:shd w:val="clear" w:color="auto" w:fill="auto"/>
            <w:hideMark/>
          </w:tcPr>
          <w:p w14:paraId="026078D8"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Training / networks</w:t>
            </w:r>
          </w:p>
          <w:p w14:paraId="051A0F40" w14:textId="3D69A12D" w:rsidR="00C02265" w:rsidRPr="00543CFA" w:rsidRDefault="00C0226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(knowing persons who can and will recommend you to policymaking platforms)</w:t>
            </w:r>
          </w:p>
        </w:tc>
        <w:tc>
          <w:tcPr>
            <w:tcW w:w="1790" w:type="dxa"/>
            <w:tcBorders>
              <w:top w:val="nil"/>
              <w:left w:val="nil"/>
              <w:bottom w:val="single" w:sz="4" w:space="0" w:color="auto"/>
              <w:right w:val="single" w:sz="4" w:space="0" w:color="auto"/>
            </w:tcBorders>
            <w:shd w:val="clear" w:color="auto" w:fill="auto"/>
            <w:hideMark/>
          </w:tcPr>
          <w:p w14:paraId="2B9D2EF9"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Training / networks</w:t>
            </w:r>
          </w:p>
          <w:p w14:paraId="53C7CA63" w14:textId="3A024CAA" w:rsidR="00C02265" w:rsidRPr="00543CFA" w:rsidRDefault="00C02265"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(knowing persons who can and will recommend you to policymaking platforms)</w:t>
            </w:r>
          </w:p>
        </w:tc>
        <w:tc>
          <w:tcPr>
            <w:tcW w:w="1790" w:type="dxa"/>
            <w:tcBorders>
              <w:top w:val="nil"/>
              <w:left w:val="nil"/>
              <w:bottom w:val="single" w:sz="4" w:space="0" w:color="auto"/>
              <w:right w:val="single" w:sz="4" w:space="0" w:color="auto"/>
            </w:tcBorders>
            <w:shd w:val="clear" w:color="auto" w:fill="auto"/>
            <w:hideMark/>
          </w:tcPr>
          <w:p w14:paraId="393519CE"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Time/recognition</w:t>
            </w:r>
          </w:p>
          <w:p w14:paraId="32AC2463" w14:textId="491A5E46" w:rsidR="007A5447" w:rsidRPr="00543CFA" w:rsidRDefault="007A5447"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(recognition of service; remuneration for input/engagement and being delegated duties as avenues to step into the policy-making arena)</w:t>
            </w:r>
          </w:p>
        </w:tc>
        <w:tc>
          <w:tcPr>
            <w:tcW w:w="1698" w:type="dxa"/>
            <w:tcBorders>
              <w:top w:val="nil"/>
              <w:left w:val="nil"/>
              <w:bottom w:val="single" w:sz="4" w:space="0" w:color="auto"/>
              <w:right w:val="single" w:sz="4" w:space="0" w:color="auto"/>
            </w:tcBorders>
            <w:shd w:val="clear" w:color="auto" w:fill="auto"/>
            <w:hideMark/>
          </w:tcPr>
          <w:p w14:paraId="5EA271C7"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Community engagement</w:t>
            </w:r>
          </w:p>
          <w:p w14:paraId="719CB21D" w14:textId="0F05E939" w:rsidR="00A21049" w:rsidRPr="00543CFA" w:rsidRDefault="00A21049"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(engagement of the community and community leaders) </w:t>
            </w:r>
          </w:p>
          <w:p w14:paraId="10FCBD70" w14:textId="77777777" w:rsidR="007A5447" w:rsidRPr="00543CFA" w:rsidRDefault="007A5447" w:rsidP="009A2116">
            <w:pPr>
              <w:spacing w:after="0" w:line="240" w:lineRule="auto"/>
              <w:rPr>
                <w:rFonts w:ascii="Calibri" w:eastAsia="Times New Roman" w:hAnsi="Calibri" w:cs="Calibri"/>
                <w:b/>
                <w:bCs/>
                <w:color w:val="000000" w:themeColor="text1"/>
                <w:kern w:val="0"/>
                <w:sz w:val="18"/>
                <w:szCs w:val="18"/>
                <w:lang w:eastAsia="en-GB"/>
                <w14:ligatures w14:val="none"/>
              </w:rPr>
            </w:pPr>
          </w:p>
        </w:tc>
      </w:tr>
      <w:tr w:rsidR="00543CFA" w:rsidRPr="00543CFA" w14:paraId="482B5BDA" w14:textId="77777777" w:rsidTr="004C02AC">
        <w:trPr>
          <w:trHeight w:val="519"/>
        </w:trPr>
        <w:tc>
          <w:tcPr>
            <w:tcW w:w="9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82A36E9"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16895D64"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5</w:t>
            </w:r>
          </w:p>
        </w:tc>
        <w:tc>
          <w:tcPr>
            <w:tcW w:w="1603" w:type="dxa"/>
            <w:tcBorders>
              <w:top w:val="nil"/>
              <w:left w:val="nil"/>
              <w:bottom w:val="single" w:sz="4" w:space="0" w:color="auto"/>
              <w:right w:val="single" w:sz="4" w:space="0" w:color="auto"/>
            </w:tcBorders>
            <w:shd w:val="clear" w:color="auto" w:fill="auto"/>
            <w:hideMark/>
          </w:tcPr>
          <w:p w14:paraId="63AD5584"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Communication</w:t>
            </w:r>
          </w:p>
          <w:p w14:paraId="2ED08984" w14:textId="08F6FB49" w:rsidR="00C02265" w:rsidRPr="00543CFA" w:rsidRDefault="00C0226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(availability of interpreters)</w:t>
            </w:r>
          </w:p>
        </w:tc>
        <w:tc>
          <w:tcPr>
            <w:tcW w:w="1603" w:type="dxa"/>
            <w:tcBorders>
              <w:top w:val="nil"/>
              <w:left w:val="nil"/>
              <w:bottom w:val="single" w:sz="4" w:space="0" w:color="auto"/>
              <w:right w:val="single" w:sz="4" w:space="0" w:color="auto"/>
            </w:tcBorders>
            <w:shd w:val="clear" w:color="auto" w:fill="auto"/>
            <w:hideMark/>
          </w:tcPr>
          <w:p w14:paraId="19E22192"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Communication</w:t>
            </w:r>
          </w:p>
          <w:p w14:paraId="11384BAC" w14:textId="50AD7AE9" w:rsidR="00C02265" w:rsidRPr="00543CFA" w:rsidRDefault="00C0226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(availability of interpreters)</w:t>
            </w:r>
          </w:p>
        </w:tc>
        <w:tc>
          <w:tcPr>
            <w:tcW w:w="1790" w:type="dxa"/>
            <w:tcBorders>
              <w:top w:val="nil"/>
              <w:left w:val="nil"/>
              <w:bottom w:val="single" w:sz="4" w:space="0" w:color="auto"/>
              <w:right w:val="single" w:sz="4" w:space="0" w:color="auto"/>
            </w:tcBorders>
            <w:shd w:val="clear" w:color="auto" w:fill="auto"/>
            <w:hideMark/>
          </w:tcPr>
          <w:p w14:paraId="63340764"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Media</w:t>
            </w:r>
          </w:p>
          <w:p w14:paraId="37BBBA3C" w14:textId="42B9737C" w:rsidR="00C02265" w:rsidRPr="00543CFA" w:rsidRDefault="00C0226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(use of media  e.g. TV Radio, Newspapers to communicate policy needs and priorities)</w:t>
            </w:r>
          </w:p>
        </w:tc>
        <w:tc>
          <w:tcPr>
            <w:tcW w:w="1790" w:type="dxa"/>
            <w:tcBorders>
              <w:top w:val="nil"/>
              <w:left w:val="nil"/>
              <w:bottom w:val="single" w:sz="4" w:space="0" w:color="auto"/>
              <w:right w:val="single" w:sz="4" w:space="0" w:color="auto"/>
            </w:tcBorders>
            <w:shd w:val="clear" w:color="auto" w:fill="auto"/>
            <w:hideMark/>
          </w:tcPr>
          <w:p w14:paraId="3A6497A8"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Networks</w:t>
            </w:r>
          </w:p>
          <w:p w14:paraId="37E464D7" w14:textId="12D7C97B" w:rsidR="00C02265" w:rsidRPr="00543CFA" w:rsidRDefault="00C0226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(opportunities to engage with higher level actors and officials)</w:t>
            </w:r>
          </w:p>
        </w:tc>
        <w:tc>
          <w:tcPr>
            <w:tcW w:w="1698" w:type="dxa"/>
            <w:tcBorders>
              <w:top w:val="nil"/>
              <w:left w:val="nil"/>
              <w:bottom w:val="single" w:sz="4" w:space="0" w:color="auto"/>
              <w:right w:val="single" w:sz="4" w:space="0" w:color="auto"/>
            </w:tcBorders>
            <w:shd w:val="clear" w:color="auto" w:fill="auto"/>
            <w:hideMark/>
          </w:tcPr>
          <w:p w14:paraId="1718C5BA"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Training / networks</w:t>
            </w:r>
          </w:p>
          <w:p w14:paraId="4FFD6C2A" w14:textId="44402A35" w:rsidR="00A21049" w:rsidRPr="00543CFA" w:rsidRDefault="00A21049"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Training for all stakeholders to understand the policy processes)</w:t>
            </w:r>
          </w:p>
        </w:tc>
      </w:tr>
      <w:tr w:rsidR="00543CFA" w:rsidRPr="00543CFA" w14:paraId="0DD66781" w14:textId="77777777" w:rsidTr="004C02AC">
        <w:trPr>
          <w:trHeight w:val="259"/>
        </w:trPr>
        <w:tc>
          <w:tcPr>
            <w:tcW w:w="927" w:type="dxa"/>
            <w:tcBorders>
              <w:top w:val="nil"/>
              <w:left w:val="nil"/>
              <w:bottom w:val="nil"/>
              <w:right w:val="nil"/>
            </w:tcBorders>
            <w:shd w:val="clear" w:color="auto" w:fill="auto"/>
            <w:noWrap/>
            <w:vAlign w:val="bottom"/>
            <w:hideMark/>
          </w:tcPr>
          <w:p w14:paraId="426F96CF"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c>
          <w:tcPr>
            <w:tcW w:w="557" w:type="dxa"/>
            <w:tcBorders>
              <w:top w:val="nil"/>
              <w:left w:val="nil"/>
              <w:bottom w:val="nil"/>
              <w:right w:val="nil"/>
            </w:tcBorders>
            <w:shd w:val="clear" w:color="auto" w:fill="auto"/>
            <w:noWrap/>
            <w:vAlign w:val="bottom"/>
            <w:hideMark/>
          </w:tcPr>
          <w:p w14:paraId="4DF94A28"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03" w:type="dxa"/>
            <w:tcBorders>
              <w:top w:val="nil"/>
              <w:left w:val="nil"/>
              <w:bottom w:val="nil"/>
              <w:right w:val="nil"/>
            </w:tcBorders>
            <w:shd w:val="clear" w:color="auto" w:fill="auto"/>
            <w:noWrap/>
            <w:vAlign w:val="bottom"/>
            <w:hideMark/>
          </w:tcPr>
          <w:p w14:paraId="6F9EBAE4"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03" w:type="dxa"/>
            <w:tcBorders>
              <w:top w:val="nil"/>
              <w:left w:val="nil"/>
              <w:bottom w:val="nil"/>
              <w:right w:val="nil"/>
            </w:tcBorders>
            <w:shd w:val="clear" w:color="auto" w:fill="auto"/>
            <w:noWrap/>
            <w:vAlign w:val="bottom"/>
            <w:hideMark/>
          </w:tcPr>
          <w:p w14:paraId="3774BF47"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790" w:type="dxa"/>
            <w:tcBorders>
              <w:top w:val="nil"/>
              <w:left w:val="nil"/>
              <w:bottom w:val="nil"/>
              <w:right w:val="nil"/>
            </w:tcBorders>
            <w:shd w:val="clear" w:color="auto" w:fill="auto"/>
            <w:noWrap/>
            <w:vAlign w:val="bottom"/>
            <w:hideMark/>
          </w:tcPr>
          <w:p w14:paraId="14DAE9C7"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790" w:type="dxa"/>
            <w:tcBorders>
              <w:top w:val="nil"/>
              <w:left w:val="nil"/>
              <w:bottom w:val="nil"/>
              <w:right w:val="nil"/>
            </w:tcBorders>
            <w:shd w:val="clear" w:color="auto" w:fill="auto"/>
            <w:noWrap/>
            <w:vAlign w:val="bottom"/>
            <w:hideMark/>
          </w:tcPr>
          <w:p w14:paraId="2D4728BF"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98" w:type="dxa"/>
            <w:tcBorders>
              <w:top w:val="nil"/>
              <w:left w:val="nil"/>
              <w:bottom w:val="nil"/>
              <w:right w:val="nil"/>
            </w:tcBorders>
            <w:shd w:val="clear" w:color="auto" w:fill="auto"/>
            <w:noWrap/>
            <w:vAlign w:val="bottom"/>
            <w:hideMark/>
          </w:tcPr>
          <w:p w14:paraId="1DF2FCBC"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r>
      <w:tr w:rsidR="00543CFA" w:rsidRPr="00543CFA" w14:paraId="1B996585" w14:textId="77777777" w:rsidTr="004C02AC">
        <w:trPr>
          <w:trHeight w:val="259"/>
        </w:trPr>
        <w:tc>
          <w:tcPr>
            <w:tcW w:w="927" w:type="dxa"/>
            <w:tcBorders>
              <w:top w:val="nil"/>
              <w:left w:val="nil"/>
              <w:bottom w:val="nil"/>
              <w:right w:val="single" w:sz="4" w:space="0" w:color="auto"/>
            </w:tcBorders>
            <w:shd w:val="clear" w:color="auto" w:fill="auto"/>
            <w:noWrap/>
            <w:vAlign w:val="bottom"/>
            <w:hideMark/>
          </w:tcPr>
          <w:p w14:paraId="754D83F8"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39CCC591"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Rank</w:t>
            </w:r>
          </w:p>
        </w:tc>
        <w:tc>
          <w:tcPr>
            <w:tcW w:w="320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7FC42AE8"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Patient</w:t>
            </w:r>
          </w:p>
        </w:tc>
        <w:tc>
          <w:tcPr>
            <w:tcW w:w="3580"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23AF0151"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Health worker</w:t>
            </w:r>
          </w:p>
        </w:tc>
        <w:tc>
          <w:tcPr>
            <w:tcW w:w="169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0BD23DCC"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Policy maker</w:t>
            </w:r>
          </w:p>
        </w:tc>
      </w:tr>
      <w:tr w:rsidR="00543CFA" w:rsidRPr="00543CFA" w14:paraId="455BAD1D" w14:textId="77777777" w:rsidTr="004C02AC">
        <w:trPr>
          <w:trHeight w:val="259"/>
        </w:trPr>
        <w:tc>
          <w:tcPr>
            <w:tcW w:w="927" w:type="dxa"/>
            <w:tcBorders>
              <w:top w:val="nil"/>
              <w:left w:val="nil"/>
              <w:bottom w:val="single" w:sz="4" w:space="0" w:color="auto"/>
              <w:right w:val="single" w:sz="4" w:space="0" w:color="auto"/>
            </w:tcBorders>
            <w:shd w:val="clear" w:color="auto" w:fill="auto"/>
            <w:noWrap/>
            <w:vAlign w:val="bottom"/>
            <w:hideMark/>
          </w:tcPr>
          <w:p w14:paraId="66D871CF"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89311E1"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c>
          <w:tcPr>
            <w:tcW w:w="1603" w:type="dxa"/>
            <w:tcBorders>
              <w:top w:val="nil"/>
              <w:left w:val="nil"/>
              <w:bottom w:val="single" w:sz="4" w:space="0" w:color="auto"/>
              <w:right w:val="single" w:sz="4" w:space="0" w:color="auto"/>
            </w:tcBorders>
            <w:shd w:val="clear" w:color="auto" w:fill="D9D9D9" w:themeFill="background1" w:themeFillShade="D9"/>
            <w:noWrap/>
            <w:vAlign w:val="bottom"/>
            <w:hideMark/>
          </w:tcPr>
          <w:p w14:paraId="5D21ABFE"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603" w:type="dxa"/>
            <w:tcBorders>
              <w:top w:val="nil"/>
              <w:left w:val="nil"/>
              <w:bottom w:val="single" w:sz="4" w:space="0" w:color="auto"/>
              <w:right w:val="single" w:sz="4" w:space="0" w:color="auto"/>
            </w:tcBorders>
            <w:shd w:val="clear" w:color="auto" w:fill="D9D9D9" w:themeFill="background1" w:themeFillShade="D9"/>
            <w:noWrap/>
            <w:vAlign w:val="bottom"/>
            <w:hideMark/>
          </w:tcPr>
          <w:p w14:paraId="6FD02582"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790" w:type="dxa"/>
            <w:tcBorders>
              <w:top w:val="nil"/>
              <w:left w:val="nil"/>
              <w:bottom w:val="single" w:sz="4" w:space="0" w:color="auto"/>
              <w:right w:val="single" w:sz="4" w:space="0" w:color="auto"/>
            </w:tcBorders>
            <w:shd w:val="clear" w:color="auto" w:fill="D9D9D9" w:themeFill="background1" w:themeFillShade="D9"/>
            <w:noWrap/>
            <w:vAlign w:val="bottom"/>
            <w:hideMark/>
          </w:tcPr>
          <w:p w14:paraId="1F3BDE32"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790" w:type="dxa"/>
            <w:tcBorders>
              <w:top w:val="nil"/>
              <w:left w:val="nil"/>
              <w:bottom w:val="single" w:sz="4" w:space="0" w:color="auto"/>
              <w:right w:val="single" w:sz="4" w:space="0" w:color="auto"/>
            </w:tcBorders>
            <w:shd w:val="clear" w:color="auto" w:fill="D9D9D9" w:themeFill="background1" w:themeFillShade="D9"/>
            <w:noWrap/>
            <w:vAlign w:val="bottom"/>
            <w:hideMark/>
          </w:tcPr>
          <w:p w14:paraId="56C7E247"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69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D40ADE3"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r>
      <w:tr w:rsidR="00543CFA" w:rsidRPr="00543CFA" w14:paraId="2D994059" w14:textId="77777777" w:rsidTr="004C02AC">
        <w:trPr>
          <w:trHeight w:val="519"/>
        </w:trPr>
        <w:tc>
          <w:tcPr>
            <w:tcW w:w="927" w:type="dxa"/>
            <w:tcBorders>
              <w:top w:val="nil"/>
              <w:left w:val="single" w:sz="4" w:space="0" w:color="auto"/>
              <w:bottom w:val="nil"/>
              <w:right w:val="single" w:sz="4" w:space="0" w:color="auto"/>
            </w:tcBorders>
            <w:shd w:val="clear" w:color="auto" w:fill="D9D9D9" w:themeFill="background1" w:themeFillShade="D9"/>
            <w:noWrap/>
            <w:vAlign w:val="bottom"/>
            <w:hideMark/>
          </w:tcPr>
          <w:p w14:paraId="690D0E98"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Pakistan</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34F5CDFD"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1</w:t>
            </w:r>
          </w:p>
        </w:tc>
        <w:tc>
          <w:tcPr>
            <w:tcW w:w="1603" w:type="dxa"/>
            <w:tcBorders>
              <w:top w:val="nil"/>
              <w:left w:val="nil"/>
              <w:bottom w:val="single" w:sz="4" w:space="0" w:color="auto"/>
              <w:right w:val="single" w:sz="4" w:space="0" w:color="auto"/>
            </w:tcBorders>
            <w:shd w:val="clear" w:color="auto" w:fill="auto"/>
            <w:hideMark/>
          </w:tcPr>
          <w:p w14:paraId="4EC6476E"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Funding</w:t>
            </w:r>
          </w:p>
          <w:p w14:paraId="54EC248C" w14:textId="4F866BF4" w:rsidR="00F10F65" w:rsidRPr="00543CFA" w:rsidRDefault="00F10F6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(funding support from government and NGOs to support pt and community involvement)</w:t>
            </w:r>
          </w:p>
        </w:tc>
        <w:tc>
          <w:tcPr>
            <w:tcW w:w="1603" w:type="dxa"/>
            <w:tcBorders>
              <w:top w:val="nil"/>
              <w:left w:val="nil"/>
              <w:bottom w:val="single" w:sz="4" w:space="0" w:color="auto"/>
              <w:right w:val="single" w:sz="4" w:space="0" w:color="auto"/>
            </w:tcBorders>
            <w:shd w:val="clear" w:color="auto" w:fill="auto"/>
            <w:hideMark/>
          </w:tcPr>
          <w:p w14:paraId="339BE9CA"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Funding</w:t>
            </w:r>
          </w:p>
          <w:p w14:paraId="0242ED33" w14:textId="57B33EB0" w:rsidR="00F10F65" w:rsidRPr="00543CFA" w:rsidRDefault="00F10F65" w:rsidP="00F10F65">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(funding support from government and NGOs to support pt and community involvement)</w:t>
            </w:r>
          </w:p>
        </w:tc>
        <w:tc>
          <w:tcPr>
            <w:tcW w:w="1790" w:type="dxa"/>
            <w:tcBorders>
              <w:top w:val="nil"/>
              <w:left w:val="nil"/>
              <w:bottom w:val="single" w:sz="4" w:space="0" w:color="auto"/>
              <w:right w:val="single" w:sz="4" w:space="0" w:color="auto"/>
            </w:tcBorders>
            <w:shd w:val="clear" w:color="auto" w:fill="auto"/>
            <w:hideMark/>
          </w:tcPr>
          <w:p w14:paraId="3CA44F80"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Funding</w:t>
            </w:r>
          </w:p>
          <w:p w14:paraId="5C9264F0" w14:textId="65BCB812" w:rsidR="00F10F65" w:rsidRPr="00543CFA" w:rsidRDefault="00F10F6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(funding support from government and NGOs to support involvement)</w:t>
            </w:r>
          </w:p>
        </w:tc>
        <w:tc>
          <w:tcPr>
            <w:tcW w:w="1790" w:type="dxa"/>
            <w:tcBorders>
              <w:top w:val="nil"/>
              <w:left w:val="nil"/>
              <w:bottom w:val="single" w:sz="4" w:space="0" w:color="auto"/>
              <w:right w:val="single" w:sz="4" w:space="0" w:color="auto"/>
            </w:tcBorders>
            <w:shd w:val="clear" w:color="auto" w:fill="auto"/>
            <w:hideMark/>
          </w:tcPr>
          <w:p w14:paraId="44DC97F4"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Funding</w:t>
            </w:r>
          </w:p>
          <w:p w14:paraId="773739DB" w14:textId="3470C830" w:rsidR="00F10F65" w:rsidRPr="00543CFA" w:rsidRDefault="00F10F65"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(funding support from government and NGOs to support involvement)</w:t>
            </w:r>
          </w:p>
        </w:tc>
        <w:tc>
          <w:tcPr>
            <w:tcW w:w="1698" w:type="dxa"/>
            <w:tcBorders>
              <w:top w:val="nil"/>
              <w:left w:val="nil"/>
              <w:bottom w:val="single" w:sz="4" w:space="0" w:color="auto"/>
              <w:right w:val="single" w:sz="4" w:space="0" w:color="auto"/>
            </w:tcBorders>
            <w:shd w:val="clear" w:color="auto" w:fill="auto"/>
            <w:hideMark/>
          </w:tcPr>
          <w:p w14:paraId="781A1446"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Stakeholder involvement</w:t>
            </w:r>
          </w:p>
          <w:p w14:paraId="1CB38245" w14:textId="121D2C8D" w:rsidR="00F10F65" w:rsidRPr="00543CFA" w:rsidRDefault="00F10F65"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(stakeholder involvement and buy-in)</w:t>
            </w:r>
          </w:p>
        </w:tc>
      </w:tr>
      <w:tr w:rsidR="00543CFA" w:rsidRPr="00543CFA" w14:paraId="78F18FF5" w14:textId="77777777" w:rsidTr="004C02AC">
        <w:trPr>
          <w:trHeight w:val="519"/>
        </w:trPr>
        <w:tc>
          <w:tcPr>
            <w:tcW w:w="927" w:type="dxa"/>
            <w:tcBorders>
              <w:top w:val="nil"/>
              <w:left w:val="single" w:sz="4" w:space="0" w:color="auto"/>
              <w:bottom w:val="nil"/>
              <w:right w:val="single" w:sz="4" w:space="0" w:color="auto"/>
            </w:tcBorders>
            <w:shd w:val="clear" w:color="auto" w:fill="D9D9D9" w:themeFill="background1" w:themeFillShade="D9"/>
            <w:noWrap/>
            <w:vAlign w:val="bottom"/>
            <w:hideMark/>
          </w:tcPr>
          <w:p w14:paraId="6B466168"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0613D323"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2</w:t>
            </w:r>
          </w:p>
        </w:tc>
        <w:tc>
          <w:tcPr>
            <w:tcW w:w="1603" w:type="dxa"/>
            <w:tcBorders>
              <w:top w:val="nil"/>
              <w:left w:val="nil"/>
              <w:bottom w:val="single" w:sz="4" w:space="0" w:color="auto"/>
              <w:right w:val="single" w:sz="4" w:space="0" w:color="auto"/>
            </w:tcBorders>
            <w:shd w:val="clear" w:color="auto" w:fill="auto"/>
            <w:hideMark/>
          </w:tcPr>
          <w:p w14:paraId="30D66C1A"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Time/recognition</w:t>
            </w:r>
          </w:p>
          <w:p w14:paraId="41979F09" w14:textId="64888C29" w:rsidR="002D09B5" w:rsidRPr="00543CFA" w:rsidRDefault="002D09B5"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(personal recognition and time compensation for pts and </w:t>
            </w:r>
            <w:r w:rsidRPr="00543CFA">
              <w:rPr>
                <w:rFonts w:ascii="Calibri" w:eastAsia="Times New Roman" w:hAnsi="Calibri" w:cs="Calibri"/>
                <w:color w:val="000000" w:themeColor="text1"/>
                <w:kern w:val="0"/>
                <w:sz w:val="18"/>
                <w:szCs w:val="18"/>
                <w:lang w:eastAsia="en-GB"/>
                <w14:ligatures w14:val="none"/>
              </w:rPr>
              <w:lastRenderedPageBreak/>
              <w:t>community members)</w:t>
            </w:r>
          </w:p>
        </w:tc>
        <w:tc>
          <w:tcPr>
            <w:tcW w:w="1603" w:type="dxa"/>
            <w:tcBorders>
              <w:top w:val="nil"/>
              <w:left w:val="nil"/>
              <w:bottom w:val="single" w:sz="4" w:space="0" w:color="auto"/>
              <w:right w:val="single" w:sz="4" w:space="0" w:color="auto"/>
            </w:tcBorders>
            <w:shd w:val="clear" w:color="auto" w:fill="auto"/>
            <w:hideMark/>
          </w:tcPr>
          <w:p w14:paraId="183B6F34"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lastRenderedPageBreak/>
              <w:t>Transport</w:t>
            </w:r>
          </w:p>
          <w:p w14:paraId="70BCF462" w14:textId="2C65ECB6" w:rsidR="002D09B5" w:rsidRPr="00543CFA" w:rsidRDefault="002D09B5"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(provision of transport for pts and community members)</w:t>
            </w:r>
          </w:p>
        </w:tc>
        <w:tc>
          <w:tcPr>
            <w:tcW w:w="1790" w:type="dxa"/>
            <w:tcBorders>
              <w:top w:val="nil"/>
              <w:left w:val="nil"/>
              <w:bottom w:val="single" w:sz="4" w:space="0" w:color="auto"/>
              <w:right w:val="single" w:sz="4" w:space="0" w:color="auto"/>
            </w:tcBorders>
            <w:shd w:val="clear" w:color="auto" w:fill="auto"/>
            <w:hideMark/>
          </w:tcPr>
          <w:p w14:paraId="30F6605D"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Transport</w:t>
            </w:r>
          </w:p>
          <w:p w14:paraId="1BF844D2" w14:textId="6BA3F5EA" w:rsidR="002D09B5" w:rsidRPr="00543CFA" w:rsidRDefault="002D09B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(provision of transport for pts and community members)</w:t>
            </w:r>
          </w:p>
        </w:tc>
        <w:tc>
          <w:tcPr>
            <w:tcW w:w="1790" w:type="dxa"/>
            <w:tcBorders>
              <w:top w:val="nil"/>
              <w:left w:val="nil"/>
              <w:bottom w:val="single" w:sz="4" w:space="0" w:color="auto"/>
              <w:right w:val="single" w:sz="4" w:space="0" w:color="auto"/>
            </w:tcBorders>
            <w:shd w:val="clear" w:color="auto" w:fill="auto"/>
            <w:hideMark/>
          </w:tcPr>
          <w:p w14:paraId="56848047"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Engagement (community/political)</w:t>
            </w:r>
          </w:p>
          <w:p w14:paraId="1E74F173" w14:textId="3439FE15" w:rsidR="002D09B5" w:rsidRPr="00543CFA" w:rsidRDefault="002D09B5"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(engagement of local community and political leaders)</w:t>
            </w:r>
          </w:p>
        </w:tc>
        <w:tc>
          <w:tcPr>
            <w:tcW w:w="1698" w:type="dxa"/>
            <w:tcBorders>
              <w:top w:val="nil"/>
              <w:left w:val="nil"/>
              <w:bottom w:val="single" w:sz="4" w:space="0" w:color="auto"/>
              <w:right w:val="single" w:sz="4" w:space="0" w:color="auto"/>
            </w:tcBorders>
            <w:shd w:val="clear" w:color="auto" w:fill="auto"/>
            <w:hideMark/>
          </w:tcPr>
          <w:p w14:paraId="18EBD076"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Evidence</w:t>
            </w:r>
          </w:p>
          <w:p w14:paraId="075F955C" w14:textId="3B9273B3" w:rsidR="002D09B5" w:rsidRPr="00543CFA" w:rsidRDefault="002D09B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(adopting an evidence-based approach)</w:t>
            </w:r>
          </w:p>
        </w:tc>
      </w:tr>
      <w:tr w:rsidR="00543CFA" w:rsidRPr="00543CFA" w14:paraId="6D6EF42D" w14:textId="77777777" w:rsidTr="004C02AC">
        <w:trPr>
          <w:trHeight w:val="519"/>
        </w:trPr>
        <w:tc>
          <w:tcPr>
            <w:tcW w:w="927" w:type="dxa"/>
            <w:tcBorders>
              <w:top w:val="nil"/>
              <w:left w:val="single" w:sz="4" w:space="0" w:color="auto"/>
              <w:bottom w:val="nil"/>
              <w:right w:val="single" w:sz="4" w:space="0" w:color="auto"/>
            </w:tcBorders>
            <w:shd w:val="clear" w:color="auto" w:fill="D9D9D9" w:themeFill="background1" w:themeFillShade="D9"/>
            <w:noWrap/>
            <w:vAlign w:val="bottom"/>
            <w:hideMark/>
          </w:tcPr>
          <w:p w14:paraId="662CAA47"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5A8D64CC"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3</w:t>
            </w:r>
          </w:p>
        </w:tc>
        <w:tc>
          <w:tcPr>
            <w:tcW w:w="1603" w:type="dxa"/>
            <w:tcBorders>
              <w:top w:val="nil"/>
              <w:left w:val="nil"/>
              <w:bottom w:val="single" w:sz="4" w:space="0" w:color="auto"/>
              <w:right w:val="single" w:sz="4" w:space="0" w:color="auto"/>
            </w:tcBorders>
            <w:shd w:val="clear" w:color="auto" w:fill="auto"/>
            <w:hideMark/>
          </w:tcPr>
          <w:p w14:paraId="38C7E164"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Media</w:t>
            </w:r>
          </w:p>
          <w:p w14:paraId="7D60BB60" w14:textId="6D18C1D4" w:rsidR="002D09B5" w:rsidRPr="00543CFA" w:rsidRDefault="002D09B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(transparent, active and participatory media to support pts and community members being involved)</w:t>
            </w:r>
          </w:p>
        </w:tc>
        <w:tc>
          <w:tcPr>
            <w:tcW w:w="1603" w:type="dxa"/>
            <w:tcBorders>
              <w:top w:val="nil"/>
              <w:left w:val="nil"/>
              <w:bottom w:val="single" w:sz="4" w:space="0" w:color="auto"/>
              <w:right w:val="single" w:sz="4" w:space="0" w:color="auto"/>
            </w:tcBorders>
            <w:shd w:val="clear" w:color="auto" w:fill="auto"/>
            <w:hideMark/>
          </w:tcPr>
          <w:p w14:paraId="414F4CDB"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Trainers</w:t>
            </w:r>
          </w:p>
          <w:p w14:paraId="030146D8" w14:textId="7C1D1E87" w:rsidR="002D09B5" w:rsidRPr="00543CFA" w:rsidRDefault="002D09B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(provision of skilled trainers to support pt and community involvement)</w:t>
            </w:r>
          </w:p>
        </w:tc>
        <w:tc>
          <w:tcPr>
            <w:tcW w:w="1790" w:type="dxa"/>
            <w:tcBorders>
              <w:top w:val="nil"/>
              <w:left w:val="nil"/>
              <w:bottom w:val="single" w:sz="4" w:space="0" w:color="auto"/>
              <w:right w:val="single" w:sz="4" w:space="0" w:color="auto"/>
            </w:tcBorders>
            <w:shd w:val="clear" w:color="auto" w:fill="auto"/>
            <w:hideMark/>
          </w:tcPr>
          <w:p w14:paraId="1FB06E7F"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Engagement (community/political)</w:t>
            </w:r>
          </w:p>
          <w:p w14:paraId="63076E69" w14:textId="7DAE6D2B" w:rsidR="002D09B5" w:rsidRPr="00543CFA" w:rsidRDefault="002D09B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(engagement of local community and political leaders)</w:t>
            </w:r>
          </w:p>
        </w:tc>
        <w:tc>
          <w:tcPr>
            <w:tcW w:w="1790" w:type="dxa"/>
            <w:tcBorders>
              <w:top w:val="nil"/>
              <w:left w:val="nil"/>
              <w:bottom w:val="single" w:sz="4" w:space="0" w:color="auto"/>
              <w:right w:val="single" w:sz="4" w:space="0" w:color="auto"/>
            </w:tcBorders>
            <w:shd w:val="clear" w:color="auto" w:fill="auto"/>
            <w:hideMark/>
          </w:tcPr>
          <w:p w14:paraId="74482773"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Transport</w:t>
            </w:r>
          </w:p>
          <w:p w14:paraId="2F2396DA" w14:textId="6330259E" w:rsidR="002D09B5" w:rsidRPr="00543CFA" w:rsidRDefault="002D09B5"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(provision of transport for pts and community members)</w:t>
            </w:r>
          </w:p>
        </w:tc>
        <w:tc>
          <w:tcPr>
            <w:tcW w:w="1698" w:type="dxa"/>
            <w:tcBorders>
              <w:top w:val="nil"/>
              <w:left w:val="nil"/>
              <w:bottom w:val="single" w:sz="4" w:space="0" w:color="auto"/>
              <w:right w:val="single" w:sz="4" w:space="0" w:color="auto"/>
            </w:tcBorders>
            <w:shd w:val="clear" w:color="auto" w:fill="auto"/>
            <w:hideMark/>
          </w:tcPr>
          <w:p w14:paraId="0C1A334F"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Funding</w:t>
            </w:r>
          </w:p>
          <w:p w14:paraId="035EF879" w14:textId="223B79E7" w:rsidR="002D09B5" w:rsidRPr="00543CFA" w:rsidRDefault="002D09B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(allocation of resources for involvement)</w:t>
            </w:r>
          </w:p>
        </w:tc>
      </w:tr>
      <w:tr w:rsidR="00543CFA" w:rsidRPr="00543CFA" w14:paraId="66638909" w14:textId="77777777" w:rsidTr="004C02AC">
        <w:trPr>
          <w:trHeight w:val="519"/>
        </w:trPr>
        <w:tc>
          <w:tcPr>
            <w:tcW w:w="927" w:type="dxa"/>
            <w:tcBorders>
              <w:top w:val="nil"/>
              <w:left w:val="single" w:sz="4" w:space="0" w:color="auto"/>
              <w:bottom w:val="nil"/>
              <w:right w:val="single" w:sz="4" w:space="0" w:color="auto"/>
            </w:tcBorders>
            <w:shd w:val="clear" w:color="auto" w:fill="D9D9D9" w:themeFill="background1" w:themeFillShade="D9"/>
            <w:noWrap/>
            <w:vAlign w:val="bottom"/>
            <w:hideMark/>
          </w:tcPr>
          <w:p w14:paraId="549A415B"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3CCA2630"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4</w:t>
            </w:r>
          </w:p>
        </w:tc>
        <w:tc>
          <w:tcPr>
            <w:tcW w:w="1603" w:type="dxa"/>
            <w:tcBorders>
              <w:top w:val="nil"/>
              <w:left w:val="nil"/>
              <w:bottom w:val="single" w:sz="4" w:space="0" w:color="auto"/>
              <w:right w:val="single" w:sz="4" w:space="0" w:color="auto"/>
            </w:tcBorders>
            <w:shd w:val="clear" w:color="auto" w:fill="auto"/>
            <w:hideMark/>
          </w:tcPr>
          <w:p w14:paraId="3B95E854"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Transport</w:t>
            </w:r>
          </w:p>
          <w:p w14:paraId="3227C905" w14:textId="6AF13F51" w:rsidR="002D09B5" w:rsidRPr="00543CFA" w:rsidRDefault="002D09B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(provision of transport for pts and community members)</w:t>
            </w:r>
          </w:p>
        </w:tc>
        <w:tc>
          <w:tcPr>
            <w:tcW w:w="1603" w:type="dxa"/>
            <w:tcBorders>
              <w:top w:val="nil"/>
              <w:left w:val="nil"/>
              <w:bottom w:val="single" w:sz="4" w:space="0" w:color="auto"/>
              <w:right w:val="single" w:sz="4" w:space="0" w:color="auto"/>
            </w:tcBorders>
            <w:shd w:val="clear" w:color="auto" w:fill="auto"/>
            <w:hideMark/>
          </w:tcPr>
          <w:p w14:paraId="77E4927B"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Time/recognition</w:t>
            </w:r>
          </w:p>
          <w:p w14:paraId="3B578687" w14:textId="18C00269" w:rsidR="002D09B5" w:rsidRPr="00543CFA" w:rsidRDefault="002D09B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(personal recognition and time compensation for pts and community members)</w:t>
            </w:r>
          </w:p>
        </w:tc>
        <w:tc>
          <w:tcPr>
            <w:tcW w:w="1790" w:type="dxa"/>
            <w:tcBorders>
              <w:top w:val="nil"/>
              <w:left w:val="nil"/>
              <w:bottom w:val="single" w:sz="4" w:space="0" w:color="auto"/>
              <w:right w:val="single" w:sz="4" w:space="0" w:color="auto"/>
            </w:tcBorders>
            <w:shd w:val="clear" w:color="auto" w:fill="auto"/>
            <w:hideMark/>
          </w:tcPr>
          <w:p w14:paraId="0BE282EC"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Inclusion</w:t>
            </w:r>
          </w:p>
          <w:p w14:paraId="27D0CE59" w14:textId="7384B43A" w:rsidR="002D09B5" w:rsidRPr="00543CFA" w:rsidRDefault="002D09B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(gender, cultural, ethnicity, religious inclusion in policy formation, implementation and dissemination)</w:t>
            </w:r>
          </w:p>
        </w:tc>
        <w:tc>
          <w:tcPr>
            <w:tcW w:w="1790" w:type="dxa"/>
            <w:tcBorders>
              <w:top w:val="nil"/>
              <w:left w:val="nil"/>
              <w:bottom w:val="single" w:sz="4" w:space="0" w:color="auto"/>
              <w:right w:val="single" w:sz="4" w:space="0" w:color="auto"/>
            </w:tcBorders>
            <w:shd w:val="clear" w:color="auto" w:fill="auto"/>
            <w:hideMark/>
          </w:tcPr>
          <w:p w14:paraId="2EE802A2"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Time/recognition</w:t>
            </w:r>
          </w:p>
          <w:p w14:paraId="1088F5FD" w14:textId="4B78A206" w:rsidR="002D09B5" w:rsidRPr="00543CFA" w:rsidRDefault="002D09B5"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(personal recognition and time compensation for pts and community members)</w:t>
            </w:r>
          </w:p>
        </w:tc>
        <w:tc>
          <w:tcPr>
            <w:tcW w:w="1698" w:type="dxa"/>
            <w:tcBorders>
              <w:top w:val="nil"/>
              <w:left w:val="nil"/>
              <w:bottom w:val="single" w:sz="4" w:space="0" w:color="auto"/>
              <w:right w:val="single" w:sz="4" w:space="0" w:color="auto"/>
            </w:tcBorders>
            <w:shd w:val="clear" w:color="auto" w:fill="auto"/>
            <w:hideMark/>
          </w:tcPr>
          <w:p w14:paraId="119E5F43"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Input to existing policies</w:t>
            </w:r>
          </w:p>
          <w:p w14:paraId="7151B397" w14:textId="2836C19F" w:rsidR="002D09B5" w:rsidRPr="00543CFA" w:rsidRDefault="002D09B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(strengthening existing policy processes)</w:t>
            </w:r>
          </w:p>
        </w:tc>
      </w:tr>
      <w:tr w:rsidR="00543CFA" w:rsidRPr="00543CFA" w14:paraId="3C3645BA" w14:textId="77777777" w:rsidTr="004C02AC">
        <w:trPr>
          <w:trHeight w:val="519"/>
        </w:trPr>
        <w:tc>
          <w:tcPr>
            <w:tcW w:w="9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38D0EBD"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257B34CA"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5</w:t>
            </w:r>
          </w:p>
        </w:tc>
        <w:tc>
          <w:tcPr>
            <w:tcW w:w="1603" w:type="dxa"/>
            <w:tcBorders>
              <w:top w:val="nil"/>
              <w:left w:val="nil"/>
              <w:bottom w:val="single" w:sz="4" w:space="0" w:color="auto"/>
              <w:right w:val="single" w:sz="4" w:space="0" w:color="auto"/>
            </w:tcBorders>
            <w:shd w:val="clear" w:color="auto" w:fill="auto"/>
            <w:hideMark/>
          </w:tcPr>
          <w:p w14:paraId="02A4F1D8"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603" w:type="dxa"/>
            <w:tcBorders>
              <w:top w:val="nil"/>
              <w:left w:val="nil"/>
              <w:bottom w:val="single" w:sz="4" w:space="0" w:color="auto"/>
              <w:right w:val="single" w:sz="4" w:space="0" w:color="auto"/>
            </w:tcBorders>
            <w:shd w:val="clear" w:color="auto" w:fill="auto"/>
            <w:hideMark/>
          </w:tcPr>
          <w:p w14:paraId="0CDE9163"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790" w:type="dxa"/>
            <w:tcBorders>
              <w:top w:val="nil"/>
              <w:left w:val="nil"/>
              <w:bottom w:val="single" w:sz="4" w:space="0" w:color="auto"/>
              <w:right w:val="single" w:sz="4" w:space="0" w:color="auto"/>
            </w:tcBorders>
            <w:shd w:val="clear" w:color="auto" w:fill="auto"/>
            <w:hideMark/>
          </w:tcPr>
          <w:p w14:paraId="5A3D154C"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Time/recognition</w:t>
            </w:r>
          </w:p>
          <w:p w14:paraId="517C32FF" w14:textId="74F6083E" w:rsidR="002D09B5" w:rsidRPr="00543CFA" w:rsidRDefault="002D09B5"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(personal recognition and time compensation for pts and community members)</w:t>
            </w:r>
          </w:p>
        </w:tc>
        <w:tc>
          <w:tcPr>
            <w:tcW w:w="1790" w:type="dxa"/>
            <w:tcBorders>
              <w:top w:val="nil"/>
              <w:left w:val="nil"/>
              <w:bottom w:val="single" w:sz="4" w:space="0" w:color="auto"/>
              <w:right w:val="single" w:sz="4" w:space="0" w:color="auto"/>
            </w:tcBorders>
            <w:shd w:val="clear" w:color="auto" w:fill="auto"/>
            <w:hideMark/>
          </w:tcPr>
          <w:p w14:paraId="24BD3BAB"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698" w:type="dxa"/>
            <w:tcBorders>
              <w:top w:val="nil"/>
              <w:left w:val="nil"/>
              <w:bottom w:val="single" w:sz="4" w:space="0" w:color="auto"/>
              <w:right w:val="single" w:sz="4" w:space="0" w:color="auto"/>
            </w:tcBorders>
            <w:shd w:val="clear" w:color="auto" w:fill="auto"/>
            <w:hideMark/>
          </w:tcPr>
          <w:p w14:paraId="63C2741A"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M&amp;E policy implementation</w:t>
            </w:r>
          </w:p>
          <w:p w14:paraId="0AA6CDEA" w14:textId="143BC85A" w:rsidR="002D09B5" w:rsidRPr="00543CFA" w:rsidRDefault="002D09B5"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(regular audits)</w:t>
            </w:r>
          </w:p>
        </w:tc>
      </w:tr>
      <w:tr w:rsidR="00543CFA" w:rsidRPr="00543CFA" w14:paraId="6F814577" w14:textId="77777777" w:rsidTr="004C02AC">
        <w:trPr>
          <w:trHeight w:val="259"/>
        </w:trPr>
        <w:tc>
          <w:tcPr>
            <w:tcW w:w="927" w:type="dxa"/>
            <w:tcBorders>
              <w:top w:val="nil"/>
              <w:left w:val="nil"/>
              <w:bottom w:val="nil"/>
              <w:right w:val="nil"/>
            </w:tcBorders>
            <w:shd w:val="clear" w:color="auto" w:fill="auto"/>
            <w:noWrap/>
            <w:vAlign w:val="bottom"/>
            <w:hideMark/>
          </w:tcPr>
          <w:p w14:paraId="091DC17F"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c>
          <w:tcPr>
            <w:tcW w:w="557" w:type="dxa"/>
            <w:tcBorders>
              <w:top w:val="nil"/>
              <w:left w:val="nil"/>
              <w:bottom w:val="nil"/>
              <w:right w:val="nil"/>
            </w:tcBorders>
            <w:shd w:val="clear" w:color="auto" w:fill="auto"/>
            <w:noWrap/>
            <w:vAlign w:val="bottom"/>
            <w:hideMark/>
          </w:tcPr>
          <w:p w14:paraId="5594DF35"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03" w:type="dxa"/>
            <w:tcBorders>
              <w:top w:val="nil"/>
              <w:left w:val="nil"/>
              <w:bottom w:val="nil"/>
              <w:right w:val="nil"/>
            </w:tcBorders>
            <w:shd w:val="clear" w:color="auto" w:fill="auto"/>
            <w:noWrap/>
            <w:vAlign w:val="bottom"/>
            <w:hideMark/>
          </w:tcPr>
          <w:p w14:paraId="4B43C553"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03" w:type="dxa"/>
            <w:tcBorders>
              <w:top w:val="nil"/>
              <w:left w:val="nil"/>
              <w:bottom w:val="nil"/>
              <w:right w:val="nil"/>
            </w:tcBorders>
            <w:shd w:val="clear" w:color="auto" w:fill="auto"/>
            <w:noWrap/>
            <w:vAlign w:val="bottom"/>
            <w:hideMark/>
          </w:tcPr>
          <w:p w14:paraId="01F5EF87"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790" w:type="dxa"/>
            <w:tcBorders>
              <w:top w:val="nil"/>
              <w:left w:val="nil"/>
              <w:bottom w:val="nil"/>
              <w:right w:val="nil"/>
            </w:tcBorders>
            <w:shd w:val="clear" w:color="auto" w:fill="auto"/>
            <w:noWrap/>
            <w:vAlign w:val="bottom"/>
            <w:hideMark/>
          </w:tcPr>
          <w:p w14:paraId="52F2B082"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790" w:type="dxa"/>
            <w:tcBorders>
              <w:top w:val="nil"/>
              <w:left w:val="nil"/>
              <w:bottom w:val="nil"/>
              <w:right w:val="nil"/>
            </w:tcBorders>
            <w:shd w:val="clear" w:color="auto" w:fill="auto"/>
            <w:noWrap/>
            <w:vAlign w:val="bottom"/>
            <w:hideMark/>
          </w:tcPr>
          <w:p w14:paraId="436A5A59"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98" w:type="dxa"/>
            <w:tcBorders>
              <w:top w:val="nil"/>
              <w:left w:val="nil"/>
              <w:bottom w:val="nil"/>
              <w:right w:val="nil"/>
            </w:tcBorders>
            <w:shd w:val="clear" w:color="auto" w:fill="auto"/>
            <w:noWrap/>
            <w:vAlign w:val="bottom"/>
            <w:hideMark/>
          </w:tcPr>
          <w:p w14:paraId="6218E11F"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r>
      <w:tr w:rsidR="00543CFA" w:rsidRPr="00543CFA" w14:paraId="7E18853D" w14:textId="77777777" w:rsidTr="004C02AC">
        <w:trPr>
          <w:trHeight w:val="259"/>
        </w:trPr>
        <w:tc>
          <w:tcPr>
            <w:tcW w:w="927" w:type="dxa"/>
            <w:tcBorders>
              <w:top w:val="nil"/>
              <w:left w:val="nil"/>
              <w:bottom w:val="nil"/>
              <w:right w:val="single" w:sz="4" w:space="0" w:color="auto"/>
            </w:tcBorders>
            <w:shd w:val="clear" w:color="auto" w:fill="auto"/>
            <w:noWrap/>
            <w:vAlign w:val="bottom"/>
            <w:hideMark/>
          </w:tcPr>
          <w:p w14:paraId="4D52D2F3"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7D73A3B1"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Rank</w:t>
            </w:r>
          </w:p>
        </w:tc>
        <w:tc>
          <w:tcPr>
            <w:tcW w:w="320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585BC153"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Patient</w:t>
            </w:r>
          </w:p>
        </w:tc>
        <w:tc>
          <w:tcPr>
            <w:tcW w:w="3580"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53146917"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Health worker</w:t>
            </w:r>
          </w:p>
        </w:tc>
        <w:tc>
          <w:tcPr>
            <w:tcW w:w="169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51106C53"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Policy maker</w:t>
            </w:r>
          </w:p>
        </w:tc>
      </w:tr>
      <w:tr w:rsidR="00543CFA" w:rsidRPr="00543CFA" w14:paraId="50325F30" w14:textId="77777777" w:rsidTr="004C02AC">
        <w:trPr>
          <w:trHeight w:val="259"/>
        </w:trPr>
        <w:tc>
          <w:tcPr>
            <w:tcW w:w="927" w:type="dxa"/>
            <w:tcBorders>
              <w:top w:val="nil"/>
              <w:left w:val="nil"/>
              <w:bottom w:val="single" w:sz="4" w:space="0" w:color="auto"/>
              <w:right w:val="single" w:sz="4" w:space="0" w:color="auto"/>
            </w:tcBorders>
            <w:shd w:val="clear" w:color="auto" w:fill="auto"/>
            <w:noWrap/>
            <w:vAlign w:val="bottom"/>
            <w:hideMark/>
          </w:tcPr>
          <w:p w14:paraId="0DBC743E"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1C42466"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c>
          <w:tcPr>
            <w:tcW w:w="1603" w:type="dxa"/>
            <w:tcBorders>
              <w:top w:val="nil"/>
              <w:left w:val="nil"/>
              <w:bottom w:val="single" w:sz="4" w:space="0" w:color="auto"/>
              <w:right w:val="single" w:sz="4" w:space="0" w:color="auto"/>
            </w:tcBorders>
            <w:shd w:val="clear" w:color="auto" w:fill="D9D9D9" w:themeFill="background1" w:themeFillShade="D9"/>
            <w:noWrap/>
            <w:vAlign w:val="bottom"/>
            <w:hideMark/>
          </w:tcPr>
          <w:p w14:paraId="2CB52789"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603" w:type="dxa"/>
            <w:tcBorders>
              <w:top w:val="nil"/>
              <w:left w:val="nil"/>
              <w:bottom w:val="single" w:sz="4" w:space="0" w:color="auto"/>
              <w:right w:val="single" w:sz="4" w:space="0" w:color="auto"/>
            </w:tcBorders>
            <w:shd w:val="clear" w:color="auto" w:fill="D9D9D9" w:themeFill="background1" w:themeFillShade="D9"/>
            <w:noWrap/>
            <w:vAlign w:val="bottom"/>
            <w:hideMark/>
          </w:tcPr>
          <w:p w14:paraId="3CBA7B60"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790" w:type="dxa"/>
            <w:tcBorders>
              <w:top w:val="nil"/>
              <w:left w:val="nil"/>
              <w:bottom w:val="single" w:sz="4" w:space="0" w:color="auto"/>
              <w:right w:val="single" w:sz="4" w:space="0" w:color="auto"/>
            </w:tcBorders>
            <w:shd w:val="clear" w:color="auto" w:fill="D9D9D9" w:themeFill="background1" w:themeFillShade="D9"/>
            <w:noWrap/>
            <w:vAlign w:val="bottom"/>
            <w:hideMark/>
          </w:tcPr>
          <w:p w14:paraId="591BEC16"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790" w:type="dxa"/>
            <w:tcBorders>
              <w:top w:val="nil"/>
              <w:left w:val="nil"/>
              <w:bottom w:val="single" w:sz="4" w:space="0" w:color="auto"/>
              <w:right w:val="single" w:sz="4" w:space="0" w:color="auto"/>
            </w:tcBorders>
            <w:shd w:val="clear" w:color="auto" w:fill="D9D9D9" w:themeFill="background1" w:themeFillShade="D9"/>
            <w:noWrap/>
            <w:vAlign w:val="bottom"/>
            <w:hideMark/>
          </w:tcPr>
          <w:p w14:paraId="1F3CFC82"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698"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1AFCC04"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r>
      <w:tr w:rsidR="00543CFA" w:rsidRPr="00543CFA" w14:paraId="745C272C" w14:textId="77777777" w:rsidTr="004C02AC">
        <w:trPr>
          <w:trHeight w:val="519"/>
        </w:trPr>
        <w:tc>
          <w:tcPr>
            <w:tcW w:w="927" w:type="dxa"/>
            <w:tcBorders>
              <w:top w:val="nil"/>
              <w:left w:val="single" w:sz="4" w:space="0" w:color="auto"/>
              <w:bottom w:val="nil"/>
              <w:right w:val="single" w:sz="4" w:space="0" w:color="auto"/>
            </w:tcBorders>
            <w:shd w:val="clear" w:color="auto" w:fill="D9D9D9" w:themeFill="background1" w:themeFillShade="D9"/>
            <w:noWrap/>
            <w:vAlign w:val="bottom"/>
            <w:hideMark/>
          </w:tcPr>
          <w:p w14:paraId="377A94F3"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Rwanda</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74B0F6F4"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1</w:t>
            </w:r>
          </w:p>
        </w:tc>
        <w:tc>
          <w:tcPr>
            <w:tcW w:w="1603" w:type="dxa"/>
            <w:tcBorders>
              <w:top w:val="nil"/>
              <w:left w:val="nil"/>
              <w:bottom w:val="single" w:sz="4" w:space="0" w:color="auto"/>
              <w:right w:val="single" w:sz="4" w:space="0" w:color="auto"/>
            </w:tcBorders>
            <w:shd w:val="clear" w:color="auto" w:fill="auto"/>
            <w:hideMark/>
          </w:tcPr>
          <w:p w14:paraId="6987125E"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Resources</w:t>
            </w:r>
          </w:p>
          <w:p w14:paraId="43FEF630" w14:textId="202527ED" w:rsidR="004828D8" w:rsidRPr="00543CFA" w:rsidRDefault="004828D8"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(support and resources)</w:t>
            </w:r>
          </w:p>
        </w:tc>
        <w:tc>
          <w:tcPr>
            <w:tcW w:w="1603" w:type="dxa"/>
            <w:tcBorders>
              <w:top w:val="nil"/>
              <w:left w:val="nil"/>
              <w:bottom w:val="single" w:sz="4" w:space="0" w:color="auto"/>
              <w:right w:val="single" w:sz="4" w:space="0" w:color="auto"/>
            </w:tcBorders>
            <w:shd w:val="clear" w:color="auto" w:fill="auto"/>
            <w:hideMark/>
          </w:tcPr>
          <w:p w14:paraId="2737598B"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Good governance</w:t>
            </w:r>
          </w:p>
        </w:tc>
        <w:tc>
          <w:tcPr>
            <w:tcW w:w="1790" w:type="dxa"/>
            <w:tcBorders>
              <w:top w:val="nil"/>
              <w:left w:val="nil"/>
              <w:bottom w:val="single" w:sz="4" w:space="0" w:color="auto"/>
              <w:right w:val="single" w:sz="4" w:space="0" w:color="auto"/>
            </w:tcBorders>
            <w:shd w:val="clear" w:color="auto" w:fill="auto"/>
            <w:hideMark/>
          </w:tcPr>
          <w:p w14:paraId="75C63E82"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Security</w:t>
            </w:r>
          </w:p>
          <w:p w14:paraId="1172F5A0" w14:textId="1595A005" w:rsidR="00614D3A" w:rsidRPr="00543CFA" w:rsidRDefault="00614D3A"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(feeling safe to be able to get involved)</w:t>
            </w:r>
          </w:p>
        </w:tc>
        <w:tc>
          <w:tcPr>
            <w:tcW w:w="1790" w:type="dxa"/>
            <w:tcBorders>
              <w:top w:val="nil"/>
              <w:left w:val="nil"/>
              <w:bottom w:val="single" w:sz="4" w:space="0" w:color="auto"/>
              <w:right w:val="single" w:sz="4" w:space="0" w:color="auto"/>
            </w:tcBorders>
            <w:shd w:val="clear" w:color="auto" w:fill="auto"/>
            <w:hideMark/>
          </w:tcPr>
          <w:p w14:paraId="5B9FBD0A"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Technology</w:t>
            </w:r>
          </w:p>
          <w:p w14:paraId="0245C396" w14:textId="6074E000" w:rsidR="00614D3A" w:rsidRPr="00543CFA" w:rsidRDefault="00614D3A"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(availability of and access to technology, e.g. toll-free call, and SMS text)</w:t>
            </w:r>
          </w:p>
        </w:tc>
        <w:tc>
          <w:tcPr>
            <w:tcW w:w="1698" w:type="dxa"/>
            <w:tcBorders>
              <w:top w:val="nil"/>
              <w:left w:val="nil"/>
              <w:bottom w:val="single" w:sz="4" w:space="0" w:color="auto"/>
              <w:right w:val="single" w:sz="4" w:space="0" w:color="auto"/>
            </w:tcBorders>
            <w:shd w:val="clear" w:color="auto" w:fill="auto"/>
            <w:hideMark/>
          </w:tcPr>
          <w:p w14:paraId="4BC207B1"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Community engagement</w:t>
            </w:r>
          </w:p>
          <w:p w14:paraId="496CF768" w14:textId="1545C5F8" w:rsidR="00423239" w:rsidRPr="00543CFA" w:rsidRDefault="00423239"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(community involvement in acquiring information and generating solutions)</w:t>
            </w:r>
          </w:p>
        </w:tc>
      </w:tr>
      <w:tr w:rsidR="00543CFA" w:rsidRPr="00543CFA" w14:paraId="106E8F6C" w14:textId="77777777" w:rsidTr="004C02AC">
        <w:trPr>
          <w:trHeight w:val="519"/>
        </w:trPr>
        <w:tc>
          <w:tcPr>
            <w:tcW w:w="927" w:type="dxa"/>
            <w:tcBorders>
              <w:top w:val="nil"/>
              <w:left w:val="single" w:sz="4" w:space="0" w:color="auto"/>
              <w:bottom w:val="nil"/>
              <w:right w:val="single" w:sz="4" w:space="0" w:color="auto"/>
            </w:tcBorders>
            <w:shd w:val="clear" w:color="auto" w:fill="D9D9D9" w:themeFill="background1" w:themeFillShade="D9"/>
            <w:noWrap/>
            <w:vAlign w:val="bottom"/>
            <w:hideMark/>
          </w:tcPr>
          <w:p w14:paraId="0E57C464"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5815D81D"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2</w:t>
            </w:r>
          </w:p>
        </w:tc>
        <w:tc>
          <w:tcPr>
            <w:tcW w:w="1603" w:type="dxa"/>
            <w:tcBorders>
              <w:top w:val="nil"/>
              <w:left w:val="nil"/>
              <w:bottom w:val="single" w:sz="4" w:space="0" w:color="auto"/>
              <w:right w:val="single" w:sz="4" w:space="0" w:color="auto"/>
            </w:tcBorders>
            <w:shd w:val="clear" w:color="auto" w:fill="auto"/>
            <w:hideMark/>
          </w:tcPr>
          <w:p w14:paraId="699EDDDD"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Good governance</w:t>
            </w:r>
          </w:p>
          <w:p w14:paraId="5910BBAE" w14:textId="77777777" w:rsidR="004828D8" w:rsidRPr="00543CFA" w:rsidRDefault="004828D8" w:rsidP="009A2116">
            <w:pPr>
              <w:spacing w:after="0" w:line="240" w:lineRule="auto"/>
              <w:rPr>
                <w:rFonts w:ascii="Calibri" w:eastAsia="Times New Roman" w:hAnsi="Calibri" w:cs="Calibri"/>
                <w:b/>
                <w:bCs/>
                <w:color w:val="000000" w:themeColor="text1"/>
                <w:kern w:val="0"/>
                <w:sz w:val="18"/>
                <w:szCs w:val="18"/>
                <w:lang w:eastAsia="en-GB"/>
                <w14:ligatures w14:val="none"/>
              </w:rPr>
            </w:pPr>
          </w:p>
        </w:tc>
        <w:tc>
          <w:tcPr>
            <w:tcW w:w="1603" w:type="dxa"/>
            <w:tcBorders>
              <w:top w:val="nil"/>
              <w:left w:val="nil"/>
              <w:bottom w:val="single" w:sz="4" w:space="0" w:color="auto"/>
              <w:right w:val="single" w:sz="4" w:space="0" w:color="auto"/>
            </w:tcBorders>
            <w:shd w:val="clear" w:color="auto" w:fill="auto"/>
            <w:hideMark/>
          </w:tcPr>
          <w:p w14:paraId="699B61B9"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Technology</w:t>
            </w:r>
          </w:p>
          <w:p w14:paraId="71FCF8AB" w14:textId="4D591C8C" w:rsidR="004828D8" w:rsidRPr="00543CFA" w:rsidRDefault="004828D8"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(availability of and access to technology, e.g. toll-free call, and SMS text)</w:t>
            </w:r>
          </w:p>
        </w:tc>
        <w:tc>
          <w:tcPr>
            <w:tcW w:w="1790" w:type="dxa"/>
            <w:tcBorders>
              <w:top w:val="nil"/>
              <w:left w:val="nil"/>
              <w:bottom w:val="single" w:sz="4" w:space="0" w:color="auto"/>
              <w:right w:val="single" w:sz="4" w:space="0" w:color="auto"/>
            </w:tcBorders>
            <w:shd w:val="clear" w:color="auto" w:fill="auto"/>
            <w:hideMark/>
          </w:tcPr>
          <w:p w14:paraId="10DCBEFF"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Political will</w:t>
            </w:r>
          </w:p>
        </w:tc>
        <w:tc>
          <w:tcPr>
            <w:tcW w:w="1790" w:type="dxa"/>
            <w:tcBorders>
              <w:top w:val="nil"/>
              <w:left w:val="nil"/>
              <w:bottom w:val="single" w:sz="4" w:space="0" w:color="auto"/>
              <w:right w:val="single" w:sz="4" w:space="0" w:color="auto"/>
            </w:tcBorders>
            <w:shd w:val="clear" w:color="auto" w:fill="auto"/>
            <w:hideMark/>
          </w:tcPr>
          <w:p w14:paraId="53EEC7C9"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Social media</w:t>
            </w:r>
          </w:p>
          <w:p w14:paraId="7F97EE50" w14:textId="65442F89" w:rsidR="00614D3A" w:rsidRPr="00543CFA" w:rsidRDefault="00614D3A"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(WhatsApp, Twitter/X, Instagram)</w:t>
            </w:r>
          </w:p>
        </w:tc>
        <w:tc>
          <w:tcPr>
            <w:tcW w:w="1698" w:type="dxa"/>
            <w:tcBorders>
              <w:top w:val="nil"/>
              <w:left w:val="nil"/>
              <w:bottom w:val="single" w:sz="4" w:space="0" w:color="auto"/>
              <w:right w:val="single" w:sz="4" w:space="0" w:color="auto"/>
            </w:tcBorders>
            <w:shd w:val="clear" w:color="auto" w:fill="auto"/>
            <w:hideMark/>
          </w:tcPr>
          <w:p w14:paraId="4A79F640"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Multistakeholder engagement</w:t>
            </w:r>
          </w:p>
          <w:p w14:paraId="029E5D51" w14:textId="4BCE091B" w:rsidR="00423239" w:rsidRPr="00543CFA" w:rsidRDefault="00423239"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(with local and international participation)</w:t>
            </w:r>
          </w:p>
        </w:tc>
      </w:tr>
      <w:tr w:rsidR="00543CFA" w:rsidRPr="00543CFA" w14:paraId="5B8507F7" w14:textId="77777777" w:rsidTr="004C02AC">
        <w:trPr>
          <w:trHeight w:val="519"/>
        </w:trPr>
        <w:tc>
          <w:tcPr>
            <w:tcW w:w="927" w:type="dxa"/>
            <w:tcBorders>
              <w:top w:val="nil"/>
              <w:left w:val="single" w:sz="4" w:space="0" w:color="auto"/>
              <w:bottom w:val="nil"/>
              <w:right w:val="single" w:sz="4" w:space="0" w:color="auto"/>
            </w:tcBorders>
            <w:shd w:val="clear" w:color="auto" w:fill="D9D9D9" w:themeFill="background1" w:themeFillShade="D9"/>
            <w:noWrap/>
            <w:vAlign w:val="bottom"/>
            <w:hideMark/>
          </w:tcPr>
          <w:p w14:paraId="7C80CF0A"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7493BB4D"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3</w:t>
            </w:r>
          </w:p>
        </w:tc>
        <w:tc>
          <w:tcPr>
            <w:tcW w:w="1603" w:type="dxa"/>
            <w:tcBorders>
              <w:top w:val="nil"/>
              <w:left w:val="nil"/>
              <w:bottom w:val="single" w:sz="4" w:space="0" w:color="auto"/>
              <w:right w:val="single" w:sz="4" w:space="0" w:color="auto"/>
            </w:tcBorders>
            <w:shd w:val="clear" w:color="auto" w:fill="auto"/>
            <w:hideMark/>
          </w:tcPr>
          <w:p w14:paraId="62855ECC"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603" w:type="dxa"/>
            <w:tcBorders>
              <w:top w:val="nil"/>
              <w:left w:val="nil"/>
              <w:bottom w:val="single" w:sz="4" w:space="0" w:color="auto"/>
              <w:right w:val="single" w:sz="4" w:space="0" w:color="auto"/>
            </w:tcBorders>
            <w:shd w:val="clear" w:color="auto" w:fill="auto"/>
            <w:hideMark/>
          </w:tcPr>
          <w:p w14:paraId="3192B29E"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Basic education</w:t>
            </w:r>
          </w:p>
        </w:tc>
        <w:tc>
          <w:tcPr>
            <w:tcW w:w="1790" w:type="dxa"/>
            <w:tcBorders>
              <w:top w:val="nil"/>
              <w:left w:val="nil"/>
              <w:bottom w:val="single" w:sz="4" w:space="0" w:color="auto"/>
              <w:right w:val="single" w:sz="4" w:space="0" w:color="auto"/>
            </w:tcBorders>
            <w:shd w:val="clear" w:color="auto" w:fill="auto"/>
            <w:hideMark/>
          </w:tcPr>
          <w:p w14:paraId="63DB3090"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Basic education</w:t>
            </w:r>
          </w:p>
        </w:tc>
        <w:tc>
          <w:tcPr>
            <w:tcW w:w="1790" w:type="dxa"/>
            <w:tcBorders>
              <w:top w:val="nil"/>
              <w:left w:val="nil"/>
              <w:bottom w:val="single" w:sz="4" w:space="0" w:color="auto"/>
              <w:right w:val="single" w:sz="4" w:space="0" w:color="auto"/>
            </w:tcBorders>
            <w:shd w:val="clear" w:color="auto" w:fill="auto"/>
            <w:hideMark/>
          </w:tcPr>
          <w:p w14:paraId="6AE2E3FE"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Good governance</w:t>
            </w:r>
          </w:p>
        </w:tc>
        <w:tc>
          <w:tcPr>
            <w:tcW w:w="1698" w:type="dxa"/>
            <w:tcBorders>
              <w:top w:val="nil"/>
              <w:left w:val="nil"/>
              <w:bottom w:val="single" w:sz="4" w:space="0" w:color="auto"/>
              <w:right w:val="single" w:sz="4" w:space="0" w:color="auto"/>
            </w:tcBorders>
            <w:shd w:val="clear" w:color="auto" w:fill="auto"/>
            <w:hideMark/>
          </w:tcPr>
          <w:p w14:paraId="226A252A" w14:textId="0E42AC03"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Data</w:t>
            </w:r>
          </w:p>
          <w:p w14:paraId="1D5185C1" w14:textId="4B041B53" w:rsidR="00423239" w:rsidRPr="00543CFA" w:rsidRDefault="00423239"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(use of quality data to guide decisions and use of trustworthy institutions to provide quality data)</w:t>
            </w:r>
          </w:p>
        </w:tc>
      </w:tr>
      <w:tr w:rsidR="00543CFA" w:rsidRPr="00543CFA" w14:paraId="22E9603F" w14:textId="77777777" w:rsidTr="004C02AC">
        <w:trPr>
          <w:trHeight w:val="519"/>
        </w:trPr>
        <w:tc>
          <w:tcPr>
            <w:tcW w:w="927" w:type="dxa"/>
            <w:tcBorders>
              <w:top w:val="nil"/>
              <w:left w:val="single" w:sz="4" w:space="0" w:color="auto"/>
              <w:bottom w:val="nil"/>
              <w:right w:val="single" w:sz="4" w:space="0" w:color="auto"/>
            </w:tcBorders>
            <w:shd w:val="clear" w:color="auto" w:fill="D9D9D9" w:themeFill="background1" w:themeFillShade="D9"/>
            <w:noWrap/>
            <w:vAlign w:val="bottom"/>
            <w:hideMark/>
          </w:tcPr>
          <w:p w14:paraId="198F7A2E"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304EFC52"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4</w:t>
            </w:r>
          </w:p>
        </w:tc>
        <w:tc>
          <w:tcPr>
            <w:tcW w:w="1603" w:type="dxa"/>
            <w:tcBorders>
              <w:top w:val="nil"/>
              <w:left w:val="nil"/>
              <w:bottom w:val="single" w:sz="4" w:space="0" w:color="auto"/>
              <w:right w:val="single" w:sz="4" w:space="0" w:color="auto"/>
            </w:tcBorders>
            <w:shd w:val="clear" w:color="auto" w:fill="auto"/>
            <w:hideMark/>
          </w:tcPr>
          <w:p w14:paraId="6132A5D0"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603" w:type="dxa"/>
            <w:tcBorders>
              <w:top w:val="nil"/>
              <w:left w:val="nil"/>
              <w:bottom w:val="single" w:sz="4" w:space="0" w:color="auto"/>
              <w:right w:val="single" w:sz="4" w:space="0" w:color="auto"/>
            </w:tcBorders>
            <w:shd w:val="clear" w:color="auto" w:fill="auto"/>
            <w:hideMark/>
          </w:tcPr>
          <w:p w14:paraId="662D71F2"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Security</w:t>
            </w:r>
          </w:p>
          <w:p w14:paraId="6F0FF619" w14:textId="55E37E44" w:rsidR="004828D8" w:rsidRPr="00543CFA" w:rsidRDefault="004828D8"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(feeling safe to be able to get involved) </w:t>
            </w:r>
          </w:p>
        </w:tc>
        <w:tc>
          <w:tcPr>
            <w:tcW w:w="1790" w:type="dxa"/>
            <w:tcBorders>
              <w:top w:val="nil"/>
              <w:left w:val="nil"/>
              <w:bottom w:val="single" w:sz="4" w:space="0" w:color="auto"/>
              <w:right w:val="single" w:sz="4" w:space="0" w:color="auto"/>
            </w:tcBorders>
            <w:shd w:val="clear" w:color="auto" w:fill="auto"/>
            <w:hideMark/>
          </w:tcPr>
          <w:p w14:paraId="59A91F82"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Community engagement</w:t>
            </w:r>
          </w:p>
          <w:p w14:paraId="2AC5280E" w14:textId="6A71D5F9" w:rsidR="00614D3A" w:rsidRPr="00543CFA" w:rsidRDefault="00614D3A"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(community members, CHWs working in the community)</w:t>
            </w:r>
          </w:p>
          <w:p w14:paraId="52611F9B" w14:textId="4B467456" w:rsidR="00614D3A" w:rsidRPr="00543CFA" w:rsidRDefault="00614D3A" w:rsidP="009A2116">
            <w:pPr>
              <w:spacing w:after="0" w:line="240" w:lineRule="auto"/>
              <w:rPr>
                <w:rFonts w:ascii="Calibri" w:eastAsia="Times New Roman" w:hAnsi="Calibri" w:cs="Calibri"/>
                <w:b/>
                <w:bCs/>
                <w:color w:val="000000" w:themeColor="text1"/>
                <w:kern w:val="0"/>
                <w:sz w:val="18"/>
                <w:szCs w:val="18"/>
                <w:lang w:eastAsia="en-GB"/>
                <w14:ligatures w14:val="none"/>
              </w:rPr>
            </w:pPr>
          </w:p>
        </w:tc>
        <w:tc>
          <w:tcPr>
            <w:tcW w:w="1790" w:type="dxa"/>
            <w:tcBorders>
              <w:top w:val="nil"/>
              <w:left w:val="nil"/>
              <w:bottom w:val="single" w:sz="4" w:space="0" w:color="auto"/>
              <w:right w:val="single" w:sz="4" w:space="0" w:color="auto"/>
            </w:tcBorders>
            <w:shd w:val="clear" w:color="auto" w:fill="auto"/>
            <w:hideMark/>
          </w:tcPr>
          <w:p w14:paraId="5610A4BD" w14:textId="77777777" w:rsidR="00614D3A"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Media</w:t>
            </w:r>
          </w:p>
          <w:p w14:paraId="73066754" w14:textId="73901EBF" w:rsidR="009A2116" w:rsidRPr="00543CFA" w:rsidRDefault="00614D3A"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(radio broadcasts, programme called "voice of patient" or IJWI RY'UMURWAYI”)</w:t>
            </w:r>
          </w:p>
        </w:tc>
        <w:tc>
          <w:tcPr>
            <w:tcW w:w="1698" w:type="dxa"/>
            <w:tcBorders>
              <w:top w:val="nil"/>
              <w:left w:val="nil"/>
              <w:bottom w:val="single" w:sz="4" w:space="0" w:color="auto"/>
              <w:right w:val="single" w:sz="4" w:space="0" w:color="auto"/>
            </w:tcBorders>
            <w:shd w:val="clear" w:color="auto" w:fill="auto"/>
            <w:hideMark/>
          </w:tcPr>
          <w:p w14:paraId="6DE9F8FF"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Information</w:t>
            </w:r>
          </w:p>
          <w:p w14:paraId="57B7028B" w14:textId="64D73777" w:rsidR="00423239" w:rsidRPr="00543CFA" w:rsidRDefault="00423239"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(minimum level of information/capacity to understand the issue being addressed)</w:t>
            </w:r>
          </w:p>
        </w:tc>
      </w:tr>
      <w:tr w:rsidR="00543CFA" w:rsidRPr="00543CFA" w14:paraId="1C4E40D0" w14:textId="77777777" w:rsidTr="004C02AC">
        <w:trPr>
          <w:trHeight w:val="519"/>
        </w:trPr>
        <w:tc>
          <w:tcPr>
            <w:tcW w:w="9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E1E0AE1"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11944A35"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5</w:t>
            </w:r>
          </w:p>
        </w:tc>
        <w:tc>
          <w:tcPr>
            <w:tcW w:w="1603" w:type="dxa"/>
            <w:tcBorders>
              <w:top w:val="nil"/>
              <w:left w:val="nil"/>
              <w:bottom w:val="single" w:sz="4" w:space="0" w:color="auto"/>
              <w:right w:val="single" w:sz="4" w:space="0" w:color="auto"/>
            </w:tcBorders>
            <w:shd w:val="clear" w:color="auto" w:fill="auto"/>
            <w:hideMark/>
          </w:tcPr>
          <w:p w14:paraId="00EF9F76"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603" w:type="dxa"/>
            <w:tcBorders>
              <w:top w:val="nil"/>
              <w:left w:val="nil"/>
              <w:bottom w:val="single" w:sz="4" w:space="0" w:color="auto"/>
              <w:right w:val="single" w:sz="4" w:space="0" w:color="auto"/>
            </w:tcBorders>
            <w:shd w:val="clear" w:color="auto" w:fill="auto"/>
            <w:hideMark/>
          </w:tcPr>
          <w:p w14:paraId="447AAF5D"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Health insurance</w:t>
            </w:r>
          </w:p>
          <w:p w14:paraId="03C51AEF" w14:textId="1947D5DD" w:rsidR="00614D3A" w:rsidRPr="00543CFA" w:rsidRDefault="00614D3A"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(having active insurance)</w:t>
            </w:r>
          </w:p>
        </w:tc>
        <w:tc>
          <w:tcPr>
            <w:tcW w:w="1790" w:type="dxa"/>
            <w:tcBorders>
              <w:top w:val="nil"/>
              <w:left w:val="nil"/>
              <w:bottom w:val="single" w:sz="4" w:space="0" w:color="auto"/>
              <w:right w:val="single" w:sz="4" w:space="0" w:color="auto"/>
            </w:tcBorders>
            <w:shd w:val="clear" w:color="auto" w:fill="auto"/>
            <w:hideMark/>
          </w:tcPr>
          <w:p w14:paraId="284FDBE5"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Infrastructure</w:t>
            </w:r>
          </w:p>
          <w:p w14:paraId="3BA6E49E" w14:textId="66EA457E" w:rsidR="00614D3A" w:rsidRPr="00543CFA" w:rsidRDefault="00614D3A"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(inclusive conference venues/roads/ facili</w:t>
            </w:r>
            <w:r w:rsidR="00D6318F" w:rsidRPr="00543CFA">
              <w:rPr>
                <w:rFonts w:ascii="Calibri" w:eastAsia="Times New Roman" w:hAnsi="Calibri" w:cs="Calibri"/>
                <w:color w:val="000000" w:themeColor="text1"/>
                <w:kern w:val="0"/>
                <w:sz w:val="18"/>
                <w:szCs w:val="18"/>
                <w:lang w:eastAsia="en-GB"/>
                <w14:ligatures w14:val="none"/>
              </w:rPr>
              <w:t>ties</w:t>
            </w:r>
            <w:r w:rsidRPr="00543CFA">
              <w:rPr>
                <w:rFonts w:ascii="Calibri" w:eastAsia="Times New Roman" w:hAnsi="Calibri" w:cs="Calibri"/>
                <w:color w:val="000000" w:themeColor="text1"/>
                <w:kern w:val="0"/>
                <w:sz w:val="18"/>
                <w:szCs w:val="18"/>
                <w:lang w:eastAsia="en-GB"/>
                <w14:ligatures w14:val="none"/>
              </w:rPr>
              <w:t xml:space="preserve">) </w:t>
            </w:r>
          </w:p>
        </w:tc>
        <w:tc>
          <w:tcPr>
            <w:tcW w:w="1790" w:type="dxa"/>
            <w:tcBorders>
              <w:top w:val="nil"/>
              <w:left w:val="nil"/>
              <w:bottom w:val="single" w:sz="4" w:space="0" w:color="auto"/>
              <w:right w:val="single" w:sz="4" w:space="0" w:color="auto"/>
            </w:tcBorders>
            <w:shd w:val="clear" w:color="auto" w:fill="auto"/>
            <w:hideMark/>
          </w:tcPr>
          <w:p w14:paraId="7F5E4611"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Suggestion boxes</w:t>
            </w:r>
          </w:p>
          <w:p w14:paraId="0C9D63AA" w14:textId="2859C686" w:rsidR="00614D3A" w:rsidRPr="00543CFA" w:rsidRDefault="00614D3A"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(e.g. in hospitals, clinics)</w:t>
            </w:r>
          </w:p>
        </w:tc>
        <w:tc>
          <w:tcPr>
            <w:tcW w:w="1698" w:type="dxa"/>
            <w:tcBorders>
              <w:top w:val="nil"/>
              <w:left w:val="nil"/>
              <w:bottom w:val="single" w:sz="4" w:space="0" w:color="auto"/>
              <w:right w:val="single" w:sz="4" w:space="0" w:color="auto"/>
            </w:tcBorders>
            <w:shd w:val="clear" w:color="auto" w:fill="auto"/>
            <w:hideMark/>
          </w:tcPr>
          <w:p w14:paraId="7B19E725"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Learning and exchange</w:t>
            </w:r>
          </w:p>
          <w:p w14:paraId="0D053851" w14:textId="31B917A7" w:rsidR="00423239" w:rsidRPr="00543CFA" w:rsidRDefault="00423239"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(from successful stories, existing processes)</w:t>
            </w:r>
          </w:p>
        </w:tc>
      </w:tr>
      <w:tr w:rsidR="00543CFA" w:rsidRPr="00543CFA" w14:paraId="2EF36CD7" w14:textId="77777777" w:rsidTr="004C02AC">
        <w:trPr>
          <w:trHeight w:val="259"/>
        </w:trPr>
        <w:tc>
          <w:tcPr>
            <w:tcW w:w="927" w:type="dxa"/>
            <w:tcBorders>
              <w:top w:val="nil"/>
              <w:left w:val="nil"/>
              <w:bottom w:val="nil"/>
              <w:right w:val="nil"/>
            </w:tcBorders>
            <w:shd w:val="clear" w:color="auto" w:fill="auto"/>
            <w:noWrap/>
            <w:vAlign w:val="bottom"/>
            <w:hideMark/>
          </w:tcPr>
          <w:p w14:paraId="011926AF"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c>
          <w:tcPr>
            <w:tcW w:w="557" w:type="dxa"/>
            <w:tcBorders>
              <w:top w:val="nil"/>
              <w:left w:val="nil"/>
              <w:bottom w:val="nil"/>
              <w:right w:val="nil"/>
            </w:tcBorders>
            <w:shd w:val="clear" w:color="auto" w:fill="auto"/>
            <w:noWrap/>
            <w:vAlign w:val="bottom"/>
            <w:hideMark/>
          </w:tcPr>
          <w:p w14:paraId="3CEDC71D"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03" w:type="dxa"/>
            <w:tcBorders>
              <w:top w:val="nil"/>
              <w:left w:val="nil"/>
              <w:bottom w:val="nil"/>
              <w:right w:val="nil"/>
            </w:tcBorders>
            <w:shd w:val="clear" w:color="auto" w:fill="auto"/>
            <w:noWrap/>
            <w:vAlign w:val="bottom"/>
            <w:hideMark/>
          </w:tcPr>
          <w:p w14:paraId="08FC7E94"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03" w:type="dxa"/>
            <w:tcBorders>
              <w:top w:val="nil"/>
              <w:left w:val="nil"/>
              <w:bottom w:val="nil"/>
              <w:right w:val="nil"/>
            </w:tcBorders>
            <w:shd w:val="clear" w:color="auto" w:fill="auto"/>
            <w:noWrap/>
            <w:vAlign w:val="bottom"/>
            <w:hideMark/>
          </w:tcPr>
          <w:p w14:paraId="5990A6F1"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790" w:type="dxa"/>
            <w:tcBorders>
              <w:top w:val="nil"/>
              <w:left w:val="nil"/>
              <w:bottom w:val="nil"/>
              <w:right w:val="nil"/>
            </w:tcBorders>
            <w:shd w:val="clear" w:color="auto" w:fill="auto"/>
            <w:noWrap/>
            <w:vAlign w:val="bottom"/>
            <w:hideMark/>
          </w:tcPr>
          <w:p w14:paraId="1D6147B7"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790" w:type="dxa"/>
            <w:tcBorders>
              <w:top w:val="nil"/>
              <w:left w:val="nil"/>
              <w:bottom w:val="nil"/>
              <w:right w:val="nil"/>
            </w:tcBorders>
            <w:shd w:val="clear" w:color="auto" w:fill="auto"/>
            <w:noWrap/>
            <w:vAlign w:val="bottom"/>
            <w:hideMark/>
          </w:tcPr>
          <w:p w14:paraId="3808FAFE"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c>
          <w:tcPr>
            <w:tcW w:w="1698" w:type="dxa"/>
            <w:tcBorders>
              <w:top w:val="nil"/>
              <w:left w:val="nil"/>
              <w:bottom w:val="nil"/>
              <w:right w:val="nil"/>
            </w:tcBorders>
            <w:shd w:val="clear" w:color="auto" w:fill="auto"/>
            <w:noWrap/>
            <w:vAlign w:val="bottom"/>
            <w:hideMark/>
          </w:tcPr>
          <w:p w14:paraId="4B91AF00" w14:textId="77777777" w:rsidR="009A2116" w:rsidRPr="00543CFA" w:rsidRDefault="009A2116" w:rsidP="009A2116">
            <w:pPr>
              <w:spacing w:after="0" w:line="240" w:lineRule="auto"/>
              <w:rPr>
                <w:rFonts w:ascii="Times New Roman" w:eastAsia="Times New Roman" w:hAnsi="Times New Roman" w:cs="Times New Roman"/>
                <w:color w:val="000000" w:themeColor="text1"/>
                <w:kern w:val="0"/>
                <w:sz w:val="20"/>
                <w:szCs w:val="20"/>
                <w:lang w:eastAsia="en-GB"/>
                <w14:ligatures w14:val="none"/>
              </w:rPr>
            </w:pPr>
          </w:p>
        </w:tc>
      </w:tr>
      <w:tr w:rsidR="00543CFA" w:rsidRPr="00543CFA" w14:paraId="69BA593D" w14:textId="77777777" w:rsidTr="004C02AC">
        <w:trPr>
          <w:trHeight w:val="259"/>
        </w:trPr>
        <w:tc>
          <w:tcPr>
            <w:tcW w:w="927" w:type="dxa"/>
            <w:tcBorders>
              <w:top w:val="nil"/>
              <w:left w:val="nil"/>
              <w:bottom w:val="nil"/>
              <w:right w:val="single" w:sz="4" w:space="0" w:color="auto"/>
            </w:tcBorders>
            <w:shd w:val="clear" w:color="auto" w:fill="auto"/>
            <w:noWrap/>
            <w:vAlign w:val="bottom"/>
            <w:hideMark/>
          </w:tcPr>
          <w:p w14:paraId="4BA345C7"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51B8BCAF"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Rank</w:t>
            </w:r>
          </w:p>
        </w:tc>
        <w:tc>
          <w:tcPr>
            <w:tcW w:w="3207"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372B53CD"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Patient</w:t>
            </w:r>
          </w:p>
        </w:tc>
        <w:tc>
          <w:tcPr>
            <w:tcW w:w="3580"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143AAB3A"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Health worker</w:t>
            </w:r>
          </w:p>
        </w:tc>
        <w:tc>
          <w:tcPr>
            <w:tcW w:w="169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29C79C0D"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Policy maker</w:t>
            </w:r>
          </w:p>
        </w:tc>
      </w:tr>
      <w:tr w:rsidR="00543CFA" w:rsidRPr="00543CFA" w14:paraId="546DBF70" w14:textId="77777777" w:rsidTr="004C02AC">
        <w:trPr>
          <w:trHeight w:val="259"/>
        </w:trPr>
        <w:tc>
          <w:tcPr>
            <w:tcW w:w="927" w:type="dxa"/>
            <w:tcBorders>
              <w:top w:val="nil"/>
              <w:left w:val="nil"/>
              <w:bottom w:val="single" w:sz="4" w:space="0" w:color="auto"/>
              <w:right w:val="single" w:sz="4" w:space="0" w:color="auto"/>
            </w:tcBorders>
            <w:shd w:val="clear" w:color="auto" w:fill="auto"/>
            <w:noWrap/>
            <w:vAlign w:val="bottom"/>
            <w:hideMark/>
          </w:tcPr>
          <w:p w14:paraId="2CFE740B"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8B69FA4"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c>
          <w:tcPr>
            <w:tcW w:w="1603" w:type="dxa"/>
            <w:tcBorders>
              <w:top w:val="nil"/>
              <w:left w:val="nil"/>
              <w:bottom w:val="single" w:sz="4" w:space="0" w:color="auto"/>
              <w:right w:val="single" w:sz="4" w:space="0" w:color="auto"/>
            </w:tcBorders>
            <w:shd w:val="clear" w:color="auto" w:fill="D9D9D9" w:themeFill="background1" w:themeFillShade="D9"/>
            <w:noWrap/>
            <w:vAlign w:val="bottom"/>
            <w:hideMark/>
          </w:tcPr>
          <w:p w14:paraId="511721A8"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603" w:type="dxa"/>
            <w:tcBorders>
              <w:top w:val="nil"/>
              <w:left w:val="nil"/>
              <w:bottom w:val="single" w:sz="4" w:space="0" w:color="auto"/>
              <w:right w:val="single" w:sz="4" w:space="0" w:color="auto"/>
            </w:tcBorders>
            <w:shd w:val="clear" w:color="auto" w:fill="D9D9D9" w:themeFill="background1" w:themeFillShade="D9"/>
            <w:noWrap/>
            <w:vAlign w:val="bottom"/>
            <w:hideMark/>
          </w:tcPr>
          <w:p w14:paraId="7F730404"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790" w:type="dxa"/>
            <w:tcBorders>
              <w:top w:val="nil"/>
              <w:left w:val="nil"/>
              <w:bottom w:val="single" w:sz="4" w:space="0" w:color="auto"/>
              <w:right w:val="single" w:sz="4" w:space="0" w:color="auto"/>
            </w:tcBorders>
            <w:shd w:val="clear" w:color="auto" w:fill="D9D9D9" w:themeFill="background1" w:themeFillShade="D9"/>
            <w:noWrap/>
            <w:vAlign w:val="bottom"/>
            <w:hideMark/>
          </w:tcPr>
          <w:p w14:paraId="7A6E136C"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Urban</w:t>
            </w:r>
          </w:p>
        </w:tc>
        <w:tc>
          <w:tcPr>
            <w:tcW w:w="1790" w:type="dxa"/>
            <w:tcBorders>
              <w:top w:val="nil"/>
              <w:left w:val="nil"/>
              <w:bottom w:val="single" w:sz="4" w:space="0" w:color="auto"/>
              <w:right w:val="single" w:sz="4" w:space="0" w:color="auto"/>
            </w:tcBorders>
            <w:shd w:val="clear" w:color="auto" w:fill="D9D9D9" w:themeFill="background1" w:themeFillShade="D9"/>
            <w:noWrap/>
            <w:vAlign w:val="bottom"/>
            <w:hideMark/>
          </w:tcPr>
          <w:p w14:paraId="6BEC0DBE"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Rural</w:t>
            </w:r>
          </w:p>
        </w:tc>
        <w:tc>
          <w:tcPr>
            <w:tcW w:w="169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9D8276F"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p>
        </w:tc>
      </w:tr>
      <w:tr w:rsidR="00543CFA" w:rsidRPr="00543CFA" w14:paraId="71C8DFFC" w14:textId="77777777" w:rsidTr="004C02AC">
        <w:trPr>
          <w:trHeight w:val="519"/>
        </w:trPr>
        <w:tc>
          <w:tcPr>
            <w:tcW w:w="927" w:type="dxa"/>
            <w:tcBorders>
              <w:top w:val="nil"/>
              <w:left w:val="single" w:sz="4" w:space="0" w:color="auto"/>
              <w:bottom w:val="nil"/>
              <w:right w:val="single" w:sz="4" w:space="0" w:color="auto"/>
            </w:tcBorders>
            <w:shd w:val="clear" w:color="auto" w:fill="D9D9D9" w:themeFill="background1" w:themeFillShade="D9"/>
            <w:noWrap/>
            <w:hideMark/>
          </w:tcPr>
          <w:p w14:paraId="72BDE4F1" w14:textId="77777777" w:rsidR="004C02AC" w:rsidRPr="00543CFA" w:rsidRDefault="004C02AC" w:rsidP="009A2116">
            <w:pPr>
              <w:spacing w:after="0" w:line="240" w:lineRule="auto"/>
              <w:rPr>
                <w:rFonts w:ascii="Calibri" w:eastAsia="Times New Roman" w:hAnsi="Calibri" w:cs="Calibri"/>
                <w:color w:val="000000" w:themeColor="text1"/>
                <w:kern w:val="0"/>
                <w:sz w:val="18"/>
                <w:szCs w:val="18"/>
                <w:lang w:eastAsia="en-GB"/>
                <w14:ligatures w14:val="none"/>
              </w:rPr>
            </w:pPr>
          </w:p>
          <w:p w14:paraId="27EF8B24" w14:textId="77777777" w:rsidR="004C02AC" w:rsidRPr="00543CFA" w:rsidRDefault="004C02AC" w:rsidP="009A2116">
            <w:pPr>
              <w:spacing w:after="0" w:line="240" w:lineRule="auto"/>
              <w:rPr>
                <w:rFonts w:ascii="Calibri" w:eastAsia="Times New Roman" w:hAnsi="Calibri" w:cs="Calibri"/>
                <w:color w:val="000000" w:themeColor="text1"/>
                <w:kern w:val="0"/>
                <w:sz w:val="18"/>
                <w:szCs w:val="18"/>
                <w:lang w:eastAsia="en-GB"/>
                <w14:ligatures w14:val="none"/>
              </w:rPr>
            </w:pPr>
          </w:p>
          <w:p w14:paraId="37D2A752" w14:textId="77777777" w:rsidR="004C02AC" w:rsidRPr="00543CFA" w:rsidRDefault="004C02AC" w:rsidP="009A2116">
            <w:pPr>
              <w:spacing w:after="0" w:line="240" w:lineRule="auto"/>
              <w:rPr>
                <w:rFonts w:ascii="Calibri" w:eastAsia="Times New Roman" w:hAnsi="Calibri" w:cs="Calibri"/>
                <w:color w:val="000000" w:themeColor="text1"/>
                <w:kern w:val="0"/>
                <w:sz w:val="18"/>
                <w:szCs w:val="18"/>
                <w:lang w:eastAsia="en-GB"/>
                <w14:ligatures w14:val="none"/>
              </w:rPr>
            </w:pPr>
          </w:p>
          <w:p w14:paraId="1E09AC1D" w14:textId="77777777" w:rsidR="004C02AC" w:rsidRPr="00543CFA" w:rsidRDefault="004C02AC" w:rsidP="009A2116">
            <w:pPr>
              <w:spacing w:after="0" w:line="240" w:lineRule="auto"/>
              <w:rPr>
                <w:rFonts w:ascii="Calibri" w:eastAsia="Times New Roman" w:hAnsi="Calibri" w:cs="Calibri"/>
                <w:color w:val="000000" w:themeColor="text1"/>
                <w:kern w:val="0"/>
                <w:sz w:val="18"/>
                <w:szCs w:val="18"/>
                <w:lang w:eastAsia="en-GB"/>
                <w14:ligatures w14:val="none"/>
              </w:rPr>
            </w:pPr>
          </w:p>
          <w:p w14:paraId="0A7FF461" w14:textId="77777777" w:rsidR="004C02AC" w:rsidRPr="00543CFA" w:rsidRDefault="004C02AC" w:rsidP="009A2116">
            <w:pPr>
              <w:spacing w:after="0" w:line="240" w:lineRule="auto"/>
              <w:rPr>
                <w:rFonts w:ascii="Calibri" w:eastAsia="Times New Roman" w:hAnsi="Calibri" w:cs="Calibri"/>
                <w:color w:val="000000" w:themeColor="text1"/>
                <w:kern w:val="0"/>
                <w:sz w:val="18"/>
                <w:szCs w:val="18"/>
                <w:lang w:eastAsia="en-GB"/>
                <w14:ligatures w14:val="none"/>
              </w:rPr>
            </w:pPr>
          </w:p>
          <w:p w14:paraId="11561E08" w14:textId="741CA8AD"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South Africa</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2FCAD36D"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1</w:t>
            </w:r>
          </w:p>
        </w:tc>
        <w:tc>
          <w:tcPr>
            <w:tcW w:w="1603" w:type="dxa"/>
            <w:tcBorders>
              <w:top w:val="nil"/>
              <w:left w:val="nil"/>
              <w:bottom w:val="single" w:sz="4" w:space="0" w:color="auto"/>
              <w:right w:val="single" w:sz="4" w:space="0" w:color="auto"/>
            </w:tcBorders>
            <w:shd w:val="clear" w:color="auto" w:fill="auto"/>
            <w:hideMark/>
          </w:tcPr>
          <w:p w14:paraId="600147A2"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Multistakeholder engagement</w:t>
            </w:r>
          </w:p>
          <w:p w14:paraId="6BF6E37D" w14:textId="32436A6C" w:rsidR="00664D73" w:rsidRPr="00543CFA" w:rsidRDefault="00664D73" w:rsidP="00664D73">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(patients, HCWs, policymakers working together)</w:t>
            </w:r>
          </w:p>
          <w:p w14:paraId="131DD11F" w14:textId="46B5B3C2" w:rsidR="00664D73" w:rsidRPr="00543CFA" w:rsidRDefault="00664D73" w:rsidP="009A2116">
            <w:pPr>
              <w:spacing w:after="0" w:line="240" w:lineRule="auto"/>
              <w:rPr>
                <w:rFonts w:ascii="Calibri" w:eastAsia="Times New Roman" w:hAnsi="Calibri" w:cs="Calibri"/>
                <w:b/>
                <w:bCs/>
                <w:color w:val="000000" w:themeColor="text1"/>
                <w:kern w:val="0"/>
                <w:sz w:val="18"/>
                <w:szCs w:val="18"/>
                <w:lang w:eastAsia="en-GB"/>
                <w14:ligatures w14:val="none"/>
              </w:rPr>
            </w:pPr>
          </w:p>
        </w:tc>
        <w:tc>
          <w:tcPr>
            <w:tcW w:w="1603" w:type="dxa"/>
            <w:tcBorders>
              <w:top w:val="nil"/>
              <w:left w:val="nil"/>
              <w:bottom w:val="single" w:sz="4" w:space="0" w:color="auto"/>
              <w:right w:val="single" w:sz="4" w:space="0" w:color="auto"/>
            </w:tcBorders>
            <w:shd w:val="clear" w:color="auto" w:fill="auto"/>
            <w:hideMark/>
          </w:tcPr>
          <w:p w14:paraId="4E53F1B2"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Health committees</w:t>
            </w:r>
          </w:p>
          <w:p w14:paraId="79EC418A" w14:textId="279F3D45" w:rsidR="00664D73" w:rsidRPr="00543CFA" w:rsidRDefault="00664D73"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(clinics that are open to everyone)</w:t>
            </w:r>
          </w:p>
        </w:tc>
        <w:tc>
          <w:tcPr>
            <w:tcW w:w="1790" w:type="dxa"/>
            <w:tcBorders>
              <w:top w:val="nil"/>
              <w:left w:val="nil"/>
              <w:bottom w:val="single" w:sz="4" w:space="0" w:color="auto"/>
              <w:right w:val="single" w:sz="4" w:space="0" w:color="auto"/>
            </w:tcBorders>
            <w:shd w:val="clear" w:color="auto" w:fill="auto"/>
            <w:hideMark/>
          </w:tcPr>
          <w:p w14:paraId="66192E44"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Communication (health workers)</w:t>
            </w:r>
          </w:p>
          <w:p w14:paraId="779B3C92" w14:textId="29960D03" w:rsidR="00D6318F" w:rsidRPr="00543CFA" w:rsidRDefault="00D6318F"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(inclusive and open communication between HCWs and officials to support involvement)</w:t>
            </w:r>
          </w:p>
        </w:tc>
        <w:tc>
          <w:tcPr>
            <w:tcW w:w="1790" w:type="dxa"/>
            <w:tcBorders>
              <w:top w:val="nil"/>
              <w:left w:val="nil"/>
              <w:bottom w:val="single" w:sz="4" w:space="0" w:color="auto"/>
              <w:right w:val="single" w:sz="4" w:space="0" w:color="auto"/>
            </w:tcBorders>
            <w:shd w:val="clear" w:color="auto" w:fill="auto"/>
            <w:hideMark/>
          </w:tcPr>
          <w:p w14:paraId="6D84F454"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Multistakeholder engagement</w:t>
            </w:r>
          </w:p>
          <w:p w14:paraId="02D0508F" w14:textId="77777777" w:rsidR="00D6318F" w:rsidRPr="00543CFA" w:rsidRDefault="00D6318F" w:rsidP="00D6318F">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(patients, HCWs, policymakers working together)</w:t>
            </w:r>
          </w:p>
          <w:p w14:paraId="196FAD8B" w14:textId="77777777" w:rsidR="00D6318F" w:rsidRPr="00543CFA" w:rsidRDefault="00D6318F" w:rsidP="009A2116">
            <w:pPr>
              <w:spacing w:after="0" w:line="240" w:lineRule="auto"/>
              <w:rPr>
                <w:rFonts w:ascii="Calibri" w:eastAsia="Times New Roman" w:hAnsi="Calibri" w:cs="Calibri"/>
                <w:b/>
                <w:bCs/>
                <w:color w:val="000000" w:themeColor="text1"/>
                <w:kern w:val="0"/>
                <w:sz w:val="18"/>
                <w:szCs w:val="18"/>
                <w:lang w:eastAsia="en-GB"/>
                <w14:ligatures w14:val="none"/>
              </w:rPr>
            </w:pPr>
          </w:p>
        </w:tc>
        <w:tc>
          <w:tcPr>
            <w:tcW w:w="1698" w:type="dxa"/>
            <w:tcBorders>
              <w:top w:val="nil"/>
              <w:left w:val="nil"/>
              <w:bottom w:val="single" w:sz="4" w:space="0" w:color="auto"/>
              <w:right w:val="single" w:sz="4" w:space="0" w:color="auto"/>
            </w:tcBorders>
            <w:shd w:val="clear" w:color="auto" w:fill="auto"/>
            <w:hideMark/>
          </w:tcPr>
          <w:p w14:paraId="77676F4B"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Community engagement</w:t>
            </w:r>
          </w:p>
          <w:p w14:paraId="6C6174C0" w14:textId="785A1E0F" w:rsidR="00CA4D1F" w:rsidRPr="00543CFA" w:rsidRDefault="00CA4D1F"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(engaging with the community and community leaders)</w:t>
            </w:r>
          </w:p>
        </w:tc>
      </w:tr>
      <w:tr w:rsidR="00543CFA" w:rsidRPr="00543CFA" w14:paraId="3F2337DC" w14:textId="77777777" w:rsidTr="004C02AC">
        <w:trPr>
          <w:trHeight w:val="519"/>
        </w:trPr>
        <w:tc>
          <w:tcPr>
            <w:tcW w:w="927" w:type="dxa"/>
            <w:tcBorders>
              <w:top w:val="nil"/>
              <w:left w:val="single" w:sz="4" w:space="0" w:color="auto"/>
              <w:bottom w:val="nil"/>
              <w:right w:val="single" w:sz="4" w:space="0" w:color="auto"/>
            </w:tcBorders>
            <w:shd w:val="clear" w:color="auto" w:fill="D9D9D9" w:themeFill="background1" w:themeFillShade="D9"/>
            <w:noWrap/>
            <w:hideMark/>
          </w:tcPr>
          <w:p w14:paraId="4245B8AA"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07CA1DD0"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2</w:t>
            </w:r>
          </w:p>
        </w:tc>
        <w:tc>
          <w:tcPr>
            <w:tcW w:w="1603" w:type="dxa"/>
            <w:tcBorders>
              <w:top w:val="nil"/>
              <w:left w:val="nil"/>
              <w:bottom w:val="single" w:sz="4" w:space="0" w:color="auto"/>
              <w:right w:val="single" w:sz="4" w:space="0" w:color="auto"/>
            </w:tcBorders>
            <w:shd w:val="clear" w:color="auto" w:fill="auto"/>
            <w:hideMark/>
          </w:tcPr>
          <w:p w14:paraId="14421F2D"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Inclusion</w:t>
            </w:r>
          </w:p>
          <w:p w14:paraId="6FE6760C" w14:textId="479E2C08" w:rsidR="00664D73" w:rsidRPr="00543CFA" w:rsidRDefault="00664D73"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(being open and inclusive of people with disability to be involved in policy)</w:t>
            </w:r>
          </w:p>
        </w:tc>
        <w:tc>
          <w:tcPr>
            <w:tcW w:w="1603" w:type="dxa"/>
            <w:tcBorders>
              <w:top w:val="nil"/>
              <w:left w:val="nil"/>
              <w:bottom w:val="single" w:sz="4" w:space="0" w:color="auto"/>
              <w:right w:val="single" w:sz="4" w:space="0" w:color="auto"/>
            </w:tcBorders>
            <w:shd w:val="clear" w:color="auto" w:fill="auto"/>
            <w:hideMark/>
          </w:tcPr>
          <w:p w14:paraId="0F061669"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Indigenous healers</w:t>
            </w:r>
          </w:p>
          <w:p w14:paraId="774BA11E" w14:textId="27C5F5A6" w:rsidR="00664D73" w:rsidRPr="00543CFA" w:rsidRDefault="00664D73"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w:t>
            </w:r>
            <w:r w:rsidRPr="00543CFA">
              <w:rPr>
                <w:rFonts w:ascii="Calibri" w:eastAsia="Times New Roman" w:hAnsi="Calibri" w:cs="Calibri"/>
                <w:color w:val="000000" w:themeColor="text1"/>
                <w:kern w:val="0"/>
                <w:sz w:val="18"/>
                <w:szCs w:val="18"/>
                <w:lang w:eastAsia="en-GB"/>
                <w14:ligatures w14:val="none"/>
              </w:rPr>
              <w:t xml:space="preserve">collaboration of indigenous knowledge healers and health practitioners  to </w:t>
            </w:r>
            <w:r w:rsidR="00157E30" w:rsidRPr="00543CFA">
              <w:rPr>
                <w:rFonts w:ascii="Calibri" w:eastAsia="Times New Roman" w:hAnsi="Calibri" w:cs="Calibri"/>
                <w:color w:val="000000" w:themeColor="text1"/>
                <w:kern w:val="0"/>
                <w:sz w:val="18"/>
                <w:szCs w:val="18"/>
                <w:lang w:eastAsia="en-GB"/>
                <w14:ligatures w14:val="none"/>
              </w:rPr>
              <w:t>elevate</w:t>
            </w:r>
            <w:r w:rsidRPr="00543CFA">
              <w:rPr>
                <w:rFonts w:ascii="Calibri" w:eastAsia="Times New Roman" w:hAnsi="Calibri" w:cs="Calibri"/>
                <w:color w:val="000000" w:themeColor="text1"/>
                <w:kern w:val="0"/>
                <w:sz w:val="18"/>
                <w:szCs w:val="18"/>
                <w:lang w:eastAsia="en-GB"/>
                <w14:ligatures w14:val="none"/>
              </w:rPr>
              <w:t xml:space="preserve"> community voice into policy</w:t>
            </w:r>
            <w:r w:rsidR="00157E30" w:rsidRPr="00543CFA">
              <w:rPr>
                <w:rFonts w:ascii="Calibri" w:eastAsia="Times New Roman" w:hAnsi="Calibri" w:cs="Calibri"/>
                <w:color w:val="000000" w:themeColor="text1"/>
                <w:kern w:val="0"/>
                <w:sz w:val="18"/>
                <w:szCs w:val="18"/>
                <w:lang w:eastAsia="en-GB"/>
                <w14:ligatures w14:val="none"/>
              </w:rPr>
              <w:t>)</w:t>
            </w:r>
          </w:p>
        </w:tc>
        <w:tc>
          <w:tcPr>
            <w:tcW w:w="1790" w:type="dxa"/>
            <w:tcBorders>
              <w:top w:val="nil"/>
              <w:left w:val="nil"/>
              <w:bottom w:val="single" w:sz="4" w:space="0" w:color="auto"/>
              <w:right w:val="single" w:sz="4" w:space="0" w:color="auto"/>
            </w:tcBorders>
            <w:shd w:val="clear" w:color="auto" w:fill="auto"/>
            <w:hideMark/>
          </w:tcPr>
          <w:p w14:paraId="250D8115"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Leadership</w:t>
            </w:r>
          </w:p>
          <w:p w14:paraId="2B70F85B" w14:textId="6E437032" w:rsidR="00D6318F" w:rsidRPr="00543CFA" w:rsidRDefault="00D6318F"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(openness and willingness of higher management to include issues that are of concern to HCWs)</w:t>
            </w:r>
          </w:p>
        </w:tc>
        <w:tc>
          <w:tcPr>
            <w:tcW w:w="1790" w:type="dxa"/>
            <w:tcBorders>
              <w:top w:val="nil"/>
              <w:left w:val="nil"/>
              <w:bottom w:val="single" w:sz="4" w:space="0" w:color="auto"/>
              <w:right w:val="single" w:sz="4" w:space="0" w:color="auto"/>
            </w:tcBorders>
            <w:shd w:val="clear" w:color="auto" w:fill="auto"/>
            <w:hideMark/>
          </w:tcPr>
          <w:p w14:paraId="57B9B7DA"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Leadership</w:t>
            </w:r>
          </w:p>
          <w:p w14:paraId="27F489A9" w14:textId="7D69B00B" w:rsidR="00D6318F" w:rsidRPr="00543CFA" w:rsidRDefault="00D6318F"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(openness and willingness of higher management to include issues that are of concern to HCWs)</w:t>
            </w:r>
          </w:p>
        </w:tc>
        <w:tc>
          <w:tcPr>
            <w:tcW w:w="1698" w:type="dxa"/>
            <w:tcBorders>
              <w:top w:val="nil"/>
              <w:left w:val="nil"/>
              <w:bottom w:val="single" w:sz="4" w:space="0" w:color="auto"/>
              <w:right w:val="single" w:sz="4" w:space="0" w:color="auto"/>
            </w:tcBorders>
            <w:shd w:val="clear" w:color="auto" w:fill="auto"/>
            <w:hideMark/>
          </w:tcPr>
          <w:p w14:paraId="3994A26D"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Multistakeholder engagement</w:t>
            </w:r>
          </w:p>
          <w:p w14:paraId="1628005D" w14:textId="77777777" w:rsidR="00D6318F" w:rsidRPr="00543CFA" w:rsidRDefault="00D6318F" w:rsidP="00D6318F">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(patients, HCWs, policymakers working together)</w:t>
            </w:r>
          </w:p>
          <w:p w14:paraId="6B51E0A0" w14:textId="77777777" w:rsidR="00D6318F" w:rsidRPr="00543CFA" w:rsidRDefault="00D6318F" w:rsidP="009A2116">
            <w:pPr>
              <w:spacing w:after="0" w:line="240" w:lineRule="auto"/>
              <w:rPr>
                <w:rFonts w:ascii="Calibri" w:eastAsia="Times New Roman" w:hAnsi="Calibri" w:cs="Calibri"/>
                <w:b/>
                <w:bCs/>
                <w:color w:val="000000" w:themeColor="text1"/>
                <w:kern w:val="0"/>
                <w:sz w:val="18"/>
                <w:szCs w:val="18"/>
                <w:lang w:eastAsia="en-GB"/>
                <w14:ligatures w14:val="none"/>
              </w:rPr>
            </w:pPr>
          </w:p>
        </w:tc>
      </w:tr>
      <w:tr w:rsidR="00543CFA" w:rsidRPr="00543CFA" w14:paraId="0ED9F4EB" w14:textId="77777777" w:rsidTr="004C02AC">
        <w:trPr>
          <w:trHeight w:val="519"/>
        </w:trPr>
        <w:tc>
          <w:tcPr>
            <w:tcW w:w="927" w:type="dxa"/>
            <w:tcBorders>
              <w:top w:val="nil"/>
              <w:left w:val="single" w:sz="4" w:space="0" w:color="auto"/>
              <w:bottom w:val="nil"/>
              <w:right w:val="single" w:sz="4" w:space="0" w:color="auto"/>
            </w:tcBorders>
            <w:shd w:val="clear" w:color="auto" w:fill="D9D9D9" w:themeFill="background1" w:themeFillShade="D9"/>
            <w:noWrap/>
            <w:hideMark/>
          </w:tcPr>
          <w:p w14:paraId="4522D5C1"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646F16FE"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3</w:t>
            </w:r>
          </w:p>
        </w:tc>
        <w:tc>
          <w:tcPr>
            <w:tcW w:w="1603" w:type="dxa"/>
            <w:tcBorders>
              <w:top w:val="nil"/>
              <w:left w:val="nil"/>
              <w:bottom w:val="single" w:sz="4" w:space="0" w:color="auto"/>
              <w:right w:val="single" w:sz="4" w:space="0" w:color="auto"/>
            </w:tcBorders>
            <w:shd w:val="clear" w:color="auto" w:fill="auto"/>
            <w:hideMark/>
          </w:tcPr>
          <w:p w14:paraId="5AB8590F"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Health committees</w:t>
            </w:r>
          </w:p>
          <w:p w14:paraId="14D1EBDD" w14:textId="49DACD20" w:rsidR="00664D73" w:rsidRPr="00543CFA" w:rsidRDefault="00664D73"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(connection of members of clinic committees to policy)</w:t>
            </w:r>
          </w:p>
        </w:tc>
        <w:tc>
          <w:tcPr>
            <w:tcW w:w="1603" w:type="dxa"/>
            <w:tcBorders>
              <w:top w:val="nil"/>
              <w:left w:val="nil"/>
              <w:bottom w:val="single" w:sz="4" w:space="0" w:color="auto"/>
              <w:right w:val="single" w:sz="4" w:space="0" w:color="auto"/>
            </w:tcBorders>
            <w:shd w:val="clear" w:color="auto" w:fill="auto"/>
            <w:hideMark/>
          </w:tcPr>
          <w:p w14:paraId="39F9AB69"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CYP education</w:t>
            </w:r>
          </w:p>
          <w:p w14:paraId="54522BBD" w14:textId="7C7B54D2" w:rsidR="00157E30" w:rsidRPr="00543CFA" w:rsidRDefault="00157E30"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(education for children and youth to develop skills for policy involvement)</w:t>
            </w:r>
          </w:p>
        </w:tc>
        <w:tc>
          <w:tcPr>
            <w:tcW w:w="1790" w:type="dxa"/>
            <w:tcBorders>
              <w:top w:val="nil"/>
              <w:left w:val="nil"/>
              <w:bottom w:val="single" w:sz="4" w:space="0" w:color="auto"/>
              <w:right w:val="single" w:sz="4" w:space="0" w:color="auto"/>
            </w:tcBorders>
            <w:shd w:val="clear" w:color="auto" w:fill="auto"/>
            <w:hideMark/>
          </w:tcPr>
          <w:p w14:paraId="6F64E32D"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 </w:t>
            </w:r>
          </w:p>
        </w:tc>
        <w:tc>
          <w:tcPr>
            <w:tcW w:w="1790" w:type="dxa"/>
            <w:tcBorders>
              <w:top w:val="nil"/>
              <w:left w:val="nil"/>
              <w:bottom w:val="single" w:sz="4" w:space="0" w:color="auto"/>
              <w:right w:val="single" w:sz="4" w:space="0" w:color="auto"/>
            </w:tcBorders>
            <w:shd w:val="clear" w:color="auto" w:fill="auto"/>
            <w:hideMark/>
          </w:tcPr>
          <w:p w14:paraId="6CEA1DC5"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M&amp;E policy implementation</w:t>
            </w:r>
          </w:p>
          <w:p w14:paraId="0C6C164F" w14:textId="606A3DCE" w:rsidR="00D6318F" w:rsidRPr="00543CFA" w:rsidRDefault="00D6318F"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(consistent evaluation and implementation of policies and guidelines)</w:t>
            </w:r>
          </w:p>
        </w:tc>
        <w:tc>
          <w:tcPr>
            <w:tcW w:w="1698" w:type="dxa"/>
            <w:tcBorders>
              <w:top w:val="nil"/>
              <w:left w:val="nil"/>
              <w:bottom w:val="single" w:sz="4" w:space="0" w:color="auto"/>
              <w:right w:val="single" w:sz="4" w:space="0" w:color="auto"/>
            </w:tcBorders>
            <w:shd w:val="clear" w:color="auto" w:fill="auto"/>
            <w:hideMark/>
          </w:tcPr>
          <w:p w14:paraId="4659BAB0" w14:textId="77777777" w:rsidR="009A2116" w:rsidRPr="00543CFA" w:rsidRDefault="009A2116" w:rsidP="009A2116">
            <w:pPr>
              <w:spacing w:after="0" w:line="240" w:lineRule="auto"/>
              <w:rPr>
                <w:rFonts w:ascii="Calibri" w:eastAsia="Times New Roman" w:hAnsi="Calibri" w:cs="Calibri"/>
                <w:b/>
                <w:bCs/>
                <w:color w:val="000000" w:themeColor="text1"/>
                <w:kern w:val="0"/>
                <w:sz w:val="18"/>
                <w:szCs w:val="18"/>
                <w:lang w:eastAsia="en-GB"/>
                <w14:ligatures w14:val="none"/>
              </w:rPr>
            </w:pPr>
            <w:r w:rsidRPr="00543CFA">
              <w:rPr>
                <w:rFonts w:ascii="Calibri" w:eastAsia="Times New Roman" w:hAnsi="Calibri" w:cs="Calibri"/>
                <w:b/>
                <w:bCs/>
                <w:color w:val="000000" w:themeColor="text1"/>
                <w:kern w:val="0"/>
                <w:sz w:val="18"/>
                <w:szCs w:val="18"/>
                <w:lang w:eastAsia="en-GB"/>
                <w14:ligatures w14:val="none"/>
              </w:rPr>
              <w:t>Research</w:t>
            </w:r>
            <w:r w:rsidR="00CA4D1F" w:rsidRPr="00543CFA">
              <w:rPr>
                <w:rFonts w:ascii="Calibri" w:eastAsia="Times New Roman" w:hAnsi="Calibri" w:cs="Calibri"/>
                <w:b/>
                <w:bCs/>
                <w:color w:val="000000" w:themeColor="text1"/>
                <w:kern w:val="0"/>
                <w:sz w:val="18"/>
                <w:szCs w:val="18"/>
                <w:lang w:eastAsia="en-GB"/>
                <w14:ligatures w14:val="none"/>
              </w:rPr>
              <w:t xml:space="preserve"> </w:t>
            </w:r>
          </w:p>
          <w:p w14:paraId="29A089FA" w14:textId="5BC6EF57" w:rsidR="00CA4D1F" w:rsidRPr="00543CFA" w:rsidRDefault="00CA4D1F"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xml:space="preserve">(available </w:t>
            </w:r>
            <w:r w:rsidR="00086718" w:rsidRPr="00543CFA">
              <w:rPr>
                <w:rFonts w:ascii="Calibri" w:eastAsia="Times New Roman" w:hAnsi="Calibri" w:cs="Calibri"/>
                <w:color w:val="000000" w:themeColor="text1"/>
                <w:kern w:val="0"/>
                <w:sz w:val="18"/>
                <w:szCs w:val="18"/>
                <w:lang w:eastAsia="en-GB"/>
                <w14:ligatures w14:val="none"/>
              </w:rPr>
              <w:t xml:space="preserve">research and </w:t>
            </w:r>
            <w:r w:rsidRPr="00543CFA">
              <w:rPr>
                <w:rFonts w:ascii="Calibri" w:eastAsia="Times New Roman" w:hAnsi="Calibri" w:cs="Calibri"/>
                <w:color w:val="000000" w:themeColor="text1"/>
                <w:kern w:val="0"/>
                <w:sz w:val="18"/>
                <w:szCs w:val="18"/>
                <w:lang w:eastAsia="en-GB"/>
                <w14:ligatures w14:val="none"/>
              </w:rPr>
              <w:t>evidence)</w:t>
            </w:r>
          </w:p>
        </w:tc>
      </w:tr>
      <w:tr w:rsidR="00543CFA" w:rsidRPr="00543CFA" w14:paraId="2FA5B60F" w14:textId="77777777" w:rsidTr="004C02AC">
        <w:trPr>
          <w:trHeight w:val="519"/>
        </w:trPr>
        <w:tc>
          <w:tcPr>
            <w:tcW w:w="927" w:type="dxa"/>
            <w:tcBorders>
              <w:top w:val="nil"/>
              <w:left w:val="single" w:sz="4" w:space="0" w:color="auto"/>
              <w:bottom w:val="nil"/>
              <w:right w:val="single" w:sz="4" w:space="0" w:color="auto"/>
            </w:tcBorders>
            <w:shd w:val="clear" w:color="auto" w:fill="D9D9D9" w:themeFill="background1" w:themeFillShade="D9"/>
            <w:noWrap/>
            <w:hideMark/>
          </w:tcPr>
          <w:p w14:paraId="5A959E95"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38F19159"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4</w:t>
            </w:r>
          </w:p>
        </w:tc>
        <w:tc>
          <w:tcPr>
            <w:tcW w:w="1603" w:type="dxa"/>
            <w:tcBorders>
              <w:top w:val="nil"/>
              <w:left w:val="nil"/>
              <w:bottom w:val="single" w:sz="4" w:space="0" w:color="auto"/>
              <w:right w:val="single" w:sz="4" w:space="0" w:color="auto"/>
            </w:tcBorders>
            <w:shd w:val="clear" w:color="auto" w:fill="auto"/>
            <w:hideMark/>
          </w:tcPr>
          <w:p w14:paraId="2661C74B"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1603" w:type="dxa"/>
            <w:tcBorders>
              <w:top w:val="nil"/>
              <w:left w:val="nil"/>
              <w:bottom w:val="single" w:sz="4" w:space="0" w:color="auto"/>
              <w:right w:val="single" w:sz="4" w:space="0" w:color="auto"/>
            </w:tcBorders>
            <w:shd w:val="clear" w:color="auto" w:fill="auto"/>
            <w:hideMark/>
          </w:tcPr>
          <w:p w14:paraId="1027586C"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1790" w:type="dxa"/>
            <w:tcBorders>
              <w:top w:val="nil"/>
              <w:left w:val="nil"/>
              <w:bottom w:val="single" w:sz="4" w:space="0" w:color="auto"/>
              <w:right w:val="single" w:sz="4" w:space="0" w:color="auto"/>
            </w:tcBorders>
            <w:shd w:val="clear" w:color="auto" w:fill="auto"/>
            <w:hideMark/>
          </w:tcPr>
          <w:p w14:paraId="5077E859"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1790" w:type="dxa"/>
            <w:tcBorders>
              <w:top w:val="nil"/>
              <w:left w:val="nil"/>
              <w:bottom w:val="single" w:sz="4" w:space="0" w:color="auto"/>
              <w:right w:val="single" w:sz="4" w:space="0" w:color="auto"/>
            </w:tcBorders>
            <w:shd w:val="clear" w:color="auto" w:fill="auto"/>
            <w:hideMark/>
          </w:tcPr>
          <w:p w14:paraId="23197241"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1698" w:type="dxa"/>
            <w:tcBorders>
              <w:top w:val="nil"/>
              <w:left w:val="nil"/>
              <w:bottom w:val="single" w:sz="4" w:space="0" w:color="auto"/>
              <w:right w:val="single" w:sz="4" w:space="0" w:color="auto"/>
            </w:tcBorders>
            <w:shd w:val="clear" w:color="auto" w:fill="auto"/>
            <w:hideMark/>
          </w:tcPr>
          <w:p w14:paraId="2240EBE0"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r>
      <w:tr w:rsidR="00543CFA" w:rsidRPr="00543CFA" w14:paraId="175127AF" w14:textId="77777777" w:rsidTr="004C02AC">
        <w:trPr>
          <w:trHeight w:val="519"/>
        </w:trPr>
        <w:tc>
          <w:tcPr>
            <w:tcW w:w="927"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03463472"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3756A878" w14:textId="77777777" w:rsidR="009A2116" w:rsidRPr="00543CFA" w:rsidRDefault="009A2116" w:rsidP="009A2116">
            <w:pPr>
              <w:spacing w:after="0" w:line="240" w:lineRule="auto"/>
              <w:jc w:val="center"/>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5</w:t>
            </w:r>
          </w:p>
        </w:tc>
        <w:tc>
          <w:tcPr>
            <w:tcW w:w="1603" w:type="dxa"/>
            <w:tcBorders>
              <w:top w:val="nil"/>
              <w:left w:val="nil"/>
              <w:bottom w:val="single" w:sz="4" w:space="0" w:color="auto"/>
              <w:right w:val="single" w:sz="4" w:space="0" w:color="auto"/>
            </w:tcBorders>
            <w:shd w:val="clear" w:color="auto" w:fill="auto"/>
            <w:hideMark/>
          </w:tcPr>
          <w:p w14:paraId="1289E023"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1603" w:type="dxa"/>
            <w:tcBorders>
              <w:top w:val="nil"/>
              <w:left w:val="nil"/>
              <w:bottom w:val="single" w:sz="4" w:space="0" w:color="auto"/>
              <w:right w:val="single" w:sz="4" w:space="0" w:color="auto"/>
            </w:tcBorders>
            <w:shd w:val="clear" w:color="auto" w:fill="auto"/>
            <w:hideMark/>
          </w:tcPr>
          <w:p w14:paraId="4E684F58"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1790" w:type="dxa"/>
            <w:tcBorders>
              <w:top w:val="nil"/>
              <w:left w:val="nil"/>
              <w:bottom w:val="single" w:sz="4" w:space="0" w:color="auto"/>
              <w:right w:val="single" w:sz="4" w:space="0" w:color="auto"/>
            </w:tcBorders>
            <w:shd w:val="clear" w:color="auto" w:fill="auto"/>
            <w:hideMark/>
          </w:tcPr>
          <w:p w14:paraId="12B8B864"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1790" w:type="dxa"/>
            <w:tcBorders>
              <w:top w:val="nil"/>
              <w:left w:val="nil"/>
              <w:bottom w:val="single" w:sz="4" w:space="0" w:color="auto"/>
              <w:right w:val="single" w:sz="4" w:space="0" w:color="auto"/>
            </w:tcBorders>
            <w:shd w:val="clear" w:color="auto" w:fill="auto"/>
            <w:hideMark/>
          </w:tcPr>
          <w:p w14:paraId="53868A80"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c>
          <w:tcPr>
            <w:tcW w:w="1698" w:type="dxa"/>
            <w:tcBorders>
              <w:top w:val="nil"/>
              <w:left w:val="nil"/>
              <w:bottom w:val="single" w:sz="4" w:space="0" w:color="auto"/>
              <w:right w:val="single" w:sz="4" w:space="0" w:color="auto"/>
            </w:tcBorders>
            <w:shd w:val="clear" w:color="auto" w:fill="auto"/>
            <w:hideMark/>
          </w:tcPr>
          <w:p w14:paraId="6B7C36DA" w14:textId="77777777" w:rsidR="009A2116" w:rsidRPr="00543CFA" w:rsidRDefault="009A2116" w:rsidP="009A2116">
            <w:pPr>
              <w:spacing w:after="0" w:line="240" w:lineRule="auto"/>
              <w:rPr>
                <w:rFonts w:ascii="Calibri" w:eastAsia="Times New Roman" w:hAnsi="Calibri" w:cs="Calibri"/>
                <w:color w:val="000000" w:themeColor="text1"/>
                <w:kern w:val="0"/>
                <w:sz w:val="18"/>
                <w:szCs w:val="18"/>
                <w:lang w:eastAsia="en-GB"/>
                <w14:ligatures w14:val="none"/>
              </w:rPr>
            </w:pPr>
            <w:r w:rsidRPr="00543CFA">
              <w:rPr>
                <w:rFonts w:ascii="Calibri" w:eastAsia="Times New Roman" w:hAnsi="Calibri" w:cs="Calibri"/>
                <w:color w:val="000000" w:themeColor="text1"/>
                <w:kern w:val="0"/>
                <w:sz w:val="18"/>
                <w:szCs w:val="18"/>
                <w:lang w:eastAsia="en-GB"/>
                <w14:ligatures w14:val="none"/>
              </w:rPr>
              <w:t> </w:t>
            </w:r>
          </w:p>
        </w:tc>
      </w:tr>
    </w:tbl>
    <w:p w14:paraId="6944BB3F" w14:textId="77777777" w:rsidR="00216891" w:rsidRPr="00543CFA" w:rsidRDefault="00216891" w:rsidP="00A258DB">
      <w:pPr>
        <w:spacing w:after="0" w:line="240" w:lineRule="auto"/>
        <w:rPr>
          <w:rFonts w:ascii="Arial" w:hAnsi="Arial" w:cs="Arial"/>
          <w:color w:val="000000" w:themeColor="text1"/>
          <w:u w:val="single"/>
        </w:rPr>
      </w:pPr>
    </w:p>
    <w:p w14:paraId="2F2039C1" w14:textId="77777777" w:rsidR="00216891" w:rsidRPr="00543CFA" w:rsidRDefault="00216891" w:rsidP="00A258DB">
      <w:pPr>
        <w:spacing w:after="0" w:line="240" w:lineRule="auto"/>
        <w:rPr>
          <w:rFonts w:ascii="Arial" w:hAnsi="Arial" w:cs="Arial"/>
          <w:color w:val="000000" w:themeColor="text1"/>
          <w:u w:val="single"/>
        </w:rPr>
      </w:pPr>
    </w:p>
    <w:p w14:paraId="4BDB1AE7" w14:textId="5FE0DB9B" w:rsidR="009A2116" w:rsidRPr="00543CFA" w:rsidRDefault="009A2116" w:rsidP="00A258DB">
      <w:pPr>
        <w:spacing w:after="0" w:line="240" w:lineRule="auto"/>
        <w:rPr>
          <w:rFonts w:ascii="Arial" w:hAnsi="Arial" w:cs="Arial"/>
          <w:color w:val="000000" w:themeColor="text1"/>
          <w:u w:val="single"/>
        </w:rPr>
      </w:pPr>
    </w:p>
    <w:sectPr w:rsidR="009A2116" w:rsidRPr="00543CFA" w:rsidSect="00A258D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9A00" w14:textId="77777777" w:rsidR="00FE481F" w:rsidRDefault="00FE481F" w:rsidP="00FE481F">
      <w:pPr>
        <w:spacing w:after="0" w:line="240" w:lineRule="auto"/>
      </w:pPr>
      <w:r>
        <w:separator/>
      </w:r>
    </w:p>
  </w:endnote>
  <w:endnote w:type="continuationSeparator" w:id="0">
    <w:p w14:paraId="51770B43" w14:textId="77777777" w:rsidR="00FE481F" w:rsidRDefault="00FE481F" w:rsidP="00FE4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9A337" w14:textId="77777777" w:rsidR="00FE481F" w:rsidRDefault="00FE481F" w:rsidP="00FE481F">
      <w:pPr>
        <w:spacing w:after="0" w:line="240" w:lineRule="auto"/>
      </w:pPr>
      <w:r>
        <w:separator/>
      </w:r>
    </w:p>
  </w:footnote>
  <w:footnote w:type="continuationSeparator" w:id="0">
    <w:p w14:paraId="2A7B6DE3" w14:textId="77777777" w:rsidR="00FE481F" w:rsidRDefault="00FE481F" w:rsidP="00FE4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23F4"/>
    <w:multiLevelType w:val="hybridMultilevel"/>
    <w:tmpl w:val="8D847F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A636E5"/>
    <w:multiLevelType w:val="hybridMultilevel"/>
    <w:tmpl w:val="51102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E2DB3"/>
    <w:multiLevelType w:val="hybridMultilevel"/>
    <w:tmpl w:val="71147C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EE6F8B"/>
    <w:multiLevelType w:val="hybridMultilevel"/>
    <w:tmpl w:val="28EC69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A01D15"/>
    <w:multiLevelType w:val="multilevel"/>
    <w:tmpl w:val="F70AD8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801F24"/>
    <w:multiLevelType w:val="multilevel"/>
    <w:tmpl w:val="0DAA6D48"/>
    <w:lvl w:ilvl="0">
      <w:start w:val="2"/>
      <w:numFmt w:val="decimal"/>
      <w:lvlText w:val="%1."/>
      <w:lvlJc w:val="left"/>
      <w:pPr>
        <w:ind w:left="720" w:hanging="360"/>
      </w:pPr>
      <w:rPr>
        <w:rFonts w:hint="default"/>
      </w:rPr>
    </w:lvl>
    <w:lvl w:ilvl="1">
      <w:start w:val="1"/>
      <w:numFmt w:val="decimal"/>
      <w:isLgl/>
      <w:lvlText w:val="%1.%2"/>
      <w:lvlJc w:val="left"/>
      <w:pPr>
        <w:ind w:left="910" w:hanging="5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223839"/>
    <w:multiLevelType w:val="hybridMultilevel"/>
    <w:tmpl w:val="8CEA5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4E338D"/>
    <w:multiLevelType w:val="hybridMultilevel"/>
    <w:tmpl w:val="3DDCAA4C"/>
    <w:lvl w:ilvl="0" w:tplc="14C652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9F4E52"/>
    <w:multiLevelType w:val="multilevel"/>
    <w:tmpl w:val="7C5AEE6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AA2A29"/>
    <w:multiLevelType w:val="multilevel"/>
    <w:tmpl w:val="4C20F6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217F25"/>
    <w:multiLevelType w:val="hybridMultilevel"/>
    <w:tmpl w:val="2A127D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865D7D"/>
    <w:multiLevelType w:val="hybridMultilevel"/>
    <w:tmpl w:val="3A620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2A3062"/>
    <w:multiLevelType w:val="hybridMultilevel"/>
    <w:tmpl w:val="A48C2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25575C"/>
    <w:multiLevelType w:val="hybridMultilevel"/>
    <w:tmpl w:val="3F70192C"/>
    <w:lvl w:ilvl="0" w:tplc="04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062"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DF76570"/>
    <w:multiLevelType w:val="hybridMultilevel"/>
    <w:tmpl w:val="6B60CA38"/>
    <w:lvl w:ilvl="0" w:tplc="A1301B1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BC1A5E"/>
    <w:multiLevelType w:val="hybridMultilevel"/>
    <w:tmpl w:val="2978466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6D2E7A"/>
    <w:multiLevelType w:val="hybridMultilevel"/>
    <w:tmpl w:val="71147CC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267DA8"/>
    <w:multiLevelType w:val="hybridMultilevel"/>
    <w:tmpl w:val="A7169EA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9760131">
    <w:abstractNumId w:val="6"/>
  </w:num>
  <w:num w:numId="2" w16cid:durableId="136266423">
    <w:abstractNumId w:val="13"/>
  </w:num>
  <w:num w:numId="3" w16cid:durableId="368918081">
    <w:abstractNumId w:val="12"/>
  </w:num>
  <w:num w:numId="4" w16cid:durableId="1811941215">
    <w:abstractNumId w:val="4"/>
  </w:num>
  <w:num w:numId="5" w16cid:durableId="1920407702">
    <w:abstractNumId w:val="16"/>
  </w:num>
  <w:num w:numId="6" w16cid:durableId="732889518">
    <w:abstractNumId w:val="0"/>
  </w:num>
  <w:num w:numId="7" w16cid:durableId="244188551">
    <w:abstractNumId w:val="2"/>
  </w:num>
  <w:num w:numId="8" w16cid:durableId="987826755">
    <w:abstractNumId w:val="9"/>
  </w:num>
  <w:num w:numId="9" w16cid:durableId="217205841">
    <w:abstractNumId w:val="10"/>
  </w:num>
  <w:num w:numId="10" w16cid:durableId="1630209939">
    <w:abstractNumId w:val="11"/>
  </w:num>
  <w:num w:numId="11" w16cid:durableId="1950356066">
    <w:abstractNumId w:val="14"/>
  </w:num>
  <w:num w:numId="12" w16cid:durableId="225721157">
    <w:abstractNumId w:val="15"/>
  </w:num>
  <w:num w:numId="13" w16cid:durableId="1186941046">
    <w:abstractNumId w:val="5"/>
  </w:num>
  <w:num w:numId="14" w16cid:durableId="1699545406">
    <w:abstractNumId w:val="17"/>
  </w:num>
  <w:num w:numId="15" w16cid:durableId="1732776718">
    <w:abstractNumId w:val="8"/>
  </w:num>
  <w:num w:numId="16" w16cid:durableId="409888822">
    <w:abstractNumId w:val="7"/>
  </w:num>
  <w:num w:numId="17" w16cid:durableId="1142960638">
    <w:abstractNumId w:val="3"/>
  </w:num>
  <w:num w:numId="18" w16cid:durableId="43409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rzerpz9z2t91e92dp5as9jx55psxvrrrxs&quot;&gt;My EndNote Library_Equi IWs paper&lt;record-ids&gt;&lt;item&gt;16&lt;/item&gt;&lt;item&gt;17&lt;/item&gt;&lt;item&gt;20&lt;/item&gt;&lt;item&gt;27&lt;/item&gt;&lt;item&gt;51&lt;/item&gt;&lt;/record-ids&gt;&lt;/item&gt;&lt;/Libraries&gt;"/>
  </w:docVars>
  <w:rsids>
    <w:rsidRoot w:val="002473F4"/>
    <w:rsid w:val="00010BCD"/>
    <w:rsid w:val="00012151"/>
    <w:rsid w:val="00030895"/>
    <w:rsid w:val="00034B60"/>
    <w:rsid w:val="000401DC"/>
    <w:rsid w:val="00040EA8"/>
    <w:rsid w:val="0006794B"/>
    <w:rsid w:val="00070F81"/>
    <w:rsid w:val="00086718"/>
    <w:rsid w:val="0009569D"/>
    <w:rsid w:val="000C1BE1"/>
    <w:rsid w:val="000D0DA8"/>
    <w:rsid w:val="000F7D3A"/>
    <w:rsid w:val="00105030"/>
    <w:rsid w:val="00107811"/>
    <w:rsid w:val="001440C5"/>
    <w:rsid w:val="00150B51"/>
    <w:rsid w:val="00157E30"/>
    <w:rsid w:val="001647F1"/>
    <w:rsid w:val="00164F93"/>
    <w:rsid w:val="00191672"/>
    <w:rsid w:val="001B7864"/>
    <w:rsid w:val="001B7F59"/>
    <w:rsid w:val="001C32C3"/>
    <w:rsid w:val="001F2412"/>
    <w:rsid w:val="00216891"/>
    <w:rsid w:val="0023620E"/>
    <w:rsid w:val="002473F4"/>
    <w:rsid w:val="0025367D"/>
    <w:rsid w:val="00261EAD"/>
    <w:rsid w:val="00264B88"/>
    <w:rsid w:val="00286A98"/>
    <w:rsid w:val="002D09B5"/>
    <w:rsid w:val="003744A6"/>
    <w:rsid w:val="0038613A"/>
    <w:rsid w:val="003868E0"/>
    <w:rsid w:val="003B3C1A"/>
    <w:rsid w:val="003E0A9E"/>
    <w:rsid w:val="00420ABA"/>
    <w:rsid w:val="00423239"/>
    <w:rsid w:val="00425D5D"/>
    <w:rsid w:val="004617CF"/>
    <w:rsid w:val="004828D8"/>
    <w:rsid w:val="00486988"/>
    <w:rsid w:val="004B583B"/>
    <w:rsid w:val="004C02AC"/>
    <w:rsid w:val="004E55C3"/>
    <w:rsid w:val="004E635F"/>
    <w:rsid w:val="00502D7C"/>
    <w:rsid w:val="005134DB"/>
    <w:rsid w:val="00521EAB"/>
    <w:rsid w:val="005318A9"/>
    <w:rsid w:val="00543CFA"/>
    <w:rsid w:val="00544C27"/>
    <w:rsid w:val="0055027A"/>
    <w:rsid w:val="00557DB1"/>
    <w:rsid w:val="00562E61"/>
    <w:rsid w:val="005E5735"/>
    <w:rsid w:val="00611D86"/>
    <w:rsid w:val="006125D4"/>
    <w:rsid w:val="00614D3A"/>
    <w:rsid w:val="00640238"/>
    <w:rsid w:val="00646D76"/>
    <w:rsid w:val="00657B45"/>
    <w:rsid w:val="00664D73"/>
    <w:rsid w:val="00677070"/>
    <w:rsid w:val="006973A1"/>
    <w:rsid w:val="006A222E"/>
    <w:rsid w:val="006B0485"/>
    <w:rsid w:val="006B7620"/>
    <w:rsid w:val="006C3296"/>
    <w:rsid w:val="006C43C8"/>
    <w:rsid w:val="006C7913"/>
    <w:rsid w:val="006C7CD1"/>
    <w:rsid w:val="006D1C22"/>
    <w:rsid w:val="006D670E"/>
    <w:rsid w:val="006E4A74"/>
    <w:rsid w:val="006E51A8"/>
    <w:rsid w:val="006E6CB9"/>
    <w:rsid w:val="006F5C53"/>
    <w:rsid w:val="007147B3"/>
    <w:rsid w:val="007243F0"/>
    <w:rsid w:val="00730DA4"/>
    <w:rsid w:val="0073180E"/>
    <w:rsid w:val="00732741"/>
    <w:rsid w:val="0073394E"/>
    <w:rsid w:val="00763B24"/>
    <w:rsid w:val="00764A04"/>
    <w:rsid w:val="0079340D"/>
    <w:rsid w:val="00793F32"/>
    <w:rsid w:val="007A410B"/>
    <w:rsid w:val="007A5447"/>
    <w:rsid w:val="007A6A56"/>
    <w:rsid w:val="007C1CFE"/>
    <w:rsid w:val="008332E0"/>
    <w:rsid w:val="00836101"/>
    <w:rsid w:val="0086287B"/>
    <w:rsid w:val="00866BFC"/>
    <w:rsid w:val="00877077"/>
    <w:rsid w:val="008B3860"/>
    <w:rsid w:val="008B465D"/>
    <w:rsid w:val="008B7290"/>
    <w:rsid w:val="008D0A96"/>
    <w:rsid w:val="00914AAF"/>
    <w:rsid w:val="00915EBF"/>
    <w:rsid w:val="00917EA1"/>
    <w:rsid w:val="009320E8"/>
    <w:rsid w:val="00950105"/>
    <w:rsid w:val="00955297"/>
    <w:rsid w:val="00960471"/>
    <w:rsid w:val="009626C3"/>
    <w:rsid w:val="00964300"/>
    <w:rsid w:val="00971663"/>
    <w:rsid w:val="0099114E"/>
    <w:rsid w:val="009A2116"/>
    <w:rsid w:val="009F2C12"/>
    <w:rsid w:val="009F3547"/>
    <w:rsid w:val="009F4C13"/>
    <w:rsid w:val="009F74AE"/>
    <w:rsid w:val="00A1612E"/>
    <w:rsid w:val="00A21049"/>
    <w:rsid w:val="00A233FF"/>
    <w:rsid w:val="00A258DB"/>
    <w:rsid w:val="00A41E9D"/>
    <w:rsid w:val="00A50478"/>
    <w:rsid w:val="00A827C4"/>
    <w:rsid w:val="00A91E6C"/>
    <w:rsid w:val="00AA6A5E"/>
    <w:rsid w:val="00AA70B2"/>
    <w:rsid w:val="00AB794B"/>
    <w:rsid w:val="00AE7776"/>
    <w:rsid w:val="00B24C07"/>
    <w:rsid w:val="00B370F7"/>
    <w:rsid w:val="00B61F1D"/>
    <w:rsid w:val="00B80135"/>
    <w:rsid w:val="00BA0166"/>
    <w:rsid w:val="00BB687E"/>
    <w:rsid w:val="00BC05D0"/>
    <w:rsid w:val="00BC4667"/>
    <w:rsid w:val="00BC6A34"/>
    <w:rsid w:val="00BD4E31"/>
    <w:rsid w:val="00BE056F"/>
    <w:rsid w:val="00BE6221"/>
    <w:rsid w:val="00BF0B85"/>
    <w:rsid w:val="00BF1A34"/>
    <w:rsid w:val="00BF69A0"/>
    <w:rsid w:val="00C02265"/>
    <w:rsid w:val="00C06FD3"/>
    <w:rsid w:val="00C23217"/>
    <w:rsid w:val="00C42566"/>
    <w:rsid w:val="00C72E47"/>
    <w:rsid w:val="00CA4D1F"/>
    <w:rsid w:val="00CA533E"/>
    <w:rsid w:val="00CA7522"/>
    <w:rsid w:val="00CE2AA1"/>
    <w:rsid w:val="00D03B09"/>
    <w:rsid w:val="00D07B6E"/>
    <w:rsid w:val="00D4260F"/>
    <w:rsid w:val="00D45949"/>
    <w:rsid w:val="00D4691E"/>
    <w:rsid w:val="00D502EE"/>
    <w:rsid w:val="00D6318F"/>
    <w:rsid w:val="00D81662"/>
    <w:rsid w:val="00D847E4"/>
    <w:rsid w:val="00D9074B"/>
    <w:rsid w:val="00DB6451"/>
    <w:rsid w:val="00DC33F3"/>
    <w:rsid w:val="00DC5A65"/>
    <w:rsid w:val="00DD3D6B"/>
    <w:rsid w:val="00DD7104"/>
    <w:rsid w:val="00DD7FE6"/>
    <w:rsid w:val="00DF3496"/>
    <w:rsid w:val="00DF4457"/>
    <w:rsid w:val="00E30EC4"/>
    <w:rsid w:val="00E375E4"/>
    <w:rsid w:val="00E703C4"/>
    <w:rsid w:val="00E832BD"/>
    <w:rsid w:val="00E96CF7"/>
    <w:rsid w:val="00EC58B8"/>
    <w:rsid w:val="00ED3049"/>
    <w:rsid w:val="00F00AC5"/>
    <w:rsid w:val="00F042C7"/>
    <w:rsid w:val="00F0500C"/>
    <w:rsid w:val="00F10F65"/>
    <w:rsid w:val="00F426A0"/>
    <w:rsid w:val="00F60F00"/>
    <w:rsid w:val="00F66C28"/>
    <w:rsid w:val="00F73544"/>
    <w:rsid w:val="00FB1228"/>
    <w:rsid w:val="00FB1FC4"/>
    <w:rsid w:val="00FD6C4D"/>
    <w:rsid w:val="00FE4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4A38CE"/>
  <w15:chartTrackingRefBased/>
  <w15:docId w15:val="{33DA2E27-3108-4874-A50A-6057DDEA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116"/>
  </w:style>
  <w:style w:type="paragraph" w:styleId="Heading1">
    <w:name w:val="heading 1"/>
    <w:basedOn w:val="Normal"/>
    <w:next w:val="Normal"/>
    <w:link w:val="Heading1Char"/>
    <w:uiPriority w:val="9"/>
    <w:qFormat/>
    <w:rsid w:val="00247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7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73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473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3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3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7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473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473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3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3F4"/>
    <w:rPr>
      <w:rFonts w:eastAsiaTheme="majorEastAsia" w:cstheme="majorBidi"/>
      <w:color w:val="272727" w:themeColor="text1" w:themeTint="D8"/>
    </w:rPr>
  </w:style>
  <w:style w:type="paragraph" w:styleId="Title">
    <w:name w:val="Title"/>
    <w:basedOn w:val="Normal"/>
    <w:next w:val="Normal"/>
    <w:link w:val="TitleChar"/>
    <w:uiPriority w:val="10"/>
    <w:qFormat/>
    <w:rsid w:val="00247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3F4"/>
    <w:pPr>
      <w:spacing w:before="160"/>
      <w:jc w:val="center"/>
    </w:pPr>
    <w:rPr>
      <w:i/>
      <w:iCs/>
      <w:color w:val="404040" w:themeColor="text1" w:themeTint="BF"/>
    </w:rPr>
  </w:style>
  <w:style w:type="character" w:customStyle="1" w:styleId="QuoteChar">
    <w:name w:val="Quote Char"/>
    <w:basedOn w:val="DefaultParagraphFont"/>
    <w:link w:val="Quote"/>
    <w:uiPriority w:val="29"/>
    <w:rsid w:val="002473F4"/>
    <w:rPr>
      <w:i/>
      <w:iCs/>
      <w:color w:val="404040" w:themeColor="text1" w:themeTint="BF"/>
    </w:rPr>
  </w:style>
  <w:style w:type="paragraph" w:styleId="ListParagraph">
    <w:name w:val="List Paragraph"/>
    <w:basedOn w:val="Normal"/>
    <w:uiPriority w:val="34"/>
    <w:qFormat/>
    <w:rsid w:val="002473F4"/>
    <w:pPr>
      <w:ind w:left="720"/>
      <w:contextualSpacing/>
    </w:pPr>
  </w:style>
  <w:style w:type="character" w:styleId="IntenseEmphasis">
    <w:name w:val="Intense Emphasis"/>
    <w:basedOn w:val="DefaultParagraphFont"/>
    <w:uiPriority w:val="21"/>
    <w:qFormat/>
    <w:rsid w:val="002473F4"/>
    <w:rPr>
      <w:i/>
      <w:iCs/>
      <w:color w:val="0F4761" w:themeColor="accent1" w:themeShade="BF"/>
    </w:rPr>
  </w:style>
  <w:style w:type="paragraph" w:styleId="IntenseQuote">
    <w:name w:val="Intense Quote"/>
    <w:basedOn w:val="Normal"/>
    <w:next w:val="Normal"/>
    <w:link w:val="IntenseQuoteChar"/>
    <w:uiPriority w:val="30"/>
    <w:qFormat/>
    <w:rsid w:val="00247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3F4"/>
    <w:rPr>
      <w:i/>
      <w:iCs/>
      <w:color w:val="0F4761" w:themeColor="accent1" w:themeShade="BF"/>
    </w:rPr>
  </w:style>
  <w:style w:type="character" w:styleId="IntenseReference">
    <w:name w:val="Intense Reference"/>
    <w:basedOn w:val="DefaultParagraphFont"/>
    <w:uiPriority w:val="32"/>
    <w:qFormat/>
    <w:rsid w:val="002473F4"/>
    <w:rPr>
      <w:b/>
      <w:bCs/>
      <w:smallCaps/>
      <w:color w:val="0F4761" w:themeColor="accent1" w:themeShade="BF"/>
      <w:spacing w:val="5"/>
    </w:rPr>
  </w:style>
  <w:style w:type="table" w:styleId="TableGrid">
    <w:name w:val="Table Grid"/>
    <w:basedOn w:val="TableNormal"/>
    <w:uiPriority w:val="39"/>
    <w:rsid w:val="0086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4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81F"/>
  </w:style>
  <w:style w:type="paragraph" w:styleId="Footer">
    <w:name w:val="footer"/>
    <w:basedOn w:val="Normal"/>
    <w:link w:val="FooterChar"/>
    <w:uiPriority w:val="99"/>
    <w:unhideWhenUsed/>
    <w:rsid w:val="00FE4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81F"/>
  </w:style>
  <w:style w:type="paragraph" w:styleId="NormalWeb">
    <w:name w:val="Normal (Web)"/>
    <w:basedOn w:val="Normal"/>
    <w:uiPriority w:val="99"/>
    <w:semiHidden/>
    <w:unhideWhenUsed/>
    <w:rsid w:val="008D0A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6C7913"/>
    <w:rPr>
      <w:sz w:val="16"/>
      <w:szCs w:val="16"/>
    </w:rPr>
  </w:style>
  <w:style w:type="paragraph" w:styleId="CommentText">
    <w:name w:val="annotation text"/>
    <w:basedOn w:val="Normal"/>
    <w:link w:val="CommentTextChar"/>
    <w:uiPriority w:val="99"/>
    <w:unhideWhenUsed/>
    <w:rsid w:val="006C7913"/>
    <w:pPr>
      <w:spacing w:line="240" w:lineRule="auto"/>
    </w:pPr>
    <w:rPr>
      <w:sz w:val="20"/>
      <w:szCs w:val="20"/>
    </w:rPr>
  </w:style>
  <w:style w:type="character" w:customStyle="1" w:styleId="CommentTextChar">
    <w:name w:val="Comment Text Char"/>
    <w:basedOn w:val="DefaultParagraphFont"/>
    <w:link w:val="CommentText"/>
    <w:uiPriority w:val="99"/>
    <w:rsid w:val="006C7913"/>
    <w:rPr>
      <w:sz w:val="20"/>
      <w:szCs w:val="20"/>
    </w:rPr>
  </w:style>
  <w:style w:type="paragraph" w:styleId="CommentSubject">
    <w:name w:val="annotation subject"/>
    <w:basedOn w:val="CommentText"/>
    <w:next w:val="CommentText"/>
    <w:link w:val="CommentSubjectChar"/>
    <w:uiPriority w:val="99"/>
    <w:semiHidden/>
    <w:unhideWhenUsed/>
    <w:rsid w:val="006C7913"/>
    <w:rPr>
      <w:b/>
      <w:bCs/>
    </w:rPr>
  </w:style>
  <w:style w:type="character" w:customStyle="1" w:styleId="CommentSubjectChar">
    <w:name w:val="Comment Subject Char"/>
    <w:basedOn w:val="CommentTextChar"/>
    <w:link w:val="CommentSubject"/>
    <w:uiPriority w:val="99"/>
    <w:semiHidden/>
    <w:rsid w:val="006C7913"/>
    <w:rPr>
      <w:b/>
      <w:bCs/>
      <w:sz w:val="20"/>
      <w:szCs w:val="20"/>
    </w:rPr>
  </w:style>
  <w:style w:type="paragraph" w:customStyle="1" w:styleId="EndNoteBibliographyTitle">
    <w:name w:val="EndNote Bibliography Title"/>
    <w:basedOn w:val="Normal"/>
    <w:link w:val="EndNoteBibliographyTitleChar"/>
    <w:rsid w:val="00216891"/>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216891"/>
    <w:rPr>
      <w:rFonts w:ascii="Aptos" w:hAnsi="Aptos"/>
      <w:noProof/>
      <w:lang w:val="en-US"/>
    </w:rPr>
  </w:style>
  <w:style w:type="paragraph" w:customStyle="1" w:styleId="EndNoteBibliography">
    <w:name w:val="EndNote Bibliography"/>
    <w:basedOn w:val="Normal"/>
    <w:link w:val="EndNoteBibliographyChar"/>
    <w:rsid w:val="00216891"/>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216891"/>
    <w:rPr>
      <w:rFonts w:ascii="Aptos" w:hAnsi="Aptos"/>
      <w:noProof/>
      <w:lang w:val="en-US"/>
    </w:rPr>
  </w:style>
  <w:style w:type="character" w:styleId="Hyperlink">
    <w:name w:val="Hyperlink"/>
    <w:basedOn w:val="DefaultParagraphFont"/>
    <w:uiPriority w:val="99"/>
    <w:unhideWhenUsed/>
    <w:rsid w:val="00216891"/>
    <w:rPr>
      <w:color w:val="467886" w:themeColor="hyperlink"/>
      <w:u w:val="single"/>
    </w:rPr>
  </w:style>
  <w:style w:type="character" w:styleId="UnresolvedMention">
    <w:name w:val="Unresolved Mention"/>
    <w:basedOn w:val="DefaultParagraphFont"/>
    <w:uiPriority w:val="99"/>
    <w:semiHidden/>
    <w:unhideWhenUsed/>
    <w:rsid w:val="00216891"/>
    <w:rPr>
      <w:color w:val="605E5C"/>
      <w:shd w:val="clear" w:color="auto" w:fill="E1DFDD"/>
    </w:rPr>
  </w:style>
  <w:style w:type="character" w:styleId="LineNumber">
    <w:name w:val="line number"/>
    <w:basedOn w:val="DefaultParagraphFont"/>
    <w:uiPriority w:val="99"/>
    <w:semiHidden/>
    <w:unhideWhenUsed/>
    <w:rsid w:val="00D90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3178">
      <w:bodyDiv w:val="1"/>
      <w:marLeft w:val="0"/>
      <w:marRight w:val="0"/>
      <w:marTop w:val="0"/>
      <w:marBottom w:val="0"/>
      <w:divBdr>
        <w:top w:val="none" w:sz="0" w:space="0" w:color="auto"/>
        <w:left w:val="none" w:sz="0" w:space="0" w:color="auto"/>
        <w:bottom w:val="none" w:sz="0" w:space="0" w:color="auto"/>
        <w:right w:val="none" w:sz="0" w:space="0" w:color="auto"/>
      </w:divBdr>
    </w:div>
    <w:div w:id="158928643">
      <w:bodyDiv w:val="1"/>
      <w:marLeft w:val="0"/>
      <w:marRight w:val="0"/>
      <w:marTop w:val="0"/>
      <w:marBottom w:val="0"/>
      <w:divBdr>
        <w:top w:val="none" w:sz="0" w:space="0" w:color="auto"/>
        <w:left w:val="none" w:sz="0" w:space="0" w:color="auto"/>
        <w:bottom w:val="none" w:sz="0" w:space="0" w:color="auto"/>
        <w:right w:val="none" w:sz="0" w:space="0" w:color="auto"/>
      </w:divBdr>
    </w:div>
    <w:div w:id="269748191">
      <w:bodyDiv w:val="1"/>
      <w:marLeft w:val="0"/>
      <w:marRight w:val="0"/>
      <w:marTop w:val="0"/>
      <w:marBottom w:val="0"/>
      <w:divBdr>
        <w:top w:val="none" w:sz="0" w:space="0" w:color="auto"/>
        <w:left w:val="none" w:sz="0" w:space="0" w:color="auto"/>
        <w:bottom w:val="none" w:sz="0" w:space="0" w:color="auto"/>
        <w:right w:val="none" w:sz="0" w:space="0" w:color="auto"/>
      </w:divBdr>
    </w:div>
    <w:div w:id="322508508">
      <w:bodyDiv w:val="1"/>
      <w:marLeft w:val="0"/>
      <w:marRight w:val="0"/>
      <w:marTop w:val="0"/>
      <w:marBottom w:val="0"/>
      <w:divBdr>
        <w:top w:val="none" w:sz="0" w:space="0" w:color="auto"/>
        <w:left w:val="none" w:sz="0" w:space="0" w:color="auto"/>
        <w:bottom w:val="none" w:sz="0" w:space="0" w:color="auto"/>
        <w:right w:val="none" w:sz="0" w:space="0" w:color="auto"/>
      </w:divBdr>
    </w:div>
    <w:div w:id="430779406">
      <w:bodyDiv w:val="1"/>
      <w:marLeft w:val="0"/>
      <w:marRight w:val="0"/>
      <w:marTop w:val="0"/>
      <w:marBottom w:val="0"/>
      <w:divBdr>
        <w:top w:val="none" w:sz="0" w:space="0" w:color="auto"/>
        <w:left w:val="none" w:sz="0" w:space="0" w:color="auto"/>
        <w:bottom w:val="none" w:sz="0" w:space="0" w:color="auto"/>
        <w:right w:val="none" w:sz="0" w:space="0" w:color="auto"/>
      </w:divBdr>
    </w:div>
    <w:div w:id="808396692">
      <w:bodyDiv w:val="1"/>
      <w:marLeft w:val="0"/>
      <w:marRight w:val="0"/>
      <w:marTop w:val="0"/>
      <w:marBottom w:val="0"/>
      <w:divBdr>
        <w:top w:val="none" w:sz="0" w:space="0" w:color="auto"/>
        <w:left w:val="none" w:sz="0" w:space="0" w:color="auto"/>
        <w:bottom w:val="none" w:sz="0" w:space="0" w:color="auto"/>
        <w:right w:val="none" w:sz="0" w:space="0" w:color="auto"/>
      </w:divBdr>
    </w:div>
    <w:div w:id="948006545">
      <w:bodyDiv w:val="1"/>
      <w:marLeft w:val="0"/>
      <w:marRight w:val="0"/>
      <w:marTop w:val="0"/>
      <w:marBottom w:val="0"/>
      <w:divBdr>
        <w:top w:val="none" w:sz="0" w:space="0" w:color="auto"/>
        <w:left w:val="none" w:sz="0" w:space="0" w:color="auto"/>
        <w:bottom w:val="none" w:sz="0" w:space="0" w:color="auto"/>
        <w:right w:val="none" w:sz="0" w:space="0" w:color="auto"/>
      </w:divBdr>
    </w:div>
    <w:div w:id="1304577103">
      <w:bodyDiv w:val="1"/>
      <w:marLeft w:val="0"/>
      <w:marRight w:val="0"/>
      <w:marTop w:val="0"/>
      <w:marBottom w:val="0"/>
      <w:divBdr>
        <w:top w:val="none" w:sz="0" w:space="0" w:color="auto"/>
        <w:left w:val="none" w:sz="0" w:space="0" w:color="auto"/>
        <w:bottom w:val="none" w:sz="0" w:space="0" w:color="auto"/>
        <w:right w:val="none" w:sz="0" w:space="0" w:color="auto"/>
      </w:divBdr>
    </w:div>
    <w:div w:id="1385834106">
      <w:bodyDiv w:val="1"/>
      <w:marLeft w:val="0"/>
      <w:marRight w:val="0"/>
      <w:marTop w:val="0"/>
      <w:marBottom w:val="0"/>
      <w:divBdr>
        <w:top w:val="none" w:sz="0" w:space="0" w:color="auto"/>
        <w:left w:val="none" w:sz="0" w:space="0" w:color="auto"/>
        <w:bottom w:val="none" w:sz="0" w:space="0" w:color="auto"/>
        <w:right w:val="none" w:sz="0" w:space="0" w:color="auto"/>
      </w:divBdr>
    </w:div>
    <w:div w:id="1428848498">
      <w:bodyDiv w:val="1"/>
      <w:marLeft w:val="0"/>
      <w:marRight w:val="0"/>
      <w:marTop w:val="0"/>
      <w:marBottom w:val="0"/>
      <w:divBdr>
        <w:top w:val="none" w:sz="0" w:space="0" w:color="auto"/>
        <w:left w:val="none" w:sz="0" w:space="0" w:color="auto"/>
        <w:bottom w:val="none" w:sz="0" w:space="0" w:color="auto"/>
        <w:right w:val="none" w:sz="0" w:space="0" w:color="auto"/>
      </w:divBdr>
    </w:div>
    <w:div w:id="1548906228">
      <w:bodyDiv w:val="1"/>
      <w:marLeft w:val="0"/>
      <w:marRight w:val="0"/>
      <w:marTop w:val="0"/>
      <w:marBottom w:val="0"/>
      <w:divBdr>
        <w:top w:val="none" w:sz="0" w:space="0" w:color="auto"/>
        <w:left w:val="none" w:sz="0" w:space="0" w:color="auto"/>
        <w:bottom w:val="none" w:sz="0" w:space="0" w:color="auto"/>
        <w:right w:val="none" w:sz="0" w:space="0" w:color="auto"/>
      </w:divBdr>
    </w:div>
    <w:div w:id="1598096152">
      <w:bodyDiv w:val="1"/>
      <w:marLeft w:val="0"/>
      <w:marRight w:val="0"/>
      <w:marTop w:val="0"/>
      <w:marBottom w:val="0"/>
      <w:divBdr>
        <w:top w:val="none" w:sz="0" w:space="0" w:color="auto"/>
        <w:left w:val="none" w:sz="0" w:space="0" w:color="auto"/>
        <w:bottom w:val="none" w:sz="0" w:space="0" w:color="auto"/>
        <w:right w:val="none" w:sz="0" w:space="0" w:color="auto"/>
      </w:divBdr>
    </w:div>
    <w:div w:id="1614752956">
      <w:bodyDiv w:val="1"/>
      <w:marLeft w:val="0"/>
      <w:marRight w:val="0"/>
      <w:marTop w:val="0"/>
      <w:marBottom w:val="0"/>
      <w:divBdr>
        <w:top w:val="none" w:sz="0" w:space="0" w:color="auto"/>
        <w:left w:val="none" w:sz="0" w:space="0" w:color="auto"/>
        <w:bottom w:val="none" w:sz="0" w:space="0" w:color="auto"/>
        <w:right w:val="none" w:sz="0" w:space="0" w:color="auto"/>
      </w:divBdr>
    </w:div>
    <w:div w:id="1693796925">
      <w:bodyDiv w:val="1"/>
      <w:marLeft w:val="0"/>
      <w:marRight w:val="0"/>
      <w:marTop w:val="0"/>
      <w:marBottom w:val="0"/>
      <w:divBdr>
        <w:top w:val="none" w:sz="0" w:space="0" w:color="auto"/>
        <w:left w:val="none" w:sz="0" w:space="0" w:color="auto"/>
        <w:bottom w:val="none" w:sz="0" w:space="0" w:color="auto"/>
        <w:right w:val="none" w:sz="0" w:space="0" w:color="auto"/>
      </w:divBdr>
    </w:div>
    <w:div w:id="213825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worldbank.org/" TargetMode="External"/><Relationship Id="rId3" Type="http://schemas.openxmlformats.org/officeDocument/2006/relationships/settings" Target="settings.xml"/><Relationship Id="rId7" Type="http://schemas.openxmlformats.org/officeDocument/2006/relationships/hyperlink" Target="http://www.healthdata.org/g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9170</Words>
  <Characters>52273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Ignatowicz (Applied Health Sciences)</dc:creator>
  <cp:keywords/>
  <dc:description/>
  <cp:lastModifiedBy>Agnieszka Ignatowicz (Applied Health Sciences)</cp:lastModifiedBy>
  <cp:revision>2</cp:revision>
  <dcterms:created xsi:type="dcterms:W3CDTF">2025-04-01T07:13:00Z</dcterms:created>
  <dcterms:modified xsi:type="dcterms:W3CDTF">2025-04-01T07:13:00Z</dcterms:modified>
</cp:coreProperties>
</file>