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Table 4: </w:t>
      </w:r>
      <w:r>
        <w:rPr>
          <w:rFonts w:ascii="Times new roman" w:hAnsi="Times new roman"/>
          <w:color w:val="070606"/>
          <w:sz w:val="24"/>
          <w:szCs w:val="24"/>
          <w:lang w:val="en-US"/>
        </w:rPr>
        <w:t xml:space="preserve">Genesets predicted for </w:t>
      </w:r>
      <w:r>
        <w:rPr>
          <w:rFonts w:ascii="Times new roman" w:hAnsi="Times new roman"/>
          <w:color w:val="070606"/>
          <w:sz w:val="24"/>
          <w:szCs w:val="24"/>
          <w:lang w:val="en-US"/>
        </w:rPr>
        <w:t>conventional</w:t>
      </w:r>
      <w:r>
        <w:rPr>
          <w:rFonts w:ascii="Times new roman" w:hAnsi="Times new roman"/>
          <w:color w:val="070606"/>
          <w:sz w:val="24"/>
          <w:szCs w:val="24"/>
          <w:lang w:val="en-US"/>
        </w:rPr>
        <w:t xml:space="preserve"> tumors</w:t>
      </w:r>
    </w:p>
    <w:tbl>
      <w:tblPr>
        <w:tblW w:w="8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8"/>
        <w:gridCol w:w="2532"/>
        <w:gridCol w:w="1590"/>
        <w:gridCol w:w="1080"/>
        <w:gridCol w:w="960"/>
        <w:gridCol w:w="1590"/>
      </w:tblGrid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Gene_combination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P_value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hr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WT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Mutant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0.0116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3.8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0.015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3.66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0.034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2.99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TTN_DNAH5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0.0423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2.83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OBSCN_DNAH5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2.29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2.29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2.3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MUC16_DNAH5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0.164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2.07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TTN_MUC16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0.165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0.175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0.175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FAT4_DNAH5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0.189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1.94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0.189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1.94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RYR1_DNAH5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0.213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1.88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0.241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1.83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0.241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1.83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1.83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1.83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0.245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0.245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0.257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0.538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APC_SYNE1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0.268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0.559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NEB_CIT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0.269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1.77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0.302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1.71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TTN_OBSCN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0.327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1.72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MUC16_OBSCN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0.327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1.72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1.64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0.341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0.581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0.341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0.581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0.358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0.358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NEB_LRP1B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CTNND2_LRP1B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0.384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0.385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0.391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0.574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0.634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0.634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0.634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0.407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FAT4_SYNE1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0.412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0.646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PCLO_LRP1B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APC_DNAH5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0.665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0.665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NEB_DYNC2H1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CIT_DYNC2H1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0.438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1.51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0.446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0.448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0.466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0.507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0.701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0.507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TTN_FAT4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MUC16_FAT4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LRP1B_ANK3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0.527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CIT_ANK3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0.536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0.552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0.552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0.552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0.557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0.557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MUC16_RYR1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0.562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0.562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OBSCN_RYR1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0.562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APC_OBSCN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0.563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0.563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0.563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0.758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HMCN1_CIT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0.593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0.619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TTN_SYNE1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MUC16_SYNE1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OBSCN_SYNE1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RYR1_SYNE1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CTNND2_DYNC2H1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0.629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1.32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0.634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0.651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0.788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0.659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HMCN1_CTNND2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LRP1B_DYNC2H1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0.666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0.785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0.666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SYNE1_DNAH5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CTNND2_CIT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CTNND2_PCLO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CTNND2_ANK3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HMCN1_LRP1B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0.681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0.699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0.704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0.704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CIT_PCLO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PCLO_DYNC2H1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ANK3_DYNC2H1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HMCN1_PCLO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0.823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0.718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TTN_RYR1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0.725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0.834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0.834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0.727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TTN_APC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0.737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1.22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RYR3_NEB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0.769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HMCN1_NEB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0.779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0.783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0.783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OBSCN_FAT4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FAT4_RYR1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0.815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HMCN1_ANK3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0.839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0.843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0.851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0.858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0.869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0.869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CIT_LRP1B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0.869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RYR1_ADGRV1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RYR1_MUC19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0.879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MUC17_DST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APC_FAT4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0.888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0.892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0.895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0.895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0.903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SYNE1_CIT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0.904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DNAH5_LRP1B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0.904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0.904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NEB_PCLO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NEB_ANK3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PCLO_ANK3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0.919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0.929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0.935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0.978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DST_NEB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NEB_CTNND2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0.947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DNAH11_DYNC2H1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HMCN1_DYNC2H1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RYR1_MUC17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0.956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APC_RYR1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APC_SYNE2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0.957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TNRC18_MEGF8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0.961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0.975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MUC16_APC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SYNE1_HMCN1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APC_DNAH11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MEGF8_DYNC2H1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0.987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TTN_PCLO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MUC16_PCLO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OBSCN_PCLO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291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292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RYR1_RYR3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293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RYR1_PCLO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294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APC_HMCN1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295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FAT4_CTNND2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296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MUC17_NEB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0.997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1.02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297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ADGRV1_TNRC18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298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MUC19_TNRC18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0.998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299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RYR1_HMCN1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  <w:tr>
        <w:trPr>
          <w:trHeight w:val="256" w:hRule="atLeast"/>
        </w:trPr>
        <w:tc>
          <w:tcPr>
            <w:tcW w:w="5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300</w:t>
            </w:r>
          </w:p>
        </w:tc>
        <w:tc>
          <w:tcPr>
            <w:tcW w:w="253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SYNE2_HMCN1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6</Pages>
  <Words>1813</Words>
  <Characters>7647</Characters>
  <CharactersWithSpaces>7654</CharactersWithSpaces>
  <Paragraphs>1806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2025-01-12T06:36:41Z</dcterms:created>
  <dc:creator/>
  <dc:description/>
  <dc:language>en-IN</dc:language>
  <cp:lastModifiedBy/>
  <dcterms:modified xsi:type="dcterms:W3CDTF">2025-01-12T06:39:24Z</dcterms:modified>
  <cp:revision>3</cp:revision>
  <dc:subject/>
  <dc:title/>
</cp:coreProperties>
</file>