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9D9ED" w14:textId="77777777" w:rsidR="00767242" w:rsidRDefault="00767242" w:rsidP="00767242">
      <w:pPr>
        <w:pStyle w:val="BodyText"/>
      </w:pPr>
      <w:r w:rsidRPr="652ABAD4">
        <w:rPr>
          <w:rFonts w:eastAsiaTheme="minorEastAsia"/>
        </w:rPr>
        <w:t>Reactive cement pellet media including drinking water treatment and mine drainage residuals for phosphorus removal in agricultural runoff</w:t>
      </w:r>
    </w:p>
    <w:p w14:paraId="42DA2E71" w14:textId="3F063742" w:rsidR="00767242" w:rsidRPr="003A27D8" w:rsidRDefault="00767242" w:rsidP="02D36987">
      <w:pPr>
        <w:pStyle w:val="Heading3"/>
        <w:shd w:val="clear" w:color="auto" w:fill="FFFFFF" w:themeFill="background1"/>
        <w:rPr>
          <w:rFonts w:asciiTheme="minorHAnsi" w:eastAsia="Times New Roman" w:hAnsiTheme="minorHAnsi" w:cstheme="minorBidi"/>
          <w:b w:val="0"/>
          <w:bCs w:val="0"/>
          <w:color w:val="000000" w:themeColor="text1"/>
          <w:sz w:val="24"/>
          <w:szCs w:val="24"/>
        </w:rPr>
      </w:pPr>
      <w:r w:rsidRPr="02D36987">
        <w:rPr>
          <w:rFonts w:asciiTheme="minorHAnsi" w:eastAsia="Times New Roman" w:hAnsiTheme="minorHAnsi" w:cstheme="minorBidi"/>
          <w:b w:val="0"/>
          <w:bCs w:val="0"/>
          <w:color w:val="000000" w:themeColor="text1"/>
          <w:sz w:val="24"/>
          <w:szCs w:val="24"/>
        </w:rPr>
        <w:t>Beth Kondro</w:t>
      </w:r>
      <w:r w:rsidR="09822571" w:rsidRPr="02D36987">
        <w:rPr>
          <w:rFonts w:asciiTheme="minorHAnsi" w:eastAsia="Times New Roman" w:hAnsiTheme="minorHAnsi" w:cstheme="minorBidi"/>
          <w:b w:val="0"/>
          <w:bCs w:val="0"/>
          <w:color w:val="000000" w:themeColor="text1"/>
          <w:sz w:val="24"/>
          <w:szCs w:val="24"/>
        </w:rPr>
        <w:t>*</w:t>
      </w:r>
      <w:r w:rsidRPr="02D36987">
        <w:rPr>
          <w:rFonts w:asciiTheme="minorHAnsi" w:eastAsia="Times New Roman" w:hAnsiTheme="minorHAnsi" w:cstheme="minorBidi"/>
          <w:b w:val="0"/>
          <w:bCs w:val="0"/>
          <w:color w:val="000000" w:themeColor="text1"/>
          <w:sz w:val="24"/>
          <w:szCs w:val="24"/>
          <w:vertAlign w:val="superscript"/>
        </w:rPr>
        <w:t>1</w:t>
      </w:r>
      <w:r w:rsidRPr="02D36987">
        <w:rPr>
          <w:rFonts w:asciiTheme="minorHAnsi" w:eastAsia="Times New Roman" w:hAnsiTheme="minorHAnsi" w:cstheme="minorBidi"/>
          <w:b w:val="0"/>
          <w:bCs w:val="0"/>
          <w:color w:val="000000" w:themeColor="text1"/>
          <w:sz w:val="24"/>
          <w:szCs w:val="24"/>
        </w:rPr>
        <w:t>, Michael A. Holly</w:t>
      </w:r>
      <w:r w:rsidRPr="02D36987">
        <w:rPr>
          <w:rFonts w:asciiTheme="minorHAnsi" w:eastAsia="Times New Roman" w:hAnsiTheme="minorHAnsi" w:cstheme="minorBidi"/>
          <w:b w:val="0"/>
          <w:bCs w:val="0"/>
          <w:color w:val="000000" w:themeColor="text1"/>
          <w:sz w:val="24"/>
          <w:szCs w:val="24"/>
          <w:vertAlign w:val="superscript"/>
        </w:rPr>
        <w:t>1</w:t>
      </w:r>
      <w:r w:rsidRPr="02D36987">
        <w:rPr>
          <w:rFonts w:asciiTheme="minorHAnsi" w:eastAsia="Times New Roman" w:hAnsiTheme="minorHAnsi" w:cstheme="minorBidi"/>
          <w:b w:val="0"/>
          <w:bCs w:val="0"/>
          <w:color w:val="000000" w:themeColor="text1"/>
          <w:sz w:val="24"/>
          <w:szCs w:val="24"/>
        </w:rPr>
        <w:t>,</w:t>
      </w:r>
    </w:p>
    <w:p w14:paraId="47347A9E" w14:textId="77777777" w:rsidR="00767242" w:rsidRPr="003A27D8" w:rsidRDefault="00767242" w:rsidP="00767242">
      <w:pPr>
        <w:pStyle w:val="Abbreviations"/>
        <w:spacing w:line="480" w:lineRule="auto"/>
        <w:rPr>
          <w:rFonts w:eastAsia="Times New Roman" w:cstheme="minorHAnsi"/>
          <w:color w:val="000000" w:themeColor="text1"/>
        </w:rPr>
      </w:pPr>
      <w:r w:rsidRPr="003A27D8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1</w:t>
      </w:r>
      <w:r w:rsidRPr="003A27D8">
        <w:rPr>
          <w:rFonts w:eastAsia="Times New Roman" w:cstheme="minorHAnsi"/>
          <w:color w:val="000000" w:themeColor="text1"/>
          <w:sz w:val="24"/>
          <w:szCs w:val="24"/>
        </w:rPr>
        <w:t>University of Wisconsin-Green Bay, 2420 Nicolet Dr, Green Bay, WI, 54311, United States</w:t>
      </w:r>
    </w:p>
    <w:p w14:paraId="19E5A512" w14:textId="5A1E04A9" w:rsidR="005A71F8" w:rsidRDefault="008E42F3" w:rsidP="00767242">
      <w:pPr>
        <w:pStyle w:val="BodyText"/>
      </w:pPr>
      <w:hyperlink r:id="rId7">
        <w:r w:rsidR="00767242" w:rsidRPr="02D36987">
          <w:rPr>
            <w:rStyle w:val="Hyperlink"/>
            <w:rFonts w:ascii="Times New Roman" w:eastAsia="Times New Roman" w:hAnsi="Times New Roman" w:cs="Times New Roman"/>
          </w:rPr>
          <w:t>*</w:t>
        </w:r>
        <w:r w:rsidR="36C03B67" w:rsidRPr="02D36987">
          <w:rPr>
            <w:rStyle w:val="Hyperlink"/>
            <w:rFonts w:ascii="Times New Roman" w:eastAsia="Times New Roman" w:hAnsi="Times New Roman" w:cs="Times New Roman"/>
          </w:rPr>
          <w:t>kondrob</w:t>
        </w:r>
        <w:r w:rsidR="00767242" w:rsidRPr="02D36987">
          <w:rPr>
            <w:rStyle w:val="Hyperlink"/>
            <w:rFonts w:ascii="Times New Roman" w:eastAsia="Times New Roman" w:hAnsi="Times New Roman" w:cs="Times New Roman"/>
          </w:rPr>
          <w:t>@uwgb.edu</w:t>
        </w:r>
      </w:hyperlink>
      <w:r w:rsidR="00767242" w:rsidRPr="02D36987">
        <w:rPr>
          <w:rFonts w:ascii="Times New Roman" w:eastAsia="Times New Roman" w:hAnsi="Times New Roman" w:cs="Times New Roman"/>
          <w:color w:val="000000" w:themeColor="text1"/>
        </w:rPr>
        <w:t>, (920) 465-2503</w:t>
      </w:r>
    </w:p>
    <w:p w14:paraId="3472FFEB" w14:textId="77777777" w:rsidR="005A71F8" w:rsidRDefault="005A71F8">
      <w:pPr>
        <w:spacing w:after="160" w:line="259" w:lineRule="auto"/>
      </w:pPr>
      <w:r>
        <w:br w:type="page"/>
      </w:r>
    </w:p>
    <w:p w14:paraId="189F60F3" w14:textId="19FA5A9D" w:rsidR="001573CB" w:rsidRDefault="001573CB" w:rsidP="001573CB">
      <w:pPr>
        <w:pStyle w:val="BodyText"/>
      </w:pPr>
      <w:r>
        <w:rPr>
          <w:noProof/>
        </w:rPr>
        <w:lastRenderedPageBreak/>
        <w:drawing>
          <wp:inline distT="0" distB="0" distL="0" distR="0" wp14:anchorId="7EA82FD7" wp14:editId="154052CE">
            <wp:extent cx="5486400" cy="4131581"/>
            <wp:effectExtent l="0" t="0" r="0" b="0"/>
            <wp:docPr id="1587998023" name="Picture 125688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68822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31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71655" w14:textId="310E4DC1" w:rsidR="001573CB" w:rsidRPr="00D546ED" w:rsidRDefault="001573CB" w:rsidP="001573CB">
      <w:pPr>
        <w:rPr>
          <w:rFonts w:ascii="Cambria" w:hAnsi="Cambria"/>
        </w:rPr>
      </w:pPr>
      <w:r w:rsidRPr="00D546ED">
        <w:rPr>
          <w:rFonts w:ascii="Cambria" w:hAnsi="Cambria"/>
          <w:b/>
          <w:bCs/>
        </w:rPr>
        <w:t xml:space="preserve">Figure </w:t>
      </w:r>
      <w:r w:rsidR="00BB4727">
        <w:rPr>
          <w:rFonts w:ascii="Cambria" w:hAnsi="Cambria"/>
          <w:b/>
          <w:bCs/>
        </w:rPr>
        <w:t>S</w:t>
      </w:r>
      <w:r w:rsidRPr="00D546ED">
        <w:rPr>
          <w:rFonts w:ascii="Cambria" w:hAnsi="Cambria"/>
          <w:b/>
          <w:bCs/>
        </w:rPr>
        <w:t xml:space="preserve">1 </w:t>
      </w:r>
      <w:r w:rsidRPr="00D546ED">
        <w:rPr>
          <w:rFonts w:ascii="Cambria" w:hAnsi="Cambria"/>
        </w:rPr>
        <w:t>Source of drinking water treatment residual at Green Bay Water Utility (Green Bay, WI)</w:t>
      </w:r>
    </w:p>
    <w:p w14:paraId="19CB228B" w14:textId="77777777" w:rsidR="001573CB" w:rsidRDefault="001573CB" w:rsidP="001573CB">
      <w:pPr>
        <w:rPr>
          <w:b/>
          <w:bCs/>
        </w:rPr>
      </w:pPr>
    </w:p>
    <w:p w14:paraId="074F7BA4" w14:textId="77777777" w:rsidR="001573CB" w:rsidRDefault="001573CB" w:rsidP="001573CB">
      <w:pPr>
        <w:rPr>
          <w:b/>
          <w:bCs/>
        </w:rPr>
      </w:pPr>
    </w:p>
    <w:p w14:paraId="30DBA2F0" w14:textId="77777777" w:rsidR="001573CB" w:rsidRDefault="001573CB" w:rsidP="001573CB">
      <w:pPr>
        <w:rPr>
          <w:b/>
          <w:bCs/>
        </w:rPr>
      </w:pPr>
    </w:p>
    <w:p w14:paraId="1CBF1300" w14:textId="77777777" w:rsidR="001573CB" w:rsidRDefault="001573CB" w:rsidP="001573CB">
      <w:pPr>
        <w:rPr>
          <w:b/>
          <w:bCs/>
        </w:rPr>
      </w:pPr>
    </w:p>
    <w:p w14:paraId="2440AAA1" w14:textId="77777777" w:rsidR="001573CB" w:rsidRDefault="001573CB" w:rsidP="001573CB">
      <w:pPr>
        <w:rPr>
          <w:b/>
          <w:bCs/>
        </w:rPr>
      </w:pPr>
    </w:p>
    <w:p w14:paraId="7ABE644B" w14:textId="77777777" w:rsidR="001573CB" w:rsidRDefault="001573CB" w:rsidP="001573CB">
      <w:pPr>
        <w:rPr>
          <w:b/>
          <w:bCs/>
        </w:rPr>
      </w:pPr>
    </w:p>
    <w:p w14:paraId="16FFFDE4" w14:textId="77777777" w:rsidR="001573CB" w:rsidRDefault="001573CB" w:rsidP="001573CB">
      <w:pPr>
        <w:rPr>
          <w:b/>
          <w:bCs/>
        </w:rPr>
      </w:pPr>
    </w:p>
    <w:p w14:paraId="3FA60F56" w14:textId="77777777" w:rsidR="001573CB" w:rsidRDefault="001573CB" w:rsidP="001573CB">
      <w:pPr>
        <w:rPr>
          <w:b/>
          <w:bCs/>
        </w:rPr>
      </w:pPr>
    </w:p>
    <w:p w14:paraId="08796C7A" w14:textId="77777777" w:rsidR="001573CB" w:rsidRDefault="001573CB" w:rsidP="001573CB">
      <w:pPr>
        <w:rPr>
          <w:b/>
          <w:bCs/>
        </w:rPr>
      </w:pPr>
    </w:p>
    <w:p w14:paraId="70640BE6" w14:textId="77777777" w:rsidR="001573CB" w:rsidRDefault="001573CB" w:rsidP="001573CB">
      <w:pPr>
        <w:rPr>
          <w:b/>
          <w:bCs/>
        </w:rPr>
      </w:pPr>
    </w:p>
    <w:p w14:paraId="34A5C906" w14:textId="77777777" w:rsidR="009F48C7" w:rsidRDefault="009F48C7" w:rsidP="001573CB">
      <w:pPr>
        <w:rPr>
          <w:rFonts w:ascii="Cambria" w:hAnsi="Cambria"/>
          <w:b/>
          <w:bCs/>
        </w:rPr>
      </w:pPr>
    </w:p>
    <w:p w14:paraId="69007C5D" w14:textId="392AA918" w:rsidR="001573CB" w:rsidRPr="00D546ED" w:rsidRDefault="001573CB" w:rsidP="001573CB">
      <w:pPr>
        <w:rPr>
          <w:rFonts w:ascii="Cambria" w:hAnsi="Cambria"/>
        </w:rPr>
      </w:pPr>
      <w:r w:rsidRPr="00D546ED">
        <w:rPr>
          <w:rFonts w:ascii="Cambria" w:hAnsi="Cambria"/>
          <w:b/>
          <w:bCs/>
        </w:rPr>
        <w:lastRenderedPageBreak/>
        <w:t xml:space="preserve">Table </w:t>
      </w:r>
      <w:r w:rsidR="00BB4727">
        <w:rPr>
          <w:rFonts w:ascii="Cambria" w:hAnsi="Cambria"/>
          <w:b/>
          <w:bCs/>
        </w:rPr>
        <w:t>S</w:t>
      </w:r>
      <w:r w:rsidRPr="00D546ED">
        <w:rPr>
          <w:rFonts w:ascii="Cambria" w:hAnsi="Cambria"/>
          <w:b/>
          <w:bCs/>
        </w:rPr>
        <w:t>1</w:t>
      </w:r>
      <w:r w:rsidRPr="00D546ED">
        <w:rPr>
          <w:rFonts w:ascii="Cambria" w:hAnsi="Cambria"/>
        </w:rPr>
        <w:t>. Different binder ratios (</w:t>
      </w:r>
      <w:proofErr w:type="spellStart"/>
      <w:r w:rsidRPr="00D546ED">
        <w:rPr>
          <w:rFonts w:ascii="Cambria" w:hAnsi="Cambria"/>
        </w:rPr>
        <w:t>wt</w:t>
      </w:r>
      <w:proofErr w:type="spellEnd"/>
      <w:r w:rsidRPr="00D546ED">
        <w:rPr>
          <w:rFonts w:ascii="Cambria" w:hAnsi="Cambria"/>
        </w:rPr>
        <w:t>/</w:t>
      </w:r>
      <w:proofErr w:type="spellStart"/>
      <w:r w:rsidRPr="00D546ED">
        <w:rPr>
          <w:rFonts w:ascii="Cambria" w:hAnsi="Cambria"/>
        </w:rPr>
        <w:t>wt</w:t>
      </w:r>
      <w:proofErr w:type="spellEnd"/>
      <w:r w:rsidRPr="00D546ED">
        <w:rPr>
          <w:rFonts w:ascii="Cambria" w:hAnsi="Cambria"/>
        </w:rPr>
        <w:t>) for two binder types. PC = Portland cement. * Denotes the binder ratio that was most effective.</w:t>
      </w:r>
    </w:p>
    <w:tbl>
      <w:tblPr>
        <w:tblStyle w:val="PlainTable4"/>
        <w:tblW w:w="0" w:type="auto"/>
        <w:jc w:val="center"/>
        <w:tblLook w:val="06A0" w:firstRow="1" w:lastRow="0" w:firstColumn="1" w:lastColumn="0" w:noHBand="1" w:noVBand="1"/>
      </w:tblPr>
      <w:tblGrid>
        <w:gridCol w:w="1090"/>
        <w:gridCol w:w="4290"/>
      </w:tblGrid>
      <w:tr w:rsidR="001573CB" w:rsidRPr="00D546ED" w14:paraId="5B26114B" w14:textId="77777777" w:rsidTr="00D546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FF28C" w14:textId="77777777" w:rsidR="001573CB" w:rsidRPr="00D546ED" w:rsidRDefault="001573CB" w:rsidP="004E67B3">
            <w:pPr>
              <w:rPr>
                <w:rFonts w:ascii="Cambria" w:hAnsi="Cambria"/>
              </w:rPr>
            </w:pPr>
            <w:r w:rsidRPr="00D546ED">
              <w:rPr>
                <w:rFonts w:ascii="Cambria" w:hAnsi="Cambria"/>
              </w:rPr>
              <w:t>Binder Type</w:t>
            </w: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8BAE1" w14:textId="77777777" w:rsidR="001573CB" w:rsidRPr="00D546ED" w:rsidRDefault="001573CB" w:rsidP="004E67B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D546ED">
              <w:rPr>
                <w:rFonts w:ascii="Cambria" w:hAnsi="Cambria"/>
              </w:rPr>
              <w:t>Binder Ratio</w:t>
            </w:r>
          </w:p>
        </w:tc>
      </w:tr>
      <w:tr w:rsidR="001573CB" w:rsidRPr="00D546ED" w14:paraId="07F71C05" w14:textId="77777777" w:rsidTr="00D546E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vMerge w:val="restart"/>
            <w:tcBorders>
              <w:top w:val="single" w:sz="4" w:space="0" w:color="auto"/>
              <w:bottom w:val="single" w:sz="12" w:space="0" w:color="000000" w:themeColor="text1"/>
            </w:tcBorders>
            <w:vAlign w:val="center"/>
          </w:tcPr>
          <w:p w14:paraId="5E7255FE" w14:textId="77777777" w:rsidR="001573CB" w:rsidRPr="00D546ED" w:rsidRDefault="001573CB" w:rsidP="004E67B3">
            <w:pPr>
              <w:rPr>
                <w:rFonts w:ascii="Cambria" w:eastAsia="Calibri" w:hAnsi="Cambria" w:cs="Calibri"/>
                <w:color w:val="000000" w:themeColor="text1"/>
                <w:vertAlign w:val="subscript"/>
              </w:rPr>
            </w:pPr>
            <w:r w:rsidRPr="00D546ED">
              <w:rPr>
                <w:rFonts w:ascii="Cambria" w:eastAsia="Calibri" w:hAnsi="Cambria" w:cs="Calibri"/>
                <w:color w:val="000000" w:themeColor="text1"/>
              </w:rPr>
              <w:t>AlCl</w:t>
            </w:r>
            <w:r w:rsidRPr="00D546ED">
              <w:rPr>
                <w:rFonts w:ascii="Cambria" w:eastAsia="Calibri" w:hAnsi="Cambria" w:cs="Calibri"/>
                <w:color w:val="000000" w:themeColor="text1"/>
                <w:vertAlign w:val="subscript"/>
              </w:rPr>
              <w:t>3</w:t>
            </w:r>
          </w:p>
        </w:tc>
        <w:tc>
          <w:tcPr>
            <w:tcW w:w="4290" w:type="dxa"/>
            <w:tcBorders>
              <w:top w:val="single" w:sz="4" w:space="0" w:color="auto"/>
            </w:tcBorders>
            <w:vAlign w:val="center"/>
          </w:tcPr>
          <w:p w14:paraId="6359D2C1" w14:textId="77777777" w:rsidR="001573CB" w:rsidRPr="00D546ED" w:rsidRDefault="001573CB" w:rsidP="004E6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Theme="minorEastAsia" w:hAnsi="Cambria"/>
                <w:color w:val="000000" w:themeColor="text1"/>
              </w:rPr>
            </w:pPr>
            <w:r w:rsidRPr="00D546ED">
              <w:rPr>
                <w:rFonts w:ascii="Cambria" w:eastAsiaTheme="minorEastAsia" w:hAnsi="Cambria"/>
                <w:color w:val="000000" w:themeColor="text1"/>
              </w:rPr>
              <w:t>1 AlCl</w:t>
            </w:r>
            <w:proofErr w:type="gramStart"/>
            <w:r w:rsidRPr="00D546ED">
              <w:rPr>
                <w:rFonts w:ascii="Cambria" w:eastAsiaTheme="minorEastAsia" w:hAnsi="Cambria"/>
                <w:color w:val="000000" w:themeColor="text1"/>
                <w:vertAlign w:val="subscript"/>
              </w:rPr>
              <w:t xml:space="preserve">3 </w:t>
            </w:r>
            <w:r w:rsidRPr="00D546ED">
              <w:rPr>
                <w:rFonts w:ascii="Cambria" w:eastAsiaTheme="minorEastAsia" w:hAnsi="Cambria"/>
                <w:color w:val="000000" w:themeColor="text1"/>
              </w:rPr>
              <w:t>:</w:t>
            </w:r>
            <w:proofErr w:type="gramEnd"/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 9 DWTR/AMD</w:t>
            </w:r>
          </w:p>
        </w:tc>
      </w:tr>
      <w:tr w:rsidR="001573CB" w:rsidRPr="00D546ED" w14:paraId="2B919C03" w14:textId="77777777" w:rsidTr="00D546E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vMerge/>
          </w:tcPr>
          <w:p w14:paraId="2DFAA07E" w14:textId="77777777" w:rsidR="001573CB" w:rsidRPr="00D546ED" w:rsidRDefault="001573CB" w:rsidP="004E67B3">
            <w:pPr>
              <w:rPr>
                <w:rFonts w:ascii="Cambria" w:hAnsi="Cambria"/>
              </w:rPr>
            </w:pPr>
          </w:p>
        </w:tc>
        <w:tc>
          <w:tcPr>
            <w:tcW w:w="4290" w:type="dxa"/>
            <w:vAlign w:val="center"/>
          </w:tcPr>
          <w:p w14:paraId="02EBCFDA" w14:textId="77777777" w:rsidR="001573CB" w:rsidRPr="00D546ED" w:rsidRDefault="001573CB" w:rsidP="004E6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Theme="minorEastAsia" w:hAnsi="Cambria"/>
                <w:color w:val="000000" w:themeColor="text1"/>
              </w:rPr>
            </w:pPr>
            <w:r w:rsidRPr="00D546ED">
              <w:rPr>
                <w:rFonts w:ascii="Cambria" w:eastAsiaTheme="minorEastAsia" w:hAnsi="Cambria"/>
                <w:color w:val="000000" w:themeColor="text1"/>
              </w:rPr>
              <w:t>2 AlCl</w:t>
            </w:r>
            <w:proofErr w:type="gramStart"/>
            <w:r w:rsidRPr="00D546ED">
              <w:rPr>
                <w:rFonts w:ascii="Cambria" w:eastAsiaTheme="minorEastAsia" w:hAnsi="Cambria"/>
                <w:color w:val="000000" w:themeColor="text1"/>
                <w:vertAlign w:val="subscript"/>
              </w:rPr>
              <w:t xml:space="preserve">3 </w:t>
            </w:r>
            <w:r w:rsidRPr="00D546ED">
              <w:rPr>
                <w:rFonts w:ascii="Cambria" w:eastAsiaTheme="minorEastAsia" w:hAnsi="Cambria"/>
                <w:color w:val="000000" w:themeColor="text1"/>
              </w:rPr>
              <w:t>:</w:t>
            </w:r>
            <w:proofErr w:type="gramEnd"/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 23 DWTR/AMD</w:t>
            </w:r>
          </w:p>
        </w:tc>
      </w:tr>
      <w:tr w:rsidR="001573CB" w:rsidRPr="00D546ED" w14:paraId="552D283D" w14:textId="77777777" w:rsidTr="00D546E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vMerge/>
          </w:tcPr>
          <w:p w14:paraId="0C1AF351" w14:textId="77777777" w:rsidR="001573CB" w:rsidRPr="00D546ED" w:rsidRDefault="001573CB" w:rsidP="004E67B3">
            <w:pPr>
              <w:rPr>
                <w:rFonts w:ascii="Cambria" w:hAnsi="Cambria"/>
              </w:rPr>
            </w:pPr>
          </w:p>
        </w:tc>
        <w:tc>
          <w:tcPr>
            <w:tcW w:w="4290" w:type="dxa"/>
            <w:tcBorders>
              <w:bottom w:val="single" w:sz="4" w:space="0" w:color="auto"/>
            </w:tcBorders>
            <w:vAlign w:val="center"/>
          </w:tcPr>
          <w:p w14:paraId="00F514D7" w14:textId="77777777" w:rsidR="001573CB" w:rsidRPr="00D546ED" w:rsidRDefault="001573CB" w:rsidP="004E6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Theme="minorEastAsia" w:hAnsi="Cambria"/>
                <w:color w:val="000000" w:themeColor="text1"/>
              </w:rPr>
            </w:pPr>
            <w:r w:rsidRPr="00D546ED">
              <w:rPr>
                <w:rFonts w:ascii="Cambria" w:eastAsiaTheme="minorEastAsia" w:hAnsi="Cambria"/>
                <w:color w:val="000000" w:themeColor="text1"/>
              </w:rPr>
              <w:t>1 AlCl</w:t>
            </w:r>
            <w:proofErr w:type="gramStart"/>
            <w:r w:rsidRPr="00D546ED">
              <w:rPr>
                <w:rFonts w:ascii="Cambria" w:eastAsiaTheme="minorEastAsia" w:hAnsi="Cambria"/>
                <w:color w:val="000000" w:themeColor="text1"/>
                <w:vertAlign w:val="subscript"/>
              </w:rPr>
              <w:t xml:space="preserve">3 </w:t>
            </w:r>
            <w:r w:rsidRPr="00D546ED">
              <w:rPr>
                <w:rFonts w:ascii="Cambria" w:eastAsiaTheme="minorEastAsia" w:hAnsi="Cambria"/>
                <w:color w:val="000000" w:themeColor="text1"/>
              </w:rPr>
              <w:t>:</w:t>
            </w:r>
            <w:proofErr w:type="gramEnd"/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 4 DWTR/AMD</w:t>
            </w:r>
          </w:p>
        </w:tc>
      </w:tr>
      <w:tr w:rsidR="001573CB" w:rsidRPr="00D546ED" w14:paraId="3F8BA9DA" w14:textId="77777777" w:rsidTr="00D546E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vMerge w:val="restart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406D857A" w14:textId="77777777" w:rsidR="001573CB" w:rsidRPr="00D546ED" w:rsidRDefault="001573CB" w:rsidP="004E67B3">
            <w:pPr>
              <w:rPr>
                <w:rFonts w:ascii="Cambria" w:hAnsi="Cambria"/>
              </w:rPr>
            </w:pPr>
            <w:r w:rsidRPr="00D546ED">
              <w:rPr>
                <w:rFonts w:ascii="Cambria" w:hAnsi="Cambria"/>
              </w:rPr>
              <w:t>Cement Mixture</w:t>
            </w:r>
          </w:p>
        </w:tc>
        <w:tc>
          <w:tcPr>
            <w:tcW w:w="4290" w:type="dxa"/>
            <w:tcBorders>
              <w:top w:val="single" w:sz="4" w:space="0" w:color="auto"/>
            </w:tcBorders>
            <w:vAlign w:val="center"/>
          </w:tcPr>
          <w:p w14:paraId="44A66C0B" w14:textId="77777777" w:rsidR="001573CB" w:rsidRPr="00D546ED" w:rsidRDefault="001573CB" w:rsidP="004E6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Theme="minorEastAsia" w:hAnsi="Cambria"/>
                <w:color w:val="000000" w:themeColor="text1"/>
              </w:rPr>
            </w:pPr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1 </w:t>
            </w:r>
            <w:proofErr w:type="gramStart"/>
            <w:r w:rsidRPr="00D546ED">
              <w:rPr>
                <w:rFonts w:ascii="Cambria" w:eastAsiaTheme="minorEastAsia" w:hAnsi="Cambria"/>
                <w:color w:val="000000" w:themeColor="text1"/>
              </w:rPr>
              <w:t>PC :</w:t>
            </w:r>
            <w:proofErr w:type="gramEnd"/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 4 DWTR/AMD</w:t>
            </w:r>
          </w:p>
        </w:tc>
      </w:tr>
      <w:tr w:rsidR="001573CB" w:rsidRPr="00D546ED" w14:paraId="007DE632" w14:textId="77777777" w:rsidTr="00D546E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vMerge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BFFF173" w14:textId="77777777" w:rsidR="001573CB" w:rsidRPr="00D546ED" w:rsidRDefault="001573CB" w:rsidP="004E67B3">
            <w:pPr>
              <w:rPr>
                <w:rFonts w:ascii="Cambria" w:hAnsi="Cambria"/>
              </w:rPr>
            </w:pPr>
          </w:p>
        </w:tc>
        <w:tc>
          <w:tcPr>
            <w:tcW w:w="4290" w:type="dxa"/>
            <w:vAlign w:val="center"/>
          </w:tcPr>
          <w:p w14:paraId="54DEC023" w14:textId="77777777" w:rsidR="001573CB" w:rsidRPr="00D546ED" w:rsidRDefault="001573CB" w:rsidP="004E6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Theme="minorEastAsia" w:hAnsi="Cambria"/>
                <w:color w:val="000000" w:themeColor="text1"/>
              </w:rPr>
            </w:pPr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1 </w:t>
            </w:r>
            <w:proofErr w:type="gramStart"/>
            <w:r w:rsidRPr="00D546ED">
              <w:rPr>
                <w:rFonts w:ascii="Cambria" w:eastAsiaTheme="minorEastAsia" w:hAnsi="Cambria"/>
                <w:color w:val="000000" w:themeColor="text1"/>
              </w:rPr>
              <w:t>Lime :</w:t>
            </w:r>
            <w:proofErr w:type="gramEnd"/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 4 DWTR/AMD</w:t>
            </w:r>
          </w:p>
        </w:tc>
      </w:tr>
      <w:tr w:rsidR="001573CB" w:rsidRPr="00D546ED" w14:paraId="271C76E5" w14:textId="77777777" w:rsidTr="00D546E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vMerge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8F4B9B8" w14:textId="77777777" w:rsidR="001573CB" w:rsidRPr="00D546ED" w:rsidRDefault="001573CB" w:rsidP="004E67B3">
            <w:pPr>
              <w:rPr>
                <w:rFonts w:ascii="Cambria" w:hAnsi="Cambria"/>
              </w:rPr>
            </w:pPr>
          </w:p>
        </w:tc>
        <w:tc>
          <w:tcPr>
            <w:tcW w:w="4290" w:type="dxa"/>
            <w:vAlign w:val="center"/>
          </w:tcPr>
          <w:p w14:paraId="5F85B277" w14:textId="77777777" w:rsidR="001573CB" w:rsidRPr="00D546ED" w:rsidRDefault="001573CB" w:rsidP="004E6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Theme="minorEastAsia" w:hAnsi="Cambria"/>
                <w:color w:val="000000" w:themeColor="text1"/>
              </w:rPr>
            </w:pPr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1 </w:t>
            </w:r>
            <w:proofErr w:type="gramStart"/>
            <w:r w:rsidRPr="00D546ED">
              <w:rPr>
                <w:rFonts w:ascii="Cambria" w:eastAsiaTheme="minorEastAsia" w:hAnsi="Cambria"/>
                <w:color w:val="000000" w:themeColor="text1"/>
              </w:rPr>
              <w:t>PC :</w:t>
            </w:r>
            <w:proofErr w:type="gramEnd"/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 2 Sand : 3 DWTR/AMD</w:t>
            </w:r>
          </w:p>
        </w:tc>
      </w:tr>
      <w:tr w:rsidR="001573CB" w:rsidRPr="00D546ED" w14:paraId="21CBB9A8" w14:textId="77777777" w:rsidTr="00D546E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vMerge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A09E5BE" w14:textId="77777777" w:rsidR="001573CB" w:rsidRPr="00D546ED" w:rsidRDefault="001573CB" w:rsidP="004E67B3">
            <w:pPr>
              <w:rPr>
                <w:rFonts w:ascii="Cambria" w:hAnsi="Cambria"/>
              </w:rPr>
            </w:pPr>
          </w:p>
        </w:tc>
        <w:tc>
          <w:tcPr>
            <w:tcW w:w="4290" w:type="dxa"/>
            <w:vAlign w:val="center"/>
          </w:tcPr>
          <w:p w14:paraId="38BF667E" w14:textId="77777777" w:rsidR="001573CB" w:rsidRPr="00D546ED" w:rsidRDefault="001573CB" w:rsidP="004E6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Theme="minorEastAsia" w:hAnsi="Cambria"/>
                <w:color w:val="000000" w:themeColor="text1"/>
              </w:rPr>
            </w:pPr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1 </w:t>
            </w:r>
            <w:proofErr w:type="gramStart"/>
            <w:r w:rsidRPr="00D546ED">
              <w:rPr>
                <w:rFonts w:ascii="Cambria" w:eastAsiaTheme="minorEastAsia" w:hAnsi="Cambria"/>
                <w:color w:val="000000" w:themeColor="text1"/>
              </w:rPr>
              <w:t>Lime :</w:t>
            </w:r>
            <w:proofErr w:type="gramEnd"/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 2 Sand : 3 DWTR/AMD</w:t>
            </w:r>
          </w:p>
        </w:tc>
      </w:tr>
      <w:tr w:rsidR="001573CB" w:rsidRPr="00D546ED" w14:paraId="7E931879" w14:textId="77777777" w:rsidTr="00D546E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vMerge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F9E1941" w14:textId="77777777" w:rsidR="001573CB" w:rsidRPr="00D546ED" w:rsidRDefault="001573CB" w:rsidP="004E67B3">
            <w:pPr>
              <w:rPr>
                <w:rFonts w:ascii="Cambria" w:hAnsi="Cambria"/>
              </w:rPr>
            </w:pPr>
          </w:p>
        </w:tc>
        <w:tc>
          <w:tcPr>
            <w:tcW w:w="4290" w:type="dxa"/>
            <w:vAlign w:val="center"/>
          </w:tcPr>
          <w:p w14:paraId="0F3BA76F" w14:textId="77777777" w:rsidR="001573CB" w:rsidRPr="00D546ED" w:rsidRDefault="001573CB" w:rsidP="004E6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Theme="minorEastAsia" w:hAnsi="Cambria"/>
                <w:color w:val="000000" w:themeColor="text1"/>
              </w:rPr>
            </w:pPr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1 </w:t>
            </w:r>
            <w:proofErr w:type="gramStart"/>
            <w:r w:rsidRPr="00D546ED">
              <w:rPr>
                <w:rFonts w:ascii="Cambria" w:eastAsiaTheme="minorEastAsia" w:hAnsi="Cambria"/>
                <w:color w:val="000000" w:themeColor="text1"/>
              </w:rPr>
              <w:t>Lime :</w:t>
            </w:r>
            <w:proofErr w:type="gramEnd"/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 1 PC : 2 Sand : 4 DWTR/AMD</w:t>
            </w:r>
          </w:p>
        </w:tc>
      </w:tr>
      <w:tr w:rsidR="001573CB" w:rsidRPr="00D546ED" w14:paraId="7EDC277E" w14:textId="77777777" w:rsidTr="00D546E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dxa"/>
            <w:vMerge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C1EE146" w14:textId="77777777" w:rsidR="001573CB" w:rsidRPr="00D546ED" w:rsidRDefault="001573CB" w:rsidP="004E67B3">
            <w:pPr>
              <w:rPr>
                <w:rFonts w:ascii="Cambria" w:hAnsi="Cambria"/>
              </w:rPr>
            </w:pPr>
          </w:p>
        </w:tc>
        <w:tc>
          <w:tcPr>
            <w:tcW w:w="4290" w:type="dxa"/>
            <w:tcBorders>
              <w:bottom w:val="single" w:sz="4" w:space="0" w:color="auto"/>
            </w:tcBorders>
            <w:vAlign w:val="center"/>
          </w:tcPr>
          <w:p w14:paraId="77B53C6D" w14:textId="77777777" w:rsidR="001573CB" w:rsidRPr="00D546ED" w:rsidRDefault="001573CB" w:rsidP="004E6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Calibri" w:hAnsi="Cambria" w:cs="Calibri"/>
                <w:color w:val="000000" w:themeColor="text1"/>
              </w:rPr>
            </w:pPr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1 </w:t>
            </w:r>
            <w:proofErr w:type="gramStart"/>
            <w:r w:rsidRPr="00D546ED">
              <w:rPr>
                <w:rFonts w:ascii="Cambria" w:eastAsiaTheme="minorEastAsia" w:hAnsi="Cambria"/>
                <w:color w:val="000000" w:themeColor="text1"/>
              </w:rPr>
              <w:t>Lime :</w:t>
            </w:r>
            <w:proofErr w:type="gramEnd"/>
            <w:r w:rsidRPr="00D546ED">
              <w:rPr>
                <w:rFonts w:ascii="Cambria" w:eastAsiaTheme="minorEastAsia" w:hAnsi="Cambria"/>
                <w:color w:val="000000" w:themeColor="text1"/>
              </w:rPr>
              <w:t xml:space="preserve"> 1 PC : 2 Sand : 2 DWTR/AMD*</w:t>
            </w:r>
          </w:p>
        </w:tc>
      </w:tr>
    </w:tbl>
    <w:p w14:paraId="5EE3FD64" w14:textId="77777777" w:rsidR="001573CB" w:rsidRDefault="001573CB" w:rsidP="001573CB"/>
    <w:p w14:paraId="6B7CBF77" w14:textId="77777777" w:rsidR="001573CB" w:rsidRDefault="001573CB" w:rsidP="001573CB">
      <w:pPr>
        <w:pStyle w:val="BodyText"/>
      </w:pPr>
      <w:r>
        <w:rPr>
          <w:noProof/>
        </w:rPr>
        <w:drawing>
          <wp:inline distT="0" distB="0" distL="0" distR="0" wp14:anchorId="5FB55A83" wp14:editId="4B5E3DD6">
            <wp:extent cx="4257675" cy="3419475"/>
            <wp:effectExtent l="0" t="0" r="0" b="0"/>
            <wp:docPr id="276210532" name="Picture 276210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A25C7" w14:textId="36A0D998" w:rsidR="001573CB" w:rsidRPr="00D546ED" w:rsidRDefault="001573CB" w:rsidP="001573CB">
      <w:pPr>
        <w:spacing w:after="0"/>
        <w:rPr>
          <w:rFonts w:ascii="Cambria" w:hAnsi="Cambria"/>
        </w:rPr>
      </w:pPr>
      <w:r w:rsidRPr="00D546ED">
        <w:rPr>
          <w:rFonts w:ascii="Cambria" w:hAnsi="Cambria"/>
          <w:b/>
          <w:bCs/>
        </w:rPr>
        <w:t xml:space="preserve">Figure </w:t>
      </w:r>
      <w:r w:rsidR="00BB4727">
        <w:rPr>
          <w:rFonts w:ascii="Cambria" w:hAnsi="Cambria"/>
          <w:b/>
          <w:bCs/>
        </w:rPr>
        <w:t>S</w:t>
      </w:r>
      <w:r w:rsidRPr="00D546ED">
        <w:rPr>
          <w:rFonts w:ascii="Cambria" w:hAnsi="Cambria"/>
          <w:b/>
          <w:bCs/>
        </w:rPr>
        <w:t xml:space="preserve">2 </w:t>
      </w:r>
      <w:r w:rsidRPr="00D546ED">
        <w:rPr>
          <w:rFonts w:ascii="Cambria" w:hAnsi="Cambria"/>
        </w:rPr>
        <w:t>Dried test pellets after compression and soaking.</w:t>
      </w:r>
    </w:p>
    <w:p w14:paraId="05180C5A" w14:textId="77777777" w:rsidR="001573CB" w:rsidRDefault="001573CB" w:rsidP="001573CB">
      <w:pPr>
        <w:pStyle w:val="BodyText"/>
      </w:pPr>
      <w:r>
        <w:rPr>
          <w:noProof/>
        </w:rPr>
        <w:lastRenderedPageBreak/>
        <w:drawing>
          <wp:inline distT="0" distB="0" distL="0" distR="0" wp14:anchorId="79772A4F" wp14:editId="6B9F044B">
            <wp:extent cx="4114800" cy="3638550"/>
            <wp:effectExtent l="0" t="0" r="0" b="0"/>
            <wp:docPr id="1543851131" name="Picture 1543851131" descr="A diagram of a 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385113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55EF"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E74AB27" wp14:editId="6CD6E563">
            <wp:simplePos x="0" y="0"/>
            <wp:positionH relativeFrom="column">
              <wp:posOffset>0</wp:posOffset>
            </wp:positionH>
            <wp:positionV relativeFrom="paragraph">
              <wp:posOffset>-114300</wp:posOffset>
            </wp:positionV>
            <wp:extent cx="317500" cy="374650"/>
            <wp:effectExtent l="0" t="0" r="0" b="0"/>
            <wp:wrapNone/>
            <wp:docPr id="6382557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74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9E8FFF" w14:textId="77777777" w:rsidR="001573CB" w:rsidRDefault="001573CB" w:rsidP="001573CB">
      <w:pPr>
        <w:pStyle w:val="BodyText"/>
      </w:pPr>
      <w:r>
        <w:rPr>
          <w:noProof/>
        </w:rPr>
        <w:drawing>
          <wp:inline distT="0" distB="0" distL="0" distR="0" wp14:anchorId="0B2AE83A" wp14:editId="081BA3DC">
            <wp:extent cx="4095750" cy="3638550"/>
            <wp:effectExtent l="0" t="0" r="0" b="0"/>
            <wp:docPr id="956746987" name="Picture 956746987" descr="A diagram of a 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674698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55EF"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769D789" wp14:editId="227E677B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317500" cy="400050"/>
            <wp:effectExtent l="0" t="0" r="0" b="0"/>
            <wp:wrapNone/>
            <wp:docPr id="194667504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06DF10" w14:textId="490D55A9" w:rsidR="001573CB" w:rsidRPr="00D546ED" w:rsidRDefault="001573CB" w:rsidP="001573CB">
      <w:pPr>
        <w:pStyle w:val="BodyText"/>
        <w:rPr>
          <w:rFonts w:ascii="Cambria" w:hAnsi="Cambria"/>
        </w:rPr>
      </w:pPr>
      <w:r w:rsidRPr="00D546ED">
        <w:rPr>
          <w:rFonts w:ascii="Cambria" w:hAnsi="Cambria"/>
          <w:b/>
          <w:bCs/>
        </w:rPr>
        <w:t xml:space="preserve">Figure </w:t>
      </w:r>
      <w:r w:rsidR="00BB4727">
        <w:rPr>
          <w:rFonts w:ascii="Cambria" w:hAnsi="Cambria"/>
          <w:b/>
          <w:bCs/>
        </w:rPr>
        <w:t>S</w:t>
      </w:r>
      <w:r w:rsidRPr="00D546ED">
        <w:rPr>
          <w:rFonts w:ascii="Cambria" w:hAnsi="Cambria"/>
          <w:b/>
          <w:bCs/>
        </w:rPr>
        <w:t xml:space="preserve">3. </w:t>
      </w:r>
      <w:r w:rsidRPr="00D546ED">
        <w:rPr>
          <w:rFonts w:ascii="Cambria" w:hAnsi="Cambria"/>
        </w:rPr>
        <w:t>Stability diagram of HPO</w:t>
      </w:r>
      <w:r w:rsidRPr="00D546ED">
        <w:rPr>
          <w:rFonts w:ascii="Cambria" w:hAnsi="Cambria"/>
          <w:vertAlign w:val="subscript"/>
        </w:rPr>
        <w:t>4</w:t>
      </w:r>
      <w:r w:rsidRPr="00D546ED">
        <w:rPr>
          <w:rFonts w:ascii="Cambria" w:hAnsi="Cambria"/>
          <w:vertAlign w:val="superscript"/>
        </w:rPr>
        <w:t>2-</w:t>
      </w:r>
      <w:r w:rsidRPr="00D546ED">
        <w:rPr>
          <w:rFonts w:ascii="Cambria" w:hAnsi="Cambria"/>
        </w:rPr>
        <w:t xml:space="preserve"> ([HPO</w:t>
      </w:r>
      <w:r w:rsidRPr="00D546ED">
        <w:rPr>
          <w:rFonts w:ascii="Cambria" w:hAnsi="Cambria"/>
          <w:vertAlign w:val="subscript"/>
        </w:rPr>
        <w:t>4</w:t>
      </w:r>
      <w:r w:rsidRPr="00D546ED">
        <w:rPr>
          <w:rFonts w:ascii="Cambria" w:hAnsi="Cambria"/>
          <w:vertAlign w:val="superscript"/>
        </w:rPr>
        <w:t>2-</w:t>
      </w:r>
      <w:r w:rsidRPr="00D546ED">
        <w:rPr>
          <w:rFonts w:ascii="Cambria" w:hAnsi="Cambria"/>
        </w:rPr>
        <w:t>] = 5.21x10</w:t>
      </w:r>
      <w:r w:rsidRPr="00D546ED">
        <w:rPr>
          <w:rFonts w:ascii="Cambria" w:hAnsi="Cambria"/>
          <w:vertAlign w:val="superscript"/>
        </w:rPr>
        <w:t>-6</w:t>
      </w:r>
      <w:r w:rsidRPr="00D546ED">
        <w:rPr>
          <w:rFonts w:ascii="Cambria" w:hAnsi="Cambria"/>
        </w:rPr>
        <w:t xml:space="preserve"> in 6a and 6b) in the presence of Ca ([Ca] = 1x10</w:t>
      </w:r>
      <w:r w:rsidRPr="00D546ED">
        <w:rPr>
          <w:rFonts w:ascii="Cambria" w:hAnsi="Cambria"/>
          <w:vertAlign w:val="superscript"/>
        </w:rPr>
        <w:t>-3</w:t>
      </w:r>
      <w:r w:rsidRPr="00D546ED">
        <w:rPr>
          <w:rFonts w:ascii="Cambria" w:hAnsi="Cambria"/>
        </w:rPr>
        <w:t xml:space="preserve"> in 6a and [Ca] = 1x10</w:t>
      </w:r>
      <w:r w:rsidRPr="00D546ED">
        <w:rPr>
          <w:rFonts w:ascii="Cambria" w:hAnsi="Cambria"/>
          <w:vertAlign w:val="superscript"/>
        </w:rPr>
        <w:t xml:space="preserve">-6 </w:t>
      </w:r>
      <w:r w:rsidRPr="00D546ED">
        <w:rPr>
          <w:rFonts w:ascii="Cambria" w:hAnsi="Cambria"/>
        </w:rPr>
        <w:t>in 6b).</w:t>
      </w:r>
    </w:p>
    <w:p w14:paraId="2452B6AA" w14:textId="057A70E1" w:rsidR="00C34C51" w:rsidRDefault="00C34C51"/>
    <w:p w14:paraId="53DE8748" w14:textId="391E7FFE" w:rsidR="001573CB" w:rsidRPr="001573CB" w:rsidRDefault="001573CB" w:rsidP="001573CB">
      <w:pPr>
        <w:rPr>
          <w:rFonts w:ascii="Cambria" w:hAnsi="Cambria"/>
          <w:b/>
          <w:bCs/>
        </w:rPr>
      </w:pPr>
      <w:r w:rsidRPr="001573CB">
        <w:rPr>
          <w:rFonts w:ascii="Cambria" w:hAnsi="Cambria"/>
          <w:b/>
          <w:bCs/>
        </w:rPr>
        <w:lastRenderedPageBreak/>
        <w:t>Calculations for cost estimate:</w:t>
      </w:r>
    </w:p>
    <w:p w14:paraId="52E52CB8" w14:textId="62210CF6" w:rsidR="001573CB" w:rsidRPr="001573CB" w:rsidRDefault="001573CB" w:rsidP="001573CB">
      <w:pPr>
        <w:rPr>
          <w:rFonts w:ascii="Cambria" w:hAnsi="Cambria"/>
        </w:rPr>
      </w:pPr>
      <w:r w:rsidRPr="001573CB">
        <w:rPr>
          <w:rFonts w:ascii="Cambria" w:hAnsi="Cambria"/>
        </w:rPr>
        <w:t>Using the cement pellet (CEM) as an example.</w:t>
      </w:r>
    </w:p>
    <w:p w14:paraId="3CF17738" w14:textId="5182F624" w:rsidR="001573CB" w:rsidRPr="001573CB" w:rsidRDefault="001573CB" w:rsidP="001573CB">
      <w:pPr>
        <w:pStyle w:val="ListParagraph"/>
        <w:numPr>
          <w:ilvl w:val="0"/>
          <w:numId w:val="42"/>
        </w:numPr>
        <w:rPr>
          <w:rFonts w:ascii="Cambria" w:hAnsi="Cambria"/>
          <w:b/>
          <w:bCs/>
          <w:szCs w:val="24"/>
        </w:rPr>
      </w:pPr>
      <w:r w:rsidRPr="001573CB">
        <w:rPr>
          <w:rFonts w:ascii="Cambria" w:hAnsi="Cambria"/>
          <w:b/>
          <w:bCs/>
          <w:szCs w:val="24"/>
        </w:rPr>
        <w:t>Mass of CEM required to treat</w:t>
      </w:r>
      <w:r w:rsidR="0051025E">
        <w:rPr>
          <w:rFonts w:ascii="Cambria" w:hAnsi="Cambria"/>
          <w:b/>
          <w:bCs/>
          <w:szCs w:val="24"/>
        </w:rPr>
        <w:t xml:space="preserve"> </w:t>
      </w:r>
      <w:r w:rsidR="00B90B64">
        <w:rPr>
          <w:rFonts w:ascii="Cambria" w:hAnsi="Cambria"/>
          <w:b/>
          <w:bCs/>
          <w:szCs w:val="24"/>
        </w:rPr>
        <w:t xml:space="preserve">a </w:t>
      </w:r>
      <w:r w:rsidR="0051025E">
        <w:rPr>
          <w:rFonts w:ascii="Cambria" w:hAnsi="Cambria"/>
          <w:b/>
          <w:bCs/>
          <w:szCs w:val="24"/>
        </w:rPr>
        <w:t>P load of 7 kg</w:t>
      </w:r>
      <w:r w:rsidRPr="001573CB">
        <w:rPr>
          <w:rFonts w:ascii="Cambria" w:hAnsi="Cambria"/>
          <w:b/>
          <w:bCs/>
          <w:szCs w:val="24"/>
        </w:rPr>
        <w:t>:</w:t>
      </w:r>
    </w:p>
    <w:p w14:paraId="16777A29" w14:textId="4DCB5C3F" w:rsidR="001573CB" w:rsidRDefault="001573CB" w:rsidP="001573CB">
      <w:pPr>
        <w:pStyle w:val="ListParagraph"/>
        <w:numPr>
          <w:ilvl w:val="0"/>
          <w:numId w:val="41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P removal capacity of CEM = 1</w:t>
      </w:r>
      <w:r w:rsidR="0051025E">
        <w:rPr>
          <w:rFonts w:ascii="Cambria" w:hAnsi="Cambria"/>
          <w:szCs w:val="24"/>
        </w:rPr>
        <w:t>,</w:t>
      </w:r>
      <w:r w:rsidRPr="001573CB">
        <w:rPr>
          <w:rFonts w:ascii="Cambria" w:hAnsi="Cambria"/>
          <w:szCs w:val="24"/>
        </w:rPr>
        <w:t>397 mg P/kg</w:t>
      </w:r>
    </w:p>
    <w:p w14:paraId="49ED44A3" w14:textId="29EB0586" w:rsidR="001573CB" w:rsidRPr="001573CB" w:rsidRDefault="006807F3" w:rsidP="001573CB">
      <w:pPr>
        <w:pStyle w:val="ListParagraph"/>
        <w:numPr>
          <w:ilvl w:val="1"/>
          <w:numId w:val="41"/>
        </w:num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 xml:space="preserve">P removal capacity of CEM adjusting for inefficiency of P removal from agricultural runoff (18% for CEM) </w:t>
      </w:r>
      <m:oMath>
        <m:r>
          <w:rPr>
            <w:rFonts w:ascii="Cambria Math" w:hAnsi="Cambria Math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1,397</m:t>
            </m:r>
            <m:f>
              <m:fPr>
                <m:ctrlPr>
                  <w:rPr>
                    <w:rFonts w:ascii="Cambria Math" w:hAnsi="Cambria Math"/>
                    <w:i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Cs w:val="24"/>
                  </w:rPr>
                  <m:t>mg P</m:t>
                </m:r>
              </m:num>
              <m:den>
                <m:r>
                  <w:rPr>
                    <w:rFonts w:ascii="Cambria Math" w:hAnsi="Cambria Math"/>
                    <w:szCs w:val="24"/>
                  </w:rPr>
                  <m:t>kg</m:t>
                </m:r>
              </m:den>
            </m:f>
          </m:num>
          <m:den>
            <m:r>
              <w:rPr>
                <w:rFonts w:ascii="Cambria Math" w:hAnsi="Cambria Math"/>
                <w:szCs w:val="24"/>
              </w:rPr>
              <m:t>1.18</m:t>
            </m:r>
          </m:den>
        </m:f>
        <m:r>
          <w:rPr>
            <w:rFonts w:ascii="Cambria Math" w:hAnsi="Cambria Math"/>
            <w:szCs w:val="24"/>
          </w:rPr>
          <m:t xml:space="preserve"> =1,184 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mg P</m:t>
            </m:r>
          </m:num>
          <m:den>
            <m:r>
              <w:rPr>
                <w:rFonts w:ascii="Cambria Math" w:hAnsi="Cambria Math"/>
                <w:szCs w:val="24"/>
              </w:rPr>
              <m:t>kg</m:t>
            </m:r>
          </m:den>
        </m:f>
        <m:r>
          <w:rPr>
            <w:rFonts w:ascii="Cambria Math" w:hAnsi="Cambria Math"/>
            <w:szCs w:val="24"/>
          </w:rPr>
          <m:t xml:space="preserve"> </m:t>
        </m:r>
      </m:oMath>
    </w:p>
    <w:p w14:paraId="00963012" w14:textId="15F09FEF" w:rsidR="001573CB" w:rsidRPr="001573CB" w:rsidRDefault="001573CB" w:rsidP="001573CB">
      <w:pPr>
        <w:pStyle w:val="ListParagraph"/>
        <w:numPr>
          <w:ilvl w:val="0"/>
          <w:numId w:val="41"/>
        </w:num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 xml:space="preserve">P load </w:t>
      </w:r>
      <w:r w:rsidRPr="001573CB">
        <w:rPr>
          <w:rFonts w:ascii="Cambria" w:hAnsi="Cambria"/>
          <w:szCs w:val="24"/>
        </w:rPr>
        <w:t xml:space="preserve">after 3 years = </w:t>
      </w:r>
      <w:r w:rsidR="006807F3">
        <w:rPr>
          <w:rFonts w:ascii="Cambria" w:hAnsi="Cambria"/>
          <w:szCs w:val="24"/>
        </w:rPr>
        <w:t>7</w:t>
      </w:r>
      <w:r w:rsidRPr="001573CB">
        <w:rPr>
          <w:rFonts w:ascii="Cambria" w:hAnsi="Cambria"/>
          <w:szCs w:val="24"/>
        </w:rPr>
        <w:t>x10</w:t>
      </w:r>
      <w:r w:rsidRPr="001573CB">
        <w:rPr>
          <w:rFonts w:ascii="Cambria" w:hAnsi="Cambria"/>
          <w:szCs w:val="24"/>
          <w:vertAlign w:val="superscript"/>
        </w:rPr>
        <w:t>6</w:t>
      </w:r>
      <w:r w:rsidRPr="001573CB">
        <w:rPr>
          <w:rFonts w:ascii="Cambria" w:hAnsi="Cambria"/>
          <w:szCs w:val="24"/>
        </w:rPr>
        <w:t xml:space="preserve"> mg P</w:t>
      </w:r>
    </w:p>
    <w:p w14:paraId="5DCC6427" w14:textId="34FEFABC" w:rsidR="001573CB" w:rsidRPr="001573CB" w:rsidRDefault="001573CB" w:rsidP="001573CB">
      <w:pPr>
        <w:pStyle w:val="ListParagraph"/>
        <w:numPr>
          <w:ilvl w:val="1"/>
          <w:numId w:val="41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Mass required = </w:t>
      </w:r>
      <w:r w:rsidR="006807F3">
        <w:rPr>
          <w:rFonts w:ascii="Cambria" w:hAnsi="Cambria"/>
          <w:szCs w:val="24"/>
        </w:rPr>
        <w:t>7</w:t>
      </w:r>
      <w:r w:rsidRPr="001573CB">
        <w:rPr>
          <w:rFonts w:ascii="Cambria" w:hAnsi="Cambria"/>
          <w:szCs w:val="24"/>
        </w:rPr>
        <w:t>x10</w:t>
      </w:r>
      <w:r w:rsidRPr="001573CB">
        <w:rPr>
          <w:rFonts w:ascii="Cambria" w:hAnsi="Cambria"/>
          <w:szCs w:val="24"/>
          <w:vertAlign w:val="superscript"/>
        </w:rPr>
        <w:t xml:space="preserve">6 </w:t>
      </w:r>
      <w:r w:rsidRPr="001573CB">
        <w:rPr>
          <w:rFonts w:ascii="Cambria" w:hAnsi="Cambria"/>
          <w:szCs w:val="24"/>
        </w:rPr>
        <w:t xml:space="preserve">mg P x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kg</m:t>
            </m:r>
          </m:num>
          <m:den>
            <m:r>
              <w:rPr>
                <w:rFonts w:ascii="Cambria Math" w:hAnsi="Cambria Math"/>
                <w:szCs w:val="24"/>
              </w:rPr>
              <m:t>1,184 mg P</m:t>
            </m:r>
          </m:den>
        </m:f>
        <m:r>
          <w:rPr>
            <w:rFonts w:ascii="Cambria Math" w:hAnsi="Cambria Math"/>
            <w:szCs w:val="24"/>
          </w:rPr>
          <m:t xml:space="preserve"> =5,912 kg CEM</m:t>
        </m:r>
      </m:oMath>
    </w:p>
    <w:p w14:paraId="693FB011" w14:textId="77777777" w:rsidR="001573CB" w:rsidRPr="001573CB" w:rsidRDefault="001573CB" w:rsidP="001573CB">
      <w:pPr>
        <w:pStyle w:val="ListParagraph"/>
        <w:ind w:left="1800"/>
        <w:rPr>
          <w:rFonts w:ascii="Cambria" w:hAnsi="Cambria"/>
          <w:szCs w:val="24"/>
        </w:rPr>
      </w:pPr>
    </w:p>
    <w:p w14:paraId="052B225F" w14:textId="7F5447A9" w:rsidR="001573CB" w:rsidRPr="001573CB" w:rsidRDefault="001573CB" w:rsidP="001573CB">
      <w:pPr>
        <w:pStyle w:val="ListParagraph"/>
        <w:numPr>
          <w:ilvl w:val="0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b/>
          <w:bCs/>
          <w:szCs w:val="24"/>
        </w:rPr>
        <w:t xml:space="preserve">Cost of materials required to make </w:t>
      </w:r>
      <w:r w:rsidR="0051025E">
        <w:rPr>
          <w:rFonts w:ascii="Cambria" w:hAnsi="Cambria"/>
          <w:b/>
          <w:bCs/>
          <w:szCs w:val="24"/>
        </w:rPr>
        <w:t>5,</w:t>
      </w:r>
      <w:r w:rsidR="00B90B64">
        <w:rPr>
          <w:rFonts w:ascii="Cambria" w:hAnsi="Cambria"/>
          <w:b/>
          <w:bCs/>
          <w:szCs w:val="24"/>
        </w:rPr>
        <w:t>912</w:t>
      </w:r>
      <w:r w:rsidRPr="001573CB">
        <w:rPr>
          <w:rFonts w:ascii="Cambria" w:hAnsi="Cambria"/>
          <w:b/>
          <w:bCs/>
          <w:szCs w:val="24"/>
        </w:rPr>
        <w:t xml:space="preserve"> kg CEM:</w:t>
      </w:r>
    </w:p>
    <w:p w14:paraId="62D24B69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Portland cement = $0.36/kg</w:t>
      </w:r>
    </w:p>
    <w:p w14:paraId="38A3DE20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lime = $0.72/kg</w:t>
      </w:r>
    </w:p>
    <w:p w14:paraId="018D4972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sand = $0.41/kg</w:t>
      </w:r>
    </w:p>
    <w:p w14:paraId="24474965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pyrolysis = $0.08/kg</w:t>
      </w:r>
    </w:p>
    <w:p w14:paraId="2EED42F4" w14:textId="52109848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Pellet ratio = 1 </w:t>
      </w:r>
      <w:proofErr w:type="gramStart"/>
      <w:r w:rsidRPr="001573CB">
        <w:rPr>
          <w:rFonts w:ascii="Cambria" w:hAnsi="Cambria"/>
          <w:szCs w:val="24"/>
        </w:rPr>
        <w:t>cement :</w:t>
      </w:r>
      <w:proofErr w:type="gramEnd"/>
      <w:r w:rsidRPr="001573CB">
        <w:rPr>
          <w:rFonts w:ascii="Cambria" w:hAnsi="Cambria"/>
          <w:szCs w:val="24"/>
        </w:rPr>
        <w:t xml:space="preserve"> 1 lime : 2 sand</w:t>
      </w:r>
    </w:p>
    <w:p w14:paraId="5F2E5112" w14:textId="1A88ABA8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Mass of cement in pellet =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 xml:space="preserve"> 5,912 kg</m:t>
            </m:r>
          </m:num>
          <m:den>
            <m:r>
              <w:rPr>
                <w:rFonts w:ascii="Cambria Math" w:hAnsi="Cambria Math"/>
                <w:szCs w:val="24"/>
              </w:rPr>
              <m:t>4</m:t>
            </m:r>
          </m:den>
        </m:f>
      </m:oMath>
      <w:r w:rsidRPr="001573CB">
        <w:rPr>
          <w:rFonts w:ascii="Cambria" w:hAnsi="Cambria"/>
          <w:szCs w:val="24"/>
        </w:rPr>
        <w:t xml:space="preserve"> = 1,</w:t>
      </w:r>
      <w:r w:rsidR="00156D4F">
        <w:rPr>
          <w:rFonts w:ascii="Cambria" w:hAnsi="Cambria"/>
          <w:szCs w:val="24"/>
        </w:rPr>
        <w:t>478</w:t>
      </w:r>
      <w:r w:rsidRPr="001573CB">
        <w:rPr>
          <w:rFonts w:ascii="Cambria" w:hAnsi="Cambria"/>
          <w:szCs w:val="24"/>
        </w:rPr>
        <w:t xml:space="preserve"> kg</w:t>
      </w:r>
    </w:p>
    <w:p w14:paraId="0EE915DB" w14:textId="6A96D96F" w:rsidR="001573CB" w:rsidRPr="001573CB" w:rsidRDefault="001573CB" w:rsidP="001573CB">
      <w:pPr>
        <w:pStyle w:val="ListParagraph"/>
        <w:numPr>
          <w:ilvl w:val="3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cement = 1,</w:t>
      </w:r>
      <w:r w:rsidR="00730AA0">
        <w:rPr>
          <w:rFonts w:ascii="Cambria" w:hAnsi="Cambria"/>
          <w:szCs w:val="24"/>
        </w:rPr>
        <w:t>478</w:t>
      </w:r>
      <w:r w:rsidRPr="001573CB">
        <w:rPr>
          <w:rFonts w:ascii="Cambria" w:hAnsi="Cambria"/>
          <w:szCs w:val="24"/>
        </w:rPr>
        <w:t xml:space="preserve"> kg x $0.36 = $</w:t>
      </w:r>
      <w:r w:rsidR="00730AA0">
        <w:rPr>
          <w:rFonts w:ascii="Cambria" w:hAnsi="Cambria"/>
          <w:szCs w:val="24"/>
        </w:rPr>
        <w:t>532</w:t>
      </w:r>
    </w:p>
    <w:p w14:paraId="1EF81EC5" w14:textId="7F432478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Mass of lime in pellet =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5,912 kg</m:t>
            </m:r>
          </m:num>
          <m:den>
            <m:r>
              <w:rPr>
                <w:rFonts w:ascii="Cambria Math" w:hAnsi="Cambria Math"/>
                <w:szCs w:val="24"/>
              </w:rPr>
              <m:t>4</m:t>
            </m:r>
          </m:den>
        </m:f>
      </m:oMath>
      <w:r w:rsidRPr="001573CB">
        <w:rPr>
          <w:rFonts w:ascii="Cambria" w:hAnsi="Cambria"/>
          <w:szCs w:val="24"/>
        </w:rPr>
        <w:t xml:space="preserve">  = 1,</w:t>
      </w:r>
      <w:r w:rsidR="00B90B64">
        <w:rPr>
          <w:rFonts w:ascii="Cambria" w:hAnsi="Cambria"/>
          <w:szCs w:val="24"/>
        </w:rPr>
        <w:t>478</w:t>
      </w:r>
      <w:r w:rsidRPr="001573CB">
        <w:rPr>
          <w:rFonts w:ascii="Cambria" w:hAnsi="Cambria"/>
          <w:szCs w:val="24"/>
        </w:rPr>
        <w:t xml:space="preserve"> kg</w:t>
      </w:r>
    </w:p>
    <w:p w14:paraId="2FC1257D" w14:textId="788B949A" w:rsidR="001573CB" w:rsidRPr="001573CB" w:rsidRDefault="001573CB" w:rsidP="001573CB">
      <w:pPr>
        <w:pStyle w:val="ListParagraph"/>
        <w:numPr>
          <w:ilvl w:val="3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lime = 1,</w:t>
      </w:r>
      <w:r w:rsidR="00B90B64">
        <w:rPr>
          <w:rFonts w:ascii="Cambria" w:hAnsi="Cambria"/>
          <w:szCs w:val="24"/>
        </w:rPr>
        <w:t>478</w:t>
      </w:r>
      <w:r w:rsidRPr="001573CB">
        <w:rPr>
          <w:rFonts w:ascii="Cambria" w:hAnsi="Cambria"/>
          <w:szCs w:val="24"/>
        </w:rPr>
        <w:t xml:space="preserve"> kg x $0.72/kg = $</w:t>
      </w:r>
      <w:r w:rsidR="00B90B64">
        <w:rPr>
          <w:rFonts w:ascii="Cambria" w:hAnsi="Cambria"/>
          <w:szCs w:val="24"/>
        </w:rPr>
        <w:t>1,064</w:t>
      </w:r>
    </w:p>
    <w:p w14:paraId="1FC7EF8C" w14:textId="4039AE35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Mass of sand =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5,912 kg</m:t>
            </m:r>
          </m:num>
          <m:den>
            <m:r>
              <w:rPr>
                <w:rFonts w:ascii="Cambria Math" w:hAnsi="Cambria Math"/>
                <w:szCs w:val="24"/>
              </w:rPr>
              <m:t>2</m:t>
            </m:r>
          </m:den>
        </m:f>
      </m:oMath>
      <w:r w:rsidRPr="001573CB">
        <w:rPr>
          <w:rFonts w:ascii="Cambria" w:hAnsi="Cambria"/>
          <w:szCs w:val="24"/>
        </w:rPr>
        <w:t xml:space="preserve">  = 2,</w:t>
      </w:r>
      <w:r w:rsidR="00B90B64">
        <w:rPr>
          <w:rFonts w:ascii="Cambria" w:hAnsi="Cambria"/>
          <w:szCs w:val="24"/>
        </w:rPr>
        <w:t>956</w:t>
      </w:r>
      <w:r w:rsidRPr="001573CB">
        <w:rPr>
          <w:rFonts w:ascii="Cambria" w:hAnsi="Cambria"/>
          <w:szCs w:val="24"/>
        </w:rPr>
        <w:t xml:space="preserve"> kg</w:t>
      </w:r>
    </w:p>
    <w:p w14:paraId="543D9E1B" w14:textId="7EAF29B0" w:rsidR="001573CB" w:rsidRPr="001573CB" w:rsidRDefault="001573CB" w:rsidP="001573CB">
      <w:pPr>
        <w:pStyle w:val="ListParagraph"/>
        <w:numPr>
          <w:ilvl w:val="3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sand = 2,</w:t>
      </w:r>
      <w:r w:rsidR="00B90B64">
        <w:rPr>
          <w:rFonts w:ascii="Cambria" w:hAnsi="Cambria"/>
          <w:szCs w:val="24"/>
        </w:rPr>
        <w:t>956</w:t>
      </w:r>
      <w:r w:rsidRPr="001573CB">
        <w:rPr>
          <w:rFonts w:ascii="Cambria" w:hAnsi="Cambria"/>
          <w:szCs w:val="24"/>
        </w:rPr>
        <w:t xml:space="preserve"> kg x $0.41/kg = $</w:t>
      </w:r>
      <w:r w:rsidR="0051025E">
        <w:rPr>
          <w:rFonts w:ascii="Cambria" w:hAnsi="Cambria"/>
          <w:szCs w:val="24"/>
        </w:rPr>
        <w:t>1,</w:t>
      </w:r>
      <w:r w:rsidR="00B90B64">
        <w:rPr>
          <w:rFonts w:ascii="Cambria" w:hAnsi="Cambria"/>
          <w:szCs w:val="24"/>
        </w:rPr>
        <w:t>212</w:t>
      </w:r>
      <w:r w:rsidRPr="001573CB">
        <w:rPr>
          <w:rFonts w:ascii="Cambria" w:hAnsi="Cambria"/>
          <w:szCs w:val="24"/>
        </w:rPr>
        <w:t xml:space="preserve"> </w:t>
      </w:r>
    </w:p>
    <w:p w14:paraId="5AE76040" w14:textId="77777777" w:rsidR="001573CB" w:rsidRPr="001573CB" w:rsidRDefault="001573CB" w:rsidP="001573CB">
      <w:pPr>
        <w:pStyle w:val="ListParagraph"/>
        <w:ind w:left="2880"/>
        <w:rPr>
          <w:rFonts w:ascii="Cambria" w:hAnsi="Cambria"/>
          <w:szCs w:val="24"/>
        </w:rPr>
      </w:pPr>
    </w:p>
    <w:p w14:paraId="79646D69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b/>
          <w:bCs/>
          <w:szCs w:val="24"/>
        </w:rPr>
        <w:t>Total cost:</w:t>
      </w:r>
    </w:p>
    <w:p w14:paraId="1CC64025" w14:textId="77777777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Cement + lime + sand = total cost</w:t>
      </w:r>
    </w:p>
    <w:p w14:paraId="7C978D9A" w14:textId="66EF95FC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$</w:t>
      </w:r>
      <w:r w:rsidR="00B90B64">
        <w:rPr>
          <w:rFonts w:ascii="Cambria" w:hAnsi="Cambria"/>
          <w:szCs w:val="24"/>
        </w:rPr>
        <w:t>532</w:t>
      </w:r>
      <w:r w:rsidRPr="001573CB">
        <w:rPr>
          <w:rFonts w:ascii="Cambria" w:hAnsi="Cambria"/>
          <w:szCs w:val="24"/>
        </w:rPr>
        <w:t xml:space="preserve"> + $</w:t>
      </w:r>
      <w:r w:rsidR="00B90B64">
        <w:rPr>
          <w:rFonts w:ascii="Cambria" w:hAnsi="Cambria"/>
          <w:szCs w:val="24"/>
        </w:rPr>
        <w:t>1,064</w:t>
      </w:r>
      <w:r w:rsidRPr="001573CB">
        <w:rPr>
          <w:rFonts w:ascii="Cambria" w:hAnsi="Cambria"/>
          <w:szCs w:val="24"/>
        </w:rPr>
        <w:t xml:space="preserve"> + $</w:t>
      </w:r>
      <w:r w:rsidR="0051025E">
        <w:rPr>
          <w:rFonts w:ascii="Cambria" w:hAnsi="Cambria"/>
          <w:szCs w:val="24"/>
        </w:rPr>
        <w:t>1,</w:t>
      </w:r>
      <w:r w:rsidR="00B90B64">
        <w:rPr>
          <w:rFonts w:ascii="Cambria" w:hAnsi="Cambria"/>
          <w:szCs w:val="24"/>
        </w:rPr>
        <w:t>212</w:t>
      </w:r>
      <w:r w:rsidRPr="001573CB">
        <w:rPr>
          <w:rFonts w:ascii="Cambria" w:hAnsi="Cambria"/>
          <w:szCs w:val="24"/>
        </w:rPr>
        <w:t xml:space="preserve"> = $</w:t>
      </w:r>
      <w:r w:rsidR="0051025E">
        <w:rPr>
          <w:rFonts w:ascii="Cambria" w:hAnsi="Cambria"/>
          <w:szCs w:val="24"/>
        </w:rPr>
        <w:t>2,</w:t>
      </w:r>
      <w:r w:rsidR="00B90B64">
        <w:rPr>
          <w:rFonts w:ascii="Cambria" w:hAnsi="Cambria"/>
          <w:szCs w:val="24"/>
        </w:rPr>
        <w:t>808</w:t>
      </w:r>
    </w:p>
    <w:p w14:paraId="5D2035B2" w14:textId="77777777" w:rsidR="001573CB" w:rsidRPr="001573CB" w:rsidRDefault="001573CB" w:rsidP="001573CB">
      <w:pPr>
        <w:rPr>
          <w:rFonts w:ascii="Cambria" w:hAnsi="Cambria"/>
          <w:b/>
          <w:bCs/>
        </w:rPr>
      </w:pPr>
    </w:p>
    <w:p w14:paraId="37B8C51B" w14:textId="77777777" w:rsidR="001573CB" w:rsidRPr="001573CB" w:rsidRDefault="001573CB" w:rsidP="001573CB">
      <w:pPr>
        <w:rPr>
          <w:rFonts w:ascii="Cambria" w:hAnsi="Cambria"/>
        </w:rPr>
      </w:pPr>
    </w:p>
    <w:p w14:paraId="466E75AC" w14:textId="77777777" w:rsidR="001573CB" w:rsidRPr="001573CB" w:rsidRDefault="001573CB" w:rsidP="001573CB">
      <w:pPr>
        <w:rPr>
          <w:rFonts w:ascii="Cambria" w:hAnsi="Cambria"/>
        </w:rPr>
      </w:pPr>
    </w:p>
    <w:p w14:paraId="16A531A9" w14:textId="77777777" w:rsidR="001573CB" w:rsidRPr="001573CB" w:rsidRDefault="001573CB" w:rsidP="001573CB">
      <w:pPr>
        <w:rPr>
          <w:rFonts w:ascii="Cambria" w:hAnsi="Cambria"/>
        </w:rPr>
      </w:pPr>
    </w:p>
    <w:p w14:paraId="5A6EE2A1" w14:textId="77777777" w:rsidR="001573CB" w:rsidRPr="001573CB" w:rsidRDefault="001573CB" w:rsidP="001573CB">
      <w:pPr>
        <w:rPr>
          <w:rFonts w:ascii="Cambria" w:hAnsi="Cambria"/>
        </w:rPr>
      </w:pPr>
    </w:p>
    <w:p w14:paraId="6AF92A34" w14:textId="77777777" w:rsidR="001573CB" w:rsidRPr="001573CB" w:rsidRDefault="001573CB" w:rsidP="001573CB">
      <w:pPr>
        <w:rPr>
          <w:rFonts w:ascii="Cambria" w:hAnsi="Cambria"/>
        </w:rPr>
      </w:pPr>
    </w:p>
    <w:p w14:paraId="73D5066C" w14:textId="77777777" w:rsidR="001573CB" w:rsidRPr="001573CB" w:rsidRDefault="001573CB" w:rsidP="001573CB">
      <w:pPr>
        <w:rPr>
          <w:rFonts w:ascii="Cambria" w:hAnsi="Cambria"/>
        </w:rPr>
      </w:pPr>
    </w:p>
    <w:p w14:paraId="4E644F0D" w14:textId="77777777" w:rsidR="001573CB" w:rsidRPr="001573CB" w:rsidRDefault="001573CB" w:rsidP="001573CB">
      <w:pPr>
        <w:rPr>
          <w:rFonts w:ascii="Cambria" w:hAnsi="Cambria"/>
        </w:rPr>
      </w:pPr>
    </w:p>
    <w:p w14:paraId="19273E04" w14:textId="77777777" w:rsidR="00D546ED" w:rsidRDefault="00D546ED" w:rsidP="001573CB">
      <w:pPr>
        <w:rPr>
          <w:rFonts w:ascii="Cambria" w:hAnsi="Cambria"/>
        </w:rPr>
      </w:pPr>
    </w:p>
    <w:p w14:paraId="3DE4C719" w14:textId="5CA3F628" w:rsidR="001573CB" w:rsidRPr="001573CB" w:rsidRDefault="001573CB" w:rsidP="001573CB">
      <w:pPr>
        <w:rPr>
          <w:rFonts w:ascii="Cambria" w:hAnsi="Cambria"/>
        </w:rPr>
      </w:pPr>
      <w:r w:rsidRPr="001573CB">
        <w:rPr>
          <w:rFonts w:ascii="Cambria" w:hAnsi="Cambria"/>
        </w:rPr>
        <w:lastRenderedPageBreak/>
        <w:t>Using the pyrolyzed cement pellet (CEMC) as an example.</w:t>
      </w:r>
    </w:p>
    <w:p w14:paraId="0CB6CE45" w14:textId="64297FF0" w:rsidR="001573CB" w:rsidRPr="001573CB" w:rsidRDefault="001573CB" w:rsidP="001573CB">
      <w:pPr>
        <w:pStyle w:val="ListParagraph"/>
        <w:numPr>
          <w:ilvl w:val="0"/>
          <w:numId w:val="42"/>
        </w:numPr>
        <w:rPr>
          <w:rFonts w:ascii="Cambria" w:hAnsi="Cambria"/>
          <w:b/>
          <w:bCs/>
          <w:szCs w:val="24"/>
        </w:rPr>
      </w:pPr>
      <w:r w:rsidRPr="001573CB">
        <w:rPr>
          <w:rFonts w:ascii="Cambria" w:hAnsi="Cambria"/>
          <w:b/>
          <w:bCs/>
          <w:szCs w:val="24"/>
        </w:rPr>
        <w:t>Mass of CEM</w:t>
      </w:r>
      <w:r w:rsidR="0051025E">
        <w:rPr>
          <w:rFonts w:ascii="Cambria" w:hAnsi="Cambria"/>
          <w:b/>
          <w:bCs/>
          <w:szCs w:val="24"/>
        </w:rPr>
        <w:t>-P</w:t>
      </w:r>
      <w:r w:rsidRPr="001573CB">
        <w:rPr>
          <w:rFonts w:ascii="Cambria" w:hAnsi="Cambria"/>
          <w:b/>
          <w:bCs/>
          <w:szCs w:val="24"/>
        </w:rPr>
        <w:t xml:space="preserve"> required to treat </w:t>
      </w:r>
      <w:r w:rsidR="0051025E">
        <w:rPr>
          <w:rFonts w:ascii="Cambria" w:hAnsi="Cambria"/>
          <w:b/>
          <w:bCs/>
          <w:szCs w:val="24"/>
        </w:rPr>
        <w:t>P load of 7 kg</w:t>
      </w:r>
      <w:r w:rsidRPr="001573CB">
        <w:rPr>
          <w:rFonts w:ascii="Cambria" w:hAnsi="Cambria"/>
          <w:b/>
          <w:bCs/>
          <w:szCs w:val="24"/>
        </w:rPr>
        <w:t>:</w:t>
      </w:r>
    </w:p>
    <w:p w14:paraId="5C13EBC8" w14:textId="65454912" w:rsidR="001573CB" w:rsidRDefault="001573CB" w:rsidP="001573CB">
      <w:pPr>
        <w:pStyle w:val="ListParagraph"/>
        <w:numPr>
          <w:ilvl w:val="0"/>
          <w:numId w:val="41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P removal capacity of CEM</w:t>
      </w:r>
      <w:r w:rsidR="0051025E">
        <w:rPr>
          <w:rFonts w:ascii="Cambria" w:hAnsi="Cambria"/>
          <w:szCs w:val="24"/>
        </w:rPr>
        <w:t>-P</w:t>
      </w:r>
      <w:r w:rsidRPr="001573CB">
        <w:rPr>
          <w:rFonts w:ascii="Cambria" w:hAnsi="Cambria"/>
          <w:szCs w:val="24"/>
        </w:rPr>
        <w:t xml:space="preserve"> = 2,2</w:t>
      </w:r>
      <w:r w:rsidR="00B90B64">
        <w:rPr>
          <w:rFonts w:ascii="Cambria" w:hAnsi="Cambria"/>
          <w:szCs w:val="24"/>
        </w:rPr>
        <w:t>70</w:t>
      </w:r>
      <w:r w:rsidRPr="001573CB">
        <w:rPr>
          <w:rFonts w:ascii="Cambria" w:hAnsi="Cambria"/>
          <w:szCs w:val="24"/>
        </w:rPr>
        <w:t xml:space="preserve"> mg P/kg</w:t>
      </w:r>
    </w:p>
    <w:p w14:paraId="5FB1DA75" w14:textId="71532113" w:rsidR="0051025E" w:rsidRPr="0051025E" w:rsidRDefault="0051025E" w:rsidP="0051025E">
      <w:pPr>
        <w:pStyle w:val="ListParagraph"/>
        <w:numPr>
          <w:ilvl w:val="1"/>
          <w:numId w:val="41"/>
        </w:num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 xml:space="preserve">P removal capacity of CEM-P adjusting for inefficiency of P removal from agricultural runoff (13% for CEM) </w:t>
      </w:r>
      <m:oMath>
        <m:r>
          <w:rPr>
            <w:rFonts w:ascii="Cambria Math" w:hAnsi="Cambria Math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2,270</m:t>
            </m:r>
            <m:f>
              <m:fPr>
                <m:ctrlPr>
                  <w:rPr>
                    <w:rFonts w:ascii="Cambria Math" w:hAnsi="Cambria Math"/>
                    <w:i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Cs w:val="24"/>
                  </w:rPr>
                  <m:t>mg P</m:t>
                </m:r>
              </m:num>
              <m:den>
                <m:r>
                  <w:rPr>
                    <w:rFonts w:ascii="Cambria Math" w:hAnsi="Cambria Math"/>
                    <w:szCs w:val="24"/>
                  </w:rPr>
                  <m:t>kg</m:t>
                </m:r>
              </m:den>
            </m:f>
          </m:num>
          <m:den>
            <m:r>
              <w:rPr>
                <w:rFonts w:ascii="Cambria Math" w:hAnsi="Cambria Math"/>
                <w:szCs w:val="24"/>
              </w:rPr>
              <m:t>1.13</m:t>
            </m:r>
          </m:den>
        </m:f>
        <m:r>
          <w:rPr>
            <w:rFonts w:ascii="Cambria Math" w:hAnsi="Cambria Math"/>
            <w:szCs w:val="24"/>
          </w:rPr>
          <m:t xml:space="preserve">=2,009 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mg P</m:t>
            </m:r>
          </m:num>
          <m:den>
            <m:r>
              <w:rPr>
                <w:rFonts w:ascii="Cambria Math" w:hAnsi="Cambria Math"/>
                <w:szCs w:val="24"/>
              </w:rPr>
              <m:t>kg</m:t>
            </m:r>
          </m:den>
        </m:f>
        <m:r>
          <w:rPr>
            <w:rFonts w:ascii="Cambria Math" w:hAnsi="Cambria Math"/>
            <w:szCs w:val="24"/>
          </w:rPr>
          <m:t xml:space="preserve"> </m:t>
        </m:r>
      </m:oMath>
    </w:p>
    <w:p w14:paraId="034932C6" w14:textId="36431742" w:rsidR="001573CB" w:rsidRPr="001573CB" w:rsidRDefault="001573CB" w:rsidP="001573CB">
      <w:pPr>
        <w:pStyle w:val="ListParagraph"/>
        <w:numPr>
          <w:ilvl w:val="0"/>
          <w:numId w:val="41"/>
        </w:num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P load</w:t>
      </w:r>
      <w:r w:rsidRPr="001573CB">
        <w:rPr>
          <w:rFonts w:ascii="Cambria" w:hAnsi="Cambria"/>
          <w:szCs w:val="24"/>
        </w:rPr>
        <w:t xml:space="preserve"> after 3 years = </w:t>
      </w:r>
      <w:r w:rsidR="0051025E">
        <w:rPr>
          <w:rFonts w:ascii="Cambria" w:hAnsi="Cambria"/>
          <w:szCs w:val="24"/>
        </w:rPr>
        <w:t>7</w:t>
      </w:r>
      <w:r w:rsidRPr="001573CB">
        <w:rPr>
          <w:rFonts w:ascii="Cambria" w:hAnsi="Cambria"/>
          <w:szCs w:val="24"/>
        </w:rPr>
        <w:t>x10</w:t>
      </w:r>
      <w:r w:rsidRPr="001573CB">
        <w:rPr>
          <w:rFonts w:ascii="Cambria" w:hAnsi="Cambria"/>
          <w:szCs w:val="24"/>
          <w:vertAlign w:val="superscript"/>
        </w:rPr>
        <w:t>6</w:t>
      </w:r>
      <w:r w:rsidRPr="001573CB">
        <w:rPr>
          <w:rFonts w:ascii="Cambria" w:hAnsi="Cambria"/>
          <w:szCs w:val="24"/>
        </w:rPr>
        <w:t xml:space="preserve"> mg P</w:t>
      </w:r>
    </w:p>
    <w:p w14:paraId="2F4534BC" w14:textId="2A2FDE10" w:rsidR="001573CB" w:rsidRPr="001573CB" w:rsidRDefault="001573CB" w:rsidP="001573CB">
      <w:pPr>
        <w:pStyle w:val="ListParagraph"/>
        <w:numPr>
          <w:ilvl w:val="1"/>
          <w:numId w:val="41"/>
        </w:numPr>
        <w:rPr>
          <w:rFonts w:ascii="Cambria" w:eastAsiaTheme="minorEastAsia" w:hAnsi="Cambria"/>
          <w:szCs w:val="24"/>
        </w:rPr>
      </w:pPr>
      <w:r w:rsidRPr="001573CB">
        <w:rPr>
          <w:rFonts w:ascii="Cambria" w:hAnsi="Cambria"/>
          <w:szCs w:val="24"/>
        </w:rPr>
        <w:t xml:space="preserve">Mass required = </w:t>
      </w:r>
      <w:r w:rsidR="0051025E">
        <w:rPr>
          <w:rFonts w:ascii="Cambria" w:hAnsi="Cambria"/>
          <w:szCs w:val="24"/>
        </w:rPr>
        <w:t>7</w:t>
      </w:r>
      <w:r w:rsidRPr="001573CB">
        <w:rPr>
          <w:rFonts w:ascii="Cambria" w:hAnsi="Cambria"/>
          <w:szCs w:val="24"/>
        </w:rPr>
        <w:t>x10</w:t>
      </w:r>
      <w:r w:rsidRPr="001573CB">
        <w:rPr>
          <w:rFonts w:ascii="Cambria" w:hAnsi="Cambria"/>
          <w:szCs w:val="24"/>
          <w:vertAlign w:val="superscript"/>
        </w:rPr>
        <w:t xml:space="preserve">6 </w:t>
      </w:r>
      <w:r w:rsidRPr="001573CB">
        <w:rPr>
          <w:rFonts w:ascii="Cambria" w:hAnsi="Cambria"/>
          <w:szCs w:val="24"/>
        </w:rPr>
        <w:t xml:space="preserve">mg P x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kg</m:t>
            </m:r>
          </m:num>
          <m:den>
            <m:r>
              <w:rPr>
                <w:rFonts w:ascii="Cambria Math" w:hAnsi="Cambria Math"/>
                <w:szCs w:val="24"/>
              </w:rPr>
              <m:t>2,009 mg P</m:t>
            </m:r>
          </m:den>
        </m:f>
        <m:r>
          <w:rPr>
            <w:rFonts w:ascii="Cambria Math" w:hAnsi="Cambria Math"/>
            <w:szCs w:val="24"/>
          </w:rPr>
          <m:t xml:space="preserve"> =3,484 kg CEMC</m:t>
        </m:r>
      </m:oMath>
    </w:p>
    <w:p w14:paraId="6CDF20F0" w14:textId="77777777" w:rsidR="001573CB" w:rsidRPr="001573CB" w:rsidRDefault="001573CB" w:rsidP="001573CB">
      <w:pPr>
        <w:pStyle w:val="ListParagraph"/>
        <w:ind w:left="1800"/>
        <w:rPr>
          <w:rFonts w:ascii="Cambria" w:eastAsiaTheme="minorEastAsia" w:hAnsi="Cambria"/>
          <w:szCs w:val="24"/>
        </w:rPr>
      </w:pPr>
    </w:p>
    <w:p w14:paraId="0D04D589" w14:textId="4A2A9F73" w:rsidR="001573CB" w:rsidRPr="001573CB" w:rsidRDefault="001573CB" w:rsidP="001573CB">
      <w:pPr>
        <w:pStyle w:val="ListParagraph"/>
        <w:numPr>
          <w:ilvl w:val="0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b/>
          <w:bCs/>
          <w:szCs w:val="24"/>
        </w:rPr>
        <w:t>Cost of materials required to make 3,</w:t>
      </w:r>
      <w:r w:rsidR="00B90B64">
        <w:rPr>
          <w:rFonts w:ascii="Cambria" w:hAnsi="Cambria"/>
          <w:b/>
          <w:bCs/>
          <w:szCs w:val="24"/>
        </w:rPr>
        <w:t>484</w:t>
      </w:r>
      <w:r w:rsidRPr="001573CB">
        <w:rPr>
          <w:rFonts w:ascii="Cambria" w:hAnsi="Cambria"/>
          <w:b/>
          <w:bCs/>
          <w:szCs w:val="24"/>
        </w:rPr>
        <w:t xml:space="preserve"> kg CEM</w:t>
      </w:r>
      <w:r w:rsidR="00D546ED">
        <w:rPr>
          <w:rFonts w:ascii="Cambria" w:hAnsi="Cambria"/>
          <w:b/>
          <w:bCs/>
          <w:szCs w:val="24"/>
        </w:rPr>
        <w:t>-P</w:t>
      </w:r>
      <w:r w:rsidRPr="001573CB">
        <w:rPr>
          <w:rFonts w:ascii="Cambria" w:hAnsi="Cambria"/>
          <w:b/>
          <w:bCs/>
          <w:szCs w:val="24"/>
        </w:rPr>
        <w:t>:</w:t>
      </w:r>
    </w:p>
    <w:p w14:paraId="0D8095F4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Portland cement = $0.36/kg</w:t>
      </w:r>
    </w:p>
    <w:p w14:paraId="1905796D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lime = $0.72/kg</w:t>
      </w:r>
    </w:p>
    <w:p w14:paraId="020FFE87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sand = $0.41/kg</w:t>
      </w:r>
    </w:p>
    <w:p w14:paraId="3AA42FCD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pyrolysis = $0.08/kg</w:t>
      </w:r>
    </w:p>
    <w:p w14:paraId="406F0231" w14:textId="6505D793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Pellet ratio = 1 </w:t>
      </w:r>
      <w:proofErr w:type="gramStart"/>
      <w:r w:rsidRPr="001573CB">
        <w:rPr>
          <w:rFonts w:ascii="Cambria" w:hAnsi="Cambria"/>
          <w:szCs w:val="24"/>
        </w:rPr>
        <w:t>cement :</w:t>
      </w:r>
      <w:proofErr w:type="gramEnd"/>
      <w:r w:rsidRPr="001573CB">
        <w:rPr>
          <w:rFonts w:ascii="Cambria" w:hAnsi="Cambria"/>
          <w:szCs w:val="24"/>
        </w:rPr>
        <w:t xml:space="preserve"> 1 lime : 2 sand</w:t>
      </w:r>
    </w:p>
    <w:p w14:paraId="7DB3E5B8" w14:textId="5BE9D729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Mass of cement in pellet =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3,484 kg</m:t>
            </m:r>
          </m:num>
          <m:den>
            <m:r>
              <w:rPr>
                <w:rFonts w:ascii="Cambria Math" w:hAnsi="Cambria Math"/>
                <w:szCs w:val="24"/>
              </w:rPr>
              <m:t>4</m:t>
            </m:r>
          </m:den>
        </m:f>
      </m:oMath>
      <w:r w:rsidRPr="001573CB">
        <w:rPr>
          <w:rFonts w:ascii="Cambria" w:hAnsi="Cambria"/>
          <w:szCs w:val="24"/>
        </w:rPr>
        <w:t xml:space="preserve"> = </w:t>
      </w:r>
      <w:r w:rsidR="00B90B64">
        <w:rPr>
          <w:rFonts w:ascii="Cambria" w:hAnsi="Cambria"/>
          <w:szCs w:val="24"/>
        </w:rPr>
        <w:t>871</w:t>
      </w:r>
      <w:r w:rsidRPr="001573CB">
        <w:rPr>
          <w:rFonts w:ascii="Cambria" w:hAnsi="Cambria"/>
          <w:szCs w:val="24"/>
        </w:rPr>
        <w:t xml:space="preserve"> kg</w:t>
      </w:r>
    </w:p>
    <w:p w14:paraId="7980AE77" w14:textId="3350490A" w:rsidR="001573CB" w:rsidRPr="001573CB" w:rsidRDefault="001573CB" w:rsidP="001573CB">
      <w:pPr>
        <w:pStyle w:val="ListParagraph"/>
        <w:numPr>
          <w:ilvl w:val="3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Cost of cement = </w:t>
      </w:r>
      <w:r w:rsidR="00B90B64">
        <w:rPr>
          <w:rFonts w:ascii="Cambria" w:hAnsi="Cambria"/>
          <w:szCs w:val="24"/>
        </w:rPr>
        <w:t>871</w:t>
      </w:r>
      <w:r w:rsidRPr="001573CB">
        <w:rPr>
          <w:rFonts w:ascii="Cambria" w:hAnsi="Cambria"/>
          <w:szCs w:val="24"/>
        </w:rPr>
        <w:t xml:space="preserve"> kg x $0.36 = $</w:t>
      </w:r>
      <w:r w:rsidR="00B90B64">
        <w:rPr>
          <w:rFonts w:ascii="Cambria" w:hAnsi="Cambria"/>
          <w:szCs w:val="24"/>
        </w:rPr>
        <w:t>314</w:t>
      </w:r>
    </w:p>
    <w:p w14:paraId="58B1F75A" w14:textId="7C0D7498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Mass of lime in pellet =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3,484 kg</m:t>
            </m:r>
          </m:num>
          <m:den>
            <m:r>
              <w:rPr>
                <w:rFonts w:ascii="Cambria Math" w:hAnsi="Cambria Math"/>
                <w:szCs w:val="24"/>
              </w:rPr>
              <m:t>4</m:t>
            </m:r>
          </m:den>
        </m:f>
      </m:oMath>
      <w:r w:rsidRPr="001573CB">
        <w:rPr>
          <w:rFonts w:ascii="Cambria" w:hAnsi="Cambria"/>
          <w:szCs w:val="24"/>
        </w:rPr>
        <w:t xml:space="preserve">  = </w:t>
      </w:r>
      <w:r w:rsidR="00B90B64">
        <w:rPr>
          <w:rFonts w:ascii="Cambria" w:hAnsi="Cambria"/>
          <w:szCs w:val="24"/>
        </w:rPr>
        <w:t>871</w:t>
      </w:r>
      <w:r w:rsidRPr="001573CB">
        <w:rPr>
          <w:rFonts w:ascii="Cambria" w:hAnsi="Cambria"/>
          <w:szCs w:val="24"/>
        </w:rPr>
        <w:t xml:space="preserve"> kg</w:t>
      </w:r>
    </w:p>
    <w:p w14:paraId="3E6B15BB" w14:textId="10529260" w:rsidR="001573CB" w:rsidRPr="001573CB" w:rsidRDefault="001573CB" w:rsidP="001573CB">
      <w:pPr>
        <w:pStyle w:val="ListParagraph"/>
        <w:numPr>
          <w:ilvl w:val="3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Cost of lime = </w:t>
      </w:r>
      <w:r w:rsidR="00B90B64">
        <w:rPr>
          <w:rFonts w:ascii="Cambria" w:hAnsi="Cambria"/>
          <w:szCs w:val="24"/>
        </w:rPr>
        <w:t>871</w:t>
      </w:r>
      <w:r w:rsidRPr="001573CB">
        <w:rPr>
          <w:rFonts w:ascii="Cambria" w:hAnsi="Cambria"/>
          <w:szCs w:val="24"/>
        </w:rPr>
        <w:t xml:space="preserve"> kg x $0.72/kg = $</w:t>
      </w:r>
      <w:r w:rsidR="00B90B64">
        <w:rPr>
          <w:rFonts w:ascii="Cambria" w:hAnsi="Cambria"/>
          <w:szCs w:val="24"/>
        </w:rPr>
        <w:t>627</w:t>
      </w:r>
    </w:p>
    <w:p w14:paraId="2D2D7F33" w14:textId="5FAD1CA8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 xml:space="preserve">Mass of sand =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3,484 kg</m:t>
            </m:r>
          </m:num>
          <m:den>
            <m:r>
              <w:rPr>
                <w:rFonts w:ascii="Cambria Math" w:hAnsi="Cambria Math"/>
                <w:szCs w:val="24"/>
              </w:rPr>
              <m:t>2</m:t>
            </m:r>
          </m:den>
        </m:f>
      </m:oMath>
      <w:r w:rsidRPr="001573CB">
        <w:rPr>
          <w:rFonts w:ascii="Cambria" w:hAnsi="Cambria"/>
          <w:szCs w:val="24"/>
        </w:rPr>
        <w:t xml:space="preserve">  = 1,</w:t>
      </w:r>
      <w:r w:rsidR="00D546ED">
        <w:rPr>
          <w:rFonts w:ascii="Cambria" w:hAnsi="Cambria"/>
          <w:szCs w:val="24"/>
        </w:rPr>
        <w:t>742</w:t>
      </w:r>
      <w:r w:rsidRPr="001573CB">
        <w:rPr>
          <w:rFonts w:ascii="Cambria" w:hAnsi="Cambria"/>
          <w:szCs w:val="24"/>
        </w:rPr>
        <w:t xml:space="preserve"> kg</w:t>
      </w:r>
    </w:p>
    <w:p w14:paraId="4575A051" w14:textId="597B3C7B" w:rsidR="001573CB" w:rsidRPr="001573CB" w:rsidRDefault="001573CB" w:rsidP="001573CB">
      <w:pPr>
        <w:pStyle w:val="ListParagraph"/>
        <w:numPr>
          <w:ilvl w:val="3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sand = 1,</w:t>
      </w:r>
      <w:r w:rsidR="00D546ED">
        <w:rPr>
          <w:rFonts w:ascii="Cambria" w:hAnsi="Cambria"/>
          <w:szCs w:val="24"/>
        </w:rPr>
        <w:t>742</w:t>
      </w:r>
      <w:r w:rsidRPr="001573CB">
        <w:rPr>
          <w:rFonts w:ascii="Cambria" w:hAnsi="Cambria"/>
          <w:szCs w:val="24"/>
        </w:rPr>
        <w:t xml:space="preserve"> kg x $0.41/kg = $</w:t>
      </w:r>
      <w:r w:rsidR="00D546ED">
        <w:rPr>
          <w:rFonts w:ascii="Cambria" w:hAnsi="Cambria"/>
          <w:szCs w:val="24"/>
        </w:rPr>
        <w:t>714</w:t>
      </w:r>
    </w:p>
    <w:p w14:paraId="4C9426A1" w14:textId="28ED83B6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Mass of CEMC pyrolyzed = 3,</w:t>
      </w:r>
      <w:r w:rsidR="00D546ED">
        <w:rPr>
          <w:rFonts w:ascii="Cambria" w:hAnsi="Cambria"/>
          <w:szCs w:val="24"/>
        </w:rPr>
        <w:t>484</w:t>
      </w:r>
      <w:r w:rsidRPr="001573CB">
        <w:rPr>
          <w:rFonts w:ascii="Cambria" w:hAnsi="Cambria"/>
          <w:szCs w:val="24"/>
        </w:rPr>
        <w:t xml:space="preserve"> kg</w:t>
      </w:r>
    </w:p>
    <w:p w14:paraId="6A9ADB35" w14:textId="52153B4C" w:rsidR="001573CB" w:rsidRPr="001573CB" w:rsidRDefault="001573CB" w:rsidP="001573CB">
      <w:pPr>
        <w:pStyle w:val="ListParagraph"/>
        <w:numPr>
          <w:ilvl w:val="3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Cost of pyrolysis = 3,</w:t>
      </w:r>
      <w:r w:rsidR="00D546ED">
        <w:rPr>
          <w:rFonts w:ascii="Cambria" w:hAnsi="Cambria"/>
          <w:szCs w:val="24"/>
        </w:rPr>
        <w:t>484</w:t>
      </w:r>
      <w:r w:rsidRPr="001573CB">
        <w:rPr>
          <w:rFonts w:ascii="Cambria" w:hAnsi="Cambria"/>
          <w:szCs w:val="24"/>
        </w:rPr>
        <w:t xml:space="preserve"> kg x $0.08/kg = $2</w:t>
      </w:r>
      <w:r w:rsidR="00D546ED">
        <w:rPr>
          <w:rFonts w:ascii="Cambria" w:hAnsi="Cambria"/>
          <w:szCs w:val="24"/>
        </w:rPr>
        <w:t>79</w:t>
      </w:r>
      <w:r w:rsidRPr="001573CB">
        <w:rPr>
          <w:rFonts w:ascii="Cambria" w:hAnsi="Cambria"/>
          <w:szCs w:val="24"/>
        </w:rPr>
        <w:t xml:space="preserve"> </w:t>
      </w:r>
    </w:p>
    <w:p w14:paraId="51D86F99" w14:textId="77777777" w:rsidR="001573CB" w:rsidRPr="001573CB" w:rsidRDefault="001573CB" w:rsidP="001573CB">
      <w:pPr>
        <w:pStyle w:val="ListParagraph"/>
        <w:ind w:left="2880"/>
        <w:rPr>
          <w:rFonts w:ascii="Cambria" w:hAnsi="Cambria"/>
          <w:szCs w:val="24"/>
        </w:rPr>
      </w:pPr>
    </w:p>
    <w:p w14:paraId="773E1745" w14:textId="77777777" w:rsidR="001573CB" w:rsidRPr="001573CB" w:rsidRDefault="001573CB" w:rsidP="001573CB">
      <w:pPr>
        <w:pStyle w:val="ListParagraph"/>
        <w:numPr>
          <w:ilvl w:val="1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b/>
          <w:bCs/>
          <w:szCs w:val="24"/>
        </w:rPr>
        <w:t>Total cost:</w:t>
      </w:r>
    </w:p>
    <w:p w14:paraId="240FB857" w14:textId="77777777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Cement + lime + sand + pyrolysis = total cost</w:t>
      </w:r>
    </w:p>
    <w:p w14:paraId="0A1FA844" w14:textId="5AD29B7D" w:rsidR="001573CB" w:rsidRPr="001573CB" w:rsidRDefault="001573CB" w:rsidP="001573CB">
      <w:pPr>
        <w:pStyle w:val="ListParagraph"/>
        <w:numPr>
          <w:ilvl w:val="2"/>
          <w:numId w:val="43"/>
        </w:numPr>
        <w:rPr>
          <w:rFonts w:ascii="Cambria" w:hAnsi="Cambria"/>
          <w:szCs w:val="24"/>
        </w:rPr>
      </w:pPr>
      <w:r w:rsidRPr="001573CB">
        <w:rPr>
          <w:rFonts w:ascii="Cambria" w:hAnsi="Cambria"/>
          <w:szCs w:val="24"/>
        </w:rPr>
        <w:t>$</w:t>
      </w:r>
      <w:r w:rsidR="00D546ED">
        <w:rPr>
          <w:rFonts w:ascii="Cambria" w:hAnsi="Cambria"/>
          <w:szCs w:val="24"/>
        </w:rPr>
        <w:t>314</w:t>
      </w:r>
      <w:r w:rsidRPr="001573CB">
        <w:rPr>
          <w:rFonts w:ascii="Cambria" w:hAnsi="Cambria"/>
          <w:szCs w:val="24"/>
        </w:rPr>
        <w:t xml:space="preserve"> + $</w:t>
      </w:r>
      <w:r w:rsidR="00D546ED">
        <w:rPr>
          <w:rFonts w:ascii="Cambria" w:hAnsi="Cambria"/>
          <w:szCs w:val="24"/>
        </w:rPr>
        <w:t>627</w:t>
      </w:r>
      <w:r w:rsidRPr="001573CB">
        <w:rPr>
          <w:rFonts w:ascii="Cambria" w:hAnsi="Cambria"/>
          <w:szCs w:val="24"/>
        </w:rPr>
        <w:t xml:space="preserve"> + $</w:t>
      </w:r>
      <w:r w:rsidR="00D546ED">
        <w:rPr>
          <w:rFonts w:ascii="Cambria" w:hAnsi="Cambria"/>
          <w:szCs w:val="24"/>
        </w:rPr>
        <w:t>714</w:t>
      </w:r>
      <w:r w:rsidRPr="001573CB">
        <w:rPr>
          <w:rFonts w:ascii="Cambria" w:hAnsi="Cambria"/>
          <w:szCs w:val="24"/>
        </w:rPr>
        <w:t xml:space="preserve"> + $2</w:t>
      </w:r>
      <w:r w:rsidR="00D546ED">
        <w:rPr>
          <w:rFonts w:ascii="Cambria" w:hAnsi="Cambria"/>
          <w:szCs w:val="24"/>
        </w:rPr>
        <w:t>79</w:t>
      </w:r>
      <w:r w:rsidRPr="001573CB">
        <w:rPr>
          <w:rFonts w:ascii="Cambria" w:hAnsi="Cambria"/>
          <w:szCs w:val="24"/>
        </w:rPr>
        <w:t xml:space="preserve"> = $1,</w:t>
      </w:r>
      <w:r w:rsidR="00D546ED">
        <w:rPr>
          <w:rFonts w:ascii="Cambria" w:hAnsi="Cambria"/>
          <w:szCs w:val="24"/>
        </w:rPr>
        <w:t>934</w:t>
      </w:r>
    </w:p>
    <w:p w14:paraId="7B86F731" w14:textId="77777777" w:rsidR="001573CB" w:rsidRPr="001573CB" w:rsidRDefault="001573CB" w:rsidP="001573CB">
      <w:pPr>
        <w:rPr>
          <w:rFonts w:ascii="Cambria" w:hAnsi="Cambria"/>
        </w:rPr>
      </w:pPr>
    </w:p>
    <w:p w14:paraId="4549088F" w14:textId="77777777" w:rsidR="001573CB" w:rsidRDefault="001573CB"/>
    <w:sectPr w:rsidR="001573CB" w:rsidSect="00FA5D0E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F888C" w14:textId="77777777" w:rsidR="00E43ABA" w:rsidRDefault="00E43ABA">
      <w:pPr>
        <w:spacing w:after="0"/>
      </w:pPr>
      <w:r>
        <w:separator/>
      </w:r>
    </w:p>
  </w:endnote>
  <w:endnote w:type="continuationSeparator" w:id="0">
    <w:p w14:paraId="427FC9BB" w14:textId="77777777" w:rsidR="00E43ABA" w:rsidRDefault="00E43AB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32094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59F43A" w14:textId="1C7B1059" w:rsidR="003A27D8" w:rsidRDefault="009F48C7" w:rsidP="009F48C7">
        <w:pPr>
          <w:pStyle w:val="Footer"/>
          <w:jc w:val="center"/>
        </w:pPr>
        <w:r>
          <w:t>S</w:t>
        </w:r>
        <w:r w:rsidR="003A27D8">
          <w:fldChar w:fldCharType="begin"/>
        </w:r>
        <w:r w:rsidR="003A27D8">
          <w:instrText xml:space="preserve"> PAGE   \* MERGEFORMAT </w:instrText>
        </w:r>
        <w:r w:rsidR="003A27D8">
          <w:fldChar w:fldCharType="separate"/>
        </w:r>
        <w:r w:rsidR="003A27D8">
          <w:rPr>
            <w:noProof/>
          </w:rPr>
          <w:t>2</w:t>
        </w:r>
        <w:r w:rsidR="003A27D8">
          <w:rPr>
            <w:noProof/>
          </w:rPr>
          <w:fldChar w:fldCharType="end"/>
        </w:r>
      </w:p>
    </w:sdtContent>
  </w:sdt>
  <w:p w14:paraId="30E5603D" w14:textId="77777777" w:rsidR="59947828" w:rsidRDefault="008E42F3" w:rsidP="00BB47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EF20E" w14:textId="77777777" w:rsidR="00E43ABA" w:rsidRDefault="00E43ABA">
      <w:pPr>
        <w:spacing w:after="0"/>
      </w:pPr>
      <w:r>
        <w:separator/>
      </w:r>
    </w:p>
  </w:footnote>
  <w:footnote w:type="continuationSeparator" w:id="0">
    <w:p w14:paraId="73E98944" w14:textId="77777777" w:rsidR="00E43ABA" w:rsidRDefault="00E43AB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9947828" w14:paraId="38A19F8C" w14:textId="77777777" w:rsidTr="00BB4727">
      <w:trPr>
        <w:trHeight w:val="300"/>
      </w:trPr>
      <w:tc>
        <w:tcPr>
          <w:tcW w:w="3120" w:type="dxa"/>
        </w:tcPr>
        <w:p w14:paraId="3D5A2DD0" w14:textId="77777777" w:rsidR="59947828" w:rsidRDefault="008E42F3" w:rsidP="00BB4727">
          <w:pPr>
            <w:pStyle w:val="Header"/>
            <w:ind w:left="-115"/>
          </w:pPr>
        </w:p>
      </w:tc>
      <w:tc>
        <w:tcPr>
          <w:tcW w:w="3120" w:type="dxa"/>
        </w:tcPr>
        <w:p w14:paraId="479C47EC" w14:textId="77777777" w:rsidR="59947828" w:rsidRDefault="008E42F3" w:rsidP="00BB4727">
          <w:pPr>
            <w:pStyle w:val="Header"/>
            <w:jc w:val="center"/>
          </w:pPr>
        </w:p>
      </w:tc>
      <w:tc>
        <w:tcPr>
          <w:tcW w:w="3120" w:type="dxa"/>
        </w:tcPr>
        <w:p w14:paraId="51800DE3" w14:textId="77777777" w:rsidR="59947828" w:rsidRDefault="008E42F3" w:rsidP="00BB4727">
          <w:pPr>
            <w:pStyle w:val="Header"/>
            <w:ind w:right="-115"/>
            <w:jc w:val="right"/>
          </w:pPr>
        </w:p>
      </w:tc>
    </w:tr>
  </w:tbl>
  <w:p w14:paraId="2B728EC9" w14:textId="77777777" w:rsidR="59947828" w:rsidRDefault="008E42F3" w:rsidP="00BB47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16604"/>
    <w:multiLevelType w:val="multilevel"/>
    <w:tmpl w:val="DFF42C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B527A1"/>
    <w:multiLevelType w:val="multilevel"/>
    <w:tmpl w:val="2F844BD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51939AF"/>
    <w:multiLevelType w:val="multilevel"/>
    <w:tmpl w:val="463AAC2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09F817E4"/>
    <w:multiLevelType w:val="multilevel"/>
    <w:tmpl w:val="5F0A59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29106F"/>
    <w:multiLevelType w:val="multilevel"/>
    <w:tmpl w:val="4232E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F0E4E8B"/>
    <w:multiLevelType w:val="multilevel"/>
    <w:tmpl w:val="DD76AE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14589E"/>
    <w:multiLevelType w:val="multilevel"/>
    <w:tmpl w:val="BD72765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11DA14D8"/>
    <w:multiLevelType w:val="multilevel"/>
    <w:tmpl w:val="C5062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2556E2F"/>
    <w:multiLevelType w:val="multilevel"/>
    <w:tmpl w:val="AF62D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481447C"/>
    <w:multiLevelType w:val="multilevel"/>
    <w:tmpl w:val="258CB2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19EA5305"/>
    <w:multiLevelType w:val="multilevel"/>
    <w:tmpl w:val="5706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A68505B"/>
    <w:multiLevelType w:val="hybridMultilevel"/>
    <w:tmpl w:val="E4646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CB3872"/>
    <w:multiLevelType w:val="multilevel"/>
    <w:tmpl w:val="40068C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24AC08FF"/>
    <w:multiLevelType w:val="multilevel"/>
    <w:tmpl w:val="995CD5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1B7568"/>
    <w:multiLevelType w:val="multilevel"/>
    <w:tmpl w:val="EFC62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E24531B"/>
    <w:multiLevelType w:val="multilevel"/>
    <w:tmpl w:val="EE3E6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2757820"/>
    <w:multiLevelType w:val="multilevel"/>
    <w:tmpl w:val="63983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3312D99"/>
    <w:multiLevelType w:val="multilevel"/>
    <w:tmpl w:val="1768409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 w15:restartNumberingAfterBreak="0">
    <w:nsid w:val="36F05BC6"/>
    <w:multiLevelType w:val="multilevel"/>
    <w:tmpl w:val="E752E2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3AF755D6"/>
    <w:multiLevelType w:val="multilevel"/>
    <w:tmpl w:val="7E3AF82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3DDB36E9"/>
    <w:multiLevelType w:val="multilevel"/>
    <w:tmpl w:val="68F4B4E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3E11620F"/>
    <w:multiLevelType w:val="multilevel"/>
    <w:tmpl w:val="36C448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 w15:restartNumberingAfterBreak="0">
    <w:nsid w:val="429C15FE"/>
    <w:multiLevelType w:val="multilevel"/>
    <w:tmpl w:val="ABEAA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4110E4B"/>
    <w:multiLevelType w:val="multilevel"/>
    <w:tmpl w:val="0E7E7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77E61EF"/>
    <w:multiLevelType w:val="multilevel"/>
    <w:tmpl w:val="D6E25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E833996"/>
    <w:multiLevelType w:val="hybridMultilevel"/>
    <w:tmpl w:val="D79E80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F1D5D3C"/>
    <w:multiLevelType w:val="multilevel"/>
    <w:tmpl w:val="01FC70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7" w15:restartNumberingAfterBreak="0">
    <w:nsid w:val="53B45713"/>
    <w:multiLevelType w:val="multilevel"/>
    <w:tmpl w:val="872070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723144"/>
    <w:multiLevelType w:val="multilevel"/>
    <w:tmpl w:val="6E483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516577D"/>
    <w:multiLevelType w:val="multilevel"/>
    <w:tmpl w:val="3418EF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FC24E1"/>
    <w:multiLevelType w:val="multilevel"/>
    <w:tmpl w:val="2DF467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 w15:restartNumberingAfterBreak="0">
    <w:nsid w:val="6C5B23A1"/>
    <w:multiLevelType w:val="multilevel"/>
    <w:tmpl w:val="2B4426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5D6121"/>
    <w:multiLevelType w:val="multilevel"/>
    <w:tmpl w:val="164E1D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92ABB"/>
    <w:multiLevelType w:val="multilevel"/>
    <w:tmpl w:val="1ACEC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684074D"/>
    <w:multiLevelType w:val="multilevel"/>
    <w:tmpl w:val="9BAEEF5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5" w15:restartNumberingAfterBreak="0">
    <w:nsid w:val="77C16F2F"/>
    <w:multiLevelType w:val="multilevel"/>
    <w:tmpl w:val="740A0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8361186"/>
    <w:multiLevelType w:val="multilevel"/>
    <w:tmpl w:val="F7F88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8DA0B26"/>
    <w:multiLevelType w:val="multilevel"/>
    <w:tmpl w:val="C6AC5C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B9F66DA"/>
    <w:multiLevelType w:val="multilevel"/>
    <w:tmpl w:val="FCF880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D24ECB"/>
    <w:multiLevelType w:val="multilevel"/>
    <w:tmpl w:val="FAFE81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E32C26"/>
    <w:multiLevelType w:val="multilevel"/>
    <w:tmpl w:val="D514E5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1" w15:restartNumberingAfterBreak="0">
    <w:nsid w:val="7F006A7F"/>
    <w:multiLevelType w:val="multilevel"/>
    <w:tmpl w:val="9B8CC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FB50D13"/>
    <w:multiLevelType w:val="hybridMultilevel"/>
    <w:tmpl w:val="72103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4"/>
  </w:num>
  <w:num w:numId="3">
    <w:abstractNumId w:val="8"/>
  </w:num>
  <w:num w:numId="4">
    <w:abstractNumId w:val="20"/>
  </w:num>
  <w:num w:numId="5">
    <w:abstractNumId w:val="36"/>
  </w:num>
  <w:num w:numId="6">
    <w:abstractNumId w:val="17"/>
  </w:num>
  <w:num w:numId="7">
    <w:abstractNumId w:val="2"/>
  </w:num>
  <w:num w:numId="8">
    <w:abstractNumId w:val="30"/>
  </w:num>
  <w:num w:numId="9">
    <w:abstractNumId w:val="34"/>
  </w:num>
  <w:num w:numId="10">
    <w:abstractNumId w:val="40"/>
  </w:num>
  <w:num w:numId="11">
    <w:abstractNumId w:val="37"/>
  </w:num>
  <w:num w:numId="12">
    <w:abstractNumId w:val="33"/>
  </w:num>
  <w:num w:numId="13">
    <w:abstractNumId w:val="13"/>
  </w:num>
  <w:num w:numId="14">
    <w:abstractNumId w:val="10"/>
  </w:num>
  <w:num w:numId="15">
    <w:abstractNumId w:val="38"/>
  </w:num>
  <w:num w:numId="16">
    <w:abstractNumId w:val="24"/>
  </w:num>
  <w:num w:numId="17">
    <w:abstractNumId w:val="1"/>
  </w:num>
  <w:num w:numId="18">
    <w:abstractNumId w:val="32"/>
  </w:num>
  <w:num w:numId="19">
    <w:abstractNumId w:val="5"/>
  </w:num>
  <w:num w:numId="20">
    <w:abstractNumId w:val="14"/>
  </w:num>
  <w:num w:numId="21">
    <w:abstractNumId w:val="28"/>
  </w:num>
  <w:num w:numId="22">
    <w:abstractNumId w:val="22"/>
  </w:num>
  <w:num w:numId="23">
    <w:abstractNumId w:val="19"/>
  </w:num>
  <w:num w:numId="24">
    <w:abstractNumId w:val="15"/>
  </w:num>
  <w:num w:numId="25">
    <w:abstractNumId w:val="6"/>
  </w:num>
  <w:num w:numId="26">
    <w:abstractNumId w:val="12"/>
  </w:num>
  <w:num w:numId="27">
    <w:abstractNumId w:val="9"/>
  </w:num>
  <w:num w:numId="28">
    <w:abstractNumId w:val="21"/>
  </w:num>
  <w:num w:numId="29">
    <w:abstractNumId w:val="26"/>
  </w:num>
  <w:num w:numId="30">
    <w:abstractNumId w:val="27"/>
  </w:num>
  <w:num w:numId="31">
    <w:abstractNumId w:val="7"/>
  </w:num>
  <w:num w:numId="32">
    <w:abstractNumId w:val="3"/>
  </w:num>
  <w:num w:numId="33">
    <w:abstractNumId w:val="23"/>
  </w:num>
  <w:num w:numId="34">
    <w:abstractNumId w:val="0"/>
  </w:num>
  <w:num w:numId="35">
    <w:abstractNumId w:val="41"/>
  </w:num>
  <w:num w:numId="36">
    <w:abstractNumId w:val="39"/>
  </w:num>
  <w:num w:numId="37">
    <w:abstractNumId w:val="16"/>
  </w:num>
  <w:num w:numId="38">
    <w:abstractNumId w:val="18"/>
  </w:num>
  <w:num w:numId="39">
    <w:abstractNumId w:val="31"/>
  </w:num>
  <w:num w:numId="40">
    <w:abstractNumId w:val="29"/>
  </w:num>
  <w:num w:numId="41">
    <w:abstractNumId w:val="25"/>
  </w:num>
  <w:num w:numId="42">
    <w:abstractNumId w:val="42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3CB"/>
    <w:rsid w:val="00156D4F"/>
    <w:rsid w:val="001573CB"/>
    <w:rsid w:val="002A74A6"/>
    <w:rsid w:val="003A27D8"/>
    <w:rsid w:val="0051025E"/>
    <w:rsid w:val="005A71F8"/>
    <w:rsid w:val="006807F3"/>
    <w:rsid w:val="00730AA0"/>
    <w:rsid w:val="00767242"/>
    <w:rsid w:val="008E42F3"/>
    <w:rsid w:val="009F48C7"/>
    <w:rsid w:val="00B90B64"/>
    <w:rsid w:val="00BB4727"/>
    <w:rsid w:val="00C34C51"/>
    <w:rsid w:val="00D546ED"/>
    <w:rsid w:val="00E43ABA"/>
    <w:rsid w:val="02D36987"/>
    <w:rsid w:val="09822571"/>
    <w:rsid w:val="36C03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A2450"/>
  <w15:chartTrackingRefBased/>
  <w15:docId w15:val="{2AE6B922-BF2E-41D6-A64A-EB9FD1388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3CB"/>
    <w:pPr>
      <w:spacing w:after="200" w:line="240" w:lineRule="auto"/>
    </w:pPr>
    <w:rPr>
      <w:sz w:val="24"/>
      <w:szCs w:val="24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76724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1573CB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1573CB"/>
    <w:rPr>
      <w:sz w:val="24"/>
      <w:szCs w:val="24"/>
    </w:rPr>
  </w:style>
  <w:style w:type="paragraph" w:styleId="CommentText">
    <w:name w:val="annotation text"/>
    <w:basedOn w:val="Normal"/>
    <w:link w:val="CommentTextChar"/>
    <w:semiHidden/>
    <w:unhideWhenUsed/>
    <w:rsid w:val="001573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573CB"/>
    <w:rPr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rsid w:val="001573CB"/>
    <w:rPr>
      <w:sz w:val="16"/>
      <w:szCs w:val="16"/>
    </w:rPr>
  </w:style>
  <w:style w:type="table" w:styleId="TableGrid">
    <w:name w:val="Table Grid"/>
    <w:basedOn w:val="TableNormal"/>
    <w:uiPriority w:val="59"/>
    <w:rsid w:val="001573CB"/>
    <w:pPr>
      <w:spacing w:after="0" w:line="240" w:lineRule="auto"/>
    </w:pPr>
    <w:rPr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4">
    <w:name w:val="Plain Table 4"/>
    <w:basedOn w:val="TableNormal"/>
    <w:uiPriority w:val="44"/>
    <w:rsid w:val="001573CB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nhideWhenUsed/>
    <w:rsid w:val="001573C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1573C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573C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573CB"/>
    <w:rPr>
      <w:sz w:val="24"/>
      <w:szCs w:val="24"/>
    </w:rPr>
  </w:style>
  <w:style w:type="paragraph" w:customStyle="1" w:styleId="paragraph">
    <w:name w:val="paragraph"/>
    <w:basedOn w:val="Normal"/>
    <w:rsid w:val="001573C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1573CB"/>
  </w:style>
  <w:style w:type="character" w:customStyle="1" w:styleId="eop">
    <w:name w:val="eop"/>
    <w:basedOn w:val="DefaultParagraphFont"/>
    <w:rsid w:val="001573CB"/>
  </w:style>
  <w:style w:type="paragraph" w:customStyle="1" w:styleId="outlineelement">
    <w:name w:val="outlineelement"/>
    <w:basedOn w:val="Normal"/>
    <w:rsid w:val="001573C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thspan">
    <w:name w:val="mathspan"/>
    <w:basedOn w:val="DefaultParagraphFont"/>
    <w:rsid w:val="001573CB"/>
  </w:style>
  <w:style w:type="character" w:customStyle="1" w:styleId="mi">
    <w:name w:val="mi"/>
    <w:basedOn w:val="DefaultParagraphFont"/>
    <w:rsid w:val="001573CB"/>
  </w:style>
  <w:style w:type="character" w:customStyle="1" w:styleId="mn">
    <w:name w:val="mn"/>
    <w:basedOn w:val="DefaultParagraphFont"/>
    <w:rsid w:val="001573CB"/>
  </w:style>
  <w:style w:type="character" w:customStyle="1" w:styleId="mo">
    <w:name w:val="mo"/>
    <w:basedOn w:val="DefaultParagraphFont"/>
    <w:rsid w:val="001573CB"/>
  </w:style>
  <w:style w:type="character" w:customStyle="1" w:styleId="mjxassistivemathml">
    <w:name w:val="mjx_assistive_mathml"/>
    <w:basedOn w:val="DefaultParagraphFont"/>
    <w:rsid w:val="001573CB"/>
  </w:style>
  <w:style w:type="paragraph" w:styleId="ListParagraph">
    <w:name w:val="List Paragraph"/>
    <w:basedOn w:val="Normal"/>
    <w:uiPriority w:val="34"/>
    <w:qFormat/>
    <w:rsid w:val="001573CB"/>
    <w:pPr>
      <w:spacing w:after="0"/>
      <w:ind w:left="720"/>
      <w:contextualSpacing/>
    </w:pPr>
    <w:rPr>
      <w:rFonts w:ascii="Times New Roman" w:hAnsi="Times New Roman"/>
      <w:szCs w:val="22"/>
    </w:rPr>
  </w:style>
  <w:style w:type="character" w:styleId="PlaceholderText">
    <w:name w:val="Placeholder Text"/>
    <w:basedOn w:val="DefaultParagraphFont"/>
    <w:uiPriority w:val="99"/>
    <w:semiHidden/>
    <w:rsid w:val="006807F3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767242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styleId="Hyperlink">
    <w:name w:val="Hyperlink"/>
    <w:basedOn w:val="DefaultParagraphFont"/>
    <w:rsid w:val="00767242"/>
    <w:rPr>
      <w:color w:val="4472C4" w:themeColor="accent1"/>
    </w:rPr>
  </w:style>
  <w:style w:type="paragraph" w:customStyle="1" w:styleId="Abbreviations">
    <w:name w:val="Abbreviations"/>
    <w:basedOn w:val="Normal"/>
    <w:uiPriority w:val="1"/>
    <w:rsid w:val="00767242"/>
    <w:pPr>
      <w:spacing w:before="120" w:after="0"/>
    </w:pPr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1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0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64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1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1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0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9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7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7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7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6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mailto:*hollym@uwgb.edu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470</Words>
  <Characters>2682</Characters>
  <Application>Microsoft Office Word</Application>
  <DocSecurity>0</DocSecurity>
  <Lines>22</Lines>
  <Paragraphs>6</Paragraphs>
  <ScaleCrop>false</ScaleCrop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Kondro, Beth</dc:creator>
  <cp:keywords/>
  <dc:description/>
  <cp:lastModifiedBy>Kondro, Beth</cp:lastModifiedBy>
  <cp:revision>2</cp:revision>
  <dcterms:created xsi:type="dcterms:W3CDTF">2025-03-31T18:15:00Z</dcterms:created>
  <dcterms:modified xsi:type="dcterms:W3CDTF">2025-03-31T18:15:00Z</dcterms:modified>
</cp:coreProperties>
</file>