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57CC17" w14:textId="77777777" w:rsidR="00F07097" w:rsidRPr="00F07097" w:rsidRDefault="00F07097" w:rsidP="00A465C2">
      <w:pPr>
        <w:spacing w:line="480" w:lineRule="auto"/>
        <w:jc w:val="left"/>
        <w:rPr>
          <w:rFonts w:ascii="Times New Roman" w:hAnsi="Times New Roman" w:cs="Times New Roman"/>
          <w:b/>
          <w:bCs/>
          <w:sz w:val="22"/>
        </w:rPr>
      </w:pPr>
      <w:r w:rsidRPr="00F07097">
        <w:rPr>
          <w:rFonts w:ascii="Times New Roman" w:hAnsi="Times New Roman" w:cs="Times New Roman"/>
          <w:b/>
          <w:bCs/>
          <w:color w:val="333333"/>
          <w:sz w:val="22"/>
          <w:shd w:val="clear" w:color="auto" w:fill="FFFFFF"/>
        </w:rPr>
        <w:t>Additional file 1</w:t>
      </w:r>
      <w:r w:rsidRPr="00F07097">
        <w:rPr>
          <w:rFonts w:ascii="Times New Roman" w:hAnsi="Times New Roman" w:cs="Times New Roman"/>
          <w:b/>
          <w:bCs/>
          <w:sz w:val="22"/>
        </w:rPr>
        <w:t xml:space="preserve"> </w:t>
      </w:r>
    </w:p>
    <w:p w14:paraId="691F4D88" w14:textId="008479A2" w:rsidR="00A465C2" w:rsidRPr="00D35481" w:rsidRDefault="00A465C2" w:rsidP="00A465C2">
      <w:pPr>
        <w:spacing w:line="480" w:lineRule="auto"/>
        <w:jc w:val="left"/>
        <w:rPr>
          <w:rFonts w:ascii="Times New Roman" w:hAnsi="Times New Roman" w:cs="Times New Roman"/>
          <w:sz w:val="22"/>
        </w:rPr>
      </w:pPr>
      <w:r w:rsidRPr="005B7746">
        <w:rPr>
          <w:rFonts w:ascii="Times New Roman" w:hAnsi="Times New Roman" w:cs="Times New Roman"/>
          <w:b/>
          <w:bCs/>
          <w:sz w:val="22"/>
        </w:rPr>
        <w:t>Table S1</w:t>
      </w:r>
      <w:r w:rsidRPr="00FF1853">
        <w:rPr>
          <w:rFonts w:ascii="Times New Roman" w:hAnsi="Times New Roman" w:cs="Times New Roman"/>
          <w:sz w:val="22"/>
        </w:rPr>
        <w:t xml:space="preserve"> Primers used in this study.</w:t>
      </w:r>
    </w:p>
    <w:tbl>
      <w:tblPr>
        <w:tblStyle w:val="a3"/>
        <w:tblW w:w="8755"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84"/>
        <w:gridCol w:w="5279"/>
        <w:gridCol w:w="2092"/>
      </w:tblGrid>
      <w:tr w:rsidR="00A465C2" w:rsidRPr="00A465C2" w14:paraId="0A83DEFE" w14:textId="77777777" w:rsidTr="00615188">
        <w:tc>
          <w:tcPr>
            <w:tcW w:w="1384" w:type="dxa"/>
            <w:tcBorders>
              <w:top w:val="single" w:sz="4" w:space="0" w:color="auto"/>
              <w:bottom w:val="single" w:sz="4" w:space="0" w:color="auto"/>
            </w:tcBorders>
          </w:tcPr>
          <w:p w14:paraId="70EE367E"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Primer</w:t>
            </w:r>
          </w:p>
        </w:tc>
        <w:tc>
          <w:tcPr>
            <w:tcW w:w="5279" w:type="dxa"/>
            <w:tcBorders>
              <w:top w:val="single" w:sz="4" w:space="0" w:color="auto"/>
              <w:bottom w:val="single" w:sz="4" w:space="0" w:color="auto"/>
            </w:tcBorders>
          </w:tcPr>
          <w:p w14:paraId="7DAD62AD"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Sequence (5′→3′)</w:t>
            </w:r>
          </w:p>
        </w:tc>
        <w:tc>
          <w:tcPr>
            <w:tcW w:w="2092" w:type="dxa"/>
            <w:tcBorders>
              <w:top w:val="single" w:sz="4" w:space="0" w:color="auto"/>
              <w:bottom w:val="single" w:sz="4" w:space="0" w:color="auto"/>
            </w:tcBorders>
          </w:tcPr>
          <w:p w14:paraId="7FAF7E0E"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Note</w:t>
            </w:r>
          </w:p>
        </w:tc>
      </w:tr>
      <w:tr w:rsidR="00A465C2" w:rsidRPr="00A465C2" w14:paraId="2BDD607A" w14:textId="77777777" w:rsidTr="00615188">
        <w:tc>
          <w:tcPr>
            <w:tcW w:w="1384" w:type="dxa"/>
          </w:tcPr>
          <w:p w14:paraId="000E6C27" w14:textId="77777777" w:rsidR="00A465C2" w:rsidRPr="00A465C2" w:rsidRDefault="00A465C2" w:rsidP="00A465C2">
            <w:pPr>
              <w:rPr>
                <w:rFonts w:ascii="Times New Roman" w:hAnsi="Times New Roman" w:cs="Times New Roman"/>
              </w:rPr>
            </w:pPr>
            <w:r w:rsidRPr="00A465C2">
              <w:rPr>
                <w:rFonts w:ascii="Times New Roman" w:hAnsi="Times New Roman" w:cs="Times New Roman"/>
                <w:i/>
              </w:rPr>
              <w:t>cat1</w:t>
            </w:r>
            <w:r w:rsidRPr="00A465C2">
              <w:rPr>
                <w:rFonts w:ascii="Times New Roman" w:hAnsi="Times New Roman" w:cs="Times New Roman"/>
              </w:rPr>
              <w:t>-qF</w:t>
            </w:r>
          </w:p>
        </w:tc>
        <w:tc>
          <w:tcPr>
            <w:tcW w:w="5279" w:type="dxa"/>
          </w:tcPr>
          <w:p w14:paraId="4457B849"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TGTGCATTGGTTGAGAGAGG</w:t>
            </w:r>
          </w:p>
        </w:tc>
        <w:tc>
          <w:tcPr>
            <w:tcW w:w="2092" w:type="dxa"/>
          </w:tcPr>
          <w:p w14:paraId="74459120"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qPCR</w:t>
            </w:r>
          </w:p>
        </w:tc>
      </w:tr>
      <w:tr w:rsidR="00A465C2" w:rsidRPr="00A465C2" w14:paraId="0CA87543" w14:textId="77777777" w:rsidTr="00615188">
        <w:tc>
          <w:tcPr>
            <w:tcW w:w="1384" w:type="dxa"/>
          </w:tcPr>
          <w:p w14:paraId="66CAF8DE" w14:textId="77777777" w:rsidR="00A465C2" w:rsidRPr="00A465C2" w:rsidRDefault="00A465C2" w:rsidP="00A465C2">
            <w:pPr>
              <w:rPr>
                <w:rFonts w:ascii="Times New Roman" w:hAnsi="Times New Roman" w:cs="Times New Roman"/>
              </w:rPr>
            </w:pPr>
            <w:r w:rsidRPr="00A465C2">
              <w:rPr>
                <w:rFonts w:ascii="Times New Roman" w:hAnsi="Times New Roman" w:cs="Times New Roman"/>
                <w:i/>
              </w:rPr>
              <w:t>cat1</w:t>
            </w:r>
            <w:r w:rsidRPr="00A465C2">
              <w:rPr>
                <w:rFonts w:ascii="Times New Roman" w:hAnsi="Times New Roman" w:cs="Times New Roman"/>
              </w:rPr>
              <w:t>-qR</w:t>
            </w:r>
          </w:p>
        </w:tc>
        <w:tc>
          <w:tcPr>
            <w:tcW w:w="5279" w:type="dxa"/>
          </w:tcPr>
          <w:p w14:paraId="13BA409B"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TACGACGCTACAACTTCCG</w:t>
            </w:r>
          </w:p>
        </w:tc>
        <w:tc>
          <w:tcPr>
            <w:tcW w:w="2092" w:type="dxa"/>
          </w:tcPr>
          <w:p w14:paraId="6B4D399F" w14:textId="77777777" w:rsidR="00A465C2" w:rsidRPr="00A465C2" w:rsidRDefault="00A465C2" w:rsidP="00A465C2">
            <w:pPr>
              <w:rPr>
                <w:rFonts w:ascii="Times New Roman" w:hAnsi="Times New Roman" w:cs="Times New Roman"/>
              </w:rPr>
            </w:pPr>
          </w:p>
        </w:tc>
      </w:tr>
      <w:tr w:rsidR="00A465C2" w:rsidRPr="00A465C2" w14:paraId="382A3F61" w14:textId="77777777" w:rsidTr="00615188">
        <w:tc>
          <w:tcPr>
            <w:tcW w:w="1384" w:type="dxa"/>
          </w:tcPr>
          <w:p w14:paraId="35A73F6A" w14:textId="77777777" w:rsidR="00A465C2" w:rsidRPr="00A465C2" w:rsidRDefault="00A465C2" w:rsidP="00A465C2">
            <w:pPr>
              <w:rPr>
                <w:rFonts w:ascii="Times New Roman" w:hAnsi="Times New Roman" w:cs="Times New Roman"/>
                <w:i/>
              </w:rPr>
            </w:pPr>
            <w:r w:rsidRPr="00A465C2">
              <w:rPr>
                <w:rFonts w:ascii="Times New Roman" w:hAnsi="Times New Roman" w:cs="Times New Roman"/>
                <w:i/>
              </w:rPr>
              <w:t>cat2</w:t>
            </w:r>
            <w:r w:rsidRPr="00A465C2">
              <w:rPr>
                <w:rFonts w:ascii="Times New Roman" w:hAnsi="Times New Roman" w:cs="Times New Roman"/>
              </w:rPr>
              <w:t>-qF</w:t>
            </w:r>
          </w:p>
        </w:tc>
        <w:tc>
          <w:tcPr>
            <w:tcW w:w="5279" w:type="dxa"/>
          </w:tcPr>
          <w:p w14:paraId="6C38A890"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CGGACTTTCTTGCCCACAG</w:t>
            </w:r>
          </w:p>
        </w:tc>
        <w:tc>
          <w:tcPr>
            <w:tcW w:w="2092" w:type="dxa"/>
          </w:tcPr>
          <w:p w14:paraId="54A77B19" w14:textId="77777777" w:rsidR="00A465C2" w:rsidRPr="00A465C2" w:rsidRDefault="00A465C2" w:rsidP="00A465C2">
            <w:pPr>
              <w:rPr>
                <w:rFonts w:ascii="Times New Roman" w:hAnsi="Times New Roman" w:cs="Times New Roman"/>
              </w:rPr>
            </w:pPr>
          </w:p>
        </w:tc>
      </w:tr>
      <w:tr w:rsidR="00A465C2" w:rsidRPr="00A465C2" w14:paraId="1DA9124E" w14:textId="77777777" w:rsidTr="00615188">
        <w:tc>
          <w:tcPr>
            <w:tcW w:w="1384" w:type="dxa"/>
          </w:tcPr>
          <w:p w14:paraId="47CE4926" w14:textId="77777777" w:rsidR="00A465C2" w:rsidRPr="00A465C2" w:rsidRDefault="00A465C2" w:rsidP="00A465C2">
            <w:pPr>
              <w:rPr>
                <w:rFonts w:ascii="Times New Roman" w:hAnsi="Times New Roman" w:cs="Times New Roman"/>
                <w:i/>
              </w:rPr>
            </w:pPr>
            <w:r w:rsidRPr="00A465C2">
              <w:rPr>
                <w:rFonts w:ascii="Times New Roman" w:hAnsi="Times New Roman" w:cs="Times New Roman"/>
                <w:i/>
              </w:rPr>
              <w:t>cat2</w:t>
            </w:r>
            <w:r w:rsidRPr="00A465C2">
              <w:rPr>
                <w:rFonts w:ascii="Times New Roman" w:hAnsi="Times New Roman" w:cs="Times New Roman"/>
              </w:rPr>
              <w:t>-qR</w:t>
            </w:r>
          </w:p>
        </w:tc>
        <w:tc>
          <w:tcPr>
            <w:tcW w:w="5279" w:type="dxa"/>
          </w:tcPr>
          <w:p w14:paraId="4FD919A2"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GACTTGCTCGCCCATTTCG</w:t>
            </w:r>
          </w:p>
        </w:tc>
        <w:tc>
          <w:tcPr>
            <w:tcW w:w="2092" w:type="dxa"/>
          </w:tcPr>
          <w:p w14:paraId="56B94C18" w14:textId="77777777" w:rsidR="00A465C2" w:rsidRPr="00A465C2" w:rsidRDefault="00A465C2" w:rsidP="00A465C2">
            <w:pPr>
              <w:rPr>
                <w:rFonts w:ascii="Times New Roman" w:hAnsi="Times New Roman" w:cs="Times New Roman"/>
              </w:rPr>
            </w:pPr>
          </w:p>
        </w:tc>
      </w:tr>
      <w:tr w:rsidR="00A465C2" w:rsidRPr="00A465C2" w14:paraId="2901AAC4" w14:textId="77777777" w:rsidTr="00615188">
        <w:tc>
          <w:tcPr>
            <w:tcW w:w="1384" w:type="dxa"/>
          </w:tcPr>
          <w:p w14:paraId="7A300F27" w14:textId="77777777" w:rsidR="00A465C2" w:rsidRPr="00A465C2" w:rsidRDefault="00A465C2" w:rsidP="00A465C2">
            <w:pPr>
              <w:rPr>
                <w:rFonts w:ascii="Times New Roman" w:hAnsi="Times New Roman" w:cs="Times New Roman"/>
                <w:i/>
              </w:rPr>
            </w:pPr>
            <w:r w:rsidRPr="00A465C2">
              <w:rPr>
                <w:rFonts w:ascii="Times New Roman" w:hAnsi="Times New Roman" w:cs="Times New Roman"/>
                <w:i/>
              </w:rPr>
              <w:t>SOD1</w:t>
            </w:r>
            <w:r w:rsidRPr="00A465C2">
              <w:rPr>
                <w:rFonts w:ascii="Times New Roman" w:hAnsi="Times New Roman" w:cs="Times New Roman"/>
              </w:rPr>
              <w:t>-qF</w:t>
            </w:r>
          </w:p>
        </w:tc>
        <w:tc>
          <w:tcPr>
            <w:tcW w:w="5279" w:type="dxa"/>
          </w:tcPr>
          <w:p w14:paraId="20C23CB0"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CCTCATCTTCAACTACGCAAGT</w:t>
            </w:r>
          </w:p>
        </w:tc>
        <w:tc>
          <w:tcPr>
            <w:tcW w:w="2092" w:type="dxa"/>
          </w:tcPr>
          <w:p w14:paraId="569EE69B" w14:textId="77777777" w:rsidR="00A465C2" w:rsidRPr="00A465C2" w:rsidRDefault="00A465C2" w:rsidP="00A465C2">
            <w:pPr>
              <w:rPr>
                <w:rFonts w:ascii="Times New Roman" w:hAnsi="Times New Roman" w:cs="Times New Roman"/>
              </w:rPr>
            </w:pPr>
          </w:p>
        </w:tc>
      </w:tr>
      <w:tr w:rsidR="00A465C2" w:rsidRPr="00A465C2" w14:paraId="24E7B93C" w14:textId="77777777" w:rsidTr="00615188">
        <w:tc>
          <w:tcPr>
            <w:tcW w:w="1384" w:type="dxa"/>
          </w:tcPr>
          <w:p w14:paraId="4000EE9B" w14:textId="77777777" w:rsidR="00A465C2" w:rsidRPr="00A465C2" w:rsidRDefault="00A465C2" w:rsidP="00A465C2">
            <w:pPr>
              <w:rPr>
                <w:rFonts w:ascii="Times New Roman" w:hAnsi="Times New Roman" w:cs="Times New Roman"/>
                <w:i/>
              </w:rPr>
            </w:pPr>
            <w:r w:rsidRPr="00A465C2">
              <w:rPr>
                <w:rFonts w:ascii="Times New Roman" w:hAnsi="Times New Roman" w:cs="Times New Roman"/>
                <w:i/>
              </w:rPr>
              <w:t>SOD1</w:t>
            </w:r>
            <w:r w:rsidRPr="00A465C2">
              <w:rPr>
                <w:rFonts w:ascii="Times New Roman" w:hAnsi="Times New Roman" w:cs="Times New Roman"/>
              </w:rPr>
              <w:t>-qR</w:t>
            </w:r>
          </w:p>
        </w:tc>
        <w:tc>
          <w:tcPr>
            <w:tcW w:w="5279" w:type="dxa"/>
          </w:tcPr>
          <w:p w14:paraId="7ECE7C22"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GCAGACGAACCACAGGAATC</w:t>
            </w:r>
          </w:p>
        </w:tc>
        <w:tc>
          <w:tcPr>
            <w:tcW w:w="2092" w:type="dxa"/>
          </w:tcPr>
          <w:p w14:paraId="527D1DA9" w14:textId="77777777" w:rsidR="00A465C2" w:rsidRPr="00A465C2" w:rsidRDefault="00A465C2" w:rsidP="00A465C2">
            <w:pPr>
              <w:rPr>
                <w:rFonts w:ascii="Times New Roman" w:hAnsi="Times New Roman" w:cs="Times New Roman"/>
              </w:rPr>
            </w:pPr>
          </w:p>
        </w:tc>
      </w:tr>
      <w:tr w:rsidR="00A465C2" w:rsidRPr="00A465C2" w14:paraId="0A73E072" w14:textId="77777777" w:rsidTr="00615188">
        <w:tc>
          <w:tcPr>
            <w:tcW w:w="1384" w:type="dxa"/>
          </w:tcPr>
          <w:p w14:paraId="68B9E84B" w14:textId="77777777" w:rsidR="00A465C2" w:rsidRPr="00A465C2" w:rsidRDefault="00A465C2" w:rsidP="00A465C2">
            <w:pPr>
              <w:rPr>
                <w:rFonts w:ascii="Times New Roman" w:hAnsi="Times New Roman" w:cs="Times New Roman"/>
                <w:i/>
              </w:rPr>
            </w:pPr>
            <w:r w:rsidRPr="00A465C2">
              <w:rPr>
                <w:rFonts w:ascii="Times New Roman" w:hAnsi="Times New Roman" w:cs="Times New Roman"/>
                <w:i/>
              </w:rPr>
              <w:t>SOD2</w:t>
            </w:r>
            <w:r w:rsidRPr="00A465C2">
              <w:rPr>
                <w:rFonts w:ascii="Times New Roman" w:hAnsi="Times New Roman" w:cs="Times New Roman"/>
              </w:rPr>
              <w:t>-qF</w:t>
            </w:r>
          </w:p>
        </w:tc>
        <w:tc>
          <w:tcPr>
            <w:tcW w:w="5279" w:type="dxa"/>
          </w:tcPr>
          <w:p w14:paraId="3F11799C"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ACACGAAGCATCATCAGACCTA</w:t>
            </w:r>
          </w:p>
        </w:tc>
        <w:tc>
          <w:tcPr>
            <w:tcW w:w="2092" w:type="dxa"/>
          </w:tcPr>
          <w:p w14:paraId="1C7332E3" w14:textId="77777777" w:rsidR="00A465C2" w:rsidRPr="00A465C2" w:rsidRDefault="00A465C2" w:rsidP="00A465C2">
            <w:pPr>
              <w:rPr>
                <w:rFonts w:ascii="Times New Roman" w:hAnsi="Times New Roman" w:cs="Times New Roman"/>
              </w:rPr>
            </w:pPr>
          </w:p>
        </w:tc>
      </w:tr>
      <w:tr w:rsidR="00A465C2" w:rsidRPr="00A465C2" w14:paraId="12E6E813" w14:textId="77777777" w:rsidTr="00615188">
        <w:tc>
          <w:tcPr>
            <w:tcW w:w="1384" w:type="dxa"/>
          </w:tcPr>
          <w:p w14:paraId="1A762ED0" w14:textId="77777777" w:rsidR="00A465C2" w:rsidRPr="00A465C2" w:rsidRDefault="00A465C2" w:rsidP="00A465C2">
            <w:pPr>
              <w:rPr>
                <w:rFonts w:ascii="Times New Roman" w:hAnsi="Times New Roman" w:cs="Times New Roman"/>
                <w:i/>
              </w:rPr>
            </w:pPr>
            <w:r w:rsidRPr="00A465C2">
              <w:rPr>
                <w:rFonts w:ascii="Times New Roman" w:hAnsi="Times New Roman" w:cs="Times New Roman"/>
                <w:i/>
              </w:rPr>
              <w:t>SOD2</w:t>
            </w:r>
            <w:r w:rsidRPr="00A465C2">
              <w:rPr>
                <w:rFonts w:ascii="Times New Roman" w:hAnsi="Times New Roman" w:cs="Times New Roman"/>
              </w:rPr>
              <w:t>-qR</w:t>
            </w:r>
          </w:p>
        </w:tc>
        <w:tc>
          <w:tcPr>
            <w:tcW w:w="5279" w:type="dxa"/>
            <w:vAlign w:val="center"/>
          </w:tcPr>
          <w:p w14:paraId="42EE9A49"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GAAGAGCGAGTGGTTGATATGG</w:t>
            </w:r>
          </w:p>
        </w:tc>
        <w:tc>
          <w:tcPr>
            <w:tcW w:w="2092" w:type="dxa"/>
          </w:tcPr>
          <w:p w14:paraId="56A1A940" w14:textId="77777777" w:rsidR="00A465C2" w:rsidRPr="00A465C2" w:rsidRDefault="00A465C2" w:rsidP="00A465C2">
            <w:pPr>
              <w:rPr>
                <w:rFonts w:ascii="Times New Roman" w:hAnsi="Times New Roman" w:cs="Times New Roman"/>
              </w:rPr>
            </w:pPr>
          </w:p>
        </w:tc>
      </w:tr>
      <w:tr w:rsidR="00A465C2" w:rsidRPr="00A465C2" w14:paraId="1C164109" w14:textId="77777777" w:rsidTr="00615188">
        <w:tc>
          <w:tcPr>
            <w:tcW w:w="1384" w:type="dxa"/>
          </w:tcPr>
          <w:p w14:paraId="3F61E2FD" w14:textId="77777777" w:rsidR="00A465C2" w:rsidRPr="00A465C2" w:rsidRDefault="00A465C2" w:rsidP="00A465C2">
            <w:pPr>
              <w:rPr>
                <w:rFonts w:ascii="Times New Roman" w:hAnsi="Times New Roman" w:cs="Times New Roman"/>
                <w:i/>
              </w:rPr>
            </w:pPr>
            <w:r w:rsidRPr="00A465C2">
              <w:rPr>
                <w:rFonts w:ascii="Times New Roman" w:hAnsi="Times New Roman" w:cs="Times New Roman"/>
                <w:i/>
              </w:rPr>
              <w:t>SOD3</w:t>
            </w:r>
            <w:r w:rsidRPr="00A465C2">
              <w:rPr>
                <w:rFonts w:ascii="Times New Roman" w:hAnsi="Times New Roman" w:cs="Times New Roman"/>
              </w:rPr>
              <w:t>-qF</w:t>
            </w:r>
          </w:p>
        </w:tc>
        <w:tc>
          <w:tcPr>
            <w:tcW w:w="5279" w:type="dxa"/>
          </w:tcPr>
          <w:p w14:paraId="294DE5B1"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GTTCTCCTAGCAGCGAAGA</w:t>
            </w:r>
          </w:p>
        </w:tc>
        <w:tc>
          <w:tcPr>
            <w:tcW w:w="2092" w:type="dxa"/>
          </w:tcPr>
          <w:p w14:paraId="2C7192B7" w14:textId="77777777" w:rsidR="00A465C2" w:rsidRPr="00A465C2" w:rsidRDefault="00A465C2" w:rsidP="00A465C2">
            <w:pPr>
              <w:rPr>
                <w:rFonts w:ascii="Times New Roman" w:hAnsi="Times New Roman" w:cs="Times New Roman"/>
              </w:rPr>
            </w:pPr>
          </w:p>
        </w:tc>
      </w:tr>
      <w:tr w:rsidR="00A465C2" w:rsidRPr="00A465C2" w14:paraId="23F1405F" w14:textId="77777777" w:rsidTr="00615188">
        <w:tc>
          <w:tcPr>
            <w:tcW w:w="1384" w:type="dxa"/>
          </w:tcPr>
          <w:p w14:paraId="1CC9C5D9" w14:textId="77777777" w:rsidR="00A465C2" w:rsidRPr="00A465C2" w:rsidRDefault="00A465C2" w:rsidP="00A465C2">
            <w:pPr>
              <w:rPr>
                <w:rFonts w:ascii="Times New Roman" w:hAnsi="Times New Roman" w:cs="Times New Roman"/>
                <w:i/>
              </w:rPr>
            </w:pPr>
            <w:r w:rsidRPr="00A465C2">
              <w:rPr>
                <w:rFonts w:ascii="Times New Roman" w:hAnsi="Times New Roman" w:cs="Times New Roman"/>
                <w:i/>
              </w:rPr>
              <w:t>SOD3</w:t>
            </w:r>
            <w:r w:rsidRPr="00A465C2">
              <w:rPr>
                <w:rFonts w:ascii="Times New Roman" w:hAnsi="Times New Roman" w:cs="Times New Roman"/>
              </w:rPr>
              <w:t>-qR</w:t>
            </w:r>
          </w:p>
        </w:tc>
        <w:tc>
          <w:tcPr>
            <w:tcW w:w="5279" w:type="dxa"/>
          </w:tcPr>
          <w:p w14:paraId="03B7C591"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CATTCCCCGTTTTAAGTGAC</w:t>
            </w:r>
          </w:p>
        </w:tc>
        <w:tc>
          <w:tcPr>
            <w:tcW w:w="2092" w:type="dxa"/>
          </w:tcPr>
          <w:p w14:paraId="3C22F3D7" w14:textId="77777777" w:rsidR="00A465C2" w:rsidRPr="00A465C2" w:rsidRDefault="00A465C2" w:rsidP="00A465C2">
            <w:pPr>
              <w:rPr>
                <w:rFonts w:ascii="Times New Roman" w:hAnsi="Times New Roman" w:cs="Times New Roman"/>
              </w:rPr>
            </w:pPr>
          </w:p>
        </w:tc>
      </w:tr>
      <w:tr w:rsidR="00A465C2" w:rsidRPr="00A465C2" w14:paraId="5C56391B" w14:textId="77777777" w:rsidTr="00615188">
        <w:tc>
          <w:tcPr>
            <w:tcW w:w="1384" w:type="dxa"/>
          </w:tcPr>
          <w:p w14:paraId="793F3800" w14:textId="77777777" w:rsidR="00A465C2" w:rsidRPr="00A465C2" w:rsidRDefault="00A465C2" w:rsidP="00A465C2">
            <w:pPr>
              <w:rPr>
                <w:rFonts w:ascii="Times New Roman" w:hAnsi="Times New Roman" w:cs="Times New Roman"/>
                <w:i/>
              </w:rPr>
            </w:pPr>
            <w:r w:rsidRPr="00A465C2">
              <w:rPr>
                <w:rFonts w:ascii="Times New Roman" w:hAnsi="Times New Roman" w:cs="Times New Roman"/>
                <w:i/>
              </w:rPr>
              <w:t>SOD4</w:t>
            </w:r>
            <w:r w:rsidRPr="00A465C2">
              <w:rPr>
                <w:rFonts w:ascii="Times New Roman" w:hAnsi="Times New Roman" w:cs="Times New Roman"/>
              </w:rPr>
              <w:t>-qF</w:t>
            </w:r>
          </w:p>
        </w:tc>
        <w:tc>
          <w:tcPr>
            <w:tcW w:w="5279" w:type="dxa"/>
          </w:tcPr>
          <w:p w14:paraId="095460BF"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TTGAACGAGACTTTGGCACC</w:t>
            </w:r>
          </w:p>
        </w:tc>
        <w:tc>
          <w:tcPr>
            <w:tcW w:w="2092" w:type="dxa"/>
          </w:tcPr>
          <w:p w14:paraId="051045E6" w14:textId="77777777" w:rsidR="00A465C2" w:rsidRPr="00A465C2" w:rsidRDefault="00A465C2" w:rsidP="00A465C2">
            <w:pPr>
              <w:rPr>
                <w:rFonts w:ascii="Times New Roman" w:hAnsi="Times New Roman" w:cs="Times New Roman"/>
              </w:rPr>
            </w:pPr>
          </w:p>
        </w:tc>
      </w:tr>
      <w:tr w:rsidR="00A465C2" w:rsidRPr="00A465C2" w14:paraId="77677994" w14:textId="77777777" w:rsidTr="00615188">
        <w:tc>
          <w:tcPr>
            <w:tcW w:w="1384" w:type="dxa"/>
          </w:tcPr>
          <w:p w14:paraId="72D9B59E" w14:textId="77777777" w:rsidR="00A465C2" w:rsidRPr="00A465C2" w:rsidRDefault="00A465C2" w:rsidP="00A465C2">
            <w:pPr>
              <w:rPr>
                <w:rFonts w:ascii="Times New Roman" w:hAnsi="Times New Roman" w:cs="Times New Roman"/>
                <w:i/>
              </w:rPr>
            </w:pPr>
            <w:r w:rsidRPr="00A465C2">
              <w:rPr>
                <w:rFonts w:ascii="Times New Roman" w:hAnsi="Times New Roman" w:cs="Times New Roman"/>
                <w:i/>
              </w:rPr>
              <w:t>SOD4</w:t>
            </w:r>
            <w:r w:rsidRPr="00A465C2">
              <w:rPr>
                <w:rFonts w:ascii="Times New Roman" w:hAnsi="Times New Roman" w:cs="Times New Roman"/>
              </w:rPr>
              <w:t>-qR</w:t>
            </w:r>
          </w:p>
        </w:tc>
        <w:tc>
          <w:tcPr>
            <w:tcW w:w="5279" w:type="dxa"/>
          </w:tcPr>
          <w:p w14:paraId="2519756C"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ATGATCGGCGCGTGAGTTATC</w:t>
            </w:r>
          </w:p>
        </w:tc>
        <w:tc>
          <w:tcPr>
            <w:tcW w:w="2092" w:type="dxa"/>
          </w:tcPr>
          <w:p w14:paraId="5CBA6FFF" w14:textId="77777777" w:rsidR="00A465C2" w:rsidRPr="00A465C2" w:rsidRDefault="00A465C2" w:rsidP="00A465C2">
            <w:pPr>
              <w:rPr>
                <w:rFonts w:ascii="Times New Roman" w:hAnsi="Times New Roman" w:cs="Times New Roman"/>
              </w:rPr>
            </w:pPr>
          </w:p>
        </w:tc>
      </w:tr>
      <w:tr w:rsidR="00A465C2" w:rsidRPr="00A465C2" w14:paraId="62A1330B" w14:textId="77777777" w:rsidTr="00615188">
        <w:tc>
          <w:tcPr>
            <w:tcW w:w="1384" w:type="dxa"/>
          </w:tcPr>
          <w:p w14:paraId="57B00AD7" w14:textId="77777777" w:rsidR="00A465C2" w:rsidRPr="00A465C2" w:rsidRDefault="00A465C2" w:rsidP="00A465C2">
            <w:pPr>
              <w:rPr>
                <w:rFonts w:ascii="Times New Roman" w:hAnsi="Times New Roman" w:cs="Times New Roman"/>
                <w:i/>
              </w:rPr>
            </w:pPr>
            <w:r w:rsidRPr="00A465C2">
              <w:rPr>
                <w:rFonts w:ascii="Times New Roman" w:hAnsi="Times New Roman" w:cs="Times New Roman"/>
                <w:i/>
              </w:rPr>
              <w:t>GSH-PX</w:t>
            </w:r>
            <w:r w:rsidRPr="00A465C2">
              <w:rPr>
                <w:rFonts w:ascii="Times New Roman" w:hAnsi="Times New Roman" w:cs="Times New Roman"/>
                <w:iCs/>
              </w:rPr>
              <w:t>-</w:t>
            </w:r>
            <w:proofErr w:type="spellStart"/>
            <w:r w:rsidRPr="00A465C2">
              <w:rPr>
                <w:rFonts w:ascii="Times New Roman" w:hAnsi="Times New Roman" w:cs="Times New Roman"/>
                <w:iCs/>
              </w:rPr>
              <w:t>qF</w:t>
            </w:r>
            <w:proofErr w:type="spellEnd"/>
          </w:p>
        </w:tc>
        <w:tc>
          <w:tcPr>
            <w:tcW w:w="5279" w:type="dxa"/>
          </w:tcPr>
          <w:p w14:paraId="179CBF7C"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AAGGTCTTCAGGCATTGTAT</w:t>
            </w:r>
          </w:p>
        </w:tc>
        <w:tc>
          <w:tcPr>
            <w:tcW w:w="2092" w:type="dxa"/>
          </w:tcPr>
          <w:p w14:paraId="736AC8AB" w14:textId="77777777" w:rsidR="00A465C2" w:rsidRPr="00A465C2" w:rsidRDefault="00A465C2" w:rsidP="00A465C2">
            <w:pPr>
              <w:rPr>
                <w:rFonts w:ascii="Times New Roman" w:hAnsi="Times New Roman" w:cs="Times New Roman"/>
              </w:rPr>
            </w:pPr>
          </w:p>
        </w:tc>
      </w:tr>
      <w:tr w:rsidR="00A465C2" w:rsidRPr="00A465C2" w14:paraId="2ED722DE" w14:textId="77777777" w:rsidTr="00615188">
        <w:tc>
          <w:tcPr>
            <w:tcW w:w="1384" w:type="dxa"/>
          </w:tcPr>
          <w:p w14:paraId="5D300EA0" w14:textId="77777777" w:rsidR="00A465C2" w:rsidRPr="00A465C2" w:rsidRDefault="00A465C2" w:rsidP="00A465C2">
            <w:pPr>
              <w:rPr>
                <w:rFonts w:ascii="Times New Roman" w:hAnsi="Times New Roman" w:cs="Times New Roman"/>
                <w:i/>
              </w:rPr>
            </w:pPr>
            <w:r w:rsidRPr="00A465C2">
              <w:rPr>
                <w:rFonts w:ascii="Times New Roman" w:hAnsi="Times New Roman" w:cs="Times New Roman"/>
                <w:i/>
              </w:rPr>
              <w:t>GSH-PX</w:t>
            </w:r>
            <w:r w:rsidRPr="00A465C2">
              <w:rPr>
                <w:rFonts w:ascii="Times New Roman" w:hAnsi="Times New Roman" w:cs="Times New Roman"/>
                <w:iCs/>
              </w:rPr>
              <w:t>-</w:t>
            </w:r>
            <w:proofErr w:type="spellStart"/>
            <w:r w:rsidRPr="00A465C2">
              <w:rPr>
                <w:rFonts w:ascii="Times New Roman" w:hAnsi="Times New Roman" w:cs="Times New Roman"/>
                <w:iCs/>
              </w:rPr>
              <w:t>qR</w:t>
            </w:r>
            <w:proofErr w:type="spellEnd"/>
          </w:p>
        </w:tc>
        <w:tc>
          <w:tcPr>
            <w:tcW w:w="5279" w:type="dxa"/>
          </w:tcPr>
          <w:p w14:paraId="17AE03F8"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GTGGTTACGCTCACAGAA</w:t>
            </w:r>
          </w:p>
        </w:tc>
        <w:tc>
          <w:tcPr>
            <w:tcW w:w="2092" w:type="dxa"/>
          </w:tcPr>
          <w:p w14:paraId="09DAED88" w14:textId="77777777" w:rsidR="00A465C2" w:rsidRPr="00A465C2" w:rsidRDefault="00A465C2" w:rsidP="00A465C2">
            <w:pPr>
              <w:rPr>
                <w:rFonts w:ascii="Times New Roman" w:hAnsi="Times New Roman" w:cs="Times New Roman"/>
              </w:rPr>
            </w:pPr>
          </w:p>
        </w:tc>
      </w:tr>
      <w:tr w:rsidR="00A465C2" w:rsidRPr="00A465C2" w14:paraId="005B06F8" w14:textId="77777777" w:rsidTr="00615188">
        <w:tc>
          <w:tcPr>
            <w:tcW w:w="1384" w:type="dxa"/>
          </w:tcPr>
          <w:p w14:paraId="0E617BCA" w14:textId="77777777" w:rsidR="00A465C2" w:rsidRPr="00A465C2" w:rsidRDefault="00A465C2" w:rsidP="00A465C2">
            <w:pPr>
              <w:rPr>
                <w:rFonts w:ascii="Times New Roman" w:hAnsi="Times New Roman" w:cs="Times New Roman"/>
                <w:i/>
              </w:rPr>
            </w:pPr>
            <w:proofErr w:type="spellStart"/>
            <w:r w:rsidRPr="00A465C2">
              <w:rPr>
                <w:rFonts w:ascii="Times New Roman" w:hAnsi="Times New Roman" w:cs="Times New Roman"/>
                <w:i/>
              </w:rPr>
              <w:t>TrxR</w:t>
            </w:r>
            <w:r w:rsidRPr="00A465C2">
              <w:rPr>
                <w:rFonts w:ascii="Times New Roman" w:hAnsi="Times New Roman" w:cs="Times New Roman"/>
                <w:iCs/>
              </w:rPr>
              <w:t>-qF</w:t>
            </w:r>
            <w:proofErr w:type="spellEnd"/>
          </w:p>
        </w:tc>
        <w:tc>
          <w:tcPr>
            <w:tcW w:w="5279" w:type="dxa"/>
          </w:tcPr>
          <w:p w14:paraId="4CD69F64"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GACGGCTACATCATCACC</w:t>
            </w:r>
          </w:p>
        </w:tc>
        <w:tc>
          <w:tcPr>
            <w:tcW w:w="2092" w:type="dxa"/>
          </w:tcPr>
          <w:p w14:paraId="60ADA335" w14:textId="77777777" w:rsidR="00A465C2" w:rsidRPr="00A465C2" w:rsidRDefault="00A465C2" w:rsidP="00A465C2">
            <w:pPr>
              <w:rPr>
                <w:rFonts w:ascii="Times New Roman" w:hAnsi="Times New Roman" w:cs="Times New Roman"/>
              </w:rPr>
            </w:pPr>
          </w:p>
        </w:tc>
      </w:tr>
      <w:tr w:rsidR="00A465C2" w:rsidRPr="00A465C2" w14:paraId="48774272" w14:textId="77777777" w:rsidTr="00615188">
        <w:tc>
          <w:tcPr>
            <w:tcW w:w="1384" w:type="dxa"/>
          </w:tcPr>
          <w:p w14:paraId="3F26FBFC" w14:textId="77777777" w:rsidR="00A465C2" w:rsidRPr="00A465C2" w:rsidRDefault="00A465C2" w:rsidP="00A465C2">
            <w:pPr>
              <w:rPr>
                <w:rFonts w:ascii="Times New Roman" w:hAnsi="Times New Roman" w:cs="Times New Roman"/>
                <w:i/>
              </w:rPr>
            </w:pPr>
            <w:proofErr w:type="spellStart"/>
            <w:r w:rsidRPr="00A465C2">
              <w:rPr>
                <w:rFonts w:ascii="Times New Roman" w:hAnsi="Times New Roman" w:cs="Times New Roman"/>
                <w:i/>
              </w:rPr>
              <w:t>TrxR</w:t>
            </w:r>
            <w:r w:rsidRPr="00A465C2">
              <w:rPr>
                <w:rFonts w:ascii="Times New Roman" w:hAnsi="Times New Roman" w:cs="Times New Roman"/>
                <w:iCs/>
              </w:rPr>
              <w:t>-qR</w:t>
            </w:r>
            <w:proofErr w:type="spellEnd"/>
          </w:p>
        </w:tc>
        <w:tc>
          <w:tcPr>
            <w:tcW w:w="5279" w:type="dxa"/>
          </w:tcPr>
          <w:p w14:paraId="559DCC9C"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AATGAGCTTCTCGACCTC</w:t>
            </w:r>
          </w:p>
        </w:tc>
        <w:tc>
          <w:tcPr>
            <w:tcW w:w="2092" w:type="dxa"/>
          </w:tcPr>
          <w:p w14:paraId="21BF71A3" w14:textId="77777777" w:rsidR="00A465C2" w:rsidRPr="00A465C2" w:rsidRDefault="00A465C2" w:rsidP="00A465C2">
            <w:pPr>
              <w:rPr>
                <w:rFonts w:ascii="Times New Roman" w:hAnsi="Times New Roman" w:cs="Times New Roman"/>
              </w:rPr>
            </w:pPr>
          </w:p>
        </w:tc>
      </w:tr>
      <w:tr w:rsidR="00A465C2" w:rsidRPr="00A465C2" w14:paraId="0FABDC6B" w14:textId="77777777" w:rsidTr="00615188">
        <w:tc>
          <w:tcPr>
            <w:tcW w:w="1384" w:type="dxa"/>
          </w:tcPr>
          <w:p w14:paraId="223CED27" w14:textId="77777777" w:rsidR="00A465C2" w:rsidRPr="00A465C2" w:rsidRDefault="00A465C2" w:rsidP="00A465C2">
            <w:pPr>
              <w:rPr>
                <w:rFonts w:ascii="Times New Roman" w:hAnsi="Times New Roman" w:cs="Times New Roman"/>
              </w:rPr>
            </w:pPr>
            <w:r w:rsidRPr="00A465C2">
              <w:rPr>
                <w:rFonts w:ascii="Times New Roman" w:hAnsi="Times New Roman" w:cs="Times New Roman"/>
                <w:i/>
              </w:rPr>
              <w:t>aox</w:t>
            </w:r>
            <w:r w:rsidRPr="00A465C2">
              <w:rPr>
                <w:rFonts w:ascii="Times New Roman" w:hAnsi="Times New Roman" w:cs="Times New Roman"/>
              </w:rPr>
              <w:t>-</w:t>
            </w:r>
            <w:proofErr w:type="spellStart"/>
            <w:r w:rsidRPr="00A465C2">
              <w:rPr>
                <w:rFonts w:ascii="Times New Roman" w:hAnsi="Times New Roman" w:cs="Times New Roman"/>
              </w:rPr>
              <w:t>qF</w:t>
            </w:r>
            <w:proofErr w:type="spellEnd"/>
          </w:p>
        </w:tc>
        <w:tc>
          <w:tcPr>
            <w:tcW w:w="5279" w:type="dxa"/>
          </w:tcPr>
          <w:p w14:paraId="1662AD90"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CTCCACAGATCCACACTCTTC</w:t>
            </w:r>
          </w:p>
        </w:tc>
        <w:tc>
          <w:tcPr>
            <w:tcW w:w="2092" w:type="dxa"/>
          </w:tcPr>
          <w:p w14:paraId="62A93039" w14:textId="77777777" w:rsidR="00A465C2" w:rsidRPr="00A465C2" w:rsidRDefault="00A465C2" w:rsidP="00A465C2">
            <w:pPr>
              <w:rPr>
                <w:rFonts w:ascii="Times New Roman" w:hAnsi="Times New Roman" w:cs="Times New Roman"/>
              </w:rPr>
            </w:pPr>
          </w:p>
        </w:tc>
      </w:tr>
      <w:tr w:rsidR="00A465C2" w:rsidRPr="00A465C2" w14:paraId="3D997EBD" w14:textId="77777777" w:rsidTr="00615188">
        <w:tc>
          <w:tcPr>
            <w:tcW w:w="1384" w:type="dxa"/>
          </w:tcPr>
          <w:p w14:paraId="4F33A2F4" w14:textId="77777777" w:rsidR="00A465C2" w:rsidRPr="00A465C2" w:rsidRDefault="00A465C2" w:rsidP="00A465C2">
            <w:pPr>
              <w:rPr>
                <w:rFonts w:ascii="Times New Roman" w:hAnsi="Times New Roman" w:cs="Times New Roman"/>
              </w:rPr>
            </w:pPr>
            <w:r w:rsidRPr="00A465C2">
              <w:rPr>
                <w:rFonts w:ascii="Times New Roman" w:hAnsi="Times New Roman" w:cs="Times New Roman"/>
                <w:i/>
              </w:rPr>
              <w:t>aox</w:t>
            </w:r>
            <w:r w:rsidRPr="00A465C2">
              <w:rPr>
                <w:rFonts w:ascii="Times New Roman" w:hAnsi="Times New Roman" w:cs="Times New Roman"/>
              </w:rPr>
              <w:t>-</w:t>
            </w:r>
            <w:proofErr w:type="spellStart"/>
            <w:r w:rsidRPr="00A465C2">
              <w:rPr>
                <w:rFonts w:ascii="Times New Roman" w:hAnsi="Times New Roman" w:cs="Times New Roman"/>
              </w:rPr>
              <w:t>qR</w:t>
            </w:r>
            <w:proofErr w:type="spellEnd"/>
          </w:p>
        </w:tc>
        <w:tc>
          <w:tcPr>
            <w:tcW w:w="5279" w:type="dxa"/>
          </w:tcPr>
          <w:p w14:paraId="0AFF3952"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CCGCCTCAAAGTCATAAAAGTC</w:t>
            </w:r>
          </w:p>
        </w:tc>
        <w:tc>
          <w:tcPr>
            <w:tcW w:w="2092" w:type="dxa"/>
          </w:tcPr>
          <w:p w14:paraId="7C46A79F" w14:textId="77777777" w:rsidR="00A465C2" w:rsidRPr="00A465C2" w:rsidRDefault="00A465C2" w:rsidP="00A465C2">
            <w:pPr>
              <w:rPr>
                <w:rFonts w:ascii="Times New Roman" w:hAnsi="Times New Roman" w:cs="Times New Roman"/>
              </w:rPr>
            </w:pPr>
          </w:p>
        </w:tc>
      </w:tr>
      <w:tr w:rsidR="00A465C2" w:rsidRPr="00A465C2" w14:paraId="1B37D13F" w14:textId="77777777" w:rsidTr="00615188">
        <w:tc>
          <w:tcPr>
            <w:tcW w:w="1384" w:type="dxa"/>
          </w:tcPr>
          <w:p w14:paraId="449FFBCA" w14:textId="77777777" w:rsidR="00A465C2" w:rsidRPr="00A465C2" w:rsidRDefault="00A465C2" w:rsidP="00A465C2">
            <w:pPr>
              <w:rPr>
                <w:rFonts w:ascii="Times New Roman" w:hAnsi="Times New Roman" w:cs="Times New Roman"/>
              </w:rPr>
            </w:pPr>
            <w:r w:rsidRPr="00A465C2">
              <w:rPr>
                <w:rFonts w:ascii="Times New Roman" w:hAnsi="Times New Roman" w:cs="Times New Roman"/>
                <w:i/>
              </w:rPr>
              <w:t>β-actin</w:t>
            </w:r>
            <w:r w:rsidRPr="00A465C2">
              <w:rPr>
                <w:rFonts w:ascii="Times New Roman" w:hAnsi="Times New Roman" w:cs="Times New Roman"/>
              </w:rPr>
              <w:t>-F</w:t>
            </w:r>
          </w:p>
        </w:tc>
        <w:tc>
          <w:tcPr>
            <w:tcW w:w="5279" w:type="dxa"/>
          </w:tcPr>
          <w:p w14:paraId="488B5A23"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AGTCGGTGCCTTGGTTAT</w:t>
            </w:r>
          </w:p>
        </w:tc>
        <w:tc>
          <w:tcPr>
            <w:tcW w:w="2092" w:type="dxa"/>
          </w:tcPr>
          <w:p w14:paraId="250DBDD1"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Endogenous control</w:t>
            </w:r>
          </w:p>
        </w:tc>
      </w:tr>
      <w:tr w:rsidR="00A465C2" w:rsidRPr="00A465C2" w14:paraId="727C545E" w14:textId="77777777" w:rsidTr="00615188">
        <w:tc>
          <w:tcPr>
            <w:tcW w:w="1384" w:type="dxa"/>
          </w:tcPr>
          <w:p w14:paraId="47631AF4" w14:textId="77777777" w:rsidR="00A465C2" w:rsidRPr="00A465C2" w:rsidRDefault="00A465C2" w:rsidP="00A465C2">
            <w:pPr>
              <w:rPr>
                <w:rFonts w:ascii="Times New Roman" w:hAnsi="Times New Roman" w:cs="Times New Roman"/>
              </w:rPr>
            </w:pPr>
            <w:r w:rsidRPr="00A465C2">
              <w:rPr>
                <w:rFonts w:ascii="Times New Roman" w:hAnsi="Times New Roman" w:cs="Times New Roman"/>
                <w:i/>
              </w:rPr>
              <w:t>β-actin</w:t>
            </w:r>
            <w:r w:rsidRPr="00A465C2">
              <w:rPr>
                <w:rFonts w:ascii="Times New Roman" w:hAnsi="Times New Roman" w:cs="Times New Roman"/>
              </w:rPr>
              <w:t>-R</w:t>
            </w:r>
          </w:p>
        </w:tc>
        <w:tc>
          <w:tcPr>
            <w:tcW w:w="5279" w:type="dxa"/>
          </w:tcPr>
          <w:p w14:paraId="400DDDE7"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ATACCGACCATCACACCT</w:t>
            </w:r>
          </w:p>
        </w:tc>
        <w:tc>
          <w:tcPr>
            <w:tcW w:w="2092" w:type="dxa"/>
          </w:tcPr>
          <w:p w14:paraId="6F06C9E5" w14:textId="77777777" w:rsidR="00A465C2" w:rsidRPr="00A465C2" w:rsidRDefault="00A465C2" w:rsidP="00A465C2">
            <w:pPr>
              <w:rPr>
                <w:rFonts w:ascii="Times New Roman" w:hAnsi="Times New Roman" w:cs="Times New Roman"/>
              </w:rPr>
            </w:pPr>
          </w:p>
        </w:tc>
      </w:tr>
      <w:tr w:rsidR="00A465C2" w:rsidRPr="00A465C2" w14:paraId="51092D15" w14:textId="77777777" w:rsidTr="00615188">
        <w:tc>
          <w:tcPr>
            <w:tcW w:w="1384" w:type="dxa"/>
          </w:tcPr>
          <w:p w14:paraId="26BD95DB" w14:textId="77777777" w:rsidR="00A465C2" w:rsidRPr="00A465C2" w:rsidRDefault="00A465C2" w:rsidP="00A465C2">
            <w:pPr>
              <w:rPr>
                <w:rFonts w:ascii="Times New Roman" w:hAnsi="Times New Roman" w:cs="Times New Roman"/>
                <w:i/>
              </w:rPr>
            </w:pPr>
            <w:r w:rsidRPr="00A465C2">
              <w:rPr>
                <w:rFonts w:ascii="Times New Roman" w:hAnsi="Times New Roman" w:cs="Times New Roman"/>
                <w:i/>
              </w:rPr>
              <w:t>β-</w:t>
            </w:r>
            <w:proofErr w:type="spellStart"/>
            <w:r w:rsidRPr="00A465C2">
              <w:rPr>
                <w:rFonts w:ascii="Times New Roman" w:hAnsi="Times New Roman" w:cs="Times New Roman"/>
                <w:i/>
              </w:rPr>
              <w:t>tublin</w:t>
            </w:r>
            <w:proofErr w:type="spellEnd"/>
            <w:r w:rsidRPr="00A465C2">
              <w:rPr>
                <w:rFonts w:ascii="Times New Roman" w:hAnsi="Times New Roman" w:cs="Times New Roman"/>
              </w:rPr>
              <w:t>-F</w:t>
            </w:r>
          </w:p>
        </w:tc>
        <w:tc>
          <w:tcPr>
            <w:tcW w:w="5279" w:type="dxa"/>
          </w:tcPr>
          <w:p w14:paraId="522AC833"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AGGCTTTCTTGCATTGGTACACGC</w:t>
            </w:r>
          </w:p>
        </w:tc>
        <w:tc>
          <w:tcPr>
            <w:tcW w:w="2092" w:type="dxa"/>
          </w:tcPr>
          <w:p w14:paraId="4E4F3DF8" w14:textId="77777777" w:rsidR="00A465C2" w:rsidRPr="00A465C2" w:rsidRDefault="00A465C2" w:rsidP="00A465C2">
            <w:pPr>
              <w:rPr>
                <w:rFonts w:ascii="Times New Roman" w:hAnsi="Times New Roman" w:cs="Times New Roman"/>
              </w:rPr>
            </w:pPr>
          </w:p>
        </w:tc>
      </w:tr>
      <w:tr w:rsidR="00A465C2" w:rsidRPr="00A465C2" w14:paraId="0487D590" w14:textId="77777777" w:rsidTr="00615188">
        <w:tc>
          <w:tcPr>
            <w:tcW w:w="1384" w:type="dxa"/>
          </w:tcPr>
          <w:p w14:paraId="68135E3C" w14:textId="77777777" w:rsidR="00A465C2" w:rsidRPr="00A465C2" w:rsidRDefault="00A465C2" w:rsidP="00A465C2">
            <w:pPr>
              <w:rPr>
                <w:rFonts w:ascii="Times New Roman" w:hAnsi="Times New Roman" w:cs="Times New Roman"/>
                <w:i/>
              </w:rPr>
            </w:pPr>
            <w:r w:rsidRPr="00A465C2">
              <w:rPr>
                <w:rFonts w:ascii="Times New Roman" w:hAnsi="Times New Roman" w:cs="Times New Roman"/>
                <w:i/>
              </w:rPr>
              <w:t>β-</w:t>
            </w:r>
            <w:proofErr w:type="spellStart"/>
            <w:r w:rsidRPr="00A465C2">
              <w:rPr>
                <w:rFonts w:ascii="Times New Roman" w:hAnsi="Times New Roman" w:cs="Times New Roman"/>
                <w:i/>
              </w:rPr>
              <w:t>tublin</w:t>
            </w:r>
            <w:proofErr w:type="spellEnd"/>
            <w:r w:rsidRPr="00A465C2">
              <w:rPr>
                <w:rFonts w:ascii="Times New Roman" w:hAnsi="Times New Roman" w:cs="Times New Roman"/>
              </w:rPr>
              <w:t>-R</w:t>
            </w:r>
          </w:p>
        </w:tc>
        <w:tc>
          <w:tcPr>
            <w:tcW w:w="5279" w:type="dxa"/>
          </w:tcPr>
          <w:p w14:paraId="4A131B4F"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TATTCGCCTTCTTCCTCATCGGCA</w:t>
            </w:r>
          </w:p>
        </w:tc>
        <w:tc>
          <w:tcPr>
            <w:tcW w:w="2092" w:type="dxa"/>
          </w:tcPr>
          <w:p w14:paraId="5A0B74AC" w14:textId="77777777" w:rsidR="00A465C2" w:rsidRPr="00A465C2" w:rsidRDefault="00A465C2" w:rsidP="00A465C2">
            <w:pPr>
              <w:rPr>
                <w:rFonts w:ascii="Times New Roman" w:hAnsi="Times New Roman" w:cs="Times New Roman"/>
              </w:rPr>
            </w:pPr>
          </w:p>
        </w:tc>
      </w:tr>
      <w:tr w:rsidR="00A465C2" w:rsidRPr="00A465C2" w14:paraId="638A7A54" w14:textId="77777777" w:rsidTr="00615188">
        <w:tc>
          <w:tcPr>
            <w:tcW w:w="1384" w:type="dxa"/>
          </w:tcPr>
          <w:p w14:paraId="6A189814" w14:textId="77777777" w:rsidR="00A465C2" w:rsidRPr="00A465C2" w:rsidRDefault="00A465C2" w:rsidP="00A465C2">
            <w:pPr>
              <w:rPr>
                <w:rFonts w:ascii="Times New Roman" w:hAnsi="Times New Roman" w:cs="Times New Roman"/>
              </w:rPr>
            </w:pPr>
            <w:r w:rsidRPr="00A465C2">
              <w:rPr>
                <w:rFonts w:ascii="Times New Roman" w:hAnsi="Times New Roman" w:cs="Times New Roman"/>
                <w:i/>
              </w:rPr>
              <w:t>aox</w:t>
            </w:r>
            <w:r w:rsidRPr="00A465C2">
              <w:rPr>
                <w:rFonts w:ascii="Times New Roman" w:hAnsi="Times New Roman" w:cs="Times New Roman"/>
              </w:rPr>
              <w:t>-RNAi-F1</w:t>
            </w:r>
          </w:p>
        </w:tc>
        <w:tc>
          <w:tcPr>
            <w:tcW w:w="5279" w:type="dxa"/>
          </w:tcPr>
          <w:p w14:paraId="4C8F1BE5"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CCATCTCCTCAGATCTTGTTGGGAAGGGCCAGGC</w:t>
            </w:r>
          </w:p>
        </w:tc>
        <w:tc>
          <w:tcPr>
            <w:tcW w:w="2092" w:type="dxa"/>
          </w:tcPr>
          <w:p w14:paraId="292DF7DC"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Construction of RNAi  plasmids</w:t>
            </w:r>
          </w:p>
        </w:tc>
      </w:tr>
      <w:tr w:rsidR="00A465C2" w:rsidRPr="00A465C2" w14:paraId="0664BA21" w14:textId="77777777" w:rsidTr="00615188">
        <w:tc>
          <w:tcPr>
            <w:tcW w:w="1384" w:type="dxa"/>
          </w:tcPr>
          <w:p w14:paraId="5283C653" w14:textId="77777777" w:rsidR="00A465C2" w:rsidRPr="00A465C2" w:rsidRDefault="00A465C2" w:rsidP="00A465C2">
            <w:pPr>
              <w:rPr>
                <w:rFonts w:ascii="Times New Roman" w:hAnsi="Times New Roman" w:cs="Times New Roman"/>
              </w:rPr>
            </w:pPr>
            <w:r w:rsidRPr="00A465C2">
              <w:rPr>
                <w:rFonts w:ascii="Times New Roman" w:hAnsi="Times New Roman" w:cs="Times New Roman"/>
                <w:i/>
              </w:rPr>
              <w:t>aox</w:t>
            </w:r>
            <w:r w:rsidRPr="00A465C2">
              <w:rPr>
                <w:rFonts w:ascii="Times New Roman" w:hAnsi="Times New Roman" w:cs="Times New Roman"/>
              </w:rPr>
              <w:t>-RNAi-R1</w:t>
            </w:r>
          </w:p>
        </w:tc>
        <w:tc>
          <w:tcPr>
            <w:tcW w:w="5279" w:type="dxa"/>
          </w:tcPr>
          <w:p w14:paraId="245C47E1"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TAAGCTCTAAACTAGTCTGAAAAGGGATGAAGGGCGG</w:t>
            </w:r>
          </w:p>
        </w:tc>
        <w:tc>
          <w:tcPr>
            <w:tcW w:w="2092" w:type="dxa"/>
          </w:tcPr>
          <w:p w14:paraId="033E4188" w14:textId="77777777" w:rsidR="00A465C2" w:rsidRPr="00A465C2" w:rsidRDefault="00A465C2" w:rsidP="00A465C2">
            <w:pPr>
              <w:rPr>
                <w:rFonts w:ascii="Times New Roman" w:hAnsi="Times New Roman" w:cs="Times New Roman"/>
              </w:rPr>
            </w:pPr>
          </w:p>
        </w:tc>
      </w:tr>
      <w:tr w:rsidR="00A465C2" w:rsidRPr="00A465C2" w14:paraId="431F1C0B" w14:textId="77777777" w:rsidTr="00615188">
        <w:tc>
          <w:tcPr>
            <w:tcW w:w="1384" w:type="dxa"/>
          </w:tcPr>
          <w:p w14:paraId="61452E8C" w14:textId="77777777" w:rsidR="00A465C2" w:rsidRPr="00A465C2" w:rsidRDefault="00A465C2" w:rsidP="00A465C2">
            <w:pPr>
              <w:rPr>
                <w:rFonts w:ascii="Times New Roman" w:hAnsi="Times New Roman" w:cs="Times New Roman"/>
              </w:rPr>
            </w:pPr>
            <w:r w:rsidRPr="00A465C2">
              <w:rPr>
                <w:rFonts w:ascii="Times New Roman" w:hAnsi="Times New Roman" w:cs="Times New Roman"/>
                <w:i/>
              </w:rPr>
              <w:t>aox</w:t>
            </w:r>
            <w:r w:rsidRPr="00A465C2">
              <w:rPr>
                <w:rFonts w:ascii="Times New Roman" w:hAnsi="Times New Roman" w:cs="Times New Roman"/>
              </w:rPr>
              <w:t>-RNAi-F2</w:t>
            </w:r>
          </w:p>
        </w:tc>
        <w:tc>
          <w:tcPr>
            <w:tcW w:w="5279" w:type="dxa"/>
          </w:tcPr>
          <w:p w14:paraId="3617A849"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CCCTTTTCAGACTAGTGTTAAGCCATGCATTCTGATCCAGG</w:t>
            </w:r>
          </w:p>
        </w:tc>
        <w:tc>
          <w:tcPr>
            <w:tcW w:w="2092" w:type="dxa"/>
          </w:tcPr>
          <w:p w14:paraId="449FD79B" w14:textId="77777777" w:rsidR="00A465C2" w:rsidRPr="00A465C2" w:rsidRDefault="00A465C2" w:rsidP="00A465C2">
            <w:pPr>
              <w:rPr>
                <w:rFonts w:ascii="Times New Roman" w:hAnsi="Times New Roman" w:cs="Times New Roman"/>
              </w:rPr>
            </w:pPr>
          </w:p>
        </w:tc>
      </w:tr>
      <w:tr w:rsidR="00A465C2" w:rsidRPr="00A465C2" w14:paraId="664B8FA0" w14:textId="77777777" w:rsidTr="00615188">
        <w:tc>
          <w:tcPr>
            <w:tcW w:w="1384" w:type="dxa"/>
          </w:tcPr>
          <w:p w14:paraId="1B839775" w14:textId="77777777" w:rsidR="00A465C2" w:rsidRPr="00A465C2" w:rsidRDefault="00A465C2" w:rsidP="00A465C2">
            <w:pPr>
              <w:rPr>
                <w:rFonts w:ascii="Times New Roman" w:hAnsi="Times New Roman" w:cs="Times New Roman"/>
              </w:rPr>
            </w:pPr>
            <w:r w:rsidRPr="00A465C2">
              <w:rPr>
                <w:rFonts w:ascii="Times New Roman" w:hAnsi="Times New Roman" w:cs="Times New Roman"/>
                <w:i/>
              </w:rPr>
              <w:t>aox</w:t>
            </w:r>
            <w:r w:rsidRPr="00A465C2">
              <w:rPr>
                <w:rFonts w:ascii="Times New Roman" w:hAnsi="Times New Roman" w:cs="Times New Roman"/>
              </w:rPr>
              <w:t>-RNAi-R2</w:t>
            </w:r>
          </w:p>
        </w:tc>
        <w:tc>
          <w:tcPr>
            <w:tcW w:w="5279" w:type="dxa"/>
          </w:tcPr>
          <w:p w14:paraId="22562598"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CAATTCTAGAGGGCCCTGTTGGGAAGGGCCAGGC</w:t>
            </w:r>
          </w:p>
        </w:tc>
        <w:tc>
          <w:tcPr>
            <w:tcW w:w="2092" w:type="dxa"/>
          </w:tcPr>
          <w:p w14:paraId="5DECF3A3" w14:textId="77777777" w:rsidR="00A465C2" w:rsidRPr="00A465C2" w:rsidRDefault="00A465C2" w:rsidP="00A465C2">
            <w:pPr>
              <w:rPr>
                <w:rFonts w:ascii="Times New Roman" w:hAnsi="Times New Roman" w:cs="Times New Roman"/>
              </w:rPr>
            </w:pPr>
          </w:p>
        </w:tc>
      </w:tr>
      <w:tr w:rsidR="00A465C2" w:rsidRPr="00A465C2" w14:paraId="2E22549F" w14:textId="77777777" w:rsidTr="00615188">
        <w:tc>
          <w:tcPr>
            <w:tcW w:w="1384" w:type="dxa"/>
          </w:tcPr>
          <w:p w14:paraId="7BD1DE0A" w14:textId="77777777" w:rsidR="00A465C2" w:rsidRPr="00A465C2" w:rsidRDefault="00A465C2" w:rsidP="00A465C2">
            <w:pPr>
              <w:rPr>
                <w:rFonts w:ascii="Times New Roman" w:hAnsi="Times New Roman" w:cs="Times New Roman"/>
                <w:i/>
              </w:rPr>
            </w:pPr>
            <w:r w:rsidRPr="00A465C2">
              <w:rPr>
                <w:rFonts w:ascii="Times New Roman" w:hAnsi="Times New Roman" w:cs="Times New Roman"/>
                <w:i/>
              </w:rPr>
              <w:t>aox-</w:t>
            </w:r>
            <w:r w:rsidRPr="00A465C2">
              <w:rPr>
                <w:rFonts w:ascii="Times New Roman" w:hAnsi="Times New Roman" w:cs="Times New Roman"/>
                <w:iCs/>
              </w:rPr>
              <w:t>JC-F</w:t>
            </w:r>
          </w:p>
        </w:tc>
        <w:tc>
          <w:tcPr>
            <w:tcW w:w="5279" w:type="dxa"/>
          </w:tcPr>
          <w:p w14:paraId="3D401B92"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CCGACATATCTGCTCAT</w:t>
            </w:r>
          </w:p>
        </w:tc>
        <w:tc>
          <w:tcPr>
            <w:tcW w:w="2092" w:type="dxa"/>
          </w:tcPr>
          <w:p w14:paraId="5F6E8648"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Detection of RNAi  plasmids</w:t>
            </w:r>
          </w:p>
        </w:tc>
      </w:tr>
      <w:tr w:rsidR="00A465C2" w:rsidRPr="00A465C2" w14:paraId="28B44ACC" w14:textId="77777777" w:rsidTr="00615188">
        <w:tc>
          <w:tcPr>
            <w:tcW w:w="1384" w:type="dxa"/>
          </w:tcPr>
          <w:p w14:paraId="761510C7" w14:textId="77777777" w:rsidR="00A465C2" w:rsidRPr="00A465C2" w:rsidRDefault="00A465C2" w:rsidP="00A465C2">
            <w:pPr>
              <w:rPr>
                <w:rFonts w:ascii="Times New Roman" w:hAnsi="Times New Roman" w:cs="Times New Roman"/>
                <w:i/>
              </w:rPr>
            </w:pPr>
            <w:r w:rsidRPr="00A465C2">
              <w:rPr>
                <w:rFonts w:ascii="Times New Roman" w:hAnsi="Times New Roman" w:cs="Times New Roman"/>
                <w:i/>
              </w:rPr>
              <w:t>aox-</w:t>
            </w:r>
            <w:r w:rsidRPr="00A465C2">
              <w:rPr>
                <w:rFonts w:ascii="Times New Roman" w:hAnsi="Times New Roman" w:cs="Times New Roman"/>
                <w:iCs/>
              </w:rPr>
              <w:t>JC-R</w:t>
            </w:r>
          </w:p>
        </w:tc>
        <w:tc>
          <w:tcPr>
            <w:tcW w:w="5279" w:type="dxa"/>
          </w:tcPr>
          <w:p w14:paraId="2131AB44"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GCGTAACTTAGGACTTGTG</w:t>
            </w:r>
          </w:p>
        </w:tc>
        <w:tc>
          <w:tcPr>
            <w:tcW w:w="2092" w:type="dxa"/>
          </w:tcPr>
          <w:p w14:paraId="098404AE" w14:textId="77777777" w:rsidR="00A465C2" w:rsidRPr="00A465C2" w:rsidRDefault="00A465C2" w:rsidP="00A465C2">
            <w:pPr>
              <w:rPr>
                <w:rFonts w:ascii="Times New Roman" w:hAnsi="Times New Roman" w:cs="Times New Roman"/>
              </w:rPr>
            </w:pPr>
          </w:p>
        </w:tc>
      </w:tr>
      <w:tr w:rsidR="00A465C2" w:rsidRPr="00A465C2" w14:paraId="1E29E8B9" w14:textId="77777777" w:rsidTr="00615188">
        <w:tc>
          <w:tcPr>
            <w:tcW w:w="1384" w:type="dxa"/>
          </w:tcPr>
          <w:p w14:paraId="27A647CE" w14:textId="77777777" w:rsidR="00A465C2" w:rsidRPr="00A465C2" w:rsidRDefault="00A465C2" w:rsidP="00A465C2">
            <w:pPr>
              <w:rPr>
                <w:rFonts w:ascii="Times New Roman" w:hAnsi="Times New Roman" w:cs="Times New Roman"/>
              </w:rPr>
            </w:pPr>
            <w:proofErr w:type="spellStart"/>
            <w:r w:rsidRPr="00A465C2">
              <w:rPr>
                <w:rFonts w:ascii="Times New Roman" w:hAnsi="Times New Roman" w:cs="Times New Roman"/>
                <w:i/>
              </w:rPr>
              <w:t>hyg</w:t>
            </w:r>
            <w:proofErr w:type="spellEnd"/>
            <w:r w:rsidRPr="00A465C2">
              <w:rPr>
                <w:rFonts w:ascii="Times New Roman" w:hAnsi="Times New Roman" w:cs="Times New Roman"/>
              </w:rPr>
              <w:t xml:space="preserve"> F</w:t>
            </w:r>
          </w:p>
        </w:tc>
        <w:tc>
          <w:tcPr>
            <w:tcW w:w="5279" w:type="dxa"/>
          </w:tcPr>
          <w:p w14:paraId="311D7F8E"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CGACAGATCCGGTCGGCATCTACTCTATTTCTT</w:t>
            </w:r>
          </w:p>
        </w:tc>
        <w:tc>
          <w:tcPr>
            <w:tcW w:w="2092" w:type="dxa"/>
          </w:tcPr>
          <w:p w14:paraId="53B33CA2"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Detection of transformants</w:t>
            </w:r>
          </w:p>
        </w:tc>
      </w:tr>
      <w:tr w:rsidR="00A465C2" w:rsidRPr="00A465C2" w14:paraId="461D2BA5" w14:textId="77777777" w:rsidTr="00A465C2">
        <w:trPr>
          <w:trHeight w:val="49"/>
        </w:trPr>
        <w:tc>
          <w:tcPr>
            <w:tcW w:w="1384" w:type="dxa"/>
          </w:tcPr>
          <w:p w14:paraId="48D1BAD4" w14:textId="77777777" w:rsidR="00A465C2" w:rsidRPr="00A465C2" w:rsidRDefault="00A465C2" w:rsidP="00A465C2">
            <w:pPr>
              <w:rPr>
                <w:rFonts w:ascii="Times New Roman" w:hAnsi="Times New Roman" w:cs="Times New Roman"/>
              </w:rPr>
            </w:pPr>
            <w:proofErr w:type="spellStart"/>
            <w:r w:rsidRPr="00A465C2">
              <w:rPr>
                <w:rFonts w:ascii="Times New Roman" w:hAnsi="Times New Roman" w:cs="Times New Roman"/>
                <w:i/>
              </w:rPr>
              <w:t>hyg</w:t>
            </w:r>
            <w:proofErr w:type="spellEnd"/>
            <w:r w:rsidRPr="00A465C2">
              <w:rPr>
                <w:rFonts w:ascii="Times New Roman" w:hAnsi="Times New Roman" w:cs="Times New Roman"/>
              </w:rPr>
              <w:t xml:space="preserve"> R</w:t>
            </w:r>
          </w:p>
        </w:tc>
        <w:tc>
          <w:tcPr>
            <w:tcW w:w="5279" w:type="dxa"/>
          </w:tcPr>
          <w:p w14:paraId="30F924A5" w14:textId="77777777" w:rsidR="00A465C2" w:rsidRPr="00A465C2" w:rsidRDefault="00A465C2" w:rsidP="00A465C2">
            <w:pPr>
              <w:rPr>
                <w:rFonts w:ascii="Times New Roman" w:hAnsi="Times New Roman" w:cs="Times New Roman"/>
              </w:rPr>
            </w:pPr>
            <w:r w:rsidRPr="00A465C2">
              <w:rPr>
                <w:rFonts w:ascii="Times New Roman" w:hAnsi="Times New Roman" w:cs="Times New Roman"/>
              </w:rPr>
              <w:t>TCTCGTGCTTTCAGCTTCGATGTAGGAGGG</w:t>
            </w:r>
          </w:p>
        </w:tc>
        <w:tc>
          <w:tcPr>
            <w:tcW w:w="2092" w:type="dxa"/>
          </w:tcPr>
          <w:p w14:paraId="60FF884F" w14:textId="77777777" w:rsidR="00A465C2" w:rsidRPr="00A465C2" w:rsidRDefault="00A465C2" w:rsidP="00A465C2">
            <w:pPr>
              <w:rPr>
                <w:rFonts w:ascii="Times New Roman" w:hAnsi="Times New Roman" w:cs="Times New Roman"/>
              </w:rPr>
            </w:pPr>
          </w:p>
        </w:tc>
      </w:tr>
    </w:tbl>
    <w:p w14:paraId="682036D3" w14:textId="77777777" w:rsidR="00A465C2" w:rsidRPr="002450E4" w:rsidRDefault="00A465C2" w:rsidP="00F71780">
      <w:pPr>
        <w:spacing w:line="480" w:lineRule="auto"/>
        <w:rPr>
          <w:sz w:val="20"/>
          <w:szCs w:val="20"/>
        </w:rPr>
      </w:pPr>
    </w:p>
    <w:p w14:paraId="6B8E512B" w14:textId="4DCCC08D" w:rsidR="00A465C2" w:rsidRDefault="00A465C2" w:rsidP="00F71780">
      <w:pPr>
        <w:spacing w:line="480" w:lineRule="auto"/>
      </w:pPr>
    </w:p>
    <w:p w14:paraId="3B3D40F2" w14:textId="3FE691D2" w:rsidR="002C1E87" w:rsidRPr="00D35481" w:rsidRDefault="002C1E87" w:rsidP="002C1E87">
      <w:pPr>
        <w:spacing w:line="480" w:lineRule="auto"/>
        <w:jc w:val="left"/>
        <w:rPr>
          <w:rFonts w:ascii="Times New Roman" w:hAnsi="Times New Roman" w:cs="Times New Roman"/>
          <w:sz w:val="22"/>
        </w:rPr>
      </w:pPr>
      <w:r w:rsidRPr="005B7746">
        <w:rPr>
          <w:rFonts w:ascii="Times New Roman" w:hAnsi="Times New Roman" w:cs="Times New Roman"/>
          <w:b/>
          <w:bCs/>
          <w:sz w:val="22"/>
        </w:rPr>
        <w:lastRenderedPageBreak/>
        <w:t>Table S2</w:t>
      </w:r>
      <w:r w:rsidR="005B7746">
        <w:rPr>
          <w:rFonts w:ascii="Times New Roman" w:hAnsi="Times New Roman" w:cs="Times New Roman"/>
          <w:b/>
          <w:bCs/>
          <w:sz w:val="22"/>
        </w:rPr>
        <w:t xml:space="preserve"> </w:t>
      </w:r>
      <w:r w:rsidRPr="00D35481">
        <w:rPr>
          <w:rFonts w:ascii="Times New Roman" w:hAnsi="Times New Roman" w:cs="Times New Roman"/>
          <w:sz w:val="22"/>
        </w:rPr>
        <w:t>Reads mapped to the reference</w:t>
      </w:r>
      <w:r w:rsidRPr="00D35481">
        <w:rPr>
          <w:rFonts w:ascii="Times New Roman" w:hAnsi="Times New Roman" w:cs="Times New Roman"/>
          <w:i/>
          <w:iCs/>
          <w:sz w:val="22"/>
        </w:rPr>
        <w:t xml:space="preserve"> P. ostreatus</w:t>
      </w:r>
      <w:r w:rsidRPr="00D35481">
        <w:rPr>
          <w:rFonts w:ascii="Times New Roman" w:hAnsi="Times New Roman" w:cs="Times New Roman"/>
          <w:sz w:val="22"/>
        </w:rPr>
        <w:t xml:space="preserve"> CCMSSC00389 genome.</w:t>
      </w:r>
    </w:p>
    <w:tbl>
      <w:tblPr>
        <w:tblW w:w="8320" w:type="dxa"/>
        <w:tblInd w:w="93" w:type="dxa"/>
        <w:tblLook w:val="04A0" w:firstRow="1" w:lastRow="0" w:firstColumn="1" w:lastColumn="0" w:noHBand="0" w:noVBand="1"/>
      </w:tblPr>
      <w:tblGrid>
        <w:gridCol w:w="1305"/>
        <w:gridCol w:w="1016"/>
        <w:gridCol w:w="1296"/>
        <w:gridCol w:w="1142"/>
        <w:gridCol w:w="995"/>
        <w:gridCol w:w="1134"/>
        <w:gridCol w:w="1766"/>
      </w:tblGrid>
      <w:tr w:rsidR="00A465C2" w:rsidRPr="00A465C2" w14:paraId="53E05543" w14:textId="77777777" w:rsidTr="00615188">
        <w:trPr>
          <w:trHeight w:val="300"/>
        </w:trPr>
        <w:tc>
          <w:tcPr>
            <w:tcW w:w="1196" w:type="dxa"/>
            <w:tcBorders>
              <w:top w:val="single" w:sz="4" w:space="0" w:color="auto"/>
              <w:left w:val="nil"/>
              <w:bottom w:val="single" w:sz="4" w:space="0" w:color="auto"/>
              <w:right w:val="nil"/>
            </w:tcBorders>
            <w:shd w:val="clear" w:color="auto" w:fill="auto"/>
            <w:noWrap/>
            <w:vAlign w:val="bottom"/>
            <w:hideMark/>
          </w:tcPr>
          <w:p w14:paraId="4C93C4FE"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Sample</w:t>
            </w:r>
          </w:p>
        </w:tc>
        <w:tc>
          <w:tcPr>
            <w:tcW w:w="946" w:type="dxa"/>
            <w:tcBorders>
              <w:top w:val="single" w:sz="4" w:space="0" w:color="auto"/>
              <w:left w:val="nil"/>
              <w:bottom w:val="single" w:sz="4" w:space="0" w:color="auto"/>
              <w:right w:val="nil"/>
            </w:tcBorders>
            <w:shd w:val="clear" w:color="auto" w:fill="auto"/>
            <w:noWrap/>
            <w:vAlign w:val="bottom"/>
            <w:hideMark/>
          </w:tcPr>
          <w:p w14:paraId="5BF91C2A"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Clean reads</w:t>
            </w:r>
          </w:p>
        </w:tc>
        <w:tc>
          <w:tcPr>
            <w:tcW w:w="1296" w:type="dxa"/>
            <w:tcBorders>
              <w:top w:val="single" w:sz="4" w:space="0" w:color="auto"/>
              <w:left w:val="nil"/>
              <w:bottom w:val="single" w:sz="4" w:space="0" w:color="auto"/>
              <w:right w:val="nil"/>
            </w:tcBorders>
            <w:shd w:val="clear" w:color="auto" w:fill="auto"/>
            <w:noWrap/>
            <w:vAlign w:val="bottom"/>
            <w:hideMark/>
          </w:tcPr>
          <w:p w14:paraId="7EBA5391"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Clean bases</w:t>
            </w:r>
          </w:p>
        </w:tc>
        <w:tc>
          <w:tcPr>
            <w:tcW w:w="1142" w:type="dxa"/>
            <w:tcBorders>
              <w:top w:val="single" w:sz="4" w:space="0" w:color="auto"/>
              <w:left w:val="nil"/>
              <w:bottom w:val="single" w:sz="4" w:space="0" w:color="auto"/>
              <w:right w:val="nil"/>
            </w:tcBorders>
            <w:shd w:val="clear" w:color="auto" w:fill="auto"/>
            <w:noWrap/>
            <w:vAlign w:val="bottom"/>
            <w:hideMark/>
          </w:tcPr>
          <w:p w14:paraId="4D24D97C"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Error rate (%)</w:t>
            </w:r>
          </w:p>
        </w:tc>
        <w:tc>
          <w:tcPr>
            <w:tcW w:w="995" w:type="dxa"/>
            <w:tcBorders>
              <w:top w:val="single" w:sz="4" w:space="0" w:color="auto"/>
              <w:left w:val="nil"/>
              <w:bottom w:val="single" w:sz="4" w:space="0" w:color="auto"/>
              <w:right w:val="nil"/>
            </w:tcBorders>
            <w:shd w:val="clear" w:color="auto" w:fill="auto"/>
            <w:noWrap/>
            <w:vAlign w:val="bottom"/>
            <w:hideMark/>
          </w:tcPr>
          <w:p w14:paraId="19B854F9"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Q30(%)</w:t>
            </w:r>
          </w:p>
        </w:tc>
        <w:tc>
          <w:tcPr>
            <w:tcW w:w="1134" w:type="dxa"/>
            <w:tcBorders>
              <w:top w:val="single" w:sz="4" w:space="0" w:color="auto"/>
              <w:left w:val="nil"/>
              <w:bottom w:val="single" w:sz="4" w:space="0" w:color="auto"/>
              <w:right w:val="nil"/>
            </w:tcBorders>
            <w:shd w:val="clear" w:color="auto" w:fill="auto"/>
            <w:noWrap/>
            <w:vAlign w:val="bottom"/>
            <w:hideMark/>
          </w:tcPr>
          <w:p w14:paraId="4FA08FA6"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GC content (%)</w:t>
            </w:r>
          </w:p>
        </w:tc>
        <w:tc>
          <w:tcPr>
            <w:tcW w:w="1611" w:type="dxa"/>
            <w:tcBorders>
              <w:top w:val="single" w:sz="4" w:space="0" w:color="auto"/>
              <w:left w:val="nil"/>
              <w:bottom w:val="single" w:sz="4" w:space="0" w:color="auto"/>
              <w:right w:val="nil"/>
            </w:tcBorders>
          </w:tcPr>
          <w:p w14:paraId="5DB3C02D"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mapped data</w:t>
            </w:r>
            <w:r w:rsidRPr="00A465C2">
              <w:rPr>
                <w:rFonts w:ascii="Times New Roman" w:eastAsia="宋体" w:hAnsi="Times New Roman" w:cs="Times New Roman"/>
                <w:sz w:val="20"/>
                <w:szCs w:val="20"/>
              </w:rPr>
              <w:t>（</w:t>
            </w:r>
            <w:r w:rsidRPr="00A465C2">
              <w:rPr>
                <w:rFonts w:ascii="Times New Roman" w:eastAsia="宋体" w:hAnsi="Times New Roman" w:cs="Times New Roman"/>
                <w:sz w:val="20"/>
                <w:szCs w:val="20"/>
              </w:rPr>
              <w:t>reads</w:t>
            </w:r>
            <w:r w:rsidRPr="00A465C2">
              <w:rPr>
                <w:rFonts w:ascii="Times New Roman" w:eastAsia="宋体" w:hAnsi="Times New Roman" w:cs="Times New Roman"/>
                <w:sz w:val="20"/>
                <w:szCs w:val="20"/>
              </w:rPr>
              <w:t>）</w:t>
            </w:r>
          </w:p>
        </w:tc>
      </w:tr>
      <w:tr w:rsidR="00A465C2" w:rsidRPr="00A465C2" w14:paraId="295A228A" w14:textId="77777777" w:rsidTr="00615188">
        <w:trPr>
          <w:trHeight w:val="300"/>
        </w:trPr>
        <w:tc>
          <w:tcPr>
            <w:tcW w:w="1196" w:type="dxa"/>
            <w:tcBorders>
              <w:top w:val="single" w:sz="4" w:space="0" w:color="auto"/>
              <w:left w:val="nil"/>
              <w:bottom w:val="nil"/>
              <w:right w:val="nil"/>
            </w:tcBorders>
            <w:shd w:val="clear" w:color="auto" w:fill="auto"/>
            <w:noWrap/>
            <w:vAlign w:val="bottom"/>
            <w:hideMark/>
          </w:tcPr>
          <w:p w14:paraId="6033E027"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CK_1</w:t>
            </w:r>
          </w:p>
        </w:tc>
        <w:tc>
          <w:tcPr>
            <w:tcW w:w="946" w:type="dxa"/>
            <w:tcBorders>
              <w:top w:val="single" w:sz="4" w:space="0" w:color="auto"/>
              <w:left w:val="nil"/>
              <w:bottom w:val="nil"/>
              <w:right w:val="nil"/>
            </w:tcBorders>
            <w:shd w:val="clear" w:color="auto" w:fill="auto"/>
            <w:noWrap/>
            <w:vAlign w:val="bottom"/>
            <w:hideMark/>
          </w:tcPr>
          <w:p w14:paraId="412B18D3"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51469780</w:t>
            </w:r>
          </w:p>
        </w:tc>
        <w:tc>
          <w:tcPr>
            <w:tcW w:w="1296" w:type="dxa"/>
            <w:tcBorders>
              <w:top w:val="single" w:sz="4" w:space="0" w:color="auto"/>
              <w:left w:val="nil"/>
              <w:bottom w:val="nil"/>
              <w:right w:val="nil"/>
            </w:tcBorders>
            <w:shd w:val="clear" w:color="auto" w:fill="auto"/>
            <w:noWrap/>
            <w:vAlign w:val="bottom"/>
            <w:hideMark/>
          </w:tcPr>
          <w:p w14:paraId="2D643CA2"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7648269405</w:t>
            </w:r>
          </w:p>
        </w:tc>
        <w:tc>
          <w:tcPr>
            <w:tcW w:w="1142" w:type="dxa"/>
            <w:tcBorders>
              <w:top w:val="single" w:sz="4" w:space="0" w:color="auto"/>
              <w:left w:val="nil"/>
              <w:bottom w:val="nil"/>
              <w:right w:val="nil"/>
            </w:tcBorders>
            <w:shd w:val="clear" w:color="auto" w:fill="auto"/>
            <w:noWrap/>
            <w:vAlign w:val="bottom"/>
            <w:hideMark/>
          </w:tcPr>
          <w:p w14:paraId="7976CE7E"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0.0231</w:t>
            </w:r>
          </w:p>
        </w:tc>
        <w:tc>
          <w:tcPr>
            <w:tcW w:w="995" w:type="dxa"/>
            <w:tcBorders>
              <w:top w:val="single" w:sz="4" w:space="0" w:color="auto"/>
              <w:left w:val="nil"/>
              <w:bottom w:val="nil"/>
              <w:right w:val="nil"/>
            </w:tcBorders>
            <w:shd w:val="clear" w:color="auto" w:fill="auto"/>
            <w:noWrap/>
            <w:vAlign w:val="bottom"/>
            <w:hideMark/>
          </w:tcPr>
          <w:p w14:paraId="5DDCA817"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96.12</w:t>
            </w:r>
          </w:p>
        </w:tc>
        <w:tc>
          <w:tcPr>
            <w:tcW w:w="1134" w:type="dxa"/>
            <w:tcBorders>
              <w:top w:val="single" w:sz="4" w:space="0" w:color="auto"/>
              <w:left w:val="nil"/>
              <w:bottom w:val="nil"/>
              <w:right w:val="nil"/>
            </w:tcBorders>
            <w:shd w:val="clear" w:color="auto" w:fill="auto"/>
            <w:noWrap/>
            <w:vAlign w:val="bottom"/>
            <w:hideMark/>
          </w:tcPr>
          <w:p w14:paraId="75295EFB"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53.61</w:t>
            </w:r>
          </w:p>
        </w:tc>
        <w:tc>
          <w:tcPr>
            <w:tcW w:w="1611" w:type="dxa"/>
            <w:tcBorders>
              <w:top w:val="single" w:sz="4" w:space="0" w:color="auto"/>
              <w:left w:val="nil"/>
              <w:bottom w:val="nil"/>
              <w:right w:val="nil"/>
            </w:tcBorders>
            <w:vAlign w:val="bottom"/>
          </w:tcPr>
          <w:p w14:paraId="4F2DC136"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42588236(82.74%)</w:t>
            </w:r>
          </w:p>
        </w:tc>
      </w:tr>
      <w:tr w:rsidR="00A465C2" w:rsidRPr="00A465C2" w14:paraId="11B06C1C" w14:textId="77777777" w:rsidTr="00615188">
        <w:trPr>
          <w:trHeight w:val="300"/>
        </w:trPr>
        <w:tc>
          <w:tcPr>
            <w:tcW w:w="1196" w:type="dxa"/>
            <w:tcBorders>
              <w:top w:val="nil"/>
              <w:left w:val="nil"/>
              <w:bottom w:val="nil"/>
              <w:right w:val="nil"/>
            </w:tcBorders>
            <w:shd w:val="clear" w:color="auto" w:fill="auto"/>
            <w:noWrap/>
            <w:vAlign w:val="bottom"/>
            <w:hideMark/>
          </w:tcPr>
          <w:p w14:paraId="01EBCD85"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CK_2</w:t>
            </w:r>
          </w:p>
        </w:tc>
        <w:tc>
          <w:tcPr>
            <w:tcW w:w="946" w:type="dxa"/>
            <w:tcBorders>
              <w:top w:val="nil"/>
              <w:left w:val="nil"/>
              <w:bottom w:val="nil"/>
              <w:right w:val="nil"/>
            </w:tcBorders>
            <w:shd w:val="clear" w:color="auto" w:fill="auto"/>
            <w:noWrap/>
            <w:vAlign w:val="bottom"/>
            <w:hideMark/>
          </w:tcPr>
          <w:p w14:paraId="4E38226F"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50076012</w:t>
            </w:r>
          </w:p>
        </w:tc>
        <w:tc>
          <w:tcPr>
            <w:tcW w:w="1296" w:type="dxa"/>
            <w:tcBorders>
              <w:top w:val="nil"/>
              <w:left w:val="nil"/>
              <w:bottom w:val="nil"/>
              <w:right w:val="nil"/>
            </w:tcBorders>
            <w:shd w:val="clear" w:color="auto" w:fill="auto"/>
            <w:noWrap/>
            <w:vAlign w:val="bottom"/>
            <w:hideMark/>
          </w:tcPr>
          <w:p w14:paraId="5A8DE23A"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7444896626</w:t>
            </w:r>
          </w:p>
        </w:tc>
        <w:tc>
          <w:tcPr>
            <w:tcW w:w="1142" w:type="dxa"/>
            <w:tcBorders>
              <w:top w:val="nil"/>
              <w:left w:val="nil"/>
              <w:bottom w:val="nil"/>
              <w:right w:val="nil"/>
            </w:tcBorders>
            <w:shd w:val="clear" w:color="auto" w:fill="auto"/>
            <w:noWrap/>
            <w:vAlign w:val="bottom"/>
            <w:hideMark/>
          </w:tcPr>
          <w:p w14:paraId="102CBD1D"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0.0231</w:t>
            </w:r>
          </w:p>
        </w:tc>
        <w:tc>
          <w:tcPr>
            <w:tcW w:w="995" w:type="dxa"/>
            <w:tcBorders>
              <w:top w:val="nil"/>
              <w:left w:val="nil"/>
              <w:bottom w:val="nil"/>
              <w:right w:val="nil"/>
            </w:tcBorders>
            <w:shd w:val="clear" w:color="auto" w:fill="auto"/>
            <w:noWrap/>
            <w:vAlign w:val="bottom"/>
            <w:hideMark/>
          </w:tcPr>
          <w:p w14:paraId="1F5FC68C"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96.14</w:t>
            </w:r>
          </w:p>
        </w:tc>
        <w:tc>
          <w:tcPr>
            <w:tcW w:w="1134" w:type="dxa"/>
            <w:tcBorders>
              <w:top w:val="nil"/>
              <w:left w:val="nil"/>
              <w:bottom w:val="nil"/>
              <w:right w:val="nil"/>
            </w:tcBorders>
            <w:shd w:val="clear" w:color="auto" w:fill="auto"/>
            <w:noWrap/>
            <w:vAlign w:val="bottom"/>
            <w:hideMark/>
          </w:tcPr>
          <w:p w14:paraId="3850A780"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53.57</w:t>
            </w:r>
          </w:p>
        </w:tc>
        <w:tc>
          <w:tcPr>
            <w:tcW w:w="1611" w:type="dxa"/>
            <w:tcBorders>
              <w:top w:val="nil"/>
              <w:left w:val="nil"/>
              <w:bottom w:val="nil"/>
              <w:right w:val="nil"/>
            </w:tcBorders>
            <w:vAlign w:val="bottom"/>
          </w:tcPr>
          <w:p w14:paraId="0936ADA6"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41529908(82.93%)</w:t>
            </w:r>
          </w:p>
        </w:tc>
      </w:tr>
      <w:tr w:rsidR="00A465C2" w:rsidRPr="00A465C2" w14:paraId="1EAA3A2D" w14:textId="77777777" w:rsidTr="00615188">
        <w:trPr>
          <w:trHeight w:val="300"/>
        </w:trPr>
        <w:tc>
          <w:tcPr>
            <w:tcW w:w="1196" w:type="dxa"/>
            <w:tcBorders>
              <w:top w:val="nil"/>
              <w:left w:val="nil"/>
              <w:bottom w:val="nil"/>
              <w:right w:val="nil"/>
            </w:tcBorders>
            <w:shd w:val="clear" w:color="auto" w:fill="auto"/>
            <w:noWrap/>
            <w:vAlign w:val="bottom"/>
            <w:hideMark/>
          </w:tcPr>
          <w:p w14:paraId="3830277E"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CK_3</w:t>
            </w:r>
          </w:p>
        </w:tc>
        <w:tc>
          <w:tcPr>
            <w:tcW w:w="946" w:type="dxa"/>
            <w:tcBorders>
              <w:top w:val="nil"/>
              <w:left w:val="nil"/>
              <w:bottom w:val="nil"/>
              <w:right w:val="nil"/>
            </w:tcBorders>
            <w:shd w:val="clear" w:color="auto" w:fill="auto"/>
            <w:noWrap/>
            <w:vAlign w:val="bottom"/>
            <w:hideMark/>
          </w:tcPr>
          <w:p w14:paraId="2A67E4E4"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54045198</w:t>
            </w:r>
          </w:p>
        </w:tc>
        <w:tc>
          <w:tcPr>
            <w:tcW w:w="1296" w:type="dxa"/>
            <w:tcBorders>
              <w:top w:val="nil"/>
              <w:left w:val="nil"/>
              <w:bottom w:val="nil"/>
              <w:right w:val="nil"/>
            </w:tcBorders>
            <w:shd w:val="clear" w:color="auto" w:fill="auto"/>
            <w:noWrap/>
            <w:vAlign w:val="bottom"/>
            <w:hideMark/>
          </w:tcPr>
          <w:p w14:paraId="6EC4C9AE"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8034656676</w:t>
            </w:r>
          </w:p>
        </w:tc>
        <w:tc>
          <w:tcPr>
            <w:tcW w:w="1142" w:type="dxa"/>
            <w:tcBorders>
              <w:top w:val="nil"/>
              <w:left w:val="nil"/>
              <w:bottom w:val="nil"/>
              <w:right w:val="nil"/>
            </w:tcBorders>
            <w:shd w:val="clear" w:color="auto" w:fill="auto"/>
            <w:noWrap/>
            <w:vAlign w:val="bottom"/>
            <w:hideMark/>
          </w:tcPr>
          <w:p w14:paraId="0E7A03A9"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0.0231</w:t>
            </w:r>
          </w:p>
        </w:tc>
        <w:tc>
          <w:tcPr>
            <w:tcW w:w="995" w:type="dxa"/>
            <w:tcBorders>
              <w:top w:val="nil"/>
              <w:left w:val="nil"/>
              <w:bottom w:val="nil"/>
              <w:right w:val="nil"/>
            </w:tcBorders>
            <w:shd w:val="clear" w:color="auto" w:fill="auto"/>
            <w:noWrap/>
            <w:vAlign w:val="bottom"/>
            <w:hideMark/>
          </w:tcPr>
          <w:p w14:paraId="79EB3026"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96.12</w:t>
            </w:r>
          </w:p>
        </w:tc>
        <w:tc>
          <w:tcPr>
            <w:tcW w:w="1134" w:type="dxa"/>
            <w:tcBorders>
              <w:top w:val="nil"/>
              <w:left w:val="nil"/>
              <w:bottom w:val="nil"/>
              <w:right w:val="nil"/>
            </w:tcBorders>
            <w:shd w:val="clear" w:color="auto" w:fill="auto"/>
            <w:noWrap/>
            <w:vAlign w:val="bottom"/>
            <w:hideMark/>
          </w:tcPr>
          <w:p w14:paraId="4EA32621"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53.64</w:t>
            </w:r>
          </w:p>
        </w:tc>
        <w:tc>
          <w:tcPr>
            <w:tcW w:w="1611" w:type="dxa"/>
            <w:tcBorders>
              <w:top w:val="nil"/>
              <w:left w:val="nil"/>
              <w:bottom w:val="nil"/>
              <w:right w:val="nil"/>
            </w:tcBorders>
            <w:vAlign w:val="bottom"/>
          </w:tcPr>
          <w:p w14:paraId="63FA916F"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44756233(82.81%)</w:t>
            </w:r>
          </w:p>
        </w:tc>
      </w:tr>
      <w:tr w:rsidR="00A465C2" w:rsidRPr="00A465C2" w14:paraId="49C3DBF2" w14:textId="77777777" w:rsidTr="00615188">
        <w:trPr>
          <w:trHeight w:val="300"/>
        </w:trPr>
        <w:tc>
          <w:tcPr>
            <w:tcW w:w="1196" w:type="dxa"/>
            <w:tcBorders>
              <w:top w:val="nil"/>
              <w:left w:val="nil"/>
              <w:bottom w:val="nil"/>
              <w:right w:val="nil"/>
            </w:tcBorders>
            <w:shd w:val="clear" w:color="auto" w:fill="auto"/>
            <w:noWrap/>
            <w:vAlign w:val="bottom"/>
            <w:hideMark/>
          </w:tcPr>
          <w:p w14:paraId="03868494"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HS_1</w:t>
            </w:r>
          </w:p>
        </w:tc>
        <w:tc>
          <w:tcPr>
            <w:tcW w:w="946" w:type="dxa"/>
            <w:tcBorders>
              <w:top w:val="nil"/>
              <w:left w:val="nil"/>
              <w:bottom w:val="nil"/>
              <w:right w:val="nil"/>
            </w:tcBorders>
            <w:shd w:val="clear" w:color="auto" w:fill="auto"/>
            <w:noWrap/>
            <w:vAlign w:val="bottom"/>
            <w:hideMark/>
          </w:tcPr>
          <w:p w14:paraId="5A98C608"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49951886</w:t>
            </w:r>
          </w:p>
        </w:tc>
        <w:tc>
          <w:tcPr>
            <w:tcW w:w="1296" w:type="dxa"/>
            <w:tcBorders>
              <w:top w:val="nil"/>
              <w:left w:val="nil"/>
              <w:bottom w:val="nil"/>
              <w:right w:val="nil"/>
            </w:tcBorders>
            <w:shd w:val="clear" w:color="auto" w:fill="auto"/>
            <w:noWrap/>
            <w:vAlign w:val="bottom"/>
            <w:hideMark/>
          </w:tcPr>
          <w:p w14:paraId="31F1F773"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7432741108</w:t>
            </w:r>
          </w:p>
        </w:tc>
        <w:tc>
          <w:tcPr>
            <w:tcW w:w="1142" w:type="dxa"/>
            <w:tcBorders>
              <w:top w:val="nil"/>
              <w:left w:val="nil"/>
              <w:bottom w:val="nil"/>
              <w:right w:val="nil"/>
            </w:tcBorders>
            <w:shd w:val="clear" w:color="auto" w:fill="auto"/>
            <w:noWrap/>
            <w:vAlign w:val="bottom"/>
            <w:hideMark/>
          </w:tcPr>
          <w:p w14:paraId="2AAEC8C0"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0.0237</w:t>
            </w:r>
          </w:p>
        </w:tc>
        <w:tc>
          <w:tcPr>
            <w:tcW w:w="995" w:type="dxa"/>
            <w:tcBorders>
              <w:top w:val="nil"/>
              <w:left w:val="nil"/>
              <w:bottom w:val="nil"/>
              <w:right w:val="nil"/>
            </w:tcBorders>
            <w:shd w:val="clear" w:color="auto" w:fill="auto"/>
            <w:noWrap/>
            <w:vAlign w:val="bottom"/>
            <w:hideMark/>
          </w:tcPr>
          <w:p w14:paraId="0E583CA7"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95.44</w:t>
            </w:r>
          </w:p>
        </w:tc>
        <w:tc>
          <w:tcPr>
            <w:tcW w:w="1134" w:type="dxa"/>
            <w:tcBorders>
              <w:top w:val="nil"/>
              <w:left w:val="nil"/>
              <w:bottom w:val="nil"/>
              <w:right w:val="nil"/>
            </w:tcBorders>
            <w:shd w:val="clear" w:color="auto" w:fill="auto"/>
            <w:noWrap/>
            <w:vAlign w:val="bottom"/>
            <w:hideMark/>
          </w:tcPr>
          <w:p w14:paraId="6A1B9068"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53.30</w:t>
            </w:r>
          </w:p>
        </w:tc>
        <w:tc>
          <w:tcPr>
            <w:tcW w:w="1611" w:type="dxa"/>
            <w:tcBorders>
              <w:top w:val="nil"/>
              <w:left w:val="nil"/>
              <w:bottom w:val="nil"/>
              <w:right w:val="nil"/>
            </w:tcBorders>
            <w:vAlign w:val="bottom"/>
          </w:tcPr>
          <w:p w14:paraId="3E7FD965"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39854083(79.78%)</w:t>
            </w:r>
          </w:p>
        </w:tc>
      </w:tr>
      <w:tr w:rsidR="00A465C2" w:rsidRPr="00A465C2" w14:paraId="03FB7AC0" w14:textId="77777777" w:rsidTr="00615188">
        <w:trPr>
          <w:trHeight w:val="300"/>
        </w:trPr>
        <w:tc>
          <w:tcPr>
            <w:tcW w:w="1196" w:type="dxa"/>
            <w:tcBorders>
              <w:top w:val="nil"/>
              <w:left w:val="nil"/>
              <w:bottom w:val="nil"/>
              <w:right w:val="nil"/>
            </w:tcBorders>
            <w:shd w:val="clear" w:color="auto" w:fill="auto"/>
            <w:noWrap/>
            <w:vAlign w:val="bottom"/>
            <w:hideMark/>
          </w:tcPr>
          <w:p w14:paraId="79D9AE19"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HS_2</w:t>
            </w:r>
          </w:p>
        </w:tc>
        <w:tc>
          <w:tcPr>
            <w:tcW w:w="946" w:type="dxa"/>
            <w:tcBorders>
              <w:top w:val="nil"/>
              <w:left w:val="nil"/>
              <w:bottom w:val="nil"/>
              <w:right w:val="nil"/>
            </w:tcBorders>
            <w:shd w:val="clear" w:color="auto" w:fill="auto"/>
            <w:noWrap/>
            <w:vAlign w:val="bottom"/>
            <w:hideMark/>
          </w:tcPr>
          <w:p w14:paraId="2EF8F775"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44408118</w:t>
            </w:r>
          </w:p>
        </w:tc>
        <w:tc>
          <w:tcPr>
            <w:tcW w:w="1296" w:type="dxa"/>
            <w:tcBorders>
              <w:top w:val="nil"/>
              <w:left w:val="nil"/>
              <w:bottom w:val="nil"/>
              <w:right w:val="nil"/>
            </w:tcBorders>
            <w:shd w:val="clear" w:color="auto" w:fill="auto"/>
            <w:noWrap/>
            <w:vAlign w:val="bottom"/>
            <w:hideMark/>
          </w:tcPr>
          <w:p w14:paraId="203A1F71"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6613408411</w:t>
            </w:r>
          </w:p>
        </w:tc>
        <w:tc>
          <w:tcPr>
            <w:tcW w:w="1142" w:type="dxa"/>
            <w:tcBorders>
              <w:top w:val="nil"/>
              <w:left w:val="nil"/>
              <w:bottom w:val="nil"/>
              <w:right w:val="nil"/>
            </w:tcBorders>
            <w:shd w:val="clear" w:color="auto" w:fill="auto"/>
            <w:noWrap/>
            <w:vAlign w:val="bottom"/>
            <w:hideMark/>
          </w:tcPr>
          <w:p w14:paraId="70D50704"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0.0235</w:t>
            </w:r>
          </w:p>
        </w:tc>
        <w:tc>
          <w:tcPr>
            <w:tcW w:w="995" w:type="dxa"/>
            <w:tcBorders>
              <w:top w:val="nil"/>
              <w:left w:val="nil"/>
              <w:bottom w:val="nil"/>
              <w:right w:val="nil"/>
            </w:tcBorders>
            <w:shd w:val="clear" w:color="auto" w:fill="auto"/>
            <w:noWrap/>
            <w:vAlign w:val="bottom"/>
            <w:hideMark/>
          </w:tcPr>
          <w:p w14:paraId="377B23E8"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95.61</w:t>
            </w:r>
          </w:p>
        </w:tc>
        <w:tc>
          <w:tcPr>
            <w:tcW w:w="1134" w:type="dxa"/>
            <w:tcBorders>
              <w:top w:val="nil"/>
              <w:left w:val="nil"/>
              <w:bottom w:val="nil"/>
              <w:right w:val="nil"/>
            </w:tcBorders>
            <w:shd w:val="clear" w:color="auto" w:fill="auto"/>
            <w:noWrap/>
            <w:vAlign w:val="bottom"/>
            <w:hideMark/>
          </w:tcPr>
          <w:p w14:paraId="0A1D5413"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53.07</w:t>
            </w:r>
          </w:p>
        </w:tc>
        <w:tc>
          <w:tcPr>
            <w:tcW w:w="1611" w:type="dxa"/>
            <w:tcBorders>
              <w:top w:val="nil"/>
              <w:left w:val="nil"/>
              <w:bottom w:val="nil"/>
              <w:right w:val="nil"/>
            </w:tcBorders>
            <w:vAlign w:val="bottom"/>
          </w:tcPr>
          <w:p w14:paraId="222F19BF"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34459653(77.60%)</w:t>
            </w:r>
          </w:p>
        </w:tc>
      </w:tr>
      <w:tr w:rsidR="00A465C2" w:rsidRPr="00A465C2" w14:paraId="6910C377" w14:textId="77777777" w:rsidTr="00615188">
        <w:trPr>
          <w:trHeight w:val="300"/>
        </w:trPr>
        <w:tc>
          <w:tcPr>
            <w:tcW w:w="1196" w:type="dxa"/>
            <w:tcBorders>
              <w:top w:val="nil"/>
              <w:left w:val="nil"/>
              <w:bottom w:val="nil"/>
              <w:right w:val="nil"/>
            </w:tcBorders>
            <w:shd w:val="clear" w:color="auto" w:fill="auto"/>
            <w:noWrap/>
            <w:vAlign w:val="bottom"/>
            <w:hideMark/>
          </w:tcPr>
          <w:p w14:paraId="61A0BA5D"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HS_3</w:t>
            </w:r>
          </w:p>
        </w:tc>
        <w:tc>
          <w:tcPr>
            <w:tcW w:w="946" w:type="dxa"/>
            <w:tcBorders>
              <w:top w:val="nil"/>
              <w:left w:val="nil"/>
              <w:bottom w:val="nil"/>
              <w:right w:val="nil"/>
            </w:tcBorders>
            <w:shd w:val="clear" w:color="auto" w:fill="auto"/>
            <w:noWrap/>
            <w:vAlign w:val="bottom"/>
            <w:hideMark/>
          </w:tcPr>
          <w:p w14:paraId="6E1A7ED7"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40891018</w:t>
            </w:r>
          </w:p>
        </w:tc>
        <w:tc>
          <w:tcPr>
            <w:tcW w:w="1296" w:type="dxa"/>
            <w:tcBorders>
              <w:top w:val="nil"/>
              <w:left w:val="nil"/>
              <w:bottom w:val="nil"/>
              <w:right w:val="nil"/>
            </w:tcBorders>
            <w:shd w:val="clear" w:color="auto" w:fill="auto"/>
            <w:noWrap/>
            <w:vAlign w:val="bottom"/>
            <w:hideMark/>
          </w:tcPr>
          <w:p w14:paraId="0980DE04"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6078340360</w:t>
            </w:r>
          </w:p>
        </w:tc>
        <w:tc>
          <w:tcPr>
            <w:tcW w:w="1142" w:type="dxa"/>
            <w:tcBorders>
              <w:top w:val="nil"/>
              <w:left w:val="nil"/>
              <w:bottom w:val="nil"/>
              <w:right w:val="nil"/>
            </w:tcBorders>
            <w:shd w:val="clear" w:color="auto" w:fill="auto"/>
            <w:noWrap/>
            <w:vAlign w:val="bottom"/>
            <w:hideMark/>
          </w:tcPr>
          <w:p w14:paraId="2FD2061D"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0.0242</w:t>
            </w:r>
          </w:p>
        </w:tc>
        <w:tc>
          <w:tcPr>
            <w:tcW w:w="995" w:type="dxa"/>
            <w:tcBorders>
              <w:top w:val="nil"/>
              <w:left w:val="nil"/>
              <w:bottom w:val="nil"/>
              <w:right w:val="nil"/>
            </w:tcBorders>
            <w:shd w:val="clear" w:color="auto" w:fill="auto"/>
            <w:noWrap/>
            <w:vAlign w:val="bottom"/>
            <w:hideMark/>
          </w:tcPr>
          <w:p w14:paraId="27414507"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94.93</w:t>
            </w:r>
          </w:p>
        </w:tc>
        <w:tc>
          <w:tcPr>
            <w:tcW w:w="1134" w:type="dxa"/>
            <w:tcBorders>
              <w:top w:val="nil"/>
              <w:left w:val="nil"/>
              <w:bottom w:val="nil"/>
              <w:right w:val="nil"/>
            </w:tcBorders>
            <w:shd w:val="clear" w:color="auto" w:fill="auto"/>
            <w:noWrap/>
            <w:vAlign w:val="bottom"/>
            <w:hideMark/>
          </w:tcPr>
          <w:p w14:paraId="0E01E3C1"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53.03</w:t>
            </w:r>
          </w:p>
        </w:tc>
        <w:tc>
          <w:tcPr>
            <w:tcW w:w="1611" w:type="dxa"/>
            <w:tcBorders>
              <w:top w:val="nil"/>
              <w:left w:val="nil"/>
              <w:bottom w:val="nil"/>
              <w:right w:val="nil"/>
            </w:tcBorders>
            <w:vAlign w:val="bottom"/>
          </w:tcPr>
          <w:p w14:paraId="798B1E27"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31593008(77.26%)</w:t>
            </w:r>
          </w:p>
        </w:tc>
      </w:tr>
      <w:tr w:rsidR="00A465C2" w:rsidRPr="00A465C2" w14:paraId="15F65D59" w14:textId="77777777" w:rsidTr="00615188">
        <w:trPr>
          <w:trHeight w:val="300"/>
        </w:trPr>
        <w:tc>
          <w:tcPr>
            <w:tcW w:w="1196" w:type="dxa"/>
            <w:tcBorders>
              <w:top w:val="nil"/>
              <w:left w:val="nil"/>
              <w:bottom w:val="nil"/>
              <w:right w:val="nil"/>
            </w:tcBorders>
            <w:shd w:val="clear" w:color="auto" w:fill="auto"/>
            <w:noWrap/>
            <w:vAlign w:val="bottom"/>
            <w:hideMark/>
          </w:tcPr>
          <w:p w14:paraId="43278B77"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cPTIO</w:t>
            </w:r>
            <w:r w:rsidRPr="00A465C2">
              <w:rPr>
                <w:rFonts w:ascii="Times New Roman" w:eastAsia="宋体" w:hAnsi="Times New Roman" w:cs="Times New Roman" w:hint="eastAsia"/>
                <w:sz w:val="20"/>
                <w:szCs w:val="20"/>
              </w:rPr>
              <w:t>_</w:t>
            </w:r>
            <w:r w:rsidRPr="00A465C2">
              <w:rPr>
                <w:rFonts w:ascii="Times New Roman" w:eastAsia="宋体" w:hAnsi="Times New Roman" w:cs="Times New Roman"/>
                <w:sz w:val="20"/>
                <w:szCs w:val="20"/>
              </w:rPr>
              <w:t>HS_1</w:t>
            </w:r>
          </w:p>
        </w:tc>
        <w:tc>
          <w:tcPr>
            <w:tcW w:w="946" w:type="dxa"/>
            <w:tcBorders>
              <w:top w:val="nil"/>
              <w:left w:val="nil"/>
              <w:bottom w:val="nil"/>
              <w:right w:val="nil"/>
            </w:tcBorders>
            <w:shd w:val="clear" w:color="auto" w:fill="auto"/>
            <w:noWrap/>
            <w:vAlign w:val="bottom"/>
            <w:hideMark/>
          </w:tcPr>
          <w:p w14:paraId="5F1E28E6"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43559954</w:t>
            </w:r>
          </w:p>
        </w:tc>
        <w:tc>
          <w:tcPr>
            <w:tcW w:w="1296" w:type="dxa"/>
            <w:tcBorders>
              <w:top w:val="nil"/>
              <w:left w:val="nil"/>
              <w:bottom w:val="nil"/>
              <w:right w:val="nil"/>
            </w:tcBorders>
            <w:shd w:val="clear" w:color="auto" w:fill="auto"/>
            <w:noWrap/>
            <w:vAlign w:val="bottom"/>
            <w:hideMark/>
          </w:tcPr>
          <w:p w14:paraId="2313E323"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6483136561</w:t>
            </w:r>
          </w:p>
        </w:tc>
        <w:tc>
          <w:tcPr>
            <w:tcW w:w="1142" w:type="dxa"/>
            <w:tcBorders>
              <w:top w:val="nil"/>
              <w:left w:val="nil"/>
              <w:bottom w:val="nil"/>
              <w:right w:val="nil"/>
            </w:tcBorders>
            <w:shd w:val="clear" w:color="auto" w:fill="auto"/>
            <w:noWrap/>
            <w:vAlign w:val="bottom"/>
            <w:hideMark/>
          </w:tcPr>
          <w:p w14:paraId="4CFD788D"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0.0236</w:t>
            </w:r>
          </w:p>
        </w:tc>
        <w:tc>
          <w:tcPr>
            <w:tcW w:w="995" w:type="dxa"/>
            <w:tcBorders>
              <w:top w:val="nil"/>
              <w:left w:val="nil"/>
              <w:bottom w:val="nil"/>
              <w:right w:val="nil"/>
            </w:tcBorders>
            <w:shd w:val="clear" w:color="auto" w:fill="auto"/>
            <w:noWrap/>
            <w:vAlign w:val="bottom"/>
            <w:hideMark/>
          </w:tcPr>
          <w:p w14:paraId="330693F6"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95.59</w:t>
            </w:r>
          </w:p>
        </w:tc>
        <w:tc>
          <w:tcPr>
            <w:tcW w:w="1134" w:type="dxa"/>
            <w:tcBorders>
              <w:top w:val="nil"/>
              <w:left w:val="nil"/>
              <w:bottom w:val="nil"/>
              <w:right w:val="nil"/>
            </w:tcBorders>
            <w:shd w:val="clear" w:color="auto" w:fill="auto"/>
            <w:noWrap/>
            <w:vAlign w:val="bottom"/>
            <w:hideMark/>
          </w:tcPr>
          <w:p w14:paraId="1E671CEF"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53.15</w:t>
            </w:r>
          </w:p>
        </w:tc>
        <w:tc>
          <w:tcPr>
            <w:tcW w:w="1611" w:type="dxa"/>
            <w:tcBorders>
              <w:top w:val="nil"/>
              <w:left w:val="nil"/>
              <w:bottom w:val="nil"/>
              <w:right w:val="nil"/>
            </w:tcBorders>
            <w:vAlign w:val="bottom"/>
          </w:tcPr>
          <w:p w14:paraId="74CDCB1F"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34550050(79.32%)</w:t>
            </w:r>
          </w:p>
        </w:tc>
      </w:tr>
      <w:tr w:rsidR="00A465C2" w:rsidRPr="00A465C2" w14:paraId="6EAA1478" w14:textId="77777777" w:rsidTr="00615188">
        <w:trPr>
          <w:trHeight w:val="300"/>
        </w:trPr>
        <w:tc>
          <w:tcPr>
            <w:tcW w:w="1196" w:type="dxa"/>
            <w:tcBorders>
              <w:top w:val="nil"/>
              <w:left w:val="nil"/>
              <w:bottom w:val="nil"/>
              <w:right w:val="nil"/>
            </w:tcBorders>
            <w:shd w:val="clear" w:color="auto" w:fill="auto"/>
            <w:noWrap/>
            <w:vAlign w:val="bottom"/>
            <w:hideMark/>
          </w:tcPr>
          <w:p w14:paraId="2767E731"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cPTIO</w:t>
            </w:r>
            <w:r w:rsidRPr="00A465C2">
              <w:rPr>
                <w:rFonts w:ascii="Times New Roman" w:eastAsia="宋体" w:hAnsi="Times New Roman" w:cs="Times New Roman" w:hint="eastAsia"/>
                <w:sz w:val="20"/>
                <w:szCs w:val="20"/>
              </w:rPr>
              <w:t>_</w:t>
            </w:r>
            <w:r w:rsidRPr="00A465C2">
              <w:rPr>
                <w:rFonts w:ascii="Times New Roman" w:eastAsia="宋体" w:hAnsi="Times New Roman" w:cs="Times New Roman"/>
                <w:sz w:val="20"/>
                <w:szCs w:val="20"/>
              </w:rPr>
              <w:t>HS_2</w:t>
            </w:r>
          </w:p>
        </w:tc>
        <w:tc>
          <w:tcPr>
            <w:tcW w:w="946" w:type="dxa"/>
            <w:tcBorders>
              <w:top w:val="nil"/>
              <w:left w:val="nil"/>
              <w:bottom w:val="nil"/>
              <w:right w:val="nil"/>
            </w:tcBorders>
            <w:shd w:val="clear" w:color="auto" w:fill="auto"/>
            <w:noWrap/>
            <w:vAlign w:val="bottom"/>
            <w:hideMark/>
          </w:tcPr>
          <w:p w14:paraId="581CFDB1"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44266504</w:t>
            </w:r>
          </w:p>
        </w:tc>
        <w:tc>
          <w:tcPr>
            <w:tcW w:w="1296" w:type="dxa"/>
            <w:tcBorders>
              <w:top w:val="nil"/>
              <w:left w:val="nil"/>
              <w:bottom w:val="nil"/>
              <w:right w:val="nil"/>
            </w:tcBorders>
            <w:shd w:val="clear" w:color="auto" w:fill="auto"/>
            <w:noWrap/>
            <w:vAlign w:val="bottom"/>
            <w:hideMark/>
          </w:tcPr>
          <w:p w14:paraId="6B3D66A9"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6586374560</w:t>
            </w:r>
          </w:p>
        </w:tc>
        <w:tc>
          <w:tcPr>
            <w:tcW w:w="1142" w:type="dxa"/>
            <w:tcBorders>
              <w:top w:val="nil"/>
              <w:left w:val="nil"/>
              <w:bottom w:val="nil"/>
              <w:right w:val="nil"/>
            </w:tcBorders>
            <w:shd w:val="clear" w:color="auto" w:fill="auto"/>
            <w:noWrap/>
            <w:vAlign w:val="bottom"/>
            <w:hideMark/>
          </w:tcPr>
          <w:p w14:paraId="2D9848CC"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0.0233</w:t>
            </w:r>
          </w:p>
        </w:tc>
        <w:tc>
          <w:tcPr>
            <w:tcW w:w="995" w:type="dxa"/>
            <w:tcBorders>
              <w:top w:val="nil"/>
              <w:left w:val="nil"/>
              <w:bottom w:val="nil"/>
              <w:right w:val="nil"/>
            </w:tcBorders>
            <w:shd w:val="clear" w:color="auto" w:fill="auto"/>
            <w:noWrap/>
            <w:vAlign w:val="bottom"/>
            <w:hideMark/>
          </w:tcPr>
          <w:p w14:paraId="462D8710"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95.86</w:t>
            </w:r>
          </w:p>
        </w:tc>
        <w:tc>
          <w:tcPr>
            <w:tcW w:w="1134" w:type="dxa"/>
            <w:tcBorders>
              <w:top w:val="nil"/>
              <w:left w:val="nil"/>
              <w:bottom w:val="nil"/>
              <w:right w:val="nil"/>
            </w:tcBorders>
            <w:shd w:val="clear" w:color="auto" w:fill="auto"/>
            <w:noWrap/>
            <w:vAlign w:val="bottom"/>
            <w:hideMark/>
          </w:tcPr>
          <w:p w14:paraId="5BA33931"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53.19</w:t>
            </w:r>
          </w:p>
        </w:tc>
        <w:tc>
          <w:tcPr>
            <w:tcW w:w="1611" w:type="dxa"/>
            <w:tcBorders>
              <w:top w:val="nil"/>
              <w:left w:val="nil"/>
              <w:bottom w:val="nil"/>
              <w:right w:val="nil"/>
            </w:tcBorders>
            <w:vAlign w:val="bottom"/>
          </w:tcPr>
          <w:p w14:paraId="1FD5F87A"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35216085(79.55%)</w:t>
            </w:r>
          </w:p>
        </w:tc>
      </w:tr>
      <w:tr w:rsidR="00A465C2" w:rsidRPr="00A465C2" w14:paraId="013BDACC" w14:textId="77777777" w:rsidTr="00615188">
        <w:trPr>
          <w:trHeight w:val="300"/>
        </w:trPr>
        <w:tc>
          <w:tcPr>
            <w:tcW w:w="1196" w:type="dxa"/>
            <w:tcBorders>
              <w:top w:val="nil"/>
              <w:left w:val="nil"/>
              <w:bottom w:val="nil"/>
              <w:right w:val="nil"/>
            </w:tcBorders>
            <w:shd w:val="clear" w:color="auto" w:fill="auto"/>
            <w:noWrap/>
            <w:vAlign w:val="bottom"/>
            <w:hideMark/>
          </w:tcPr>
          <w:p w14:paraId="0DE0299F"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cPTIO</w:t>
            </w:r>
            <w:r w:rsidRPr="00A465C2">
              <w:rPr>
                <w:rFonts w:ascii="Times New Roman" w:eastAsia="宋体" w:hAnsi="Times New Roman" w:cs="Times New Roman" w:hint="eastAsia"/>
                <w:sz w:val="20"/>
                <w:szCs w:val="20"/>
              </w:rPr>
              <w:t>_</w:t>
            </w:r>
            <w:r w:rsidRPr="00A465C2">
              <w:rPr>
                <w:rFonts w:ascii="Times New Roman" w:eastAsia="宋体" w:hAnsi="Times New Roman" w:cs="Times New Roman"/>
                <w:sz w:val="20"/>
                <w:szCs w:val="20"/>
              </w:rPr>
              <w:t>HS_3</w:t>
            </w:r>
          </w:p>
        </w:tc>
        <w:tc>
          <w:tcPr>
            <w:tcW w:w="946" w:type="dxa"/>
            <w:tcBorders>
              <w:top w:val="nil"/>
              <w:left w:val="nil"/>
              <w:bottom w:val="nil"/>
              <w:right w:val="nil"/>
            </w:tcBorders>
            <w:shd w:val="clear" w:color="auto" w:fill="auto"/>
            <w:noWrap/>
            <w:vAlign w:val="bottom"/>
            <w:hideMark/>
          </w:tcPr>
          <w:p w14:paraId="6BA96D22"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51346700</w:t>
            </w:r>
          </w:p>
        </w:tc>
        <w:tc>
          <w:tcPr>
            <w:tcW w:w="1296" w:type="dxa"/>
            <w:tcBorders>
              <w:top w:val="nil"/>
              <w:left w:val="nil"/>
              <w:bottom w:val="nil"/>
              <w:right w:val="nil"/>
            </w:tcBorders>
            <w:shd w:val="clear" w:color="auto" w:fill="auto"/>
            <w:noWrap/>
            <w:vAlign w:val="bottom"/>
            <w:hideMark/>
          </w:tcPr>
          <w:p w14:paraId="5DCCB047"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7644311860</w:t>
            </w:r>
          </w:p>
        </w:tc>
        <w:tc>
          <w:tcPr>
            <w:tcW w:w="1142" w:type="dxa"/>
            <w:tcBorders>
              <w:top w:val="nil"/>
              <w:left w:val="nil"/>
              <w:bottom w:val="nil"/>
              <w:right w:val="nil"/>
            </w:tcBorders>
            <w:shd w:val="clear" w:color="auto" w:fill="auto"/>
            <w:noWrap/>
            <w:vAlign w:val="bottom"/>
            <w:hideMark/>
          </w:tcPr>
          <w:p w14:paraId="1093889C"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0.0237</w:t>
            </w:r>
          </w:p>
        </w:tc>
        <w:tc>
          <w:tcPr>
            <w:tcW w:w="995" w:type="dxa"/>
            <w:tcBorders>
              <w:top w:val="nil"/>
              <w:left w:val="nil"/>
              <w:bottom w:val="nil"/>
              <w:right w:val="nil"/>
            </w:tcBorders>
            <w:shd w:val="clear" w:color="auto" w:fill="auto"/>
            <w:noWrap/>
            <w:vAlign w:val="bottom"/>
            <w:hideMark/>
          </w:tcPr>
          <w:p w14:paraId="06EC82F8"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95.45</w:t>
            </w:r>
          </w:p>
        </w:tc>
        <w:tc>
          <w:tcPr>
            <w:tcW w:w="1134" w:type="dxa"/>
            <w:tcBorders>
              <w:top w:val="nil"/>
              <w:left w:val="nil"/>
              <w:bottom w:val="nil"/>
              <w:right w:val="nil"/>
            </w:tcBorders>
            <w:shd w:val="clear" w:color="auto" w:fill="auto"/>
            <w:noWrap/>
            <w:vAlign w:val="bottom"/>
            <w:hideMark/>
          </w:tcPr>
          <w:p w14:paraId="3A6923B5"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53.11</w:t>
            </w:r>
          </w:p>
        </w:tc>
        <w:tc>
          <w:tcPr>
            <w:tcW w:w="1611" w:type="dxa"/>
            <w:tcBorders>
              <w:top w:val="nil"/>
              <w:left w:val="nil"/>
              <w:bottom w:val="nil"/>
              <w:right w:val="nil"/>
            </w:tcBorders>
            <w:vAlign w:val="bottom"/>
          </w:tcPr>
          <w:p w14:paraId="6E8BB8C2"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40735610(79.33%)</w:t>
            </w:r>
          </w:p>
        </w:tc>
      </w:tr>
      <w:tr w:rsidR="00A465C2" w:rsidRPr="00A465C2" w14:paraId="1D786BA3" w14:textId="77777777" w:rsidTr="00615188">
        <w:trPr>
          <w:trHeight w:val="300"/>
        </w:trPr>
        <w:tc>
          <w:tcPr>
            <w:tcW w:w="1196" w:type="dxa"/>
            <w:tcBorders>
              <w:top w:val="nil"/>
              <w:left w:val="nil"/>
              <w:bottom w:val="nil"/>
              <w:right w:val="nil"/>
            </w:tcBorders>
            <w:shd w:val="clear" w:color="auto" w:fill="auto"/>
            <w:noWrap/>
            <w:vAlign w:val="bottom"/>
            <w:hideMark/>
          </w:tcPr>
          <w:p w14:paraId="7045825F"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SNP_HS_1</w:t>
            </w:r>
          </w:p>
        </w:tc>
        <w:tc>
          <w:tcPr>
            <w:tcW w:w="946" w:type="dxa"/>
            <w:tcBorders>
              <w:top w:val="nil"/>
              <w:left w:val="nil"/>
              <w:bottom w:val="nil"/>
              <w:right w:val="nil"/>
            </w:tcBorders>
            <w:shd w:val="clear" w:color="auto" w:fill="auto"/>
            <w:noWrap/>
            <w:vAlign w:val="bottom"/>
            <w:hideMark/>
          </w:tcPr>
          <w:p w14:paraId="35A7748B"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45512286</w:t>
            </w:r>
          </w:p>
        </w:tc>
        <w:tc>
          <w:tcPr>
            <w:tcW w:w="1296" w:type="dxa"/>
            <w:tcBorders>
              <w:top w:val="nil"/>
              <w:left w:val="nil"/>
              <w:bottom w:val="nil"/>
              <w:right w:val="nil"/>
            </w:tcBorders>
            <w:shd w:val="clear" w:color="auto" w:fill="auto"/>
            <w:noWrap/>
            <w:vAlign w:val="bottom"/>
            <w:hideMark/>
          </w:tcPr>
          <w:p w14:paraId="742ECB70"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6772757831</w:t>
            </w:r>
          </w:p>
        </w:tc>
        <w:tc>
          <w:tcPr>
            <w:tcW w:w="1142" w:type="dxa"/>
            <w:tcBorders>
              <w:top w:val="nil"/>
              <w:left w:val="nil"/>
              <w:bottom w:val="nil"/>
              <w:right w:val="nil"/>
            </w:tcBorders>
            <w:shd w:val="clear" w:color="auto" w:fill="auto"/>
            <w:noWrap/>
            <w:vAlign w:val="bottom"/>
            <w:hideMark/>
          </w:tcPr>
          <w:p w14:paraId="423F8AD0"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0.0238</w:t>
            </w:r>
          </w:p>
        </w:tc>
        <w:tc>
          <w:tcPr>
            <w:tcW w:w="995" w:type="dxa"/>
            <w:tcBorders>
              <w:top w:val="nil"/>
              <w:left w:val="nil"/>
              <w:bottom w:val="nil"/>
              <w:right w:val="nil"/>
            </w:tcBorders>
            <w:shd w:val="clear" w:color="auto" w:fill="auto"/>
            <w:noWrap/>
            <w:vAlign w:val="bottom"/>
            <w:hideMark/>
          </w:tcPr>
          <w:p w14:paraId="1ABD229C"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95.34</w:t>
            </w:r>
          </w:p>
        </w:tc>
        <w:tc>
          <w:tcPr>
            <w:tcW w:w="1134" w:type="dxa"/>
            <w:tcBorders>
              <w:top w:val="nil"/>
              <w:left w:val="nil"/>
              <w:bottom w:val="nil"/>
              <w:right w:val="nil"/>
            </w:tcBorders>
            <w:shd w:val="clear" w:color="auto" w:fill="auto"/>
            <w:noWrap/>
            <w:vAlign w:val="bottom"/>
            <w:hideMark/>
          </w:tcPr>
          <w:p w14:paraId="64E5745D"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53.13</w:t>
            </w:r>
          </w:p>
        </w:tc>
        <w:tc>
          <w:tcPr>
            <w:tcW w:w="1611" w:type="dxa"/>
            <w:tcBorders>
              <w:top w:val="nil"/>
              <w:left w:val="nil"/>
              <w:bottom w:val="nil"/>
              <w:right w:val="nil"/>
            </w:tcBorders>
            <w:vAlign w:val="bottom"/>
          </w:tcPr>
          <w:p w14:paraId="51AE0EBE"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35381787(77.74%)</w:t>
            </w:r>
          </w:p>
        </w:tc>
      </w:tr>
      <w:tr w:rsidR="00A465C2" w:rsidRPr="00A465C2" w14:paraId="4C8725AC" w14:textId="77777777" w:rsidTr="00615188">
        <w:trPr>
          <w:trHeight w:val="300"/>
        </w:trPr>
        <w:tc>
          <w:tcPr>
            <w:tcW w:w="1196" w:type="dxa"/>
            <w:tcBorders>
              <w:top w:val="nil"/>
              <w:left w:val="nil"/>
              <w:right w:val="nil"/>
            </w:tcBorders>
            <w:shd w:val="clear" w:color="auto" w:fill="auto"/>
            <w:noWrap/>
            <w:vAlign w:val="bottom"/>
            <w:hideMark/>
          </w:tcPr>
          <w:p w14:paraId="2FC6132C"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SNP_HS_2</w:t>
            </w:r>
          </w:p>
        </w:tc>
        <w:tc>
          <w:tcPr>
            <w:tcW w:w="946" w:type="dxa"/>
            <w:tcBorders>
              <w:top w:val="nil"/>
              <w:left w:val="nil"/>
              <w:right w:val="nil"/>
            </w:tcBorders>
            <w:shd w:val="clear" w:color="auto" w:fill="auto"/>
            <w:noWrap/>
            <w:vAlign w:val="bottom"/>
            <w:hideMark/>
          </w:tcPr>
          <w:p w14:paraId="5CDA5959"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42291674</w:t>
            </w:r>
          </w:p>
        </w:tc>
        <w:tc>
          <w:tcPr>
            <w:tcW w:w="1296" w:type="dxa"/>
            <w:tcBorders>
              <w:top w:val="nil"/>
              <w:left w:val="nil"/>
              <w:right w:val="nil"/>
            </w:tcBorders>
            <w:shd w:val="clear" w:color="auto" w:fill="auto"/>
            <w:noWrap/>
            <w:vAlign w:val="bottom"/>
            <w:hideMark/>
          </w:tcPr>
          <w:p w14:paraId="3FA2876B"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6298038920</w:t>
            </w:r>
          </w:p>
        </w:tc>
        <w:tc>
          <w:tcPr>
            <w:tcW w:w="1142" w:type="dxa"/>
            <w:tcBorders>
              <w:top w:val="nil"/>
              <w:left w:val="nil"/>
              <w:right w:val="nil"/>
            </w:tcBorders>
            <w:shd w:val="clear" w:color="auto" w:fill="auto"/>
            <w:noWrap/>
            <w:vAlign w:val="bottom"/>
            <w:hideMark/>
          </w:tcPr>
          <w:p w14:paraId="5931F6C6"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0.0237</w:t>
            </w:r>
          </w:p>
        </w:tc>
        <w:tc>
          <w:tcPr>
            <w:tcW w:w="995" w:type="dxa"/>
            <w:tcBorders>
              <w:top w:val="nil"/>
              <w:left w:val="nil"/>
              <w:right w:val="nil"/>
            </w:tcBorders>
            <w:shd w:val="clear" w:color="auto" w:fill="auto"/>
            <w:noWrap/>
            <w:vAlign w:val="bottom"/>
            <w:hideMark/>
          </w:tcPr>
          <w:p w14:paraId="6CD50123"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95.46</w:t>
            </w:r>
          </w:p>
        </w:tc>
        <w:tc>
          <w:tcPr>
            <w:tcW w:w="1134" w:type="dxa"/>
            <w:tcBorders>
              <w:top w:val="nil"/>
              <w:left w:val="nil"/>
              <w:right w:val="nil"/>
            </w:tcBorders>
            <w:shd w:val="clear" w:color="auto" w:fill="auto"/>
            <w:noWrap/>
            <w:vAlign w:val="bottom"/>
            <w:hideMark/>
          </w:tcPr>
          <w:p w14:paraId="42999B8B"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53.33</w:t>
            </w:r>
          </w:p>
        </w:tc>
        <w:tc>
          <w:tcPr>
            <w:tcW w:w="1611" w:type="dxa"/>
            <w:tcBorders>
              <w:top w:val="nil"/>
              <w:left w:val="nil"/>
              <w:right w:val="nil"/>
            </w:tcBorders>
            <w:vAlign w:val="bottom"/>
          </w:tcPr>
          <w:p w14:paraId="19F0F8D8"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33512372(79.24%)</w:t>
            </w:r>
          </w:p>
        </w:tc>
      </w:tr>
      <w:tr w:rsidR="00A465C2" w:rsidRPr="00A465C2" w14:paraId="10E32B26" w14:textId="77777777" w:rsidTr="00615188">
        <w:trPr>
          <w:trHeight w:val="300"/>
        </w:trPr>
        <w:tc>
          <w:tcPr>
            <w:tcW w:w="1196" w:type="dxa"/>
            <w:tcBorders>
              <w:top w:val="nil"/>
              <w:left w:val="nil"/>
              <w:bottom w:val="single" w:sz="4" w:space="0" w:color="auto"/>
              <w:right w:val="nil"/>
            </w:tcBorders>
            <w:shd w:val="clear" w:color="auto" w:fill="auto"/>
            <w:noWrap/>
            <w:vAlign w:val="bottom"/>
            <w:hideMark/>
          </w:tcPr>
          <w:p w14:paraId="77BD21F4"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SNP_HS_3</w:t>
            </w:r>
          </w:p>
        </w:tc>
        <w:tc>
          <w:tcPr>
            <w:tcW w:w="946" w:type="dxa"/>
            <w:tcBorders>
              <w:top w:val="nil"/>
              <w:left w:val="nil"/>
              <w:bottom w:val="single" w:sz="4" w:space="0" w:color="auto"/>
              <w:right w:val="nil"/>
            </w:tcBorders>
            <w:shd w:val="clear" w:color="auto" w:fill="auto"/>
            <w:noWrap/>
            <w:vAlign w:val="bottom"/>
            <w:hideMark/>
          </w:tcPr>
          <w:p w14:paraId="2DCC921E"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49600970</w:t>
            </w:r>
          </w:p>
        </w:tc>
        <w:tc>
          <w:tcPr>
            <w:tcW w:w="1296" w:type="dxa"/>
            <w:tcBorders>
              <w:top w:val="nil"/>
              <w:left w:val="nil"/>
              <w:bottom w:val="single" w:sz="4" w:space="0" w:color="auto"/>
              <w:right w:val="nil"/>
            </w:tcBorders>
            <w:shd w:val="clear" w:color="auto" w:fill="auto"/>
            <w:noWrap/>
            <w:vAlign w:val="bottom"/>
            <w:hideMark/>
          </w:tcPr>
          <w:p w14:paraId="1C0E41C6"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7398259841</w:t>
            </w:r>
          </w:p>
        </w:tc>
        <w:tc>
          <w:tcPr>
            <w:tcW w:w="1142" w:type="dxa"/>
            <w:tcBorders>
              <w:top w:val="nil"/>
              <w:left w:val="nil"/>
              <w:bottom w:val="single" w:sz="4" w:space="0" w:color="auto"/>
              <w:right w:val="nil"/>
            </w:tcBorders>
            <w:shd w:val="clear" w:color="auto" w:fill="auto"/>
            <w:noWrap/>
            <w:vAlign w:val="bottom"/>
            <w:hideMark/>
          </w:tcPr>
          <w:p w14:paraId="69FDF73C"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0.0236</w:t>
            </w:r>
          </w:p>
        </w:tc>
        <w:tc>
          <w:tcPr>
            <w:tcW w:w="995" w:type="dxa"/>
            <w:tcBorders>
              <w:top w:val="nil"/>
              <w:left w:val="nil"/>
              <w:bottom w:val="single" w:sz="4" w:space="0" w:color="auto"/>
              <w:right w:val="nil"/>
            </w:tcBorders>
            <w:shd w:val="clear" w:color="auto" w:fill="auto"/>
            <w:noWrap/>
            <w:vAlign w:val="bottom"/>
            <w:hideMark/>
          </w:tcPr>
          <w:p w14:paraId="4F029C60"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95.50</w:t>
            </w:r>
          </w:p>
        </w:tc>
        <w:tc>
          <w:tcPr>
            <w:tcW w:w="1134" w:type="dxa"/>
            <w:tcBorders>
              <w:top w:val="nil"/>
              <w:left w:val="nil"/>
              <w:bottom w:val="single" w:sz="4" w:space="0" w:color="auto"/>
              <w:right w:val="nil"/>
            </w:tcBorders>
            <w:shd w:val="clear" w:color="auto" w:fill="auto"/>
            <w:noWrap/>
            <w:vAlign w:val="bottom"/>
            <w:hideMark/>
          </w:tcPr>
          <w:p w14:paraId="3235F813"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53.19</w:t>
            </w:r>
          </w:p>
        </w:tc>
        <w:tc>
          <w:tcPr>
            <w:tcW w:w="1611" w:type="dxa"/>
            <w:tcBorders>
              <w:top w:val="nil"/>
              <w:left w:val="nil"/>
              <w:bottom w:val="single" w:sz="4" w:space="0" w:color="auto"/>
              <w:right w:val="nil"/>
            </w:tcBorders>
            <w:vAlign w:val="bottom"/>
          </w:tcPr>
          <w:p w14:paraId="5B7ACBA4" w14:textId="77777777" w:rsidR="00A465C2" w:rsidRPr="00A465C2" w:rsidRDefault="00A465C2" w:rsidP="00A465C2">
            <w:pPr>
              <w:rPr>
                <w:rFonts w:ascii="Times New Roman" w:eastAsia="宋体" w:hAnsi="Times New Roman" w:cs="Times New Roman"/>
                <w:sz w:val="20"/>
                <w:szCs w:val="20"/>
              </w:rPr>
            </w:pPr>
            <w:r w:rsidRPr="00A465C2">
              <w:rPr>
                <w:rFonts w:ascii="Times New Roman" w:eastAsia="宋体" w:hAnsi="Times New Roman" w:cs="Times New Roman"/>
                <w:sz w:val="20"/>
                <w:szCs w:val="20"/>
              </w:rPr>
              <w:t>38911010(78.45%)</w:t>
            </w:r>
          </w:p>
        </w:tc>
      </w:tr>
    </w:tbl>
    <w:p w14:paraId="754D0939" w14:textId="59D60339" w:rsidR="005069E0" w:rsidRDefault="005069E0" w:rsidP="005069E0">
      <w:pPr>
        <w:spacing w:line="480" w:lineRule="auto"/>
        <w:rPr>
          <w:rFonts w:ascii="Times New Roman" w:eastAsia="宋体" w:hAnsi="Times New Roman" w:cs="Times New Roman"/>
          <w:kern w:val="0"/>
          <w:sz w:val="20"/>
          <w:szCs w:val="20"/>
        </w:rPr>
      </w:pPr>
    </w:p>
    <w:p w14:paraId="02467A5A" w14:textId="091C76FD" w:rsidR="005069E0" w:rsidRDefault="005069E0" w:rsidP="005069E0">
      <w:pPr>
        <w:spacing w:line="480" w:lineRule="auto"/>
        <w:rPr>
          <w:rFonts w:ascii="Times New Roman" w:eastAsia="宋体" w:hAnsi="Times New Roman" w:cs="Times New Roman"/>
          <w:kern w:val="0"/>
          <w:sz w:val="20"/>
          <w:szCs w:val="20"/>
        </w:rPr>
      </w:pPr>
    </w:p>
    <w:p w14:paraId="240D6FD9" w14:textId="77777777" w:rsidR="005069E0" w:rsidRDefault="005069E0" w:rsidP="005069E0">
      <w:pPr>
        <w:spacing w:line="480" w:lineRule="auto"/>
        <w:rPr>
          <w:rFonts w:ascii="Times New Roman" w:eastAsia="宋体" w:hAnsi="Times New Roman" w:cs="Times New Roman"/>
          <w:kern w:val="0"/>
          <w:sz w:val="20"/>
          <w:szCs w:val="20"/>
        </w:rPr>
      </w:pPr>
    </w:p>
    <w:p w14:paraId="653F7CA9" w14:textId="77777777" w:rsidR="005069E0" w:rsidRPr="00A465C2" w:rsidRDefault="005069E0" w:rsidP="005069E0">
      <w:pPr>
        <w:spacing w:line="480" w:lineRule="auto"/>
        <w:rPr>
          <w:rFonts w:ascii="Times New Roman" w:eastAsia="宋体" w:hAnsi="Times New Roman" w:cs="Times New Roman"/>
          <w:kern w:val="0"/>
          <w:sz w:val="20"/>
          <w:szCs w:val="20"/>
        </w:rPr>
      </w:pPr>
    </w:p>
    <w:p w14:paraId="11A5DCB0" w14:textId="1BE57C7A" w:rsidR="00DD11DB" w:rsidRDefault="00DD11DB" w:rsidP="005069E0">
      <w:pPr>
        <w:spacing w:line="480" w:lineRule="auto"/>
        <w:jc w:val="left"/>
        <w:rPr>
          <w:rFonts w:ascii="Times New Roman" w:hAnsi="Times New Roman" w:cs="Times New Roman"/>
        </w:rPr>
      </w:pPr>
      <w:r>
        <w:rPr>
          <w:rFonts w:ascii="Times New Roman" w:eastAsia="宋体" w:hAnsi="Times New Roman" w:cs="Times New Roman"/>
          <w:noProof/>
          <w:kern w:val="0"/>
          <w:sz w:val="20"/>
          <w:szCs w:val="20"/>
        </w:rPr>
        <w:drawing>
          <wp:inline distT="0" distB="0" distL="0" distR="0" wp14:anchorId="076F0862" wp14:editId="43F51762">
            <wp:extent cx="3359317" cy="275629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63021" cy="2759329"/>
                    </a:xfrm>
                    <a:prstGeom prst="rect">
                      <a:avLst/>
                    </a:prstGeom>
                  </pic:spPr>
                </pic:pic>
              </a:graphicData>
            </a:graphic>
          </wp:inline>
        </w:drawing>
      </w:r>
    </w:p>
    <w:p w14:paraId="324A611F" w14:textId="4ECF9A12" w:rsidR="005069E0" w:rsidRPr="00D16F7D" w:rsidRDefault="002C1E87" w:rsidP="005069E0">
      <w:pPr>
        <w:spacing w:line="480" w:lineRule="auto"/>
        <w:jc w:val="left"/>
        <w:rPr>
          <w:rFonts w:ascii="Times New Roman" w:hAnsi="Times New Roman" w:cs="Times New Roman"/>
          <w:sz w:val="22"/>
        </w:rPr>
      </w:pPr>
      <w:r w:rsidRPr="005B7746">
        <w:rPr>
          <w:rFonts w:ascii="Times New Roman" w:hAnsi="Times New Roman" w:cs="Times New Roman"/>
          <w:b/>
          <w:bCs/>
          <w:sz w:val="22"/>
        </w:rPr>
        <w:t>Fig</w:t>
      </w:r>
      <w:r w:rsidR="00DD2965" w:rsidRPr="005B7746">
        <w:rPr>
          <w:rFonts w:ascii="Times New Roman" w:hAnsi="Times New Roman" w:cs="Times New Roman"/>
          <w:b/>
          <w:bCs/>
          <w:sz w:val="22"/>
        </w:rPr>
        <w:t>.</w:t>
      </w:r>
      <w:r w:rsidRPr="005B7746">
        <w:rPr>
          <w:rFonts w:ascii="Times New Roman" w:hAnsi="Times New Roman" w:cs="Times New Roman"/>
          <w:b/>
          <w:bCs/>
          <w:sz w:val="22"/>
        </w:rPr>
        <w:t xml:space="preserve"> S1</w:t>
      </w:r>
      <w:r w:rsidRPr="00D35481">
        <w:rPr>
          <w:rFonts w:ascii="Times New Roman" w:hAnsi="Times New Roman" w:cs="Times New Roman"/>
          <w:sz w:val="22"/>
        </w:rPr>
        <w:t xml:space="preserve"> Structure of the RNAi-</w:t>
      </w:r>
      <w:r w:rsidRPr="00D35481">
        <w:rPr>
          <w:rFonts w:ascii="Times New Roman" w:hAnsi="Times New Roman" w:cs="Times New Roman"/>
          <w:i/>
          <w:iCs/>
          <w:sz w:val="22"/>
        </w:rPr>
        <w:t>aox</w:t>
      </w:r>
      <w:r w:rsidRPr="00D35481">
        <w:rPr>
          <w:rFonts w:ascii="Times New Roman" w:hAnsi="Times New Roman" w:cs="Times New Roman"/>
          <w:sz w:val="22"/>
        </w:rPr>
        <w:t xml:space="preserve"> vector. </w:t>
      </w:r>
    </w:p>
    <w:p w14:paraId="75175BFD" w14:textId="77777777" w:rsidR="00DD11DB" w:rsidRDefault="00DD11DB" w:rsidP="00DD11DB">
      <w:pPr>
        <w:jc w:val="center"/>
        <w:rPr>
          <w:rFonts w:ascii="Times New Roman" w:hAnsi="Times New Roman" w:cs="Times New Roman"/>
        </w:rPr>
      </w:pPr>
      <w:r>
        <w:rPr>
          <w:rFonts w:ascii="Times New Roman" w:eastAsia="宋体" w:hAnsi="Times New Roman" w:cs="Times New Roman"/>
          <w:noProof/>
          <w:kern w:val="0"/>
          <w:sz w:val="20"/>
          <w:szCs w:val="20"/>
        </w:rPr>
        <w:lastRenderedPageBreak/>
        <w:drawing>
          <wp:inline distT="0" distB="0" distL="0" distR="0" wp14:anchorId="667460A1" wp14:editId="020B8D09">
            <wp:extent cx="5274310" cy="160718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1607185"/>
                    </a:xfrm>
                    <a:prstGeom prst="rect">
                      <a:avLst/>
                    </a:prstGeom>
                  </pic:spPr>
                </pic:pic>
              </a:graphicData>
            </a:graphic>
          </wp:inline>
        </w:drawing>
      </w:r>
    </w:p>
    <w:p w14:paraId="03AAFB1B" w14:textId="4BEF5449" w:rsidR="00DD11DB" w:rsidRPr="008B5CCB" w:rsidRDefault="002C1E87" w:rsidP="001C6C77">
      <w:pPr>
        <w:spacing w:line="480" w:lineRule="auto"/>
        <w:jc w:val="left"/>
        <w:rPr>
          <w:rFonts w:ascii="Times New Roman" w:hAnsi="Times New Roman" w:cs="Times New Roman"/>
          <w:sz w:val="22"/>
        </w:rPr>
      </w:pPr>
      <w:r w:rsidRPr="005B7746">
        <w:rPr>
          <w:rFonts w:ascii="Times New Roman" w:hAnsi="Times New Roman" w:cs="Times New Roman"/>
          <w:b/>
          <w:bCs/>
          <w:sz w:val="22"/>
        </w:rPr>
        <w:t>Fig</w:t>
      </w:r>
      <w:r w:rsidR="00DD2965" w:rsidRPr="005B7746">
        <w:rPr>
          <w:rFonts w:ascii="Times New Roman" w:hAnsi="Times New Roman" w:cs="Times New Roman"/>
          <w:b/>
          <w:bCs/>
          <w:sz w:val="22"/>
        </w:rPr>
        <w:t xml:space="preserve">. </w:t>
      </w:r>
      <w:r w:rsidRPr="005B7746">
        <w:rPr>
          <w:rFonts w:ascii="Times New Roman" w:hAnsi="Times New Roman" w:cs="Times New Roman"/>
          <w:b/>
          <w:bCs/>
          <w:sz w:val="22"/>
        </w:rPr>
        <w:t>S2</w:t>
      </w:r>
      <w:r w:rsidRPr="008B5CCB">
        <w:rPr>
          <w:rFonts w:ascii="Times New Roman" w:hAnsi="Times New Roman" w:cs="Times New Roman"/>
          <w:sz w:val="22"/>
        </w:rPr>
        <w:t xml:space="preserve"> Validation and selection of RNAi-</w:t>
      </w:r>
      <w:r w:rsidRPr="008B5CCB">
        <w:rPr>
          <w:rFonts w:ascii="Times New Roman" w:hAnsi="Times New Roman" w:cs="Times New Roman"/>
          <w:i/>
          <w:iCs/>
          <w:sz w:val="22"/>
        </w:rPr>
        <w:t>aox</w:t>
      </w:r>
      <w:r w:rsidRPr="008B5CCB">
        <w:rPr>
          <w:rFonts w:ascii="Times New Roman" w:hAnsi="Times New Roman" w:cs="Times New Roman"/>
          <w:sz w:val="22"/>
        </w:rPr>
        <w:t xml:space="preserve"> strains. A. Preliminary selection of RNAi-</w:t>
      </w:r>
      <w:r w:rsidRPr="008B5CCB">
        <w:rPr>
          <w:rFonts w:ascii="Times New Roman" w:hAnsi="Times New Roman" w:cs="Times New Roman"/>
          <w:i/>
          <w:iCs/>
          <w:sz w:val="22"/>
        </w:rPr>
        <w:t>aox</w:t>
      </w:r>
      <w:r w:rsidRPr="008B5CCB">
        <w:rPr>
          <w:rFonts w:ascii="Times New Roman" w:hAnsi="Times New Roman" w:cs="Times New Roman"/>
          <w:sz w:val="22"/>
        </w:rPr>
        <w:t xml:space="preserve">-transformed strains by amplification of the </w:t>
      </w:r>
      <w:proofErr w:type="spellStart"/>
      <w:r w:rsidRPr="008B5CCB">
        <w:rPr>
          <w:rFonts w:ascii="Times New Roman" w:hAnsi="Times New Roman" w:cs="Times New Roman"/>
          <w:i/>
          <w:iCs/>
          <w:sz w:val="22"/>
        </w:rPr>
        <w:t>hyg</w:t>
      </w:r>
      <w:proofErr w:type="spellEnd"/>
      <w:r w:rsidRPr="008B5CCB">
        <w:rPr>
          <w:rFonts w:ascii="Times New Roman" w:hAnsi="Times New Roman" w:cs="Times New Roman"/>
          <w:sz w:val="22"/>
        </w:rPr>
        <w:t xml:space="preserve"> gene. B. qPCR analysis of the expression of </w:t>
      </w:r>
      <w:r w:rsidRPr="008B5CCB">
        <w:rPr>
          <w:rFonts w:ascii="Times New Roman" w:hAnsi="Times New Roman" w:cs="Times New Roman"/>
          <w:i/>
          <w:iCs/>
          <w:sz w:val="22"/>
        </w:rPr>
        <w:t xml:space="preserve">aox </w:t>
      </w:r>
      <w:r w:rsidRPr="008B5CCB">
        <w:rPr>
          <w:rFonts w:ascii="Times New Roman" w:hAnsi="Times New Roman" w:cs="Times New Roman"/>
          <w:sz w:val="22"/>
        </w:rPr>
        <w:t xml:space="preserve">in the tested strains. </w:t>
      </w:r>
    </w:p>
    <w:p w14:paraId="5BFAAD09" w14:textId="50AEA129" w:rsidR="00A465C2" w:rsidRDefault="00DD11DB" w:rsidP="00DD11DB">
      <w:pPr>
        <w:jc w:val="center"/>
        <w:rPr>
          <w:rFonts w:ascii="Times New Roman" w:hAnsi="Times New Roman" w:cs="Times New Roman"/>
        </w:rPr>
      </w:pPr>
      <w:r>
        <w:rPr>
          <w:rFonts w:ascii="Times New Roman" w:eastAsia="宋体" w:hAnsi="Times New Roman" w:cs="Times New Roman"/>
          <w:noProof/>
          <w:kern w:val="0"/>
          <w:sz w:val="20"/>
          <w:szCs w:val="20"/>
        </w:rPr>
        <w:drawing>
          <wp:inline distT="0" distB="0" distL="0" distR="0" wp14:anchorId="6C53A904" wp14:editId="59228E7A">
            <wp:extent cx="5274310" cy="343027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430270"/>
                    </a:xfrm>
                    <a:prstGeom prst="rect">
                      <a:avLst/>
                    </a:prstGeom>
                  </pic:spPr>
                </pic:pic>
              </a:graphicData>
            </a:graphic>
          </wp:inline>
        </w:drawing>
      </w:r>
    </w:p>
    <w:p w14:paraId="566974FD" w14:textId="22CE12F0" w:rsidR="00D35481" w:rsidRPr="00D16F7D" w:rsidRDefault="00D35481" w:rsidP="00D16F7D">
      <w:pPr>
        <w:spacing w:line="480" w:lineRule="auto"/>
        <w:jc w:val="left"/>
        <w:rPr>
          <w:rFonts w:ascii="Times New Roman" w:hAnsi="Times New Roman" w:cs="Times New Roman"/>
        </w:rPr>
      </w:pPr>
      <w:r w:rsidRPr="005B7746">
        <w:rPr>
          <w:rFonts w:ascii="Times New Roman" w:hAnsi="Times New Roman" w:cs="Times New Roman"/>
          <w:b/>
          <w:bCs/>
          <w:sz w:val="22"/>
        </w:rPr>
        <w:t>Fig</w:t>
      </w:r>
      <w:r w:rsidR="00DD2965" w:rsidRPr="005B7746">
        <w:rPr>
          <w:rFonts w:ascii="Times New Roman" w:hAnsi="Times New Roman" w:cs="Times New Roman"/>
          <w:b/>
          <w:bCs/>
          <w:sz w:val="22"/>
        </w:rPr>
        <w:t>.</w:t>
      </w:r>
      <w:r w:rsidRPr="005B7746">
        <w:rPr>
          <w:rFonts w:ascii="Times New Roman" w:hAnsi="Times New Roman" w:cs="Times New Roman"/>
          <w:b/>
          <w:bCs/>
          <w:sz w:val="22"/>
        </w:rPr>
        <w:t xml:space="preserve"> S3</w:t>
      </w:r>
      <w:r w:rsidRPr="00D35481">
        <w:rPr>
          <w:rFonts w:ascii="Times New Roman" w:hAnsi="Times New Roman" w:cs="Times New Roman"/>
          <w:sz w:val="22"/>
        </w:rPr>
        <w:t xml:space="preserve"> Regulation of mycelial growth and </w:t>
      </w:r>
      <w:r w:rsidRPr="002E35B5">
        <w:rPr>
          <w:rFonts w:ascii="Times New Roman" w:hAnsi="Times New Roman" w:cs="Times New Roman"/>
          <w:i/>
          <w:iCs/>
          <w:sz w:val="22"/>
        </w:rPr>
        <w:t>aox</w:t>
      </w:r>
      <w:r w:rsidRPr="00D35481">
        <w:rPr>
          <w:rFonts w:ascii="Times New Roman" w:hAnsi="Times New Roman" w:cs="Times New Roman"/>
          <w:sz w:val="22"/>
        </w:rPr>
        <w:t xml:space="preserve"> gene expression by different concentrations of BHAM. A. Effects of different concentrations of BHAM on colony morphology. B. Effects of different concentrations of BHAM on the mycelial growth rate. C. Effects of different concentrations of BHAM on</w:t>
      </w:r>
      <w:r w:rsidRPr="00D35481">
        <w:rPr>
          <w:rFonts w:ascii="Times New Roman" w:hAnsi="Times New Roman" w:cs="Times New Roman"/>
          <w:i/>
          <w:iCs/>
          <w:sz w:val="22"/>
        </w:rPr>
        <w:t xml:space="preserve"> aox</w:t>
      </w:r>
      <w:r w:rsidRPr="00D35481">
        <w:rPr>
          <w:rFonts w:ascii="Times New Roman" w:hAnsi="Times New Roman" w:cs="Times New Roman"/>
          <w:sz w:val="22"/>
        </w:rPr>
        <w:t xml:space="preserve"> gene expression in mycelia. The values are presented as the means ± SEs from three independent experiments. Different letters indicate signiﬁcant differences </w:t>
      </w:r>
      <w:r w:rsidRPr="002C1E87">
        <w:rPr>
          <w:rFonts w:ascii="Times New Roman" w:hAnsi="Times New Roman" w:cs="Times New Roman"/>
        </w:rPr>
        <w:t>among the samples (</w:t>
      </w:r>
      <w:r w:rsidRPr="007A546D">
        <w:rPr>
          <w:rFonts w:ascii="Times New Roman" w:hAnsi="Times New Roman" w:cs="Times New Roman"/>
          <w:i/>
          <w:iCs/>
        </w:rPr>
        <w:t>P</w:t>
      </w:r>
      <w:r w:rsidRPr="002C1E87">
        <w:rPr>
          <w:rFonts w:ascii="Times New Roman" w:hAnsi="Times New Roman" w:cs="Times New Roman"/>
        </w:rPr>
        <w:t>&lt;0.05 according to Duncan’s test).</w:t>
      </w:r>
    </w:p>
    <w:sectPr w:rsidR="00D35481" w:rsidRPr="00D16F7D" w:rsidSect="00F71780">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EFE8AA" w14:textId="77777777" w:rsidR="00CD39E7" w:rsidRDefault="00CD39E7" w:rsidP="00F71780">
      <w:r>
        <w:separator/>
      </w:r>
    </w:p>
  </w:endnote>
  <w:endnote w:type="continuationSeparator" w:id="0">
    <w:p w14:paraId="5A6C8347" w14:textId="77777777" w:rsidR="00CD39E7" w:rsidRDefault="00CD39E7" w:rsidP="00F717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F22871" w14:textId="77777777" w:rsidR="00CD39E7" w:rsidRDefault="00CD39E7" w:rsidP="00F71780">
      <w:r>
        <w:separator/>
      </w:r>
    </w:p>
  </w:footnote>
  <w:footnote w:type="continuationSeparator" w:id="0">
    <w:p w14:paraId="1183243E" w14:textId="77777777" w:rsidR="00CD39E7" w:rsidRDefault="00CD39E7" w:rsidP="00F717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83C"/>
    <w:rsid w:val="000F183C"/>
    <w:rsid w:val="00194750"/>
    <w:rsid w:val="001C6C77"/>
    <w:rsid w:val="002C1E87"/>
    <w:rsid w:val="002E35B5"/>
    <w:rsid w:val="00451C3E"/>
    <w:rsid w:val="004D182F"/>
    <w:rsid w:val="005069E0"/>
    <w:rsid w:val="005B7746"/>
    <w:rsid w:val="00601711"/>
    <w:rsid w:val="006E7C5D"/>
    <w:rsid w:val="007A546D"/>
    <w:rsid w:val="007A5FE4"/>
    <w:rsid w:val="008B5CCB"/>
    <w:rsid w:val="008E7714"/>
    <w:rsid w:val="00931E88"/>
    <w:rsid w:val="00981D40"/>
    <w:rsid w:val="009E1AF0"/>
    <w:rsid w:val="00A465C2"/>
    <w:rsid w:val="00AC40C5"/>
    <w:rsid w:val="00CC41F4"/>
    <w:rsid w:val="00CD39E7"/>
    <w:rsid w:val="00D16F7D"/>
    <w:rsid w:val="00D35481"/>
    <w:rsid w:val="00DD11DB"/>
    <w:rsid w:val="00DD2965"/>
    <w:rsid w:val="00F07097"/>
    <w:rsid w:val="00F71780"/>
    <w:rsid w:val="00F936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28595D"/>
  <w15:chartTrackingRefBased/>
  <w15:docId w15:val="{70E6D6B2-F5F3-4FAB-8863-32D1C4F5E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A465C2"/>
    <w:rPr>
      <w:rFonts w:ascii="Calibri" w:eastAsia="宋体" w:hAnsi="Calibri" w:cs="宋体"/>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caption"/>
    <w:basedOn w:val="a"/>
    <w:next w:val="a"/>
    <w:uiPriority w:val="35"/>
    <w:unhideWhenUsed/>
    <w:qFormat/>
    <w:rsid w:val="00A465C2"/>
    <w:rPr>
      <w:rFonts w:asciiTheme="majorHAnsi" w:eastAsia="黑体" w:hAnsiTheme="majorHAnsi" w:cstheme="majorBidi"/>
      <w:sz w:val="20"/>
      <w:szCs w:val="20"/>
    </w:rPr>
  </w:style>
  <w:style w:type="paragraph" w:styleId="a5">
    <w:name w:val="header"/>
    <w:basedOn w:val="a"/>
    <w:link w:val="a6"/>
    <w:uiPriority w:val="99"/>
    <w:unhideWhenUsed/>
    <w:rsid w:val="00F71780"/>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F71780"/>
    <w:rPr>
      <w:sz w:val="18"/>
      <w:szCs w:val="18"/>
    </w:rPr>
  </w:style>
  <w:style w:type="paragraph" w:styleId="a7">
    <w:name w:val="footer"/>
    <w:basedOn w:val="a"/>
    <w:link w:val="a8"/>
    <w:uiPriority w:val="99"/>
    <w:unhideWhenUsed/>
    <w:rsid w:val="00F71780"/>
    <w:pPr>
      <w:tabs>
        <w:tab w:val="center" w:pos="4153"/>
        <w:tab w:val="right" w:pos="8306"/>
      </w:tabs>
      <w:snapToGrid w:val="0"/>
      <w:jc w:val="left"/>
    </w:pPr>
    <w:rPr>
      <w:sz w:val="18"/>
      <w:szCs w:val="18"/>
    </w:rPr>
  </w:style>
  <w:style w:type="character" w:customStyle="1" w:styleId="a8">
    <w:name w:val="页脚 字符"/>
    <w:basedOn w:val="a0"/>
    <w:link w:val="a7"/>
    <w:uiPriority w:val="99"/>
    <w:rsid w:val="00F71780"/>
    <w:rPr>
      <w:sz w:val="18"/>
      <w:szCs w:val="18"/>
    </w:rPr>
  </w:style>
  <w:style w:type="character" w:styleId="a9">
    <w:name w:val="line number"/>
    <w:basedOn w:val="a0"/>
    <w:uiPriority w:val="99"/>
    <w:semiHidden/>
    <w:unhideWhenUsed/>
    <w:rsid w:val="00F717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439</Words>
  <Characters>2508</Characters>
  <Application>Microsoft Office Word</Application>
  <DocSecurity>0</DocSecurity>
  <Lines>20</Lines>
  <Paragraphs>5</Paragraphs>
  <ScaleCrop>false</ScaleCrop>
  <Company/>
  <LinksUpToDate>false</LinksUpToDate>
  <CharactersWithSpaces>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 ludan</dc:creator>
  <cp:keywords/>
  <dc:description/>
  <cp:lastModifiedBy>hou ludan</cp:lastModifiedBy>
  <cp:revision>31</cp:revision>
  <dcterms:created xsi:type="dcterms:W3CDTF">2020-08-18T07:52:00Z</dcterms:created>
  <dcterms:modified xsi:type="dcterms:W3CDTF">2020-08-20T14:10:00Z</dcterms:modified>
</cp:coreProperties>
</file>