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8BC7" w14:textId="168E85A0" w:rsidR="00CA2724" w:rsidRPr="0040132A" w:rsidRDefault="00CA2724" w:rsidP="002E641A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0132A">
        <w:rPr>
          <w:rFonts w:ascii="Times New Roman" w:hAnsi="Times New Roman" w:cs="Times New Roman"/>
          <w:b/>
          <w:bCs/>
          <w:sz w:val="30"/>
          <w:szCs w:val="30"/>
        </w:rPr>
        <w:t>SUPPLEMENTARY DATA</w:t>
      </w:r>
    </w:p>
    <w:p w14:paraId="3D3741A2" w14:textId="77777777" w:rsidR="0048573D" w:rsidRDefault="0048573D" w:rsidP="0048573D">
      <w:pPr>
        <w:shd w:val="clear" w:color="auto" w:fill="FFFFFF"/>
        <w:spacing w:line="360" w:lineRule="auto"/>
        <w:jc w:val="both"/>
        <w:textAlignment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DF1065">
        <w:rPr>
          <w:rFonts w:ascii="Times New Roman" w:hAnsi="Times New Roman" w:cs="Times New Roman"/>
          <w:b/>
          <w:bCs/>
          <w:sz w:val="34"/>
          <w:szCs w:val="34"/>
        </w:rPr>
        <w:t>Comparative Transcriptomic Analysis of Oral Squamous Cell Carcinoma in Patients from Gujarat and Telangana States, India</w:t>
      </w:r>
    </w:p>
    <w:p w14:paraId="2C6342EB" w14:textId="501C20D4" w:rsidR="00CE0AEE" w:rsidRPr="00FE0864" w:rsidRDefault="00CE0AEE" w:rsidP="00CE0AEE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E0864">
        <w:rPr>
          <w:rFonts w:ascii="Times New Roman" w:hAnsi="Times New Roman" w:cs="Times New Roman"/>
          <w:b/>
          <w:bCs/>
          <w:sz w:val="32"/>
          <w:szCs w:val="32"/>
          <w:lang w:val="en-US"/>
        </w:rPr>
        <w:t>Niyati Bisht</w:t>
      </w:r>
      <w:r w:rsidRPr="00FE086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1</w:t>
      </w:r>
      <w:r w:rsidRPr="00FE0864">
        <w:rPr>
          <w:rFonts w:ascii="Times New Roman" w:hAnsi="Times New Roman" w:cs="Times New Roman"/>
          <w:b/>
          <w:bCs/>
          <w:sz w:val="32"/>
          <w:szCs w:val="32"/>
          <w:lang w:val="en-US"/>
        </w:rPr>
        <w:t>, Srinivas Bandaru</w:t>
      </w:r>
      <w:r w:rsidRPr="00FE086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3</w:t>
      </w:r>
      <w:r w:rsidRPr="00FE0864">
        <w:rPr>
          <w:rFonts w:ascii="Times New Roman" w:hAnsi="Times New Roman" w:cs="Times New Roman"/>
          <w:b/>
          <w:bCs/>
          <w:sz w:val="32"/>
          <w:szCs w:val="32"/>
          <w:lang w:val="en-US"/>
        </w:rPr>
        <w:t>, Anuraj Nayarisseri</w:t>
      </w:r>
      <w:r w:rsidRPr="00FE086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1,2*</w:t>
      </w:r>
    </w:p>
    <w:p w14:paraId="770B0AAF" w14:textId="77777777" w:rsidR="00CE0AEE" w:rsidRPr="00FE0864" w:rsidRDefault="00CE0AEE" w:rsidP="00CE0AE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0864">
        <w:rPr>
          <w:rFonts w:ascii="Times New Roman" w:hAnsi="Times New Roman" w:cs="Times New Roman"/>
          <w:sz w:val="32"/>
          <w:szCs w:val="32"/>
          <w:lang w:val="en-US"/>
        </w:rPr>
        <w:t>1. In silico Research Laboratory, Eminent Biosciences,91-A, Sector-A, Mahalakshmi Nagar, Indore-452010, Madhya Pradesh, India</w:t>
      </w:r>
    </w:p>
    <w:p w14:paraId="7DA5C931" w14:textId="77777777" w:rsidR="00CE0AEE" w:rsidRPr="00FE0864" w:rsidRDefault="00CE0AEE" w:rsidP="00CE0AE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0864">
        <w:rPr>
          <w:rFonts w:ascii="Times New Roman" w:hAnsi="Times New Roman" w:cs="Times New Roman"/>
          <w:sz w:val="32"/>
          <w:szCs w:val="32"/>
          <w:lang w:val="en-US"/>
        </w:rPr>
        <w:t xml:space="preserve">2. Bioinformatics Research Laboratory, </w:t>
      </w:r>
      <w:proofErr w:type="spellStart"/>
      <w:r w:rsidRPr="00FE0864">
        <w:rPr>
          <w:rFonts w:ascii="Times New Roman" w:hAnsi="Times New Roman" w:cs="Times New Roman"/>
          <w:sz w:val="32"/>
          <w:szCs w:val="32"/>
          <w:lang w:val="en-US"/>
        </w:rPr>
        <w:t>LeGene</w:t>
      </w:r>
      <w:proofErr w:type="spellEnd"/>
      <w:r w:rsidRPr="00FE0864">
        <w:rPr>
          <w:rFonts w:ascii="Times New Roman" w:hAnsi="Times New Roman" w:cs="Times New Roman"/>
          <w:sz w:val="32"/>
          <w:szCs w:val="32"/>
          <w:lang w:val="en-US"/>
        </w:rPr>
        <w:t xml:space="preserve"> Biosciences Pvt Ltd, 91-A, Sector-A, Mahalakshmi Nagar, Indore-452010, Madhya Pradesh, India</w:t>
      </w:r>
    </w:p>
    <w:p w14:paraId="5C24531C" w14:textId="77777777" w:rsidR="00CE0AEE" w:rsidRPr="00FE0864" w:rsidRDefault="00CE0AEE" w:rsidP="00CE0AEE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0864">
        <w:rPr>
          <w:rFonts w:ascii="Times New Roman" w:hAnsi="Times New Roman" w:cs="Times New Roman"/>
          <w:sz w:val="32"/>
          <w:szCs w:val="32"/>
          <w:lang w:val="en-US"/>
        </w:rPr>
        <w:t xml:space="preserve">3 Department of Biotechnology, Koneru </w:t>
      </w:r>
      <w:proofErr w:type="spellStart"/>
      <w:r w:rsidRPr="00FE0864">
        <w:rPr>
          <w:rFonts w:ascii="Times New Roman" w:hAnsi="Times New Roman" w:cs="Times New Roman"/>
          <w:sz w:val="32"/>
          <w:szCs w:val="32"/>
          <w:lang w:val="en-US"/>
        </w:rPr>
        <w:t>Lakshmiah</w:t>
      </w:r>
      <w:proofErr w:type="spellEnd"/>
      <w:r w:rsidRPr="00FE0864">
        <w:rPr>
          <w:rFonts w:ascii="Times New Roman" w:hAnsi="Times New Roman" w:cs="Times New Roman"/>
          <w:sz w:val="32"/>
          <w:szCs w:val="32"/>
          <w:lang w:val="en-US"/>
        </w:rPr>
        <w:t xml:space="preserve"> Educational Foundation (KLEF), 11 Green Fields, </w:t>
      </w:r>
      <w:proofErr w:type="spellStart"/>
      <w:r w:rsidRPr="00FE0864">
        <w:rPr>
          <w:rFonts w:ascii="Times New Roman" w:hAnsi="Times New Roman" w:cs="Times New Roman"/>
          <w:sz w:val="32"/>
          <w:szCs w:val="32"/>
          <w:lang w:val="en-US"/>
        </w:rPr>
        <w:t>Vaddeswaram</w:t>
      </w:r>
      <w:proofErr w:type="spellEnd"/>
      <w:r w:rsidRPr="00FE0864">
        <w:rPr>
          <w:rFonts w:ascii="Times New Roman" w:hAnsi="Times New Roman" w:cs="Times New Roman"/>
          <w:sz w:val="32"/>
          <w:szCs w:val="32"/>
          <w:lang w:val="en-US"/>
        </w:rPr>
        <w:t>, Andhra Pradesh 522302.</w:t>
      </w:r>
    </w:p>
    <w:p w14:paraId="2E1103F1" w14:textId="7895522E" w:rsidR="006E6DDC" w:rsidRPr="00FE0864" w:rsidRDefault="00CE0AEE" w:rsidP="00CE0AEE">
      <w:pPr>
        <w:jc w:val="both"/>
        <w:rPr>
          <w:rFonts w:ascii="Times New Roman" w:hAnsi="Times New Roman" w:cs="Times New Roman"/>
          <w:sz w:val="32"/>
          <w:szCs w:val="32"/>
        </w:rPr>
      </w:pPr>
      <w:r w:rsidRPr="00FE0864">
        <w:rPr>
          <w:rFonts w:ascii="Times New Roman" w:hAnsi="Times New Roman" w:cs="Times New Roman"/>
          <w:sz w:val="32"/>
          <w:szCs w:val="32"/>
          <w:lang w:val="en-US"/>
        </w:rPr>
        <w:t>*Author for communication email: anuraj@eminentbio.com</w:t>
      </w:r>
    </w:p>
    <w:p w14:paraId="369255FA" w14:textId="77777777" w:rsidR="006E6DDC" w:rsidRPr="00FE0864" w:rsidRDefault="006E6DDC" w:rsidP="002E641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07D175E" w14:textId="77777777" w:rsidR="006E6DDC" w:rsidRPr="00FE0864" w:rsidRDefault="006E6DDC" w:rsidP="002E641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96397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4534D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1B56C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72CB3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9B5C6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5B9AF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CD0FD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93591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2CA35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88949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D11A9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CC0A3" w14:textId="77777777" w:rsidR="006E6DDC" w:rsidRPr="0040132A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15DE8" w14:textId="77777777" w:rsidR="006E6DDC" w:rsidRDefault="006E6DDC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3AC8F" w14:textId="77777777" w:rsidR="0040132A" w:rsidRDefault="0040132A" w:rsidP="002E6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F9E3F" w14:textId="6FA4541A" w:rsidR="00CE0AEE" w:rsidRPr="00CE0AEE" w:rsidRDefault="00CE0AEE" w:rsidP="00CE0A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0AEE">
        <w:rPr>
          <w:rFonts w:ascii="Times New Roman" w:hAnsi="Times New Roman" w:cs="Times New Roman"/>
          <w:b/>
          <w:bCs/>
          <w:sz w:val="32"/>
          <w:szCs w:val="32"/>
        </w:rPr>
        <w:t xml:space="preserve">Details of </w:t>
      </w:r>
      <w:r w:rsidR="00ED042F"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SEQUENCE ARCHIVE RUN </w:t>
      </w:r>
      <w:r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>(</w:t>
      </w:r>
      <w:r w:rsidRPr="00CE0AE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Project ID: </w:t>
      </w:r>
      <w:r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>PRJNA853478, by Gujarat Biotechnology Research Centre, Gujrat, India)</w:t>
      </w:r>
    </w:p>
    <w:p w14:paraId="2587A64E" w14:textId="77777777" w:rsidR="00CE0AEE" w:rsidRDefault="00CE0AEE" w:rsidP="0040132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8133D" w14:textId="321688B7" w:rsidR="002E641A" w:rsidRPr="0040132A" w:rsidRDefault="002E641A" w:rsidP="0040132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32A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E0AE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13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6DDC" w:rsidRPr="004013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132A">
        <w:rPr>
          <w:rFonts w:ascii="Times New Roman" w:hAnsi="Times New Roman" w:cs="Times New Roman"/>
          <w:kern w:val="0"/>
          <w:sz w:val="24"/>
          <w:szCs w:val="24"/>
        </w:rPr>
        <w:t>Details about Sequence Archive Run (SRR) according to the accession numbers with sequencing data</w:t>
      </w:r>
      <w:r w:rsidR="00CE0AEE">
        <w:rPr>
          <w:rFonts w:ascii="Times New Roman" w:hAnsi="Times New Roman" w:cs="Times New Roman"/>
          <w:kern w:val="0"/>
          <w:sz w:val="24"/>
          <w:szCs w:val="24"/>
        </w:rPr>
        <w:t>.</w:t>
      </w:r>
    </w:p>
    <w:tbl>
      <w:tblPr>
        <w:tblStyle w:val="TableGrid"/>
        <w:tblW w:w="10915" w:type="dxa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1417"/>
        <w:gridCol w:w="1560"/>
        <w:gridCol w:w="992"/>
        <w:gridCol w:w="1417"/>
        <w:gridCol w:w="993"/>
        <w:gridCol w:w="1417"/>
      </w:tblGrid>
      <w:tr w:rsidR="00CE0AEE" w:rsidRPr="0040132A" w14:paraId="0D4E9669" w14:textId="27841BEF" w:rsidTr="00445D9E">
        <w:trPr>
          <w:trHeight w:val="242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0F7139C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Run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1B7F24E" w14:textId="77777777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Age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8D781BD" w14:textId="77777777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Average</w:t>
            </w:r>
          </w:p>
          <w:p w14:paraId="3E98FC9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spot length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E1FDB6B" w14:textId="77777777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Bases-giga</w:t>
            </w:r>
          </w:p>
          <w:p w14:paraId="77315D2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basepairs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BD0883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Isolate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06DCB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Tissue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44ECC9A" w14:textId="77777777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Date</w:t>
            </w:r>
          </w:p>
          <w:p w14:paraId="5E0BDB2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Published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7E44623" w14:textId="77777777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Access</w:t>
            </w:r>
          </w:p>
          <w:p w14:paraId="5B6358B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type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32D6A" w14:textId="586D7BA2" w:rsidR="00CE0AEE" w:rsidRPr="0040132A" w:rsidRDefault="00CE0AEE" w:rsidP="00CE0A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Population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Phenotype</w:t>
            </w:r>
          </w:p>
        </w:tc>
      </w:tr>
      <w:tr w:rsidR="00CE0AEE" w:rsidRPr="0040132A" w14:paraId="0409CD87" w14:textId="682E46A3" w:rsidTr="00445D9E">
        <w:trPr>
          <w:trHeight w:val="230"/>
        </w:trPr>
        <w:tc>
          <w:tcPr>
            <w:tcW w:w="1701" w:type="dxa"/>
            <w:tcBorders>
              <w:top w:val="single" w:sz="12" w:space="0" w:color="auto"/>
            </w:tcBorders>
            <w:vAlign w:val="center"/>
            <w:hideMark/>
          </w:tcPr>
          <w:p w14:paraId="1AECE348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  <w:hideMark/>
          </w:tcPr>
          <w:p w14:paraId="0CD81049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  <w:hideMark/>
          </w:tcPr>
          <w:p w14:paraId="57F56CC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14:paraId="7D5BDBB8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1.55Gbp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  <w:hideMark/>
          </w:tcPr>
          <w:p w14:paraId="48092D96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ZTX45_2020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14:paraId="2326A431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  <w:hideMark/>
          </w:tcPr>
          <w:p w14:paraId="1C75B755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  <w:hideMark/>
          </w:tcPr>
          <w:p w14:paraId="6B06EEF3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3100F87" w14:textId="723EA45D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CE0AEE" w:rsidRPr="0040132A" w14:paraId="2943B00E" w14:textId="30FB6230" w:rsidTr="00445D9E">
        <w:trPr>
          <w:trHeight w:val="242"/>
        </w:trPr>
        <w:tc>
          <w:tcPr>
            <w:tcW w:w="1701" w:type="dxa"/>
            <w:vAlign w:val="center"/>
            <w:hideMark/>
          </w:tcPr>
          <w:p w14:paraId="071E613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SRR19894448</w:t>
            </w:r>
          </w:p>
        </w:tc>
        <w:tc>
          <w:tcPr>
            <w:tcW w:w="709" w:type="dxa"/>
            <w:vAlign w:val="center"/>
            <w:hideMark/>
          </w:tcPr>
          <w:p w14:paraId="3384B5D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  <w:hideMark/>
          </w:tcPr>
          <w:p w14:paraId="0541467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1417" w:type="dxa"/>
            <w:vAlign w:val="center"/>
            <w:hideMark/>
          </w:tcPr>
          <w:p w14:paraId="3439D82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1.19Gbp</w:t>
            </w:r>
          </w:p>
        </w:tc>
        <w:tc>
          <w:tcPr>
            <w:tcW w:w="1560" w:type="dxa"/>
            <w:vAlign w:val="center"/>
            <w:hideMark/>
          </w:tcPr>
          <w:p w14:paraId="2A26AA49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ZNT45_2020</w:t>
            </w:r>
          </w:p>
        </w:tc>
        <w:tc>
          <w:tcPr>
            <w:tcW w:w="992" w:type="dxa"/>
            <w:vAlign w:val="center"/>
            <w:hideMark/>
          </w:tcPr>
          <w:p w14:paraId="285F82FF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417" w:type="dxa"/>
            <w:vAlign w:val="center"/>
            <w:hideMark/>
          </w:tcPr>
          <w:p w14:paraId="7331274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3FBBF8C7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11D9E649" w14:textId="683488A2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CE0AEE" w:rsidRPr="0040132A" w14:paraId="0DCBA3C3" w14:textId="15F4E3E2" w:rsidTr="00445D9E">
        <w:trPr>
          <w:trHeight w:val="242"/>
        </w:trPr>
        <w:tc>
          <w:tcPr>
            <w:tcW w:w="1701" w:type="dxa"/>
            <w:vAlign w:val="center"/>
            <w:hideMark/>
          </w:tcPr>
          <w:p w14:paraId="24C5C0AF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SRR19894449</w:t>
            </w:r>
          </w:p>
        </w:tc>
        <w:tc>
          <w:tcPr>
            <w:tcW w:w="709" w:type="dxa"/>
            <w:vAlign w:val="center"/>
            <w:hideMark/>
          </w:tcPr>
          <w:p w14:paraId="517DCADF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  <w:hideMark/>
          </w:tcPr>
          <w:p w14:paraId="61DCA9EC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1417" w:type="dxa"/>
            <w:vAlign w:val="center"/>
            <w:hideMark/>
          </w:tcPr>
          <w:p w14:paraId="696FA590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1.77Gbp</w:t>
            </w:r>
          </w:p>
        </w:tc>
        <w:tc>
          <w:tcPr>
            <w:tcW w:w="1560" w:type="dxa"/>
            <w:vAlign w:val="center"/>
            <w:hideMark/>
          </w:tcPr>
          <w:p w14:paraId="7B2F758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ZTX43_2020</w:t>
            </w:r>
          </w:p>
        </w:tc>
        <w:tc>
          <w:tcPr>
            <w:tcW w:w="992" w:type="dxa"/>
            <w:vAlign w:val="center"/>
            <w:hideMark/>
          </w:tcPr>
          <w:p w14:paraId="66BDA62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Tumor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49CBAE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5BBA1BDC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750690F7" w14:textId="426A8AA4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Tumor</w:t>
            </w:r>
          </w:p>
        </w:tc>
      </w:tr>
      <w:tr w:rsidR="00CE0AEE" w:rsidRPr="0040132A" w14:paraId="51F88EE8" w14:textId="4985320B" w:rsidTr="00445D9E">
        <w:trPr>
          <w:trHeight w:val="230"/>
        </w:trPr>
        <w:tc>
          <w:tcPr>
            <w:tcW w:w="1701" w:type="dxa"/>
            <w:vAlign w:val="center"/>
            <w:hideMark/>
          </w:tcPr>
          <w:p w14:paraId="58562556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SRR19894450</w:t>
            </w:r>
          </w:p>
        </w:tc>
        <w:tc>
          <w:tcPr>
            <w:tcW w:w="709" w:type="dxa"/>
            <w:vAlign w:val="center"/>
            <w:hideMark/>
          </w:tcPr>
          <w:p w14:paraId="7BE3489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  <w:hideMark/>
          </w:tcPr>
          <w:p w14:paraId="59653F85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1417" w:type="dxa"/>
            <w:vAlign w:val="center"/>
            <w:hideMark/>
          </w:tcPr>
          <w:p w14:paraId="1C42A9A9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1.45Gbp</w:t>
            </w:r>
          </w:p>
        </w:tc>
        <w:tc>
          <w:tcPr>
            <w:tcW w:w="1560" w:type="dxa"/>
            <w:vAlign w:val="center"/>
            <w:hideMark/>
          </w:tcPr>
          <w:p w14:paraId="447371C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ZNT43_2020</w:t>
            </w:r>
          </w:p>
        </w:tc>
        <w:tc>
          <w:tcPr>
            <w:tcW w:w="992" w:type="dxa"/>
            <w:vAlign w:val="center"/>
            <w:hideMark/>
          </w:tcPr>
          <w:p w14:paraId="1BE13178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417" w:type="dxa"/>
            <w:vAlign w:val="center"/>
            <w:hideMark/>
          </w:tcPr>
          <w:p w14:paraId="29338F54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3A0E4EF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12255682" w14:textId="0C557C9D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CE0AEE" w:rsidRPr="0040132A" w14:paraId="3952DA7E" w14:textId="729E55DC" w:rsidTr="00445D9E">
        <w:trPr>
          <w:trHeight w:val="242"/>
        </w:trPr>
        <w:tc>
          <w:tcPr>
            <w:tcW w:w="1701" w:type="dxa"/>
            <w:vAlign w:val="center"/>
            <w:hideMark/>
          </w:tcPr>
          <w:p w14:paraId="478F3C10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SRR19894451</w:t>
            </w:r>
          </w:p>
        </w:tc>
        <w:tc>
          <w:tcPr>
            <w:tcW w:w="709" w:type="dxa"/>
            <w:vAlign w:val="center"/>
            <w:hideMark/>
          </w:tcPr>
          <w:p w14:paraId="5D000D39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  <w:hideMark/>
          </w:tcPr>
          <w:p w14:paraId="6608349F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1417" w:type="dxa"/>
            <w:vAlign w:val="center"/>
            <w:hideMark/>
          </w:tcPr>
          <w:p w14:paraId="63D7ADB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1.25Gbp</w:t>
            </w:r>
          </w:p>
        </w:tc>
        <w:tc>
          <w:tcPr>
            <w:tcW w:w="1560" w:type="dxa"/>
            <w:vAlign w:val="center"/>
            <w:hideMark/>
          </w:tcPr>
          <w:p w14:paraId="642F821E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ZTX58_2021</w:t>
            </w:r>
          </w:p>
        </w:tc>
        <w:tc>
          <w:tcPr>
            <w:tcW w:w="992" w:type="dxa"/>
            <w:vAlign w:val="center"/>
            <w:hideMark/>
          </w:tcPr>
          <w:p w14:paraId="0D9FADC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Tumor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1DADFA5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04C29EC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35F9ACE2" w14:textId="469A4E01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Tumor</w:t>
            </w:r>
          </w:p>
        </w:tc>
      </w:tr>
      <w:tr w:rsidR="00CE0AEE" w:rsidRPr="0040132A" w14:paraId="7795B469" w14:textId="1C9227C5" w:rsidTr="00445D9E">
        <w:trPr>
          <w:trHeight w:val="230"/>
        </w:trPr>
        <w:tc>
          <w:tcPr>
            <w:tcW w:w="1701" w:type="dxa"/>
            <w:vAlign w:val="center"/>
            <w:hideMark/>
          </w:tcPr>
          <w:p w14:paraId="3A94DA35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SRR19894452</w:t>
            </w:r>
          </w:p>
        </w:tc>
        <w:tc>
          <w:tcPr>
            <w:tcW w:w="709" w:type="dxa"/>
            <w:vAlign w:val="center"/>
            <w:hideMark/>
          </w:tcPr>
          <w:p w14:paraId="7B83F333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  <w:hideMark/>
          </w:tcPr>
          <w:p w14:paraId="1015E477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1417" w:type="dxa"/>
            <w:vAlign w:val="center"/>
            <w:hideMark/>
          </w:tcPr>
          <w:p w14:paraId="32EA634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1.72Gbp</w:t>
            </w:r>
          </w:p>
        </w:tc>
        <w:tc>
          <w:tcPr>
            <w:tcW w:w="1560" w:type="dxa"/>
            <w:vAlign w:val="center"/>
            <w:hideMark/>
          </w:tcPr>
          <w:p w14:paraId="64F0520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ZNT58_2021</w:t>
            </w:r>
          </w:p>
        </w:tc>
        <w:tc>
          <w:tcPr>
            <w:tcW w:w="992" w:type="dxa"/>
            <w:vAlign w:val="center"/>
            <w:hideMark/>
          </w:tcPr>
          <w:p w14:paraId="72885E5D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417" w:type="dxa"/>
            <w:vAlign w:val="center"/>
            <w:hideMark/>
          </w:tcPr>
          <w:p w14:paraId="749904F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2D60D9F1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7251E1FD" w14:textId="28AF5455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CE0AEE" w:rsidRPr="0040132A" w14:paraId="1D6012CC" w14:textId="2E7A93BE" w:rsidTr="00445D9E">
        <w:trPr>
          <w:trHeight w:val="242"/>
        </w:trPr>
        <w:tc>
          <w:tcPr>
            <w:tcW w:w="1701" w:type="dxa"/>
            <w:vAlign w:val="center"/>
            <w:hideMark/>
          </w:tcPr>
          <w:p w14:paraId="4537136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SRR19894453</w:t>
            </w:r>
          </w:p>
        </w:tc>
        <w:tc>
          <w:tcPr>
            <w:tcW w:w="709" w:type="dxa"/>
            <w:vAlign w:val="center"/>
            <w:hideMark/>
          </w:tcPr>
          <w:p w14:paraId="6CEF7E86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  <w:hideMark/>
          </w:tcPr>
          <w:p w14:paraId="3AD5D869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1417" w:type="dxa"/>
            <w:vAlign w:val="center"/>
            <w:hideMark/>
          </w:tcPr>
          <w:p w14:paraId="38DC0631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1.73Gbp</w:t>
            </w:r>
          </w:p>
        </w:tc>
        <w:tc>
          <w:tcPr>
            <w:tcW w:w="1560" w:type="dxa"/>
            <w:vAlign w:val="center"/>
            <w:hideMark/>
          </w:tcPr>
          <w:p w14:paraId="6BE65BAB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ZTX40_2020</w:t>
            </w:r>
          </w:p>
        </w:tc>
        <w:tc>
          <w:tcPr>
            <w:tcW w:w="992" w:type="dxa"/>
            <w:vAlign w:val="center"/>
            <w:hideMark/>
          </w:tcPr>
          <w:p w14:paraId="7F578F1A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Tumor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5D19CC8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41C77F01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1E570502" w14:textId="6942FDCB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Tumor</w:t>
            </w:r>
          </w:p>
        </w:tc>
      </w:tr>
      <w:tr w:rsidR="00CE0AEE" w:rsidRPr="0040132A" w14:paraId="6F76C927" w14:textId="45CABD54" w:rsidTr="00445D9E">
        <w:trPr>
          <w:trHeight w:val="242"/>
        </w:trPr>
        <w:tc>
          <w:tcPr>
            <w:tcW w:w="1701" w:type="dxa"/>
            <w:vAlign w:val="center"/>
            <w:hideMark/>
          </w:tcPr>
          <w:p w14:paraId="09BDCFE3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SRR19894454</w:t>
            </w:r>
          </w:p>
        </w:tc>
        <w:tc>
          <w:tcPr>
            <w:tcW w:w="709" w:type="dxa"/>
            <w:vAlign w:val="center"/>
            <w:hideMark/>
          </w:tcPr>
          <w:p w14:paraId="51DCFEA5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  <w:hideMark/>
          </w:tcPr>
          <w:p w14:paraId="2621EF36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1417" w:type="dxa"/>
            <w:vAlign w:val="center"/>
            <w:hideMark/>
          </w:tcPr>
          <w:p w14:paraId="7EE2BA56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1.93Gbp</w:t>
            </w:r>
          </w:p>
        </w:tc>
        <w:tc>
          <w:tcPr>
            <w:tcW w:w="1560" w:type="dxa"/>
            <w:vAlign w:val="center"/>
            <w:hideMark/>
          </w:tcPr>
          <w:p w14:paraId="5B137FA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ZNT40_2020</w:t>
            </w:r>
          </w:p>
        </w:tc>
        <w:tc>
          <w:tcPr>
            <w:tcW w:w="992" w:type="dxa"/>
            <w:vAlign w:val="center"/>
            <w:hideMark/>
          </w:tcPr>
          <w:p w14:paraId="16145693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Normal</w:t>
            </w:r>
          </w:p>
        </w:tc>
        <w:tc>
          <w:tcPr>
            <w:tcW w:w="1417" w:type="dxa"/>
            <w:vAlign w:val="center"/>
            <w:hideMark/>
          </w:tcPr>
          <w:p w14:paraId="254A0E62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2022-06-29</w:t>
            </w:r>
          </w:p>
        </w:tc>
        <w:tc>
          <w:tcPr>
            <w:tcW w:w="993" w:type="dxa"/>
            <w:vAlign w:val="center"/>
            <w:hideMark/>
          </w:tcPr>
          <w:p w14:paraId="25169C4C" w14:textId="77777777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Public</w:t>
            </w:r>
          </w:p>
        </w:tc>
        <w:tc>
          <w:tcPr>
            <w:tcW w:w="1417" w:type="dxa"/>
          </w:tcPr>
          <w:p w14:paraId="2AD4126A" w14:textId="4A0F486F" w:rsidR="00CE0AEE" w:rsidRPr="0040132A" w:rsidRDefault="00CE0AEE" w:rsidP="00CE0AEE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1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</w:tbl>
    <w:p w14:paraId="67CC785D" w14:textId="77777777" w:rsidR="002E641A" w:rsidRPr="0040132A" w:rsidRDefault="002E641A" w:rsidP="002E64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CC5EA" w14:textId="77777777" w:rsidR="00CE0AEE" w:rsidRDefault="00CE0AEE" w:rsidP="00CE0AEE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23480BD" wp14:editId="2A47F1B1">
            <wp:extent cx="2516942" cy="2601311"/>
            <wp:effectExtent l="0" t="0" r="0" b="0"/>
            <wp:docPr id="2105714325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14325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2" t="23230" r="29494" b="2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54" cy="26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A22B" w14:textId="45AD4435" w:rsidR="006E6DDC" w:rsidRPr="00CE0AEE" w:rsidRDefault="00CE0AEE" w:rsidP="00CE0A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0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Pr="00CB10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Total reads represented as a function of FPKM values across all the samples. </w:t>
      </w:r>
      <w:r w:rsidRPr="00CB1027">
        <w:rPr>
          <w:rFonts w:ascii="Times New Roman" w:hAnsi="Times New Roman" w:cs="Times New Roman"/>
          <w:sz w:val="24"/>
          <w:szCs w:val="24"/>
          <w:lang w:val="en-US"/>
        </w:rPr>
        <w:t>The black line in each box represents the median value for FPKM values in each sample.</w:t>
      </w:r>
    </w:p>
    <w:p w14:paraId="45899949" w14:textId="112A43CF" w:rsidR="006E6DDC" w:rsidRPr="00CE0AEE" w:rsidRDefault="006E6DDC" w:rsidP="00CE0A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 xml:space="preserve">Quality </w:t>
      </w:r>
      <w:r w:rsidR="00CE0AEE"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control of the </w:t>
      </w:r>
      <w:proofErr w:type="spellStart"/>
      <w:r w:rsidR="00CE0AEE"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>FastQ</w:t>
      </w:r>
      <w:proofErr w:type="spellEnd"/>
      <w:r w:rsidR="00CE0AEE" w:rsidRPr="00CE0AEE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files</w:t>
      </w:r>
    </w:p>
    <w:p w14:paraId="24EF4FA3" w14:textId="77777777" w:rsidR="00CE0AEE" w:rsidRDefault="00CE0AEE" w:rsidP="0040132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0A83B3" w14:textId="044AD3D5" w:rsidR="0040132A" w:rsidRPr="00CE0AEE" w:rsidRDefault="006E6DDC" w:rsidP="00CE0AE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For quality check, the </w:t>
      </w:r>
      <w:proofErr w:type="spellStart"/>
      <w:r w:rsidRPr="0040132A">
        <w:rPr>
          <w:rFonts w:ascii="Times New Roman" w:hAnsi="Times New Roman" w:cs="Times New Roman"/>
          <w:sz w:val="24"/>
          <w:szCs w:val="24"/>
          <w:lang w:val="en-US"/>
        </w:rPr>
        <w:t>FastQC</w:t>
      </w:r>
      <w:proofErr w:type="spellEnd"/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 format provided a rapid assessment of the read quality, encompassing various features such as sequence quality, N content, GC content, adapter contamination, duplication levels, and statistical information. An overview of the </w:t>
      </w:r>
      <w:proofErr w:type="spellStart"/>
      <w:r w:rsidRPr="0040132A">
        <w:rPr>
          <w:rFonts w:ascii="Times New Roman" w:hAnsi="Times New Roman" w:cs="Times New Roman"/>
          <w:sz w:val="24"/>
          <w:szCs w:val="24"/>
          <w:lang w:val="en-US"/>
        </w:rPr>
        <w:t>FastQC</w:t>
      </w:r>
      <w:proofErr w:type="spellEnd"/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 results is shown in Table </w:t>
      </w:r>
      <w:r w:rsidR="00CE0AEE">
        <w:rPr>
          <w:rFonts w:ascii="Times New Roman" w:hAnsi="Times New Roman" w:cs="Times New Roman"/>
          <w:sz w:val="24"/>
          <w:szCs w:val="24"/>
          <w:lang w:val="en-US"/>
        </w:rPr>
        <w:t>S2 and figure S2</w:t>
      </w:r>
      <w:r w:rsidRPr="004013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3E57E4" w14:textId="4323BA60" w:rsidR="0040132A" w:rsidRPr="0040132A" w:rsidRDefault="0040132A" w:rsidP="0040132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132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Table </w:t>
      </w:r>
      <w:r w:rsidR="00CE0AEE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40132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 Overview of the </w:t>
      </w:r>
      <w:proofErr w:type="spellStart"/>
      <w:r w:rsidRPr="0040132A">
        <w:rPr>
          <w:rFonts w:ascii="Times New Roman" w:hAnsi="Times New Roman" w:cs="Times New Roman"/>
          <w:b/>
          <w:bCs/>
          <w:kern w:val="0"/>
          <w:sz w:val="24"/>
          <w:szCs w:val="24"/>
        </w:rPr>
        <w:t>FastQC</w:t>
      </w:r>
      <w:proofErr w:type="spellEnd"/>
      <w:r w:rsidRPr="0040132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results.</w:t>
      </w:r>
      <w:r w:rsidRPr="0040132A">
        <w:rPr>
          <w:rFonts w:ascii="Times New Roman" w:hAnsi="Times New Roman" w:cs="Times New Roman"/>
          <w:kern w:val="0"/>
          <w:sz w:val="24"/>
          <w:szCs w:val="24"/>
        </w:rPr>
        <w:t xml:space="preserve"> The table summarizes the total sequences, per base sequence quality, sequence GC content, and per base N-content (The highlighted ones are the </w:t>
      </w:r>
      <w:r w:rsidR="00FB09F3" w:rsidRPr="0040132A">
        <w:rPr>
          <w:rFonts w:ascii="Times New Roman" w:hAnsi="Times New Roman" w:cs="Times New Roman"/>
          <w:kern w:val="0"/>
          <w:sz w:val="24"/>
          <w:szCs w:val="24"/>
        </w:rPr>
        <w:t>tumour</w:t>
      </w:r>
      <w:r w:rsidRPr="0040132A">
        <w:rPr>
          <w:rFonts w:ascii="Times New Roman" w:hAnsi="Times New Roman" w:cs="Times New Roman"/>
          <w:kern w:val="0"/>
          <w:sz w:val="24"/>
          <w:szCs w:val="24"/>
        </w:rPr>
        <w:t xml:space="preserve"> samples)</w:t>
      </w:r>
    </w:p>
    <w:p w14:paraId="52B02776" w14:textId="77777777" w:rsidR="006E6DDC" w:rsidRPr="0040132A" w:rsidRDefault="006E6DDC" w:rsidP="006E6DD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51"/>
        <w:tblW w:w="804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930"/>
        <w:gridCol w:w="1793"/>
        <w:gridCol w:w="1418"/>
        <w:gridCol w:w="1275"/>
      </w:tblGrid>
      <w:tr w:rsidR="006E6DDC" w:rsidRPr="0040132A" w14:paraId="2A4373E8" w14:textId="77777777" w:rsidTr="0040132A">
        <w:trPr>
          <w:trHeight w:val="259"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AE6BAF9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Run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09FCBE2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 statistics</w:t>
            </w:r>
          </w:p>
          <w:p w14:paraId="5D5D6661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(Total sequence)</w:t>
            </w:r>
          </w:p>
        </w:tc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32D89CD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Per-base-sequence quality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50C7342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Sequence-GC content (%)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9AE997F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Per-base-N content</w:t>
            </w:r>
          </w:p>
        </w:tc>
      </w:tr>
      <w:tr w:rsidR="006E6DDC" w:rsidRPr="0040132A" w14:paraId="6EA40054" w14:textId="77777777" w:rsidTr="0040132A">
        <w:trPr>
          <w:trHeight w:val="259"/>
        </w:trPr>
        <w:tc>
          <w:tcPr>
            <w:tcW w:w="1630" w:type="dxa"/>
            <w:tcBorders>
              <w:top w:val="single" w:sz="12" w:space="0" w:color="auto"/>
            </w:tcBorders>
            <w:vAlign w:val="center"/>
            <w:hideMark/>
          </w:tcPr>
          <w:p w14:paraId="78C24BCB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SRR19894447</w:t>
            </w:r>
          </w:p>
        </w:tc>
        <w:tc>
          <w:tcPr>
            <w:tcW w:w="1930" w:type="dxa"/>
            <w:tcBorders>
              <w:top w:val="single" w:sz="12" w:space="0" w:color="auto"/>
            </w:tcBorders>
            <w:vAlign w:val="center"/>
            <w:hideMark/>
          </w:tcPr>
          <w:p w14:paraId="50E293A5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5743048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vAlign w:val="center"/>
            <w:hideMark/>
          </w:tcPr>
          <w:p w14:paraId="1F47062C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28-40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  <w:hideMark/>
          </w:tcPr>
          <w:p w14:paraId="02C488AD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  <w:hideMark/>
          </w:tcPr>
          <w:p w14:paraId="48BBFB49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27AADB9D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24AD7B12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SRR19894448</w:t>
            </w:r>
          </w:p>
        </w:tc>
        <w:tc>
          <w:tcPr>
            <w:tcW w:w="1930" w:type="dxa"/>
            <w:vAlign w:val="center"/>
            <w:hideMark/>
          </w:tcPr>
          <w:p w14:paraId="2E573263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4213119</w:t>
            </w:r>
          </w:p>
        </w:tc>
        <w:tc>
          <w:tcPr>
            <w:tcW w:w="1793" w:type="dxa"/>
            <w:vAlign w:val="center"/>
            <w:hideMark/>
          </w:tcPr>
          <w:p w14:paraId="6234D96D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28-40</w:t>
            </w:r>
          </w:p>
        </w:tc>
        <w:tc>
          <w:tcPr>
            <w:tcW w:w="1418" w:type="dxa"/>
            <w:vAlign w:val="center"/>
            <w:hideMark/>
          </w:tcPr>
          <w:p w14:paraId="20862628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75" w:type="dxa"/>
            <w:vAlign w:val="center"/>
            <w:hideMark/>
          </w:tcPr>
          <w:p w14:paraId="55729429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644DFFE2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60B7CD08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SRR19894449</w:t>
            </w:r>
          </w:p>
        </w:tc>
        <w:tc>
          <w:tcPr>
            <w:tcW w:w="1930" w:type="dxa"/>
            <w:vAlign w:val="center"/>
            <w:hideMark/>
          </w:tcPr>
          <w:p w14:paraId="06419230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6318879</w:t>
            </w:r>
          </w:p>
        </w:tc>
        <w:tc>
          <w:tcPr>
            <w:tcW w:w="1793" w:type="dxa"/>
            <w:vAlign w:val="center"/>
            <w:hideMark/>
          </w:tcPr>
          <w:p w14:paraId="1C91EC98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1418" w:type="dxa"/>
            <w:vAlign w:val="center"/>
            <w:hideMark/>
          </w:tcPr>
          <w:p w14:paraId="252E3CB1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75" w:type="dxa"/>
            <w:vAlign w:val="center"/>
            <w:hideMark/>
          </w:tcPr>
          <w:p w14:paraId="79DB11FD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45916D1A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1F5E6D60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SRR19894450</w:t>
            </w:r>
          </w:p>
        </w:tc>
        <w:tc>
          <w:tcPr>
            <w:tcW w:w="1930" w:type="dxa"/>
            <w:vAlign w:val="center"/>
            <w:hideMark/>
          </w:tcPr>
          <w:p w14:paraId="0496C16A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511476 5</w:t>
            </w:r>
          </w:p>
        </w:tc>
        <w:tc>
          <w:tcPr>
            <w:tcW w:w="1793" w:type="dxa"/>
            <w:vAlign w:val="center"/>
            <w:hideMark/>
          </w:tcPr>
          <w:p w14:paraId="2686A234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1418" w:type="dxa"/>
            <w:vAlign w:val="center"/>
            <w:hideMark/>
          </w:tcPr>
          <w:p w14:paraId="16095C31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275" w:type="dxa"/>
            <w:vAlign w:val="center"/>
            <w:hideMark/>
          </w:tcPr>
          <w:p w14:paraId="0022793B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20EA564D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77135FC7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SRR19894451</w:t>
            </w:r>
          </w:p>
        </w:tc>
        <w:tc>
          <w:tcPr>
            <w:tcW w:w="1930" w:type="dxa"/>
            <w:vAlign w:val="center"/>
            <w:hideMark/>
          </w:tcPr>
          <w:p w14:paraId="3D4E3BA5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4389821</w:t>
            </w:r>
          </w:p>
        </w:tc>
        <w:tc>
          <w:tcPr>
            <w:tcW w:w="1793" w:type="dxa"/>
            <w:vAlign w:val="center"/>
            <w:hideMark/>
          </w:tcPr>
          <w:p w14:paraId="7D530793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</w:p>
        </w:tc>
        <w:tc>
          <w:tcPr>
            <w:tcW w:w="1418" w:type="dxa"/>
            <w:vAlign w:val="center"/>
            <w:hideMark/>
          </w:tcPr>
          <w:p w14:paraId="75567C0C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53-54</w:t>
            </w:r>
          </w:p>
        </w:tc>
        <w:tc>
          <w:tcPr>
            <w:tcW w:w="1275" w:type="dxa"/>
            <w:vAlign w:val="center"/>
            <w:hideMark/>
          </w:tcPr>
          <w:p w14:paraId="11E1DD0F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6E0CBFC0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58FD973F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SRR19894452</w:t>
            </w:r>
          </w:p>
        </w:tc>
        <w:tc>
          <w:tcPr>
            <w:tcW w:w="1930" w:type="dxa"/>
            <w:vAlign w:val="center"/>
            <w:hideMark/>
          </w:tcPr>
          <w:p w14:paraId="13A02C79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6161269</w:t>
            </w:r>
          </w:p>
        </w:tc>
        <w:tc>
          <w:tcPr>
            <w:tcW w:w="1793" w:type="dxa"/>
            <w:vAlign w:val="center"/>
            <w:hideMark/>
          </w:tcPr>
          <w:p w14:paraId="02D6D69B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</w:p>
        </w:tc>
        <w:tc>
          <w:tcPr>
            <w:tcW w:w="1418" w:type="dxa"/>
            <w:vAlign w:val="center"/>
            <w:hideMark/>
          </w:tcPr>
          <w:p w14:paraId="06F3B814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75" w:type="dxa"/>
            <w:vAlign w:val="center"/>
            <w:hideMark/>
          </w:tcPr>
          <w:p w14:paraId="4EE97A7C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592CAC73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7A251C10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SRR19894453</w:t>
            </w:r>
          </w:p>
        </w:tc>
        <w:tc>
          <w:tcPr>
            <w:tcW w:w="1930" w:type="dxa"/>
            <w:vAlign w:val="center"/>
            <w:hideMark/>
          </w:tcPr>
          <w:p w14:paraId="7CB280A1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6064421</w:t>
            </w:r>
          </w:p>
        </w:tc>
        <w:tc>
          <w:tcPr>
            <w:tcW w:w="1793" w:type="dxa"/>
            <w:vAlign w:val="center"/>
            <w:hideMark/>
          </w:tcPr>
          <w:p w14:paraId="66FD9334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</w:p>
        </w:tc>
        <w:tc>
          <w:tcPr>
            <w:tcW w:w="1418" w:type="dxa"/>
            <w:vAlign w:val="center"/>
            <w:hideMark/>
          </w:tcPr>
          <w:p w14:paraId="29050F54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54-55</w:t>
            </w:r>
          </w:p>
        </w:tc>
        <w:tc>
          <w:tcPr>
            <w:tcW w:w="1275" w:type="dxa"/>
            <w:vAlign w:val="center"/>
            <w:hideMark/>
          </w:tcPr>
          <w:p w14:paraId="4229D066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  <w:tr w:rsidR="006E6DDC" w:rsidRPr="0040132A" w14:paraId="468B0353" w14:textId="77777777" w:rsidTr="0040132A">
        <w:trPr>
          <w:trHeight w:val="259"/>
        </w:trPr>
        <w:tc>
          <w:tcPr>
            <w:tcW w:w="1630" w:type="dxa"/>
            <w:vAlign w:val="center"/>
            <w:hideMark/>
          </w:tcPr>
          <w:p w14:paraId="21E097FD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</w:rPr>
              <w:t>SRR19894454</w:t>
            </w:r>
          </w:p>
        </w:tc>
        <w:tc>
          <w:tcPr>
            <w:tcW w:w="1930" w:type="dxa"/>
            <w:vAlign w:val="center"/>
            <w:hideMark/>
          </w:tcPr>
          <w:p w14:paraId="40338114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6876009</w:t>
            </w:r>
          </w:p>
        </w:tc>
        <w:tc>
          <w:tcPr>
            <w:tcW w:w="1793" w:type="dxa"/>
            <w:vAlign w:val="center"/>
            <w:hideMark/>
          </w:tcPr>
          <w:p w14:paraId="12EBB0A3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32-40</w:t>
            </w:r>
          </w:p>
        </w:tc>
        <w:tc>
          <w:tcPr>
            <w:tcW w:w="1418" w:type="dxa"/>
            <w:vAlign w:val="center"/>
            <w:hideMark/>
          </w:tcPr>
          <w:p w14:paraId="76E424EB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53-54</w:t>
            </w:r>
          </w:p>
        </w:tc>
        <w:tc>
          <w:tcPr>
            <w:tcW w:w="1275" w:type="dxa"/>
            <w:vAlign w:val="center"/>
            <w:hideMark/>
          </w:tcPr>
          <w:p w14:paraId="2969450E" w14:textId="77777777" w:rsidR="006E6DDC" w:rsidRPr="0040132A" w:rsidRDefault="006E6DDC" w:rsidP="0059515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</w:t>
            </w:r>
          </w:p>
        </w:tc>
      </w:tr>
    </w:tbl>
    <w:p w14:paraId="1661EB39" w14:textId="77777777" w:rsidR="006E6DDC" w:rsidRPr="0040132A" w:rsidRDefault="006E6DDC" w:rsidP="002E64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48C2A" w14:textId="77777777" w:rsidR="006E6DDC" w:rsidRPr="0040132A" w:rsidRDefault="006E6DDC" w:rsidP="002E641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9BFF5A6" w14:textId="0F81212E" w:rsidR="00121117" w:rsidRPr="0040132A" w:rsidRDefault="002E641A" w:rsidP="0040132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0132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861ACE" wp14:editId="523D7085">
            <wp:extent cx="4401820" cy="2615609"/>
            <wp:effectExtent l="0" t="0" r="0" b="0"/>
            <wp:docPr id="4383920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6" t="20799" r="25282" b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785" cy="263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57B63" w14:textId="4EAC4480" w:rsidR="006E6DDC" w:rsidRPr="00CF5460" w:rsidRDefault="006E6DDC" w:rsidP="00CF546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13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 w:rsidR="00CE0AEE">
        <w:rPr>
          <w:rFonts w:ascii="Times New Roman" w:hAnsi="Times New Roman" w:cs="Times New Roman"/>
          <w:b/>
          <w:bCs/>
          <w:sz w:val="24"/>
          <w:szCs w:val="24"/>
          <w:lang w:val="en-US"/>
        </w:rPr>
        <w:t>S2.</w:t>
      </w:r>
      <w:r w:rsidRPr="004013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Post-trimming </w:t>
      </w:r>
      <w:proofErr w:type="spellStart"/>
      <w:r w:rsidRPr="0040132A">
        <w:rPr>
          <w:rFonts w:ascii="Times New Roman" w:hAnsi="Times New Roman" w:cs="Times New Roman"/>
          <w:b/>
          <w:bCs/>
          <w:sz w:val="24"/>
          <w:szCs w:val="24"/>
          <w:lang w:val="en-US"/>
        </w:rPr>
        <w:t>FastQC</w:t>
      </w:r>
      <w:proofErr w:type="spellEnd"/>
      <w:r w:rsidRPr="004013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report. </w:t>
      </w:r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The trimming of the read </w:t>
      </w:r>
      <w:r w:rsidR="00726597">
        <w:rPr>
          <w:rFonts w:ascii="Times New Roman" w:hAnsi="Times New Roman" w:cs="Times New Roman"/>
          <w:sz w:val="24"/>
          <w:szCs w:val="24"/>
          <w:lang w:val="en-US"/>
        </w:rPr>
        <w:t>was performed</w:t>
      </w:r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40132A">
        <w:rPr>
          <w:rFonts w:ascii="Times New Roman" w:hAnsi="Times New Roman" w:cs="Times New Roman"/>
          <w:sz w:val="24"/>
          <w:szCs w:val="24"/>
          <w:lang w:val="en-US"/>
        </w:rPr>
        <w:t>TrimGalore</w:t>
      </w:r>
      <w:proofErr w:type="spellEnd"/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42F">
        <w:rPr>
          <w:rFonts w:ascii="Times New Roman" w:hAnsi="Times New Roman" w:cs="Times New Roman"/>
          <w:sz w:val="24"/>
          <w:szCs w:val="24"/>
          <w:lang w:val="en-US"/>
        </w:rPr>
        <w:t>wrappers</w:t>
      </w:r>
      <w:r w:rsidRPr="0040132A">
        <w:rPr>
          <w:rFonts w:ascii="Times New Roman" w:hAnsi="Times New Roman" w:cs="Times New Roman"/>
          <w:sz w:val="24"/>
          <w:szCs w:val="24"/>
          <w:lang w:val="en-US"/>
        </w:rPr>
        <w:t xml:space="preserve"> and the quality check can be done post-trimming. All the reads have a quality score of more than 30 and the reads less than 30 were trimmed. </w:t>
      </w:r>
    </w:p>
    <w:sectPr w:rsidR="006E6DDC" w:rsidRPr="00CF5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CCD"/>
    <w:multiLevelType w:val="hybridMultilevel"/>
    <w:tmpl w:val="EF5C40A0"/>
    <w:lvl w:ilvl="0" w:tplc="0E68F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D70"/>
    <w:rsid w:val="000119BE"/>
    <w:rsid w:val="00020BCF"/>
    <w:rsid w:val="00063FC7"/>
    <w:rsid w:val="00087AF5"/>
    <w:rsid w:val="000A6590"/>
    <w:rsid w:val="000C0B7C"/>
    <w:rsid w:val="000F2843"/>
    <w:rsid w:val="00121117"/>
    <w:rsid w:val="00191C30"/>
    <w:rsid w:val="001A4F4C"/>
    <w:rsid w:val="001A7A46"/>
    <w:rsid w:val="001E587E"/>
    <w:rsid w:val="00256E0A"/>
    <w:rsid w:val="00266644"/>
    <w:rsid w:val="00273CD4"/>
    <w:rsid w:val="002C05E6"/>
    <w:rsid w:val="002D482F"/>
    <w:rsid w:val="002D7AFD"/>
    <w:rsid w:val="002E641A"/>
    <w:rsid w:val="003043C9"/>
    <w:rsid w:val="003C3D4F"/>
    <w:rsid w:val="0040132A"/>
    <w:rsid w:val="0041675C"/>
    <w:rsid w:val="00427292"/>
    <w:rsid w:val="00445D9E"/>
    <w:rsid w:val="0048573D"/>
    <w:rsid w:val="00502D58"/>
    <w:rsid w:val="00596DEC"/>
    <w:rsid w:val="005B491A"/>
    <w:rsid w:val="006C4173"/>
    <w:rsid w:val="006E6DDC"/>
    <w:rsid w:val="00702A30"/>
    <w:rsid w:val="00726597"/>
    <w:rsid w:val="0074531D"/>
    <w:rsid w:val="00757BDE"/>
    <w:rsid w:val="007671CC"/>
    <w:rsid w:val="007B2D98"/>
    <w:rsid w:val="007C7D9F"/>
    <w:rsid w:val="007E513A"/>
    <w:rsid w:val="007F5911"/>
    <w:rsid w:val="008726D3"/>
    <w:rsid w:val="008C27B6"/>
    <w:rsid w:val="008F7602"/>
    <w:rsid w:val="00981007"/>
    <w:rsid w:val="009931F4"/>
    <w:rsid w:val="00A378B3"/>
    <w:rsid w:val="00A61E2C"/>
    <w:rsid w:val="00A639B4"/>
    <w:rsid w:val="00AC5D70"/>
    <w:rsid w:val="00B51900"/>
    <w:rsid w:val="00BA32CC"/>
    <w:rsid w:val="00BE17C4"/>
    <w:rsid w:val="00C06C25"/>
    <w:rsid w:val="00C56DF8"/>
    <w:rsid w:val="00CA2724"/>
    <w:rsid w:val="00CE0AEE"/>
    <w:rsid w:val="00CF5460"/>
    <w:rsid w:val="00D32AB7"/>
    <w:rsid w:val="00D34AB3"/>
    <w:rsid w:val="00D36FEE"/>
    <w:rsid w:val="00D92A63"/>
    <w:rsid w:val="00D95471"/>
    <w:rsid w:val="00E301D7"/>
    <w:rsid w:val="00E37D76"/>
    <w:rsid w:val="00E964C2"/>
    <w:rsid w:val="00ED042F"/>
    <w:rsid w:val="00ED3DCF"/>
    <w:rsid w:val="00F0082E"/>
    <w:rsid w:val="00FA6122"/>
    <w:rsid w:val="00FB09F3"/>
    <w:rsid w:val="00FE0864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488B9"/>
  <w15:chartTrackingRefBased/>
  <w15:docId w15:val="{F9BD135D-2A8E-4D87-A95A-D02F901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1A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2E641A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2E641A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6E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Niyati Bisht</dc:creator>
  <cp:keywords/>
  <dc:description/>
  <cp:lastModifiedBy>SRINIVAS BANDARU</cp:lastModifiedBy>
  <cp:revision>72</cp:revision>
  <dcterms:created xsi:type="dcterms:W3CDTF">2024-02-25T05:35:00Z</dcterms:created>
  <dcterms:modified xsi:type="dcterms:W3CDTF">2025-03-05T12:53:00Z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b10a0e4f-4f8f-459f-895a-cb1d0eeed5ea</vt:lpwstr>
  </property>
</Properties>
</file>