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D9503B" w14:textId="77777777" w:rsidR="00AB3581" w:rsidRDefault="00AB3581" w:rsidP="00AB3581">
      <w:pPr>
        <w:pStyle w:val="SOMHead"/>
        <w:spacing w:before="0"/>
      </w:pPr>
      <w:r>
        <w:t>Supplementary Materials</w:t>
      </w:r>
    </w:p>
    <w:p w14:paraId="12E79FA2" w14:textId="77777777" w:rsidR="00AB3581" w:rsidRDefault="00AB3581" w:rsidP="00AB3581">
      <w:pPr>
        <w:pStyle w:val="SOMHead"/>
        <w:spacing w:before="0"/>
      </w:pPr>
    </w:p>
    <w:p w14:paraId="5AE3C62B" w14:textId="61FB7F78" w:rsidR="00AB3581" w:rsidRDefault="00AB3581" w:rsidP="00AB3581">
      <w:pPr>
        <w:spacing w:line="480" w:lineRule="auto"/>
        <w:jc w:val="center"/>
      </w:pPr>
      <w:bookmarkStart w:id="0" w:name="OLE_LINK89"/>
      <w:r>
        <w:rPr>
          <w:rFonts w:eastAsiaTheme="minorEastAsia"/>
          <w:noProof/>
          <w:lang w:eastAsia="zh-CN"/>
        </w:rPr>
        <w:drawing>
          <wp:inline distT="0" distB="0" distL="0" distR="0" wp14:anchorId="45047D8C" wp14:editId="52C1703C">
            <wp:extent cx="3497580" cy="2598420"/>
            <wp:effectExtent l="0" t="0" r="7620" b="0"/>
            <wp:docPr id="34" name="Picture 34" descr="A picture containing graphical user interfac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Picture 34" descr="A picture containing graphical user interface&#10;&#10;Description automatically generated"/>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497580" cy="2598420"/>
                    </a:xfrm>
                    <a:prstGeom prst="rect">
                      <a:avLst/>
                    </a:prstGeom>
                    <a:noFill/>
                    <a:ln>
                      <a:noFill/>
                    </a:ln>
                  </pic:spPr>
                </pic:pic>
              </a:graphicData>
            </a:graphic>
          </wp:inline>
        </w:drawing>
      </w:r>
    </w:p>
    <w:p w14:paraId="6F3641ED" w14:textId="77777777" w:rsidR="00AB3581" w:rsidRDefault="00AB3581" w:rsidP="00AB3581">
      <w:pPr>
        <w:spacing w:line="480" w:lineRule="auto"/>
        <w:jc w:val="both"/>
        <w:rPr>
          <w:lang w:val="en-SG"/>
        </w:rPr>
      </w:pPr>
      <w:r>
        <w:rPr>
          <w:rFonts w:hint="eastAsia"/>
          <w:b/>
          <w:lang w:val="en-SG"/>
        </w:rPr>
        <w:t xml:space="preserve">Figure S1. </w:t>
      </w:r>
      <w:r>
        <w:rPr>
          <w:rFonts w:hint="eastAsia"/>
          <w:bCs/>
          <w:lang w:val="en-SG"/>
        </w:rPr>
        <w:t xml:space="preserve">(a) The optical image of PI </w:t>
      </w:r>
      <w:proofErr w:type="spellStart"/>
      <w:r>
        <w:rPr>
          <w:rFonts w:hint="eastAsia"/>
          <w:bCs/>
          <w:lang w:val="en-SG"/>
        </w:rPr>
        <w:t>fiber</w:t>
      </w:r>
      <w:proofErr w:type="spellEnd"/>
      <w:r>
        <w:rPr>
          <w:rFonts w:hint="eastAsia"/>
          <w:bCs/>
          <w:lang w:val="en-SG"/>
        </w:rPr>
        <w:t xml:space="preserve"> fabric. (</w:t>
      </w:r>
      <w:proofErr w:type="spellStart"/>
      <w:proofErr w:type="gramStart"/>
      <w:r>
        <w:rPr>
          <w:rFonts w:hint="eastAsia"/>
          <w:bCs/>
          <w:lang w:val="en-SG"/>
        </w:rPr>
        <w:t>b,c</w:t>
      </w:r>
      <w:proofErr w:type="spellEnd"/>
      <w:proofErr w:type="gramEnd"/>
      <w:r>
        <w:rPr>
          <w:rFonts w:hint="eastAsia"/>
          <w:bCs/>
          <w:lang w:val="en-SG"/>
        </w:rPr>
        <w:t xml:space="preserve">) The 2D view of PI </w:t>
      </w:r>
      <w:proofErr w:type="spellStart"/>
      <w:r>
        <w:rPr>
          <w:rFonts w:hint="eastAsia"/>
          <w:bCs/>
          <w:lang w:val="en-SG"/>
        </w:rPr>
        <w:t>fiber</w:t>
      </w:r>
      <w:proofErr w:type="spellEnd"/>
      <w:r>
        <w:rPr>
          <w:rFonts w:hint="eastAsia"/>
          <w:bCs/>
          <w:lang w:val="en-SG"/>
        </w:rPr>
        <w:t xml:space="preserve"> fabric. (d) The 3D stereoscopic topography of the PI </w:t>
      </w:r>
      <w:proofErr w:type="spellStart"/>
      <w:r>
        <w:rPr>
          <w:rFonts w:hint="eastAsia"/>
          <w:bCs/>
          <w:lang w:val="en-SG"/>
        </w:rPr>
        <w:t>fiber</w:t>
      </w:r>
      <w:proofErr w:type="spellEnd"/>
      <w:r>
        <w:rPr>
          <w:rFonts w:hint="eastAsia"/>
          <w:bCs/>
          <w:lang w:val="en-SG"/>
        </w:rPr>
        <w:t xml:space="preserve"> fabric.</w:t>
      </w:r>
    </w:p>
    <w:p w14:paraId="0F8C06EE" w14:textId="77777777" w:rsidR="00AB3581" w:rsidRDefault="00AB3581" w:rsidP="00AB3581">
      <w:pPr>
        <w:spacing w:line="480" w:lineRule="auto"/>
        <w:jc w:val="both"/>
        <w:rPr>
          <w:lang w:val="en-SG"/>
        </w:rPr>
      </w:pPr>
    </w:p>
    <w:p w14:paraId="09F2863F" w14:textId="4E304372" w:rsidR="00AB3581" w:rsidRDefault="00AB3581" w:rsidP="00AB3581">
      <w:pPr>
        <w:spacing w:line="480" w:lineRule="auto"/>
        <w:jc w:val="center"/>
      </w:pPr>
      <w:r>
        <w:rPr>
          <w:rFonts w:eastAsia="SimSun"/>
          <w:noProof/>
          <w:lang w:eastAsia="zh-CN"/>
        </w:rPr>
        <w:drawing>
          <wp:inline distT="0" distB="0" distL="0" distR="0" wp14:anchorId="585142F1" wp14:editId="014EFC43">
            <wp:extent cx="3649980" cy="2705100"/>
            <wp:effectExtent l="0" t="0" r="7620" b="0"/>
            <wp:docPr id="33" name="Picture 33" descr="Figure 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gure S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3649980" cy="2705100"/>
                    </a:xfrm>
                    <a:prstGeom prst="rect">
                      <a:avLst/>
                    </a:prstGeom>
                    <a:noFill/>
                    <a:ln>
                      <a:noFill/>
                    </a:ln>
                  </pic:spPr>
                </pic:pic>
              </a:graphicData>
            </a:graphic>
          </wp:inline>
        </w:drawing>
      </w:r>
    </w:p>
    <w:p w14:paraId="3814D1B0" w14:textId="77777777" w:rsidR="00AB3581" w:rsidRDefault="00AB3581" w:rsidP="00AB3581">
      <w:pPr>
        <w:spacing w:line="480" w:lineRule="auto"/>
        <w:jc w:val="both"/>
        <w:rPr>
          <w:bCs/>
        </w:rPr>
      </w:pPr>
      <w:r>
        <w:rPr>
          <w:rFonts w:hint="eastAsia"/>
          <w:b/>
          <w:lang w:val="en-SG"/>
        </w:rPr>
        <w:t>Figure S2. PI/CNT(Stirring) and PI/FCNT(Stirring) pressure sensors.</w:t>
      </w:r>
      <w:r>
        <w:rPr>
          <w:rFonts w:hint="eastAsia"/>
          <w:bCs/>
          <w:lang w:val="en-SG"/>
        </w:rPr>
        <w:t xml:space="preserve"> (a)Schematic illustration of the doping mechanism for PI/CNT (Stirring) pressure sensors and the corresponding top-view SEM images of the PI/CNT(Stirring). (b) Schematic illustration of the doping mechanism for PI/FCNT (Stirring) pressure sensors and the corresponding top-view SEM images of the PI/FCNT(Stirring).</w:t>
      </w:r>
    </w:p>
    <w:p w14:paraId="11BD2CA0" w14:textId="5CD6FC58" w:rsidR="00AB3581" w:rsidRDefault="00AB3581" w:rsidP="00AB3581">
      <w:pPr>
        <w:spacing w:line="480" w:lineRule="auto"/>
        <w:jc w:val="center"/>
      </w:pPr>
      <w:r>
        <w:rPr>
          <w:bCs/>
          <w:noProof/>
          <w:sz w:val="24"/>
          <w:szCs w:val="24"/>
          <w:shd w:val="clear" w:color="auto" w:fill="FFFFFF"/>
        </w:rPr>
        <w:lastRenderedPageBreak/>
        <w:drawing>
          <wp:inline distT="0" distB="0" distL="0" distR="0" wp14:anchorId="408204A6" wp14:editId="0FDE43AD">
            <wp:extent cx="2613660" cy="3398520"/>
            <wp:effectExtent l="0" t="0" r="0" b="0"/>
            <wp:docPr id="32" name="Picture 32" descr="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5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13660" cy="3398520"/>
                    </a:xfrm>
                    <a:prstGeom prst="rect">
                      <a:avLst/>
                    </a:prstGeom>
                    <a:noFill/>
                    <a:ln>
                      <a:noFill/>
                    </a:ln>
                  </pic:spPr>
                </pic:pic>
              </a:graphicData>
            </a:graphic>
          </wp:inline>
        </w:drawing>
      </w:r>
    </w:p>
    <w:p w14:paraId="2165A7E1" w14:textId="77777777" w:rsidR="00AB3581" w:rsidRDefault="00AB3581" w:rsidP="00AB3581">
      <w:pPr>
        <w:spacing w:line="480" w:lineRule="auto"/>
        <w:jc w:val="both"/>
      </w:pPr>
      <w:r>
        <w:rPr>
          <w:rFonts w:hint="eastAsia"/>
          <w:b/>
          <w:lang w:val="en-SG"/>
        </w:rPr>
        <w:t>Figure S3. PI/FCNT(EPD) pressure sensor.</w:t>
      </w:r>
      <w:r>
        <w:rPr>
          <w:rFonts w:hint="eastAsia"/>
          <w:bCs/>
          <w:lang w:val="en-SG"/>
        </w:rPr>
        <w:t xml:space="preserve"> (a)Schematic illustration of the doping mechanism for PI/FCNT (EPD) pressure sensor. (b) Optical image of the surface of the PI/FCNT(EPD). The FCNT is uniformly coated onto the </w:t>
      </w:r>
      <w:proofErr w:type="spellStart"/>
      <w:r>
        <w:rPr>
          <w:rFonts w:hint="eastAsia"/>
          <w:bCs/>
          <w:lang w:val="en-SG"/>
        </w:rPr>
        <w:t>fiber</w:t>
      </w:r>
      <w:proofErr w:type="spellEnd"/>
      <w:r>
        <w:rPr>
          <w:rFonts w:hint="eastAsia"/>
          <w:bCs/>
          <w:lang w:val="en-SG"/>
        </w:rPr>
        <w:t xml:space="preserve"> surface, even for the </w:t>
      </w:r>
      <w:proofErr w:type="spellStart"/>
      <w:r>
        <w:rPr>
          <w:rFonts w:hint="eastAsia"/>
          <w:bCs/>
          <w:lang w:val="en-SG"/>
        </w:rPr>
        <w:t>fibers</w:t>
      </w:r>
      <w:proofErr w:type="spellEnd"/>
      <w:r>
        <w:rPr>
          <w:rFonts w:hint="eastAsia"/>
          <w:bCs/>
          <w:lang w:val="en-SG"/>
        </w:rPr>
        <w:t xml:space="preserve"> adhered to the anode. (c-d) Image of the PI </w:t>
      </w:r>
      <w:proofErr w:type="spellStart"/>
      <w:r>
        <w:rPr>
          <w:rFonts w:hint="eastAsia"/>
          <w:bCs/>
          <w:lang w:val="en-SG"/>
        </w:rPr>
        <w:t>fiber</w:t>
      </w:r>
      <w:proofErr w:type="spellEnd"/>
      <w:r>
        <w:rPr>
          <w:rFonts w:hint="eastAsia"/>
          <w:bCs/>
          <w:lang w:val="en-SG"/>
        </w:rPr>
        <w:t xml:space="preserve"> fabric glued on the </w:t>
      </w:r>
      <w:proofErr w:type="gramStart"/>
      <w:r>
        <w:rPr>
          <w:rFonts w:hint="eastAsia"/>
          <w:bCs/>
          <w:lang w:val="en-SG"/>
        </w:rPr>
        <w:t>stainless steel</w:t>
      </w:r>
      <w:proofErr w:type="gramEnd"/>
      <w:r>
        <w:rPr>
          <w:rFonts w:hint="eastAsia"/>
          <w:bCs/>
          <w:lang w:val="en-SG"/>
        </w:rPr>
        <w:t xml:space="preserve"> anode, and the tape is rounded the edges of PI </w:t>
      </w:r>
      <w:proofErr w:type="spellStart"/>
      <w:r>
        <w:rPr>
          <w:rFonts w:hint="eastAsia"/>
          <w:bCs/>
          <w:lang w:val="en-SG"/>
        </w:rPr>
        <w:t>fiber</w:t>
      </w:r>
      <w:proofErr w:type="spellEnd"/>
      <w:r>
        <w:rPr>
          <w:rFonts w:hint="eastAsia"/>
          <w:bCs/>
          <w:lang w:val="en-SG"/>
        </w:rPr>
        <w:t xml:space="preserve"> fabric. After immersing the PI </w:t>
      </w:r>
      <w:proofErr w:type="spellStart"/>
      <w:r>
        <w:rPr>
          <w:rFonts w:hint="eastAsia"/>
          <w:bCs/>
          <w:lang w:val="en-SG"/>
        </w:rPr>
        <w:t>fiber</w:t>
      </w:r>
      <w:proofErr w:type="spellEnd"/>
      <w:r>
        <w:rPr>
          <w:rFonts w:hint="eastAsia"/>
          <w:bCs/>
          <w:lang w:val="en-SG"/>
        </w:rPr>
        <w:t xml:space="preserve"> fabric into the solution, most of the PI </w:t>
      </w:r>
      <w:proofErr w:type="spellStart"/>
      <w:r>
        <w:rPr>
          <w:rFonts w:hint="eastAsia"/>
          <w:bCs/>
          <w:lang w:val="en-SG"/>
        </w:rPr>
        <w:t>fiber</w:t>
      </w:r>
      <w:proofErr w:type="spellEnd"/>
      <w:r>
        <w:rPr>
          <w:rFonts w:hint="eastAsia"/>
          <w:bCs/>
          <w:lang w:val="en-SG"/>
        </w:rPr>
        <w:t xml:space="preserve"> fabric areas are exposed to the FCNT solution. During the EPD process, the FCNT can still be uniformly deposited onto the back surface of the PI </w:t>
      </w:r>
      <w:proofErr w:type="spellStart"/>
      <w:r>
        <w:rPr>
          <w:rFonts w:hint="eastAsia"/>
          <w:bCs/>
          <w:lang w:val="en-SG"/>
        </w:rPr>
        <w:t>fiber</w:t>
      </w:r>
      <w:proofErr w:type="spellEnd"/>
      <w:r>
        <w:rPr>
          <w:rFonts w:hint="eastAsia"/>
          <w:bCs/>
          <w:lang w:val="en-SG"/>
        </w:rPr>
        <w:t xml:space="preserve"> fabric. </w:t>
      </w:r>
      <w:r>
        <w:rPr>
          <w:rFonts w:hint="eastAsia"/>
          <w:b/>
          <w:lang w:val="en-SG"/>
        </w:rPr>
        <w:t xml:space="preserve">  </w:t>
      </w:r>
    </w:p>
    <w:p w14:paraId="53E62D97" w14:textId="26554E9F" w:rsidR="00AB3581" w:rsidRDefault="00AB3581" w:rsidP="00AB3581">
      <w:pPr>
        <w:spacing w:line="480" w:lineRule="auto"/>
        <w:jc w:val="center"/>
      </w:pPr>
      <w:r>
        <w:rPr>
          <w:rFonts w:eastAsia="SimSun"/>
          <w:noProof/>
          <w:kern w:val="36"/>
          <w:szCs w:val="21"/>
          <w:lang w:eastAsia="zh-CN"/>
        </w:rPr>
        <w:drawing>
          <wp:inline distT="0" distB="0" distL="0" distR="0" wp14:anchorId="56F919C3" wp14:editId="12C4E36C">
            <wp:extent cx="2430780" cy="2461260"/>
            <wp:effectExtent l="0" t="0" r="7620" b="0"/>
            <wp:docPr id="31" name="Picture 31" descr="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2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430780" cy="2461260"/>
                    </a:xfrm>
                    <a:prstGeom prst="rect">
                      <a:avLst/>
                    </a:prstGeom>
                    <a:noFill/>
                    <a:ln>
                      <a:noFill/>
                    </a:ln>
                  </pic:spPr>
                </pic:pic>
              </a:graphicData>
            </a:graphic>
          </wp:inline>
        </w:drawing>
      </w:r>
    </w:p>
    <w:p w14:paraId="406FE54E" w14:textId="77777777" w:rsidR="00AB3581" w:rsidRDefault="00AB3581" w:rsidP="00AB3581">
      <w:pPr>
        <w:spacing w:line="480" w:lineRule="auto"/>
        <w:jc w:val="both"/>
        <w:rPr>
          <w:bCs/>
          <w:lang w:val="en-SG"/>
        </w:rPr>
      </w:pPr>
      <w:r>
        <w:rPr>
          <w:rFonts w:hint="eastAsia"/>
          <w:b/>
          <w:lang w:val="en-SG"/>
        </w:rPr>
        <w:t xml:space="preserve">Figure S4. PI/CNT(EPD) pressure sensor. </w:t>
      </w:r>
      <w:r>
        <w:rPr>
          <w:rFonts w:hint="eastAsia"/>
          <w:bCs/>
          <w:lang w:val="en-SG"/>
        </w:rPr>
        <w:t xml:space="preserve">(a)Schematic illustration of the doping mechanism for PI/CNT (EPD) pressure sensor. (b) Optical image of the surface of the PI/CNT(EPD). We only observed a thin layer of CNT adhered to one surface (away from the anode) of the PI </w:t>
      </w:r>
      <w:proofErr w:type="spellStart"/>
      <w:r>
        <w:rPr>
          <w:rFonts w:hint="eastAsia"/>
          <w:bCs/>
          <w:lang w:val="en-SG"/>
        </w:rPr>
        <w:t>fiber</w:t>
      </w:r>
      <w:proofErr w:type="spellEnd"/>
      <w:r>
        <w:rPr>
          <w:rFonts w:hint="eastAsia"/>
          <w:bCs/>
          <w:lang w:val="en-SG"/>
        </w:rPr>
        <w:t xml:space="preserve"> fabric. </w:t>
      </w:r>
    </w:p>
    <w:p w14:paraId="1FBCA6F2" w14:textId="2B556C96" w:rsidR="00AB3581" w:rsidRDefault="00AB3581" w:rsidP="00AB3581">
      <w:pPr>
        <w:spacing w:line="480" w:lineRule="auto"/>
        <w:jc w:val="center"/>
        <w:rPr>
          <w:rFonts w:eastAsiaTheme="minorEastAsia"/>
          <w:lang w:eastAsia="zh-CN"/>
        </w:rPr>
      </w:pPr>
      <w:r>
        <w:rPr>
          <w:rFonts w:eastAsiaTheme="minorEastAsia"/>
          <w:noProof/>
          <w:lang w:eastAsia="zh-CN"/>
        </w:rPr>
        <w:lastRenderedPageBreak/>
        <w:drawing>
          <wp:inline distT="0" distB="0" distL="0" distR="0" wp14:anchorId="2D5E364B" wp14:editId="05731767">
            <wp:extent cx="5273040" cy="2697480"/>
            <wp:effectExtent l="0" t="0" r="3810" b="7620"/>
            <wp:docPr id="30" name="Picture 30" descr="Figure 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Figure S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3040" cy="2697480"/>
                    </a:xfrm>
                    <a:prstGeom prst="rect">
                      <a:avLst/>
                    </a:prstGeom>
                    <a:noFill/>
                    <a:ln>
                      <a:noFill/>
                    </a:ln>
                  </pic:spPr>
                </pic:pic>
              </a:graphicData>
            </a:graphic>
          </wp:inline>
        </w:drawing>
      </w:r>
    </w:p>
    <w:p w14:paraId="235D61F1" w14:textId="77777777" w:rsidR="00AB3581" w:rsidRDefault="00AB3581" w:rsidP="00AB3581">
      <w:pPr>
        <w:spacing w:line="480" w:lineRule="auto"/>
        <w:jc w:val="center"/>
        <w:rPr>
          <w:rFonts w:eastAsiaTheme="minorEastAsia"/>
          <w:b/>
          <w:bCs/>
          <w:lang w:val="en-SG" w:eastAsia="zh-CN"/>
        </w:rPr>
      </w:pPr>
      <w:r>
        <w:rPr>
          <w:rFonts w:eastAsiaTheme="minorEastAsia" w:hint="eastAsia"/>
          <w:b/>
          <w:bCs/>
          <w:lang w:val="en-SG" w:eastAsia="zh-CN"/>
        </w:rPr>
        <w:t>Figure S5. FT-IR spectra of CNT and FCNT.</w:t>
      </w:r>
    </w:p>
    <w:p w14:paraId="50830DBA" w14:textId="2666C0F8" w:rsidR="00AB3581" w:rsidRDefault="00AB3581" w:rsidP="00AB3581">
      <w:pPr>
        <w:spacing w:line="480" w:lineRule="auto"/>
        <w:jc w:val="center"/>
      </w:pPr>
      <w:r>
        <w:rPr>
          <w:noProof/>
        </w:rPr>
        <w:drawing>
          <wp:inline distT="0" distB="0" distL="0" distR="0" wp14:anchorId="125596AB" wp14:editId="04D2CF48">
            <wp:extent cx="3467100" cy="2651760"/>
            <wp:effectExtent l="0" t="0" r="0" b="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67100" cy="2651760"/>
                    </a:xfrm>
                    <a:prstGeom prst="rect">
                      <a:avLst/>
                    </a:prstGeom>
                    <a:noFill/>
                    <a:ln>
                      <a:noFill/>
                    </a:ln>
                  </pic:spPr>
                </pic:pic>
              </a:graphicData>
            </a:graphic>
          </wp:inline>
        </w:drawing>
      </w:r>
    </w:p>
    <w:p w14:paraId="4EB274BB" w14:textId="77777777" w:rsidR="00AB3581" w:rsidRDefault="00AB3581" w:rsidP="00AB3581">
      <w:pPr>
        <w:spacing w:line="480" w:lineRule="auto"/>
        <w:jc w:val="center"/>
        <w:rPr>
          <w:b/>
          <w:bCs/>
          <w:lang w:val="en-SG" w:eastAsia="zh-CN"/>
        </w:rPr>
      </w:pPr>
      <w:r>
        <w:rPr>
          <w:rFonts w:hint="eastAsia"/>
          <w:b/>
          <w:bCs/>
          <w:lang w:val="en-SG" w:eastAsia="zh-CN"/>
        </w:rPr>
        <w:t>Figure S6. XPS survey spectra of PI and PI/FCNT(EPD).</w:t>
      </w:r>
    </w:p>
    <w:p w14:paraId="2F3513CF" w14:textId="77777777" w:rsidR="00AB3581" w:rsidRDefault="00AB3581" w:rsidP="00AB3581">
      <w:pPr>
        <w:jc w:val="both"/>
        <w:rPr>
          <w:rFonts w:eastAsia="SimSun"/>
          <w:b/>
          <w:bCs/>
          <w:kern w:val="36"/>
          <w:sz w:val="28"/>
          <w:szCs w:val="28"/>
          <w:lang w:eastAsia="zh-CN"/>
        </w:rPr>
      </w:pPr>
      <w:r>
        <w:rPr>
          <w:rFonts w:eastAsia="SimSun" w:hint="eastAsia"/>
          <w:b/>
          <w:bCs/>
          <w:kern w:val="36"/>
          <w:sz w:val="28"/>
          <w:szCs w:val="28"/>
          <w:lang w:eastAsia="zh-CN"/>
        </w:rPr>
        <w:t xml:space="preserve">FEM Simulation </w:t>
      </w:r>
    </w:p>
    <w:p w14:paraId="2245B8EE" w14:textId="77777777" w:rsidR="00AB3581" w:rsidRDefault="00AB3581" w:rsidP="00AB3581">
      <w:pPr>
        <w:snapToGrid w:val="0"/>
        <w:spacing w:line="264" w:lineRule="auto"/>
        <w:jc w:val="both"/>
        <w:rPr>
          <w:bCs/>
          <w:sz w:val="21"/>
          <w:szCs w:val="21"/>
        </w:rPr>
      </w:pPr>
      <w:proofErr w:type="gramStart"/>
      <w:r>
        <w:rPr>
          <w:rFonts w:hint="eastAsia"/>
          <w:bCs/>
          <w:sz w:val="21"/>
          <w:szCs w:val="21"/>
        </w:rPr>
        <w:t>In order to</w:t>
      </w:r>
      <w:proofErr w:type="gramEnd"/>
      <w:r>
        <w:rPr>
          <w:rFonts w:hint="eastAsia"/>
          <w:bCs/>
          <w:sz w:val="21"/>
          <w:szCs w:val="21"/>
        </w:rPr>
        <w:t xml:space="preserve"> better explain the pressure mechanism of the sensor and theoretically explain the working principle of the pressure sensor, we adopted finite element simulation to simulate the experimental results. We built the geometric models using </w:t>
      </w:r>
      <w:r>
        <w:rPr>
          <w:bCs/>
          <w:sz w:val="21"/>
          <w:szCs w:val="21"/>
        </w:rPr>
        <w:t xml:space="preserve">the </w:t>
      </w:r>
      <w:r>
        <w:rPr>
          <w:rFonts w:hint="eastAsia"/>
          <w:bCs/>
          <w:sz w:val="21"/>
          <w:szCs w:val="21"/>
        </w:rPr>
        <w:t xml:space="preserve">Workbench Geometry model, as shown in Figure </w:t>
      </w:r>
      <w:r>
        <w:rPr>
          <w:rFonts w:hint="eastAsia"/>
          <w:bCs/>
          <w:sz w:val="21"/>
          <w:szCs w:val="21"/>
          <w:lang w:eastAsia="zh-CN"/>
        </w:rPr>
        <w:t>S7</w:t>
      </w:r>
      <w:r>
        <w:rPr>
          <w:rFonts w:hint="eastAsia"/>
          <w:bCs/>
          <w:sz w:val="21"/>
          <w:szCs w:val="21"/>
        </w:rPr>
        <w:t xml:space="preserve"> (PI/FCNT(EPD)). Fourteen fibers with diameter of five microns are used to form a three-layer structure. At the same time, two plates were established to facilitate the application of boundary conditions. We use</w:t>
      </w:r>
      <w:r>
        <w:rPr>
          <w:bCs/>
          <w:sz w:val="21"/>
          <w:szCs w:val="21"/>
        </w:rPr>
        <w:t>d the “</w:t>
      </w:r>
      <w:r>
        <w:rPr>
          <w:rFonts w:hint="eastAsia"/>
          <w:bCs/>
          <w:sz w:val="21"/>
          <w:szCs w:val="21"/>
        </w:rPr>
        <w:t>Static Structure</w:t>
      </w:r>
      <w:r>
        <w:rPr>
          <w:bCs/>
          <w:sz w:val="21"/>
          <w:szCs w:val="21"/>
        </w:rPr>
        <w:t xml:space="preserve">” </w:t>
      </w:r>
      <w:r>
        <w:rPr>
          <w:rFonts w:hint="eastAsia"/>
          <w:bCs/>
          <w:sz w:val="21"/>
          <w:szCs w:val="21"/>
        </w:rPr>
        <w:t xml:space="preserve">analysis system to carry out mechanical simulation for this geometric structure. The details of Static Structural is presented in Figure </w:t>
      </w:r>
      <w:r>
        <w:rPr>
          <w:rFonts w:hint="eastAsia"/>
          <w:bCs/>
          <w:sz w:val="21"/>
          <w:szCs w:val="21"/>
          <w:lang w:eastAsia="zh-CN"/>
        </w:rPr>
        <w:t>S8</w:t>
      </w:r>
      <w:r>
        <w:rPr>
          <w:rFonts w:hint="eastAsia"/>
          <w:bCs/>
          <w:sz w:val="21"/>
          <w:szCs w:val="21"/>
        </w:rPr>
        <w:t xml:space="preserve">, showing the added fixed support in the bottom plate and a displacement condition of </w:t>
      </w:r>
      <w:r>
        <w:rPr>
          <w:bCs/>
          <w:sz w:val="21"/>
          <w:szCs w:val="21"/>
        </w:rPr>
        <w:t xml:space="preserve">the </w:t>
      </w:r>
      <w:r>
        <w:rPr>
          <w:rFonts w:hint="eastAsia"/>
          <w:bCs/>
          <w:sz w:val="21"/>
          <w:szCs w:val="21"/>
        </w:rPr>
        <w:t xml:space="preserve">top plate to apply static force to the intermediate fibers. Figure </w:t>
      </w:r>
      <w:r>
        <w:rPr>
          <w:rFonts w:hint="eastAsia"/>
          <w:bCs/>
          <w:sz w:val="21"/>
          <w:szCs w:val="21"/>
          <w:lang w:eastAsia="zh-CN"/>
        </w:rPr>
        <w:t>S9</w:t>
      </w:r>
      <w:r>
        <w:rPr>
          <w:rFonts w:hint="eastAsia"/>
          <w:bCs/>
          <w:sz w:val="21"/>
          <w:szCs w:val="21"/>
        </w:rPr>
        <w:t xml:space="preserve"> shows the details of </w:t>
      </w:r>
      <w:r>
        <w:rPr>
          <w:bCs/>
          <w:sz w:val="21"/>
          <w:szCs w:val="21"/>
        </w:rPr>
        <w:t xml:space="preserve">the </w:t>
      </w:r>
      <w:r>
        <w:rPr>
          <w:rFonts w:hint="eastAsia"/>
          <w:bCs/>
          <w:sz w:val="21"/>
          <w:szCs w:val="21"/>
        </w:rPr>
        <w:t>contact situation we set. We use</w:t>
      </w:r>
      <w:r>
        <w:rPr>
          <w:bCs/>
          <w:sz w:val="21"/>
          <w:szCs w:val="21"/>
        </w:rPr>
        <w:t>d</w:t>
      </w:r>
      <w:r>
        <w:rPr>
          <w:rFonts w:hint="eastAsia"/>
          <w:bCs/>
          <w:sz w:val="21"/>
          <w:szCs w:val="21"/>
        </w:rPr>
        <w:t xml:space="preserve"> the time-contact area to describe some functions</w:t>
      </w:r>
      <w:r>
        <w:rPr>
          <w:bCs/>
          <w:sz w:val="21"/>
          <w:szCs w:val="21"/>
        </w:rPr>
        <w:t>,</w:t>
      </w:r>
      <w:r>
        <w:rPr>
          <w:rFonts w:hint="eastAsia"/>
          <w:bCs/>
          <w:sz w:val="21"/>
          <w:szCs w:val="21"/>
        </w:rPr>
        <w:t xml:space="preserve"> because the displacement of the top plate is moving constantly with time</w:t>
      </w:r>
      <w:r>
        <w:rPr>
          <w:bCs/>
          <w:sz w:val="21"/>
          <w:szCs w:val="21"/>
        </w:rPr>
        <w:t>.</w:t>
      </w:r>
      <w:r>
        <w:rPr>
          <w:rFonts w:hint="eastAsia"/>
          <w:bCs/>
          <w:sz w:val="21"/>
          <w:szCs w:val="21"/>
        </w:rPr>
        <w:t xml:space="preserve"> </w:t>
      </w:r>
      <w:r>
        <w:rPr>
          <w:bCs/>
          <w:sz w:val="21"/>
          <w:szCs w:val="21"/>
        </w:rPr>
        <w:t>T</w:t>
      </w:r>
      <w:r>
        <w:rPr>
          <w:rFonts w:hint="eastAsia"/>
          <w:bCs/>
          <w:sz w:val="21"/>
          <w:szCs w:val="21"/>
        </w:rPr>
        <w:t xml:space="preserve">he function is displacement=2 </w:t>
      </w:r>
      <w:proofErr w:type="spellStart"/>
      <w:r>
        <w:rPr>
          <w:rFonts w:eastAsia="KaiTi"/>
          <w:bCs/>
          <w:sz w:val="21"/>
          <w:szCs w:val="21"/>
        </w:rPr>
        <w:t>μ</w:t>
      </w:r>
      <w:r>
        <w:rPr>
          <w:bCs/>
          <w:sz w:val="21"/>
          <w:szCs w:val="21"/>
        </w:rPr>
        <w:t>m</w:t>
      </w:r>
      <w:proofErr w:type="spellEnd"/>
      <w:r>
        <w:rPr>
          <w:rFonts w:hint="eastAsia"/>
          <w:bCs/>
          <w:sz w:val="21"/>
          <w:szCs w:val="21"/>
          <w:lang w:eastAsia="zh-CN"/>
        </w:rPr>
        <w:t xml:space="preserve"> </w:t>
      </w:r>
      <w:r>
        <w:rPr>
          <w:rFonts w:ascii="Arial" w:hAnsi="Arial" w:cs="Arial"/>
          <w:bCs/>
          <w:sz w:val="21"/>
          <w:szCs w:val="21"/>
        </w:rPr>
        <w:t>×</w:t>
      </w:r>
      <w:r>
        <w:rPr>
          <w:rFonts w:ascii="Arial" w:hAnsi="Arial" w:cs="Arial" w:hint="eastAsia"/>
          <w:bCs/>
          <w:sz w:val="21"/>
          <w:szCs w:val="21"/>
          <w:lang w:eastAsia="zh-CN"/>
        </w:rPr>
        <w:t xml:space="preserve"> </w:t>
      </w:r>
      <w:r>
        <w:rPr>
          <w:rFonts w:hint="eastAsia"/>
          <w:bCs/>
          <w:sz w:val="21"/>
          <w:szCs w:val="21"/>
        </w:rPr>
        <w:t>time</w:t>
      </w:r>
      <w:r>
        <w:rPr>
          <w:rFonts w:hint="eastAsia"/>
          <w:bCs/>
          <w:sz w:val="21"/>
          <w:szCs w:val="21"/>
          <w:lang w:eastAsia="zh-CN"/>
        </w:rPr>
        <w:t xml:space="preserve"> </w:t>
      </w:r>
      <w:r>
        <w:rPr>
          <w:rFonts w:hint="eastAsia"/>
          <w:bCs/>
          <w:sz w:val="21"/>
          <w:szCs w:val="21"/>
        </w:rPr>
        <w:t xml:space="preserve">(0&lt;time&lt;1s). The inputs are the displacement and applied force, </w:t>
      </w:r>
      <w:r>
        <w:rPr>
          <w:bCs/>
          <w:sz w:val="21"/>
          <w:szCs w:val="21"/>
        </w:rPr>
        <w:t xml:space="preserve">and the </w:t>
      </w:r>
      <w:r>
        <w:rPr>
          <w:rFonts w:hint="eastAsia"/>
          <w:bCs/>
          <w:sz w:val="21"/>
          <w:szCs w:val="21"/>
        </w:rPr>
        <w:t xml:space="preserve">outputs are the contacting area between the CNTs. The element </w:t>
      </w:r>
      <w:r>
        <w:rPr>
          <w:bCs/>
          <w:sz w:val="21"/>
          <w:szCs w:val="21"/>
        </w:rPr>
        <w:t>was</w:t>
      </w:r>
      <w:r>
        <w:rPr>
          <w:rFonts w:hint="eastAsia"/>
          <w:bCs/>
          <w:sz w:val="21"/>
          <w:szCs w:val="21"/>
        </w:rPr>
        <w:t xml:space="preserve"> </w:t>
      </w:r>
      <w:r>
        <w:rPr>
          <w:bCs/>
          <w:sz w:val="21"/>
          <w:szCs w:val="21"/>
        </w:rPr>
        <w:t xml:space="preserve">a </w:t>
      </w:r>
      <w:r>
        <w:rPr>
          <w:rFonts w:hint="eastAsia"/>
          <w:bCs/>
          <w:sz w:val="21"/>
          <w:szCs w:val="21"/>
        </w:rPr>
        <w:t xml:space="preserve">hexagon grid. We adopted the Normal Lagrange Formulation to solve the contacting issues (Figure </w:t>
      </w:r>
      <w:r>
        <w:rPr>
          <w:rFonts w:hint="eastAsia"/>
          <w:bCs/>
          <w:sz w:val="21"/>
          <w:szCs w:val="21"/>
          <w:lang w:eastAsia="zh-CN"/>
        </w:rPr>
        <w:t>S9</w:t>
      </w:r>
      <w:r>
        <w:rPr>
          <w:rFonts w:hint="eastAsia"/>
          <w:bCs/>
          <w:sz w:val="21"/>
          <w:szCs w:val="21"/>
        </w:rPr>
        <w:t xml:space="preserve">). In the Normal Lagrange Method, the contacting pressure </w:t>
      </w:r>
      <w:r>
        <w:rPr>
          <w:bCs/>
          <w:sz w:val="21"/>
          <w:szCs w:val="21"/>
        </w:rPr>
        <w:t>was</w:t>
      </w:r>
      <w:r>
        <w:rPr>
          <w:rFonts w:hint="eastAsia"/>
          <w:bCs/>
          <w:sz w:val="21"/>
          <w:szCs w:val="21"/>
        </w:rPr>
        <w:t xml:space="preserve"> viewed as one degree of freedom</w:t>
      </w:r>
      <w:r>
        <w:rPr>
          <w:bCs/>
          <w:sz w:val="21"/>
          <w:szCs w:val="21"/>
        </w:rPr>
        <w:t>,</w:t>
      </w:r>
      <w:r>
        <w:rPr>
          <w:rFonts w:hint="eastAsia"/>
          <w:bCs/>
          <w:sz w:val="21"/>
          <w:szCs w:val="21"/>
        </w:rPr>
        <w:t xml:space="preserve"> and no penetrating between the fibers </w:t>
      </w:r>
      <w:r>
        <w:rPr>
          <w:bCs/>
          <w:sz w:val="21"/>
          <w:szCs w:val="21"/>
        </w:rPr>
        <w:t>was</w:t>
      </w:r>
      <w:r>
        <w:rPr>
          <w:rFonts w:hint="eastAsia"/>
          <w:bCs/>
          <w:sz w:val="21"/>
          <w:szCs w:val="21"/>
        </w:rPr>
        <w:t xml:space="preserve"> assumed, the calculated results ha</w:t>
      </w:r>
      <w:r>
        <w:rPr>
          <w:bCs/>
          <w:sz w:val="21"/>
          <w:szCs w:val="21"/>
        </w:rPr>
        <w:t>d</w:t>
      </w:r>
      <w:r>
        <w:rPr>
          <w:rFonts w:hint="eastAsia"/>
          <w:bCs/>
          <w:sz w:val="21"/>
          <w:szCs w:val="21"/>
        </w:rPr>
        <w:t xml:space="preserve"> higher precision. For PI/FCNT(EPD), the contacting area change </w:t>
      </w:r>
      <w:r>
        <w:rPr>
          <w:bCs/>
          <w:sz w:val="21"/>
          <w:szCs w:val="21"/>
        </w:rPr>
        <w:t>was</w:t>
      </w:r>
      <w:r>
        <w:rPr>
          <w:rFonts w:hint="eastAsia"/>
          <w:bCs/>
          <w:sz w:val="21"/>
          <w:szCs w:val="21"/>
        </w:rPr>
        <w:t xml:space="preserve"> calculated </w:t>
      </w:r>
      <w:r>
        <w:rPr>
          <w:rFonts w:hint="eastAsia"/>
          <w:bCs/>
          <w:sz w:val="21"/>
          <w:szCs w:val="21"/>
        </w:rPr>
        <w:lastRenderedPageBreak/>
        <w:t>between the PI/FCNT fibers to PI/FCNT fibers. For PI/</w:t>
      </w:r>
      <w:proofErr w:type="gramStart"/>
      <w:r>
        <w:rPr>
          <w:rFonts w:hint="eastAsia"/>
          <w:bCs/>
          <w:sz w:val="21"/>
          <w:szCs w:val="21"/>
        </w:rPr>
        <w:t>CNT(</w:t>
      </w:r>
      <w:proofErr w:type="gramEnd"/>
      <w:r>
        <w:rPr>
          <w:rFonts w:hint="eastAsia"/>
          <w:bCs/>
          <w:sz w:val="21"/>
          <w:szCs w:val="21"/>
        </w:rPr>
        <w:t xml:space="preserve">stirring), the contacting area change </w:t>
      </w:r>
      <w:r>
        <w:rPr>
          <w:bCs/>
          <w:sz w:val="21"/>
          <w:szCs w:val="21"/>
        </w:rPr>
        <w:t>was</w:t>
      </w:r>
      <w:r>
        <w:rPr>
          <w:rFonts w:hint="eastAsia"/>
          <w:bCs/>
          <w:sz w:val="21"/>
          <w:szCs w:val="21"/>
        </w:rPr>
        <w:t xml:space="preserve"> calculated between the CNT cluster to CNT cluster. For PI/</w:t>
      </w:r>
      <w:proofErr w:type="gramStart"/>
      <w:r>
        <w:rPr>
          <w:rFonts w:hint="eastAsia"/>
          <w:bCs/>
          <w:sz w:val="21"/>
          <w:szCs w:val="21"/>
        </w:rPr>
        <w:t>FCNT(</w:t>
      </w:r>
      <w:proofErr w:type="gramEnd"/>
      <w:r>
        <w:rPr>
          <w:rFonts w:hint="eastAsia"/>
          <w:bCs/>
          <w:sz w:val="21"/>
          <w:szCs w:val="21"/>
        </w:rPr>
        <w:t xml:space="preserve">stirring), the contacting area change </w:t>
      </w:r>
      <w:r>
        <w:rPr>
          <w:bCs/>
          <w:sz w:val="21"/>
          <w:szCs w:val="21"/>
        </w:rPr>
        <w:t>was</w:t>
      </w:r>
      <w:r>
        <w:rPr>
          <w:rFonts w:hint="eastAsia"/>
          <w:bCs/>
          <w:sz w:val="21"/>
          <w:szCs w:val="21"/>
        </w:rPr>
        <w:t xml:space="preserve"> calculated between the CNT cluster to PI/FCNT fibers. In the simulation, the CNT cluster </w:t>
      </w:r>
      <w:r>
        <w:rPr>
          <w:bCs/>
          <w:sz w:val="21"/>
          <w:szCs w:val="21"/>
        </w:rPr>
        <w:t>was</w:t>
      </w:r>
      <w:r>
        <w:rPr>
          <w:rFonts w:hint="eastAsia"/>
          <w:bCs/>
          <w:sz w:val="21"/>
          <w:szCs w:val="21"/>
        </w:rPr>
        <w:t xml:space="preserve"> modeled as a </w:t>
      </w:r>
      <w:proofErr w:type="spellStart"/>
      <w:r>
        <w:rPr>
          <w:rFonts w:hint="eastAsia"/>
          <w:bCs/>
          <w:sz w:val="21"/>
          <w:szCs w:val="21"/>
        </w:rPr>
        <w:t>semisphere</w:t>
      </w:r>
      <w:proofErr w:type="spellEnd"/>
      <w:r>
        <w:rPr>
          <w:rFonts w:hint="eastAsia"/>
          <w:bCs/>
          <w:sz w:val="21"/>
          <w:szCs w:val="21"/>
        </w:rPr>
        <w:t xml:space="preserve"> attached to the PI fibers (Figure S</w:t>
      </w:r>
      <w:r>
        <w:rPr>
          <w:rFonts w:hint="eastAsia"/>
          <w:bCs/>
          <w:sz w:val="21"/>
          <w:szCs w:val="21"/>
          <w:lang w:eastAsia="zh-CN"/>
        </w:rPr>
        <w:t>10</w:t>
      </w:r>
      <w:r>
        <w:rPr>
          <w:rFonts w:hint="eastAsia"/>
          <w:bCs/>
          <w:sz w:val="21"/>
          <w:szCs w:val="21"/>
        </w:rPr>
        <w:t>)</w:t>
      </w:r>
      <w:r>
        <w:rPr>
          <w:bCs/>
          <w:sz w:val="21"/>
          <w:szCs w:val="21"/>
        </w:rPr>
        <w:t>,</w:t>
      </w:r>
      <w:r>
        <w:rPr>
          <w:rFonts w:hint="eastAsia"/>
          <w:bCs/>
          <w:sz w:val="21"/>
          <w:szCs w:val="21"/>
        </w:rPr>
        <w:t xml:space="preserve"> and the quantity of CNT clusters (</w:t>
      </w:r>
      <w:proofErr w:type="spellStart"/>
      <w:r>
        <w:rPr>
          <w:rFonts w:hint="eastAsia"/>
          <w:bCs/>
          <w:sz w:val="21"/>
          <w:szCs w:val="21"/>
        </w:rPr>
        <w:t>semisphere</w:t>
      </w:r>
      <w:proofErr w:type="spellEnd"/>
      <w:r>
        <w:rPr>
          <w:rFonts w:hint="eastAsia"/>
          <w:bCs/>
          <w:sz w:val="21"/>
          <w:szCs w:val="21"/>
        </w:rPr>
        <w:t xml:space="preserve">) for PI/CNT (stirring) </w:t>
      </w:r>
      <w:r>
        <w:rPr>
          <w:bCs/>
          <w:sz w:val="21"/>
          <w:szCs w:val="21"/>
        </w:rPr>
        <w:t>was</w:t>
      </w:r>
      <w:r>
        <w:rPr>
          <w:rFonts w:hint="eastAsia"/>
          <w:bCs/>
          <w:sz w:val="21"/>
          <w:szCs w:val="21"/>
        </w:rPr>
        <w:t xml:space="preserve"> more than that of PI/</w:t>
      </w:r>
      <w:proofErr w:type="gramStart"/>
      <w:r>
        <w:rPr>
          <w:rFonts w:hint="eastAsia"/>
          <w:bCs/>
          <w:sz w:val="21"/>
          <w:szCs w:val="21"/>
        </w:rPr>
        <w:t>FCNT(</w:t>
      </w:r>
      <w:proofErr w:type="gramEnd"/>
      <w:r>
        <w:rPr>
          <w:rFonts w:hint="eastAsia"/>
          <w:bCs/>
          <w:sz w:val="21"/>
          <w:szCs w:val="21"/>
        </w:rPr>
        <w:t xml:space="preserve">stirring), according to the SEM observations (Figure 1). </w:t>
      </w:r>
    </w:p>
    <w:p w14:paraId="67D435EF" w14:textId="3A6D0B13" w:rsidR="00AB3581" w:rsidRDefault="00AB3581" w:rsidP="00AB3581">
      <w:pPr>
        <w:spacing w:line="480" w:lineRule="auto"/>
        <w:jc w:val="center"/>
        <w:rPr>
          <w:rFonts w:ascii="Arial" w:hAnsi="Arial" w:cs="Arial"/>
        </w:rPr>
      </w:pPr>
      <w:r>
        <w:rPr>
          <w:rFonts w:ascii="Arial" w:hAnsi="Arial" w:cs="Arial"/>
          <w:noProof/>
        </w:rPr>
        <w:drawing>
          <wp:inline distT="0" distB="0" distL="0" distR="0" wp14:anchorId="7881D32B" wp14:editId="08F1AC56">
            <wp:extent cx="3749040" cy="2598420"/>
            <wp:effectExtent l="0" t="0" r="3810" b="0"/>
            <wp:docPr id="28" name="Picture 28" descr="Text, whiteboar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Picture 28" descr="Text, whiteboard&#10;&#10;Description automatically generated"/>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749040" cy="2598420"/>
                    </a:xfrm>
                    <a:prstGeom prst="rect">
                      <a:avLst/>
                    </a:prstGeom>
                    <a:noFill/>
                    <a:ln>
                      <a:noFill/>
                    </a:ln>
                  </pic:spPr>
                </pic:pic>
              </a:graphicData>
            </a:graphic>
          </wp:inline>
        </w:drawing>
      </w:r>
    </w:p>
    <w:p w14:paraId="532609DC" w14:textId="394F37AB" w:rsidR="00AB3581" w:rsidRDefault="00AB3581" w:rsidP="00AB3581">
      <w:pPr>
        <w:spacing w:line="480" w:lineRule="auto"/>
        <w:jc w:val="center"/>
        <w:rPr>
          <w:rFonts w:ascii="Arial" w:hAnsi="Arial" w:cs="Arial"/>
        </w:rPr>
      </w:pPr>
      <w:r>
        <w:rPr>
          <w:rFonts w:ascii="Arial" w:hAnsi="Arial" w:cs="Arial"/>
          <w:noProof/>
        </w:rPr>
        <w:drawing>
          <wp:inline distT="0" distB="0" distL="0" distR="0" wp14:anchorId="278F098A" wp14:editId="7EDE82DC">
            <wp:extent cx="4861560" cy="2179320"/>
            <wp:effectExtent l="0" t="0" r="0"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1">
                      <a:extLst>
                        <a:ext uri="{28A0092B-C50C-407E-A947-70E740481C1C}">
                          <a14:useLocalDpi xmlns:a14="http://schemas.microsoft.com/office/drawing/2010/main" val="0"/>
                        </a:ext>
                      </a:extLst>
                    </a:blip>
                    <a:srcRect t="22552" b="2"/>
                    <a:stretch>
                      <a:fillRect/>
                    </a:stretch>
                  </pic:blipFill>
                  <pic:spPr bwMode="auto">
                    <a:xfrm>
                      <a:off x="0" y="0"/>
                      <a:ext cx="4861560" cy="2179320"/>
                    </a:xfrm>
                    <a:prstGeom prst="rect">
                      <a:avLst/>
                    </a:prstGeom>
                    <a:noFill/>
                    <a:ln>
                      <a:noFill/>
                    </a:ln>
                  </pic:spPr>
                </pic:pic>
              </a:graphicData>
            </a:graphic>
          </wp:inline>
        </w:drawing>
      </w:r>
    </w:p>
    <w:p w14:paraId="7555164F" w14:textId="77777777" w:rsidR="00AB3581" w:rsidRDefault="00AB3581" w:rsidP="00AB3581">
      <w:pPr>
        <w:snapToGrid w:val="0"/>
        <w:spacing w:line="264" w:lineRule="auto"/>
        <w:jc w:val="center"/>
        <w:rPr>
          <w:b/>
          <w:bCs/>
        </w:rPr>
      </w:pPr>
      <w:r>
        <w:rPr>
          <w:b/>
          <w:bCs/>
        </w:rPr>
        <w:t xml:space="preserve">Figure </w:t>
      </w:r>
      <w:r>
        <w:rPr>
          <w:rFonts w:hint="eastAsia"/>
          <w:b/>
          <w:bCs/>
          <w:lang w:eastAsia="zh-CN"/>
        </w:rPr>
        <w:t>S7</w:t>
      </w:r>
      <w:r>
        <w:rPr>
          <w:b/>
          <w:bCs/>
        </w:rPr>
        <w:t>. Geometry model of fibers for simulation.</w:t>
      </w:r>
    </w:p>
    <w:p w14:paraId="5C45C949" w14:textId="5F76739C" w:rsidR="00AB3581" w:rsidRDefault="00AB3581" w:rsidP="00AB3581">
      <w:pPr>
        <w:spacing w:line="480" w:lineRule="auto"/>
        <w:jc w:val="center"/>
        <w:rPr>
          <w:rFonts w:ascii="Arial" w:hAnsi="Arial" w:cs="Arial"/>
        </w:rPr>
      </w:pPr>
      <w:r>
        <w:rPr>
          <w:rFonts w:ascii="Arial" w:hAnsi="Arial" w:cs="Arial"/>
          <w:noProof/>
        </w:rPr>
        <w:lastRenderedPageBreak/>
        <w:drawing>
          <wp:inline distT="0" distB="0" distL="0" distR="0" wp14:anchorId="356DC2C8" wp14:editId="590993C3">
            <wp:extent cx="3268980" cy="3101340"/>
            <wp:effectExtent l="0" t="0" r="7620" b="3810"/>
            <wp:docPr id="26" name="Picture 26" descr="Timeli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Picture 26" descr="Timeline&#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b="9583"/>
                    <a:stretch>
                      <a:fillRect/>
                    </a:stretch>
                  </pic:blipFill>
                  <pic:spPr bwMode="auto">
                    <a:xfrm>
                      <a:off x="0" y="0"/>
                      <a:ext cx="3268980" cy="3101340"/>
                    </a:xfrm>
                    <a:prstGeom prst="rect">
                      <a:avLst/>
                    </a:prstGeom>
                    <a:noFill/>
                    <a:ln>
                      <a:noFill/>
                    </a:ln>
                  </pic:spPr>
                </pic:pic>
              </a:graphicData>
            </a:graphic>
          </wp:inline>
        </w:drawing>
      </w:r>
    </w:p>
    <w:p w14:paraId="7C47E7A2" w14:textId="2B02D3AC" w:rsidR="00AB3581" w:rsidRDefault="00AB3581" w:rsidP="00AB3581">
      <w:pPr>
        <w:spacing w:line="480" w:lineRule="auto"/>
        <w:jc w:val="center"/>
        <w:rPr>
          <w:rFonts w:ascii="Arial" w:hAnsi="Arial" w:cs="Arial"/>
        </w:rPr>
      </w:pPr>
      <w:r>
        <w:rPr>
          <w:rFonts w:ascii="Arial" w:hAnsi="Arial" w:cs="Arial"/>
          <w:noProof/>
        </w:rPr>
        <w:drawing>
          <wp:inline distT="0" distB="0" distL="0" distR="0" wp14:anchorId="4ED64FB7" wp14:editId="4DC57413">
            <wp:extent cx="3108960" cy="3535680"/>
            <wp:effectExtent l="0" t="0" r="0" b="7620"/>
            <wp:docPr id="25" name="Picture 25" descr="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Table&#10;&#10;Description automatically generated"/>
                    <pic:cNvPicPr>
                      <a:picLocks noChangeAspect="1" noChangeArrowheads="1"/>
                    </pic:cNvPicPr>
                  </pic:nvPicPr>
                  <pic:blipFill>
                    <a:blip r:embed="rId13">
                      <a:extLst>
                        <a:ext uri="{28A0092B-C50C-407E-A947-70E740481C1C}">
                          <a14:useLocalDpi xmlns:a14="http://schemas.microsoft.com/office/drawing/2010/main" val="0"/>
                        </a:ext>
                      </a:extLst>
                    </a:blip>
                    <a:srcRect b="12874"/>
                    <a:stretch>
                      <a:fillRect/>
                    </a:stretch>
                  </pic:blipFill>
                  <pic:spPr bwMode="auto">
                    <a:xfrm>
                      <a:off x="0" y="0"/>
                      <a:ext cx="3108960" cy="3535680"/>
                    </a:xfrm>
                    <a:prstGeom prst="rect">
                      <a:avLst/>
                    </a:prstGeom>
                    <a:noFill/>
                    <a:ln>
                      <a:noFill/>
                    </a:ln>
                  </pic:spPr>
                </pic:pic>
              </a:graphicData>
            </a:graphic>
          </wp:inline>
        </w:drawing>
      </w:r>
    </w:p>
    <w:p w14:paraId="6D8E2431" w14:textId="5C083470" w:rsidR="00AB3581" w:rsidRDefault="00AB3581" w:rsidP="00AB3581">
      <w:pPr>
        <w:spacing w:line="480" w:lineRule="auto"/>
        <w:jc w:val="center"/>
        <w:rPr>
          <w:rFonts w:ascii="Arial" w:hAnsi="Arial" w:cs="Arial"/>
        </w:rPr>
      </w:pPr>
      <w:r>
        <w:rPr>
          <w:rFonts w:ascii="Arial" w:hAnsi="Arial" w:cs="Arial"/>
          <w:noProof/>
        </w:rPr>
        <w:lastRenderedPageBreak/>
        <w:drawing>
          <wp:inline distT="0" distB="0" distL="0" distR="0" wp14:anchorId="0EBD1040" wp14:editId="5D7B3E0C">
            <wp:extent cx="2987040" cy="4587240"/>
            <wp:effectExtent l="0" t="0" r="3810" b="3810"/>
            <wp:docPr id="24" name="Picture 24" descr="Text&#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Text&#10;&#10;Description automatically generated with low confidence"/>
                    <pic:cNvPicPr>
                      <a:picLocks noChangeAspect="1" noChangeArrowheads="1"/>
                    </pic:cNvPicPr>
                  </pic:nvPicPr>
                  <pic:blipFill>
                    <a:blip r:embed="rId14">
                      <a:extLst>
                        <a:ext uri="{28A0092B-C50C-407E-A947-70E740481C1C}">
                          <a14:useLocalDpi xmlns:a14="http://schemas.microsoft.com/office/drawing/2010/main" val="0"/>
                        </a:ext>
                      </a:extLst>
                    </a:blip>
                    <a:srcRect r="1222" b="14093"/>
                    <a:stretch>
                      <a:fillRect/>
                    </a:stretch>
                  </pic:blipFill>
                  <pic:spPr bwMode="auto">
                    <a:xfrm>
                      <a:off x="0" y="0"/>
                      <a:ext cx="2987040" cy="4587240"/>
                    </a:xfrm>
                    <a:prstGeom prst="rect">
                      <a:avLst/>
                    </a:prstGeom>
                    <a:noFill/>
                    <a:ln>
                      <a:noFill/>
                    </a:ln>
                  </pic:spPr>
                </pic:pic>
              </a:graphicData>
            </a:graphic>
          </wp:inline>
        </w:drawing>
      </w:r>
    </w:p>
    <w:p w14:paraId="010F4CD6" w14:textId="30BDF2D0" w:rsidR="00AB3581" w:rsidRDefault="00AB3581" w:rsidP="00AB3581">
      <w:pPr>
        <w:spacing w:line="480" w:lineRule="auto"/>
        <w:jc w:val="center"/>
        <w:rPr>
          <w:rFonts w:ascii="Arial" w:hAnsi="Arial" w:cs="Arial"/>
        </w:rPr>
      </w:pPr>
      <w:r>
        <w:rPr>
          <w:rFonts w:ascii="Arial" w:hAnsi="Arial" w:cs="Arial"/>
          <w:noProof/>
        </w:rPr>
        <w:lastRenderedPageBreak/>
        <w:drawing>
          <wp:inline distT="0" distB="0" distL="0" distR="0" wp14:anchorId="062528E4" wp14:editId="232A81B0">
            <wp:extent cx="3055620" cy="4251960"/>
            <wp:effectExtent l="0" t="0" r="0" b="0"/>
            <wp:docPr id="23" name="Picture 23"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Picture 23" descr="A picture containing text&#10;&#10;Description automatically generated"/>
                    <pic:cNvPicPr>
                      <a:picLocks noChangeAspect="1" noChangeArrowheads="1"/>
                    </pic:cNvPicPr>
                  </pic:nvPicPr>
                  <pic:blipFill>
                    <a:blip r:embed="rId15">
                      <a:extLst>
                        <a:ext uri="{28A0092B-C50C-407E-A947-70E740481C1C}">
                          <a14:useLocalDpi xmlns:a14="http://schemas.microsoft.com/office/drawing/2010/main" val="0"/>
                        </a:ext>
                      </a:extLst>
                    </a:blip>
                    <a:srcRect b="26756"/>
                    <a:stretch>
                      <a:fillRect/>
                    </a:stretch>
                  </pic:blipFill>
                  <pic:spPr bwMode="auto">
                    <a:xfrm>
                      <a:off x="0" y="0"/>
                      <a:ext cx="3055620" cy="4251960"/>
                    </a:xfrm>
                    <a:prstGeom prst="rect">
                      <a:avLst/>
                    </a:prstGeom>
                    <a:noFill/>
                    <a:ln>
                      <a:noFill/>
                    </a:ln>
                  </pic:spPr>
                </pic:pic>
              </a:graphicData>
            </a:graphic>
          </wp:inline>
        </w:drawing>
      </w:r>
    </w:p>
    <w:p w14:paraId="430369E9" w14:textId="77777777" w:rsidR="00AB3581" w:rsidRDefault="00AB3581" w:rsidP="00AB3581">
      <w:pPr>
        <w:snapToGrid w:val="0"/>
        <w:spacing w:line="264" w:lineRule="auto"/>
        <w:jc w:val="center"/>
        <w:rPr>
          <w:b/>
          <w:bCs/>
        </w:rPr>
      </w:pPr>
      <w:r>
        <w:rPr>
          <w:b/>
          <w:bCs/>
        </w:rPr>
        <w:t xml:space="preserve">Figure </w:t>
      </w:r>
      <w:r>
        <w:rPr>
          <w:rFonts w:hint="eastAsia"/>
          <w:b/>
          <w:bCs/>
          <w:lang w:eastAsia="zh-CN"/>
        </w:rPr>
        <w:t>S8</w:t>
      </w:r>
      <w:r>
        <w:rPr>
          <w:b/>
          <w:bCs/>
        </w:rPr>
        <w:t>. Parameter display regarding the boundary conditions in ANSYS software.</w:t>
      </w:r>
    </w:p>
    <w:p w14:paraId="7502E403" w14:textId="77777777" w:rsidR="00AB3581" w:rsidRDefault="00AB3581" w:rsidP="00AB3581">
      <w:pPr>
        <w:snapToGrid w:val="0"/>
        <w:spacing w:line="264" w:lineRule="auto"/>
        <w:jc w:val="center"/>
        <w:rPr>
          <w:b/>
          <w:bCs/>
        </w:rPr>
      </w:pPr>
    </w:p>
    <w:p w14:paraId="0AF240A1" w14:textId="5F036625" w:rsidR="00AB3581" w:rsidRDefault="00AB3581" w:rsidP="00AB3581">
      <w:pPr>
        <w:spacing w:line="480" w:lineRule="auto"/>
        <w:jc w:val="center"/>
        <w:rPr>
          <w:rFonts w:ascii="Arial" w:hAnsi="Arial" w:cs="Arial"/>
        </w:rPr>
      </w:pPr>
      <w:r>
        <w:rPr>
          <w:rFonts w:ascii="Arial" w:hAnsi="Arial" w:cs="Arial"/>
          <w:noProof/>
        </w:rPr>
        <w:drawing>
          <wp:inline distT="0" distB="0" distL="0" distR="0" wp14:anchorId="5A9E6ACC" wp14:editId="4E138C8A">
            <wp:extent cx="3954780" cy="1798320"/>
            <wp:effectExtent l="0" t="0" r="7620" b="0"/>
            <wp:docPr id="22" name="Picture 22"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descr="Diagram&#10;&#10;Description automatically generated with medium confidenc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3954780" cy="1798320"/>
                    </a:xfrm>
                    <a:prstGeom prst="rect">
                      <a:avLst/>
                    </a:prstGeom>
                    <a:noFill/>
                    <a:ln>
                      <a:noFill/>
                    </a:ln>
                  </pic:spPr>
                </pic:pic>
              </a:graphicData>
            </a:graphic>
          </wp:inline>
        </w:drawing>
      </w:r>
    </w:p>
    <w:p w14:paraId="0AA60595" w14:textId="375ED98E" w:rsidR="00AB3581" w:rsidRDefault="00AB3581" w:rsidP="00AB3581">
      <w:pPr>
        <w:spacing w:line="480" w:lineRule="auto"/>
        <w:jc w:val="center"/>
        <w:rPr>
          <w:rFonts w:ascii="Arial" w:hAnsi="Arial" w:cs="Arial"/>
        </w:rPr>
      </w:pPr>
      <w:r>
        <w:rPr>
          <w:rFonts w:ascii="Arial" w:hAnsi="Arial" w:cs="Arial"/>
          <w:noProof/>
        </w:rPr>
        <w:drawing>
          <wp:inline distT="0" distB="0" distL="0" distR="0" wp14:anchorId="0A740840" wp14:editId="0360E5DC">
            <wp:extent cx="3939540" cy="1798320"/>
            <wp:effectExtent l="0" t="0" r="3810" b="0"/>
            <wp:docPr id="21" name="Picture 21" descr="Website&#10;&#10;Description automatically generated with low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Website&#10;&#10;Description automatically generated with low confidenc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3939540" cy="1798320"/>
                    </a:xfrm>
                    <a:prstGeom prst="rect">
                      <a:avLst/>
                    </a:prstGeom>
                    <a:noFill/>
                    <a:ln>
                      <a:noFill/>
                    </a:ln>
                  </pic:spPr>
                </pic:pic>
              </a:graphicData>
            </a:graphic>
          </wp:inline>
        </w:drawing>
      </w:r>
    </w:p>
    <w:p w14:paraId="1E30D53C" w14:textId="70F18C11" w:rsidR="00AB3581" w:rsidRDefault="00AB3581" w:rsidP="00AB3581">
      <w:pPr>
        <w:spacing w:line="480" w:lineRule="auto"/>
        <w:jc w:val="center"/>
        <w:rPr>
          <w:rFonts w:ascii="Arial" w:hAnsi="Arial" w:cs="Arial"/>
        </w:rPr>
      </w:pPr>
      <w:r>
        <w:rPr>
          <w:rFonts w:ascii="Arial" w:hAnsi="Arial" w:cs="Arial"/>
          <w:noProof/>
        </w:rPr>
        <w:lastRenderedPageBreak/>
        <w:drawing>
          <wp:inline distT="0" distB="0" distL="0" distR="0" wp14:anchorId="206D478F" wp14:editId="7EE9F88F">
            <wp:extent cx="3931920" cy="1798320"/>
            <wp:effectExtent l="0" t="0" r="0" b="0"/>
            <wp:docPr id="20" name="Picture 20" descr="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Diagram&#10;&#10;Description automatically generated with medium confidence"/>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3931920" cy="1798320"/>
                    </a:xfrm>
                    <a:prstGeom prst="rect">
                      <a:avLst/>
                    </a:prstGeom>
                    <a:noFill/>
                    <a:ln>
                      <a:noFill/>
                    </a:ln>
                  </pic:spPr>
                </pic:pic>
              </a:graphicData>
            </a:graphic>
          </wp:inline>
        </w:drawing>
      </w:r>
    </w:p>
    <w:p w14:paraId="527129CD" w14:textId="38A4E465" w:rsidR="00AB3581" w:rsidRDefault="00AB3581" w:rsidP="00AB3581">
      <w:pPr>
        <w:spacing w:line="480" w:lineRule="auto"/>
        <w:jc w:val="center"/>
        <w:rPr>
          <w:rFonts w:ascii="Arial" w:eastAsiaTheme="minorEastAsia" w:hAnsi="Arial" w:cs="Arial"/>
          <w:lang w:eastAsia="zh-CN"/>
        </w:rPr>
      </w:pPr>
      <w:r>
        <w:rPr>
          <w:rFonts w:ascii="Arial" w:eastAsiaTheme="minorEastAsia" w:hAnsi="Arial" w:cs="Arial"/>
          <w:noProof/>
          <w:lang w:eastAsia="zh-CN"/>
        </w:rPr>
        <w:drawing>
          <wp:inline distT="0" distB="0" distL="0" distR="0" wp14:anchorId="1B5EF74B" wp14:editId="156AAE14">
            <wp:extent cx="3931920" cy="1798320"/>
            <wp:effectExtent l="0" t="0" r="0" b="0"/>
            <wp:docPr id="19" name="Picture 19" descr="16304008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1630400872(1)"/>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3931920" cy="1798320"/>
                    </a:xfrm>
                    <a:prstGeom prst="rect">
                      <a:avLst/>
                    </a:prstGeom>
                    <a:noFill/>
                    <a:ln>
                      <a:noFill/>
                    </a:ln>
                  </pic:spPr>
                </pic:pic>
              </a:graphicData>
            </a:graphic>
          </wp:inline>
        </w:drawing>
      </w:r>
    </w:p>
    <w:p w14:paraId="5A5D707E" w14:textId="62D5725A" w:rsidR="00AB3581" w:rsidRDefault="00AB3581" w:rsidP="00AB3581">
      <w:pPr>
        <w:spacing w:line="480" w:lineRule="auto"/>
        <w:jc w:val="center"/>
        <w:rPr>
          <w:rFonts w:ascii="Arial" w:hAnsi="Arial" w:cs="Arial"/>
        </w:rPr>
      </w:pPr>
      <w:r>
        <w:rPr>
          <w:rFonts w:ascii="Arial" w:hAnsi="Arial" w:cs="Arial"/>
          <w:noProof/>
        </w:rPr>
        <w:drawing>
          <wp:inline distT="0" distB="0" distL="0" distR="0" wp14:anchorId="2541B085" wp14:editId="55922655">
            <wp:extent cx="2316480" cy="1798320"/>
            <wp:effectExtent l="0" t="0" r="7620" b="0"/>
            <wp:docPr id="18" name="Picture 18" descr="4e19bab0c84d21150ee18d302ddb1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4e19bab0c84d21150ee18d302ddb126"/>
                    <pic:cNvPicPr>
                      <a:picLocks noChangeAspect="1" noChangeArrowheads="1"/>
                    </pic:cNvPicPr>
                  </pic:nvPicPr>
                  <pic:blipFill>
                    <a:blip r:embed="rId20">
                      <a:extLst>
                        <a:ext uri="{28A0092B-C50C-407E-A947-70E740481C1C}">
                          <a14:useLocalDpi xmlns:a14="http://schemas.microsoft.com/office/drawing/2010/main" val="0"/>
                        </a:ext>
                      </a:extLst>
                    </a:blip>
                    <a:srcRect r="49805"/>
                    <a:stretch>
                      <a:fillRect/>
                    </a:stretch>
                  </pic:blipFill>
                  <pic:spPr bwMode="auto">
                    <a:xfrm>
                      <a:off x="0" y="0"/>
                      <a:ext cx="2316480" cy="1798320"/>
                    </a:xfrm>
                    <a:prstGeom prst="rect">
                      <a:avLst/>
                    </a:prstGeom>
                    <a:noFill/>
                    <a:ln>
                      <a:noFill/>
                    </a:ln>
                  </pic:spPr>
                </pic:pic>
              </a:graphicData>
            </a:graphic>
          </wp:inline>
        </w:drawing>
      </w:r>
    </w:p>
    <w:p w14:paraId="4DB17581" w14:textId="77777777" w:rsidR="00AB3581" w:rsidRDefault="00AB3581" w:rsidP="00AB3581">
      <w:pPr>
        <w:jc w:val="center"/>
        <w:rPr>
          <w:b/>
          <w:bCs/>
        </w:rPr>
      </w:pPr>
      <w:r>
        <w:rPr>
          <w:b/>
          <w:bCs/>
        </w:rPr>
        <w:t xml:space="preserve">Figure </w:t>
      </w:r>
      <w:r>
        <w:rPr>
          <w:rFonts w:hint="eastAsia"/>
          <w:b/>
          <w:bCs/>
          <w:lang w:eastAsia="zh-CN"/>
        </w:rPr>
        <w:t>S9</w:t>
      </w:r>
      <w:r>
        <w:rPr>
          <w:b/>
          <w:bCs/>
        </w:rPr>
        <w:t xml:space="preserve">. Contact conditions </w:t>
      </w:r>
      <w:r>
        <w:rPr>
          <w:rFonts w:hint="eastAsia"/>
          <w:b/>
          <w:bCs/>
        </w:rPr>
        <w:t xml:space="preserve">and the adopted formulation </w:t>
      </w:r>
      <w:r>
        <w:rPr>
          <w:b/>
          <w:bCs/>
        </w:rPr>
        <w:t>for the geometry model.</w:t>
      </w:r>
    </w:p>
    <w:p w14:paraId="2BF5A6A3" w14:textId="77777777" w:rsidR="00AB3581" w:rsidRDefault="00AB3581" w:rsidP="00AB3581">
      <w:pPr>
        <w:jc w:val="center"/>
        <w:rPr>
          <w:b/>
          <w:bCs/>
          <w:lang w:eastAsia="zh-CN"/>
        </w:rPr>
      </w:pPr>
    </w:p>
    <w:p w14:paraId="0A068DB7" w14:textId="791AEE94" w:rsidR="00AB3581" w:rsidRDefault="00AB3581" w:rsidP="00AB3581">
      <w:pPr>
        <w:spacing w:line="480" w:lineRule="auto"/>
        <w:jc w:val="center"/>
        <w:rPr>
          <w:rFonts w:eastAsiaTheme="minorEastAsia"/>
          <w:lang w:eastAsia="zh-CN"/>
        </w:rPr>
      </w:pPr>
      <w:r>
        <w:rPr>
          <w:rFonts w:eastAsiaTheme="minorEastAsia"/>
          <w:noProof/>
          <w:lang w:eastAsia="zh-CN"/>
        </w:rPr>
        <w:drawing>
          <wp:inline distT="0" distB="0" distL="0" distR="0" wp14:anchorId="641DA19A" wp14:editId="0420CB11">
            <wp:extent cx="4107180" cy="2049780"/>
            <wp:effectExtent l="0" t="0" r="7620" b="7620"/>
            <wp:docPr id="17" name="Picture 17" descr="162383799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1623837994(1)"/>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107180" cy="2049780"/>
                    </a:xfrm>
                    <a:prstGeom prst="rect">
                      <a:avLst/>
                    </a:prstGeom>
                    <a:noFill/>
                    <a:ln>
                      <a:noFill/>
                    </a:ln>
                  </pic:spPr>
                </pic:pic>
              </a:graphicData>
            </a:graphic>
          </wp:inline>
        </w:drawing>
      </w:r>
    </w:p>
    <w:p w14:paraId="3877586F" w14:textId="77777777" w:rsidR="00AB3581" w:rsidRDefault="00AB3581" w:rsidP="00AB3581">
      <w:pPr>
        <w:jc w:val="center"/>
        <w:rPr>
          <w:b/>
          <w:bCs/>
          <w:kern w:val="36"/>
          <w:szCs w:val="21"/>
          <w:lang w:eastAsia="zh-CN"/>
        </w:rPr>
      </w:pPr>
      <w:r>
        <w:rPr>
          <w:rFonts w:eastAsia="SimSun"/>
          <w:b/>
          <w:bCs/>
          <w:kern w:val="36"/>
          <w:szCs w:val="21"/>
          <w:lang w:eastAsia="zh-CN"/>
        </w:rPr>
        <w:t xml:space="preserve">Figure </w:t>
      </w:r>
      <w:r>
        <w:rPr>
          <w:rFonts w:hint="eastAsia"/>
          <w:b/>
          <w:bCs/>
          <w:kern w:val="36"/>
          <w:szCs w:val="21"/>
          <w:lang w:eastAsia="zh-CN"/>
        </w:rPr>
        <w:t>S10</w:t>
      </w:r>
      <w:r>
        <w:rPr>
          <w:rFonts w:eastAsia="SimSun"/>
          <w:b/>
          <w:bCs/>
          <w:kern w:val="36"/>
          <w:szCs w:val="21"/>
          <w:lang w:eastAsia="zh-CN"/>
        </w:rPr>
        <w:t xml:space="preserve">. </w:t>
      </w:r>
      <w:r>
        <w:rPr>
          <w:rFonts w:hint="eastAsia"/>
          <w:b/>
          <w:bCs/>
          <w:kern w:val="36"/>
          <w:szCs w:val="21"/>
          <w:lang w:eastAsia="zh-CN"/>
        </w:rPr>
        <w:t>E</w:t>
      </w:r>
      <w:r>
        <w:rPr>
          <w:rFonts w:eastAsia="SimSun"/>
          <w:b/>
          <w:bCs/>
          <w:kern w:val="36"/>
          <w:szCs w:val="21"/>
          <w:lang w:eastAsia="zh-CN"/>
        </w:rPr>
        <w:t>stablished models for PI/</w:t>
      </w:r>
      <w:proofErr w:type="gramStart"/>
      <w:r>
        <w:rPr>
          <w:rFonts w:eastAsia="SimSun"/>
          <w:b/>
          <w:bCs/>
          <w:kern w:val="36"/>
          <w:szCs w:val="21"/>
          <w:lang w:eastAsia="zh-CN"/>
        </w:rPr>
        <w:t>CNT(</w:t>
      </w:r>
      <w:proofErr w:type="gramEnd"/>
      <w:r>
        <w:rPr>
          <w:rFonts w:eastAsia="SimSun"/>
          <w:b/>
          <w:bCs/>
          <w:kern w:val="36"/>
          <w:szCs w:val="21"/>
          <w:lang w:eastAsia="zh-CN"/>
        </w:rPr>
        <w:t>stirring), PI/FCNT(stirring) and PI/FCNT(EPD)</w:t>
      </w:r>
      <w:r>
        <w:rPr>
          <w:rFonts w:hint="eastAsia"/>
          <w:b/>
          <w:bCs/>
          <w:kern w:val="36"/>
          <w:szCs w:val="21"/>
          <w:lang w:eastAsia="zh-CN"/>
        </w:rPr>
        <w:t>.</w:t>
      </w:r>
    </w:p>
    <w:p w14:paraId="55886194" w14:textId="77777777" w:rsidR="00AB3581" w:rsidRDefault="00AB3581" w:rsidP="00AB3581">
      <w:pPr>
        <w:spacing w:line="480" w:lineRule="auto"/>
        <w:jc w:val="center"/>
        <w:rPr>
          <w:rFonts w:eastAsiaTheme="minorEastAsia"/>
          <w:lang w:val="en-SG" w:eastAsia="zh-CN"/>
        </w:rPr>
      </w:pPr>
    </w:p>
    <w:p w14:paraId="6C146100" w14:textId="0FB78B49" w:rsidR="00AB3581" w:rsidRDefault="00AB3581" w:rsidP="00AB3581">
      <w:pPr>
        <w:spacing w:line="480" w:lineRule="auto"/>
        <w:jc w:val="center"/>
        <w:rPr>
          <w:rFonts w:eastAsiaTheme="minorEastAsia"/>
          <w:lang w:val="en-SG" w:eastAsia="zh-CN"/>
        </w:rPr>
      </w:pPr>
      <w:r>
        <w:rPr>
          <w:rFonts w:eastAsia="SimSun"/>
          <w:noProof/>
          <w:lang w:eastAsia="zh-CN"/>
        </w:rPr>
        <w:lastRenderedPageBreak/>
        <w:drawing>
          <wp:inline distT="0" distB="0" distL="0" distR="0" wp14:anchorId="5FCD6F21" wp14:editId="23B5C79D">
            <wp:extent cx="3009900" cy="2628900"/>
            <wp:effectExtent l="0" t="0" r="0" b="0"/>
            <wp:docPr id="16" name="Picture 16" descr="162383797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623837972(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3009900" cy="2628900"/>
                    </a:xfrm>
                    <a:prstGeom prst="rect">
                      <a:avLst/>
                    </a:prstGeom>
                    <a:noFill/>
                    <a:ln>
                      <a:noFill/>
                    </a:ln>
                  </pic:spPr>
                </pic:pic>
              </a:graphicData>
            </a:graphic>
          </wp:inline>
        </w:drawing>
      </w:r>
    </w:p>
    <w:bookmarkEnd w:id="0"/>
    <w:p w14:paraId="64DA2EF7" w14:textId="77777777" w:rsidR="00AB3581" w:rsidRDefault="00AB3581" w:rsidP="00AB3581">
      <w:pPr>
        <w:jc w:val="center"/>
        <w:rPr>
          <w:b/>
          <w:bCs/>
          <w:kern w:val="36"/>
          <w:szCs w:val="21"/>
          <w:lang w:eastAsia="zh-CN"/>
        </w:rPr>
      </w:pPr>
      <w:r>
        <w:rPr>
          <w:rFonts w:eastAsia="SimSun"/>
          <w:b/>
          <w:bCs/>
          <w:kern w:val="36"/>
          <w:szCs w:val="21"/>
          <w:lang w:eastAsia="zh-CN"/>
        </w:rPr>
        <w:t xml:space="preserve">Figure </w:t>
      </w:r>
      <w:r>
        <w:rPr>
          <w:rFonts w:hint="eastAsia"/>
          <w:b/>
          <w:bCs/>
          <w:kern w:val="36"/>
          <w:szCs w:val="21"/>
          <w:lang w:eastAsia="zh-CN"/>
        </w:rPr>
        <w:t>S11</w:t>
      </w:r>
      <w:r>
        <w:rPr>
          <w:rFonts w:eastAsia="SimSun"/>
          <w:b/>
          <w:bCs/>
          <w:kern w:val="36"/>
          <w:szCs w:val="21"/>
          <w:lang w:eastAsia="zh-CN"/>
        </w:rPr>
        <w:t>.</w:t>
      </w:r>
      <w:r>
        <w:rPr>
          <w:rFonts w:hint="eastAsia"/>
          <w:b/>
          <w:bCs/>
          <w:kern w:val="36"/>
          <w:szCs w:val="21"/>
          <w:lang w:eastAsia="zh-CN"/>
        </w:rPr>
        <w:t xml:space="preserve"> </w:t>
      </w:r>
      <w:r>
        <w:rPr>
          <w:rFonts w:eastAsia="SimSun" w:hint="eastAsia"/>
          <w:b/>
          <w:bCs/>
          <w:kern w:val="36"/>
          <w:szCs w:val="21"/>
          <w:lang w:eastAsia="zh-CN"/>
        </w:rPr>
        <w:t>Dynamic m</w:t>
      </w:r>
      <w:r>
        <w:rPr>
          <w:rFonts w:eastAsia="SimSun"/>
          <w:b/>
          <w:bCs/>
          <w:kern w:val="36"/>
          <w:szCs w:val="21"/>
          <w:lang w:eastAsia="zh-CN"/>
        </w:rPr>
        <w:t xml:space="preserve">icroscopic deformation process for </w:t>
      </w:r>
      <w:r>
        <w:rPr>
          <w:rFonts w:hint="eastAsia"/>
          <w:b/>
          <w:bCs/>
          <w:kern w:val="36"/>
          <w:szCs w:val="21"/>
          <w:lang w:eastAsia="zh-CN"/>
        </w:rPr>
        <w:t>PI/CNT (Stirring) model.</w:t>
      </w:r>
    </w:p>
    <w:p w14:paraId="21489E36" w14:textId="579820A4" w:rsidR="00AB3581" w:rsidRDefault="00AB3581" w:rsidP="00AB3581">
      <w:pPr>
        <w:spacing w:line="480" w:lineRule="auto"/>
        <w:jc w:val="center"/>
        <w:rPr>
          <w:kern w:val="36"/>
          <w:szCs w:val="21"/>
          <w:lang w:eastAsia="zh-CN"/>
        </w:rPr>
      </w:pPr>
      <w:r>
        <w:rPr>
          <w:noProof/>
          <w:kern w:val="36"/>
          <w:szCs w:val="21"/>
          <w:lang w:eastAsia="zh-CN"/>
        </w:rPr>
        <w:drawing>
          <wp:inline distT="0" distB="0" distL="0" distR="0" wp14:anchorId="672D2B30" wp14:editId="388814F1">
            <wp:extent cx="2918460" cy="2613660"/>
            <wp:effectExtent l="0" t="0" r="0" b="0"/>
            <wp:docPr id="15" name="Picture 15" descr="16238379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1623837938(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918460" cy="2613660"/>
                    </a:xfrm>
                    <a:prstGeom prst="rect">
                      <a:avLst/>
                    </a:prstGeom>
                    <a:noFill/>
                    <a:ln>
                      <a:noFill/>
                    </a:ln>
                  </pic:spPr>
                </pic:pic>
              </a:graphicData>
            </a:graphic>
          </wp:inline>
        </w:drawing>
      </w:r>
    </w:p>
    <w:p w14:paraId="79EA4758" w14:textId="77777777" w:rsidR="00AB3581" w:rsidRDefault="00AB3581" w:rsidP="00AB3581">
      <w:pPr>
        <w:jc w:val="center"/>
        <w:rPr>
          <w:b/>
          <w:bCs/>
          <w:kern w:val="36"/>
          <w:szCs w:val="21"/>
          <w:lang w:eastAsia="zh-CN"/>
        </w:rPr>
      </w:pPr>
      <w:r>
        <w:rPr>
          <w:rFonts w:eastAsia="SimSun"/>
          <w:b/>
          <w:bCs/>
          <w:kern w:val="36"/>
          <w:szCs w:val="21"/>
          <w:lang w:eastAsia="zh-CN"/>
        </w:rPr>
        <w:t xml:space="preserve">Figure </w:t>
      </w:r>
      <w:r>
        <w:rPr>
          <w:rFonts w:hint="eastAsia"/>
          <w:b/>
          <w:bCs/>
          <w:kern w:val="36"/>
          <w:szCs w:val="21"/>
          <w:lang w:eastAsia="zh-CN"/>
        </w:rPr>
        <w:t>S12</w:t>
      </w:r>
      <w:r>
        <w:rPr>
          <w:rFonts w:eastAsia="SimSun"/>
          <w:b/>
          <w:bCs/>
          <w:kern w:val="36"/>
          <w:szCs w:val="21"/>
          <w:lang w:eastAsia="zh-CN"/>
        </w:rPr>
        <w:t>.</w:t>
      </w:r>
      <w:r>
        <w:rPr>
          <w:rFonts w:hint="eastAsia"/>
          <w:b/>
          <w:bCs/>
          <w:kern w:val="36"/>
          <w:szCs w:val="21"/>
          <w:lang w:eastAsia="zh-CN"/>
        </w:rPr>
        <w:t xml:space="preserve"> </w:t>
      </w:r>
      <w:r>
        <w:rPr>
          <w:rFonts w:eastAsia="SimSun" w:hint="eastAsia"/>
          <w:b/>
          <w:bCs/>
          <w:kern w:val="36"/>
          <w:szCs w:val="21"/>
          <w:lang w:eastAsia="zh-CN"/>
        </w:rPr>
        <w:t>Dynamic m</w:t>
      </w:r>
      <w:r>
        <w:rPr>
          <w:rFonts w:eastAsia="SimSun"/>
          <w:b/>
          <w:bCs/>
          <w:kern w:val="36"/>
          <w:szCs w:val="21"/>
          <w:lang w:eastAsia="zh-CN"/>
        </w:rPr>
        <w:t xml:space="preserve">icroscopic deformation process for </w:t>
      </w:r>
      <w:r>
        <w:rPr>
          <w:rFonts w:hint="eastAsia"/>
          <w:b/>
          <w:bCs/>
          <w:kern w:val="36"/>
          <w:szCs w:val="21"/>
          <w:lang w:eastAsia="zh-CN"/>
        </w:rPr>
        <w:t>PI/FCNT (Stirring) model.</w:t>
      </w:r>
    </w:p>
    <w:p w14:paraId="2BBFF0FB" w14:textId="2E057298" w:rsidR="00AB3581" w:rsidRDefault="00AB3581" w:rsidP="00AB3581">
      <w:pPr>
        <w:spacing w:line="480" w:lineRule="auto"/>
        <w:jc w:val="center"/>
        <w:rPr>
          <w:kern w:val="36"/>
          <w:szCs w:val="21"/>
          <w:lang w:eastAsia="zh-CN"/>
        </w:rPr>
      </w:pPr>
      <w:r>
        <w:rPr>
          <w:noProof/>
          <w:kern w:val="36"/>
          <w:szCs w:val="21"/>
          <w:lang w:eastAsia="zh-CN"/>
        </w:rPr>
        <w:drawing>
          <wp:inline distT="0" distB="0" distL="0" distR="0" wp14:anchorId="4ADEC759" wp14:editId="2DBFB166">
            <wp:extent cx="2804160" cy="2415540"/>
            <wp:effectExtent l="0" t="0" r="0" b="3810"/>
            <wp:docPr id="14" name="Picture 14" descr="16238379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1623837919(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804160" cy="2415540"/>
                    </a:xfrm>
                    <a:prstGeom prst="rect">
                      <a:avLst/>
                    </a:prstGeom>
                    <a:noFill/>
                    <a:ln>
                      <a:noFill/>
                    </a:ln>
                  </pic:spPr>
                </pic:pic>
              </a:graphicData>
            </a:graphic>
          </wp:inline>
        </w:drawing>
      </w:r>
    </w:p>
    <w:p w14:paraId="7D8CAA51" w14:textId="77777777" w:rsidR="00AB3581" w:rsidRDefault="00AB3581" w:rsidP="00AB3581">
      <w:pPr>
        <w:jc w:val="center"/>
        <w:rPr>
          <w:b/>
          <w:bCs/>
          <w:kern w:val="36"/>
          <w:szCs w:val="21"/>
          <w:lang w:eastAsia="zh-CN"/>
        </w:rPr>
      </w:pPr>
      <w:r>
        <w:rPr>
          <w:rFonts w:eastAsia="SimSun"/>
          <w:b/>
          <w:bCs/>
          <w:kern w:val="36"/>
          <w:szCs w:val="21"/>
          <w:lang w:eastAsia="zh-CN"/>
        </w:rPr>
        <w:t xml:space="preserve">Figure </w:t>
      </w:r>
      <w:r>
        <w:rPr>
          <w:rFonts w:hint="eastAsia"/>
          <w:b/>
          <w:bCs/>
          <w:kern w:val="36"/>
          <w:szCs w:val="21"/>
          <w:lang w:eastAsia="zh-CN"/>
        </w:rPr>
        <w:t>S13</w:t>
      </w:r>
      <w:r>
        <w:rPr>
          <w:rFonts w:eastAsia="SimSun"/>
          <w:b/>
          <w:bCs/>
          <w:kern w:val="36"/>
          <w:szCs w:val="21"/>
          <w:lang w:eastAsia="zh-CN"/>
        </w:rPr>
        <w:t>.</w:t>
      </w:r>
      <w:r>
        <w:rPr>
          <w:rFonts w:hint="eastAsia"/>
          <w:b/>
          <w:bCs/>
          <w:kern w:val="36"/>
          <w:szCs w:val="21"/>
          <w:lang w:eastAsia="zh-CN"/>
        </w:rPr>
        <w:t xml:space="preserve"> </w:t>
      </w:r>
      <w:r>
        <w:rPr>
          <w:rFonts w:eastAsia="SimSun" w:hint="eastAsia"/>
          <w:b/>
          <w:bCs/>
          <w:kern w:val="36"/>
          <w:szCs w:val="21"/>
          <w:lang w:eastAsia="zh-CN"/>
        </w:rPr>
        <w:t>Dynamic m</w:t>
      </w:r>
      <w:r>
        <w:rPr>
          <w:rFonts w:eastAsia="SimSun"/>
          <w:b/>
          <w:bCs/>
          <w:kern w:val="36"/>
          <w:szCs w:val="21"/>
          <w:lang w:eastAsia="zh-CN"/>
        </w:rPr>
        <w:t xml:space="preserve">icroscopic deformation process for </w:t>
      </w:r>
      <w:r>
        <w:rPr>
          <w:rFonts w:hint="eastAsia"/>
          <w:b/>
          <w:bCs/>
          <w:kern w:val="36"/>
          <w:szCs w:val="21"/>
          <w:lang w:eastAsia="zh-CN"/>
        </w:rPr>
        <w:t>PI/FCNT (EPD) model.</w:t>
      </w:r>
    </w:p>
    <w:p w14:paraId="186EDD2A" w14:textId="11D175CF" w:rsidR="00AB3581" w:rsidRDefault="00AB3581" w:rsidP="00AB3581">
      <w:pPr>
        <w:spacing w:line="480" w:lineRule="auto"/>
        <w:jc w:val="center"/>
        <w:rPr>
          <w:bCs/>
          <w:sz w:val="24"/>
          <w:szCs w:val="24"/>
        </w:rPr>
      </w:pPr>
      <w:r>
        <w:rPr>
          <w:bCs/>
          <w:noProof/>
          <w:sz w:val="24"/>
          <w:szCs w:val="24"/>
        </w:rPr>
        <w:lastRenderedPageBreak/>
        <w:drawing>
          <wp:inline distT="0" distB="0" distL="0" distR="0" wp14:anchorId="5F928549" wp14:editId="4B72E53F">
            <wp:extent cx="4404360" cy="3131820"/>
            <wp:effectExtent l="0" t="0" r="0" b="0"/>
            <wp:docPr id="13" name="Picture 13" descr="Line char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descr="Line chart&#10;&#10;Description automatically generated with medium confidence"/>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4404360" cy="3131820"/>
                    </a:xfrm>
                    <a:prstGeom prst="rect">
                      <a:avLst/>
                    </a:prstGeom>
                    <a:noFill/>
                    <a:ln>
                      <a:noFill/>
                    </a:ln>
                  </pic:spPr>
                </pic:pic>
              </a:graphicData>
            </a:graphic>
          </wp:inline>
        </w:drawing>
      </w:r>
    </w:p>
    <w:p w14:paraId="702751EC" w14:textId="77777777" w:rsidR="00AB3581" w:rsidRDefault="00AB3581" w:rsidP="00AB3581">
      <w:pPr>
        <w:snapToGrid w:val="0"/>
        <w:spacing w:line="264" w:lineRule="auto"/>
        <w:jc w:val="both"/>
        <w:rPr>
          <w:bCs/>
        </w:rPr>
      </w:pPr>
      <w:r>
        <w:rPr>
          <w:rFonts w:hint="eastAsia"/>
          <w:b/>
        </w:rPr>
        <w:t xml:space="preserve">Figure </w:t>
      </w:r>
      <w:r>
        <w:rPr>
          <w:rFonts w:hint="eastAsia"/>
          <w:b/>
          <w:lang w:eastAsia="zh-CN"/>
        </w:rPr>
        <w:t>S14.</w:t>
      </w:r>
      <w:r>
        <w:rPr>
          <w:rFonts w:hint="eastAsia"/>
          <w:bCs/>
        </w:rPr>
        <w:t xml:space="preserve"> (a) Current response of three PI/FCNT(EPD) pressure sensors (PI fiber fabric</w:t>
      </w:r>
      <w:r>
        <w:rPr>
          <w:rFonts w:hint="eastAsia"/>
          <w:bCs/>
          <w:lang w:eastAsia="zh-CN"/>
        </w:rPr>
        <w:t xml:space="preserve"> </w:t>
      </w:r>
      <w:r>
        <w:rPr>
          <w:rFonts w:hint="eastAsia"/>
          <w:bCs/>
        </w:rPr>
        <w:t xml:space="preserve">thickness: </w:t>
      </w:r>
      <w:r>
        <w:rPr>
          <w:rFonts w:hint="eastAsia"/>
          <w:bCs/>
          <w:shd w:val="clear" w:color="auto" w:fill="FFFFFF"/>
        </w:rPr>
        <w:t xml:space="preserve">210 </w:t>
      </w:r>
      <w:proofErr w:type="spellStart"/>
      <w:r>
        <w:rPr>
          <w:rFonts w:eastAsia="KaiTi"/>
          <w:bCs/>
          <w:shd w:val="clear" w:color="auto" w:fill="FFFFFF"/>
        </w:rPr>
        <w:t>μ</w:t>
      </w:r>
      <w:r>
        <w:rPr>
          <w:bCs/>
          <w:shd w:val="clear" w:color="auto" w:fill="FFFFFF"/>
        </w:rPr>
        <w:t>m</w:t>
      </w:r>
      <w:proofErr w:type="spellEnd"/>
      <w:r>
        <w:rPr>
          <w:rFonts w:hint="eastAsia"/>
          <w:bCs/>
        </w:rPr>
        <w:t>). (b,</w:t>
      </w:r>
      <w:r>
        <w:rPr>
          <w:bCs/>
        </w:rPr>
        <w:t xml:space="preserve"> </w:t>
      </w:r>
      <w:r>
        <w:rPr>
          <w:rFonts w:hint="eastAsia"/>
          <w:bCs/>
        </w:rPr>
        <w:t>e) Plots of current variation versus pressures up to 3.26 MPa, and the corresponding sensitivity for PI/FCNT (EPD)-1.</w:t>
      </w:r>
      <w:r>
        <w:rPr>
          <w:bCs/>
        </w:rPr>
        <w:t xml:space="preserve"> </w:t>
      </w:r>
      <w:r>
        <w:rPr>
          <w:rFonts w:hint="eastAsia"/>
          <w:bCs/>
        </w:rPr>
        <w:t>(c,</w:t>
      </w:r>
      <w:r>
        <w:rPr>
          <w:bCs/>
        </w:rPr>
        <w:t xml:space="preserve"> </w:t>
      </w:r>
      <w:r>
        <w:rPr>
          <w:rFonts w:hint="eastAsia"/>
          <w:bCs/>
        </w:rPr>
        <w:t>f) Plots of current variation versus pressures up to 3.38 MPa and the corresponding sensitivity for PI/FCNT (EPD)-2.</w:t>
      </w:r>
      <w:r>
        <w:rPr>
          <w:bCs/>
        </w:rPr>
        <w:t xml:space="preserve"> </w:t>
      </w:r>
      <w:r>
        <w:rPr>
          <w:rFonts w:hint="eastAsia"/>
          <w:bCs/>
        </w:rPr>
        <w:t>(d,</w:t>
      </w:r>
      <w:r>
        <w:rPr>
          <w:bCs/>
        </w:rPr>
        <w:t xml:space="preserve"> </w:t>
      </w:r>
      <w:r>
        <w:rPr>
          <w:rFonts w:hint="eastAsia"/>
          <w:bCs/>
        </w:rPr>
        <w:t>g) Plots of current variation versus pressures up to 3.4</w:t>
      </w:r>
      <w:r>
        <w:rPr>
          <w:rFonts w:hint="eastAsia"/>
          <w:bCs/>
          <w:lang w:eastAsia="zh-CN"/>
        </w:rPr>
        <w:t>2</w:t>
      </w:r>
      <w:r>
        <w:rPr>
          <w:rFonts w:hint="eastAsia"/>
          <w:bCs/>
        </w:rPr>
        <w:t xml:space="preserve"> MPa and the corresponding sensitivity for PI/FCNT (EPD)-3.</w:t>
      </w:r>
    </w:p>
    <w:p w14:paraId="2F7EB762" w14:textId="77777777" w:rsidR="00AB3581" w:rsidRDefault="00AB3581" w:rsidP="00AB3581">
      <w:pPr>
        <w:snapToGrid w:val="0"/>
        <w:spacing w:line="264" w:lineRule="auto"/>
        <w:jc w:val="both"/>
        <w:rPr>
          <w:bCs/>
        </w:rPr>
      </w:pPr>
    </w:p>
    <w:p w14:paraId="2B4DECC4" w14:textId="2B56CC9B" w:rsidR="00AB3581" w:rsidRDefault="00AB3581" w:rsidP="00AB3581">
      <w:pPr>
        <w:spacing w:line="480" w:lineRule="auto"/>
        <w:jc w:val="center"/>
        <w:rPr>
          <w:bCs/>
          <w:sz w:val="24"/>
          <w:szCs w:val="24"/>
          <w:shd w:val="clear" w:color="auto" w:fill="FFFFFF"/>
        </w:rPr>
      </w:pPr>
      <w:r>
        <w:rPr>
          <w:bCs/>
          <w:noProof/>
          <w:sz w:val="24"/>
          <w:szCs w:val="24"/>
          <w:shd w:val="clear" w:color="auto" w:fill="FFFFFF"/>
        </w:rPr>
        <w:drawing>
          <wp:inline distT="0" distB="0" distL="0" distR="0" wp14:anchorId="13102733" wp14:editId="56704012">
            <wp:extent cx="4945380" cy="2049780"/>
            <wp:effectExtent l="0" t="0" r="7620" b="7620"/>
            <wp:docPr id="12" name="Picture 12" descr="Graphical user interfac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Graphical user interface&#10;&#10;Description automatically generated with medium confidence"/>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bwMode="auto">
                    <a:xfrm>
                      <a:off x="0" y="0"/>
                      <a:ext cx="4945380" cy="2049780"/>
                    </a:xfrm>
                    <a:prstGeom prst="rect">
                      <a:avLst/>
                    </a:prstGeom>
                    <a:noFill/>
                    <a:ln>
                      <a:noFill/>
                    </a:ln>
                  </pic:spPr>
                </pic:pic>
              </a:graphicData>
            </a:graphic>
          </wp:inline>
        </w:drawing>
      </w:r>
    </w:p>
    <w:p w14:paraId="6780DD96" w14:textId="77777777" w:rsidR="00AB3581" w:rsidRDefault="00AB3581" w:rsidP="00AB3581">
      <w:pPr>
        <w:pStyle w:val="NoSpacing"/>
        <w:tabs>
          <w:tab w:val="center" w:pos="4513"/>
        </w:tabs>
        <w:snapToGrid w:val="0"/>
        <w:spacing w:line="264" w:lineRule="auto"/>
        <w:jc w:val="both"/>
        <w:rPr>
          <w:rFonts w:ascii="Times New Roman" w:hAnsi="Times New Roman" w:cs="Times New Roman"/>
          <w:bCs/>
          <w:sz w:val="20"/>
          <w:szCs w:val="20"/>
          <w:shd w:val="clear" w:color="auto" w:fill="FFFFFF"/>
        </w:rPr>
      </w:pPr>
      <w:r>
        <w:rPr>
          <w:rFonts w:ascii="Times New Roman" w:hAnsi="Times New Roman" w:cs="Times New Roman" w:hint="eastAsia"/>
          <w:b/>
          <w:sz w:val="20"/>
          <w:szCs w:val="20"/>
          <w:shd w:val="clear" w:color="auto" w:fill="FFFFFF"/>
        </w:rPr>
        <w:t>Figure S15</w:t>
      </w:r>
      <w:r>
        <w:rPr>
          <w:rFonts w:ascii="Times New Roman" w:hAnsi="Times New Roman" w:cs="Times New Roman"/>
          <w:b/>
          <w:sz w:val="20"/>
          <w:szCs w:val="20"/>
          <w:shd w:val="clear" w:color="auto" w:fill="FFFFFF"/>
        </w:rPr>
        <w:t>.</w:t>
      </w:r>
      <w:r>
        <w:rPr>
          <w:rFonts w:ascii="Times New Roman" w:hAnsi="Times New Roman" w:cs="Times New Roman" w:hint="eastAsia"/>
          <w:bCs/>
          <w:sz w:val="20"/>
          <w:szCs w:val="20"/>
          <w:shd w:val="clear" w:color="auto" w:fill="FFFFFF"/>
        </w:rPr>
        <w:t xml:space="preserve"> </w:t>
      </w:r>
      <w:r>
        <w:rPr>
          <w:rFonts w:ascii="Times New Roman" w:hAnsi="Times New Roman" w:cs="Times New Roman" w:hint="eastAsia"/>
          <w:b/>
          <w:sz w:val="20"/>
          <w:szCs w:val="20"/>
          <w:shd w:val="clear" w:color="auto" w:fill="FFFFFF"/>
        </w:rPr>
        <w:t>Fabrication of large</w:t>
      </w:r>
      <w:r>
        <w:rPr>
          <w:rFonts w:ascii="Times New Roman" w:hAnsi="Times New Roman" w:cs="Times New Roman"/>
          <w:b/>
          <w:sz w:val="20"/>
          <w:szCs w:val="20"/>
          <w:shd w:val="clear" w:color="auto" w:fill="FFFFFF"/>
        </w:rPr>
        <w:t>-</w:t>
      </w:r>
      <w:r>
        <w:rPr>
          <w:rFonts w:ascii="Times New Roman" w:hAnsi="Times New Roman" w:cs="Times New Roman" w:hint="eastAsia"/>
          <w:b/>
          <w:sz w:val="20"/>
          <w:szCs w:val="20"/>
          <w:shd w:val="clear" w:color="auto" w:fill="FFFFFF"/>
        </w:rPr>
        <w:t>area PI fiber fabrics with different thicknes</w:t>
      </w:r>
      <w:r>
        <w:rPr>
          <w:rFonts w:ascii="Times New Roman" w:hAnsi="Times New Roman" w:cs="Times New Roman"/>
          <w:b/>
          <w:sz w:val="20"/>
          <w:szCs w:val="20"/>
          <w:shd w:val="clear" w:color="auto" w:fill="FFFFFF"/>
        </w:rPr>
        <w:t>se</w:t>
      </w:r>
      <w:r>
        <w:rPr>
          <w:rFonts w:ascii="Times New Roman" w:hAnsi="Times New Roman" w:cs="Times New Roman" w:hint="eastAsia"/>
          <w:b/>
          <w:sz w:val="20"/>
          <w:szCs w:val="20"/>
          <w:shd w:val="clear" w:color="auto" w:fill="FFFFFF"/>
        </w:rPr>
        <w:t>s.</w:t>
      </w:r>
      <w:r>
        <w:rPr>
          <w:rFonts w:ascii="Times New Roman" w:hAnsi="Times New Roman" w:cs="Times New Roman" w:hint="eastAsia"/>
          <w:bCs/>
          <w:sz w:val="20"/>
          <w:szCs w:val="20"/>
          <w:shd w:val="clear" w:color="auto" w:fill="FFFFFF"/>
        </w:rPr>
        <w:t xml:space="preserve"> (a) 50 </w:t>
      </w:r>
      <w:proofErr w:type="spellStart"/>
      <w:r>
        <w:rPr>
          <w:rFonts w:ascii="Times New Roman" w:eastAsia="KaiTi" w:hAnsi="Times New Roman" w:cs="Times New Roman"/>
          <w:bCs/>
          <w:sz w:val="20"/>
          <w:szCs w:val="20"/>
          <w:shd w:val="clear" w:color="auto" w:fill="FFFFFF"/>
        </w:rPr>
        <w:t>μ</w:t>
      </w:r>
      <w:r>
        <w:rPr>
          <w:rFonts w:ascii="Times New Roman" w:hAnsi="Times New Roman" w:cs="Times New Roman"/>
          <w:bCs/>
          <w:sz w:val="20"/>
          <w:szCs w:val="20"/>
          <w:shd w:val="clear" w:color="auto" w:fill="FFFFFF"/>
        </w:rPr>
        <w:t>m</w:t>
      </w:r>
      <w:proofErr w:type="spellEnd"/>
      <w:r>
        <w:rPr>
          <w:rFonts w:ascii="Times New Roman" w:hAnsi="Times New Roman" w:cs="Times New Roman" w:hint="eastAsia"/>
          <w:bCs/>
          <w:sz w:val="20"/>
          <w:szCs w:val="20"/>
          <w:shd w:val="clear" w:color="auto" w:fill="FFFFFF"/>
        </w:rPr>
        <w:t xml:space="preserve">, (b) 100 </w:t>
      </w:r>
      <w:proofErr w:type="spellStart"/>
      <w:r>
        <w:rPr>
          <w:rFonts w:ascii="Times New Roman" w:eastAsia="KaiTi" w:hAnsi="Times New Roman" w:cs="Times New Roman"/>
          <w:bCs/>
          <w:sz w:val="20"/>
          <w:szCs w:val="20"/>
          <w:shd w:val="clear" w:color="auto" w:fill="FFFFFF"/>
        </w:rPr>
        <w:t>μ</w:t>
      </w:r>
      <w:r>
        <w:rPr>
          <w:rFonts w:ascii="Times New Roman" w:hAnsi="Times New Roman" w:cs="Times New Roman"/>
          <w:bCs/>
          <w:sz w:val="20"/>
          <w:szCs w:val="20"/>
          <w:shd w:val="clear" w:color="auto" w:fill="FFFFFF"/>
        </w:rPr>
        <w:t>m</w:t>
      </w:r>
      <w:proofErr w:type="spellEnd"/>
      <w:r>
        <w:rPr>
          <w:rFonts w:ascii="Times New Roman" w:hAnsi="Times New Roman" w:cs="Times New Roman" w:hint="eastAsia"/>
          <w:bCs/>
          <w:sz w:val="20"/>
          <w:szCs w:val="20"/>
          <w:shd w:val="clear" w:color="auto" w:fill="FFFFFF"/>
        </w:rPr>
        <w:t xml:space="preserve">, </w:t>
      </w:r>
      <w:r>
        <w:rPr>
          <w:rFonts w:ascii="Times New Roman" w:hAnsi="Times New Roman" w:cs="Times New Roman"/>
          <w:bCs/>
          <w:sz w:val="20"/>
          <w:szCs w:val="20"/>
          <w:shd w:val="clear" w:color="auto" w:fill="FFFFFF"/>
        </w:rPr>
        <w:t xml:space="preserve">and </w:t>
      </w:r>
      <w:r>
        <w:rPr>
          <w:rFonts w:ascii="Times New Roman" w:hAnsi="Times New Roman" w:cs="Times New Roman" w:hint="eastAsia"/>
          <w:bCs/>
          <w:sz w:val="20"/>
          <w:szCs w:val="20"/>
          <w:shd w:val="clear" w:color="auto" w:fill="FFFFFF"/>
        </w:rPr>
        <w:t xml:space="preserve">(c) 210 </w:t>
      </w:r>
      <w:proofErr w:type="spellStart"/>
      <w:r>
        <w:rPr>
          <w:rFonts w:ascii="Times New Roman" w:eastAsia="KaiTi" w:hAnsi="Times New Roman" w:cs="Times New Roman"/>
          <w:bCs/>
          <w:sz w:val="20"/>
          <w:szCs w:val="20"/>
          <w:shd w:val="clear" w:color="auto" w:fill="FFFFFF"/>
        </w:rPr>
        <w:t>μ</w:t>
      </w:r>
      <w:r>
        <w:rPr>
          <w:rFonts w:ascii="Times New Roman" w:hAnsi="Times New Roman" w:cs="Times New Roman"/>
          <w:bCs/>
          <w:sz w:val="20"/>
          <w:szCs w:val="20"/>
          <w:shd w:val="clear" w:color="auto" w:fill="FFFFFF"/>
        </w:rPr>
        <w:t>m</w:t>
      </w:r>
      <w:proofErr w:type="spellEnd"/>
      <w:r>
        <w:rPr>
          <w:rFonts w:ascii="Times New Roman" w:hAnsi="Times New Roman" w:cs="Times New Roman" w:hint="eastAsia"/>
          <w:bCs/>
          <w:sz w:val="20"/>
          <w:szCs w:val="20"/>
          <w:shd w:val="clear" w:color="auto" w:fill="FFFFFF"/>
        </w:rPr>
        <w:t>.</w:t>
      </w:r>
    </w:p>
    <w:p w14:paraId="55C1C125" w14:textId="710A890F" w:rsidR="00AB3581" w:rsidRDefault="00AB3581" w:rsidP="00AB3581">
      <w:pPr>
        <w:pStyle w:val="NoSpacing"/>
        <w:tabs>
          <w:tab w:val="center" w:pos="4513"/>
        </w:tabs>
        <w:snapToGrid w:val="0"/>
        <w:spacing w:line="264" w:lineRule="auto"/>
        <w:jc w:val="center"/>
        <w:rPr>
          <w:rFonts w:ascii="Times New Roman" w:hAnsi="Times New Roman" w:cs="Times New Roman"/>
          <w:bCs/>
          <w:sz w:val="24"/>
          <w:szCs w:val="24"/>
          <w:shd w:val="clear" w:color="auto" w:fill="FFFFFF"/>
        </w:rPr>
      </w:pPr>
      <w:r>
        <w:rPr>
          <w:rFonts w:ascii="Times New Roman" w:hAnsi="Times New Roman" w:cs="Times New Roman"/>
          <w:bCs/>
          <w:noProof/>
          <w:sz w:val="24"/>
          <w:szCs w:val="24"/>
          <w:shd w:val="clear" w:color="auto" w:fill="FFFFFF"/>
        </w:rPr>
        <w:lastRenderedPageBreak/>
        <w:drawing>
          <wp:inline distT="0" distB="0" distL="0" distR="0" wp14:anchorId="6DBC95A8" wp14:editId="3E4B7D16">
            <wp:extent cx="3147060" cy="2209800"/>
            <wp:effectExtent l="0" t="0" r="0" b="0"/>
            <wp:docPr id="11" name="Picture 11" descr="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Diagram&#10;&#10;Description automatically generated"/>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bwMode="auto">
                    <a:xfrm>
                      <a:off x="0" y="0"/>
                      <a:ext cx="3147060" cy="2209800"/>
                    </a:xfrm>
                    <a:prstGeom prst="rect">
                      <a:avLst/>
                    </a:prstGeom>
                    <a:noFill/>
                    <a:ln>
                      <a:noFill/>
                    </a:ln>
                  </pic:spPr>
                </pic:pic>
              </a:graphicData>
            </a:graphic>
          </wp:inline>
        </w:drawing>
      </w:r>
    </w:p>
    <w:p w14:paraId="051B99BD" w14:textId="77777777" w:rsidR="00AB3581" w:rsidRDefault="00AB3581" w:rsidP="00AB3581">
      <w:pPr>
        <w:pStyle w:val="NoSpacing"/>
        <w:tabs>
          <w:tab w:val="center" w:pos="4513"/>
        </w:tabs>
        <w:snapToGrid w:val="0"/>
        <w:spacing w:line="264" w:lineRule="auto"/>
        <w:jc w:val="center"/>
        <w:rPr>
          <w:rFonts w:ascii="Times New Roman" w:hAnsi="Times New Roman" w:cs="Times New Roman"/>
          <w:b/>
          <w:sz w:val="20"/>
          <w:szCs w:val="20"/>
          <w:shd w:val="clear" w:color="auto" w:fill="FFFFFF"/>
        </w:rPr>
      </w:pPr>
      <w:r>
        <w:rPr>
          <w:rFonts w:ascii="Times New Roman" w:hAnsi="Times New Roman" w:cs="Times New Roman" w:hint="eastAsia"/>
          <w:b/>
          <w:sz w:val="20"/>
          <w:szCs w:val="20"/>
          <w:shd w:val="clear" w:color="auto" w:fill="FFFFFF"/>
        </w:rPr>
        <w:t>Figure S16</w:t>
      </w:r>
      <w:r>
        <w:rPr>
          <w:rFonts w:ascii="Times New Roman" w:hAnsi="Times New Roman" w:cs="Times New Roman"/>
          <w:b/>
          <w:sz w:val="20"/>
          <w:szCs w:val="20"/>
          <w:shd w:val="clear" w:color="auto" w:fill="FFFFFF"/>
        </w:rPr>
        <w:t>.</w:t>
      </w:r>
      <w:r>
        <w:rPr>
          <w:rFonts w:ascii="Times New Roman" w:hAnsi="Times New Roman" w:cs="Times New Roman" w:hint="eastAsia"/>
          <w:b/>
          <w:sz w:val="20"/>
          <w:szCs w:val="20"/>
          <w:shd w:val="clear" w:color="auto" w:fill="FFFFFF"/>
        </w:rPr>
        <w:t xml:space="preserve"> Compressive stress-strain curve for PI fiber fabrics with different thicknes</w:t>
      </w:r>
      <w:r>
        <w:rPr>
          <w:rFonts w:ascii="Times New Roman" w:hAnsi="Times New Roman" w:cs="Times New Roman"/>
          <w:b/>
          <w:sz w:val="20"/>
          <w:szCs w:val="20"/>
          <w:shd w:val="clear" w:color="auto" w:fill="FFFFFF"/>
        </w:rPr>
        <w:t>se</w:t>
      </w:r>
      <w:r>
        <w:rPr>
          <w:rFonts w:ascii="Times New Roman" w:hAnsi="Times New Roman" w:cs="Times New Roman" w:hint="eastAsia"/>
          <w:b/>
          <w:sz w:val="20"/>
          <w:szCs w:val="20"/>
          <w:shd w:val="clear" w:color="auto" w:fill="FFFFFF"/>
        </w:rPr>
        <w:t>s.</w:t>
      </w:r>
    </w:p>
    <w:p w14:paraId="0EE58D5A" w14:textId="265CE714" w:rsidR="00AB3581" w:rsidRDefault="00AB3581" w:rsidP="00AB3581">
      <w:pPr>
        <w:pStyle w:val="NoSpacing"/>
        <w:tabs>
          <w:tab w:val="center" w:pos="4513"/>
        </w:tabs>
        <w:snapToGrid w:val="0"/>
        <w:spacing w:line="264" w:lineRule="auto"/>
        <w:jc w:val="center"/>
        <w:rPr>
          <w:rFonts w:ascii="Times New Roman" w:hAnsi="Times New Roman" w:cs="Times New Roman"/>
          <w:b/>
          <w:sz w:val="21"/>
          <w:szCs w:val="21"/>
          <w:shd w:val="clear" w:color="auto" w:fill="FFFFFF"/>
        </w:rPr>
      </w:pPr>
      <w:r>
        <w:rPr>
          <w:rFonts w:ascii="Times New Roman" w:hAnsi="Times New Roman" w:cs="Times New Roman"/>
          <w:bCs/>
          <w:noProof/>
          <w:sz w:val="24"/>
          <w:szCs w:val="24"/>
          <w:shd w:val="clear" w:color="auto" w:fill="FFFFFF"/>
        </w:rPr>
        <w:drawing>
          <wp:inline distT="0" distB="0" distL="0" distR="0" wp14:anchorId="76C64ED4" wp14:editId="24F356FD">
            <wp:extent cx="3208020" cy="2247900"/>
            <wp:effectExtent l="0" t="0" r="0" b="0"/>
            <wp:docPr id="10" name="Picture 10" descr="01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011-1"/>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bwMode="auto">
                    <a:xfrm>
                      <a:off x="0" y="0"/>
                      <a:ext cx="3208020" cy="2247900"/>
                    </a:xfrm>
                    <a:prstGeom prst="rect">
                      <a:avLst/>
                    </a:prstGeom>
                    <a:noFill/>
                    <a:ln>
                      <a:noFill/>
                    </a:ln>
                  </pic:spPr>
                </pic:pic>
              </a:graphicData>
            </a:graphic>
          </wp:inline>
        </w:drawing>
      </w:r>
    </w:p>
    <w:p w14:paraId="176C772F" w14:textId="77777777" w:rsidR="00AB3581" w:rsidRDefault="00AB3581" w:rsidP="00AB3581">
      <w:pPr>
        <w:pStyle w:val="NoSpacing"/>
        <w:tabs>
          <w:tab w:val="center" w:pos="4513"/>
        </w:tabs>
        <w:snapToGrid w:val="0"/>
        <w:spacing w:line="264" w:lineRule="auto"/>
        <w:rPr>
          <w:rFonts w:ascii="Times New Roman" w:hAnsi="Times New Roman" w:cs="Times New Roman"/>
          <w:b/>
          <w:sz w:val="20"/>
          <w:szCs w:val="20"/>
          <w:shd w:val="clear" w:color="auto" w:fill="FFFFFF"/>
        </w:rPr>
      </w:pPr>
      <w:r>
        <w:rPr>
          <w:rFonts w:ascii="Times New Roman" w:hAnsi="Times New Roman" w:cs="Times New Roman" w:hint="eastAsia"/>
          <w:b/>
          <w:sz w:val="20"/>
          <w:szCs w:val="20"/>
          <w:shd w:val="clear" w:color="auto" w:fill="FFFFFF"/>
        </w:rPr>
        <w:t>Figure S17</w:t>
      </w:r>
      <w:r>
        <w:rPr>
          <w:rFonts w:ascii="Times New Roman" w:hAnsi="Times New Roman" w:cs="Times New Roman"/>
          <w:b/>
          <w:sz w:val="20"/>
          <w:szCs w:val="20"/>
          <w:shd w:val="clear" w:color="auto" w:fill="FFFFFF"/>
        </w:rPr>
        <w:t>.</w:t>
      </w:r>
      <w:r>
        <w:rPr>
          <w:rFonts w:ascii="Times New Roman" w:hAnsi="Times New Roman" w:cs="Times New Roman" w:hint="eastAsia"/>
          <w:b/>
          <w:sz w:val="20"/>
          <w:szCs w:val="20"/>
          <w:shd w:val="clear" w:color="auto" w:fill="FFFFFF"/>
        </w:rPr>
        <w:t xml:space="preserve"> Relative current change </w:t>
      </w:r>
      <w:r>
        <w:rPr>
          <w:rFonts w:ascii="Times New Roman" w:hAnsi="Times New Roman" w:cs="Times New Roman" w:hint="eastAsia"/>
          <w:b/>
          <w:i/>
          <w:iCs/>
          <w:sz w:val="20"/>
          <w:szCs w:val="20"/>
          <w:shd w:val="clear" w:color="auto" w:fill="FFFFFF"/>
        </w:rPr>
        <w:t xml:space="preserve">vs. </w:t>
      </w:r>
      <w:r>
        <w:rPr>
          <w:rFonts w:ascii="Times New Roman" w:hAnsi="Times New Roman" w:cs="Times New Roman" w:hint="eastAsia"/>
          <w:b/>
          <w:sz w:val="20"/>
          <w:szCs w:val="20"/>
          <w:shd w:val="clear" w:color="auto" w:fill="FFFFFF"/>
        </w:rPr>
        <w:t xml:space="preserve">the pressure applied to the PI/FCNT(EPD) pressure sensors with the PI fiber fabric thickness of 50 </w:t>
      </w:r>
      <w:proofErr w:type="spellStart"/>
      <w:r>
        <w:rPr>
          <w:rFonts w:ascii="Times New Roman" w:hAnsi="Times New Roman" w:cs="Times New Roman"/>
          <w:b/>
          <w:sz w:val="20"/>
          <w:szCs w:val="20"/>
          <w:shd w:val="clear" w:color="auto" w:fill="FFFFFF"/>
        </w:rPr>
        <w:t>μm</w:t>
      </w:r>
      <w:proofErr w:type="spellEnd"/>
      <w:r>
        <w:rPr>
          <w:rFonts w:ascii="Times New Roman" w:hAnsi="Times New Roman" w:cs="Times New Roman" w:hint="eastAsia"/>
          <w:b/>
          <w:sz w:val="20"/>
          <w:szCs w:val="20"/>
          <w:shd w:val="clear" w:color="auto" w:fill="FFFFFF"/>
        </w:rPr>
        <w:t xml:space="preserve">, 100 </w:t>
      </w:r>
      <w:proofErr w:type="spellStart"/>
      <w:r>
        <w:rPr>
          <w:rFonts w:ascii="Times New Roman" w:hAnsi="Times New Roman" w:cs="Times New Roman"/>
          <w:b/>
          <w:sz w:val="20"/>
          <w:szCs w:val="20"/>
          <w:shd w:val="clear" w:color="auto" w:fill="FFFFFF"/>
        </w:rPr>
        <w:t>μm</w:t>
      </w:r>
      <w:proofErr w:type="spellEnd"/>
      <w:r>
        <w:rPr>
          <w:rFonts w:ascii="Times New Roman" w:hAnsi="Times New Roman" w:cs="Times New Roman" w:hint="eastAsia"/>
          <w:b/>
          <w:sz w:val="20"/>
          <w:szCs w:val="20"/>
          <w:shd w:val="clear" w:color="auto" w:fill="FFFFFF"/>
        </w:rPr>
        <w:t xml:space="preserve"> and 210 </w:t>
      </w:r>
      <w:proofErr w:type="spellStart"/>
      <w:r>
        <w:rPr>
          <w:rFonts w:ascii="Times New Roman" w:hAnsi="Times New Roman" w:cs="Times New Roman"/>
          <w:b/>
          <w:sz w:val="20"/>
          <w:szCs w:val="20"/>
          <w:shd w:val="clear" w:color="auto" w:fill="FFFFFF"/>
        </w:rPr>
        <w:t>μm</w:t>
      </w:r>
      <w:proofErr w:type="spellEnd"/>
      <w:r>
        <w:rPr>
          <w:rFonts w:ascii="Times New Roman" w:hAnsi="Times New Roman" w:cs="Times New Roman" w:hint="eastAsia"/>
          <w:b/>
          <w:sz w:val="20"/>
          <w:szCs w:val="20"/>
          <w:shd w:val="clear" w:color="auto" w:fill="FFFFFF"/>
        </w:rPr>
        <w:t>, respectively.</w:t>
      </w:r>
    </w:p>
    <w:p w14:paraId="37251679" w14:textId="1D17648D" w:rsidR="00AB3581" w:rsidRDefault="00AB3581" w:rsidP="00AB3581">
      <w:pPr>
        <w:spacing w:line="480" w:lineRule="auto"/>
        <w:jc w:val="center"/>
        <w:rPr>
          <w:bCs/>
          <w:sz w:val="24"/>
          <w:szCs w:val="24"/>
          <w:shd w:val="clear" w:color="auto" w:fill="FFFFFF"/>
        </w:rPr>
      </w:pPr>
      <w:r>
        <w:rPr>
          <w:bCs/>
          <w:noProof/>
          <w:sz w:val="24"/>
          <w:szCs w:val="24"/>
          <w:shd w:val="clear" w:color="auto" w:fill="FFFFFF"/>
        </w:rPr>
        <w:drawing>
          <wp:inline distT="0" distB="0" distL="0" distR="0" wp14:anchorId="30CB2483" wp14:editId="7D0DFFB3">
            <wp:extent cx="3680460" cy="2590800"/>
            <wp:effectExtent l="0" t="0" r="0" b="0"/>
            <wp:docPr id="9" name="Picture 9"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Chart, scatter chart&#10;&#10;Description automatically generated"/>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3680460" cy="2590800"/>
                    </a:xfrm>
                    <a:prstGeom prst="rect">
                      <a:avLst/>
                    </a:prstGeom>
                    <a:noFill/>
                    <a:ln>
                      <a:noFill/>
                    </a:ln>
                  </pic:spPr>
                </pic:pic>
              </a:graphicData>
            </a:graphic>
          </wp:inline>
        </w:drawing>
      </w:r>
    </w:p>
    <w:p w14:paraId="24DBF5FA" w14:textId="77777777" w:rsidR="00AB3581" w:rsidRDefault="00AB3581" w:rsidP="00AB3581">
      <w:pPr>
        <w:pStyle w:val="NoSpacing"/>
        <w:tabs>
          <w:tab w:val="center" w:pos="4513"/>
        </w:tabs>
        <w:snapToGrid w:val="0"/>
        <w:spacing w:line="264" w:lineRule="auto"/>
        <w:jc w:val="both"/>
        <w:rPr>
          <w:rFonts w:ascii="Times New Roman" w:hAnsi="Times New Roman" w:cs="Times New Roman"/>
          <w:b/>
          <w:sz w:val="20"/>
          <w:szCs w:val="20"/>
          <w:shd w:val="clear" w:color="auto" w:fill="FFFFFF"/>
        </w:rPr>
      </w:pPr>
      <w:r>
        <w:rPr>
          <w:rFonts w:ascii="Times New Roman" w:hAnsi="Times New Roman" w:cs="Times New Roman" w:hint="eastAsia"/>
          <w:b/>
          <w:sz w:val="20"/>
          <w:szCs w:val="20"/>
          <w:shd w:val="clear" w:color="auto" w:fill="FFFFFF"/>
        </w:rPr>
        <w:t>Figure S18</w:t>
      </w:r>
      <w:r>
        <w:rPr>
          <w:rFonts w:ascii="Times New Roman" w:hAnsi="Times New Roman" w:cs="Times New Roman"/>
          <w:b/>
          <w:sz w:val="20"/>
          <w:szCs w:val="20"/>
          <w:shd w:val="clear" w:color="auto" w:fill="FFFFFF"/>
        </w:rPr>
        <w:t>.</w:t>
      </w:r>
      <w:r>
        <w:rPr>
          <w:rFonts w:ascii="Times New Roman" w:hAnsi="Times New Roman" w:cs="Times New Roman" w:hint="eastAsia"/>
          <w:b/>
          <w:sz w:val="20"/>
          <w:szCs w:val="20"/>
          <w:shd w:val="clear" w:color="auto" w:fill="FFFFFF"/>
        </w:rPr>
        <w:t xml:space="preserve"> Relative current change </w:t>
      </w:r>
      <w:r>
        <w:rPr>
          <w:rFonts w:ascii="Times New Roman" w:hAnsi="Times New Roman" w:cs="Times New Roman"/>
          <w:b/>
          <w:i/>
          <w:iCs/>
          <w:sz w:val="20"/>
          <w:szCs w:val="20"/>
          <w:shd w:val="clear" w:color="auto" w:fill="FFFFFF"/>
        </w:rPr>
        <w:t>vs.</w:t>
      </w:r>
      <w:r>
        <w:rPr>
          <w:rFonts w:ascii="Times New Roman" w:hAnsi="Times New Roman" w:cs="Times New Roman" w:hint="eastAsia"/>
          <w:b/>
          <w:sz w:val="20"/>
          <w:szCs w:val="20"/>
          <w:shd w:val="clear" w:color="auto" w:fill="FFFFFF"/>
        </w:rPr>
        <w:t xml:space="preserve"> the pressure applied to the PI/FCNT (EPD) (210 </w:t>
      </w:r>
      <w:proofErr w:type="spellStart"/>
      <w:r>
        <w:rPr>
          <w:rFonts w:ascii="Times New Roman" w:eastAsia="KaiTi" w:hAnsi="Times New Roman" w:cs="Times New Roman"/>
          <w:b/>
          <w:sz w:val="20"/>
          <w:szCs w:val="20"/>
          <w:shd w:val="clear" w:color="auto" w:fill="FFFFFF"/>
        </w:rPr>
        <w:t>μ</w:t>
      </w:r>
      <w:r>
        <w:rPr>
          <w:rFonts w:ascii="Times New Roman" w:hAnsi="Times New Roman" w:cs="Times New Roman" w:hint="eastAsia"/>
          <w:b/>
          <w:sz w:val="20"/>
          <w:szCs w:val="20"/>
          <w:shd w:val="clear" w:color="auto" w:fill="FFFFFF"/>
        </w:rPr>
        <w:t>m</w:t>
      </w:r>
      <w:proofErr w:type="spellEnd"/>
      <w:r>
        <w:rPr>
          <w:rFonts w:ascii="Times New Roman" w:hAnsi="Times New Roman" w:cs="Times New Roman" w:hint="eastAsia"/>
          <w:b/>
          <w:sz w:val="20"/>
          <w:szCs w:val="20"/>
          <w:shd w:val="clear" w:color="auto" w:fill="FFFFFF"/>
        </w:rPr>
        <w:t xml:space="preserve">) and PI/FCNT (EPD) (210 </w:t>
      </w:r>
      <w:proofErr w:type="spellStart"/>
      <w:r>
        <w:rPr>
          <w:rFonts w:ascii="Times New Roman" w:eastAsia="KaiTi" w:hAnsi="Times New Roman" w:cs="Times New Roman"/>
          <w:b/>
          <w:sz w:val="20"/>
          <w:szCs w:val="20"/>
          <w:shd w:val="clear" w:color="auto" w:fill="FFFFFF"/>
        </w:rPr>
        <w:t>μ</w:t>
      </w:r>
      <w:r>
        <w:rPr>
          <w:rFonts w:ascii="Times New Roman" w:hAnsi="Times New Roman" w:cs="Times New Roman"/>
          <w:b/>
          <w:sz w:val="20"/>
          <w:szCs w:val="20"/>
          <w:shd w:val="clear" w:color="auto" w:fill="FFFFFF"/>
        </w:rPr>
        <w:t>m</w:t>
      </w:r>
      <w:proofErr w:type="spellEnd"/>
      <w:r>
        <w:rPr>
          <w:rFonts w:ascii="Times New Roman" w:hAnsi="Times New Roman" w:cs="Times New Roman" w:hint="eastAsia"/>
          <w:b/>
          <w:sz w:val="20"/>
          <w:szCs w:val="20"/>
          <w:shd w:val="clear" w:color="auto" w:fill="FFFFFF"/>
        </w:rPr>
        <w:t xml:space="preserve"> + 210 </w:t>
      </w:r>
      <w:proofErr w:type="spellStart"/>
      <w:r>
        <w:rPr>
          <w:rFonts w:ascii="Times New Roman" w:eastAsia="KaiTi" w:hAnsi="Times New Roman" w:cs="Times New Roman"/>
          <w:b/>
          <w:sz w:val="20"/>
          <w:szCs w:val="20"/>
          <w:shd w:val="clear" w:color="auto" w:fill="FFFFFF"/>
        </w:rPr>
        <w:t>μ</w:t>
      </w:r>
      <w:r>
        <w:rPr>
          <w:rFonts w:ascii="Times New Roman" w:hAnsi="Times New Roman" w:cs="Times New Roman"/>
          <w:b/>
          <w:sz w:val="20"/>
          <w:szCs w:val="20"/>
          <w:shd w:val="clear" w:color="auto" w:fill="FFFFFF"/>
        </w:rPr>
        <w:t>m</w:t>
      </w:r>
      <w:proofErr w:type="spellEnd"/>
      <w:r>
        <w:rPr>
          <w:rFonts w:ascii="Times New Roman" w:hAnsi="Times New Roman" w:cs="Times New Roman" w:hint="eastAsia"/>
          <w:b/>
          <w:sz w:val="20"/>
          <w:szCs w:val="20"/>
          <w:shd w:val="clear" w:color="auto" w:fill="FFFFFF"/>
        </w:rPr>
        <w:t>).</w:t>
      </w:r>
    </w:p>
    <w:p w14:paraId="25783F61" w14:textId="7638F9D9" w:rsidR="00AB3581" w:rsidRDefault="00AB3581" w:rsidP="00AB3581">
      <w:pPr>
        <w:spacing w:line="480" w:lineRule="auto"/>
        <w:jc w:val="center"/>
        <w:rPr>
          <w:kern w:val="36"/>
          <w:szCs w:val="21"/>
          <w:lang w:eastAsia="zh-CN"/>
        </w:rPr>
      </w:pPr>
      <w:r>
        <w:rPr>
          <w:noProof/>
          <w:kern w:val="36"/>
          <w:szCs w:val="21"/>
          <w:lang w:eastAsia="zh-CN"/>
        </w:rPr>
        <w:lastRenderedPageBreak/>
        <w:drawing>
          <wp:inline distT="0" distB="0" distL="0" distR="0" wp14:anchorId="7C44750D" wp14:editId="5A0468E5">
            <wp:extent cx="4267200" cy="1988820"/>
            <wp:effectExtent l="0" t="0" r="0" b="0"/>
            <wp:docPr id="8" name="Picture 8" descr="16238378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1623837854(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267200" cy="1988820"/>
                    </a:xfrm>
                    <a:prstGeom prst="rect">
                      <a:avLst/>
                    </a:prstGeom>
                    <a:noFill/>
                    <a:ln>
                      <a:noFill/>
                    </a:ln>
                  </pic:spPr>
                </pic:pic>
              </a:graphicData>
            </a:graphic>
          </wp:inline>
        </w:drawing>
      </w:r>
    </w:p>
    <w:p w14:paraId="112431A0" w14:textId="77777777" w:rsidR="00AB3581" w:rsidRDefault="00AB3581" w:rsidP="00AB3581">
      <w:pPr>
        <w:rPr>
          <w:b/>
          <w:bCs/>
          <w:kern w:val="36"/>
          <w:szCs w:val="21"/>
          <w:lang w:eastAsia="zh-CN"/>
        </w:rPr>
      </w:pPr>
      <w:r>
        <w:rPr>
          <w:rFonts w:eastAsia="SimSun"/>
          <w:b/>
          <w:bCs/>
          <w:kern w:val="36"/>
          <w:szCs w:val="21"/>
          <w:lang w:eastAsia="zh-CN"/>
        </w:rPr>
        <w:t xml:space="preserve">Figure </w:t>
      </w:r>
      <w:r>
        <w:rPr>
          <w:rFonts w:hint="eastAsia"/>
          <w:b/>
          <w:bCs/>
          <w:kern w:val="36"/>
          <w:szCs w:val="21"/>
          <w:lang w:eastAsia="zh-CN"/>
        </w:rPr>
        <w:t>S19</w:t>
      </w:r>
      <w:r>
        <w:rPr>
          <w:rFonts w:eastAsia="SimSun"/>
          <w:b/>
          <w:bCs/>
          <w:kern w:val="36"/>
          <w:szCs w:val="21"/>
          <w:lang w:eastAsia="zh-CN"/>
        </w:rPr>
        <w:t>.</w:t>
      </w:r>
      <w:r>
        <w:rPr>
          <w:rFonts w:hint="eastAsia"/>
          <w:b/>
          <w:bCs/>
          <w:kern w:val="36"/>
          <w:szCs w:val="21"/>
          <w:lang w:eastAsia="zh-CN"/>
        </w:rPr>
        <w:t xml:space="preserve"> I</w:t>
      </w:r>
      <w:r>
        <w:rPr>
          <w:rFonts w:eastAsia="SimSun" w:hint="eastAsia"/>
          <w:b/>
          <w:bCs/>
          <w:kern w:val="36"/>
          <w:szCs w:val="21"/>
          <w:lang w:eastAsia="zh-CN"/>
        </w:rPr>
        <w:t>nfrared thermal imaging images</w:t>
      </w:r>
      <w:r>
        <w:rPr>
          <w:rFonts w:hint="eastAsia"/>
          <w:b/>
          <w:bCs/>
          <w:kern w:val="36"/>
          <w:szCs w:val="21"/>
          <w:lang w:eastAsia="zh-CN"/>
        </w:rPr>
        <w:t xml:space="preserve"> </w:t>
      </w:r>
      <w:r>
        <w:rPr>
          <w:rFonts w:eastAsia="SimSun" w:hint="eastAsia"/>
          <w:b/>
          <w:bCs/>
          <w:kern w:val="36"/>
          <w:szCs w:val="21"/>
          <w:lang w:eastAsia="zh-CN"/>
        </w:rPr>
        <w:t>of the PI/FCNT (EPD) pressure sensor</w:t>
      </w:r>
      <w:r>
        <w:rPr>
          <w:rFonts w:hint="eastAsia"/>
          <w:b/>
          <w:bCs/>
          <w:kern w:val="36"/>
          <w:szCs w:val="21"/>
          <w:lang w:eastAsia="zh-CN"/>
        </w:rPr>
        <w:t xml:space="preserve"> during a heating period of 5 min.</w:t>
      </w:r>
    </w:p>
    <w:p w14:paraId="3490823F" w14:textId="0E76244D" w:rsidR="00AB3581" w:rsidRDefault="00AB3581" w:rsidP="00AB3581">
      <w:pPr>
        <w:jc w:val="center"/>
        <w:rPr>
          <w:b/>
          <w:sz w:val="24"/>
          <w:szCs w:val="24"/>
        </w:rPr>
      </w:pPr>
      <w:r>
        <w:rPr>
          <w:b/>
          <w:noProof/>
          <w:sz w:val="24"/>
          <w:szCs w:val="24"/>
        </w:rPr>
        <w:drawing>
          <wp:inline distT="0" distB="0" distL="0" distR="0" wp14:anchorId="694B6E27" wp14:editId="14154148">
            <wp:extent cx="4823460" cy="1813560"/>
            <wp:effectExtent l="0" t="0" r="0" b="0"/>
            <wp:docPr id="7" name="Picture 7" descr="0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045"/>
                    <pic:cNvPicPr>
                      <a:picLocks noChangeAspect="1" noChangeArrowheads="1"/>
                    </pic:cNvPicPr>
                  </pic:nvPicPr>
                  <pic:blipFill>
                    <a:blip r:embed="rId31" cstate="print">
                      <a:extLst>
                        <a:ext uri="{28A0092B-C50C-407E-A947-70E740481C1C}">
                          <a14:useLocalDpi xmlns:a14="http://schemas.microsoft.com/office/drawing/2010/main" val="0"/>
                        </a:ext>
                      </a:extLst>
                    </a:blip>
                    <a:srcRect/>
                    <a:stretch>
                      <a:fillRect/>
                    </a:stretch>
                  </pic:blipFill>
                  <pic:spPr bwMode="auto">
                    <a:xfrm>
                      <a:off x="0" y="0"/>
                      <a:ext cx="4823460" cy="1813560"/>
                    </a:xfrm>
                    <a:prstGeom prst="rect">
                      <a:avLst/>
                    </a:prstGeom>
                    <a:noFill/>
                    <a:ln>
                      <a:noFill/>
                    </a:ln>
                  </pic:spPr>
                </pic:pic>
              </a:graphicData>
            </a:graphic>
          </wp:inline>
        </w:drawing>
      </w:r>
    </w:p>
    <w:p w14:paraId="26E16A6E" w14:textId="77777777" w:rsidR="00AB3581" w:rsidRDefault="00AB3581" w:rsidP="00AB3581">
      <w:pPr>
        <w:snapToGrid w:val="0"/>
        <w:spacing w:line="264" w:lineRule="auto"/>
        <w:jc w:val="both"/>
        <w:rPr>
          <w:b/>
        </w:rPr>
      </w:pPr>
      <w:r>
        <w:rPr>
          <w:rFonts w:hint="eastAsia"/>
          <w:b/>
        </w:rPr>
        <w:t xml:space="preserve">Figure </w:t>
      </w:r>
      <w:r>
        <w:rPr>
          <w:rFonts w:hint="eastAsia"/>
          <w:b/>
          <w:lang w:eastAsia="zh-CN"/>
        </w:rPr>
        <w:t>S20</w:t>
      </w:r>
      <w:r>
        <w:rPr>
          <w:b/>
        </w:rPr>
        <w:t>.</w:t>
      </w:r>
      <w:r>
        <w:rPr>
          <w:rFonts w:hint="eastAsia"/>
          <w:b/>
        </w:rPr>
        <w:t xml:space="preserve"> (a) Current response of the PI/FCNT(EPD) pressure sensors under 200 </w:t>
      </w:r>
      <w:proofErr w:type="spellStart"/>
      <w:r>
        <w:rPr>
          <w:rFonts w:hint="eastAsia"/>
          <w:b/>
          <w:vertAlign w:val="superscript"/>
          <w:lang w:eastAsia="zh-CN"/>
        </w:rPr>
        <w:t>o</w:t>
      </w:r>
      <w:r>
        <w:rPr>
          <w:rFonts w:hint="eastAsia"/>
          <w:b/>
        </w:rPr>
        <w:t>C.</w:t>
      </w:r>
      <w:proofErr w:type="spellEnd"/>
      <w:r>
        <w:rPr>
          <w:rFonts w:hint="eastAsia"/>
          <w:b/>
        </w:rPr>
        <w:t xml:space="preserve"> (b) Plots of current variation versus pressures from 0 to 6.88 MPa. </w:t>
      </w:r>
    </w:p>
    <w:p w14:paraId="30BCB2A3" w14:textId="6FB66940" w:rsidR="00AB3581" w:rsidRDefault="00AB3581" w:rsidP="00AB3581">
      <w:pPr>
        <w:snapToGrid w:val="0"/>
        <w:spacing w:line="264" w:lineRule="auto"/>
        <w:jc w:val="center"/>
        <w:rPr>
          <w:b/>
          <w:sz w:val="21"/>
          <w:szCs w:val="21"/>
        </w:rPr>
      </w:pPr>
      <w:r>
        <w:rPr>
          <w:bCs/>
          <w:noProof/>
          <w:sz w:val="24"/>
          <w:szCs w:val="24"/>
        </w:rPr>
        <w:drawing>
          <wp:inline distT="0" distB="0" distL="0" distR="0" wp14:anchorId="0DCDC6E1" wp14:editId="691BEF40">
            <wp:extent cx="3939540" cy="2766060"/>
            <wp:effectExtent l="0" t="0" r="3810" b="0"/>
            <wp:docPr id="6" name="Picture 6" descr="0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048"/>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939540" cy="2766060"/>
                    </a:xfrm>
                    <a:prstGeom prst="rect">
                      <a:avLst/>
                    </a:prstGeom>
                    <a:noFill/>
                    <a:ln>
                      <a:noFill/>
                    </a:ln>
                  </pic:spPr>
                </pic:pic>
              </a:graphicData>
            </a:graphic>
          </wp:inline>
        </w:drawing>
      </w:r>
    </w:p>
    <w:p w14:paraId="521DE54A" w14:textId="77777777" w:rsidR="00AB3581" w:rsidRDefault="00AB3581" w:rsidP="00AB3581">
      <w:pPr>
        <w:snapToGrid w:val="0"/>
        <w:spacing w:line="264" w:lineRule="auto"/>
        <w:jc w:val="center"/>
        <w:rPr>
          <w:rFonts w:eastAsia="SimSun"/>
          <w:b/>
          <w:kern w:val="36"/>
        </w:rPr>
      </w:pPr>
      <w:r>
        <w:rPr>
          <w:rFonts w:hint="eastAsia"/>
          <w:b/>
        </w:rPr>
        <w:t xml:space="preserve">Figure </w:t>
      </w:r>
      <w:r>
        <w:rPr>
          <w:rFonts w:hint="eastAsia"/>
          <w:b/>
          <w:lang w:eastAsia="zh-CN"/>
        </w:rPr>
        <w:t>S21</w:t>
      </w:r>
      <w:r>
        <w:rPr>
          <w:b/>
        </w:rPr>
        <w:t>.</w:t>
      </w:r>
      <w:r>
        <w:rPr>
          <w:rFonts w:hint="eastAsia"/>
          <w:b/>
        </w:rPr>
        <w:t xml:space="preserve"> Current response of the PI/FCNT(EPD) pressure sensors under 200 </w:t>
      </w:r>
      <w:proofErr w:type="spellStart"/>
      <w:r>
        <w:rPr>
          <w:rFonts w:hint="eastAsia"/>
          <w:b/>
          <w:vertAlign w:val="superscript"/>
          <w:lang w:eastAsia="zh-CN"/>
        </w:rPr>
        <w:t>o</w:t>
      </w:r>
      <w:r>
        <w:rPr>
          <w:rFonts w:hint="eastAsia"/>
          <w:b/>
        </w:rPr>
        <w:t>C</w:t>
      </w:r>
      <w:proofErr w:type="spellEnd"/>
      <w:r>
        <w:rPr>
          <w:rFonts w:hint="eastAsia"/>
          <w:b/>
        </w:rPr>
        <w:t xml:space="preserve"> (three times).</w:t>
      </w:r>
    </w:p>
    <w:p w14:paraId="5FF22C0F" w14:textId="77777777" w:rsidR="00AB3581" w:rsidRDefault="00AB3581" w:rsidP="00AB3581">
      <w:pPr>
        <w:jc w:val="center"/>
        <w:rPr>
          <w:b/>
          <w:sz w:val="24"/>
          <w:szCs w:val="24"/>
          <w:lang w:eastAsia="zh-CN"/>
        </w:rPr>
      </w:pPr>
    </w:p>
    <w:p w14:paraId="68913608" w14:textId="2882417B" w:rsidR="00AB3581" w:rsidRDefault="00AB3581" w:rsidP="00AB3581">
      <w:pPr>
        <w:spacing w:line="480" w:lineRule="auto"/>
        <w:jc w:val="center"/>
        <w:rPr>
          <w:rFonts w:eastAsiaTheme="minorEastAsia"/>
          <w:bCs/>
          <w:sz w:val="24"/>
          <w:szCs w:val="24"/>
          <w:lang w:eastAsia="zh-CN"/>
        </w:rPr>
      </w:pPr>
      <w:r>
        <w:rPr>
          <w:rFonts w:eastAsiaTheme="minorEastAsia"/>
          <w:bCs/>
          <w:noProof/>
          <w:sz w:val="24"/>
          <w:szCs w:val="24"/>
          <w:lang w:eastAsia="zh-CN"/>
        </w:rPr>
        <w:lastRenderedPageBreak/>
        <w:drawing>
          <wp:inline distT="0" distB="0" distL="0" distR="0" wp14:anchorId="2A53711E" wp14:editId="0E9C980F">
            <wp:extent cx="3261360" cy="2506980"/>
            <wp:effectExtent l="0" t="0" r="0" b="7620"/>
            <wp:docPr id="5" name="Picture 5" descr="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006"/>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261360" cy="2506980"/>
                    </a:xfrm>
                    <a:prstGeom prst="rect">
                      <a:avLst/>
                    </a:prstGeom>
                    <a:noFill/>
                    <a:ln>
                      <a:noFill/>
                    </a:ln>
                  </pic:spPr>
                </pic:pic>
              </a:graphicData>
            </a:graphic>
          </wp:inline>
        </w:drawing>
      </w:r>
    </w:p>
    <w:p w14:paraId="25D2B10B" w14:textId="77777777" w:rsidR="00AB3581" w:rsidRDefault="00AB3581" w:rsidP="00AB3581">
      <w:pPr>
        <w:numPr>
          <w:ilvl w:val="255"/>
          <w:numId w:val="0"/>
        </w:numPr>
        <w:snapToGrid w:val="0"/>
        <w:spacing w:line="264" w:lineRule="auto"/>
        <w:jc w:val="center"/>
        <w:rPr>
          <w:b/>
        </w:rPr>
      </w:pPr>
      <w:r>
        <w:rPr>
          <w:rFonts w:hint="eastAsia"/>
          <w:b/>
        </w:rPr>
        <w:t xml:space="preserve">Figure </w:t>
      </w:r>
      <w:r>
        <w:rPr>
          <w:rFonts w:hint="eastAsia"/>
          <w:b/>
          <w:lang w:eastAsia="zh-CN"/>
        </w:rPr>
        <w:t>S22</w:t>
      </w:r>
      <w:r>
        <w:rPr>
          <w:b/>
        </w:rPr>
        <w:t xml:space="preserve">. </w:t>
      </w:r>
      <w:r>
        <w:rPr>
          <w:rFonts w:hint="eastAsia"/>
          <w:b/>
        </w:rPr>
        <w:t>Cyclic compressive stress-strain curves of PI/FCNT(EPD)</w:t>
      </w:r>
      <w:r>
        <w:rPr>
          <w:rFonts w:hint="eastAsia"/>
          <w:b/>
          <w:lang w:eastAsia="zh-CN"/>
        </w:rPr>
        <w:t xml:space="preserve"> (room temperature)</w:t>
      </w:r>
      <w:r>
        <w:rPr>
          <w:b/>
        </w:rPr>
        <w:t>.</w:t>
      </w:r>
    </w:p>
    <w:p w14:paraId="1EDEA833" w14:textId="2E12FB7D" w:rsidR="00AB3581" w:rsidRDefault="00AB3581" w:rsidP="00AB3581">
      <w:pPr>
        <w:numPr>
          <w:ilvl w:val="255"/>
          <w:numId w:val="0"/>
        </w:numPr>
        <w:snapToGrid w:val="0"/>
        <w:spacing w:line="264" w:lineRule="auto"/>
        <w:jc w:val="center"/>
        <w:rPr>
          <w:bCs/>
          <w:sz w:val="24"/>
          <w:szCs w:val="24"/>
        </w:rPr>
      </w:pPr>
      <w:r>
        <w:rPr>
          <w:bCs/>
          <w:noProof/>
          <w:sz w:val="24"/>
          <w:szCs w:val="24"/>
        </w:rPr>
        <w:drawing>
          <wp:inline distT="0" distB="0" distL="0" distR="0" wp14:anchorId="5E275B65" wp14:editId="0DDB387E">
            <wp:extent cx="3421380" cy="2400300"/>
            <wp:effectExtent l="0" t="0" r="7620" b="0"/>
            <wp:docPr id="4" name="Picture 4" descr="Chart, scatt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scatter chart&#10;&#10;Description automatically generated"/>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3421380" cy="2400300"/>
                    </a:xfrm>
                    <a:prstGeom prst="rect">
                      <a:avLst/>
                    </a:prstGeom>
                    <a:noFill/>
                    <a:ln>
                      <a:noFill/>
                    </a:ln>
                  </pic:spPr>
                </pic:pic>
              </a:graphicData>
            </a:graphic>
          </wp:inline>
        </w:drawing>
      </w:r>
    </w:p>
    <w:p w14:paraId="5EE75EA7" w14:textId="77777777" w:rsidR="00AB3581" w:rsidRDefault="00AB3581" w:rsidP="00AB3581">
      <w:pPr>
        <w:snapToGrid w:val="0"/>
        <w:spacing w:line="264" w:lineRule="auto"/>
        <w:jc w:val="both"/>
        <w:rPr>
          <w:b/>
        </w:rPr>
      </w:pPr>
      <w:r>
        <w:rPr>
          <w:rFonts w:hint="eastAsia"/>
          <w:b/>
        </w:rPr>
        <w:t xml:space="preserve">Figure </w:t>
      </w:r>
      <w:r>
        <w:rPr>
          <w:rFonts w:hint="eastAsia"/>
          <w:b/>
          <w:lang w:eastAsia="zh-CN"/>
        </w:rPr>
        <w:t>S23</w:t>
      </w:r>
      <w:r>
        <w:rPr>
          <w:b/>
        </w:rPr>
        <w:t>.</w:t>
      </w:r>
      <w:r>
        <w:rPr>
          <w:rFonts w:hint="eastAsia"/>
          <w:b/>
        </w:rPr>
        <w:t xml:space="preserve"> Electrical hysteresis of the fabricated PI/FCNT (EPD) pressure sensor obtained during its continuous loading and unloading process.</w:t>
      </w:r>
    </w:p>
    <w:p w14:paraId="6D271A5C" w14:textId="31E715F9" w:rsidR="00AB3581" w:rsidRDefault="00AB3581" w:rsidP="00AB3581">
      <w:pPr>
        <w:snapToGrid w:val="0"/>
        <w:spacing w:line="264" w:lineRule="auto"/>
        <w:jc w:val="center"/>
        <w:rPr>
          <w:i/>
          <w:sz w:val="24"/>
          <w:szCs w:val="24"/>
        </w:rPr>
      </w:pPr>
      <w:r>
        <w:rPr>
          <w:i/>
          <w:noProof/>
          <w:sz w:val="24"/>
          <w:szCs w:val="24"/>
        </w:rPr>
        <w:drawing>
          <wp:inline distT="0" distB="0" distL="0" distR="0" wp14:anchorId="26EA272E" wp14:editId="15492397">
            <wp:extent cx="4625340" cy="1897380"/>
            <wp:effectExtent l="0" t="0" r="3810" b="7620"/>
            <wp:docPr id="3" name="Picture 3" descr="0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01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4625340" cy="1897380"/>
                    </a:xfrm>
                    <a:prstGeom prst="rect">
                      <a:avLst/>
                    </a:prstGeom>
                    <a:noFill/>
                    <a:ln>
                      <a:noFill/>
                    </a:ln>
                  </pic:spPr>
                </pic:pic>
              </a:graphicData>
            </a:graphic>
          </wp:inline>
        </w:drawing>
      </w:r>
    </w:p>
    <w:p w14:paraId="102B38A1" w14:textId="77777777" w:rsidR="00AB3581" w:rsidRDefault="00AB3581" w:rsidP="00AB3581">
      <w:pPr>
        <w:snapToGrid w:val="0"/>
        <w:spacing w:line="264" w:lineRule="auto"/>
        <w:jc w:val="both"/>
        <w:rPr>
          <w:bCs/>
        </w:rPr>
      </w:pPr>
      <w:r>
        <w:rPr>
          <w:rFonts w:hint="eastAsia"/>
          <w:b/>
        </w:rPr>
        <w:t xml:space="preserve">Figure </w:t>
      </w:r>
      <w:r>
        <w:rPr>
          <w:rFonts w:hint="eastAsia"/>
          <w:b/>
          <w:lang w:eastAsia="zh-CN"/>
        </w:rPr>
        <w:t>S</w:t>
      </w:r>
      <w:r>
        <w:rPr>
          <w:rFonts w:hint="eastAsia"/>
          <w:b/>
        </w:rPr>
        <w:t>2</w:t>
      </w:r>
      <w:r>
        <w:rPr>
          <w:rFonts w:hint="eastAsia"/>
          <w:b/>
          <w:lang w:eastAsia="zh-CN"/>
        </w:rPr>
        <w:t>4</w:t>
      </w:r>
      <w:r>
        <w:rPr>
          <w:bCs/>
        </w:rPr>
        <w:t xml:space="preserve">. </w:t>
      </w:r>
      <w:r>
        <w:rPr>
          <w:rFonts w:hint="eastAsia"/>
          <w:bCs/>
        </w:rPr>
        <w:t>(a) Photograph of the PI/FCNT (EPD) pressure sensor attached to the wrist dermal area for monitoring the pulse pressure. (b) Real-time recording of the radial artery blood pressure waveform.</w:t>
      </w:r>
    </w:p>
    <w:p w14:paraId="6528400B" w14:textId="77777777" w:rsidR="00AB3581" w:rsidRDefault="00AB3581" w:rsidP="00AB3581">
      <w:pPr>
        <w:snapToGrid w:val="0"/>
        <w:spacing w:line="264" w:lineRule="auto"/>
        <w:jc w:val="center"/>
        <w:rPr>
          <w:i/>
          <w:sz w:val="24"/>
          <w:szCs w:val="24"/>
        </w:rPr>
      </w:pPr>
    </w:p>
    <w:p w14:paraId="542DD1BE" w14:textId="77777777" w:rsidR="00AB3581" w:rsidRDefault="00AB3581" w:rsidP="00AB3581">
      <w:pPr>
        <w:numPr>
          <w:ilvl w:val="255"/>
          <w:numId w:val="0"/>
        </w:numPr>
        <w:snapToGrid w:val="0"/>
        <w:spacing w:line="264" w:lineRule="auto"/>
        <w:jc w:val="center"/>
        <w:rPr>
          <w:bCs/>
          <w:sz w:val="24"/>
          <w:szCs w:val="24"/>
        </w:rPr>
      </w:pPr>
    </w:p>
    <w:p w14:paraId="7CD44780" w14:textId="234015E2" w:rsidR="00AB3581" w:rsidRDefault="00AB3581" w:rsidP="00AB3581">
      <w:pPr>
        <w:spacing w:line="480" w:lineRule="auto"/>
        <w:jc w:val="center"/>
        <w:rPr>
          <w:bCs/>
          <w:sz w:val="28"/>
          <w:szCs w:val="28"/>
          <w:lang w:eastAsia="zh-CN"/>
        </w:rPr>
      </w:pPr>
      <w:r>
        <w:rPr>
          <w:bCs/>
          <w:noProof/>
          <w:sz w:val="28"/>
          <w:szCs w:val="28"/>
          <w:lang w:eastAsia="zh-CN"/>
        </w:rPr>
        <w:lastRenderedPageBreak/>
        <w:drawing>
          <wp:inline distT="0" distB="0" distL="0" distR="0" wp14:anchorId="7FEDE25A" wp14:editId="7A5B7FBB">
            <wp:extent cx="1760220" cy="2346960"/>
            <wp:effectExtent l="0" t="0" r="0" b="0"/>
            <wp:docPr id="2" name="Picture 2" descr="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02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1760220" cy="2346960"/>
                    </a:xfrm>
                    <a:prstGeom prst="rect">
                      <a:avLst/>
                    </a:prstGeom>
                    <a:noFill/>
                    <a:ln>
                      <a:noFill/>
                    </a:ln>
                  </pic:spPr>
                </pic:pic>
              </a:graphicData>
            </a:graphic>
          </wp:inline>
        </w:drawing>
      </w:r>
    </w:p>
    <w:p w14:paraId="76C805C3" w14:textId="77777777" w:rsidR="00AB3581" w:rsidRDefault="00AB3581" w:rsidP="00AB3581">
      <w:pPr>
        <w:jc w:val="center"/>
        <w:rPr>
          <w:b/>
          <w:bCs/>
          <w:kern w:val="36"/>
          <w:szCs w:val="21"/>
          <w:lang w:eastAsia="zh-CN"/>
        </w:rPr>
      </w:pPr>
      <w:r>
        <w:rPr>
          <w:rFonts w:eastAsia="SimSun"/>
          <w:b/>
          <w:bCs/>
          <w:kern w:val="36"/>
          <w:szCs w:val="21"/>
          <w:lang w:eastAsia="zh-CN"/>
        </w:rPr>
        <w:t xml:space="preserve">Figure </w:t>
      </w:r>
      <w:r>
        <w:rPr>
          <w:rFonts w:hint="eastAsia"/>
          <w:b/>
          <w:bCs/>
          <w:kern w:val="36"/>
          <w:szCs w:val="21"/>
          <w:lang w:eastAsia="zh-CN"/>
        </w:rPr>
        <w:t>S25</w:t>
      </w:r>
      <w:r>
        <w:rPr>
          <w:rFonts w:eastAsia="SimSun"/>
          <w:b/>
          <w:bCs/>
          <w:kern w:val="36"/>
          <w:szCs w:val="21"/>
          <w:lang w:eastAsia="zh-CN"/>
        </w:rPr>
        <w:t>.</w:t>
      </w:r>
      <w:r>
        <w:rPr>
          <w:rFonts w:hint="eastAsia"/>
          <w:b/>
          <w:bCs/>
          <w:kern w:val="36"/>
          <w:szCs w:val="21"/>
          <w:lang w:eastAsia="zh-CN"/>
        </w:rPr>
        <w:t xml:space="preserve"> Optical image of the encapsulated PI/FCNT (EPD) pressure sensor. The thickness is 0.33 mm.</w:t>
      </w:r>
    </w:p>
    <w:p w14:paraId="72920B3D" w14:textId="77777777" w:rsidR="00AB3581" w:rsidRDefault="00AB3581" w:rsidP="00AB3581">
      <w:pPr>
        <w:spacing w:line="480" w:lineRule="auto"/>
        <w:jc w:val="center"/>
        <w:rPr>
          <w:bCs/>
          <w:sz w:val="28"/>
          <w:szCs w:val="28"/>
          <w:lang w:val="en-SG" w:eastAsia="zh-CN"/>
        </w:rPr>
      </w:pPr>
    </w:p>
    <w:p w14:paraId="67C617AC" w14:textId="77777777" w:rsidR="00AB3581" w:rsidRDefault="00AB3581" w:rsidP="00AB3581">
      <w:pPr>
        <w:rPr>
          <w:b/>
          <w:bCs/>
          <w:lang w:eastAsia="zh-CN"/>
        </w:rPr>
      </w:pPr>
      <w:r>
        <w:rPr>
          <w:b/>
          <w:bCs/>
        </w:rPr>
        <w:t>Table 1. Comprehensive performance comparison of the recently reported high-performance pressure sensors and our proposed PI/FCNT(EPD) pressure sensor.</w:t>
      </w:r>
      <w:r>
        <w:rPr>
          <w:rFonts w:hint="eastAsia"/>
          <w:b/>
          <w:bCs/>
          <w:lang w:eastAsia="zh-CN"/>
        </w:rPr>
        <w:t xml:space="preserve"> </w:t>
      </w:r>
    </w:p>
    <w:p w14:paraId="35870CB5" w14:textId="77777777" w:rsidR="00AB3581" w:rsidRDefault="00AB3581" w:rsidP="00AB3581">
      <w:pPr>
        <w:rPr>
          <w:lang w:eastAsia="zh-CN"/>
        </w:rPr>
      </w:pPr>
    </w:p>
    <w:p w14:paraId="18FF52D3" w14:textId="53222730" w:rsidR="00AB3581" w:rsidRDefault="00AB3581" w:rsidP="00AB3581">
      <w:pPr>
        <w:spacing w:line="480" w:lineRule="auto"/>
        <w:jc w:val="center"/>
        <w:rPr>
          <w:bCs/>
          <w:sz w:val="28"/>
          <w:szCs w:val="28"/>
          <w:lang w:val="en-SG" w:eastAsia="zh-CN"/>
        </w:rPr>
      </w:pPr>
      <w:r>
        <w:rPr>
          <w:rFonts w:eastAsiaTheme="minorEastAsia"/>
          <w:noProof/>
          <w:lang w:eastAsia="zh-CN"/>
        </w:rPr>
        <w:drawing>
          <wp:inline distT="0" distB="0" distL="0" distR="0" wp14:anchorId="6411A44F" wp14:editId="0DFA3724">
            <wp:extent cx="3048000" cy="4876800"/>
            <wp:effectExtent l="0" t="0" r="0" b="0"/>
            <wp:docPr id="1" name="Picture 1" descr="A picture containing text, receip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text, receipt&#10;&#10;Description automatically generated"/>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048000" cy="4876800"/>
                    </a:xfrm>
                    <a:prstGeom prst="rect">
                      <a:avLst/>
                    </a:prstGeom>
                    <a:noFill/>
                    <a:ln>
                      <a:noFill/>
                    </a:ln>
                  </pic:spPr>
                </pic:pic>
              </a:graphicData>
            </a:graphic>
          </wp:inline>
        </w:drawing>
      </w:r>
    </w:p>
    <w:p w14:paraId="42C78878" w14:textId="77777777" w:rsidR="00F52393" w:rsidRDefault="00F52393"/>
    <w:sectPr w:rsidR="00F52393">
      <w:pgSz w:w="12240" w:h="15840"/>
      <w:pgMar w:top="994" w:right="1987" w:bottom="806" w:left="806" w:header="432" w:footer="259" w:gutter="0"/>
      <w:lnNumType w:countBy="1" w:restart="continuous"/>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w:altName w:val="DengXian"/>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003" w:usb1="288F0000" w:usb2="00000016" w:usb3="00000000" w:csb0="00040001" w:csb1="00000000"/>
  </w:font>
  <w:font w:name="KaiTi">
    <w:altName w:val="楷体"/>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3581"/>
    <w:rsid w:val="00AB3581"/>
    <w:rsid w:val="00F523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17C779"/>
  <w15:chartTrackingRefBased/>
  <w15:docId w15:val="{B28B4C4F-C9E6-4580-97C2-2040B3C004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581"/>
    <w:pPr>
      <w:spacing w:after="0" w:line="240" w:lineRule="auto"/>
    </w:pPr>
    <w:rPr>
      <w:rFonts w:ascii="Times New Roman" w:eastAsia="DengXi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OMHead">
    <w:name w:val="SOMHead"/>
    <w:basedOn w:val="Normal"/>
    <w:qFormat/>
    <w:rsid w:val="00AB3581"/>
    <w:pPr>
      <w:keepNext/>
      <w:spacing w:before="240"/>
      <w:outlineLvl w:val="0"/>
    </w:pPr>
    <w:rPr>
      <w:rFonts w:eastAsia="Times New Roman"/>
      <w:b/>
      <w:kern w:val="28"/>
      <w:sz w:val="24"/>
      <w:szCs w:val="24"/>
    </w:rPr>
  </w:style>
  <w:style w:type="paragraph" w:styleId="NoSpacing">
    <w:name w:val="No Spacing"/>
    <w:uiPriority w:val="1"/>
    <w:qFormat/>
    <w:rsid w:val="00AB3581"/>
    <w:pPr>
      <w:spacing w:after="0" w:line="240" w:lineRule="auto"/>
    </w:pPr>
    <w:rPr>
      <w:rFonts w:eastAsiaTheme="minorEastAsia"/>
      <w:lang w:eastAsia="zh-CN"/>
    </w:rPr>
  </w:style>
  <w:style w:type="character" w:styleId="LineNumber">
    <w:name w:val="line number"/>
    <w:basedOn w:val="DefaultParagraphFont"/>
    <w:uiPriority w:val="99"/>
    <w:semiHidden/>
    <w:unhideWhenUsed/>
    <w:rsid w:val="00AB358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png"/><Relationship Id="rId18" Type="http://schemas.openxmlformats.org/officeDocument/2006/relationships/image" Target="media/image15.png"/><Relationship Id="rId26" Type="http://schemas.openxmlformats.org/officeDocument/2006/relationships/image" Target="media/image23.jpeg"/><Relationship Id="rId39" Type="http://schemas.openxmlformats.org/officeDocument/2006/relationships/theme" Target="theme/theme1.xml"/><Relationship Id="rId3" Type="http://schemas.openxmlformats.org/officeDocument/2006/relationships/webSettings" Target="webSettings.xml"/><Relationship Id="rId21" Type="http://schemas.openxmlformats.org/officeDocument/2006/relationships/image" Target="media/image18.png"/><Relationship Id="rId34" Type="http://schemas.openxmlformats.org/officeDocument/2006/relationships/image" Target="media/image31.jpeg"/><Relationship Id="rId7" Type="http://schemas.openxmlformats.org/officeDocument/2006/relationships/image" Target="media/image4.jpeg"/><Relationship Id="rId12" Type="http://schemas.openxmlformats.org/officeDocument/2006/relationships/image" Target="media/image9.png"/><Relationship Id="rId17" Type="http://schemas.openxmlformats.org/officeDocument/2006/relationships/image" Target="media/image14.png"/><Relationship Id="rId25" Type="http://schemas.openxmlformats.org/officeDocument/2006/relationships/image" Target="media/image22.jpeg"/><Relationship Id="rId33" Type="http://schemas.openxmlformats.org/officeDocument/2006/relationships/image" Target="media/image30.jpeg"/><Relationship Id="rId38"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image" Target="media/image13.png"/><Relationship Id="rId20" Type="http://schemas.openxmlformats.org/officeDocument/2006/relationships/image" Target="media/image17.png"/><Relationship Id="rId29" Type="http://schemas.openxmlformats.org/officeDocument/2006/relationships/image" Target="media/image26.jpeg"/><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png"/><Relationship Id="rId24" Type="http://schemas.openxmlformats.org/officeDocument/2006/relationships/image" Target="media/image21.png"/><Relationship Id="rId32" Type="http://schemas.openxmlformats.org/officeDocument/2006/relationships/image" Target="media/image29.jpeg"/><Relationship Id="rId37" Type="http://schemas.openxmlformats.org/officeDocument/2006/relationships/image" Target="media/image34.jpeg"/><Relationship Id="rId5" Type="http://schemas.openxmlformats.org/officeDocument/2006/relationships/image" Target="media/image2.jpeg"/><Relationship Id="rId15" Type="http://schemas.openxmlformats.org/officeDocument/2006/relationships/image" Target="media/image12.png"/><Relationship Id="rId23" Type="http://schemas.openxmlformats.org/officeDocument/2006/relationships/image" Target="media/image20.png"/><Relationship Id="rId28" Type="http://schemas.openxmlformats.org/officeDocument/2006/relationships/image" Target="media/image25.jpeg"/><Relationship Id="rId36" Type="http://schemas.openxmlformats.org/officeDocument/2006/relationships/image" Target="media/image33.jpeg"/><Relationship Id="rId10" Type="http://schemas.openxmlformats.org/officeDocument/2006/relationships/image" Target="media/image7.png"/><Relationship Id="rId19" Type="http://schemas.openxmlformats.org/officeDocument/2006/relationships/image" Target="media/image16.png"/><Relationship Id="rId31" Type="http://schemas.openxmlformats.org/officeDocument/2006/relationships/image" Target="media/image28.jpeg"/><Relationship Id="rId4" Type="http://schemas.openxmlformats.org/officeDocument/2006/relationships/image" Target="media/image1.jpeg"/><Relationship Id="rId9" Type="http://schemas.openxmlformats.org/officeDocument/2006/relationships/image" Target="media/image6.emf"/><Relationship Id="rId14" Type="http://schemas.openxmlformats.org/officeDocument/2006/relationships/image" Target="media/image11.png"/><Relationship Id="rId22" Type="http://schemas.openxmlformats.org/officeDocument/2006/relationships/image" Target="media/image19.png"/><Relationship Id="rId27" Type="http://schemas.openxmlformats.org/officeDocument/2006/relationships/image" Target="media/image24.jpeg"/><Relationship Id="rId30" Type="http://schemas.openxmlformats.org/officeDocument/2006/relationships/image" Target="media/image27.png"/><Relationship Id="rId35" Type="http://schemas.openxmlformats.org/officeDocument/2006/relationships/image" Target="media/image3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943</Words>
  <Characters>5381</Characters>
  <Application>Microsoft Office Word</Application>
  <DocSecurity>0</DocSecurity>
  <Lines>44</Lines>
  <Paragraphs>12</Paragraphs>
  <ScaleCrop>false</ScaleCrop>
  <Company/>
  <LinksUpToDate>false</LinksUpToDate>
  <CharactersWithSpaces>6312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Editor</dc:creator>
  <cp:keywords/>
  <dc:description/>
  <cp:lastModifiedBy>Editor</cp:lastModifiedBy>
  <cp:revision>1</cp:revision>
  <dcterms:created xsi:type="dcterms:W3CDTF">2021-12-08T18:31:00Z</dcterms:created>
  <dcterms:modified xsi:type="dcterms:W3CDTF">2021-12-08T18:31:00Z</dcterms:modified>
</cp:coreProperties>
</file>