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0E6BD" w14:textId="77777777" w:rsidR="00CA40E0" w:rsidRDefault="00CA40E0" w:rsidP="00CA40E0">
      <w:pPr>
        <w:spacing w:line="360" w:lineRule="auto"/>
        <w:jc w:val="center"/>
        <w:rPr>
          <w:rFonts w:ascii="Times New Roman" w:hAnsi="Times New Roman" w:cs="Times New Roman"/>
          <w:b/>
          <w:bCs/>
          <w:i/>
          <w:iCs/>
          <w:sz w:val="20"/>
          <w:szCs w:val="20"/>
          <w:lang w:bidi="hi-IN"/>
        </w:rPr>
      </w:pPr>
      <w:r w:rsidRPr="00462A32">
        <w:rPr>
          <w:rFonts w:ascii="Times New Roman" w:hAnsi="Times New Roman" w:cs="Times New Roman"/>
          <w:b/>
          <w:bCs/>
          <w:sz w:val="20"/>
          <w:szCs w:val="20"/>
          <w:lang w:bidi="hi-IN"/>
        </w:rPr>
        <w:t>Table S</w:t>
      </w:r>
      <w:r>
        <w:rPr>
          <w:rFonts w:ascii="Times New Roman" w:hAnsi="Times New Roman" w:cs="Times New Roman"/>
          <w:b/>
          <w:bCs/>
          <w:sz w:val="20"/>
          <w:szCs w:val="20"/>
          <w:lang w:bidi="hi-IN"/>
        </w:rPr>
        <w:t>1</w:t>
      </w:r>
      <w:r w:rsidRPr="00462A32">
        <w:rPr>
          <w:rFonts w:ascii="Times New Roman" w:hAnsi="Times New Roman" w:cs="Times New Roman"/>
          <w:b/>
          <w:bCs/>
          <w:sz w:val="20"/>
          <w:szCs w:val="20"/>
          <w:lang w:bidi="hi-IN"/>
        </w:rPr>
        <w:t xml:space="preserve">: Study participants’ profile for Free-listing </w:t>
      </w:r>
      <w:r w:rsidRPr="00270C20">
        <w:rPr>
          <w:rFonts w:ascii="Times New Roman" w:hAnsi="Times New Roman" w:cs="Times New Roman"/>
          <w:b/>
          <w:bCs/>
          <w:sz w:val="20"/>
          <w:szCs w:val="20"/>
          <w:lang w:bidi="hi-IN"/>
        </w:rPr>
        <w:t>(</w:t>
      </w:r>
      <w:r w:rsidRPr="00270C20">
        <w:rPr>
          <w:rFonts w:ascii="Times New Roman" w:eastAsia="Times New Roman" w:hAnsi="Times New Roman" w:cs="Times New Roman"/>
          <w:b/>
          <w:bCs/>
          <w:i/>
          <w:iCs/>
          <w:sz w:val="20"/>
          <w:szCs w:val="20"/>
        </w:rPr>
        <w:t>2 participants from IDI were part of this free-listing</w:t>
      </w:r>
      <w:r w:rsidRPr="00270C20">
        <w:rPr>
          <w:rFonts w:ascii="Times New Roman" w:hAnsi="Times New Roman" w:cs="Times New Roman"/>
          <w:b/>
          <w:bCs/>
          <w:i/>
          <w:iCs/>
          <w:sz w:val="20"/>
          <w:szCs w:val="20"/>
          <w:lang w:bidi="hi-IN"/>
        </w:rPr>
        <w:t>)</w:t>
      </w:r>
    </w:p>
    <w:tbl>
      <w:tblPr>
        <w:tblStyle w:val="TableGrid"/>
        <w:tblW w:w="5000" w:type="pct"/>
        <w:jc w:val="center"/>
        <w:tblLook w:val="04A0" w:firstRow="1" w:lastRow="0" w:firstColumn="1" w:lastColumn="0" w:noHBand="0" w:noVBand="1"/>
      </w:tblPr>
      <w:tblGrid>
        <w:gridCol w:w="1272"/>
        <w:gridCol w:w="1417"/>
        <w:gridCol w:w="2268"/>
        <w:gridCol w:w="4059"/>
      </w:tblGrid>
      <w:tr w:rsidR="001B3372" w14:paraId="7A5EB4F2" w14:textId="77777777" w:rsidTr="001851CD">
        <w:trPr>
          <w:jc w:val="center"/>
        </w:trPr>
        <w:tc>
          <w:tcPr>
            <w:tcW w:w="705" w:type="pct"/>
          </w:tcPr>
          <w:p w14:paraId="62D3CF3D" w14:textId="77777777" w:rsidR="001B3372" w:rsidRPr="009A17E0" w:rsidRDefault="001B3372" w:rsidP="001851CD">
            <w:pPr>
              <w:widowControl w:val="0"/>
              <w:spacing w:line="360" w:lineRule="auto"/>
              <w:jc w:val="center"/>
              <w:rPr>
                <w:rFonts w:ascii="Times New Roman" w:eastAsia="Times New Roman" w:hAnsi="Times New Roman" w:cs="Times New Roman"/>
                <w:b/>
                <w:bCs/>
                <w:sz w:val="20"/>
                <w:szCs w:val="20"/>
              </w:rPr>
            </w:pPr>
            <w:r w:rsidRPr="009A17E0">
              <w:rPr>
                <w:rFonts w:ascii="Times New Roman" w:eastAsia="Times New Roman" w:hAnsi="Times New Roman" w:cs="Times New Roman"/>
                <w:b/>
                <w:bCs/>
                <w:sz w:val="20"/>
                <w:szCs w:val="20"/>
              </w:rPr>
              <w:t>S.no</w:t>
            </w:r>
          </w:p>
        </w:tc>
        <w:tc>
          <w:tcPr>
            <w:tcW w:w="786" w:type="pct"/>
          </w:tcPr>
          <w:p w14:paraId="72C23890" w14:textId="77777777" w:rsidR="001B3372" w:rsidRPr="009A17E0" w:rsidRDefault="001B3372" w:rsidP="001851CD">
            <w:pPr>
              <w:widowControl w:val="0"/>
              <w:spacing w:line="360" w:lineRule="auto"/>
              <w:jc w:val="center"/>
              <w:rPr>
                <w:rFonts w:ascii="Times New Roman" w:eastAsia="Times New Roman" w:hAnsi="Times New Roman" w:cs="Times New Roman"/>
                <w:b/>
                <w:bCs/>
                <w:sz w:val="20"/>
                <w:szCs w:val="20"/>
              </w:rPr>
            </w:pPr>
            <w:r w:rsidRPr="009A17E0">
              <w:rPr>
                <w:rFonts w:ascii="Times New Roman" w:eastAsia="Times New Roman" w:hAnsi="Times New Roman" w:cs="Times New Roman"/>
                <w:b/>
                <w:bCs/>
                <w:sz w:val="20"/>
                <w:szCs w:val="20"/>
              </w:rPr>
              <w:t>Age</w:t>
            </w:r>
          </w:p>
        </w:tc>
        <w:tc>
          <w:tcPr>
            <w:tcW w:w="1258" w:type="pct"/>
          </w:tcPr>
          <w:p w14:paraId="2000F19D" w14:textId="77777777" w:rsidR="001B3372" w:rsidRPr="009A17E0" w:rsidRDefault="001B3372" w:rsidP="001851CD">
            <w:pPr>
              <w:widowControl w:val="0"/>
              <w:spacing w:line="360" w:lineRule="auto"/>
              <w:jc w:val="center"/>
              <w:rPr>
                <w:rFonts w:ascii="Times New Roman" w:eastAsia="Times New Roman" w:hAnsi="Times New Roman" w:cs="Times New Roman"/>
                <w:b/>
                <w:bCs/>
                <w:sz w:val="20"/>
                <w:szCs w:val="20"/>
              </w:rPr>
            </w:pPr>
            <w:r w:rsidRPr="009A17E0">
              <w:rPr>
                <w:rFonts w:ascii="Times New Roman" w:eastAsia="Times New Roman" w:hAnsi="Times New Roman" w:cs="Times New Roman"/>
                <w:b/>
                <w:bCs/>
                <w:sz w:val="20"/>
                <w:szCs w:val="20"/>
              </w:rPr>
              <w:t>Sex</w:t>
            </w:r>
          </w:p>
        </w:tc>
        <w:tc>
          <w:tcPr>
            <w:tcW w:w="2251" w:type="pct"/>
          </w:tcPr>
          <w:p w14:paraId="5F41CCE7" w14:textId="77777777" w:rsidR="001B3372" w:rsidRPr="009A17E0" w:rsidRDefault="001B3372" w:rsidP="001851CD">
            <w:pPr>
              <w:widowControl w:val="0"/>
              <w:spacing w:line="360" w:lineRule="auto"/>
              <w:jc w:val="center"/>
              <w:rPr>
                <w:rFonts w:ascii="Times New Roman" w:eastAsia="Times New Roman" w:hAnsi="Times New Roman" w:cs="Times New Roman"/>
                <w:b/>
                <w:bCs/>
                <w:sz w:val="20"/>
                <w:szCs w:val="20"/>
              </w:rPr>
            </w:pPr>
            <w:r w:rsidRPr="009A17E0">
              <w:rPr>
                <w:rFonts w:ascii="Times New Roman" w:eastAsia="Times New Roman" w:hAnsi="Times New Roman" w:cs="Times New Roman"/>
                <w:b/>
                <w:bCs/>
                <w:sz w:val="20"/>
                <w:szCs w:val="20"/>
              </w:rPr>
              <w:t>Occupation</w:t>
            </w:r>
          </w:p>
        </w:tc>
      </w:tr>
      <w:tr w:rsidR="001B3372" w14:paraId="178B4F5D" w14:textId="77777777" w:rsidTr="001851CD">
        <w:trPr>
          <w:jc w:val="center"/>
        </w:trPr>
        <w:tc>
          <w:tcPr>
            <w:tcW w:w="705" w:type="pct"/>
          </w:tcPr>
          <w:p w14:paraId="1E50B1DC"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1</w:t>
            </w:r>
          </w:p>
        </w:tc>
        <w:tc>
          <w:tcPr>
            <w:tcW w:w="786" w:type="pct"/>
          </w:tcPr>
          <w:p w14:paraId="18C407D6"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60</w:t>
            </w:r>
          </w:p>
        </w:tc>
        <w:tc>
          <w:tcPr>
            <w:tcW w:w="1258" w:type="pct"/>
          </w:tcPr>
          <w:p w14:paraId="336D5816"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Female</w:t>
            </w:r>
          </w:p>
        </w:tc>
        <w:tc>
          <w:tcPr>
            <w:tcW w:w="2251" w:type="pct"/>
          </w:tcPr>
          <w:p w14:paraId="04D91871"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Housewife</w:t>
            </w:r>
          </w:p>
        </w:tc>
      </w:tr>
      <w:tr w:rsidR="001B3372" w14:paraId="2B16F6ED" w14:textId="77777777" w:rsidTr="001851CD">
        <w:trPr>
          <w:jc w:val="center"/>
        </w:trPr>
        <w:tc>
          <w:tcPr>
            <w:tcW w:w="705" w:type="pct"/>
          </w:tcPr>
          <w:p w14:paraId="567071FC"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2</w:t>
            </w:r>
          </w:p>
        </w:tc>
        <w:tc>
          <w:tcPr>
            <w:tcW w:w="786" w:type="pct"/>
          </w:tcPr>
          <w:p w14:paraId="32D1AA2A"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67</w:t>
            </w:r>
          </w:p>
        </w:tc>
        <w:tc>
          <w:tcPr>
            <w:tcW w:w="1258" w:type="pct"/>
          </w:tcPr>
          <w:p w14:paraId="3079CA07"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4B482DEF"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Shopkeeper/farmer</w:t>
            </w:r>
          </w:p>
        </w:tc>
      </w:tr>
      <w:tr w:rsidR="001B3372" w14:paraId="3C04831C" w14:textId="77777777" w:rsidTr="001851CD">
        <w:trPr>
          <w:jc w:val="center"/>
        </w:trPr>
        <w:tc>
          <w:tcPr>
            <w:tcW w:w="705" w:type="pct"/>
          </w:tcPr>
          <w:p w14:paraId="2B0BB86B"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3</w:t>
            </w:r>
          </w:p>
        </w:tc>
        <w:tc>
          <w:tcPr>
            <w:tcW w:w="786" w:type="pct"/>
          </w:tcPr>
          <w:p w14:paraId="7BAE9DEF"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67</w:t>
            </w:r>
          </w:p>
        </w:tc>
        <w:tc>
          <w:tcPr>
            <w:tcW w:w="1258" w:type="pct"/>
          </w:tcPr>
          <w:p w14:paraId="74EDDB73"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6408ADE8"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Stays at home</w:t>
            </w:r>
          </w:p>
        </w:tc>
      </w:tr>
      <w:tr w:rsidR="001B3372" w14:paraId="4AF4D1BC" w14:textId="77777777" w:rsidTr="001851CD">
        <w:trPr>
          <w:jc w:val="center"/>
        </w:trPr>
        <w:tc>
          <w:tcPr>
            <w:tcW w:w="705" w:type="pct"/>
          </w:tcPr>
          <w:p w14:paraId="14269D3F"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4</w:t>
            </w:r>
          </w:p>
        </w:tc>
        <w:tc>
          <w:tcPr>
            <w:tcW w:w="786" w:type="pct"/>
          </w:tcPr>
          <w:p w14:paraId="286B25B9"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43</w:t>
            </w:r>
          </w:p>
        </w:tc>
        <w:tc>
          <w:tcPr>
            <w:tcW w:w="1258" w:type="pct"/>
          </w:tcPr>
          <w:p w14:paraId="3192E7A6"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6BCDA30B"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Clerk, Panchayat</w:t>
            </w:r>
          </w:p>
        </w:tc>
      </w:tr>
      <w:tr w:rsidR="001B3372" w14:paraId="284BE346" w14:textId="77777777" w:rsidTr="001851CD">
        <w:trPr>
          <w:jc w:val="center"/>
        </w:trPr>
        <w:tc>
          <w:tcPr>
            <w:tcW w:w="705" w:type="pct"/>
          </w:tcPr>
          <w:p w14:paraId="2D1EF323"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5</w:t>
            </w:r>
          </w:p>
        </w:tc>
        <w:tc>
          <w:tcPr>
            <w:tcW w:w="786" w:type="pct"/>
          </w:tcPr>
          <w:p w14:paraId="17625764"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65</w:t>
            </w:r>
          </w:p>
        </w:tc>
        <w:tc>
          <w:tcPr>
            <w:tcW w:w="1258" w:type="pct"/>
          </w:tcPr>
          <w:p w14:paraId="32BF4A5B"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6F945348"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Farmer</w:t>
            </w:r>
          </w:p>
        </w:tc>
      </w:tr>
      <w:tr w:rsidR="001B3372" w14:paraId="386C246F" w14:textId="77777777" w:rsidTr="001851CD">
        <w:trPr>
          <w:jc w:val="center"/>
        </w:trPr>
        <w:tc>
          <w:tcPr>
            <w:tcW w:w="705" w:type="pct"/>
          </w:tcPr>
          <w:p w14:paraId="025AC07C"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6</w:t>
            </w:r>
          </w:p>
        </w:tc>
        <w:tc>
          <w:tcPr>
            <w:tcW w:w="786" w:type="pct"/>
          </w:tcPr>
          <w:p w14:paraId="6E971688"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68</w:t>
            </w:r>
          </w:p>
        </w:tc>
        <w:tc>
          <w:tcPr>
            <w:tcW w:w="1258" w:type="pct"/>
          </w:tcPr>
          <w:p w14:paraId="3548562C"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331E9CA5"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Retired</w:t>
            </w:r>
            <w:r>
              <w:rPr>
                <w:rFonts w:ascii="Times New Roman" w:eastAsia="Times New Roman" w:hAnsi="Times New Roman" w:cs="Times New Roman"/>
                <w:sz w:val="20"/>
                <w:szCs w:val="20"/>
              </w:rPr>
              <w:t xml:space="preserve"> employee (</w:t>
            </w:r>
            <w:r w:rsidRPr="009A17E0">
              <w:rPr>
                <w:rFonts w:ascii="Times New Roman" w:eastAsia="Times New Roman" w:hAnsi="Times New Roman" w:cs="Times New Roman"/>
                <w:sz w:val="20"/>
                <w:szCs w:val="20"/>
              </w:rPr>
              <w:t>P</w:t>
            </w:r>
            <w:r>
              <w:rPr>
                <w:rFonts w:ascii="Times New Roman" w:eastAsia="Times New Roman" w:hAnsi="Times New Roman" w:cs="Times New Roman"/>
                <w:sz w:val="20"/>
                <w:szCs w:val="20"/>
              </w:rPr>
              <w:t>ublic Works Department)</w:t>
            </w:r>
          </w:p>
        </w:tc>
      </w:tr>
      <w:tr w:rsidR="001B3372" w14:paraId="008C7C50" w14:textId="77777777" w:rsidTr="001851CD">
        <w:trPr>
          <w:jc w:val="center"/>
        </w:trPr>
        <w:tc>
          <w:tcPr>
            <w:tcW w:w="705" w:type="pct"/>
          </w:tcPr>
          <w:p w14:paraId="27BE7C89"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7</w:t>
            </w:r>
          </w:p>
        </w:tc>
        <w:tc>
          <w:tcPr>
            <w:tcW w:w="786" w:type="pct"/>
          </w:tcPr>
          <w:p w14:paraId="51BC4ED0"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57</w:t>
            </w:r>
          </w:p>
        </w:tc>
        <w:tc>
          <w:tcPr>
            <w:tcW w:w="1258" w:type="pct"/>
          </w:tcPr>
          <w:p w14:paraId="4028607F"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680AC74B"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Stays at home</w:t>
            </w:r>
          </w:p>
        </w:tc>
      </w:tr>
      <w:tr w:rsidR="001B3372" w14:paraId="535572E8" w14:textId="77777777" w:rsidTr="001851CD">
        <w:trPr>
          <w:jc w:val="center"/>
        </w:trPr>
        <w:tc>
          <w:tcPr>
            <w:tcW w:w="705" w:type="pct"/>
          </w:tcPr>
          <w:p w14:paraId="2889CA67"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8</w:t>
            </w:r>
          </w:p>
        </w:tc>
        <w:tc>
          <w:tcPr>
            <w:tcW w:w="786" w:type="pct"/>
          </w:tcPr>
          <w:p w14:paraId="492693E1"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60</w:t>
            </w:r>
          </w:p>
        </w:tc>
        <w:tc>
          <w:tcPr>
            <w:tcW w:w="1258" w:type="pct"/>
          </w:tcPr>
          <w:p w14:paraId="6804087F"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7DC6EBEA"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Farmer</w:t>
            </w:r>
          </w:p>
        </w:tc>
      </w:tr>
      <w:tr w:rsidR="001B3372" w14:paraId="7192BEFF" w14:textId="77777777" w:rsidTr="001851CD">
        <w:trPr>
          <w:jc w:val="center"/>
        </w:trPr>
        <w:tc>
          <w:tcPr>
            <w:tcW w:w="705" w:type="pct"/>
          </w:tcPr>
          <w:p w14:paraId="102614B6"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9</w:t>
            </w:r>
          </w:p>
        </w:tc>
        <w:tc>
          <w:tcPr>
            <w:tcW w:w="786" w:type="pct"/>
          </w:tcPr>
          <w:p w14:paraId="1FF54936"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60</w:t>
            </w:r>
          </w:p>
        </w:tc>
        <w:tc>
          <w:tcPr>
            <w:tcW w:w="1258" w:type="pct"/>
          </w:tcPr>
          <w:p w14:paraId="20064DD9"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Female</w:t>
            </w:r>
          </w:p>
        </w:tc>
        <w:tc>
          <w:tcPr>
            <w:tcW w:w="2251" w:type="pct"/>
          </w:tcPr>
          <w:p w14:paraId="2CE53E46"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House wife</w:t>
            </w:r>
          </w:p>
        </w:tc>
      </w:tr>
      <w:tr w:rsidR="001B3372" w14:paraId="0BEE8417" w14:textId="77777777" w:rsidTr="001851CD">
        <w:trPr>
          <w:jc w:val="center"/>
        </w:trPr>
        <w:tc>
          <w:tcPr>
            <w:tcW w:w="705" w:type="pct"/>
          </w:tcPr>
          <w:p w14:paraId="25B625FD"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10</w:t>
            </w:r>
          </w:p>
        </w:tc>
        <w:tc>
          <w:tcPr>
            <w:tcW w:w="786" w:type="pct"/>
          </w:tcPr>
          <w:p w14:paraId="57DC1D5F"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70</w:t>
            </w:r>
          </w:p>
        </w:tc>
        <w:tc>
          <w:tcPr>
            <w:tcW w:w="1258" w:type="pct"/>
          </w:tcPr>
          <w:p w14:paraId="325FA3C6"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1A1AA9BD"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Stays at home</w:t>
            </w:r>
          </w:p>
        </w:tc>
      </w:tr>
      <w:tr w:rsidR="001B3372" w14:paraId="6191E040" w14:textId="77777777" w:rsidTr="001851CD">
        <w:trPr>
          <w:jc w:val="center"/>
        </w:trPr>
        <w:tc>
          <w:tcPr>
            <w:tcW w:w="705" w:type="pct"/>
          </w:tcPr>
          <w:p w14:paraId="584E2452"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11</w:t>
            </w:r>
          </w:p>
        </w:tc>
        <w:tc>
          <w:tcPr>
            <w:tcW w:w="786" w:type="pct"/>
          </w:tcPr>
          <w:p w14:paraId="48D43FF2"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48</w:t>
            </w:r>
          </w:p>
        </w:tc>
        <w:tc>
          <w:tcPr>
            <w:tcW w:w="1258" w:type="pct"/>
          </w:tcPr>
          <w:p w14:paraId="11A5FECF"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282D0126"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Farmer/</w:t>
            </w:r>
            <w:proofErr w:type="spellStart"/>
            <w:r w:rsidRPr="009A17E0">
              <w:rPr>
                <w:rFonts w:ascii="Times New Roman" w:eastAsia="Times New Roman" w:hAnsi="Times New Roman" w:cs="Times New Roman"/>
                <w:sz w:val="20"/>
                <w:szCs w:val="20"/>
              </w:rPr>
              <w:t>veternarian</w:t>
            </w:r>
            <w:proofErr w:type="spellEnd"/>
          </w:p>
        </w:tc>
      </w:tr>
      <w:tr w:rsidR="001B3372" w14:paraId="30B23C3D" w14:textId="77777777" w:rsidTr="001851CD">
        <w:trPr>
          <w:jc w:val="center"/>
        </w:trPr>
        <w:tc>
          <w:tcPr>
            <w:tcW w:w="705" w:type="pct"/>
          </w:tcPr>
          <w:p w14:paraId="3454E219"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12</w:t>
            </w:r>
          </w:p>
        </w:tc>
        <w:tc>
          <w:tcPr>
            <w:tcW w:w="786" w:type="pct"/>
          </w:tcPr>
          <w:p w14:paraId="3772B3AC"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68</w:t>
            </w:r>
          </w:p>
        </w:tc>
        <w:tc>
          <w:tcPr>
            <w:tcW w:w="1258" w:type="pct"/>
          </w:tcPr>
          <w:p w14:paraId="4663981D"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75CF6713"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Retired salesman</w:t>
            </w:r>
          </w:p>
        </w:tc>
      </w:tr>
      <w:tr w:rsidR="001B3372" w14:paraId="5D131390" w14:textId="77777777" w:rsidTr="001851CD">
        <w:trPr>
          <w:jc w:val="center"/>
        </w:trPr>
        <w:tc>
          <w:tcPr>
            <w:tcW w:w="705" w:type="pct"/>
          </w:tcPr>
          <w:p w14:paraId="40BDBF36"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13</w:t>
            </w:r>
          </w:p>
        </w:tc>
        <w:tc>
          <w:tcPr>
            <w:tcW w:w="786" w:type="pct"/>
          </w:tcPr>
          <w:p w14:paraId="4A5D464B"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73</w:t>
            </w:r>
          </w:p>
        </w:tc>
        <w:tc>
          <w:tcPr>
            <w:tcW w:w="1258" w:type="pct"/>
          </w:tcPr>
          <w:p w14:paraId="775E969E"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02C51068"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Retired contractor</w:t>
            </w:r>
          </w:p>
        </w:tc>
      </w:tr>
      <w:tr w:rsidR="001B3372" w14:paraId="719B2077" w14:textId="77777777" w:rsidTr="001851CD">
        <w:trPr>
          <w:jc w:val="center"/>
        </w:trPr>
        <w:tc>
          <w:tcPr>
            <w:tcW w:w="705" w:type="pct"/>
          </w:tcPr>
          <w:p w14:paraId="3FE2547B"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14</w:t>
            </w:r>
          </w:p>
        </w:tc>
        <w:tc>
          <w:tcPr>
            <w:tcW w:w="786" w:type="pct"/>
          </w:tcPr>
          <w:p w14:paraId="68CFC301"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37</w:t>
            </w:r>
          </w:p>
        </w:tc>
        <w:tc>
          <w:tcPr>
            <w:tcW w:w="1258" w:type="pct"/>
          </w:tcPr>
          <w:p w14:paraId="0578F2C8"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0C0687F9"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Farmer</w:t>
            </w:r>
          </w:p>
        </w:tc>
      </w:tr>
      <w:tr w:rsidR="001B3372" w14:paraId="6BCB745F" w14:textId="77777777" w:rsidTr="001851CD">
        <w:trPr>
          <w:jc w:val="center"/>
        </w:trPr>
        <w:tc>
          <w:tcPr>
            <w:tcW w:w="705" w:type="pct"/>
          </w:tcPr>
          <w:p w14:paraId="67395A3B"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15</w:t>
            </w:r>
          </w:p>
        </w:tc>
        <w:tc>
          <w:tcPr>
            <w:tcW w:w="786" w:type="pct"/>
          </w:tcPr>
          <w:p w14:paraId="1E4783F2"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58</w:t>
            </w:r>
          </w:p>
        </w:tc>
        <w:tc>
          <w:tcPr>
            <w:tcW w:w="1258" w:type="pct"/>
          </w:tcPr>
          <w:p w14:paraId="389D8DB7"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0F52852B"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Stays at home/looks after farm</w:t>
            </w:r>
          </w:p>
        </w:tc>
      </w:tr>
      <w:tr w:rsidR="001B3372" w14:paraId="21D35D66" w14:textId="77777777" w:rsidTr="001851CD">
        <w:trPr>
          <w:jc w:val="center"/>
        </w:trPr>
        <w:tc>
          <w:tcPr>
            <w:tcW w:w="705" w:type="pct"/>
          </w:tcPr>
          <w:p w14:paraId="773C51BA"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16</w:t>
            </w:r>
          </w:p>
        </w:tc>
        <w:tc>
          <w:tcPr>
            <w:tcW w:w="786" w:type="pct"/>
          </w:tcPr>
          <w:p w14:paraId="60183817"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53</w:t>
            </w:r>
          </w:p>
        </w:tc>
        <w:tc>
          <w:tcPr>
            <w:tcW w:w="1258" w:type="pct"/>
          </w:tcPr>
          <w:p w14:paraId="1C2CBD5F"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7B69B861"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Security/retired army</w:t>
            </w:r>
          </w:p>
        </w:tc>
      </w:tr>
      <w:tr w:rsidR="001B3372" w14:paraId="1678E131" w14:textId="77777777" w:rsidTr="001851CD">
        <w:trPr>
          <w:jc w:val="center"/>
        </w:trPr>
        <w:tc>
          <w:tcPr>
            <w:tcW w:w="705" w:type="pct"/>
          </w:tcPr>
          <w:p w14:paraId="44B2C4C8"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17</w:t>
            </w:r>
          </w:p>
        </w:tc>
        <w:tc>
          <w:tcPr>
            <w:tcW w:w="786" w:type="pct"/>
          </w:tcPr>
          <w:p w14:paraId="19340560"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70</w:t>
            </w:r>
          </w:p>
        </w:tc>
        <w:tc>
          <w:tcPr>
            <w:tcW w:w="1258" w:type="pct"/>
          </w:tcPr>
          <w:p w14:paraId="7BBEE9BF"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661A353A"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Stays at home</w:t>
            </w:r>
          </w:p>
        </w:tc>
      </w:tr>
      <w:tr w:rsidR="001B3372" w14:paraId="73C01123" w14:textId="77777777" w:rsidTr="001851CD">
        <w:trPr>
          <w:jc w:val="center"/>
        </w:trPr>
        <w:tc>
          <w:tcPr>
            <w:tcW w:w="705" w:type="pct"/>
          </w:tcPr>
          <w:p w14:paraId="3663D697"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18</w:t>
            </w:r>
          </w:p>
        </w:tc>
        <w:tc>
          <w:tcPr>
            <w:tcW w:w="786" w:type="pct"/>
          </w:tcPr>
          <w:p w14:paraId="2F2C24C4"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70</w:t>
            </w:r>
          </w:p>
        </w:tc>
        <w:tc>
          <w:tcPr>
            <w:tcW w:w="1258" w:type="pct"/>
          </w:tcPr>
          <w:p w14:paraId="4B8B38BC"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370C73B7"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Farmer</w:t>
            </w:r>
          </w:p>
        </w:tc>
      </w:tr>
      <w:tr w:rsidR="001B3372" w14:paraId="5F582659" w14:textId="77777777" w:rsidTr="001851CD">
        <w:trPr>
          <w:jc w:val="center"/>
        </w:trPr>
        <w:tc>
          <w:tcPr>
            <w:tcW w:w="705" w:type="pct"/>
          </w:tcPr>
          <w:p w14:paraId="2A5E6DDE"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19</w:t>
            </w:r>
          </w:p>
        </w:tc>
        <w:tc>
          <w:tcPr>
            <w:tcW w:w="786" w:type="pct"/>
          </w:tcPr>
          <w:p w14:paraId="03A9A4C2"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78</w:t>
            </w:r>
          </w:p>
        </w:tc>
        <w:tc>
          <w:tcPr>
            <w:tcW w:w="1258" w:type="pct"/>
          </w:tcPr>
          <w:p w14:paraId="1E22686A"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Female</w:t>
            </w:r>
          </w:p>
        </w:tc>
        <w:tc>
          <w:tcPr>
            <w:tcW w:w="2251" w:type="pct"/>
          </w:tcPr>
          <w:p w14:paraId="290C7E5B"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House wife</w:t>
            </w:r>
          </w:p>
        </w:tc>
      </w:tr>
      <w:tr w:rsidR="001B3372" w14:paraId="11553895" w14:textId="77777777" w:rsidTr="001851CD">
        <w:trPr>
          <w:jc w:val="center"/>
        </w:trPr>
        <w:tc>
          <w:tcPr>
            <w:tcW w:w="705" w:type="pct"/>
          </w:tcPr>
          <w:p w14:paraId="53C41480"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20</w:t>
            </w:r>
          </w:p>
        </w:tc>
        <w:tc>
          <w:tcPr>
            <w:tcW w:w="786" w:type="pct"/>
          </w:tcPr>
          <w:p w14:paraId="2453491E"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54</w:t>
            </w:r>
          </w:p>
        </w:tc>
        <w:tc>
          <w:tcPr>
            <w:tcW w:w="1258" w:type="pct"/>
          </w:tcPr>
          <w:p w14:paraId="2A28DCD7"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7CACEEE1"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Teacher</w:t>
            </w:r>
          </w:p>
        </w:tc>
      </w:tr>
      <w:tr w:rsidR="001B3372" w14:paraId="111F4D13" w14:textId="77777777" w:rsidTr="001851CD">
        <w:trPr>
          <w:jc w:val="center"/>
        </w:trPr>
        <w:tc>
          <w:tcPr>
            <w:tcW w:w="705" w:type="pct"/>
          </w:tcPr>
          <w:p w14:paraId="0D6875F0"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21</w:t>
            </w:r>
          </w:p>
        </w:tc>
        <w:tc>
          <w:tcPr>
            <w:tcW w:w="786" w:type="pct"/>
          </w:tcPr>
          <w:p w14:paraId="7B812870"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76</w:t>
            </w:r>
          </w:p>
        </w:tc>
        <w:tc>
          <w:tcPr>
            <w:tcW w:w="1258" w:type="pct"/>
          </w:tcPr>
          <w:p w14:paraId="24F94FFE"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0B7E8E21"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Stays at home/m</w:t>
            </w:r>
            <w:r>
              <w:rPr>
                <w:rFonts w:ascii="Times New Roman" w:eastAsia="Times New Roman" w:hAnsi="Times New Roman" w:cs="Times New Roman"/>
                <w:sz w:val="20"/>
                <w:szCs w:val="20"/>
              </w:rPr>
              <w:t xml:space="preserve">ason </w:t>
            </w:r>
            <w:r w:rsidRPr="009A17E0">
              <w:rPr>
                <w:rFonts w:ascii="Times New Roman" w:eastAsia="Times New Roman" w:hAnsi="Times New Roman" w:cs="Times New Roman"/>
                <w:sz w:val="20"/>
                <w:szCs w:val="20"/>
              </w:rPr>
              <w:t>before</w:t>
            </w:r>
          </w:p>
        </w:tc>
      </w:tr>
      <w:tr w:rsidR="001B3372" w14:paraId="3EB2D130" w14:textId="77777777" w:rsidTr="001851CD">
        <w:trPr>
          <w:jc w:val="center"/>
        </w:trPr>
        <w:tc>
          <w:tcPr>
            <w:tcW w:w="705" w:type="pct"/>
          </w:tcPr>
          <w:p w14:paraId="78DC9782"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22</w:t>
            </w:r>
          </w:p>
        </w:tc>
        <w:tc>
          <w:tcPr>
            <w:tcW w:w="786" w:type="pct"/>
          </w:tcPr>
          <w:p w14:paraId="41AD4C9D"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80</w:t>
            </w:r>
          </w:p>
        </w:tc>
        <w:tc>
          <w:tcPr>
            <w:tcW w:w="1258" w:type="pct"/>
          </w:tcPr>
          <w:p w14:paraId="3060FC93"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Female</w:t>
            </w:r>
          </w:p>
        </w:tc>
        <w:tc>
          <w:tcPr>
            <w:tcW w:w="2251" w:type="pct"/>
          </w:tcPr>
          <w:p w14:paraId="13C66F91"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House wife</w:t>
            </w:r>
          </w:p>
        </w:tc>
      </w:tr>
      <w:tr w:rsidR="001B3372" w14:paraId="51F5C221" w14:textId="77777777" w:rsidTr="001851CD">
        <w:trPr>
          <w:jc w:val="center"/>
        </w:trPr>
        <w:tc>
          <w:tcPr>
            <w:tcW w:w="705" w:type="pct"/>
          </w:tcPr>
          <w:p w14:paraId="6D0FEB29"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23</w:t>
            </w:r>
          </w:p>
        </w:tc>
        <w:tc>
          <w:tcPr>
            <w:tcW w:w="786" w:type="pct"/>
          </w:tcPr>
          <w:p w14:paraId="16BD841A"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49</w:t>
            </w:r>
          </w:p>
        </w:tc>
        <w:tc>
          <w:tcPr>
            <w:tcW w:w="1258" w:type="pct"/>
          </w:tcPr>
          <w:p w14:paraId="7F8184D3"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Female</w:t>
            </w:r>
          </w:p>
        </w:tc>
        <w:tc>
          <w:tcPr>
            <w:tcW w:w="2251" w:type="pct"/>
          </w:tcPr>
          <w:p w14:paraId="26D19960"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House wife</w:t>
            </w:r>
          </w:p>
        </w:tc>
      </w:tr>
      <w:tr w:rsidR="001B3372" w14:paraId="723D22E1" w14:textId="77777777" w:rsidTr="001851CD">
        <w:trPr>
          <w:jc w:val="center"/>
        </w:trPr>
        <w:tc>
          <w:tcPr>
            <w:tcW w:w="705" w:type="pct"/>
          </w:tcPr>
          <w:p w14:paraId="5C25460D"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24</w:t>
            </w:r>
          </w:p>
        </w:tc>
        <w:tc>
          <w:tcPr>
            <w:tcW w:w="786" w:type="pct"/>
          </w:tcPr>
          <w:p w14:paraId="1CFD474D"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47</w:t>
            </w:r>
          </w:p>
        </w:tc>
        <w:tc>
          <w:tcPr>
            <w:tcW w:w="1258" w:type="pct"/>
          </w:tcPr>
          <w:p w14:paraId="3BA52200"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Female</w:t>
            </w:r>
          </w:p>
        </w:tc>
        <w:tc>
          <w:tcPr>
            <w:tcW w:w="2251" w:type="pct"/>
          </w:tcPr>
          <w:p w14:paraId="49162959"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House wife</w:t>
            </w:r>
          </w:p>
        </w:tc>
      </w:tr>
      <w:tr w:rsidR="001B3372" w14:paraId="4FC302D2" w14:textId="77777777" w:rsidTr="001851CD">
        <w:trPr>
          <w:jc w:val="center"/>
        </w:trPr>
        <w:tc>
          <w:tcPr>
            <w:tcW w:w="705" w:type="pct"/>
          </w:tcPr>
          <w:p w14:paraId="2E7012FE"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25</w:t>
            </w:r>
          </w:p>
        </w:tc>
        <w:tc>
          <w:tcPr>
            <w:tcW w:w="786" w:type="pct"/>
          </w:tcPr>
          <w:p w14:paraId="1C955A7D"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56</w:t>
            </w:r>
          </w:p>
        </w:tc>
        <w:tc>
          <w:tcPr>
            <w:tcW w:w="1258" w:type="pct"/>
          </w:tcPr>
          <w:p w14:paraId="28BD3A70"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7E77AA08"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Post office server</w:t>
            </w:r>
          </w:p>
        </w:tc>
      </w:tr>
      <w:tr w:rsidR="001B3372" w14:paraId="643CF28B" w14:textId="77777777" w:rsidTr="001851CD">
        <w:trPr>
          <w:jc w:val="center"/>
        </w:trPr>
        <w:tc>
          <w:tcPr>
            <w:tcW w:w="705" w:type="pct"/>
          </w:tcPr>
          <w:p w14:paraId="07500D55"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26</w:t>
            </w:r>
          </w:p>
        </w:tc>
        <w:tc>
          <w:tcPr>
            <w:tcW w:w="786" w:type="pct"/>
          </w:tcPr>
          <w:p w14:paraId="251C1D98"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68</w:t>
            </w:r>
          </w:p>
        </w:tc>
        <w:tc>
          <w:tcPr>
            <w:tcW w:w="1258" w:type="pct"/>
          </w:tcPr>
          <w:p w14:paraId="42A80E09"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442F437D"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Stays at home/ farmer before</w:t>
            </w:r>
          </w:p>
        </w:tc>
      </w:tr>
      <w:tr w:rsidR="001B3372" w14:paraId="7C4FA064" w14:textId="77777777" w:rsidTr="001851CD">
        <w:trPr>
          <w:jc w:val="center"/>
        </w:trPr>
        <w:tc>
          <w:tcPr>
            <w:tcW w:w="705" w:type="pct"/>
          </w:tcPr>
          <w:p w14:paraId="11319A10"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27</w:t>
            </w:r>
          </w:p>
        </w:tc>
        <w:tc>
          <w:tcPr>
            <w:tcW w:w="786" w:type="pct"/>
          </w:tcPr>
          <w:p w14:paraId="36F009F1"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59</w:t>
            </w:r>
          </w:p>
        </w:tc>
        <w:tc>
          <w:tcPr>
            <w:tcW w:w="1258" w:type="pct"/>
          </w:tcPr>
          <w:p w14:paraId="31BA29E2"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4DE599F1"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Farmer</w:t>
            </w:r>
          </w:p>
        </w:tc>
      </w:tr>
      <w:tr w:rsidR="001B3372" w14:paraId="340675CE" w14:textId="77777777" w:rsidTr="001851CD">
        <w:trPr>
          <w:jc w:val="center"/>
        </w:trPr>
        <w:tc>
          <w:tcPr>
            <w:tcW w:w="705" w:type="pct"/>
          </w:tcPr>
          <w:p w14:paraId="15C92779"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28</w:t>
            </w:r>
          </w:p>
        </w:tc>
        <w:tc>
          <w:tcPr>
            <w:tcW w:w="786" w:type="pct"/>
          </w:tcPr>
          <w:p w14:paraId="60FC0C45"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34</w:t>
            </w:r>
          </w:p>
        </w:tc>
        <w:tc>
          <w:tcPr>
            <w:tcW w:w="1258" w:type="pct"/>
          </w:tcPr>
          <w:p w14:paraId="406F9F90"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Female</w:t>
            </w:r>
          </w:p>
        </w:tc>
        <w:tc>
          <w:tcPr>
            <w:tcW w:w="2251" w:type="pct"/>
          </w:tcPr>
          <w:p w14:paraId="154931C1"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House wife</w:t>
            </w:r>
          </w:p>
        </w:tc>
      </w:tr>
      <w:tr w:rsidR="001B3372" w14:paraId="2DD1864B" w14:textId="77777777" w:rsidTr="001851CD">
        <w:trPr>
          <w:jc w:val="center"/>
        </w:trPr>
        <w:tc>
          <w:tcPr>
            <w:tcW w:w="705" w:type="pct"/>
          </w:tcPr>
          <w:p w14:paraId="76E23E9E"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29</w:t>
            </w:r>
          </w:p>
        </w:tc>
        <w:tc>
          <w:tcPr>
            <w:tcW w:w="786" w:type="pct"/>
          </w:tcPr>
          <w:p w14:paraId="60892AFB"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77</w:t>
            </w:r>
          </w:p>
        </w:tc>
        <w:tc>
          <w:tcPr>
            <w:tcW w:w="1258" w:type="pct"/>
          </w:tcPr>
          <w:p w14:paraId="0942DB7E"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Male</w:t>
            </w:r>
          </w:p>
        </w:tc>
        <w:tc>
          <w:tcPr>
            <w:tcW w:w="2251" w:type="pct"/>
          </w:tcPr>
          <w:p w14:paraId="64EB315C"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Retired pharmacist</w:t>
            </w:r>
          </w:p>
        </w:tc>
      </w:tr>
      <w:tr w:rsidR="001B3372" w14:paraId="0CACED87" w14:textId="77777777" w:rsidTr="001851CD">
        <w:trPr>
          <w:jc w:val="center"/>
        </w:trPr>
        <w:tc>
          <w:tcPr>
            <w:tcW w:w="705" w:type="pct"/>
          </w:tcPr>
          <w:p w14:paraId="5A19A5FD"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30</w:t>
            </w:r>
          </w:p>
        </w:tc>
        <w:tc>
          <w:tcPr>
            <w:tcW w:w="786" w:type="pct"/>
          </w:tcPr>
          <w:p w14:paraId="2501C456"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70</w:t>
            </w:r>
          </w:p>
        </w:tc>
        <w:tc>
          <w:tcPr>
            <w:tcW w:w="1258" w:type="pct"/>
          </w:tcPr>
          <w:p w14:paraId="4FD5E085"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Female</w:t>
            </w:r>
          </w:p>
        </w:tc>
        <w:tc>
          <w:tcPr>
            <w:tcW w:w="2251" w:type="pct"/>
          </w:tcPr>
          <w:p w14:paraId="5B1340E1" w14:textId="77777777" w:rsidR="001B3372" w:rsidRPr="009A17E0" w:rsidRDefault="001B3372" w:rsidP="001851CD">
            <w:pPr>
              <w:widowControl w:val="0"/>
              <w:spacing w:line="360" w:lineRule="auto"/>
              <w:jc w:val="center"/>
              <w:rPr>
                <w:rFonts w:ascii="Times New Roman" w:eastAsia="Times New Roman" w:hAnsi="Times New Roman" w:cs="Times New Roman"/>
                <w:sz w:val="20"/>
                <w:szCs w:val="20"/>
              </w:rPr>
            </w:pPr>
            <w:r w:rsidRPr="009A17E0">
              <w:rPr>
                <w:rFonts w:ascii="Times New Roman" w:eastAsia="Times New Roman" w:hAnsi="Times New Roman" w:cs="Times New Roman"/>
                <w:sz w:val="20"/>
                <w:szCs w:val="20"/>
              </w:rPr>
              <w:t>House wife</w:t>
            </w:r>
          </w:p>
        </w:tc>
      </w:tr>
    </w:tbl>
    <w:p w14:paraId="3A6D90EA" w14:textId="77777777" w:rsidR="00CA40E0" w:rsidRPr="009A17E0" w:rsidRDefault="00CA40E0" w:rsidP="00CA40E0">
      <w:pPr>
        <w:spacing w:line="360" w:lineRule="auto"/>
        <w:jc w:val="center"/>
        <w:rPr>
          <w:rFonts w:ascii="Times New Roman" w:hAnsi="Times New Roman" w:cs="Times New Roman"/>
          <w:sz w:val="20"/>
          <w:szCs w:val="20"/>
          <w:lang w:bidi="hi-IN"/>
        </w:rPr>
      </w:pPr>
    </w:p>
    <w:p w14:paraId="185D257F" w14:textId="77777777" w:rsidR="00CA40E0" w:rsidRDefault="00CA40E0" w:rsidP="009A17E0">
      <w:pPr>
        <w:spacing w:line="360" w:lineRule="auto"/>
        <w:jc w:val="center"/>
        <w:rPr>
          <w:rFonts w:ascii="Times New Roman" w:hAnsi="Times New Roman" w:cs="Times New Roman"/>
          <w:b/>
          <w:bCs/>
          <w:sz w:val="20"/>
          <w:szCs w:val="20"/>
          <w:lang w:bidi="hi-IN"/>
        </w:rPr>
      </w:pPr>
    </w:p>
    <w:p w14:paraId="48742D5D" w14:textId="77777777" w:rsidR="00CA40E0" w:rsidRDefault="00CA40E0" w:rsidP="009A17E0">
      <w:pPr>
        <w:spacing w:line="360" w:lineRule="auto"/>
        <w:jc w:val="center"/>
        <w:rPr>
          <w:rFonts w:ascii="Times New Roman" w:hAnsi="Times New Roman" w:cs="Times New Roman"/>
          <w:b/>
          <w:bCs/>
          <w:sz w:val="20"/>
          <w:szCs w:val="20"/>
          <w:lang w:bidi="hi-IN"/>
        </w:rPr>
      </w:pPr>
    </w:p>
    <w:p w14:paraId="2BFD136A" w14:textId="77777777" w:rsidR="00CA40E0" w:rsidRDefault="00CA40E0" w:rsidP="009A17E0">
      <w:pPr>
        <w:spacing w:line="360" w:lineRule="auto"/>
        <w:jc w:val="center"/>
        <w:rPr>
          <w:rFonts w:ascii="Times New Roman" w:hAnsi="Times New Roman" w:cs="Times New Roman"/>
          <w:b/>
          <w:bCs/>
          <w:sz w:val="20"/>
          <w:szCs w:val="20"/>
          <w:lang w:bidi="hi-IN"/>
        </w:rPr>
      </w:pPr>
    </w:p>
    <w:p w14:paraId="26DEA00D" w14:textId="77777777" w:rsidR="00CA40E0" w:rsidRDefault="00CA40E0" w:rsidP="009A17E0">
      <w:pPr>
        <w:spacing w:line="360" w:lineRule="auto"/>
        <w:jc w:val="center"/>
        <w:rPr>
          <w:rFonts w:ascii="Times New Roman" w:hAnsi="Times New Roman" w:cs="Times New Roman"/>
          <w:b/>
          <w:bCs/>
          <w:sz w:val="20"/>
          <w:szCs w:val="20"/>
          <w:lang w:bidi="hi-IN"/>
        </w:rPr>
      </w:pPr>
    </w:p>
    <w:p w14:paraId="45AEE4B2" w14:textId="77777777" w:rsidR="00CA40E0" w:rsidRDefault="00CA40E0" w:rsidP="00CA40E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Free-listing questionnaire</w:t>
      </w:r>
      <w:r>
        <w:rPr>
          <w:rFonts w:ascii="Times New Roman" w:eastAsia="Times New Roman" w:hAnsi="Times New Roman" w:cs="Times New Roman"/>
          <w:sz w:val="24"/>
          <w:szCs w:val="24"/>
        </w:rPr>
        <w:t>: Diabetes Self-Care Practices</w:t>
      </w:r>
    </w:p>
    <w:p w14:paraId="61884F90" w14:textId="77777777" w:rsidR="00CA40E0" w:rsidRDefault="00CA40E0" w:rsidP="00CA40E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r>
        <w:rPr>
          <w:rFonts w:ascii="Times New Roman" w:eastAsia="Times New Roman" w:hAnsi="Times New Roman" w:cs="Times New Roman"/>
          <w:sz w:val="24"/>
          <w:szCs w:val="24"/>
        </w:rPr>
        <w:br/>
        <w:t>Hello, and thank you for participating in this activity. We would like to understand your thoughts on the self-care practices required for managing diabetes. There are no right or wrong answers—please share whatever comes to your mind based on your experience.</w:t>
      </w:r>
    </w:p>
    <w:p w14:paraId="45612B6B" w14:textId="77777777" w:rsidR="00CA40E0" w:rsidRDefault="00CA40E0" w:rsidP="00CA40E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Free listing question: As you are aware, you have diabetes. Since then, what do you think are the self-care practices you need to follow?</w:t>
      </w:r>
    </w:p>
    <w:p w14:paraId="3BCB751F" w14:textId="77777777" w:rsidR="00CA40E0" w:rsidRDefault="00CA40E0" w:rsidP="00CA40E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Probes: There is no right or wrong answer. Please share whatever you believe is necessary for self-care based on your experience. Can you think of anything else related to food, medication, physical activity, or other lifestyle changes? Are there any practices you have heard about but do not follow? What do you think is the most important self-care practice? Why?</w:t>
      </w:r>
    </w:p>
    <w:p w14:paraId="07590A85" w14:textId="77777777" w:rsidR="00CA40E0" w:rsidRDefault="00CA40E0" w:rsidP="009A17E0">
      <w:pPr>
        <w:spacing w:line="360" w:lineRule="auto"/>
        <w:jc w:val="center"/>
        <w:rPr>
          <w:rFonts w:ascii="Times New Roman" w:hAnsi="Times New Roman" w:cs="Times New Roman"/>
          <w:b/>
          <w:bCs/>
          <w:sz w:val="20"/>
          <w:szCs w:val="20"/>
          <w:lang w:bidi="hi-IN"/>
        </w:rPr>
      </w:pPr>
    </w:p>
    <w:p w14:paraId="7DF54523" w14:textId="77777777" w:rsidR="00CA40E0" w:rsidRDefault="00CA40E0" w:rsidP="009A17E0">
      <w:pPr>
        <w:spacing w:line="360" w:lineRule="auto"/>
        <w:jc w:val="center"/>
        <w:rPr>
          <w:rFonts w:ascii="Times New Roman" w:hAnsi="Times New Roman" w:cs="Times New Roman"/>
          <w:b/>
          <w:bCs/>
          <w:sz w:val="20"/>
          <w:szCs w:val="20"/>
          <w:lang w:bidi="hi-IN"/>
        </w:rPr>
      </w:pPr>
    </w:p>
    <w:p w14:paraId="456A5217" w14:textId="77777777" w:rsidR="002533C0" w:rsidRDefault="002533C0" w:rsidP="009A17E0">
      <w:pPr>
        <w:spacing w:line="360" w:lineRule="auto"/>
        <w:jc w:val="center"/>
        <w:rPr>
          <w:rFonts w:ascii="Times New Roman" w:hAnsi="Times New Roman" w:cs="Times New Roman"/>
          <w:sz w:val="20"/>
          <w:szCs w:val="20"/>
          <w:lang w:bidi="hi-IN"/>
        </w:rPr>
      </w:pPr>
      <w:bookmarkStart w:id="0" w:name="_Hlk175772061"/>
    </w:p>
    <w:p w14:paraId="1ADC184C" w14:textId="77777777" w:rsidR="00CA40E0" w:rsidRDefault="00CA40E0" w:rsidP="009A17E0">
      <w:pPr>
        <w:spacing w:line="360" w:lineRule="auto"/>
        <w:jc w:val="center"/>
        <w:rPr>
          <w:rFonts w:ascii="Times New Roman" w:hAnsi="Times New Roman" w:cs="Times New Roman"/>
          <w:sz w:val="20"/>
          <w:szCs w:val="20"/>
          <w:lang w:bidi="hi-IN"/>
        </w:rPr>
      </w:pPr>
    </w:p>
    <w:p w14:paraId="089CCA38" w14:textId="77777777" w:rsidR="00CA40E0" w:rsidRDefault="00CA40E0" w:rsidP="009A17E0">
      <w:pPr>
        <w:spacing w:line="360" w:lineRule="auto"/>
        <w:jc w:val="center"/>
        <w:rPr>
          <w:rFonts w:ascii="Times New Roman" w:hAnsi="Times New Roman" w:cs="Times New Roman"/>
          <w:sz w:val="20"/>
          <w:szCs w:val="20"/>
          <w:lang w:bidi="hi-IN"/>
        </w:rPr>
      </w:pPr>
    </w:p>
    <w:p w14:paraId="02067913" w14:textId="77777777" w:rsidR="00CA40E0" w:rsidRDefault="00CA40E0" w:rsidP="009A17E0">
      <w:pPr>
        <w:spacing w:line="360" w:lineRule="auto"/>
        <w:jc w:val="center"/>
        <w:rPr>
          <w:rFonts w:ascii="Times New Roman" w:hAnsi="Times New Roman" w:cs="Times New Roman"/>
          <w:sz w:val="20"/>
          <w:szCs w:val="20"/>
          <w:lang w:bidi="hi-IN"/>
        </w:rPr>
      </w:pPr>
    </w:p>
    <w:p w14:paraId="4D5F8041" w14:textId="77777777" w:rsidR="00CA40E0" w:rsidRDefault="00CA40E0" w:rsidP="009A17E0">
      <w:pPr>
        <w:spacing w:line="360" w:lineRule="auto"/>
        <w:jc w:val="center"/>
        <w:rPr>
          <w:rFonts w:ascii="Times New Roman" w:hAnsi="Times New Roman" w:cs="Times New Roman"/>
          <w:sz w:val="20"/>
          <w:szCs w:val="20"/>
          <w:lang w:bidi="hi-IN"/>
        </w:rPr>
      </w:pPr>
    </w:p>
    <w:p w14:paraId="63C819DA" w14:textId="77777777" w:rsidR="00CA40E0" w:rsidRDefault="00CA40E0" w:rsidP="009A17E0">
      <w:pPr>
        <w:spacing w:line="360" w:lineRule="auto"/>
        <w:jc w:val="center"/>
        <w:rPr>
          <w:rFonts w:ascii="Times New Roman" w:hAnsi="Times New Roman" w:cs="Times New Roman"/>
          <w:sz w:val="20"/>
          <w:szCs w:val="20"/>
          <w:lang w:bidi="hi-IN"/>
        </w:rPr>
      </w:pPr>
    </w:p>
    <w:p w14:paraId="0E94A1AE" w14:textId="77777777" w:rsidR="00CA40E0" w:rsidRDefault="00CA40E0" w:rsidP="009A17E0">
      <w:pPr>
        <w:spacing w:line="360" w:lineRule="auto"/>
        <w:jc w:val="center"/>
        <w:rPr>
          <w:rFonts w:ascii="Times New Roman" w:hAnsi="Times New Roman" w:cs="Times New Roman"/>
          <w:sz w:val="20"/>
          <w:szCs w:val="20"/>
          <w:lang w:bidi="hi-IN"/>
        </w:rPr>
      </w:pPr>
    </w:p>
    <w:p w14:paraId="770B4FBF" w14:textId="77777777" w:rsidR="00CA40E0" w:rsidRDefault="00CA40E0" w:rsidP="009A17E0">
      <w:pPr>
        <w:spacing w:line="360" w:lineRule="auto"/>
        <w:jc w:val="center"/>
        <w:rPr>
          <w:rFonts w:ascii="Times New Roman" w:hAnsi="Times New Roman" w:cs="Times New Roman"/>
          <w:sz w:val="20"/>
          <w:szCs w:val="20"/>
          <w:lang w:bidi="hi-IN"/>
        </w:rPr>
      </w:pPr>
    </w:p>
    <w:p w14:paraId="07FF53CB" w14:textId="77777777" w:rsidR="00CA40E0" w:rsidRDefault="00CA40E0" w:rsidP="009A17E0">
      <w:pPr>
        <w:spacing w:line="360" w:lineRule="auto"/>
        <w:jc w:val="center"/>
        <w:rPr>
          <w:rFonts w:ascii="Times New Roman" w:hAnsi="Times New Roman" w:cs="Times New Roman"/>
          <w:sz w:val="20"/>
          <w:szCs w:val="20"/>
          <w:lang w:bidi="hi-IN"/>
        </w:rPr>
      </w:pPr>
    </w:p>
    <w:p w14:paraId="693E3A88" w14:textId="77777777" w:rsidR="00CA40E0" w:rsidRDefault="00CA40E0" w:rsidP="009A17E0">
      <w:pPr>
        <w:spacing w:line="360" w:lineRule="auto"/>
        <w:jc w:val="center"/>
        <w:rPr>
          <w:rFonts w:ascii="Times New Roman" w:hAnsi="Times New Roman" w:cs="Times New Roman"/>
          <w:sz w:val="20"/>
          <w:szCs w:val="20"/>
          <w:lang w:bidi="hi-IN"/>
        </w:rPr>
      </w:pPr>
    </w:p>
    <w:p w14:paraId="13585E8F" w14:textId="77777777" w:rsidR="00CA40E0" w:rsidRDefault="00CA40E0" w:rsidP="009A17E0">
      <w:pPr>
        <w:spacing w:line="360" w:lineRule="auto"/>
        <w:jc w:val="center"/>
        <w:rPr>
          <w:rFonts w:ascii="Times New Roman" w:hAnsi="Times New Roman" w:cs="Times New Roman"/>
          <w:sz w:val="20"/>
          <w:szCs w:val="20"/>
          <w:lang w:bidi="hi-IN"/>
        </w:rPr>
      </w:pPr>
    </w:p>
    <w:p w14:paraId="40303DAF" w14:textId="77777777" w:rsidR="00CA40E0" w:rsidRDefault="00CA40E0" w:rsidP="009A17E0">
      <w:pPr>
        <w:spacing w:line="360" w:lineRule="auto"/>
        <w:jc w:val="center"/>
        <w:rPr>
          <w:rFonts w:ascii="Times New Roman" w:hAnsi="Times New Roman" w:cs="Times New Roman"/>
          <w:sz w:val="20"/>
          <w:szCs w:val="20"/>
          <w:lang w:bidi="hi-IN"/>
        </w:rPr>
      </w:pPr>
    </w:p>
    <w:p w14:paraId="15BB4316" w14:textId="77777777" w:rsidR="00CA40E0" w:rsidRPr="00462A32" w:rsidRDefault="00CA40E0" w:rsidP="009A17E0">
      <w:pPr>
        <w:spacing w:line="360" w:lineRule="auto"/>
        <w:jc w:val="center"/>
        <w:rPr>
          <w:rFonts w:ascii="Times New Roman" w:hAnsi="Times New Roman" w:cs="Times New Roman"/>
          <w:sz w:val="20"/>
          <w:szCs w:val="20"/>
          <w:lang w:bidi="hi-IN"/>
        </w:rPr>
      </w:pPr>
    </w:p>
    <w:p w14:paraId="4C0954AB" w14:textId="77777777" w:rsidR="002533C0" w:rsidRPr="00462A32" w:rsidRDefault="002533C0" w:rsidP="009A17E0">
      <w:pPr>
        <w:spacing w:line="360" w:lineRule="auto"/>
        <w:jc w:val="center"/>
        <w:rPr>
          <w:rFonts w:ascii="Times New Roman" w:hAnsi="Times New Roman" w:cs="Times New Roman"/>
          <w:sz w:val="20"/>
          <w:szCs w:val="20"/>
          <w:lang w:bidi="hi-IN"/>
        </w:rPr>
      </w:pPr>
    </w:p>
    <w:p w14:paraId="1D020E5F" w14:textId="77777777" w:rsidR="002533C0" w:rsidRPr="00462A32" w:rsidRDefault="002533C0" w:rsidP="009A17E0">
      <w:pPr>
        <w:spacing w:line="360" w:lineRule="auto"/>
        <w:jc w:val="center"/>
        <w:rPr>
          <w:rFonts w:ascii="Times New Roman" w:hAnsi="Times New Roman" w:cs="Times New Roman"/>
          <w:sz w:val="20"/>
          <w:szCs w:val="20"/>
          <w:lang w:bidi="hi-IN"/>
        </w:rPr>
      </w:pPr>
    </w:p>
    <w:p w14:paraId="72EE1BB7" w14:textId="77777777" w:rsidR="002533C0" w:rsidRDefault="00270C20" w:rsidP="00270C20">
      <w:pPr>
        <w:spacing w:line="360" w:lineRule="auto"/>
        <w:jc w:val="both"/>
        <w:rPr>
          <w:rFonts w:ascii="Times New Roman" w:eastAsia="Times New Roman" w:hAnsi="Times New Roman" w:cs="Times New Roman"/>
          <w:b/>
          <w:bCs/>
          <w:sz w:val="20"/>
          <w:szCs w:val="20"/>
        </w:rPr>
      </w:pPr>
      <w:r w:rsidRPr="00462A32">
        <w:rPr>
          <w:rFonts w:ascii="Times New Roman" w:hAnsi="Times New Roman" w:cs="Times New Roman"/>
          <w:b/>
          <w:bCs/>
          <w:sz w:val="20"/>
          <w:szCs w:val="20"/>
          <w:lang w:bidi="hi-IN"/>
        </w:rPr>
        <w:t xml:space="preserve">Table S2: Study participants’ profile </w:t>
      </w:r>
      <w:r w:rsidRPr="00270C20">
        <w:rPr>
          <w:rFonts w:ascii="Times New Roman" w:hAnsi="Times New Roman" w:cs="Times New Roman"/>
          <w:b/>
          <w:bCs/>
          <w:sz w:val="20"/>
          <w:szCs w:val="20"/>
          <w:lang w:bidi="hi-IN"/>
        </w:rPr>
        <w:t xml:space="preserve">for Pile sorting </w:t>
      </w:r>
      <w:r w:rsidRPr="00270C20">
        <w:rPr>
          <w:rFonts w:ascii="Times New Roman" w:eastAsia="Times New Roman" w:hAnsi="Times New Roman" w:cs="Times New Roman"/>
          <w:b/>
          <w:bCs/>
          <w:sz w:val="20"/>
          <w:szCs w:val="20"/>
        </w:rPr>
        <w:t>(Done in a different set of participants, none of the pile sorting participants were involved in free-listing and IDI)</w:t>
      </w:r>
    </w:p>
    <w:p w14:paraId="234B9C7D" w14:textId="77777777" w:rsidR="001B3372" w:rsidRPr="00462A32" w:rsidRDefault="001B3372" w:rsidP="001B3372">
      <w:pPr>
        <w:spacing w:line="360" w:lineRule="auto"/>
        <w:jc w:val="both"/>
        <w:rPr>
          <w:rFonts w:ascii="Times New Roman" w:hAnsi="Times New Roman" w:cs="Times New Roman"/>
          <w:sz w:val="20"/>
          <w:szCs w:val="20"/>
          <w:lang w:bidi="hi-IN"/>
        </w:rPr>
      </w:pPr>
      <w:r>
        <w:rPr>
          <w:rFonts w:ascii="Times New Roman" w:eastAsia="Times New Roman" w:hAnsi="Times New Roman" w:cs="Times New Roman"/>
          <w:b/>
          <w:bCs/>
          <w:sz w:val="20"/>
          <w:szCs w:val="20"/>
          <w:lang w:bidi="hi-IN"/>
        </w:rPr>
        <w:t xml:space="preserve">Group 1: </w:t>
      </w:r>
    </w:p>
    <w:tbl>
      <w:tblPr>
        <w:tblStyle w:val="TableGrid"/>
        <w:tblW w:w="5000" w:type="pct"/>
        <w:jc w:val="center"/>
        <w:tblLook w:val="04A0" w:firstRow="1" w:lastRow="0" w:firstColumn="1" w:lastColumn="0" w:noHBand="0" w:noVBand="1"/>
      </w:tblPr>
      <w:tblGrid>
        <w:gridCol w:w="589"/>
        <w:gridCol w:w="985"/>
        <w:gridCol w:w="805"/>
        <w:gridCol w:w="1502"/>
        <w:gridCol w:w="1872"/>
        <w:gridCol w:w="1176"/>
        <w:gridCol w:w="1437"/>
        <w:gridCol w:w="650"/>
      </w:tblGrid>
      <w:tr w:rsidR="001B3372" w:rsidRPr="0037304E" w14:paraId="6F983FC3" w14:textId="77777777" w:rsidTr="001851CD">
        <w:trPr>
          <w:jc w:val="center"/>
        </w:trPr>
        <w:tc>
          <w:tcPr>
            <w:tcW w:w="321" w:type="pct"/>
          </w:tcPr>
          <w:p w14:paraId="26BF2980"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S.no</w:t>
            </w:r>
          </w:p>
        </w:tc>
        <w:tc>
          <w:tcPr>
            <w:tcW w:w="550" w:type="pct"/>
          </w:tcPr>
          <w:p w14:paraId="0EA7CEEC"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Age (years)</w:t>
            </w:r>
          </w:p>
        </w:tc>
        <w:tc>
          <w:tcPr>
            <w:tcW w:w="446" w:type="pct"/>
          </w:tcPr>
          <w:p w14:paraId="56B9E8C8"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Sex</w:t>
            </w:r>
          </w:p>
        </w:tc>
        <w:tc>
          <w:tcPr>
            <w:tcW w:w="837" w:type="pct"/>
          </w:tcPr>
          <w:p w14:paraId="35243193"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Education</w:t>
            </w:r>
          </w:p>
        </w:tc>
        <w:tc>
          <w:tcPr>
            <w:tcW w:w="1042" w:type="pct"/>
          </w:tcPr>
          <w:p w14:paraId="488EA3FA"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Occupation</w:t>
            </w:r>
          </w:p>
        </w:tc>
        <w:tc>
          <w:tcPr>
            <w:tcW w:w="656" w:type="pct"/>
          </w:tcPr>
          <w:p w14:paraId="233583EA"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Ration card</w:t>
            </w:r>
          </w:p>
        </w:tc>
        <w:tc>
          <w:tcPr>
            <w:tcW w:w="800" w:type="pct"/>
          </w:tcPr>
          <w:p w14:paraId="57127688"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D</w:t>
            </w:r>
            <w:r>
              <w:rPr>
                <w:rFonts w:ascii="Times New Roman" w:eastAsia="Times New Roman" w:hAnsi="Times New Roman" w:cs="Times New Roman"/>
                <w:b/>
                <w:bCs/>
                <w:sz w:val="20"/>
                <w:szCs w:val="20"/>
              </w:rPr>
              <w:t xml:space="preserve">M duration </w:t>
            </w:r>
            <w:r w:rsidRPr="0037304E">
              <w:rPr>
                <w:rFonts w:ascii="Times New Roman" w:eastAsia="Times New Roman" w:hAnsi="Times New Roman" w:cs="Times New Roman"/>
                <w:b/>
                <w:bCs/>
                <w:sz w:val="20"/>
                <w:szCs w:val="20"/>
              </w:rPr>
              <w:t>(years)</w:t>
            </w:r>
          </w:p>
        </w:tc>
        <w:tc>
          <w:tcPr>
            <w:tcW w:w="348" w:type="pct"/>
          </w:tcPr>
          <w:p w14:paraId="7A5A2707"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HTN</w:t>
            </w:r>
          </w:p>
        </w:tc>
      </w:tr>
      <w:tr w:rsidR="001B3372" w:rsidRPr="0037304E" w14:paraId="40ADA411" w14:textId="77777777" w:rsidTr="001851CD">
        <w:trPr>
          <w:jc w:val="center"/>
        </w:trPr>
        <w:tc>
          <w:tcPr>
            <w:tcW w:w="321" w:type="pct"/>
          </w:tcPr>
          <w:p w14:paraId="3ED2FE5F"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1</w:t>
            </w:r>
          </w:p>
        </w:tc>
        <w:tc>
          <w:tcPr>
            <w:tcW w:w="550" w:type="pct"/>
          </w:tcPr>
          <w:p w14:paraId="3F7556F5"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50</w:t>
            </w:r>
          </w:p>
        </w:tc>
        <w:tc>
          <w:tcPr>
            <w:tcW w:w="446" w:type="pct"/>
          </w:tcPr>
          <w:p w14:paraId="1395C3AF"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Male</w:t>
            </w:r>
          </w:p>
        </w:tc>
        <w:tc>
          <w:tcPr>
            <w:tcW w:w="837" w:type="pct"/>
          </w:tcPr>
          <w:p w14:paraId="7380B968"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4</w:t>
            </w:r>
            <w:r w:rsidRPr="0037304E">
              <w:rPr>
                <w:rFonts w:ascii="Times New Roman" w:eastAsia="Times New Roman" w:hAnsi="Times New Roman" w:cs="Times New Roman"/>
                <w:sz w:val="20"/>
                <w:szCs w:val="20"/>
                <w:vertAlign w:val="superscript"/>
              </w:rPr>
              <w:t>th</w:t>
            </w:r>
            <w:r w:rsidRPr="0037304E">
              <w:rPr>
                <w:rFonts w:ascii="Times New Roman" w:eastAsia="Times New Roman" w:hAnsi="Times New Roman" w:cs="Times New Roman"/>
                <w:sz w:val="20"/>
                <w:szCs w:val="20"/>
              </w:rPr>
              <w:t xml:space="preserve"> class</w:t>
            </w:r>
          </w:p>
        </w:tc>
        <w:tc>
          <w:tcPr>
            <w:tcW w:w="1042" w:type="pct"/>
          </w:tcPr>
          <w:p w14:paraId="2C55CAC3"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 xml:space="preserve">Daily wage </w:t>
            </w:r>
            <w:proofErr w:type="spellStart"/>
            <w:r w:rsidRPr="0037304E">
              <w:rPr>
                <w:rFonts w:ascii="Times New Roman" w:eastAsia="Times New Roman" w:hAnsi="Times New Roman" w:cs="Times New Roman"/>
                <w:sz w:val="20"/>
                <w:szCs w:val="20"/>
              </w:rPr>
              <w:t>laborer</w:t>
            </w:r>
            <w:proofErr w:type="spellEnd"/>
          </w:p>
        </w:tc>
        <w:tc>
          <w:tcPr>
            <w:tcW w:w="656" w:type="pct"/>
          </w:tcPr>
          <w:p w14:paraId="7250579B"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BPL</w:t>
            </w:r>
          </w:p>
        </w:tc>
        <w:tc>
          <w:tcPr>
            <w:tcW w:w="800" w:type="pct"/>
          </w:tcPr>
          <w:p w14:paraId="0F3DBB11"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10</w:t>
            </w:r>
          </w:p>
        </w:tc>
        <w:tc>
          <w:tcPr>
            <w:tcW w:w="348" w:type="pct"/>
          </w:tcPr>
          <w:p w14:paraId="4E3E2210"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w:t>
            </w:r>
            <w:r w:rsidRPr="0037304E">
              <w:rPr>
                <w:rFonts w:ascii="Times New Roman" w:eastAsia="Times New Roman" w:hAnsi="Times New Roman" w:cs="Times New Roman"/>
                <w:sz w:val="20"/>
                <w:szCs w:val="20"/>
              </w:rPr>
              <w:t>es</w:t>
            </w:r>
          </w:p>
        </w:tc>
      </w:tr>
      <w:tr w:rsidR="001B3372" w:rsidRPr="0037304E" w14:paraId="62243809" w14:textId="77777777" w:rsidTr="001851CD">
        <w:trPr>
          <w:jc w:val="center"/>
        </w:trPr>
        <w:tc>
          <w:tcPr>
            <w:tcW w:w="321" w:type="pct"/>
          </w:tcPr>
          <w:p w14:paraId="607BFB5D"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2</w:t>
            </w:r>
          </w:p>
        </w:tc>
        <w:tc>
          <w:tcPr>
            <w:tcW w:w="550" w:type="pct"/>
          </w:tcPr>
          <w:p w14:paraId="0F66FACD"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63</w:t>
            </w:r>
          </w:p>
        </w:tc>
        <w:tc>
          <w:tcPr>
            <w:tcW w:w="446" w:type="pct"/>
          </w:tcPr>
          <w:p w14:paraId="7CB0400B"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Male</w:t>
            </w:r>
          </w:p>
        </w:tc>
        <w:tc>
          <w:tcPr>
            <w:tcW w:w="837" w:type="pct"/>
          </w:tcPr>
          <w:p w14:paraId="1095E155"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4</w:t>
            </w:r>
            <w:r w:rsidRPr="0037304E">
              <w:rPr>
                <w:rFonts w:ascii="Times New Roman" w:eastAsia="Times New Roman" w:hAnsi="Times New Roman" w:cs="Times New Roman"/>
                <w:sz w:val="20"/>
                <w:szCs w:val="20"/>
                <w:vertAlign w:val="superscript"/>
              </w:rPr>
              <w:t>th</w:t>
            </w:r>
            <w:r w:rsidRPr="0037304E">
              <w:rPr>
                <w:rFonts w:ascii="Times New Roman" w:eastAsia="Times New Roman" w:hAnsi="Times New Roman" w:cs="Times New Roman"/>
                <w:sz w:val="20"/>
                <w:szCs w:val="20"/>
              </w:rPr>
              <w:t xml:space="preserve"> class</w:t>
            </w:r>
          </w:p>
        </w:tc>
        <w:tc>
          <w:tcPr>
            <w:tcW w:w="1042" w:type="pct"/>
          </w:tcPr>
          <w:p w14:paraId="60F22CC1"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Farmer</w:t>
            </w:r>
          </w:p>
        </w:tc>
        <w:tc>
          <w:tcPr>
            <w:tcW w:w="656" w:type="pct"/>
          </w:tcPr>
          <w:p w14:paraId="45ABCEC4"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APL</w:t>
            </w:r>
          </w:p>
        </w:tc>
        <w:tc>
          <w:tcPr>
            <w:tcW w:w="800" w:type="pct"/>
          </w:tcPr>
          <w:p w14:paraId="6B280932"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10</w:t>
            </w:r>
          </w:p>
        </w:tc>
        <w:tc>
          <w:tcPr>
            <w:tcW w:w="348" w:type="pct"/>
          </w:tcPr>
          <w:p w14:paraId="79F5B4C1"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No</w:t>
            </w:r>
          </w:p>
        </w:tc>
      </w:tr>
      <w:tr w:rsidR="001B3372" w:rsidRPr="0037304E" w14:paraId="757F93C5" w14:textId="77777777" w:rsidTr="001851CD">
        <w:trPr>
          <w:jc w:val="center"/>
        </w:trPr>
        <w:tc>
          <w:tcPr>
            <w:tcW w:w="321" w:type="pct"/>
          </w:tcPr>
          <w:p w14:paraId="2286AF14"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3</w:t>
            </w:r>
          </w:p>
        </w:tc>
        <w:tc>
          <w:tcPr>
            <w:tcW w:w="550" w:type="pct"/>
          </w:tcPr>
          <w:p w14:paraId="23F744C5"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75</w:t>
            </w:r>
          </w:p>
        </w:tc>
        <w:tc>
          <w:tcPr>
            <w:tcW w:w="446" w:type="pct"/>
          </w:tcPr>
          <w:p w14:paraId="6015FD60"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Male</w:t>
            </w:r>
          </w:p>
        </w:tc>
        <w:tc>
          <w:tcPr>
            <w:tcW w:w="837" w:type="pct"/>
          </w:tcPr>
          <w:p w14:paraId="46A6347A"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10</w:t>
            </w:r>
            <w:r w:rsidRPr="0037304E">
              <w:rPr>
                <w:rFonts w:ascii="Times New Roman" w:eastAsia="Times New Roman" w:hAnsi="Times New Roman" w:cs="Times New Roman"/>
                <w:sz w:val="20"/>
                <w:szCs w:val="20"/>
                <w:vertAlign w:val="superscript"/>
              </w:rPr>
              <w:t>th</w:t>
            </w:r>
            <w:r w:rsidRPr="0037304E">
              <w:rPr>
                <w:rFonts w:ascii="Times New Roman" w:eastAsia="Times New Roman" w:hAnsi="Times New Roman" w:cs="Times New Roman"/>
                <w:sz w:val="20"/>
                <w:szCs w:val="20"/>
              </w:rPr>
              <w:t xml:space="preserve"> class</w:t>
            </w:r>
          </w:p>
        </w:tc>
        <w:tc>
          <w:tcPr>
            <w:tcW w:w="1042" w:type="pct"/>
          </w:tcPr>
          <w:p w14:paraId="7137F5AC"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Stays at home</w:t>
            </w:r>
          </w:p>
        </w:tc>
        <w:tc>
          <w:tcPr>
            <w:tcW w:w="656" w:type="pct"/>
          </w:tcPr>
          <w:p w14:paraId="0AD8C106"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APL</w:t>
            </w:r>
          </w:p>
        </w:tc>
        <w:tc>
          <w:tcPr>
            <w:tcW w:w="800" w:type="pct"/>
          </w:tcPr>
          <w:p w14:paraId="3871A845"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5</w:t>
            </w:r>
          </w:p>
        </w:tc>
        <w:tc>
          <w:tcPr>
            <w:tcW w:w="348" w:type="pct"/>
          </w:tcPr>
          <w:p w14:paraId="7B513588"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w:t>
            </w:r>
            <w:r w:rsidRPr="0037304E">
              <w:rPr>
                <w:rFonts w:ascii="Times New Roman" w:eastAsia="Times New Roman" w:hAnsi="Times New Roman" w:cs="Times New Roman"/>
                <w:sz w:val="20"/>
                <w:szCs w:val="20"/>
              </w:rPr>
              <w:t>es</w:t>
            </w:r>
          </w:p>
        </w:tc>
      </w:tr>
      <w:tr w:rsidR="001B3372" w:rsidRPr="0037304E" w14:paraId="31B667D8" w14:textId="77777777" w:rsidTr="001851CD">
        <w:trPr>
          <w:jc w:val="center"/>
        </w:trPr>
        <w:tc>
          <w:tcPr>
            <w:tcW w:w="321" w:type="pct"/>
          </w:tcPr>
          <w:p w14:paraId="3A54E607"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4</w:t>
            </w:r>
          </w:p>
        </w:tc>
        <w:tc>
          <w:tcPr>
            <w:tcW w:w="550" w:type="pct"/>
          </w:tcPr>
          <w:p w14:paraId="66095EF3"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65</w:t>
            </w:r>
          </w:p>
        </w:tc>
        <w:tc>
          <w:tcPr>
            <w:tcW w:w="446" w:type="pct"/>
          </w:tcPr>
          <w:p w14:paraId="108C8A44"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Female</w:t>
            </w:r>
          </w:p>
        </w:tc>
        <w:tc>
          <w:tcPr>
            <w:tcW w:w="837" w:type="pct"/>
          </w:tcPr>
          <w:p w14:paraId="7AA0FB16"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7</w:t>
            </w:r>
            <w:r w:rsidRPr="0037304E">
              <w:rPr>
                <w:rFonts w:ascii="Times New Roman" w:eastAsia="Times New Roman" w:hAnsi="Times New Roman" w:cs="Times New Roman"/>
                <w:sz w:val="20"/>
                <w:szCs w:val="20"/>
                <w:vertAlign w:val="superscript"/>
              </w:rPr>
              <w:t>th</w:t>
            </w:r>
            <w:r w:rsidRPr="0037304E">
              <w:rPr>
                <w:rFonts w:ascii="Times New Roman" w:eastAsia="Times New Roman" w:hAnsi="Times New Roman" w:cs="Times New Roman"/>
                <w:sz w:val="20"/>
                <w:szCs w:val="20"/>
              </w:rPr>
              <w:t xml:space="preserve"> class</w:t>
            </w:r>
          </w:p>
        </w:tc>
        <w:tc>
          <w:tcPr>
            <w:tcW w:w="1042" w:type="pct"/>
          </w:tcPr>
          <w:p w14:paraId="0CCD7787"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Home maker</w:t>
            </w:r>
          </w:p>
        </w:tc>
        <w:tc>
          <w:tcPr>
            <w:tcW w:w="656" w:type="pct"/>
          </w:tcPr>
          <w:p w14:paraId="416F2553"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APL</w:t>
            </w:r>
          </w:p>
        </w:tc>
        <w:tc>
          <w:tcPr>
            <w:tcW w:w="800" w:type="pct"/>
          </w:tcPr>
          <w:p w14:paraId="5FF7AC3B"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5</w:t>
            </w:r>
          </w:p>
        </w:tc>
        <w:tc>
          <w:tcPr>
            <w:tcW w:w="348" w:type="pct"/>
          </w:tcPr>
          <w:p w14:paraId="3B972D6C"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w:t>
            </w:r>
            <w:r w:rsidRPr="0037304E">
              <w:rPr>
                <w:rFonts w:ascii="Times New Roman" w:eastAsia="Times New Roman" w:hAnsi="Times New Roman" w:cs="Times New Roman"/>
                <w:sz w:val="20"/>
                <w:szCs w:val="20"/>
              </w:rPr>
              <w:t>o</w:t>
            </w:r>
          </w:p>
        </w:tc>
      </w:tr>
      <w:tr w:rsidR="001B3372" w:rsidRPr="0037304E" w14:paraId="7C192ECE" w14:textId="77777777" w:rsidTr="001851CD">
        <w:trPr>
          <w:jc w:val="center"/>
        </w:trPr>
        <w:tc>
          <w:tcPr>
            <w:tcW w:w="321" w:type="pct"/>
          </w:tcPr>
          <w:p w14:paraId="3DBA9A9E"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5</w:t>
            </w:r>
          </w:p>
        </w:tc>
        <w:tc>
          <w:tcPr>
            <w:tcW w:w="550" w:type="pct"/>
          </w:tcPr>
          <w:p w14:paraId="3ACA6E60"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70</w:t>
            </w:r>
          </w:p>
        </w:tc>
        <w:tc>
          <w:tcPr>
            <w:tcW w:w="446" w:type="pct"/>
          </w:tcPr>
          <w:p w14:paraId="02F91D97"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Male</w:t>
            </w:r>
          </w:p>
        </w:tc>
        <w:tc>
          <w:tcPr>
            <w:tcW w:w="837" w:type="pct"/>
          </w:tcPr>
          <w:p w14:paraId="29F0CCA0"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No formal education</w:t>
            </w:r>
          </w:p>
        </w:tc>
        <w:tc>
          <w:tcPr>
            <w:tcW w:w="1042" w:type="pct"/>
          </w:tcPr>
          <w:p w14:paraId="15E6D465"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Stays at home</w:t>
            </w:r>
          </w:p>
        </w:tc>
        <w:tc>
          <w:tcPr>
            <w:tcW w:w="656" w:type="pct"/>
          </w:tcPr>
          <w:p w14:paraId="536EEEFF"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APL</w:t>
            </w:r>
          </w:p>
        </w:tc>
        <w:tc>
          <w:tcPr>
            <w:tcW w:w="800" w:type="pct"/>
          </w:tcPr>
          <w:p w14:paraId="61D39157"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3</w:t>
            </w:r>
          </w:p>
        </w:tc>
        <w:tc>
          <w:tcPr>
            <w:tcW w:w="348" w:type="pct"/>
          </w:tcPr>
          <w:p w14:paraId="0C7B953E"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w:t>
            </w:r>
            <w:r w:rsidRPr="0037304E">
              <w:rPr>
                <w:rFonts w:ascii="Times New Roman" w:eastAsia="Times New Roman" w:hAnsi="Times New Roman" w:cs="Times New Roman"/>
                <w:sz w:val="20"/>
                <w:szCs w:val="20"/>
              </w:rPr>
              <w:t>es</w:t>
            </w:r>
          </w:p>
        </w:tc>
      </w:tr>
      <w:tr w:rsidR="001B3372" w:rsidRPr="0037304E" w14:paraId="1A186D11" w14:textId="77777777" w:rsidTr="001851CD">
        <w:trPr>
          <w:jc w:val="center"/>
        </w:trPr>
        <w:tc>
          <w:tcPr>
            <w:tcW w:w="321" w:type="pct"/>
          </w:tcPr>
          <w:p w14:paraId="6D259962"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6</w:t>
            </w:r>
          </w:p>
        </w:tc>
        <w:tc>
          <w:tcPr>
            <w:tcW w:w="550" w:type="pct"/>
          </w:tcPr>
          <w:p w14:paraId="567A2AE1"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74</w:t>
            </w:r>
          </w:p>
        </w:tc>
        <w:tc>
          <w:tcPr>
            <w:tcW w:w="446" w:type="pct"/>
          </w:tcPr>
          <w:p w14:paraId="27CBD155"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Male</w:t>
            </w:r>
          </w:p>
        </w:tc>
        <w:tc>
          <w:tcPr>
            <w:tcW w:w="837" w:type="pct"/>
          </w:tcPr>
          <w:p w14:paraId="512A6A51"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4</w:t>
            </w:r>
            <w:r w:rsidRPr="0037304E">
              <w:rPr>
                <w:rFonts w:ascii="Times New Roman" w:eastAsia="Times New Roman" w:hAnsi="Times New Roman" w:cs="Times New Roman"/>
                <w:sz w:val="20"/>
                <w:szCs w:val="20"/>
                <w:vertAlign w:val="superscript"/>
              </w:rPr>
              <w:t>th</w:t>
            </w:r>
            <w:r w:rsidRPr="0037304E">
              <w:rPr>
                <w:rFonts w:ascii="Times New Roman" w:eastAsia="Times New Roman" w:hAnsi="Times New Roman" w:cs="Times New Roman"/>
                <w:sz w:val="20"/>
                <w:szCs w:val="20"/>
              </w:rPr>
              <w:t xml:space="preserve"> class</w:t>
            </w:r>
          </w:p>
        </w:tc>
        <w:tc>
          <w:tcPr>
            <w:tcW w:w="1042" w:type="pct"/>
          </w:tcPr>
          <w:p w14:paraId="633D875B"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Stays at home</w:t>
            </w:r>
          </w:p>
        </w:tc>
        <w:tc>
          <w:tcPr>
            <w:tcW w:w="656" w:type="pct"/>
          </w:tcPr>
          <w:p w14:paraId="4A7E9768"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BPL</w:t>
            </w:r>
          </w:p>
        </w:tc>
        <w:tc>
          <w:tcPr>
            <w:tcW w:w="800" w:type="pct"/>
          </w:tcPr>
          <w:p w14:paraId="75835974"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10</w:t>
            </w:r>
          </w:p>
        </w:tc>
        <w:tc>
          <w:tcPr>
            <w:tcW w:w="348" w:type="pct"/>
          </w:tcPr>
          <w:p w14:paraId="4B0BADD4"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w:t>
            </w:r>
            <w:r w:rsidRPr="0037304E">
              <w:rPr>
                <w:rFonts w:ascii="Times New Roman" w:eastAsia="Times New Roman" w:hAnsi="Times New Roman" w:cs="Times New Roman"/>
                <w:sz w:val="20"/>
                <w:szCs w:val="20"/>
              </w:rPr>
              <w:t>es</w:t>
            </w:r>
          </w:p>
        </w:tc>
      </w:tr>
      <w:tr w:rsidR="001B3372" w:rsidRPr="0037304E" w14:paraId="1BD97E8F" w14:textId="77777777" w:rsidTr="001851CD">
        <w:trPr>
          <w:jc w:val="center"/>
        </w:trPr>
        <w:tc>
          <w:tcPr>
            <w:tcW w:w="321" w:type="pct"/>
          </w:tcPr>
          <w:p w14:paraId="361CF0DB"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7</w:t>
            </w:r>
          </w:p>
        </w:tc>
        <w:tc>
          <w:tcPr>
            <w:tcW w:w="550" w:type="pct"/>
          </w:tcPr>
          <w:p w14:paraId="0F50C692"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73</w:t>
            </w:r>
          </w:p>
        </w:tc>
        <w:tc>
          <w:tcPr>
            <w:tcW w:w="446" w:type="pct"/>
          </w:tcPr>
          <w:p w14:paraId="28DE8DAE"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Male</w:t>
            </w:r>
          </w:p>
        </w:tc>
        <w:tc>
          <w:tcPr>
            <w:tcW w:w="837" w:type="pct"/>
          </w:tcPr>
          <w:p w14:paraId="7CEE205A"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10</w:t>
            </w:r>
            <w:r w:rsidRPr="0037304E">
              <w:rPr>
                <w:rFonts w:ascii="Times New Roman" w:eastAsia="Times New Roman" w:hAnsi="Times New Roman" w:cs="Times New Roman"/>
                <w:sz w:val="20"/>
                <w:szCs w:val="20"/>
                <w:vertAlign w:val="superscript"/>
              </w:rPr>
              <w:t>th</w:t>
            </w:r>
            <w:r w:rsidRPr="0037304E">
              <w:rPr>
                <w:rFonts w:ascii="Times New Roman" w:eastAsia="Times New Roman" w:hAnsi="Times New Roman" w:cs="Times New Roman"/>
                <w:sz w:val="20"/>
                <w:szCs w:val="20"/>
              </w:rPr>
              <w:t xml:space="preserve"> class</w:t>
            </w:r>
          </w:p>
        </w:tc>
        <w:tc>
          <w:tcPr>
            <w:tcW w:w="1042" w:type="pct"/>
          </w:tcPr>
          <w:p w14:paraId="565C1C39"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Social activist and reformer</w:t>
            </w:r>
          </w:p>
        </w:tc>
        <w:tc>
          <w:tcPr>
            <w:tcW w:w="656" w:type="pct"/>
          </w:tcPr>
          <w:p w14:paraId="26B3968B"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APL</w:t>
            </w:r>
          </w:p>
        </w:tc>
        <w:tc>
          <w:tcPr>
            <w:tcW w:w="800" w:type="pct"/>
          </w:tcPr>
          <w:p w14:paraId="52A3122F"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7</w:t>
            </w:r>
          </w:p>
        </w:tc>
        <w:tc>
          <w:tcPr>
            <w:tcW w:w="348" w:type="pct"/>
          </w:tcPr>
          <w:p w14:paraId="54FD7E0C"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w:t>
            </w:r>
            <w:r w:rsidRPr="0037304E">
              <w:rPr>
                <w:rFonts w:ascii="Times New Roman" w:eastAsia="Times New Roman" w:hAnsi="Times New Roman" w:cs="Times New Roman"/>
                <w:sz w:val="20"/>
                <w:szCs w:val="20"/>
              </w:rPr>
              <w:t>es</w:t>
            </w:r>
          </w:p>
        </w:tc>
      </w:tr>
    </w:tbl>
    <w:p w14:paraId="01D8F285" w14:textId="77777777" w:rsidR="001B3372" w:rsidRPr="00462A32" w:rsidRDefault="001B3372" w:rsidP="001B3372">
      <w:pPr>
        <w:spacing w:line="360" w:lineRule="auto"/>
        <w:jc w:val="center"/>
        <w:rPr>
          <w:rFonts w:ascii="Times New Roman" w:hAnsi="Times New Roman" w:cs="Times New Roman"/>
          <w:sz w:val="20"/>
          <w:szCs w:val="20"/>
          <w:lang w:bidi="hi-IN"/>
        </w:rPr>
      </w:pPr>
    </w:p>
    <w:p w14:paraId="7ADC7F20" w14:textId="77777777" w:rsidR="001B3372" w:rsidRPr="00462A32" w:rsidRDefault="001B3372" w:rsidP="001B3372">
      <w:pPr>
        <w:spacing w:line="360" w:lineRule="auto"/>
        <w:jc w:val="both"/>
        <w:rPr>
          <w:rFonts w:ascii="Times New Roman" w:hAnsi="Times New Roman" w:cs="Times New Roman"/>
          <w:sz w:val="20"/>
          <w:szCs w:val="20"/>
          <w:lang w:bidi="hi-IN"/>
        </w:rPr>
      </w:pPr>
      <w:r>
        <w:rPr>
          <w:rFonts w:ascii="Times New Roman" w:eastAsia="Times New Roman" w:hAnsi="Times New Roman" w:cs="Times New Roman"/>
          <w:b/>
          <w:bCs/>
          <w:sz w:val="20"/>
          <w:szCs w:val="20"/>
          <w:lang w:bidi="hi-IN"/>
        </w:rPr>
        <w:t xml:space="preserve">Group 2: </w:t>
      </w:r>
    </w:p>
    <w:tbl>
      <w:tblPr>
        <w:tblStyle w:val="TableGrid"/>
        <w:tblW w:w="5000" w:type="pct"/>
        <w:jc w:val="center"/>
        <w:tblLook w:val="04A0" w:firstRow="1" w:lastRow="0" w:firstColumn="1" w:lastColumn="0" w:noHBand="0" w:noVBand="1"/>
      </w:tblPr>
      <w:tblGrid>
        <w:gridCol w:w="590"/>
        <w:gridCol w:w="857"/>
        <w:gridCol w:w="923"/>
        <w:gridCol w:w="1439"/>
        <w:gridCol w:w="1809"/>
        <w:gridCol w:w="1376"/>
        <w:gridCol w:w="1372"/>
        <w:gridCol w:w="650"/>
      </w:tblGrid>
      <w:tr w:rsidR="001B3372" w:rsidRPr="0037304E" w14:paraId="01DB9235" w14:textId="77777777" w:rsidTr="001851CD">
        <w:trPr>
          <w:jc w:val="center"/>
        </w:trPr>
        <w:tc>
          <w:tcPr>
            <w:tcW w:w="327" w:type="pct"/>
          </w:tcPr>
          <w:p w14:paraId="7805F246"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S.no</w:t>
            </w:r>
          </w:p>
        </w:tc>
        <w:tc>
          <w:tcPr>
            <w:tcW w:w="475" w:type="pct"/>
          </w:tcPr>
          <w:p w14:paraId="172C5DBF"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Age (years)</w:t>
            </w:r>
          </w:p>
        </w:tc>
        <w:tc>
          <w:tcPr>
            <w:tcW w:w="512" w:type="pct"/>
          </w:tcPr>
          <w:p w14:paraId="1C1514AC"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Sex</w:t>
            </w:r>
          </w:p>
        </w:tc>
        <w:tc>
          <w:tcPr>
            <w:tcW w:w="798" w:type="pct"/>
          </w:tcPr>
          <w:p w14:paraId="6FC6CB5F"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Education</w:t>
            </w:r>
          </w:p>
        </w:tc>
        <w:tc>
          <w:tcPr>
            <w:tcW w:w="1003" w:type="pct"/>
          </w:tcPr>
          <w:p w14:paraId="3874E0E4"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Occupation</w:t>
            </w:r>
          </w:p>
        </w:tc>
        <w:tc>
          <w:tcPr>
            <w:tcW w:w="763" w:type="pct"/>
          </w:tcPr>
          <w:p w14:paraId="76E45B86"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Ration card</w:t>
            </w:r>
          </w:p>
        </w:tc>
        <w:tc>
          <w:tcPr>
            <w:tcW w:w="761" w:type="pct"/>
          </w:tcPr>
          <w:p w14:paraId="31981592"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D</w:t>
            </w:r>
            <w:r>
              <w:rPr>
                <w:rFonts w:ascii="Times New Roman" w:eastAsia="Times New Roman" w:hAnsi="Times New Roman" w:cs="Times New Roman"/>
                <w:b/>
                <w:bCs/>
                <w:sz w:val="20"/>
                <w:szCs w:val="20"/>
              </w:rPr>
              <w:t xml:space="preserve">M </w:t>
            </w:r>
            <w:r w:rsidRPr="0037304E">
              <w:rPr>
                <w:rFonts w:ascii="Times New Roman" w:eastAsia="Times New Roman" w:hAnsi="Times New Roman" w:cs="Times New Roman"/>
                <w:b/>
                <w:bCs/>
                <w:sz w:val="20"/>
                <w:szCs w:val="20"/>
              </w:rPr>
              <w:t>duration (years)</w:t>
            </w:r>
          </w:p>
        </w:tc>
        <w:tc>
          <w:tcPr>
            <w:tcW w:w="360" w:type="pct"/>
          </w:tcPr>
          <w:p w14:paraId="32805F7A"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HTN</w:t>
            </w:r>
          </w:p>
        </w:tc>
      </w:tr>
      <w:tr w:rsidR="001B3372" w:rsidRPr="0037304E" w14:paraId="536732A6" w14:textId="77777777" w:rsidTr="001851CD">
        <w:trPr>
          <w:jc w:val="center"/>
        </w:trPr>
        <w:tc>
          <w:tcPr>
            <w:tcW w:w="327" w:type="pct"/>
          </w:tcPr>
          <w:p w14:paraId="5F84A849"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1</w:t>
            </w:r>
          </w:p>
        </w:tc>
        <w:tc>
          <w:tcPr>
            <w:tcW w:w="475" w:type="pct"/>
          </w:tcPr>
          <w:p w14:paraId="7F38D8BA"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65</w:t>
            </w:r>
          </w:p>
        </w:tc>
        <w:tc>
          <w:tcPr>
            <w:tcW w:w="512" w:type="pct"/>
          </w:tcPr>
          <w:p w14:paraId="42DF511B"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Male</w:t>
            </w:r>
          </w:p>
        </w:tc>
        <w:tc>
          <w:tcPr>
            <w:tcW w:w="798" w:type="pct"/>
          </w:tcPr>
          <w:p w14:paraId="0C374444"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10</w:t>
            </w:r>
            <w:r w:rsidRPr="00CA40E0">
              <w:rPr>
                <w:rFonts w:ascii="Times New Roman" w:eastAsia="Times New Roman" w:hAnsi="Times New Roman" w:cs="Times New Roman"/>
                <w:sz w:val="20"/>
                <w:szCs w:val="20"/>
                <w:vertAlign w:val="superscript"/>
              </w:rPr>
              <w:t>th</w:t>
            </w:r>
            <w:r w:rsidRPr="00CA40E0">
              <w:rPr>
                <w:rFonts w:ascii="Times New Roman" w:eastAsia="Times New Roman" w:hAnsi="Times New Roman" w:cs="Times New Roman"/>
                <w:sz w:val="20"/>
                <w:szCs w:val="20"/>
              </w:rPr>
              <w:t xml:space="preserve"> class</w:t>
            </w:r>
          </w:p>
        </w:tc>
        <w:tc>
          <w:tcPr>
            <w:tcW w:w="1003" w:type="pct"/>
          </w:tcPr>
          <w:p w14:paraId="3F4294CF"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Farmer</w:t>
            </w:r>
          </w:p>
        </w:tc>
        <w:tc>
          <w:tcPr>
            <w:tcW w:w="763" w:type="pct"/>
          </w:tcPr>
          <w:p w14:paraId="78539433"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BPL</w:t>
            </w:r>
          </w:p>
        </w:tc>
        <w:tc>
          <w:tcPr>
            <w:tcW w:w="761" w:type="pct"/>
          </w:tcPr>
          <w:p w14:paraId="396961E9"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6</w:t>
            </w:r>
          </w:p>
        </w:tc>
        <w:tc>
          <w:tcPr>
            <w:tcW w:w="360" w:type="pct"/>
          </w:tcPr>
          <w:p w14:paraId="1ADE0B60"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w:t>
            </w:r>
            <w:r w:rsidRPr="00CA40E0">
              <w:rPr>
                <w:rFonts w:ascii="Times New Roman" w:eastAsia="Times New Roman" w:hAnsi="Times New Roman" w:cs="Times New Roman"/>
                <w:sz w:val="20"/>
                <w:szCs w:val="20"/>
              </w:rPr>
              <w:t>es</w:t>
            </w:r>
          </w:p>
        </w:tc>
      </w:tr>
      <w:tr w:rsidR="001B3372" w:rsidRPr="0037304E" w14:paraId="59347F81" w14:textId="77777777" w:rsidTr="001851CD">
        <w:trPr>
          <w:jc w:val="center"/>
        </w:trPr>
        <w:tc>
          <w:tcPr>
            <w:tcW w:w="327" w:type="pct"/>
          </w:tcPr>
          <w:p w14:paraId="390EDCCD"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2</w:t>
            </w:r>
          </w:p>
        </w:tc>
        <w:tc>
          <w:tcPr>
            <w:tcW w:w="475" w:type="pct"/>
          </w:tcPr>
          <w:p w14:paraId="0A397DCA"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55</w:t>
            </w:r>
          </w:p>
        </w:tc>
        <w:tc>
          <w:tcPr>
            <w:tcW w:w="512" w:type="pct"/>
          </w:tcPr>
          <w:p w14:paraId="5A9B75A3"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Male</w:t>
            </w:r>
          </w:p>
        </w:tc>
        <w:tc>
          <w:tcPr>
            <w:tcW w:w="798" w:type="pct"/>
          </w:tcPr>
          <w:p w14:paraId="18FCE474"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7</w:t>
            </w:r>
            <w:r w:rsidRPr="00CA40E0">
              <w:rPr>
                <w:rFonts w:ascii="Times New Roman" w:eastAsia="Times New Roman" w:hAnsi="Times New Roman" w:cs="Times New Roman"/>
                <w:sz w:val="20"/>
                <w:szCs w:val="20"/>
                <w:vertAlign w:val="superscript"/>
              </w:rPr>
              <w:t>th</w:t>
            </w:r>
            <w:r w:rsidRPr="00CA40E0">
              <w:rPr>
                <w:rFonts w:ascii="Times New Roman" w:eastAsia="Times New Roman" w:hAnsi="Times New Roman" w:cs="Times New Roman"/>
                <w:sz w:val="20"/>
                <w:szCs w:val="20"/>
              </w:rPr>
              <w:t xml:space="preserve"> class</w:t>
            </w:r>
          </w:p>
        </w:tc>
        <w:tc>
          <w:tcPr>
            <w:tcW w:w="1003" w:type="pct"/>
          </w:tcPr>
          <w:p w14:paraId="38D501BE"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Shopkeeper</w:t>
            </w:r>
          </w:p>
        </w:tc>
        <w:tc>
          <w:tcPr>
            <w:tcW w:w="763" w:type="pct"/>
          </w:tcPr>
          <w:p w14:paraId="5EB0BA6D"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APL</w:t>
            </w:r>
          </w:p>
        </w:tc>
        <w:tc>
          <w:tcPr>
            <w:tcW w:w="761" w:type="pct"/>
          </w:tcPr>
          <w:p w14:paraId="3CECD0B9"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3</w:t>
            </w:r>
          </w:p>
        </w:tc>
        <w:tc>
          <w:tcPr>
            <w:tcW w:w="360" w:type="pct"/>
          </w:tcPr>
          <w:p w14:paraId="64101CFA"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w:t>
            </w:r>
            <w:r w:rsidRPr="00CA40E0">
              <w:rPr>
                <w:rFonts w:ascii="Times New Roman" w:eastAsia="Times New Roman" w:hAnsi="Times New Roman" w:cs="Times New Roman"/>
                <w:sz w:val="20"/>
                <w:szCs w:val="20"/>
              </w:rPr>
              <w:t>es</w:t>
            </w:r>
          </w:p>
        </w:tc>
      </w:tr>
      <w:tr w:rsidR="001B3372" w:rsidRPr="0037304E" w14:paraId="3466E543" w14:textId="77777777" w:rsidTr="001851CD">
        <w:trPr>
          <w:jc w:val="center"/>
        </w:trPr>
        <w:tc>
          <w:tcPr>
            <w:tcW w:w="327" w:type="pct"/>
          </w:tcPr>
          <w:p w14:paraId="4E0C6C27"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3</w:t>
            </w:r>
          </w:p>
        </w:tc>
        <w:tc>
          <w:tcPr>
            <w:tcW w:w="475" w:type="pct"/>
          </w:tcPr>
          <w:p w14:paraId="4D9DEA69"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61</w:t>
            </w:r>
          </w:p>
        </w:tc>
        <w:tc>
          <w:tcPr>
            <w:tcW w:w="512" w:type="pct"/>
          </w:tcPr>
          <w:p w14:paraId="3E369A9B"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Male</w:t>
            </w:r>
          </w:p>
        </w:tc>
        <w:tc>
          <w:tcPr>
            <w:tcW w:w="798" w:type="pct"/>
          </w:tcPr>
          <w:p w14:paraId="4FD60BB1"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7</w:t>
            </w:r>
            <w:r w:rsidRPr="00CA40E0">
              <w:rPr>
                <w:rFonts w:ascii="Times New Roman" w:eastAsia="Times New Roman" w:hAnsi="Times New Roman" w:cs="Times New Roman"/>
                <w:sz w:val="20"/>
                <w:szCs w:val="20"/>
                <w:vertAlign w:val="superscript"/>
              </w:rPr>
              <w:t>th</w:t>
            </w:r>
            <w:r w:rsidRPr="00CA40E0">
              <w:rPr>
                <w:rFonts w:ascii="Times New Roman" w:eastAsia="Times New Roman" w:hAnsi="Times New Roman" w:cs="Times New Roman"/>
                <w:sz w:val="20"/>
                <w:szCs w:val="20"/>
              </w:rPr>
              <w:t xml:space="preserve"> class</w:t>
            </w:r>
          </w:p>
        </w:tc>
        <w:tc>
          <w:tcPr>
            <w:tcW w:w="1003" w:type="pct"/>
          </w:tcPr>
          <w:p w14:paraId="618B67E8"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Farmer</w:t>
            </w:r>
          </w:p>
        </w:tc>
        <w:tc>
          <w:tcPr>
            <w:tcW w:w="763" w:type="pct"/>
          </w:tcPr>
          <w:p w14:paraId="3C1E0A9F"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APL</w:t>
            </w:r>
          </w:p>
        </w:tc>
        <w:tc>
          <w:tcPr>
            <w:tcW w:w="761" w:type="pct"/>
          </w:tcPr>
          <w:p w14:paraId="678A3958"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3</w:t>
            </w:r>
          </w:p>
        </w:tc>
        <w:tc>
          <w:tcPr>
            <w:tcW w:w="360" w:type="pct"/>
          </w:tcPr>
          <w:p w14:paraId="3CC6DF07"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w:t>
            </w:r>
            <w:r w:rsidRPr="00CA40E0">
              <w:rPr>
                <w:rFonts w:ascii="Times New Roman" w:eastAsia="Times New Roman" w:hAnsi="Times New Roman" w:cs="Times New Roman"/>
                <w:sz w:val="20"/>
                <w:szCs w:val="20"/>
              </w:rPr>
              <w:t>es</w:t>
            </w:r>
          </w:p>
        </w:tc>
      </w:tr>
      <w:tr w:rsidR="001B3372" w:rsidRPr="0037304E" w14:paraId="0CA21AD0" w14:textId="77777777" w:rsidTr="001851CD">
        <w:trPr>
          <w:jc w:val="center"/>
        </w:trPr>
        <w:tc>
          <w:tcPr>
            <w:tcW w:w="327" w:type="pct"/>
          </w:tcPr>
          <w:p w14:paraId="6A760D62"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4</w:t>
            </w:r>
          </w:p>
        </w:tc>
        <w:tc>
          <w:tcPr>
            <w:tcW w:w="475" w:type="pct"/>
          </w:tcPr>
          <w:p w14:paraId="4DEC64D5"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75</w:t>
            </w:r>
          </w:p>
        </w:tc>
        <w:tc>
          <w:tcPr>
            <w:tcW w:w="512" w:type="pct"/>
          </w:tcPr>
          <w:p w14:paraId="00E51F5E"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Male</w:t>
            </w:r>
          </w:p>
        </w:tc>
        <w:tc>
          <w:tcPr>
            <w:tcW w:w="798" w:type="pct"/>
          </w:tcPr>
          <w:p w14:paraId="70F10069"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10</w:t>
            </w:r>
            <w:r w:rsidRPr="00CA40E0">
              <w:rPr>
                <w:rFonts w:ascii="Times New Roman" w:eastAsia="Times New Roman" w:hAnsi="Times New Roman" w:cs="Times New Roman"/>
                <w:sz w:val="20"/>
                <w:szCs w:val="20"/>
                <w:vertAlign w:val="superscript"/>
              </w:rPr>
              <w:t>th</w:t>
            </w:r>
            <w:r w:rsidRPr="00CA40E0">
              <w:rPr>
                <w:rFonts w:ascii="Times New Roman" w:eastAsia="Times New Roman" w:hAnsi="Times New Roman" w:cs="Times New Roman"/>
                <w:sz w:val="20"/>
                <w:szCs w:val="20"/>
              </w:rPr>
              <w:t xml:space="preserve"> class</w:t>
            </w:r>
          </w:p>
        </w:tc>
        <w:tc>
          <w:tcPr>
            <w:tcW w:w="1003" w:type="pct"/>
          </w:tcPr>
          <w:p w14:paraId="68A99CE0"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Stays at home</w:t>
            </w:r>
          </w:p>
        </w:tc>
        <w:tc>
          <w:tcPr>
            <w:tcW w:w="763" w:type="pct"/>
          </w:tcPr>
          <w:p w14:paraId="4DF435EF"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APL</w:t>
            </w:r>
          </w:p>
        </w:tc>
        <w:tc>
          <w:tcPr>
            <w:tcW w:w="761" w:type="pct"/>
          </w:tcPr>
          <w:p w14:paraId="2CC5F5A1"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5</w:t>
            </w:r>
          </w:p>
        </w:tc>
        <w:tc>
          <w:tcPr>
            <w:tcW w:w="360" w:type="pct"/>
          </w:tcPr>
          <w:p w14:paraId="416CF93B"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w:t>
            </w:r>
            <w:r w:rsidRPr="00CA40E0">
              <w:rPr>
                <w:rFonts w:ascii="Times New Roman" w:eastAsia="Times New Roman" w:hAnsi="Times New Roman" w:cs="Times New Roman"/>
                <w:sz w:val="20"/>
                <w:szCs w:val="20"/>
              </w:rPr>
              <w:t>es</w:t>
            </w:r>
          </w:p>
        </w:tc>
      </w:tr>
      <w:tr w:rsidR="001B3372" w:rsidRPr="0037304E" w14:paraId="698FA319" w14:textId="77777777" w:rsidTr="001851CD">
        <w:trPr>
          <w:jc w:val="center"/>
        </w:trPr>
        <w:tc>
          <w:tcPr>
            <w:tcW w:w="327" w:type="pct"/>
          </w:tcPr>
          <w:p w14:paraId="41EB50E3"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5</w:t>
            </w:r>
          </w:p>
        </w:tc>
        <w:tc>
          <w:tcPr>
            <w:tcW w:w="475" w:type="pct"/>
          </w:tcPr>
          <w:p w14:paraId="7B8AFE8F"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60</w:t>
            </w:r>
          </w:p>
        </w:tc>
        <w:tc>
          <w:tcPr>
            <w:tcW w:w="512" w:type="pct"/>
          </w:tcPr>
          <w:p w14:paraId="1E54BBF2"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Female</w:t>
            </w:r>
          </w:p>
        </w:tc>
        <w:tc>
          <w:tcPr>
            <w:tcW w:w="798" w:type="pct"/>
          </w:tcPr>
          <w:p w14:paraId="33BB0077"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No formal education</w:t>
            </w:r>
          </w:p>
        </w:tc>
        <w:tc>
          <w:tcPr>
            <w:tcW w:w="1003" w:type="pct"/>
          </w:tcPr>
          <w:p w14:paraId="280DAEFF"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Farmer</w:t>
            </w:r>
          </w:p>
        </w:tc>
        <w:tc>
          <w:tcPr>
            <w:tcW w:w="763" w:type="pct"/>
          </w:tcPr>
          <w:p w14:paraId="2FFF3757"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BPL</w:t>
            </w:r>
          </w:p>
        </w:tc>
        <w:tc>
          <w:tcPr>
            <w:tcW w:w="761" w:type="pct"/>
          </w:tcPr>
          <w:p w14:paraId="6CFAE21D"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3</w:t>
            </w:r>
          </w:p>
        </w:tc>
        <w:tc>
          <w:tcPr>
            <w:tcW w:w="360" w:type="pct"/>
          </w:tcPr>
          <w:p w14:paraId="6FC166BF"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No</w:t>
            </w:r>
          </w:p>
        </w:tc>
      </w:tr>
    </w:tbl>
    <w:p w14:paraId="4670DDB5" w14:textId="77777777" w:rsidR="001B3372" w:rsidRPr="00462A32" w:rsidRDefault="001B3372" w:rsidP="001B3372">
      <w:pPr>
        <w:spacing w:line="360" w:lineRule="auto"/>
        <w:jc w:val="center"/>
        <w:rPr>
          <w:rFonts w:ascii="Times New Roman" w:hAnsi="Times New Roman" w:cs="Times New Roman"/>
          <w:sz w:val="20"/>
          <w:szCs w:val="20"/>
          <w:lang w:bidi="hi-IN"/>
        </w:rPr>
      </w:pPr>
    </w:p>
    <w:p w14:paraId="72F64A9C" w14:textId="77777777" w:rsidR="001B3372" w:rsidRPr="00462A32" w:rsidRDefault="001B3372" w:rsidP="001B3372">
      <w:pPr>
        <w:spacing w:line="360" w:lineRule="auto"/>
        <w:jc w:val="both"/>
        <w:rPr>
          <w:rFonts w:ascii="Times New Roman" w:hAnsi="Times New Roman" w:cs="Times New Roman"/>
          <w:sz w:val="20"/>
          <w:szCs w:val="20"/>
          <w:lang w:bidi="hi-IN"/>
        </w:rPr>
      </w:pPr>
      <w:r>
        <w:rPr>
          <w:rFonts w:ascii="Times New Roman" w:eastAsia="Times New Roman" w:hAnsi="Times New Roman" w:cs="Times New Roman"/>
          <w:b/>
          <w:bCs/>
          <w:sz w:val="20"/>
          <w:szCs w:val="20"/>
          <w:lang w:bidi="hi-IN"/>
        </w:rPr>
        <w:t xml:space="preserve">Group 3: </w:t>
      </w:r>
    </w:p>
    <w:tbl>
      <w:tblPr>
        <w:tblStyle w:val="TableGrid"/>
        <w:tblW w:w="5000" w:type="pct"/>
        <w:jc w:val="center"/>
        <w:tblLook w:val="04A0" w:firstRow="1" w:lastRow="0" w:firstColumn="1" w:lastColumn="0" w:noHBand="0" w:noVBand="1"/>
      </w:tblPr>
      <w:tblGrid>
        <w:gridCol w:w="589"/>
        <w:gridCol w:w="984"/>
        <w:gridCol w:w="805"/>
        <w:gridCol w:w="1503"/>
        <w:gridCol w:w="1874"/>
        <w:gridCol w:w="1176"/>
        <w:gridCol w:w="1435"/>
        <w:gridCol w:w="650"/>
      </w:tblGrid>
      <w:tr w:rsidR="001B3372" w:rsidRPr="0037304E" w14:paraId="7171FCD7" w14:textId="77777777" w:rsidTr="001851CD">
        <w:trPr>
          <w:jc w:val="center"/>
        </w:trPr>
        <w:tc>
          <w:tcPr>
            <w:tcW w:w="327" w:type="pct"/>
          </w:tcPr>
          <w:p w14:paraId="6D99250D"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S.no</w:t>
            </w:r>
          </w:p>
        </w:tc>
        <w:tc>
          <w:tcPr>
            <w:tcW w:w="546" w:type="pct"/>
          </w:tcPr>
          <w:p w14:paraId="272F5098"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Age (years)</w:t>
            </w:r>
          </w:p>
        </w:tc>
        <w:tc>
          <w:tcPr>
            <w:tcW w:w="446" w:type="pct"/>
          </w:tcPr>
          <w:p w14:paraId="5D33AE36"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Sex</w:t>
            </w:r>
          </w:p>
        </w:tc>
        <w:tc>
          <w:tcPr>
            <w:tcW w:w="834" w:type="pct"/>
          </w:tcPr>
          <w:p w14:paraId="22AF230A"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Education</w:t>
            </w:r>
          </w:p>
        </w:tc>
        <w:tc>
          <w:tcPr>
            <w:tcW w:w="1039" w:type="pct"/>
          </w:tcPr>
          <w:p w14:paraId="33DFECCF"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Occupation</w:t>
            </w:r>
          </w:p>
        </w:tc>
        <w:tc>
          <w:tcPr>
            <w:tcW w:w="652" w:type="pct"/>
          </w:tcPr>
          <w:p w14:paraId="308C8130"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Ration card</w:t>
            </w:r>
          </w:p>
        </w:tc>
        <w:tc>
          <w:tcPr>
            <w:tcW w:w="796" w:type="pct"/>
          </w:tcPr>
          <w:p w14:paraId="1944ECED"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D</w:t>
            </w:r>
            <w:r>
              <w:rPr>
                <w:rFonts w:ascii="Times New Roman" w:eastAsia="Times New Roman" w:hAnsi="Times New Roman" w:cs="Times New Roman"/>
                <w:b/>
                <w:bCs/>
                <w:sz w:val="20"/>
                <w:szCs w:val="20"/>
              </w:rPr>
              <w:t>M</w:t>
            </w:r>
            <w:r w:rsidRPr="0037304E">
              <w:rPr>
                <w:rFonts w:ascii="Times New Roman" w:eastAsia="Times New Roman" w:hAnsi="Times New Roman" w:cs="Times New Roman"/>
                <w:b/>
                <w:bCs/>
                <w:sz w:val="20"/>
                <w:szCs w:val="20"/>
              </w:rPr>
              <w:t xml:space="preserve"> duration (years)</w:t>
            </w:r>
          </w:p>
        </w:tc>
        <w:tc>
          <w:tcPr>
            <w:tcW w:w="360" w:type="pct"/>
          </w:tcPr>
          <w:p w14:paraId="0441F573"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HTN</w:t>
            </w:r>
          </w:p>
        </w:tc>
      </w:tr>
      <w:tr w:rsidR="001B3372" w:rsidRPr="0037304E" w14:paraId="544FC621" w14:textId="77777777" w:rsidTr="001851CD">
        <w:trPr>
          <w:jc w:val="center"/>
        </w:trPr>
        <w:tc>
          <w:tcPr>
            <w:tcW w:w="327" w:type="pct"/>
          </w:tcPr>
          <w:p w14:paraId="3CFDA98F"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1</w:t>
            </w:r>
          </w:p>
        </w:tc>
        <w:tc>
          <w:tcPr>
            <w:tcW w:w="546" w:type="pct"/>
          </w:tcPr>
          <w:p w14:paraId="6A5EAAB0"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62</w:t>
            </w:r>
          </w:p>
        </w:tc>
        <w:tc>
          <w:tcPr>
            <w:tcW w:w="446" w:type="pct"/>
          </w:tcPr>
          <w:p w14:paraId="4CC716AD"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Female</w:t>
            </w:r>
          </w:p>
        </w:tc>
        <w:tc>
          <w:tcPr>
            <w:tcW w:w="834" w:type="pct"/>
          </w:tcPr>
          <w:p w14:paraId="0CBDC48A"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7</w:t>
            </w:r>
            <w:r w:rsidRPr="00CA40E0">
              <w:rPr>
                <w:rFonts w:ascii="Times New Roman" w:eastAsia="Times New Roman" w:hAnsi="Times New Roman" w:cs="Times New Roman"/>
                <w:sz w:val="20"/>
                <w:szCs w:val="20"/>
                <w:vertAlign w:val="superscript"/>
              </w:rPr>
              <w:t>th</w:t>
            </w:r>
            <w:r w:rsidRPr="00CA40E0">
              <w:rPr>
                <w:rFonts w:ascii="Times New Roman" w:eastAsia="Times New Roman" w:hAnsi="Times New Roman" w:cs="Times New Roman"/>
                <w:sz w:val="20"/>
                <w:szCs w:val="20"/>
              </w:rPr>
              <w:t xml:space="preserve"> class</w:t>
            </w:r>
          </w:p>
        </w:tc>
        <w:tc>
          <w:tcPr>
            <w:tcW w:w="1039" w:type="pct"/>
          </w:tcPr>
          <w:p w14:paraId="6729A5DE"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Shopkeeper</w:t>
            </w:r>
          </w:p>
        </w:tc>
        <w:tc>
          <w:tcPr>
            <w:tcW w:w="652" w:type="pct"/>
          </w:tcPr>
          <w:p w14:paraId="43CD1748"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APL</w:t>
            </w:r>
          </w:p>
        </w:tc>
        <w:tc>
          <w:tcPr>
            <w:tcW w:w="796" w:type="pct"/>
          </w:tcPr>
          <w:p w14:paraId="2E02F2A2"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20</w:t>
            </w:r>
          </w:p>
        </w:tc>
        <w:tc>
          <w:tcPr>
            <w:tcW w:w="360" w:type="pct"/>
          </w:tcPr>
          <w:p w14:paraId="422303A6"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Yes</w:t>
            </w:r>
          </w:p>
        </w:tc>
      </w:tr>
      <w:tr w:rsidR="001B3372" w:rsidRPr="0037304E" w14:paraId="4224CA5B" w14:textId="77777777" w:rsidTr="001851CD">
        <w:trPr>
          <w:jc w:val="center"/>
        </w:trPr>
        <w:tc>
          <w:tcPr>
            <w:tcW w:w="327" w:type="pct"/>
          </w:tcPr>
          <w:p w14:paraId="1370BD21"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2</w:t>
            </w:r>
          </w:p>
        </w:tc>
        <w:tc>
          <w:tcPr>
            <w:tcW w:w="546" w:type="pct"/>
          </w:tcPr>
          <w:p w14:paraId="671445FF"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48</w:t>
            </w:r>
          </w:p>
        </w:tc>
        <w:tc>
          <w:tcPr>
            <w:tcW w:w="446" w:type="pct"/>
          </w:tcPr>
          <w:p w14:paraId="0FCE2B85"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Female</w:t>
            </w:r>
          </w:p>
        </w:tc>
        <w:tc>
          <w:tcPr>
            <w:tcW w:w="834" w:type="pct"/>
          </w:tcPr>
          <w:p w14:paraId="736845A9"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12</w:t>
            </w:r>
            <w:r w:rsidRPr="00CA40E0">
              <w:rPr>
                <w:rFonts w:ascii="Times New Roman" w:eastAsia="Times New Roman" w:hAnsi="Times New Roman" w:cs="Times New Roman"/>
                <w:sz w:val="20"/>
                <w:szCs w:val="20"/>
                <w:vertAlign w:val="superscript"/>
              </w:rPr>
              <w:t>th</w:t>
            </w:r>
            <w:r w:rsidRPr="00CA40E0">
              <w:rPr>
                <w:rFonts w:ascii="Times New Roman" w:eastAsia="Times New Roman" w:hAnsi="Times New Roman" w:cs="Times New Roman"/>
                <w:sz w:val="20"/>
                <w:szCs w:val="20"/>
              </w:rPr>
              <w:t xml:space="preserve"> class</w:t>
            </w:r>
          </w:p>
        </w:tc>
        <w:tc>
          <w:tcPr>
            <w:tcW w:w="1039" w:type="pct"/>
          </w:tcPr>
          <w:p w14:paraId="02455504"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House wife</w:t>
            </w:r>
          </w:p>
        </w:tc>
        <w:tc>
          <w:tcPr>
            <w:tcW w:w="652" w:type="pct"/>
          </w:tcPr>
          <w:p w14:paraId="38DB2E3B"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APL</w:t>
            </w:r>
          </w:p>
        </w:tc>
        <w:tc>
          <w:tcPr>
            <w:tcW w:w="796" w:type="pct"/>
          </w:tcPr>
          <w:p w14:paraId="4B89549E"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5</w:t>
            </w:r>
          </w:p>
        </w:tc>
        <w:tc>
          <w:tcPr>
            <w:tcW w:w="360" w:type="pct"/>
          </w:tcPr>
          <w:p w14:paraId="6E80114E"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No</w:t>
            </w:r>
          </w:p>
        </w:tc>
      </w:tr>
      <w:tr w:rsidR="001B3372" w:rsidRPr="0037304E" w14:paraId="00A6DD28" w14:textId="77777777" w:rsidTr="001851CD">
        <w:trPr>
          <w:jc w:val="center"/>
        </w:trPr>
        <w:tc>
          <w:tcPr>
            <w:tcW w:w="327" w:type="pct"/>
          </w:tcPr>
          <w:p w14:paraId="1873E9FD"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3</w:t>
            </w:r>
          </w:p>
        </w:tc>
        <w:tc>
          <w:tcPr>
            <w:tcW w:w="546" w:type="pct"/>
          </w:tcPr>
          <w:p w14:paraId="31E45C16"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60</w:t>
            </w:r>
          </w:p>
        </w:tc>
        <w:tc>
          <w:tcPr>
            <w:tcW w:w="446" w:type="pct"/>
          </w:tcPr>
          <w:p w14:paraId="20AD9548"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Female</w:t>
            </w:r>
          </w:p>
        </w:tc>
        <w:tc>
          <w:tcPr>
            <w:tcW w:w="834" w:type="pct"/>
          </w:tcPr>
          <w:p w14:paraId="3E44A41A"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10</w:t>
            </w:r>
            <w:r w:rsidRPr="00CA40E0">
              <w:rPr>
                <w:rFonts w:ascii="Times New Roman" w:eastAsia="Times New Roman" w:hAnsi="Times New Roman" w:cs="Times New Roman"/>
                <w:sz w:val="20"/>
                <w:szCs w:val="20"/>
                <w:vertAlign w:val="superscript"/>
              </w:rPr>
              <w:t>th</w:t>
            </w:r>
            <w:r w:rsidRPr="00CA40E0">
              <w:rPr>
                <w:rFonts w:ascii="Times New Roman" w:eastAsia="Times New Roman" w:hAnsi="Times New Roman" w:cs="Times New Roman"/>
                <w:sz w:val="20"/>
                <w:szCs w:val="20"/>
              </w:rPr>
              <w:t xml:space="preserve"> class</w:t>
            </w:r>
          </w:p>
        </w:tc>
        <w:tc>
          <w:tcPr>
            <w:tcW w:w="1039" w:type="pct"/>
          </w:tcPr>
          <w:p w14:paraId="6A585515"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Shopkeeper</w:t>
            </w:r>
          </w:p>
        </w:tc>
        <w:tc>
          <w:tcPr>
            <w:tcW w:w="652" w:type="pct"/>
          </w:tcPr>
          <w:p w14:paraId="59C4E616"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APL</w:t>
            </w:r>
          </w:p>
        </w:tc>
        <w:tc>
          <w:tcPr>
            <w:tcW w:w="796" w:type="pct"/>
          </w:tcPr>
          <w:p w14:paraId="71BBC390"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10</w:t>
            </w:r>
          </w:p>
        </w:tc>
        <w:tc>
          <w:tcPr>
            <w:tcW w:w="360" w:type="pct"/>
          </w:tcPr>
          <w:p w14:paraId="4B4A68E4"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No</w:t>
            </w:r>
          </w:p>
        </w:tc>
      </w:tr>
      <w:tr w:rsidR="001B3372" w:rsidRPr="0037304E" w14:paraId="649CEB38" w14:textId="77777777" w:rsidTr="001851CD">
        <w:trPr>
          <w:jc w:val="center"/>
        </w:trPr>
        <w:tc>
          <w:tcPr>
            <w:tcW w:w="327" w:type="pct"/>
          </w:tcPr>
          <w:p w14:paraId="1C7EF158"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4</w:t>
            </w:r>
          </w:p>
        </w:tc>
        <w:tc>
          <w:tcPr>
            <w:tcW w:w="546" w:type="pct"/>
          </w:tcPr>
          <w:p w14:paraId="4CFD7E15"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65</w:t>
            </w:r>
          </w:p>
        </w:tc>
        <w:tc>
          <w:tcPr>
            <w:tcW w:w="446" w:type="pct"/>
          </w:tcPr>
          <w:p w14:paraId="33DACB0D"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Female</w:t>
            </w:r>
          </w:p>
        </w:tc>
        <w:tc>
          <w:tcPr>
            <w:tcW w:w="834" w:type="pct"/>
          </w:tcPr>
          <w:p w14:paraId="6BAC8497"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5</w:t>
            </w:r>
            <w:r w:rsidRPr="00CA40E0">
              <w:rPr>
                <w:rFonts w:ascii="Times New Roman" w:eastAsia="Times New Roman" w:hAnsi="Times New Roman" w:cs="Times New Roman"/>
                <w:sz w:val="20"/>
                <w:szCs w:val="20"/>
                <w:vertAlign w:val="superscript"/>
              </w:rPr>
              <w:t>th</w:t>
            </w:r>
            <w:r w:rsidRPr="00CA40E0">
              <w:rPr>
                <w:rFonts w:ascii="Times New Roman" w:eastAsia="Times New Roman" w:hAnsi="Times New Roman" w:cs="Times New Roman"/>
                <w:sz w:val="20"/>
                <w:szCs w:val="20"/>
              </w:rPr>
              <w:t xml:space="preserve"> class</w:t>
            </w:r>
          </w:p>
        </w:tc>
        <w:tc>
          <w:tcPr>
            <w:tcW w:w="1039" w:type="pct"/>
          </w:tcPr>
          <w:p w14:paraId="54679103"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Housewife</w:t>
            </w:r>
          </w:p>
        </w:tc>
        <w:tc>
          <w:tcPr>
            <w:tcW w:w="652" w:type="pct"/>
          </w:tcPr>
          <w:p w14:paraId="2432F92E"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BPL</w:t>
            </w:r>
          </w:p>
        </w:tc>
        <w:tc>
          <w:tcPr>
            <w:tcW w:w="796" w:type="pct"/>
          </w:tcPr>
          <w:p w14:paraId="528E326D"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6</w:t>
            </w:r>
          </w:p>
        </w:tc>
        <w:tc>
          <w:tcPr>
            <w:tcW w:w="360" w:type="pct"/>
          </w:tcPr>
          <w:p w14:paraId="34315BD6"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No</w:t>
            </w:r>
          </w:p>
        </w:tc>
      </w:tr>
      <w:tr w:rsidR="001B3372" w:rsidRPr="0037304E" w14:paraId="2DB169F9" w14:textId="77777777" w:rsidTr="001851CD">
        <w:trPr>
          <w:jc w:val="center"/>
        </w:trPr>
        <w:tc>
          <w:tcPr>
            <w:tcW w:w="327" w:type="pct"/>
          </w:tcPr>
          <w:p w14:paraId="72F8B24F"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5</w:t>
            </w:r>
          </w:p>
        </w:tc>
        <w:tc>
          <w:tcPr>
            <w:tcW w:w="546" w:type="pct"/>
          </w:tcPr>
          <w:p w14:paraId="49DD8147"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60</w:t>
            </w:r>
          </w:p>
        </w:tc>
        <w:tc>
          <w:tcPr>
            <w:tcW w:w="446" w:type="pct"/>
          </w:tcPr>
          <w:p w14:paraId="51B54EF1"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Male</w:t>
            </w:r>
          </w:p>
        </w:tc>
        <w:tc>
          <w:tcPr>
            <w:tcW w:w="834" w:type="pct"/>
          </w:tcPr>
          <w:p w14:paraId="33A25EB3"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10</w:t>
            </w:r>
            <w:r w:rsidRPr="00CA40E0">
              <w:rPr>
                <w:rFonts w:ascii="Times New Roman" w:eastAsia="Times New Roman" w:hAnsi="Times New Roman" w:cs="Times New Roman"/>
                <w:sz w:val="20"/>
                <w:szCs w:val="20"/>
                <w:vertAlign w:val="superscript"/>
              </w:rPr>
              <w:t>th</w:t>
            </w:r>
            <w:r w:rsidRPr="00CA40E0">
              <w:rPr>
                <w:rFonts w:ascii="Times New Roman" w:eastAsia="Times New Roman" w:hAnsi="Times New Roman" w:cs="Times New Roman"/>
                <w:sz w:val="20"/>
                <w:szCs w:val="20"/>
              </w:rPr>
              <w:t xml:space="preserve"> class</w:t>
            </w:r>
          </w:p>
        </w:tc>
        <w:tc>
          <w:tcPr>
            <w:tcW w:w="1039" w:type="pct"/>
          </w:tcPr>
          <w:p w14:paraId="7717C91F"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Farmer</w:t>
            </w:r>
          </w:p>
        </w:tc>
        <w:tc>
          <w:tcPr>
            <w:tcW w:w="652" w:type="pct"/>
          </w:tcPr>
          <w:p w14:paraId="668BB121"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BPL</w:t>
            </w:r>
          </w:p>
        </w:tc>
        <w:tc>
          <w:tcPr>
            <w:tcW w:w="796" w:type="pct"/>
          </w:tcPr>
          <w:p w14:paraId="18173D65"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3</w:t>
            </w:r>
          </w:p>
        </w:tc>
        <w:tc>
          <w:tcPr>
            <w:tcW w:w="360" w:type="pct"/>
          </w:tcPr>
          <w:p w14:paraId="4E9B0F93"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No</w:t>
            </w:r>
          </w:p>
        </w:tc>
      </w:tr>
      <w:tr w:rsidR="001B3372" w:rsidRPr="0037304E" w14:paraId="01E0E8D3" w14:textId="77777777" w:rsidTr="001851CD">
        <w:trPr>
          <w:jc w:val="center"/>
        </w:trPr>
        <w:tc>
          <w:tcPr>
            <w:tcW w:w="327" w:type="pct"/>
          </w:tcPr>
          <w:p w14:paraId="0A3B3AB2"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6</w:t>
            </w:r>
          </w:p>
        </w:tc>
        <w:tc>
          <w:tcPr>
            <w:tcW w:w="546" w:type="pct"/>
          </w:tcPr>
          <w:p w14:paraId="1D476BD9"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71</w:t>
            </w:r>
          </w:p>
        </w:tc>
        <w:tc>
          <w:tcPr>
            <w:tcW w:w="446" w:type="pct"/>
          </w:tcPr>
          <w:p w14:paraId="58012B9D"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Male</w:t>
            </w:r>
          </w:p>
        </w:tc>
        <w:tc>
          <w:tcPr>
            <w:tcW w:w="834" w:type="pct"/>
          </w:tcPr>
          <w:p w14:paraId="3FF30053"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No formal education</w:t>
            </w:r>
          </w:p>
        </w:tc>
        <w:tc>
          <w:tcPr>
            <w:tcW w:w="1039" w:type="pct"/>
          </w:tcPr>
          <w:p w14:paraId="68604545"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Stays at home</w:t>
            </w:r>
          </w:p>
        </w:tc>
        <w:tc>
          <w:tcPr>
            <w:tcW w:w="652" w:type="pct"/>
          </w:tcPr>
          <w:p w14:paraId="504E4F18"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APL</w:t>
            </w:r>
          </w:p>
        </w:tc>
        <w:tc>
          <w:tcPr>
            <w:tcW w:w="796" w:type="pct"/>
          </w:tcPr>
          <w:p w14:paraId="673D1C31"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25</w:t>
            </w:r>
          </w:p>
        </w:tc>
        <w:tc>
          <w:tcPr>
            <w:tcW w:w="360" w:type="pct"/>
          </w:tcPr>
          <w:p w14:paraId="2E6F60CA"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No</w:t>
            </w:r>
          </w:p>
        </w:tc>
      </w:tr>
    </w:tbl>
    <w:p w14:paraId="2C50860D" w14:textId="77777777" w:rsidR="001B3372" w:rsidRPr="00462A32" w:rsidRDefault="001B3372" w:rsidP="001B3372">
      <w:pPr>
        <w:spacing w:line="360" w:lineRule="auto"/>
        <w:jc w:val="center"/>
        <w:rPr>
          <w:rFonts w:ascii="Times New Roman" w:hAnsi="Times New Roman" w:cs="Times New Roman"/>
          <w:sz w:val="20"/>
          <w:szCs w:val="20"/>
          <w:lang w:bidi="hi-IN"/>
        </w:rPr>
      </w:pPr>
    </w:p>
    <w:p w14:paraId="28335853" w14:textId="77777777" w:rsidR="001B3372" w:rsidRPr="00462A32" w:rsidRDefault="001B3372" w:rsidP="001B3372">
      <w:pPr>
        <w:spacing w:line="360" w:lineRule="auto"/>
        <w:jc w:val="both"/>
        <w:rPr>
          <w:rFonts w:ascii="Times New Roman" w:hAnsi="Times New Roman" w:cs="Times New Roman"/>
          <w:sz w:val="20"/>
          <w:szCs w:val="20"/>
          <w:lang w:bidi="hi-IN"/>
        </w:rPr>
      </w:pPr>
      <w:r>
        <w:rPr>
          <w:rFonts w:ascii="Times New Roman" w:eastAsia="Times New Roman" w:hAnsi="Times New Roman" w:cs="Times New Roman"/>
          <w:b/>
          <w:bCs/>
          <w:sz w:val="20"/>
          <w:szCs w:val="20"/>
          <w:lang w:bidi="hi-IN"/>
        </w:rPr>
        <w:t xml:space="preserve">Group 4: </w:t>
      </w:r>
    </w:p>
    <w:tbl>
      <w:tblPr>
        <w:tblStyle w:val="TableGrid"/>
        <w:tblW w:w="5000" w:type="pct"/>
        <w:jc w:val="center"/>
        <w:tblLook w:val="04A0" w:firstRow="1" w:lastRow="0" w:firstColumn="1" w:lastColumn="0" w:noHBand="0" w:noVBand="1"/>
      </w:tblPr>
      <w:tblGrid>
        <w:gridCol w:w="589"/>
        <w:gridCol w:w="984"/>
        <w:gridCol w:w="805"/>
        <w:gridCol w:w="1503"/>
        <w:gridCol w:w="1874"/>
        <w:gridCol w:w="1176"/>
        <w:gridCol w:w="1435"/>
        <w:gridCol w:w="650"/>
      </w:tblGrid>
      <w:tr w:rsidR="001B3372" w:rsidRPr="0037304E" w14:paraId="5AE1F2E6" w14:textId="77777777" w:rsidTr="001851CD">
        <w:trPr>
          <w:jc w:val="center"/>
        </w:trPr>
        <w:tc>
          <w:tcPr>
            <w:tcW w:w="327" w:type="pct"/>
          </w:tcPr>
          <w:p w14:paraId="54D02A17"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S.no</w:t>
            </w:r>
          </w:p>
        </w:tc>
        <w:tc>
          <w:tcPr>
            <w:tcW w:w="546" w:type="pct"/>
          </w:tcPr>
          <w:p w14:paraId="50EB8833"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Age (years)</w:t>
            </w:r>
          </w:p>
        </w:tc>
        <w:tc>
          <w:tcPr>
            <w:tcW w:w="446" w:type="pct"/>
          </w:tcPr>
          <w:p w14:paraId="76D4F02E"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Sex</w:t>
            </w:r>
          </w:p>
        </w:tc>
        <w:tc>
          <w:tcPr>
            <w:tcW w:w="834" w:type="pct"/>
          </w:tcPr>
          <w:p w14:paraId="620F04E0"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Education</w:t>
            </w:r>
          </w:p>
        </w:tc>
        <w:tc>
          <w:tcPr>
            <w:tcW w:w="1039" w:type="pct"/>
          </w:tcPr>
          <w:p w14:paraId="753B026D"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Occupation</w:t>
            </w:r>
          </w:p>
        </w:tc>
        <w:tc>
          <w:tcPr>
            <w:tcW w:w="652" w:type="pct"/>
          </w:tcPr>
          <w:p w14:paraId="73D915DE"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Ration card</w:t>
            </w:r>
          </w:p>
        </w:tc>
        <w:tc>
          <w:tcPr>
            <w:tcW w:w="796" w:type="pct"/>
          </w:tcPr>
          <w:p w14:paraId="6A28D2AB"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 xml:space="preserve">DM duration </w:t>
            </w:r>
          </w:p>
        </w:tc>
        <w:tc>
          <w:tcPr>
            <w:tcW w:w="360" w:type="pct"/>
          </w:tcPr>
          <w:p w14:paraId="3B26CF0D"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HTN</w:t>
            </w:r>
          </w:p>
        </w:tc>
      </w:tr>
      <w:tr w:rsidR="001B3372" w:rsidRPr="0037304E" w14:paraId="494E8184" w14:textId="77777777" w:rsidTr="001851CD">
        <w:trPr>
          <w:jc w:val="center"/>
        </w:trPr>
        <w:tc>
          <w:tcPr>
            <w:tcW w:w="327" w:type="pct"/>
          </w:tcPr>
          <w:p w14:paraId="29303ED8"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1</w:t>
            </w:r>
          </w:p>
        </w:tc>
        <w:tc>
          <w:tcPr>
            <w:tcW w:w="546" w:type="pct"/>
          </w:tcPr>
          <w:p w14:paraId="3AE79D6A"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51</w:t>
            </w:r>
          </w:p>
        </w:tc>
        <w:tc>
          <w:tcPr>
            <w:tcW w:w="446" w:type="pct"/>
          </w:tcPr>
          <w:p w14:paraId="628EC725"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Female</w:t>
            </w:r>
          </w:p>
        </w:tc>
        <w:tc>
          <w:tcPr>
            <w:tcW w:w="834" w:type="pct"/>
          </w:tcPr>
          <w:p w14:paraId="1A7AB5E7"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7</w:t>
            </w:r>
            <w:r w:rsidRPr="00CA40E0">
              <w:rPr>
                <w:rFonts w:ascii="Times New Roman" w:eastAsia="Times New Roman" w:hAnsi="Times New Roman" w:cs="Times New Roman"/>
                <w:sz w:val="20"/>
                <w:szCs w:val="20"/>
                <w:vertAlign w:val="superscript"/>
              </w:rPr>
              <w:t>th</w:t>
            </w:r>
            <w:r w:rsidRPr="00CA40E0">
              <w:rPr>
                <w:rFonts w:ascii="Times New Roman" w:eastAsia="Times New Roman" w:hAnsi="Times New Roman" w:cs="Times New Roman"/>
                <w:sz w:val="20"/>
                <w:szCs w:val="20"/>
              </w:rPr>
              <w:t xml:space="preserve"> class</w:t>
            </w:r>
          </w:p>
        </w:tc>
        <w:tc>
          <w:tcPr>
            <w:tcW w:w="1039" w:type="pct"/>
          </w:tcPr>
          <w:p w14:paraId="70A12220"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Housewife</w:t>
            </w:r>
          </w:p>
        </w:tc>
        <w:tc>
          <w:tcPr>
            <w:tcW w:w="652" w:type="pct"/>
          </w:tcPr>
          <w:p w14:paraId="70A72334"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BPL</w:t>
            </w:r>
          </w:p>
        </w:tc>
        <w:tc>
          <w:tcPr>
            <w:tcW w:w="796" w:type="pct"/>
          </w:tcPr>
          <w:p w14:paraId="56FE6C36"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 xml:space="preserve">16 </w:t>
            </w:r>
            <w:r>
              <w:rPr>
                <w:rFonts w:ascii="Times New Roman" w:eastAsia="Times New Roman" w:hAnsi="Times New Roman" w:cs="Times New Roman"/>
                <w:sz w:val="20"/>
                <w:szCs w:val="20"/>
              </w:rPr>
              <w:t>years</w:t>
            </w:r>
          </w:p>
        </w:tc>
        <w:tc>
          <w:tcPr>
            <w:tcW w:w="360" w:type="pct"/>
          </w:tcPr>
          <w:p w14:paraId="798A4A3A"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No</w:t>
            </w:r>
          </w:p>
        </w:tc>
      </w:tr>
      <w:tr w:rsidR="001B3372" w:rsidRPr="0037304E" w14:paraId="7DAD4CC7" w14:textId="77777777" w:rsidTr="001851CD">
        <w:trPr>
          <w:jc w:val="center"/>
        </w:trPr>
        <w:tc>
          <w:tcPr>
            <w:tcW w:w="327" w:type="pct"/>
          </w:tcPr>
          <w:p w14:paraId="63CB74E6"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2</w:t>
            </w:r>
          </w:p>
        </w:tc>
        <w:tc>
          <w:tcPr>
            <w:tcW w:w="546" w:type="pct"/>
          </w:tcPr>
          <w:p w14:paraId="0F50947E"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43</w:t>
            </w:r>
          </w:p>
        </w:tc>
        <w:tc>
          <w:tcPr>
            <w:tcW w:w="446" w:type="pct"/>
          </w:tcPr>
          <w:p w14:paraId="215D5FB2"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Female</w:t>
            </w:r>
          </w:p>
        </w:tc>
        <w:tc>
          <w:tcPr>
            <w:tcW w:w="834" w:type="pct"/>
          </w:tcPr>
          <w:p w14:paraId="162CF2CD"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6</w:t>
            </w:r>
            <w:r w:rsidRPr="00CA40E0">
              <w:rPr>
                <w:rFonts w:ascii="Times New Roman" w:eastAsia="Times New Roman" w:hAnsi="Times New Roman" w:cs="Times New Roman"/>
                <w:sz w:val="20"/>
                <w:szCs w:val="20"/>
                <w:vertAlign w:val="superscript"/>
              </w:rPr>
              <w:t>th</w:t>
            </w:r>
            <w:r w:rsidRPr="00CA40E0">
              <w:rPr>
                <w:rFonts w:ascii="Times New Roman" w:eastAsia="Times New Roman" w:hAnsi="Times New Roman" w:cs="Times New Roman"/>
                <w:sz w:val="20"/>
                <w:szCs w:val="20"/>
              </w:rPr>
              <w:t xml:space="preserve"> class</w:t>
            </w:r>
          </w:p>
        </w:tc>
        <w:tc>
          <w:tcPr>
            <w:tcW w:w="1039" w:type="pct"/>
          </w:tcPr>
          <w:p w14:paraId="556B72B8"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Housewife</w:t>
            </w:r>
          </w:p>
        </w:tc>
        <w:tc>
          <w:tcPr>
            <w:tcW w:w="652" w:type="pct"/>
          </w:tcPr>
          <w:p w14:paraId="161CEB4A"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BPL</w:t>
            </w:r>
          </w:p>
        </w:tc>
        <w:tc>
          <w:tcPr>
            <w:tcW w:w="796" w:type="pct"/>
          </w:tcPr>
          <w:p w14:paraId="6E7B45AE"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 xml:space="preserve">1 </w:t>
            </w:r>
            <w:r>
              <w:rPr>
                <w:rFonts w:ascii="Times New Roman" w:eastAsia="Times New Roman" w:hAnsi="Times New Roman" w:cs="Times New Roman"/>
                <w:sz w:val="20"/>
                <w:szCs w:val="20"/>
              </w:rPr>
              <w:t>year</w:t>
            </w:r>
          </w:p>
        </w:tc>
        <w:tc>
          <w:tcPr>
            <w:tcW w:w="360" w:type="pct"/>
          </w:tcPr>
          <w:p w14:paraId="0A2D0F36"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Yes</w:t>
            </w:r>
          </w:p>
        </w:tc>
      </w:tr>
      <w:tr w:rsidR="001B3372" w:rsidRPr="0037304E" w14:paraId="13A68C98" w14:textId="77777777" w:rsidTr="001851CD">
        <w:trPr>
          <w:jc w:val="center"/>
        </w:trPr>
        <w:tc>
          <w:tcPr>
            <w:tcW w:w="327" w:type="pct"/>
          </w:tcPr>
          <w:p w14:paraId="7C67570A"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3</w:t>
            </w:r>
          </w:p>
        </w:tc>
        <w:tc>
          <w:tcPr>
            <w:tcW w:w="546" w:type="pct"/>
          </w:tcPr>
          <w:p w14:paraId="23831871"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45</w:t>
            </w:r>
          </w:p>
        </w:tc>
        <w:tc>
          <w:tcPr>
            <w:tcW w:w="446" w:type="pct"/>
          </w:tcPr>
          <w:p w14:paraId="774D59A0"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Female</w:t>
            </w:r>
          </w:p>
        </w:tc>
        <w:tc>
          <w:tcPr>
            <w:tcW w:w="834" w:type="pct"/>
          </w:tcPr>
          <w:p w14:paraId="6D744044"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4</w:t>
            </w:r>
            <w:r w:rsidRPr="00CA40E0">
              <w:rPr>
                <w:rFonts w:ascii="Times New Roman" w:eastAsia="Times New Roman" w:hAnsi="Times New Roman" w:cs="Times New Roman"/>
                <w:sz w:val="20"/>
                <w:szCs w:val="20"/>
                <w:vertAlign w:val="superscript"/>
              </w:rPr>
              <w:t>th</w:t>
            </w:r>
            <w:r w:rsidRPr="00CA40E0">
              <w:rPr>
                <w:rFonts w:ascii="Times New Roman" w:eastAsia="Times New Roman" w:hAnsi="Times New Roman" w:cs="Times New Roman"/>
                <w:sz w:val="20"/>
                <w:szCs w:val="20"/>
              </w:rPr>
              <w:t xml:space="preserve"> class</w:t>
            </w:r>
          </w:p>
        </w:tc>
        <w:tc>
          <w:tcPr>
            <w:tcW w:w="1039" w:type="pct"/>
          </w:tcPr>
          <w:p w14:paraId="1FD25556"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Farmer</w:t>
            </w:r>
          </w:p>
        </w:tc>
        <w:tc>
          <w:tcPr>
            <w:tcW w:w="652" w:type="pct"/>
          </w:tcPr>
          <w:p w14:paraId="6320759E"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APL</w:t>
            </w:r>
          </w:p>
        </w:tc>
        <w:tc>
          <w:tcPr>
            <w:tcW w:w="796" w:type="pct"/>
          </w:tcPr>
          <w:p w14:paraId="6F4D2322"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7 m</w:t>
            </w:r>
            <w:r>
              <w:rPr>
                <w:rFonts w:ascii="Times New Roman" w:eastAsia="Times New Roman" w:hAnsi="Times New Roman" w:cs="Times New Roman"/>
                <w:sz w:val="20"/>
                <w:szCs w:val="20"/>
              </w:rPr>
              <w:t>onths</w:t>
            </w:r>
          </w:p>
        </w:tc>
        <w:tc>
          <w:tcPr>
            <w:tcW w:w="360" w:type="pct"/>
          </w:tcPr>
          <w:p w14:paraId="7D49CF67"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No</w:t>
            </w:r>
          </w:p>
        </w:tc>
      </w:tr>
      <w:tr w:rsidR="001B3372" w:rsidRPr="0037304E" w14:paraId="7C0F367C" w14:textId="77777777" w:rsidTr="001851CD">
        <w:trPr>
          <w:jc w:val="center"/>
        </w:trPr>
        <w:tc>
          <w:tcPr>
            <w:tcW w:w="327" w:type="pct"/>
          </w:tcPr>
          <w:p w14:paraId="776C6587"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4</w:t>
            </w:r>
          </w:p>
        </w:tc>
        <w:tc>
          <w:tcPr>
            <w:tcW w:w="546" w:type="pct"/>
          </w:tcPr>
          <w:p w14:paraId="147FE2BB"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73</w:t>
            </w:r>
          </w:p>
        </w:tc>
        <w:tc>
          <w:tcPr>
            <w:tcW w:w="446" w:type="pct"/>
          </w:tcPr>
          <w:p w14:paraId="0929EEFD"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Female</w:t>
            </w:r>
          </w:p>
        </w:tc>
        <w:tc>
          <w:tcPr>
            <w:tcW w:w="834" w:type="pct"/>
          </w:tcPr>
          <w:p w14:paraId="28C2053A"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9</w:t>
            </w:r>
            <w:r w:rsidRPr="00CA40E0">
              <w:rPr>
                <w:rFonts w:ascii="Times New Roman" w:eastAsia="Times New Roman" w:hAnsi="Times New Roman" w:cs="Times New Roman"/>
                <w:sz w:val="20"/>
                <w:szCs w:val="20"/>
                <w:vertAlign w:val="superscript"/>
              </w:rPr>
              <w:t>th</w:t>
            </w:r>
            <w:r w:rsidRPr="00CA40E0">
              <w:rPr>
                <w:rFonts w:ascii="Times New Roman" w:eastAsia="Times New Roman" w:hAnsi="Times New Roman" w:cs="Times New Roman"/>
                <w:sz w:val="20"/>
                <w:szCs w:val="20"/>
              </w:rPr>
              <w:t xml:space="preserve"> class</w:t>
            </w:r>
          </w:p>
        </w:tc>
        <w:tc>
          <w:tcPr>
            <w:tcW w:w="1039" w:type="pct"/>
          </w:tcPr>
          <w:p w14:paraId="364F4715"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Housewife</w:t>
            </w:r>
          </w:p>
        </w:tc>
        <w:tc>
          <w:tcPr>
            <w:tcW w:w="652" w:type="pct"/>
          </w:tcPr>
          <w:p w14:paraId="1A66AF46"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APL</w:t>
            </w:r>
          </w:p>
        </w:tc>
        <w:tc>
          <w:tcPr>
            <w:tcW w:w="796" w:type="pct"/>
          </w:tcPr>
          <w:p w14:paraId="705EBE35"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15 Years</w:t>
            </w:r>
          </w:p>
        </w:tc>
        <w:tc>
          <w:tcPr>
            <w:tcW w:w="360" w:type="pct"/>
          </w:tcPr>
          <w:p w14:paraId="7DB3F6C7"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Yes</w:t>
            </w:r>
          </w:p>
        </w:tc>
      </w:tr>
      <w:tr w:rsidR="001B3372" w:rsidRPr="0037304E" w14:paraId="09BED1D9" w14:textId="77777777" w:rsidTr="001851CD">
        <w:trPr>
          <w:jc w:val="center"/>
        </w:trPr>
        <w:tc>
          <w:tcPr>
            <w:tcW w:w="327" w:type="pct"/>
          </w:tcPr>
          <w:p w14:paraId="6EAA3F89"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5</w:t>
            </w:r>
          </w:p>
        </w:tc>
        <w:tc>
          <w:tcPr>
            <w:tcW w:w="546" w:type="pct"/>
          </w:tcPr>
          <w:p w14:paraId="14545ACA"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63</w:t>
            </w:r>
          </w:p>
        </w:tc>
        <w:tc>
          <w:tcPr>
            <w:tcW w:w="446" w:type="pct"/>
          </w:tcPr>
          <w:p w14:paraId="032BC024"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Female</w:t>
            </w:r>
          </w:p>
        </w:tc>
        <w:tc>
          <w:tcPr>
            <w:tcW w:w="834" w:type="pct"/>
          </w:tcPr>
          <w:p w14:paraId="4076E6DE"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9</w:t>
            </w:r>
            <w:r w:rsidRPr="00CA40E0">
              <w:rPr>
                <w:rFonts w:ascii="Times New Roman" w:eastAsia="Times New Roman" w:hAnsi="Times New Roman" w:cs="Times New Roman"/>
                <w:sz w:val="20"/>
                <w:szCs w:val="20"/>
                <w:vertAlign w:val="superscript"/>
              </w:rPr>
              <w:t>th</w:t>
            </w:r>
            <w:r w:rsidRPr="00CA40E0">
              <w:rPr>
                <w:rFonts w:ascii="Times New Roman" w:eastAsia="Times New Roman" w:hAnsi="Times New Roman" w:cs="Times New Roman"/>
                <w:sz w:val="20"/>
                <w:szCs w:val="20"/>
              </w:rPr>
              <w:t xml:space="preserve"> class</w:t>
            </w:r>
          </w:p>
        </w:tc>
        <w:tc>
          <w:tcPr>
            <w:tcW w:w="1039" w:type="pct"/>
          </w:tcPr>
          <w:p w14:paraId="2C83988F"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Housewife</w:t>
            </w:r>
          </w:p>
        </w:tc>
        <w:tc>
          <w:tcPr>
            <w:tcW w:w="652" w:type="pct"/>
          </w:tcPr>
          <w:p w14:paraId="4F80827C"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APL</w:t>
            </w:r>
          </w:p>
        </w:tc>
        <w:tc>
          <w:tcPr>
            <w:tcW w:w="796" w:type="pct"/>
          </w:tcPr>
          <w:p w14:paraId="101AB567"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1 Year</w:t>
            </w:r>
          </w:p>
        </w:tc>
        <w:tc>
          <w:tcPr>
            <w:tcW w:w="360" w:type="pct"/>
          </w:tcPr>
          <w:p w14:paraId="6BADE889"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No</w:t>
            </w:r>
          </w:p>
        </w:tc>
      </w:tr>
      <w:tr w:rsidR="001B3372" w:rsidRPr="0037304E" w14:paraId="025D5FB5" w14:textId="77777777" w:rsidTr="001851CD">
        <w:trPr>
          <w:jc w:val="center"/>
        </w:trPr>
        <w:tc>
          <w:tcPr>
            <w:tcW w:w="327" w:type="pct"/>
          </w:tcPr>
          <w:p w14:paraId="788531E5"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6</w:t>
            </w:r>
          </w:p>
        </w:tc>
        <w:tc>
          <w:tcPr>
            <w:tcW w:w="546" w:type="pct"/>
          </w:tcPr>
          <w:p w14:paraId="28D803A5"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82</w:t>
            </w:r>
          </w:p>
        </w:tc>
        <w:tc>
          <w:tcPr>
            <w:tcW w:w="446" w:type="pct"/>
          </w:tcPr>
          <w:p w14:paraId="0210A8B0"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Female</w:t>
            </w:r>
          </w:p>
        </w:tc>
        <w:tc>
          <w:tcPr>
            <w:tcW w:w="834" w:type="pct"/>
          </w:tcPr>
          <w:p w14:paraId="54240FF3"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5</w:t>
            </w:r>
            <w:r w:rsidRPr="00CA40E0">
              <w:rPr>
                <w:rFonts w:ascii="Times New Roman" w:eastAsia="Times New Roman" w:hAnsi="Times New Roman" w:cs="Times New Roman"/>
                <w:sz w:val="20"/>
                <w:szCs w:val="20"/>
                <w:vertAlign w:val="superscript"/>
              </w:rPr>
              <w:t>th</w:t>
            </w:r>
            <w:r w:rsidRPr="00CA40E0">
              <w:rPr>
                <w:rFonts w:ascii="Times New Roman" w:eastAsia="Times New Roman" w:hAnsi="Times New Roman" w:cs="Times New Roman"/>
                <w:sz w:val="20"/>
                <w:szCs w:val="20"/>
              </w:rPr>
              <w:t xml:space="preserve"> class</w:t>
            </w:r>
          </w:p>
        </w:tc>
        <w:tc>
          <w:tcPr>
            <w:tcW w:w="1039" w:type="pct"/>
          </w:tcPr>
          <w:p w14:paraId="0684B6F9"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Housewife</w:t>
            </w:r>
          </w:p>
        </w:tc>
        <w:tc>
          <w:tcPr>
            <w:tcW w:w="652" w:type="pct"/>
          </w:tcPr>
          <w:p w14:paraId="2C6C22D5"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APL</w:t>
            </w:r>
          </w:p>
        </w:tc>
        <w:tc>
          <w:tcPr>
            <w:tcW w:w="796" w:type="pct"/>
          </w:tcPr>
          <w:p w14:paraId="4B811DF2"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11 years</w:t>
            </w:r>
          </w:p>
        </w:tc>
        <w:tc>
          <w:tcPr>
            <w:tcW w:w="360" w:type="pct"/>
          </w:tcPr>
          <w:p w14:paraId="33669B37"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Yes</w:t>
            </w:r>
          </w:p>
        </w:tc>
      </w:tr>
    </w:tbl>
    <w:p w14:paraId="532D443F" w14:textId="77777777" w:rsidR="001B3372" w:rsidRPr="00462A32" w:rsidRDefault="001B3372" w:rsidP="001B3372">
      <w:pPr>
        <w:spacing w:line="360" w:lineRule="auto"/>
        <w:jc w:val="center"/>
        <w:rPr>
          <w:rFonts w:ascii="Times New Roman" w:hAnsi="Times New Roman" w:cs="Times New Roman"/>
          <w:sz w:val="20"/>
          <w:szCs w:val="20"/>
          <w:lang w:bidi="hi-IN"/>
        </w:rPr>
      </w:pPr>
    </w:p>
    <w:p w14:paraId="0AA00626" w14:textId="77777777" w:rsidR="001B3372" w:rsidRPr="00462A32" w:rsidRDefault="001B3372" w:rsidP="001B3372">
      <w:pPr>
        <w:spacing w:line="360" w:lineRule="auto"/>
        <w:jc w:val="both"/>
        <w:rPr>
          <w:rFonts w:ascii="Times New Roman" w:hAnsi="Times New Roman" w:cs="Times New Roman"/>
          <w:sz w:val="20"/>
          <w:szCs w:val="20"/>
          <w:lang w:bidi="hi-IN"/>
        </w:rPr>
      </w:pPr>
      <w:r>
        <w:rPr>
          <w:rFonts w:ascii="Times New Roman" w:eastAsia="Times New Roman" w:hAnsi="Times New Roman" w:cs="Times New Roman"/>
          <w:b/>
          <w:bCs/>
          <w:sz w:val="20"/>
          <w:szCs w:val="20"/>
          <w:lang w:bidi="hi-IN"/>
        </w:rPr>
        <w:t xml:space="preserve">Group 5: </w:t>
      </w:r>
    </w:p>
    <w:tbl>
      <w:tblPr>
        <w:tblStyle w:val="TableGrid"/>
        <w:tblW w:w="5000" w:type="pct"/>
        <w:jc w:val="center"/>
        <w:tblLook w:val="04A0" w:firstRow="1" w:lastRow="0" w:firstColumn="1" w:lastColumn="0" w:noHBand="0" w:noVBand="1"/>
      </w:tblPr>
      <w:tblGrid>
        <w:gridCol w:w="589"/>
        <w:gridCol w:w="984"/>
        <w:gridCol w:w="805"/>
        <w:gridCol w:w="1503"/>
        <w:gridCol w:w="1874"/>
        <w:gridCol w:w="1176"/>
        <w:gridCol w:w="1435"/>
        <w:gridCol w:w="650"/>
      </w:tblGrid>
      <w:tr w:rsidR="001B3372" w:rsidRPr="0037304E" w14:paraId="5C1B08AE" w14:textId="77777777" w:rsidTr="001851CD">
        <w:trPr>
          <w:jc w:val="center"/>
        </w:trPr>
        <w:tc>
          <w:tcPr>
            <w:tcW w:w="327" w:type="pct"/>
          </w:tcPr>
          <w:p w14:paraId="3818A171"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S.no</w:t>
            </w:r>
          </w:p>
        </w:tc>
        <w:tc>
          <w:tcPr>
            <w:tcW w:w="546" w:type="pct"/>
          </w:tcPr>
          <w:p w14:paraId="23F64A63"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Age (years)</w:t>
            </w:r>
          </w:p>
        </w:tc>
        <w:tc>
          <w:tcPr>
            <w:tcW w:w="446" w:type="pct"/>
          </w:tcPr>
          <w:p w14:paraId="3A9085BE"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Sex</w:t>
            </w:r>
          </w:p>
        </w:tc>
        <w:tc>
          <w:tcPr>
            <w:tcW w:w="834" w:type="pct"/>
          </w:tcPr>
          <w:p w14:paraId="55679254"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Education</w:t>
            </w:r>
          </w:p>
        </w:tc>
        <w:tc>
          <w:tcPr>
            <w:tcW w:w="1039" w:type="pct"/>
          </w:tcPr>
          <w:p w14:paraId="01658539"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Occupation</w:t>
            </w:r>
          </w:p>
        </w:tc>
        <w:tc>
          <w:tcPr>
            <w:tcW w:w="652" w:type="pct"/>
          </w:tcPr>
          <w:p w14:paraId="2EB493FB"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Ration card</w:t>
            </w:r>
          </w:p>
        </w:tc>
        <w:tc>
          <w:tcPr>
            <w:tcW w:w="796" w:type="pct"/>
          </w:tcPr>
          <w:p w14:paraId="609DC778"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DM duration (years)</w:t>
            </w:r>
          </w:p>
        </w:tc>
        <w:tc>
          <w:tcPr>
            <w:tcW w:w="360" w:type="pct"/>
          </w:tcPr>
          <w:p w14:paraId="1FFA3048" w14:textId="77777777" w:rsidR="001B3372" w:rsidRPr="0037304E" w:rsidRDefault="001B3372" w:rsidP="001851CD">
            <w:pPr>
              <w:spacing w:line="360" w:lineRule="auto"/>
              <w:jc w:val="center"/>
              <w:rPr>
                <w:rFonts w:ascii="Times New Roman" w:eastAsia="Times New Roman" w:hAnsi="Times New Roman" w:cs="Times New Roman"/>
                <w:b/>
                <w:bCs/>
                <w:sz w:val="20"/>
                <w:szCs w:val="20"/>
              </w:rPr>
            </w:pPr>
            <w:r w:rsidRPr="0037304E">
              <w:rPr>
                <w:rFonts w:ascii="Times New Roman" w:eastAsia="Times New Roman" w:hAnsi="Times New Roman" w:cs="Times New Roman"/>
                <w:b/>
                <w:bCs/>
                <w:sz w:val="20"/>
                <w:szCs w:val="20"/>
              </w:rPr>
              <w:t>HTN</w:t>
            </w:r>
          </w:p>
        </w:tc>
      </w:tr>
      <w:tr w:rsidR="001B3372" w:rsidRPr="0037304E" w14:paraId="7F2C274E" w14:textId="77777777" w:rsidTr="001851CD">
        <w:trPr>
          <w:jc w:val="center"/>
        </w:trPr>
        <w:tc>
          <w:tcPr>
            <w:tcW w:w="327" w:type="pct"/>
          </w:tcPr>
          <w:p w14:paraId="1428E2D7"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1</w:t>
            </w:r>
          </w:p>
        </w:tc>
        <w:tc>
          <w:tcPr>
            <w:tcW w:w="546" w:type="pct"/>
          </w:tcPr>
          <w:p w14:paraId="7F930D98"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56</w:t>
            </w:r>
          </w:p>
        </w:tc>
        <w:tc>
          <w:tcPr>
            <w:tcW w:w="446" w:type="pct"/>
          </w:tcPr>
          <w:p w14:paraId="477D88F6"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Female</w:t>
            </w:r>
          </w:p>
        </w:tc>
        <w:tc>
          <w:tcPr>
            <w:tcW w:w="834" w:type="pct"/>
          </w:tcPr>
          <w:p w14:paraId="35FC323D"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4</w:t>
            </w:r>
            <w:r w:rsidRPr="00CA40E0">
              <w:rPr>
                <w:rFonts w:ascii="Times New Roman" w:eastAsia="Times New Roman" w:hAnsi="Times New Roman" w:cs="Times New Roman"/>
                <w:sz w:val="20"/>
                <w:szCs w:val="20"/>
                <w:vertAlign w:val="superscript"/>
              </w:rPr>
              <w:t>th</w:t>
            </w:r>
            <w:r w:rsidRPr="00CA40E0">
              <w:rPr>
                <w:rFonts w:ascii="Times New Roman" w:eastAsia="Times New Roman" w:hAnsi="Times New Roman" w:cs="Times New Roman"/>
                <w:sz w:val="20"/>
                <w:szCs w:val="20"/>
              </w:rPr>
              <w:t xml:space="preserve"> class</w:t>
            </w:r>
          </w:p>
        </w:tc>
        <w:tc>
          <w:tcPr>
            <w:tcW w:w="1039" w:type="pct"/>
          </w:tcPr>
          <w:p w14:paraId="27202514"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Attendant at subcentre</w:t>
            </w:r>
          </w:p>
        </w:tc>
        <w:tc>
          <w:tcPr>
            <w:tcW w:w="652" w:type="pct"/>
          </w:tcPr>
          <w:p w14:paraId="173B3EB8"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BPL</w:t>
            </w:r>
          </w:p>
        </w:tc>
        <w:tc>
          <w:tcPr>
            <w:tcW w:w="796" w:type="pct"/>
          </w:tcPr>
          <w:p w14:paraId="56E1D323"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2</w:t>
            </w:r>
          </w:p>
        </w:tc>
        <w:tc>
          <w:tcPr>
            <w:tcW w:w="360" w:type="pct"/>
          </w:tcPr>
          <w:p w14:paraId="306DCBB2"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No</w:t>
            </w:r>
          </w:p>
        </w:tc>
      </w:tr>
      <w:tr w:rsidR="001B3372" w:rsidRPr="0037304E" w14:paraId="3E58A612" w14:textId="77777777" w:rsidTr="001851CD">
        <w:trPr>
          <w:jc w:val="center"/>
        </w:trPr>
        <w:tc>
          <w:tcPr>
            <w:tcW w:w="327" w:type="pct"/>
          </w:tcPr>
          <w:p w14:paraId="5BECCBA7"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2</w:t>
            </w:r>
          </w:p>
        </w:tc>
        <w:tc>
          <w:tcPr>
            <w:tcW w:w="546" w:type="pct"/>
          </w:tcPr>
          <w:p w14:paraId="264DAA4C"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65</w:t>
            </w:r>
          </w:p>
        </w:tc>
        <w:tc>
          <w:tcPr>
            <w:tcW w:w="446" w:type="pct"/>
          </w:tcPr>
          <w:p w14:paraId="0C8AFD47"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Female</w:t>
            </w:r>
          </w:p>
        </w:tc>
        <w:tc>
          <w:tcPr>
            <w:tcW w:w="834" w:type="pct"/>
          </w:tcPr>
          <w:p w14:paraId="4B235433"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No formal education</w:t>
            </w:r>
          </w:p>
        </w:tc>
        <w:tc>
          <w:tcPr>
            <w:tcW w:w="1039" w:type="pct"/>
          </w:tcPr>
          <w:p w14:paraId="25620657"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Housewife</w:t>
            </w:r>
          </w:p>
        </w:tc>
        <w:tc>
          <w:tcPr>
            <w:tcW w:w="652" w:type="pct"/>
          </w:tcPr>
          <w:p w14:paraId="3C99FAF7"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APL</w:t>
            </w:r>
          </w:p>
        </w:tc>
        <w:tc>
          <w:tcPr>
            <w:tcW w:w="796" w:type="pct"/>
          </w:tcPr>
          <w:p w14:paraId="7A3DBAE1"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9</w:t>
            </w:r>
          </w:p>
        </w:tc>
        <w:tc>
          <w:tcPr>
            <w:tcW w:w="360" w:type="pct"/>
          </w:tcPr>
          <w:p w14:paraId="2D37522F"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w:t>
            </w:r>
            <w:r w:rsidRPr="00CA40E0">
              <w:rPr>
                <w:rFonts w:ascii="Times New Roman" w:eastAsia="Times New Roman" w:hAnsi="Times New Roman" w:cs="Times New Roman"/>
                <w:sz w:val="20"/>
                <w:szCs w:val="20"/>
              </w:rPr>
              <w:t>es</w:t>
            </w:r>
          </w:p>
        </w:tc>
      </w:tr>
      <w:tr w:rsidR="001B3372" w:rsidRPr="0037304E" w14:paraId="10E9B2FA" w14:textId="77777777" w:rsidTr="001851CD">
        <w:trPr>
          <w:jc w:val="center"/>
        </w:trPr>
        <w:tc>
          <w:tcPr>
            <w:tcW w:w="327" w:type="pct"/>
          </w:tcPr>
          <w:p w14:paraId="69E7E7F0"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3</w:t>
            </w:r>
          </w:p>
        </w:tc>
        <w:tc>
          <w:tcPr>
            <w:tcW w:w="546" w:type="pct"/>
          </w:tcPr>
          <w:p w14:paraId="00B9D582"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51</w:t>
            </w:r>
          </w:p>
        </w:tc>
        <w:tc>
          <w:tcPr>
            <w:tcW w:w="446" w:type="pct"/>
          </w:tcPr>
          <w:p w14:paraId="74407E3E"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Female</w:t>
            </w:r>
          </w:p>
        </w:tc>
        <w:tc>
          <w:tcPr>
            <w:tcW w:w="834" w:type="pct"/>
          </w:tcPr>
          <w:p w14:paraId="6937FC32"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7</w:t>
            </w:r>
            <w:r w:rsidRPr="00CA40E0">
              <w:rPr>
                <w:rFonts w:ascii="Times New Roman" w:eastAsia="Times New Roman" w:hAnsi="Times New Roman" w:cs="Times New Roman"/>
                <w:sz w:val="20"/>
                <w:szCs w:val="20"/>
                <w:vertAlign w:val="superscript"/>
              </w:rPr>
              <w:t>th</w:t>
            </w:r>
            <w:r w:rsidRPr="00CA40E0">
              <w:rPr>
                <w:rFonts w:ascii="Times New Roman" w:eastAsia="Times New Roman" w:hAnsi="Times New Roman" w:cs="Times New Roman"/>
                <w:sz w:val="20"/>
                <w:szCs w:val="20"/>
              </w:rPr>
              <w:t xml:space="preserve"> class</w:t>
            </w:r>
          </w:p>
        </w:tc>
        <w:tc>
          <w:tcPr>
            <w:tcW w:w="1039" w:type="pct"/>
          </w:tcPr>
          <w:p w14:paraId="23D2F04B"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Farmer</w:t>
            </w:r>
          </w:p>
        </w:tc>
        <w:tc>
          <w:tcPr>
            <w:tcW w:w="652" w:type="pct"/>
          </w:tcPr>
          <w:p w14:paraId="6E5936D3"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APL</w:t>
            </w:r>
          </w:p>
        </w:tc>
        <w:tc>
          <w:tcPr>
            <w:tcW w:w="796" w:type="pct"/>
          </w:tcPr>
          <w:p w14:paraId="6F9924BA"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7</w:t>
            </w:r>
          </w:p>
        </w:tc>
        <w:tc>
          <w:tcPr>
            <w:tcW w:w="360" w:type="pct"/>
          </w:tcPr>
          <w:p w14:paraId="6122D8F2"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w:t>
            </w:r>
            <w:r w:rsidRPr="00CA40E0">
              <w:rPr>
                <w:rFonts w:ascii="Times New Roman" w:eastAsia="Times New Roman" w:hAnsi="Times New Roman" w:cs="Times New Roman"/>
                <w:sz w:val="20"/>
                <w:szCs w:val="20"/>
              </w:rPr>
              <w:t>es</w:t>
            </w:r>
          </w:p>
        </w:tc>
      </w:tr>
      <w:tr w:rsidR="001B3372" w:rsidRPr="0037304E" w14:paraId="76104DA0" w14:textId="77777777" w:rsidTr="001851CD">
        <w:trPr>
          <w:jc w:val="center"/>
        </w:trPr>
        <w:tc>
          <w:tcPr>
            <w:tcW w:w="327" w:type="pct"/>
          </w:tcPr>
          <w:p w14:paraId="7083EC58"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4</w:t>
            </w:r>
          </w:p>
        </w:tc>
        <w:tc>
          <w:tcPr>
            <w:tcW w:w="546" w:type="pct"/>
          </w:tcPr>
          <w:p w14:paraId="100EEFC5"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70</w:t>
            </w:r>
          </w:p>
        </w:tc>
        <w:tc>
          <w:tcPr>
            <w:tcW w:w="446" w:type="pct"/>
          </w:tcPr>
          <w:p w14:paraId="28111F86"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Female</w:t>
            </w:r>
          </w:p>
        </w:tc>
        <w:tc>
          <w:tcPr>
            <w:tcW w:w="834" w:type="pct"/>
          </w:tcPr>
          <w:p w14:paraId="33F3320B"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No formal education</w:t>
            </w:r>
          </w:p>
        </w:tc>
        <w:tc>
          <w:tcPr>
            <w:tcW w:w="1039" w:type="pct"/>
          </w:tcPr>
          <w:p w14:paraId="13D3AC16"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Housewife</w:t>
            </w:r>
          </w:p>
        </w:tc>
        <w:tc>
          <w:tcPr>
            <w:tcW w:w="652" w:type="pct"/>
          </w:tcPr>
          <w:p w14:paraId="3A7D8489"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APL</w:t>
            </w:r>
          </w:p>
        </w:tc>
        <w:tc>
          <w:tcPr>
            <w:tcW w:w="796" w:type="pct"/>
          </w:tcPr>
          <w:p w14:paraId="7C524C9D"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15</w:t>
            </w:r>
          </w:p>
        </w:tc>
        <w:tc>
          <w:tcPr>
            <w:tcW w:w="360" w:type="pct"/>
          </w:tcPr>
          <w:p w14:paraId="7C5222DC"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w:t>
            </w:r>
            <w:r w:rsidRPr="00CA40E0">
              <w:rPr>
                <w:rFonts w:ascii="Times New Roman" w:eastAsia="Times New Roman" w:hAnsi="Times New Roman" w:cs="Times New Roman"/>
                <w:sz w:val="20"/>
                <w:szCs w:val="20"/>
              </w:rPr>
              <w:t>es</w:t>
            </w:r>
          </w:p>
        </w:tc>
      </w:tr>
      <w:tr w:rsidR="001B3372" w:rsidRPr="0037304E" w14:paraId="40221493" w14:textId="77777777" w:rsidTr="001851CD">
        <w:trPr>
          <w:jc w:val="center"/>
        </w:trPr>
        <w:tc>
          <w:tcPr>
            <w:tcW w:w="327" w:type="pct"/>
          </w:tcPr>
          <w:p w14:paraId="6A7EEF21"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5</w:t>
            </w:r>
          </w:p>
        </w:tc>
        <w:tc>
          <w:tcPr>
            <w:tcW w:w="546" w:type="pct"/>
          </w:tcPr>
          <w:p w14:paraId="22A8B682"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54</w:t>
            </w:r>
          </w:p>
        </w:tc>
        <w:tc>
          <w:tcPr>
            <w:tcW w:w="446" w:type="pct"/>
          </w:tcPr>
          <w:p w14:paraId="3D6E53D2"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Female</w:t>
            </w:r>
          </w:p>
        </w:tc>
        <w:tc>
          <w:tcPr>
            <w:tcW w:w="834" w:type="pct"/>
          </w:tcPr>
          <w:p w14:paraId="4C927AC7"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10</w:t>
            </w:r>
            <w:r w:rsidRPr="00CA40E0">
              <w:rPr>
                <w:rFonts w:ascii="Times New Roman" w:eastAsia="Times New Roman" w:hAnsi="Times New Roman" w:cs="Times New Roman"/>
                <w:sz w:val="20"/>
                <w:szCs w:val="20"/>
                <w:vertAlign w:val="superscript"/>
              </w:rPr>
              <w:t>th</w:t>
            </w:r>
            <w:r w:rsidRPr="00CA40E0">
              <w:rPr>
                <w:rFonts w:ascii="Times New Roman" w:eastAsia="Times New Roman" w:hAnsi="Times New Roman" w:cs="Times New Roman"/>
                <w:sz w:val="20"/>
                <w:szCs w:val="20"/>
              </w:rPr>
              <w:t xml:space="preserve"> class</w:t>
            </w:r>
          </w:p>
        </w:tc>
        <w:tc>
          <w:tcPr>
            <w:tcW w:w="1039" w:type="pct"/>
          </w:tcPr>
          <w:p w14:paraId="2A7CF5D1"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ASHA</w:t>
            </w:r>
          </w:p>
        </w:tc>
        <w:tc>
          <w:tcPr>
            <w:tcW w:w="652" w:type="pct"/>
          </w:tcPr>
          <w:p w14:paraId="16EF1E62"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APL</w:t>
            </w:r>
          </w:p>
        </w:tc>
        <w:tc>
          <w:tcPr>
            <w:tcW w:w="796" w:type="pct"/>
          </w:tcPr>
          <w:p w14:paraId="6E6D45B4"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5</w:t>
            </w:r>
          </w:p>
        </w:tc>
        <w:tc>
          <w:tcPr>
            <w:tcW w:w="360" w:type="pct"/>
          </w:tcPr>
          <w:p w14:paraId="7117FBC1"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w:t>
            </w:r>
            <w:r w:rsidRPr="00CA40E0">
              <w:rPr>
                <w:rFonts w:ascii="Times New Roman" w:eastAsia="Times New Roman" w:hAnsi="Times New Roman" w:cs="Times New Roman"/>
                <w:sz w:val="20"/>
                <w:szCs w:val="20"/>
              </w:rPr>
              <w:t>es</w:t>
            </w:r>
          </w:p>
        </w:tc>
      </w:tr>
      <w:tr w:rsidR="001B3372" w:rsidRPr="0037304E" w14:paraId="6E4FC63C" w14:textId="77777777" w:rsidTr="001851CD">
        <w:trPr>
          <w:jc w:val="center"/>
        </w:trPr>
        <w:tc>
          <w:tcPr>
            <w:tcW w:w="327" w:type="pct"/>
          </w:tcPr>
          <w:p w14:paraId="767C0FCF" w14:textId="77777777" w:rsidR="001B3372" w:rsidRPr="0037304E" w:rsidRDefault="001B3372" w:rsidP="001851CD">
            <w:pPr>
              <w:spacing w:line="360" w:lineRule="auto"/>
              <w:jc w:val="center"/>
              <w:rPr>
                <w:rFonts w:ascii="Times New Roman" w:eastAsia="Times New Roman" w:hAnsi="Times New Roman" w:cs="Times New Roman"/>
                <w:sz w:val="20"/>
                <w:szCs w:val="20"/>
              </w:rPr>
            </w:pPr>
            <w:r w:rsidRPr="0037304E">
              <w:rPr>
                <w:rFonts w:ascii="Times New Roman" w:eastAsia="Times New Roman" w:hAnsi="Times New Roman" w:cs="Times New Roman"/>
                <w:sz w:val="20"/>
                <w:szCs w:val="20"/>
              </w:rPr>
              <w:t>6</w:t>
            </w:r>
          </w:p>
        </w:tc>
        <w:tc>
          <w:tcPr>
            <w:tcW w:w="546" w:type="pct"/>
          </w:tcPr>
          <w:p w14:paraId="10777230"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75</w:t>
            </w:r>
          </w:p>
        </w:tc>
        <w:tc>
          <w:tcPr>
            <w:tcW w:w="446" w:type="pct"/>
          </w:tcPr>
          <w:p w14:paraId="516443D3"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Female</w:t>
            </w:r>
          </w:p>
        </w:tc>
        <w:tc>
          <w:tcPr>
            <w:tcW w:w="834" w:type="pct"/>
          </w:tcPr>
          <w:p w14:paraId="0E8ACBD3"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4</w:t>
            </w:r>
            <w:r w:rsidRPr="00CA40E0">
              <w:rPr>
                <w:rFonts w:ascii="Times New Roman" w:eastAsia="Times New Roman" w:hAnsi="Times New Roman" w:cs="Times New Roman"/>
                <w:sz w:val="20"/>
                <w:szCs w:val="20"/>
                <w:vertAlign w:val="superscript"/>
              </w:rPr>
              <w:t>th</w:t>
            </w:r>
            <w:r w:rsidRPr="00CA40E0">
              <w:rPr>
                <w:rFonts w:ascii="Times New Roman" w:eastAsia="Times New Roman" w:hAnsi="Times New Roman" w:cs="Times New Roman"/>
                <w:sz w:val="20"/>
                <w:szCs w:val="20"/>
              </w:rPr>
              <w:t xml:space="preserve"> class</w:t>
            </w:r>
          </w:p>
        </w:tc>
        <w:tc>
          <w:tcPr>
            <w:tcW w:w="1039" w:type="pct"/>
          </w:tcPr>
          <w:p w14:paraId="7DBA0CC7"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Housewife</w:t>
            </w:r>
          </w:p>
        </w:tc>
        <w:tc>
          <w:tcPr>
            <w:tcW w:w="652" w:type="pct"/>
          </w:tcPr>
          <w:p w14:paraId="65893829"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APL</w:t>
            </w:r>
          </w:p>
        </w:tc>
        <w:tc>
          <w:tcPr>
            <w:tcW w:w="796" w:type="pct"/>
          </w:tcPr>
          <w:p w14:paraId="5C3C5F20"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sidRPr="00CA40E0">
              <w:rPr>
                <w:rFonts w:ascii="Times New Roman" w:eastAsia="Times New Roman" w:hAnsi="Times New Roman" w:cs="Times New Roman"/>
                <w:sz w:val="20"/>
                <w:szCs w:val="20"/>
              </w:rPr>
              <w:t>5</w:t>
            </w:r>
          </w:p>
        </w:tc>
        <w:tc>
          <w:tcPr>
            <w:tcW w:w="360" w:type="pct"/>
          </w:tcPr>
          <w:p w14:paraId="131A2D7D" w14:textId="77777777" w:rsidR="001B3372" w:rsidRPr="00CA40E0" w:rsidRDefault="001B3372" w:rsidP="001851CD">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w:t>
            </w:r>
            <w:r w:rsidRPr="00CA40E0">
              <w:rPr>
                <w:rFonts w:ascii="Times New Roman" w:eastAsia="Times New Roman" w:hAnsi="Times New Roman" w:cs="Times New Roman"/>
                <w:sz w:val="20"/>
                <w:szCs w:val="20"/>
              </w:rPr>
              <w:t>es</w:t>
            </w:r>
          </w:p>
        </w:tc>
      </w:tr>
    </w:tbl>
    <w:p w14:paraId="705AFB82" w14:textId="77777777" w:rsidR="001B3372" w:rsidRPr="00EA7770" w:rsidRDefault="001B3372" w:rsidP="001B3372">
      <w:pPr>
        <w:spacing w:line="360" w:lineRule="auto"/>
        <w:rPr>
          <w:rFonts w:ascii="Times New Roman" w:hAnsi="Times New Roman" w:cs="Times New Roman"/>
          <w:i/>
          <w:iCs/>
          <w:sz w:val="20"/>
          <w:szCs w:val="20"/>
          <w:lang w:bidi="hi-IN"/>
        </w:rPr>
      </w:pPr>
      <w:r w:rsidRPr="00EA7770">
        <w:rPr>
          <w:rFonts w:ascii="Times New Roman" w:hAnsi="Times New Roman" w:cs="Times New Roman"/>
          <w:i/>
          <w:iCs/>
          <w:sz w:val="20"/>
          <w:szCs w:val="20"/>
          <w:lang w:bidi="hi-IN"/>
        </w:rPr>
        <w:t>Note: Ration card represents their socioeconomic status. APL: Above Poverty Line, BPL: Below Poverty Line. DM: Diabetes Mellitus. HTN: Hypertension ASHA: Accredited Social Health Activist (Frontline health worker)</w:t>
      </w:r>
    </w:p>
    <w:p w14:paraId="1BC551FF" w14:textId="77777777" w:rsidR="002533C0" w:rsidRPr="00462A32" w:rsidRDefault="002533C0" w:rsidP="001B3372">
      <w:pPr>
        <w:spacing w:line="360" w:lineRule="auto"/>
        <w:rPr>
          <w:rFonts w:ascii="Times New Roman" w:hAnsi="Times New Roman" w:cs="Times New Roman"/>
          <w:sz w:val="20"/>
          <w:szCs w:val="20"/>
          <w:lang w:bidi="hi-IN"/>
        </w:rPr>
      </w:pPr>
    </w:p>
    <w:p w14:paraId="7BE76100" w14:textId="77777777" w:rsidR="002533C0" w:rsidRPr="00462A32" w:rsidRDefault="002533C0" w:rsidP="009A17E0">
      <w:pPr>
        <w:spacing w:line="360" w:lineRule="auto"/>
        <w:jc w:val="center"/>
        <w:rPr>
          <w:rFonts w:ascii="Times New Roman" w:hAnsi="Times New Roman" w:cs="Times New Roman"/>
          <w:sz w:val="20"/>
          <w:szCs w:val="20"/>
          <w:lang w:bidi="hi-IN"/>
        </w:rPr>
      </w:pPr>
    </w:p>
    <w:bookmarkEnd w:id="0"/>
    <w:p w14:paraId="76813422" w14:textId="77777777" w:rsidR="002533C0" w:rsidRDefault="002533C0" w:rsidP="009A17E0">
      <w:pPr>
        <w:spacing w:line="360" w:lineRule="auto"/>
        <w:jc w:val="center"/>
        <w:rPr>
          <w:rFonts w:ascii="Times New Roman" w:hAnsi="Times New Roman" w:cs="Times New Roman"/>
          <w:sz w:val="20"/>
          <w:szCs w:val="20"/>
          <w:lang w:bidi="hi-IN"/>
        </w:rPr>
      </w:pPr>
    </w:p>
    <w:p w14:paraId="55B9F55C" w14:textId="77777777" w:rsidR="00CA40E0" w:rsidRDefault="00CA40E0" w:rsidP="009A17E0">
      <w:pPr>
        <w:spacing w:line="360" w:lineRule="auto"/>
        <w:jc w:val="center"/>
        <w:rPr>
          <w:rFonts w:ascii="Times New Roman" w:hAnsi="Times New Roman" w:cs="Times New Roman"/>
          <w:sz w:val="20"/>
          <w:szCs w:val="20"/>
          <w:lang w:bidi="hi-IN"/>
        </w:rPr>
      </w:pPr>
    </w:p>
    <w:p w14:paraId="5A06B1BF" w14:textId="77777777" w:rsidR="00CA40E0" w:rsidRDefault="00CA40E0" w:rsidP="009A17E0">
      <w:pPr>
        <w:spacing w:line="360" w:lineRule="auto"/>
        <w:jc w:val="center"/>
        <w:rPr>
          <w:rFonts w:ascii="Times New Roman" w:hAnsi="Times New Roman" w:cs="Times New Roman"/>
          <w:sz w:val="20"/>
          <w:szCs w:val="20"/>
          <w:lang w:bidi="hi-IN"/>
        </w:rPr>
      </w:pPr>
    </w:p>
    <w:p w14:paraId="4DDDD8BC" w14:textId="77777777" w:rsidR="00CA40E0" w:rsidRDefault="00CA40E0" w:rsidP="009A17E0">
      <w:pPr>
        <w:spacing w:line="360" w:lineRule="auto"/>
        <w:jc w:val="center"/>
        <w:rPr>
          <w:rFonts w:ascii="Times New Roman" w:hAnsi="Times New Roman" w:cs="Times New Roman"/>
          <w:sz w:val="20"/>
          <w:szCs w:val="20"/>
          <w:lang w:bidi="hi-IN"/>
        </w:rPr>
      </w:pPr>
    </w:p>
    <w:p w14:paraId="52D070CC" w14:textId="77777777" w:rsidR="00CA40E0" w:rsidRDefault="00CA40E0" w:rsidP="009A17E0">
      <w:pPr>
        <w:spacing w:line="360" w:lineRule="auto"/>
        <w:jc w:val="center"/>
        <w:rPr>
          <w:rFonts w:ascii="Times New Roman" w:hAnsi="Times New Roman" w:cs="Times New Roman"/>
          <w:sz w:val="20"/>
          <w:szCs w:val="20"/>
          <w:lang w:bidi="hi-IN"/>
        </w:rPr>
      </w:pPr>
    </w:p>
    <w:p w14:paraId="21842D69" w14:textId="77777777" w:rsidR="00CA40E0" w:rsidRDefault="00CA40E0" w:rsidP="009A17E0">
      <w:pPr>
        <w:spacing w:line="360" w:lineRule="auto"/>
        <w:jc w:val="center"/>
        <w:rPr>
          <w:rFonts w:ascii="Times New Roman" w:hAnsi="Times New Roman" w:cs="Times New Roman"/>
          <w:sz w:val="20"/>
          <w:szCs w:val="20"/>
          <w:lang w:bidi="hi-IN"/>
        </w:rPr>
      </w:pPr>
    </w:p>
    <w:p w14:paraId="4D67A7F6" w14:textId="77777777" w:rsidR="00CA40E0" w:rsidRDefault="00CA40E0" w:rsidP="001B3372">
      <w:pPr>
        <w:spacing w:line="360" w:lineRule="auto"/>
        <w:rPr>
          <w:rFonts w:ascii="Times New Roman" w:hAnsi="Times New Roman" w:cs="Times New Roman"/>
          <w:sz w:val="20"/>
          <w:szCs w:val="20"/>
          <w:lang w:bidi="hi-IN"/>
        </w:rPr>
      </w:pPr>
    </w:p>
    <w:p w14:paraId="2570A83F" w14:textId="77777777" w:rsidR="00EA7770" w:rsidRDefault="00EA7770" w:rsidP="001B3372">
      <w:pPr>
        <w:spacing w:line="360" w:lineRule="auto"/>
        <w:rPr>
          <w:rFonts w:ascii="Times New Roman" w:hAnsi="Times New Roman" w:cs="Times New Roman"/>
          <w:sz w:val="20"/>
          <w:szCs w:val="20"/>
          <w:lang w:bidi="hi-IN"/>
        </w:rPr>
      </w:pPr>
    </w:p>
    <w:p w14:paraId="3A0F877F" w14:textId="77777777" w:rsidR="001B3372" w:rsidRDefault="001B3372" w:rsidP="001B337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Pile Sorting Questionnaire:</w:t>
      </w:r>
      <w:r>
        <w:rPr>
          <w:rFonts w:ascii="Times New Roman" w:eastAsia="Times New Roman" w:hAnsi="Times New Roman" w:cs="Times New Roman"/>
          <w:sz w:val="24"/>
          <w:szCs w:val="24"/>
        </w:rPr>
        <w:t xml:space="preserve"> Diabetes Self-Care Practices</w:t>
      </w:r>
    </w:p>
    <w:p w14:paraId="00CDEF74" w14:textId="77777777" w:rsidR="001B3372" w:rsidRPr="007F7A88" w:rsidRDefault="001B3372" w:rsidP="001B337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r>
        <w:rPr>
          <w:rFonts w:ascii="Times New Roman" w:eastAsia="Times New Roman" w:hAnsi="Times New Roman" w:cs="Times New Roman"/>
          <w:sz w:val="24"/>
          <w:szCs w:val="24"/>
        </w:rPr>
        <w:br/>
        <w:t xml:space="preserve">Hello, and thank you for participating in this activity. From previous discussions, we have compiled a list </w:t>
      </w:r>
      <w:r w:rsidRPr="007F7A88">
        <w:rPr>
          <w:rFonts w:ascii="Times New Roman" w:eastAsia="Times New Roman" w:hAnsi="Times New Roman" w:cs="Times New Roman"/>
          <w:sz w:val="24"/>
          <w:szCs w:val="24"/>
        </w:rPr>
        <w:t>of 26 different diabetes self-care practices. The purpose of this activity is to understand how you perceive and categorize these practices.</w:t>
      </w:r>
    </w:p>
    <w:p w14:paraId="7767E039" w14:textId="77777777" w:rsidR="001B3372" w:rsidRPr="007F7A88" w:rsidRDefault="001B3372" w:rsidP="001B3372">
      <w:pPr>
        <w:spacing w:line="360" w:lineRule="auto"/>
        <w:jc w:val="both"/>
        <w:rPr>
          <w:rFonts w:ascii="Times New Roman" w:eastAsia="Times New Roman" w:hAnsi="Times New Roman" w:cs="Times New Roman"/>
          <w:sz w:val="24"/>
          <w:szCs w:val="24"/>
        </w:rPr>
      </w:pPr>
      <w:r w:rsidRPr="007F7A88">
        <w:rPr>
          <w:rFonts w:ascii="Times New Roman" w:eastAsia="Times New Roman" w:hAnsi="Times New Roman" w:cs="Times New Roman"/>
          <w:sz w:val="24"/>
          <w:szCs w:val="24"/>
        </w:rPr>
        <w:t>Instructions:</w:t>
      </w:r>
    </w:p>
    <w:p w14:paraId="6711D58E" w14:textId="77777777" w:rsidR="001B3372" w:rsidRDefault="001B3372" w:rsidP="001B3372">
      <w:pPr>
        <w:numPr>
          <w:ilvl w:val="0"/>
          <w:numId w:val="7"/>
        </w:numPr>
        <w:spacing w:line="360" w:lineRule="auto"/>
        <w:jc w:val="both"/>
        <w:rPr>
          <w:rFonts w:ascii="Times New Roman" w:eastAsia="Times New Roman" w:hAnsi="Times New Roman" w:cs="Times New Roman"/>
          <w:sz w:val="24"/>
          <w:szCs w:val="24"/>
        </w:rPr>
      </w:pPr>
      <w:r w:rsidRPr="007F7A88">
        <w:rPr>
          <w:rFonts w:ascii="Times New Roman" w:eastAsia="Times New Roman" w:hAnsi="Times New Roman" w:cs="Times New Roman"/>
          <w:sz w:val="24"/>
          <w:szCs w:val="24"/>
        </w:rPr>
        <w:t>Here are 26 cards, each</w:t>
      </w:r>
      <w:r>
        <w:rPr>
          <w:rFonts w:ascii="Times New Roman" w:eastAsia="Times New Roman" w:hAnsi="Times New Roman" w:cs="Times New Roman"/>
          <w:sz w:val="24"/>
          <w:szCs w:val="24"/>
        </w:rPr>
        <w:t xml:space="preserve"> with one self-care practice related to diabetes.</w:t>
      </w:r>
    </w:p>
    <w:p w14:paraId="323A8EB7" w14:textId="77777777" w:rsidR="001B3372" w:rsidRDefault="001B3372" w:rsidP="001B3372">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Please review all the cards and group them into different piles based on how you think they belong together. There is no fixed way to do this—create as many or as few groups as you feel are appropriate.</w:t>
      </w:r>
    </w:p>
    <w:p w14:paraId="0B81CC10" w14:textId="77777777" w:rsidR="001B3372" w:rsidRDefault="001B3372" w:rsidP="001B3372">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Discuss within your group and reach a consensus on the final number of piles.</w:t>
      </w:r>
    </w:p>
    <w:p w14:paraId="0D7E4387" w14:textId="77777777" w:rsidR="001B3372" w:rsidRDefault="001B3372" w:rsidP="001B3372">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Once you have sorted the cards, we will ask you to explain why you grouped them in this way.</w:t>
      </w:r>
    </w:p>
    <w:p w14:paraId="3FF150FC" w14:textId="77777777" w:rsidR="001B3372" w:rsidRDefault="001B3372" w:rsidP="001B337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Questions for Discussion After Pile Sorting:</w:t>
      </w:r>
    </w:p>
    <w:p w14:paraId="27BC9D34" w14:textId="77777777" w:rsidR="001B3372" w:rsidRDefault="001B3372" w:rsidP="001B3372">
      <w:pPr>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 you describe the reason behind each of your piles?</w:t>
      </w:r>
    </w:p>
    <w:p w14:paraId="09E79C93" w14:textId="77777777" w:rsidR="001B3372" w:rsidRDefault="001B3372" w:rsidP="001B3372">
      <w:pPr>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 was your thought process while grouping the items?</w:t>
      </w:r>
    </w:p>
    <w:p w14:paraId="156E6E39" w14:textId="77777777" w:rsidR="001B3372" w:rsidRDefault="001B3372" w:rsidP="001B3372">
      <w:pPr>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Did all group members agree on the final categorization? If not, what were the differences in opinions?</w:t>
      </w:r>
    </w:p>
    <w:p w14:paraId="48874ABC" w14:textId="77777777" w:rsidR="001B3372" w:rsidRDefault="001B3372" w:rsidP="001B3372">
      <w:pPr>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you think any of these self-care practices could fit into more than one group? Why?</w:t>
      </w:r>
    </w:p>
    <w:p w14:paraId="094AF9D3" w14:textId="77777777" w:rsidR="001B3372" w:rsidRDefault="001B3372" w:rsidP="001B3372">
      <w:pPr>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Would you rename or modify any of these categories? If yes, how?</w:t>
      </w:r>
    </w:p>
    <w:p w14:paraId="1C5EB9DE" w14:textId="77777777" w:rsidR="001B3372" w:rsidRDefault="001B3372" w:rsidP="001B3372">
      <w:pPr>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Are there any self-care practices that you think should be added or removed from the list?</w:t>
      </w:r>
    </w:p>
    <w:p w14:paraId="323EA4A1" w14:textId="77777777" w:rsidR="001B3372" w:rsidRDefault="001B3372" w:rsidP="001B3372">
      <w:pPr>
        <w:spacing w:line="360" w:lineRule="auto"/>
        <w:rPr>
          <w:rFonts w:ascii="Times New Roman" w:hAnsi="Times New Roman" w:cs="Times New Roman"/>
          <w:sz w:val="20"/>
          <w:szCs w:val="20"/>
          <w:lang w:bidi="hi-IN"/>
        </w:rPr>
      </w:pPr>
    </w:p>
    <w:p w14:paraId="1CA374F1" w14:textId="77777777" w:rsidR="00CA40E0" w:rsidRDefault="00CA40E0" w:rsidP="00CA40E0">
      <w:pPr>
        <w:spacing w:line="360" w:lineRule="auto"/>
        <w:jc w:val="center"/>
        <w:rPr>
          <w:rFonts w:ascii="Times New Roman" w:hAnsi="Times New Roman" w:cs="Times New Roman"/>
          <w:b/>
          <w:bCs/>
          <w:sz w:val="20"/>
          <w:szCs w:val="20"/>
          <w:lang w:bidi="hi-IN"/>
        </w:rPr>
      </w:pPr>
    </w:p>
    <w:p w14:paraId="31BD8C9C" w14:textId="77777777" w:rsidR="001B3372" w:rsidRDefault="001B3372" w:rsidP="00CA40E0">
      <w:pPr>
        <w:spacing w:line="360" w:lineRule="auto"/>
        <w:jc w:val="center"/>
        <w:rPr>
          <w:rFonts w:ascii="Times New Roman" w:hAnsi="Times New Roman" w:cs="Times New Roman"/>
          <w:b/>
          <w:bCs/>
          <w:sz w:val="20"/>
          <w:szCs w:val="20"/>
          <w:lang w:bidi="hi-IN"/>
        </w:rPr>
      </w:pPr>
    </w:p>
    <w:p w14:paraId="49D5341B" w14:textId="77777777" w:rsidR="001B3372" w:rsidRDefault="001B3372" w:rsidP="00CA40E0">
      <w:pPr>
        <w:spacing w:line="360" w:lineRule="auto"/>
        <w:jc w:val="center"/>
        <w:rPr>
          <w:rFonts w:ascii="Times New Roman" w:hAnsi="Times New Roman" w:cs="Times New Roman"/>
          <w:b/>
          <w:bCs/>
          <w:sz w:val="20"/>
          <w:szCs w:val="20"/>
          <w:lang w:bidi="hi-IN"/>
        </w:rPr>
      </w:pPr>
    </w:p>
    <w:p w14:paraId="20161FB3" w14:textId="77777777" w:rsidR="001B3372" w:rsidRDefault="001B3372" w:rsidP="00CA40E0">
      <w:pPr>
        <w:spacing w:line="360" w:lineRule="auto"/>
        <w:jc w:val="center"/>
        <w:rPr>
          <w:rFonts w:ascii="Times New Roman" w:hAnsi="Times New Roman" w:cs="Times New Roman"/>
          <w:b/>
          <w:bCs/>
          <w:sz w:val="20"/>
          <w:szCs w:val="20"/>
          <w:lang w:bidi="hi-IN"/>
        </w:rPr>
      </w:pPr>
    </w:p>
    <w:p w14:paraId="01614058" w14:textId="77777777" w:rsidR="001B3372" w:rsidRDefault="001B3372" w:rsidP="00CA40E0">
      <w:pPr>
        <w:spacing w:line="360" w:lineRule="auto"/>
        <w:jc w:val="center"/>
        <w:rPr>
          <w:rFonts w:ascii="Times New Roman" w:hAnsi="Times New Roman" w:cs="Times New Roman"/>
          <w:b/>
          <w:bCs/>
          <w:sz w:val="20"/>
          <w:szCs w:val="20"/>
          <w:lang w:bidi="hi-IN"/>
        </w:rPr>
      </w:pPr>
    </w:p>
    <w:p w14:paraId="6D7396D8" w14:textId="77777777" w:rsidR="001B3372" w:rsidRDefault="001B3372" w:rsidP="00CA40E0">
      <w:pPr>
        <w:spacing w:line="360" w:lineRule="auto"/>
        <w:jc w:val="center"/>
        <w:rPr>
          <w:rFonts w:ascii="Times New Roman" w:hAnsi="Times New Roman" w:cs="Times New Roman"/>
          <w:b/>
          <w:bCs/>
          <w:sz w:val="20"/>
          <w:szCs w:val="20"/>
          <w:lang w:bidi="hi-IN"/>
        </w:rPr>
      </w:pPr>
    </w:p>
    <w:p w14:paraId="45C9FC98" w14:textId="75D742DB" w:rsidR="00CA40E0" w:rsidRPr="00462A32" w:rsidRDefault="00CA40E0" w:rsidP="00CA40E0">
      <w:pPr>
        <w:spacing w:line="360" w:lineRule="auto"/>
        <w:jc w:val="center"/>
        <w:rPr>
          <w:rFonts w:ascii="Times New Roman" w:eastAsia="Times New Roman" w:hAnsi="Times New Roman" w:cs="Times New Roman"/>
          <w:b/>
          <w:sz w:val="20"/>
          <w:szCs w:val="20"/>
        </w:rPr>
      </w:pPr>
      <w:r w:rsidRPr="00462A32">
        <w:rPr>
          <w:rFonts w:ascii="Times New Roman" w:hAnsi="Times New Roman" w:cs="Times New Roman"/>
          <w:b/>
          <w:bCs/>
          <w:sz w:val="20"/>
          <w:szCs w:val="20"/>
          <w:lang w:bidi="hi-IN"/>
        </w:rPr>
        <w:t>Table S</w:t>
      </w:r>
      <w:r>
        <w:rPr>
          <w:rFonts w:ascii="Times New Roman" w:hAnsi="Times New Roman" w:cs="Times New Roman"/>
          <w:b/>
          <w:bCs/>
          <w:sz w:val="20"/>
          <w:szCs w:val="20"/>
          <w:lang w:bidi="hi-IN"/>
        </w:rPr>
        <w:t>3</w:t>
      </w:r>
      <w:r w:rsidRPr="00462A32">
        <w:rPr>
          <w:rFonts w:ascii="Times New Roman" w:hAnsi="Times New Roman" w:cs="Times New Roman"/>
          <w:b/>
          <w:bCs/>
          <w:sz w:val="20"/>
          <w:szCs w:val="20"/>
          <w:lang w:bidi="hi-IN"/>
        </w:rPr>
        <w:t xml:space="preserve">: </w:t>
      </w:r>
      <w:r w:rsidRPr="00462A32">
        <w:rPr>
          <w:rFonts w:ascii="Times New Roman" w:eastAsia="Times New Roman" w:hAnsi="Times New Roman" w:cs="Times New Roman"/>
          <w:b/>
          <w:sz w:val="20"/>
          <w:szCs w:val="20"/>
        </w:rPr>
        <w:t>Socio-demographic details of participants of In-depth Interviews</w:t>
      </w:r>
    </w:p>
    <w:tbl>
      <w:tblPr>
        <w:tblStyle w:val="TableGrid"/>
        <w:tblW w:w="0" w:type="auto"/>
        <w:tblLook w:val="04A0" w:firstRow="1" w:lastRow="0" w:firstColumn="1" w:lastColumn="0" w:noHBand="0" w:noVBand="1"/>
      </w:tblPr>
      <w:tblGrid>
        <w:gridCol w:w="572"/>
        <w:gridCol w:w="878"/>
        <w:gridCol w:w="552"/>
        <w:gridCol w:w="1202"/>
        <w:gridCol w:w="1701"/>
        <w:gridCol w:w="866"/>
        <w:gridCol w:w="1053"/>
        <w:gridCol w:w="703"/>
        <w:gridCol w:w="1489"/>
      </w:tblGrid>
      <w:tr w:rsidR="001B3372" w:rsidRPr="00462A32" w14:paraId="0CE9DCDC" w14:textId="77777777" w:rsidTr="001851CD">
        <w:tc>
          <w:tcPr>
            <w:tcW w:w="560" w:type="dxa"/>
          </w:tcPr>
          <w:p w14:paraId="5FAA03CF" w14:textId="77777777" w:rsidR="001B3372" w:rsidRPr="00462A32" w:rsidRDefault="001B3372" w:rsidP="001851CD">
            <w:pPr>
              <w:widowControl w:val="0"/>
              <w:spacing w:line="360" w:lineRule="auto"/>
              <w:jc w:val="center"/>
              <w:rPr>
                <w:rFonts w:ascii="Times New Roman" w:eastAsia="Times New Roman" w:hAnsi="Times New Roman" w:cs="Times New Roman"/>
                <w:b/>
                <w:bCs/>
                <w:sz w:val="20"/>
                <w:szCs w:val="20"/>
              </w:rPr>
            </w:pPr>
            <w:r w:rsidRPr="00462A32">
              <w:rPr>
                <w:rFonts w:ascii="Times New Roman" w:eastAsia="Times New Roman" w:hAnsi="Times New Roman" w:cs="Times New Roman"/>
                <w:b/>
                <w:bCs/>
                <w:sz w:val="20"/>
                <w:szCs w:val="20"/>
              </w:rPr>
              <w:t>S.N</w:t>
            </w:r>
            <w:r>
              <w:rPr>
                <w:rFonts w:ascii="Times New Roman" w:eastAsia="Times New Roman" w:hAnsi="Times New Roman" w:cs="Times New Roman"/>
                <w:b/>
                <w:bCs/>
                <w:sz w:val="20"/>
                <w:szCs w:val="20"/>
              </w:rPr>
              <w:t>.</w:t>
            </w:r>
          </w:p>
        </w:tc>
        <w:tc>
          <w:tcPr>
            <w:tcW w:w="879" w:type="dxa"/>
          </w:tcPr>
          <w:p w14:paraId="1860FEE2" w14:textId="77777777" w:rsidR="001B3372" w:rsidRPr="00462A32" w:rsidRDefault="001B3372" w:rsidP="001851CD">
            <w:pPr>
              <w:widowControl w:val="0"/>
              <w:spacing w:line="360" w:lineRule="auto"/>
              <w:jc w:val="center"/>
              <w:rPr>
                <w:rFonts w:ascii="Times New Roman" w:eastAsia="Times New Roman" w:hAnsi="Times New Roman" w:cs="Times New Roman"/>
                <w:b/>
                <w:bCs/>
                <w:sz w:val="20"/>
                <w:szCs w:val="20"/>
              </w:rPr>
            </w:pPr>
            <w:r w:rsidRPr="00462A32">
              <w:rPr>
                <w:rFonts w:ascii="Times New Roman" w:eastAsia="Times New Roman" w:hAnsi="Times New Roman" w:cs="Times New Roman"/>
                <w:b/>
                <w:bCs/>
                <w:sz w:val="20"/>
                <w:szCs w:val="20"/>
              </w:rPr>
              <w:t>Age (years)</w:t>
            </w:r>
          </w:p>
        </w:tc>
        <w:tc>
          <w:tcPr>
            <w:tcW w:w="553" w:type="dxa"/>
          </w:tcPr>
          <w:p w14:paraId="5C1EE00B" w14:textId="77777777" w:rsidR="001B3372" w:rsidRPr="00462A32" w:rsidRDefault="001B3372" w:rsidP="001851CD">
            <w:pPr>
              <w:widowControl w:val="0"/>
              <w:spacing w:line="360" w:lineRule="auto"/>
              <w:jc w:val="center"/>
              <w:rPr>
                <w:rFonts w:ascii="Times New Roman" w:eastAsia="Times New Roman" w:hAnsi="Times New Roman" w:cs="Times New Roman"/>
                <w:b/>
                <w:bCs/>
                <w:sz w:val="20"/>
                <w:szCs w:val="20"/>
              </w:rPr>
            </w:pPr>
            <w:r w:rsidRPr="00462A32">
              <w:rPr>
                <w:rFonts w:ascii="Times New Roman" w:eastAsia="Times New Roman" w:hAnsi="Times New Roman" w:cs="Times New Roman"/>
                <w:b/>
                <w:bCs/>
                <w:sz w:val="20"/>
                <w:szCs w:val="20"/>
              </w:rPr>
              <w:t>Sex</w:t>
            </w:r>
          </w:p>
        </w:tc>
        <w:tc>
          <w:tcPr>
            <w:tcW w:w="1204" w:type="dxa"/>
          </w:tcPr>
          <w:p w14:paraId="2785EBD3" w14:textId="77777777" w:rsidR="001B3372" w:rsidRPr="00462A32" w:rsidRDefault="001B3372" w:rsidP="001851CD">
            <w:pPr>
              <w:widowControl w:val="0"/>
              <w:spacing w:line="360" w:lineRule="auto"/>
              <w:jc w:val="center"/>
              <w:rPr>
                <w:rFonts w:ascii="Times New Roman" w:eastAsia="Times New Roman" w:hAnsi="Times New Roman" w:cs="Times New Roman"/>
                <w:b/>
                <w:bCs/>
                <w:sz w:val="20"/>
                <w:szCs w:val="20"/>
              </w:rPr>
            </w:pPr>
            <w:r w:rsidRPr="00462A32">
              <w:rPr>
                <w:rFonts w:ascii="Times New Roman" w:eastAsia="Times New Roman" w:hAnsi="Times New Roman" w:cs="Times New Roman"/>
                <w:b/>
                <w:bCs/>
                <w:sz w:val="20"/>
                <w:szCs w:val="20"/>
              </w:rPr>
              <w:t>Education</w:t>
            </w:r>
          </w:p>
        </w:tc>
        <w:tc>
          <w:tcPr>
            <w:tcW w:w="1704" w:type="dxa"/>
          </w:tcPr>
          <w:p w14:paraId="57B4D1B9" w14:textId="77777777" w:rsidR="001B3372" w:rsidRPr="00462A32" w:rsidRDefault="001B3372" w:rsidP="001851CD">
            <w:pPr>
              <w:widowControl w:val="0"/>
              <w:spacing w:line="360" w:lineRule="auto"/>
              <w:jc w:val="center"/>
              <w:rPr>
                <w:rFonts w:ascii="Times New Roman" w:eastAsia="Times New Roman" w:hAnsi="Times New Roman" w:cs="Times New Roman"/>
                <w:b/>
                <w:bCs/>
                <w:sz w:val="20"/>
                <w:szCs w:val="20"/>
              </w:rPr>
            </w:pPr>
            <w:r w:rsidRPr="00462A32">
              <w:rPr>
                <w:rFonts w:ascii="Times New Roman" w:eastAsia="Times New Roman" w:hAnsi="Times New Roman" w:cs="Times New Roman"/>
                <w:b/>
                <w:bCs/>
                <w:sz w:val="20"/>
                <w:szCs w:val="20"/>
              </w:rPr>
              <w:t>Occupation</w:t>
            </w:r>
          </w:p>
        </w:tc>
        <w:tc>
          <w:tcPr>
            <w:tcW w:w="867" w:type="dxa"/>
          </w:tcPr>
          <w:p w14:paraId="4EDE7867" w14:textId="77777777" w:rsidR="001B3372" w:rsidRPr="00462A32" w:rsidRDefault="001B3372" w:rsidP="001851CD">
            <w:pPr>
              <w:widowControl w:val="0"/>
              <w:spacing w:line="360" w:lineRule="auto"/>
              <w:jc w:val="center"/>
              <w:rPr>
                <w:rFonts w:ascii="Times New Roman" w:eastAsia="Times New Roman" w:hAnsi="Times New Roman" w:cs="Times New Roman"/>
                <w:b/>
                <w:bCs/>
                <w:sz w:val="20"/>
                <w:szCs w:val="20"/>
              </w:rPr>
            </w:pPr>
            <w:r w:rsidRPr="00462A32">
              <w:rPr>
                <w:rFonts w:ascii="Times New Roman" w:eastAsia="Times New Roman" w:hAnsi="Times New Roman" w:cs="Times New Roman"/>
                <w:b/>
                <w:bCs/>
                <w:sz w:val="20"/>
                <w:szCs w:val="20"/>
              </w:rPr>
              <w:t>Ration card (SES)</w:t>
            </w:r>
          </w:p>
        </w:tc>
        <w:tc>
          <w:tcPr>
            <w:tcW w:w="1054" w:type="dxa"/>
          </w:tcPr>
          <w:p w14:paraId="47BDEB39" w14:textId="77777777" w:rsidR="001B3372" w:rsidRPr="00462A32" w:rsidRDefault="001B3372" w:rsidP="001851CD">
            <w:pPr>
              <w:widowControl w:val="0"/>
              <w:spacing w:line="360" w:lineRule="auto"/>
              <w:jc w:val="center"/>
              <w:rPr>
                <w:rFonts w:ascii="Times New Roman" w:eastAsia="Times New Roman" w:hAnsi="Times New Roman" w:cs="Times New Roman"/>
                <w:b/>
                <w:bCs/>
                <w:sz w:val="20"/>
                <w:szCs w:val="20"/>
              </w:rPr>
            </w:pPr>
            <w:r w:rsidRPr="00462A32">
              <w:rPr>
                <w:rFonts w:ascii="Times New Roman" w:eastAsia="Times New Roman" w:hAnsi="Times New Roman" w:cs="Times New Roman"/>
                <w:b/>
                <w:bCs/>
                <w:sz w:val="20"/>
                <w:szCs w:val="20"/>
              </w:rPr>
              <w:t>DM duration (years)</w:t>
            </w:r>
          </w:p>
        </w:tc>
        <w:tc>
          <w:tcPr>
            <w:tcW w:w="704" w:type="dxa"/>
          </w:tcPr>
          <w:p w14:paraId="5BF5C172" w14:textId="77777777" w:rsidR="001B3372" w:rsidRPr="00462A32" w:rsidRDefault="001B3372" w:rsidP="001851CD">
            <w:pPr>
              <w:widowControl w:val="0"/>
              <w:spacing w:line="360" w:lineRule="auto"/>
              <w:jc w:val="center"/>
              <w:rPr>
                <w:rFonts w:ascii="Times New Roman" w:eastAsia="Times New Roman" w:hAnsi="Times New Roman" w:cs="Times New Roman"/>
                <w:b/>
                <w:bCs/>
                <w:sz w:val="20"/>
                <w:szCs w:val="20"/>
              </w:rPr>
            </w:pPr>
            <w:r w:rsidRPr="00462A32">
              <w:rPr>
                <w:rFonts w:ascii="Times New Roman" w:eastAsia="Times New Roman" w:hAnsi="Times New Roman" w:cs="Times New Roman"/>
                <w:b/>
                <w:bCs/>
                <w:sz w:val="20"/>
                <w:szCs w:val="20"/>
              </w:rPr>
              <w:t>HTN</w:t>
            </w:r>
          </w:p>
        </w:tc>
        <w:tc>
          <w:tcPr>
            <w:tcW w:w="1491" w:type="dxa"/>
          </w:tcPr>
          <w:p w14:paraId="7E0B2726" w14:textId="77777777" w:rsidR="001B3372" w:rsidRPr="00462A32" w:rsidRDefault="001B3372" w:rsidP="001851CD">
            <w:pPr>
              <w:widowControl w:val="0"/>
              <w:spacing w:line="360" w:lineRule="auto"/>
              <w:jc w:val="center"/>
              <w:rPr>
                <w:rFonts w:ascii="Times New Roman" w:eastAsia="Times New Roman" w:hAnsi="Times New Roman" w:cs="Times New Roman"/>
                <w:b/>
                <w:bCs/>
                <w:sz w:val="20"/>
                <w:szCs w:val="20"/>
              </w:rPr>
            </w:pPr>
            <w:r w:rsidRPr="00462A32">
              <w:rPr>
                <w:rFonts w:ascii="Times New Roman" w:eastAsia="Times New Roman" w:hAnsi="Times New Roman" w:cs="Times New Roman"/>
                <w:b/>
                <w:bCs/>
                <w:sz w:val="20"/>
                <w:szCs w:val="20"/>
              </w:rPr>
              <w:t>Current Healthcare Access for Diabetes</w:t>
            </w:r>
          </w:p>
        </w:tc>
      </w:tr>
      <w:tr w:rsidR="001B3372" w:rsidRPr="00462A32" w14:paraId="728C0D55" w14:textId="77777777" w:rsidTr="001851CD">
        <w:tc>
          <w:tcPr>
            <w:tcW w:w="560" w:type="dxa"/>
          </w:tcPr>
          <w:p w14:paraId="02CAA7BC"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1</w:t>
            </w:r>
          </w:p>
        </w:tc>
        <w:tc>
          <w:tcPr>
            <w:tcW w:w="879" w:type="dxa"/>
          </w:tcPr>
          <w:p w14:paraId="33919989"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56</w:t>
            </w:r>
          </w:p>
        </w:tc>
        <w:tc>
          <w:tcPr>
            <w:tcW w:w="553" w:type="dxa"/>
          </w:tcPr>
          <w:p w14:paraId="73BBE620"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M</w:t>
            </w:r>
          </w:p>
        </w:tc>
        <w:tc>
          <w:tcPr>
            <w:tcW w:w="1204" w:type="dxa"/>
          </w:tcPr>
          <w:p w14:paraId="0A7843CD"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12th</w:t>
            </w:r>
          </w:p>
        </w:tc>
        <w:tc>
          <w:tcPr>
            <w:tcW w:w="1704" w:type="dxa"/>
          </w:tcPr>
          <w:p w14:paraId="42CDD1C9"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Server (Post office)</w:t>
            </w:r>
          </w:p>
        </w:tc>
        <w:tc>
          <w:tcPr>
            <w:tcW w:w="867" w:type="dxa"/>
          </w:tcPr>
          <w:p w14:paraId="6CF5DC57"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APL</w:t>
            </w:r>
          </w:p>
        </w:tc>
        <w:tc>
          <w:tcPr>
            <w:tcW w:w="1054" w:type="dxa"/>
          </w:tcPr>
          <w:p w14:paraId="2F12EB05"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14</w:t>
            </w:r>
          </w:p>
        </w:tc>
        <w:tc>
          <w:tcPr>
            <w:tcW w:w="704" w:type="dxa"/>
          </w:tcPr>
          <w:p w14:paraId="03CEEA93"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No</w:t>
            </w:r>
          </w:p>
        </w:tc>
        <w:tc>
          <w:tcPr>
            <w:tcW w:w="1491" w:type="dxa"/>
          </w:tcPr>
          <w:p w14:paraId="3409AF04"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Private Tertiary care hospital</w:t>
            </w:r>
          </w:p>
        </w:tc>
      </w:tr>
      <w:tr w:rsidR="001B3372" w:rsidRPr="00462A32" w14:paraId="1A502E99" w14:textId="77777777" w:rsidTr="001851CD">
        <w:tc>
          <w:tcPr>
            <w:tcW w:w="560" w:type="dxa"/>
          </w:tcPr>
          <w:p w14:paraId="01E870C4"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2</w:t>
            </w:r>
          </w:p>
        </w:tc>
        <w:tc>
          <w:tcPr>
            <w:tcW w:w="879" w:type="dxa"/>
          </w:tcPr>
          <w:p w14:paraId="4D3ABE7B"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68</w:t>
            </w:r>
          </w:p>
        </w:tc>
        <w:tc>
          <w:tcPr>
            <w:tcW w:w="553" w:type="dxa"/>
          </w:tcPr>
          <w:p w14:paraId="61AA6620"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M</w:t>
            </w:r>
          </w:p>
        </w:tc>
        <w:tc>
          <w:tcPr>
            <w:tcW w:w="1204" w:type="dxa"/>
          </w:tcPr>
          <w:p w14:paraId="611CCA9D"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10th</w:t>
            </w:r>
          </w:p>
        </w:tc>
        <w:tc>
          <w:tcPr>
            <w:tcW w:w="1704" w:type="dxa"/>
          </w:tcPr>
          <w:p w14:paraId="2895E5F1"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Stays at home,</w:t>
            </w:r>
            <w:r w:rsidRPr="00462A32">
              <w:rPr>
                <w:rFonts w:ascii="Times New Roman" w:eastAsia="Times New Roman" w:hAnsi="Times New Roman" w:cs="Times New Roman"/>
                <w:sz w:val="20"/>
                <w:szCs w:val="20"/>
              </w:rPr>
              <w:t xml:space="preserve"> previous farmer</w:t>
            </w:r>
          </w:p>
        </w:tc>
        <w:tc>
          <w:tcPr>
            <w:tcW w:w="867" w:type="dxa"/>
          </w:tcPr>
          <w:p w14:paraId="19A32086"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APL</w:t>
            </w:r>
          </w:p>
        </w:tc>
        <w:tc>
          <w:tcPr>
            <w:tcW w:w="1054" w:type="dxa"/>
          </w:tcPr>
          <w:p w14:paraId="22238395"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13</w:t>
            </w:r>
          </w:p>
        </w:tc>
        <w:tc>
          <w:tcPr>
            <w:tcW w:w="704" w:type="dxa"/>
          </w:tcPr>
          <w:p w14:paraId="477BA8DF"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Yes</w:t>
            </w:r>
          </w:p>
        </w:tc>
        <w:tc>
          <w:tcPr>
            <w:tcW w:w="1491" w:type="dxa"/>
          </w:tcPr>
          <w:p w14:paraId="6E0A4043"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Private clinic</w:t>
            </w:r>
          </w:p>
        </w:tc>
      </w:tr>
      <w:tr w:rsidR="001B3372" w:rsidRPr="00462A32" w14:paraId="22DA5889" w14:textId="77777777" w:rsidTr="001851CD">
        <w:tc>
          <w:tcPr>
            <w:tcW w:w="560" w:type="dxa"/>
          </w:tcPr>
          <w:p w14:paraId="1118588F"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3</w:t>
            </w:r>
          </w:p>
        </w:tc>
        <w:tc>
          <w:tcPr>
            <w:tcW w:w="879" w:type="dxa"/>
          </w:tcPr>
          <w:p w14:paraId="6E0A2988"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34</w:t>
            </w:r>
          </w:p>
        </w:tc>
        <w:tc>
          <w:tcPr>
            <w:tcW w:w="553" w:type="dxa"/>
          </w:tcPr>
          <w:p w14:paraId="16E84078"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F</w:t>
            </w:r>
          </w:p>
        </w:tc>
        <w:tc>
          <w:tcPr>
            <w:tcW w:w="1204" w:type="dxa"/>
          </w:tcPr>
          <w:p w14:paraId="66FDEB05"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12th</w:t>
            </w:r>
          </w:p>
        </w:tc>
        <w:tc>
          <w:tcPr>
            <w:tcW w:w="1704" w:type="dxa"/>
          </w:tcPr>
          <w:p w14:paraId="362E1E32"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House wife</w:t>
            </w:r>
          </w:p>
        </w:tc>
        <w:tc>
          <w:tcPr>
            <w:tcW w:w="867" w:type="dxa"/>
          </w:tcPr>
          <w:p w14:paraId="224935EA"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APL</w:t>
            </w:r>
          </w:p>
        </w:tc>
        <w:tc>
          <w:tcPr>
            <w:tcW w:w="1054" w:type="dxa"/>
          </w:tcPr>
          <w:p w14:paraId="6DA60C00"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6</w:t>
            </w:r>
          </w:p>
        </w:tc>
        <w:tc>
          <w:tcPr>
            <w:tcW w:w="704" w:type="dxa"/>
          </w:tcPr>
          <w:p w14:paraId="16274C78"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No</w:t>
            </w:r>
          </w:p>
        </w:tc>
        <w:tc>
          <w:tcPr>
            <w:tcW w:w="1491" w:type="dxa"/>
          </w:tcPr>
          <w:p w14:paraId="7CAD63CB"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Private clinic</w:t>
            </w:r>
          </w:p>
        </w:tc>
      </w:tr>
      <w:tr w:rsidR="001B3372" w:rsidRPr="00462A32" w14:paraId="272A0D06" w14:textId="77777777" w:rsidTr="001851CD">
        <w:tc>
          <w:tcPr>
            <w:tcW w:w="560" w:type="dxa"/>
          </w:tcPr>
          <w:p w14:paraId="2D8347ED"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4</w:t>
            </w:r>
          </w:p>
        </w:tc>
        <w:tc>
          <w:tcPr>
            <w:tcW w:w="879" w:type="dxa"/>
          </w:tcPr>
          <w:p w14:paraId="206B25DE"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77</w:t>
            </w:r>
          </w:p>
        </w:tc>
        <w:tc>
          <w:tcPr>
            <w:tcW w:w="553" w:type="dxa"/>
          </w:tcPr>
          <w:p w14:paraId="49987629"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M</w:t>
            </w:r>
          </w:p>
        </w:tc>
        <w:tc>
          <w:tcPr>
            <w:tcW w:w="1204" w:type="dxa"/>
          </w:tcPr>
          <w:p w14:paraId="78F9EBCA"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Diploma in pharmacy</w:t>
            </w:r>
          </w:p>
        </w:tc>
        <w:tc>
          <w:tcPr>
            <w:tcW w:w="1704" w:type="dxa"/>
          </w:tcPr>
          <w:p w14:paraId="26D7AFFA"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Retired pharmacist</w:t>
            </w:r>
          </w:p>
        </w:tc>
        <w:tc>
          <w:tcPr>
            <w:tcW w:w="867" w:type="dxa"/>
          </w:tcPr>
          <w:p w14:paraId="3B86CC95"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APL</w:t>
            </w:r>
          </w:p>
        </w:tc>
        <w:tc>
          <w:tcPr>
            <w:tcW w:w="1054" w:type="dxa"/>
          </w:tcPr>
          <w:p w14:paraId="3D6343E6"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5</w:t>
            </w:r>
          </w:p>
        </w:tc>
        <w:tc>
          <w:tcPr>
            <w:tcW w:w="704" w:type="dxa"/>
          </w:tcPr>
          <w:p w14:paraId="2430AB3E"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Yes</w:t>
            </w:r>
          </w:p>
        </w:tc>
        <w:tc>
          <w:tcPr>
            <w:tcW w:w="1491" w:type="dxa"/>
          </w:tcPr>
          <w:p w14:paraId="7A263772"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Primary Health Centre (Government)</w:t>
            </w:r>
          </w:p>
        </w:tc>
      </w:tr>
      <w:tr w:rsidR="001B3372" w:rsidRPr="00462A32" w14:paraId="6FC9F1F9" w14:textId="77777777" w:rsidTr="001851CD">
        <w:tc>
          <w:tcPr>
            <w:tcW w:w="560" w:type="dxa"/>
          </w:tcPr>
          <w:p w14:paraId="1342555B"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5</w:t>
            </w:r>
          </w:p>
        </w:tc>
        <w:tc>
          <w:tcPr>
            <w:tcW w:w="879" w:type="dxa"/>
          </w:tcPr>
          <w:p w14:paraId="72D1440B"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60</w:t>
            </w:r>
          </w:p>
        </w:tc>
        <w:tc>
          <w:tcPr>
            <w:tcW w:w="553" w:type="dxa"/>
          </w:tcPr>
          <w:p w14:paraId="612C5ED8"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F</w:t>
            </w:r>
          </w:p>
        </w:tc>
        <w:tc>
          <w:tcPr>
            <w:tcW w:w="1204" w:type="dxa"/>
          </w:tcPr>
          <w:p w14:paraId="7E3F6041"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5th</w:t>
            </w:r>
          </w:p>
        </w:tc>
        <w:tc>
          <w:tcPr>
            <w:tcW w:w="1704" w:type="dxa"/>
          </w:tcPr>
          <w:p w14:paraId="605C8B02"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House wife</w:t>
            </w:r>
          </w:p>
        </w:tc>
        <w:tc>
          <w:tcPr>
            <w:tcW w:w="867" w:type="dxa"/>
          </w:tcPr>
          <w:p w14:paraId="594DAD0F"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BPL</w:t>
            </w:r>
          </w:p>
        </w:tc>
        <w:tc>
          <w:tcPr>
            <w:tcW w:w="1054" w:type="dxa"/>
          </w:tcPr>
          <w:p w14:paraId="13F4F06B"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9</w:t>
            </w:r>
          </w:p>
        </w:tc>
        <w:tc>
          <w:tcPr>
            <w:tcW w:w="704" w:type="dxa"/>
          </w:tcPr>
          <w:p w14:paraId="36B7F5CA"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No</w:t>
            </w:r>
          </w:p>
        </w:tc>
        <w:tc>
          <w:tcPr>
            <w:tcW w:w="1491" w:type="dxa"/>
          </w:tcPr>
          <w:p w14:paraId="4A5D13B5"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Primary health centre (Government)</w:t>
            </w:r>
          </w:p>
        </w:tc>
      </w:tr>
      <w:tr w:rsidR="001B3372" w:rsidRPr="00462A32" w14:paraId="588F28D9" w14:textId="77777777" w:rsidTr="001851CD">
        <w:tc>
          <w:tcPr>
            <w:tcW w:w="560" w:type="dxa"/>
          </w:tcPr>
          <w:p w14:paraId="3154DAE3"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6</w:t>
            </w:r>
          </w:p>
        </w:tc>
        <w:tc>
          <w:tcPr>
            <w:tcW w:w="879" w:type="dxa"/>
          </w:tcPr>
          <w:p w14:paraId="1F5E1301"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60</w:t>
            </w:r>
          </w:p>
        </w:tc>
        <w:tc>
          <w:tcPr>
            <w:tcW w:w="553" w:type="dxa"/>
          </w:tcPr>
          <w:p w14:paraId="770BCD59"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F</w:t>
            </w:r>
          </w:p>
        </w:tc>
        <w:tc>
          <w:tcPr>
            <w:tcW w:w="1204" w:type="dxa"/>
          </w:tcPr>
          <w:p w14:paraId="1AD1D42F"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12th</w:t>
            </w:r>
          </w:p>
        </w:tc>
        <w:tc>
          <w:tcPr>
            <w:tcW w:w="1704" w:type="dxa"/>
          </w:tcPr>
          <w:p w14:paraId="7EC5C47F"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House wife</w:t>
            </w:r>
          </w:p>
        </w:tc>
        <w:tc>
          <w:tcPr>
            <w:tcW w:w="867" w:type="dxa"/>
          </w:tcPr>
          <w:p w14:paraId="04102989"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BPL</w:t>
            </w:r>
          </w:p>
        </w:tc>
        <w:tc>
          <w:tcPr>
            <w:tcW w:w="1054" w:type="dxa"/>
          </w:tcPr>
          <w:p w14:paraId="7B1627BC"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15</w:t>
            </w:r>
          </w:p>
        </w:tc>
        <w:tc>
          <w:tcPr>
            <w:tcW w:w="704" w:type="dxa"/>
          </w:tcPr>
          <w:p w14:paraId="1BFF55A1"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Yes</w:t>
            </w:r>
          </w:p>
        </w:tc>
        <w:tc>
          <w:tcPr>
            <w:tcW w:w="1491" w:type="dxa"/>
          </w:tcPr>
          <w:p w14:paraId="2D84BE8E"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 xml:space="preserve">Private </w:t>
            </w:r>
            <w:proofErr w:type="spellStart"/>
            <w:r w:rsidRPr="00462A32">
              <w:rPr>
                <w:rFonts w:ascii="Times New Roman" w:eastAsia="Times New Roman" w:hAnsi="Times New Roman" w:cs="Times New Roman"/>
                <w:sz w:val="20"/>
                <w:szCs w:val="20"/>
              </w:rPr>
              <w:t>clinc</w:t>
            </w:r>
            <w:proofErr w:type="spellEnd"/>
          </w:p>
        </w:tc>
      </w:tr>
      <w:tr w:rsidR="001B3372" w:rsidRPr="00462A32" w14:paraId="4E4E88A9" w14:textId="77777777" w:rsidTr="001851CD">
        <w:tc>
          <w:tcPr>
            <w:tcW w:w="560" w:type="dxa"/>
          </w:tcPr>
          <w:p w14:paraId="071EEFD1"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7</w:t>
            </w:r>
          </w:p>
        </w:tc>
        <w:tc>
          <w:tcPr>
            <w:tcW w:w="879" w:type="dxa"/>
          </w:tcPr>
          <w:p w14:paraId="48E2D661"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62</w:t>
            </w:r>
          </w:p>
        </w:tc>
        <w:tc>
          <w:tcPr>
            <w:tcW w:w="553" w:type="dxa"/>
          </w:tcPr>
          <w:p w14:paraId="41471C95"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M</w:t>
            </w:r>
          </w:p>
        </w:tc>
        <w:tc>
          <w:tcPr>
            <w:tcW w:w="1204" w:type="dxa"/>
          </w:tcPr>
          <w:p w14:paraId="602055B2"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10th</w:t>
            </w:r>
          </w:p>
        </w:tc>
        <w:tc>
          <w:tcPr>
            <w:tcW w:w="1704" w:type="dxa"/>
          </w:tcPr>
          <w:p w14:paraId="53847823"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Farmer</w:t>
            </w:r>
          </w:p>
        </w:tc>
        <w:tc>
          <w:tcPr>
            <w:tcW w:w="867" w:type="dxa"/>
          </w:tcPr>
          <w:p w14:paraId="1C01B4D4"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BPL</w:t>
            </w:r>
          </w:p>
        </w:tc>
        <w:tc>
          <w:tcPr>
            <w:tcW w:w="1054" w:type="dxa"/>
          </w:tcPr>
          <w:p w14:paraId="0882E1E4"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5</w:t>
            </w:r>
          </w:p>
        </w:tc>
        <w:tc>
          <w:tcPr>
            <w:tcW w:w="704" w:type="dxa"/>
          </w:tcPr>
          <w:p w14:paraId="20209623"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Yes</w:t>
            </w:r>
          </w:p>
        </w:tc>
        <w:tc>
          <w:tcPr>
            <w:tcW w:w="1491" w:type="dxa"/>
          </w:tcPr>
          <w:p w14:paraId="1D2C79EF"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Currently off-medications for last 3 years and sugar levels are under control</w:t>
            </w:r>
          </w:p>
        </w:tc>
      </w:tr>
      <w:tr w:rsidR="001B3372" w:rsidRPr="00462A32" w14:paraId="76BA903F" w14:textId="77777777" w:rsidTr="001851CD">
        <w:tc>
          <w:tcPr>
            <w:tcW w:w="560" w:type="dxa"/>
          </w:tcPr>
          <w:p w14:paraId="35DD9622"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8</w:t>
            </w:r>
          </w:p>
        </w:tc>
        <w:tc>
          <w:tcPr>
            <w:tcW w:w="879" w:type="dxa"/>
          </w:tcPr>
          <w:p w14:paraId="10D56EEC"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52</w:t>
            </w:r>
          </w:p>
        </w:tc>
        <w:tc>
          <w:tcPr>
            <w:tcW w:w="553" w:type="dxa"/>
          </w:tcPr>
          <w:p w14:paraId="670CFBAB"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F</w:t>
            </w:r>
          </w:p>
        </w:tc>
        <w:tc>
          <w:tcPr>
            <w:tcW w:w="1204" w:type="dxa"/>
          </w:tcPr>
          <w:p w14:paraId="781FC834"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10th</w:t>
            </w:r>
          </w:p>
        </w:tc>
        <w:tc>
          <w:tcPr>
            <w:tcW w:w="1704" w:type="dxa"/>
          </w:tcPr>
          <w:p w14:paraId="7650611B"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House wife</w:t>
            </w:r>
          </w:p>
        </w:tc>
        <w:tc>
          <w:tcPr>
            <w:tcW w:w="867" w:type="dxa"/>
          </w:tcPr>
          <w:p w14:paraId="04AA5082"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APL</w:t>
            </w:r>
          </w:p>
        </w:tc>
        <w:tc>
          <w:tcPr>
            <w:tcW w:w="1054" w:type="dxa"/>
          </w:tcPr>
          <w:p w14:paraId="14DF3CE8"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1</w:t>
            </w:r>
          </w:p>
        </w:tc>
        <w:tc>
          <w:tcPr>
            <w:tcW w:w="704" w:type="dxa"/>
          </w:tcPr>
          <w:p w14:paraId="5330542A"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Yes</w:t>
            </w:r>
          </w:p>
        </w:tc>
        <w:tc>
          <w:tcPr>
            <w:tcW w:w="1491" w:type="dxa"/>
          </w:tcPr>
          <w:p w14:paraId="0019BED5"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Community Owned primary health care clinic</w:t>
            </w:r>
          </w:p>
        </w:tc>
      </w:tr>
      <w:tr w:rsidR="001B3372" w:rsidRPr="00462A32" w14:paraId="48A4F644" w14:textId="77777777" w:rsidTr="001851CD">
        <w:tc>
          <w:tcPr>
            <w:tcW w:w="560" w:type="dxa"/>
          </w:tcPr>
          <w:p w14:paraId="6E3CBACB"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9</w:t>
            </w:r>
          </w:p>
        </w:tc>
        <w:tc>
          <w:tcPr>
            <w:tcW w:w="879" w:type="dxa"/>
          </w:tcPr>
          <w:p w14:paraId="2AD6F99B"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44</w:t>
            </w:r>
          </w:p>
        </w:tc>
        <w:tc>
          <w:tcPr>
            <w:tcW w:w="553" w:type="dxa"/>
          </w:tcPr>
          <w:p w14:paraId="14326C87"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F</w:t>
            </w:r>
          </w:p>
        </w:tc>
        <w:tc>
          <w:tcPr>
            <w:tcW w:w="1204" w:type="dxa"/>
          </w:tcPr>
          <w:p w14:paraId="6D7A39E0"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7th</w:t>
            </w:r>
          </w:p>
        </w:tc>
        <w:tc>
          <w:tcPr>
            <w:tcW w:w="1704" w:type="dxa"/>
          </w:tcPr>
          <w:p w14:paraId="050B477B"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House wife</w:t>
            </w:r>
          </w:p>
        </w:tc>
        <w:tc>
          <w:tcPr>
            <w:tcW w:w="867" w:type="dxa"/>
          </w:tcPr>
          <w:p w14:paraId="1CC1EBF7"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BPL</w:t>
            </w:r>
          </w:p>
        </w:tc>
        <w:tc>
          <w:tcPr>
            <w:tcW w:w="1054" w:type="dxa"/>
          </w:tcPr>
          <w:p w14:paraId="568611A2"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1</w:t>
            </w:r>
          </w:p>
        </w:tc>
        <w:tc>
          <w:tcPr>
            <w:tcW w:w="704" w:type="dxa"/>
          </w:tcPr>
          <w:p w14:paraId="705F68D0"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Yes</w:t>
            </w:r>
          </w:p>
        </w:tc>
        <w:tc>
          <w:tcPr>
            <w:tcW w:w="1491" w:type="dxa"/>
          </w:tcPr>
          <w:p w14:paraId="1744E229"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Government Rural Hospital</w:t>
            </w:r>
          </w:p>
        </w:tc>
      </w:tr>
      <w:tr w:rsidR="001B3372" w:rsidRPr="00462A32" w14:paraId="6E122F7A" w14:textId="77777777" w:rsidTr="001851CD">
        <w:tc>
          <w:tcPr>
            <w:tcW w:w="560" w:type="dxa"/>
          </w:tcPr>
          <w:p w14:paraId="7B887175"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10</w:t>
            </w:r>
          </w:p>
        </w:tc>
        <w:tc>
          <w:tcPr>
            <w:tcW w:w="879" w:type="dxa"/>
          </w:tcPr>
          <w:p w14:paraId="3C757EC7"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37</w:t>
            </w:r>
          </w:p>
        </w:tc>
        <w:tc>
          <w:tcPr>
            <w:tcW w:w="553" w:type="dxa"/>
          </w:tcPr>
          <w:p w14:paraId="028D7A14"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F</w:t>
            </w:r>
          </w:p>
        </w:tc>
        <w:tc>
          <w:tcPr>
            <w:tcW w:w="1204" w:type="dxa"/>
          </w:tcPr>
          <w:p w14:paraId="08910652"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Degree</w:t>
            </w:r>
          </w:p>
        </w:tc>
        <w:tc>
          <w:tcPr>
            <w:tcW w:w="1704" w:type="dxa"/>
          </w:tcPr>
          <w:p w14:paraId="3EAC1BFB"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House wife/shopkeeper</w:t>
            </w:r>
          </w:p>
        </w:tc>
        <w:tc>
          <w:tcPr>
            <w:tcW w:w="867" w:type="dxa"/>
          </w:tcPr>
          <w:p w14:paraId="6BBA52C0"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APL</w:t>
            </w:r>
          </w:p>
        </w:tc>
        <w:tc>
          <w:tcPr>
            <w:tcW w:w="1054" w:type="dxa"/>
          </w:tcPr>
          <w:p w14:paraId="660573DA"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10</w:t>
            </w:r>
          </w:p>
        </w:tc>
        <w:tc>
          <w:tcPr>
            <w:tcW w:w="704" w:type="dxa"/>
          </w:tcPr>
          <w:p w14:paraId="7A3A65CE"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No</w:t>
            </w:r>
          </w:p>
        </w:tc>
        <w:tc>
          <w:tcPr>
            <w:tcW w:w="1491" w:type="dxa"/>
          </w:tcPr>
          <w:p w14:paraId="2D609A74"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Private hospital</w:t>
            </w:r>
          </w:p>
        </w:tc>
      </w:tr>
      <w:tr w:rsidR="001B3372" w:rsidRPr="00462A32" w14:paraId="2B23B154" w14:textId="77777777" w:rsidTr="001851CD">
        <w:tc>
          <w:tcPr>
            <w:tcW w:w="560" w:type="dxa"/>
          </w:tcPr>
          <w:p w14:paraId="4AB44545"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11</w:t>
            </w:r>
          </w:p>
        </w:tc>
        <w:tc>
          <w:tcPr>
            <w:tcW w:w="879" w:type="dxa"/>
          </w:tcPr>
          <w:p w14:paraId="00D23BEA"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44</w:t>
            </w:r>
          </w:p>
        </w:tc>
        <w:tc>
          <w:tcPr>
            <w:tcW w:w="553" w:type="dxa"/>
          </w:tcPr>
          <w:p w14:paraId="1C513D4D"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M</w:t>
            </w:r>
          </w:p>
        </w:tc>
        <w:tc>
          <w:tcPr>
            <w:tcW w:w="1204" w:type="dxa"/>
          </w:tcPr>
          <w:p w14:paraId="73A97CC6"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10th</w:t>
            </w:r>
          </w:p>
        </w:tc>
        <w:tc>
          <w:tcPr>
            <w:tcW w:w="1704" w:type="dxa"/>
          </w:tcPr>
          <w:p w14:paraId="4824C069"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Farmer</w:t>
            </w:r>
          </w:p>
        </w:tc>
        <w:tc>
          <w:tcPr>
            <w:tcW w:w="867" w:type="dxa"/>
          </w:tcPr>
          <w:p w14:paraId="44F663C5"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BPL</w:t>
            </w:r>
          </w:p>
        </w:tc>
        <w:tc>
          <w:tcPr>
            <w:tcW w:w="1054" w:type="dxa"/>
          </w:tcPr>
          <w:p w14:paraId="3B5E5E6C"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5</w:t>
            </w:r>
          </w:p>
        </w:tc>
        <w:tc>
          <w:tcPr>
            <w:tcW w:w="704" w:type="dxa"/>
          </w:tcPr>
          <w:p w14:paraId="2E59379E"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Yes</w:t>
            </w:r>
          </w:p>
        </w:tc>
        <w:tc>
          <w:tcPr>
            <w:tcW w:w="1491" w:type="dxa"/>
          </w:tcPr>
          <w:p w14:paraId="2FB76ED5"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Private Hospital</w:t>
            </w:r>
          </w:p>
        </w:tc>
      </w:tr>
      <w:tr w:rsidR="001B3372" w:rsidRPr="00462A32" w14:paraId="38E554C1" w14:textId="77777777" w:rsidTr="001851CD">
        <w:tc>
          <w:tcPr>
            <w:tcW w:w="560" w:type="dxa"/>
          </w:tcPr>
          <w:p w14:paraId="1356B617"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12</w:t>
            </w:r>
          </w:p>
        </w:tc>
        <w:tc>
          <w:tcPr>
            <w:tcW w:w="879" w:type="dxa"/>
          </w:tcPr>
          <w:p w14:paraId="00944A47"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65</w:t>
            </w:r>
          </w:p>
        </w:tc>
        <w:tc>
          <w:tcPr>
            <w:tcW w:w="553" w:type="dxa"/>
          </w:tcPr>
          <w:p w14:paraId="53F248EE"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M</w:t>
            </w:r>
          </w:p>
        </w:tc>
        <w:tc>
          <w:tcPr>
            <w:tcW w:w="1204" w:type="dxa"/>
          </w:tcPr>
          <w:p w14:paraId="10E4A2B7"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10th</w:t>
            </w:r>
          </w:p>
        </w:tc>
        <w:tc>
          <w:tcPr>
            <w:tcW w:w="1704" w:type="dxa"/>
          </w:tcPr>
          <w:p w14:paraId="2E42F3AA"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Shopkeeper</w:t>
            </w:r>
          </w:p>
        </w:tc>
        <w:tc>
          <w:tcPr>
            <w:tcW w:w="867" w:type="dxa"/>
          </w:tcPr>
          <w:p w14:paraId="598A888A"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BPL</w:t>
            </w:r>
          </w:p>
        </w:tc>
        <w:tc>
          <w:tcPr>
            <w:tcW w:w="1054" w:type="dxa"/>
          </w:tcPr>
          <w:p w14:paraId="32A4F06C"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3</w:t>
            </w:r>
          </w:p>
        </w:tc>
        <w:tc>
          <w:tcPr>
            <w:tcW w:w="704" w:type="dxa"/>
          </w:tcPr>
          <w:p w14:paraId="7CA83459"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Yes</w:t>
            </w:r>
          </w:p>
        </w:tc>
        <w:tc>
          <w:tcPr>
            <w:tcW w:w="1491" w:type="dxa"/>
          </w:tcPr>
          <w:p w14:paraId="5BED47B8" w14:textId="77777777" w:rsidR="001B3372" w:rsidRPr="00462A32" w:rsidRDefault="001B3372" w:rsidP="001851CD">
            <w:pPr>
              <w:widowControl w:val="0"/>
              <w:spacing w:line="360" w:lineRule="auto"/>
              <w:jc w:val="center"/>
              <w:rPr>
                <w:rFonts w:ascii="Times New Roman" w:eastAsia="Times New Roman" w:hAnsi="Times New Roman" w:cs="Times New Roman"/>
                <w:sz w:val="20"/>
                <w:szCs w:val="20"/>
              </w:rPr>
            </w:pPr>
            <w:r w:rsidRPr="00462A32">
              <w:rPr>
                <w:rFonts w:ascii="Times New Roman" w:eastAsia="Times New Roman" w:hAnsi="Times New Roman" w:cs="Times New Roman"/>
                <w:sz w:val="20"/>
                <w:szCs w:val="20"/>
              </w:rPr>
              <w:t>Government Rural Hospital</w:t>
            </w:r>
          </w:p>
        </w:tc>
      </w:tr>
    </w:tbl>
    <w:p w14:paraId="5A172275" w14:textId="77777777" w:rsidR="00CA40E0" w:rsidRPr="00462A32" w:rsidRDefault="00CA40E0" w:rsidP="00CA40E0">
      <w:pPr>
        <w:spacing w:line="240" w:lineRule="auto"/>
        <w:jc w:val="both"/>
        <w:rPr>
          <w:rFonts w:ascii="Times New Roman" w:eastAsia="Calibri" w:hAnsi="Times New Roman" w:cs="Times New Roman"/>
          <w:i/>
          <w:iCs/>
          <w:sz w:val="20"/>
          <w:szCs w:val="20"/>
        </w:rPr>
      </w:pPr>
      <w:r w:rsidRPr="00462A32">
        <w:rPr>
          <w:rFonts w:ascii="Times New Roman" w:eastAsia="Times New Roman" w:hAnsi="Times New Roman" w:cs="Times New Roman"/>
          <w:b/>
          <w:i/>
          <w:iCs/>
          <w:sz w:val="20"/>
          <w:szCs w:val="20"/>
        </w:rPr>
        <w:t xml:space="preserve">Note: </w:t>
      </w:r>
      <w:r w:rsidRPr="00462A32">
        <w:rPr>
          <w:rFonts w:ascii="Times New Roman" w:eastAsia="Calibri" w:hAnsi="Times New Roman" w:cs="Times New Roman"/>
          <w:i/>
          <w:iCs/>
          <w:sz w:val="20"/>
          <w:szCs w:val="20"/>
        </w:rPr>
        <w:t>The DCM have formed and sustained Community-Owned primary health care Clinics (COC’s) in few villages over last 15 years. The community-owned clinics (COC’s) were formed by collecting funds from the villagers and forming a committee with president, secretary and members. They procure medicines and make all their necessary arrangements for the clinic from this fund. Technical support with free of cost is provided by Community Medicine department of a tertiary care hospital, by sending an MBBS doctor and ANM (Auxiliary Nurse Mid wife) weekly once to each clinic to run out patient department services (OPD).</w:t>
      </w:r>
    </w:p>
    <w:p w14:paraId="39F53920" w14:textId="77777777" w:rsidR="001B3372" w:rsidRDefault="001B3372" w:rsidP="00CA40E0">
      <w:pPr>
        <w:spacing w:line="360" w:lineRule="auto"/>
        <w:jc w:val="both"/>
        <w:rPr>
          <w:rFonts w:ascii="Times New Roman" w:hAnsi="Times New Roman" w:cs="Times New Roman"/>
          <w:b/>
          <w:bCs/>
          <w:sz w:val="24"/>
          <w:szCs w:val="24"/>
          <w:lang w:bidi="hi-IN"/>
        </w:rPr>
      </w:pPr>
    </w:p>
    <w:p w14:paraId="4491CC9A" w14:textId="7403342B" w:rsidR="00CA40E0" w:rsidRPr="00513C7B" w:rsidRDefault="00CA40E0" w:rsidP="00CA40E0">
      <w:pPr>
        <w:spacing w:line="360" w:lineRule="auto"/>
        <w:jc w:val="both"/>
        <w:rPr>
          <w:rFonts w:ascii="Times New Roman" w:hAnsi="Times New Roman" w:cs="Times New Roman"/>
          <w:b/>
          <w:bCs/>
          <w:sz w:val="24"/>
          <w:szCs w:val="24"/>
          <w:lang w:bidi="hi-IN"/>
        </w:rPr>
      </w:pPr>
      <w:r w:rsidRPr="00513C7B">
        <w:rPr>
          <w:rFonts w:ascii="Times New Roman" w:hAnsi="Times New Roman" w:cs="Times New Roman"/>
          <w:b/>
          <w:bCs/>
          <w:sz w:val="24"/>
          <w:szCs w:val="24"/>
          <w:lang w:bidi="hi-IN"/>
        </w:rPr>
        <w:t>IDI Tool Guide</w:t>
      </w:r>
    </w:p>
    <w:p w14:paraId="28631194" w14:textId="77777777" w:rsidR="00CA40E0" w:rsidRDefault="00CA40E0" w:rsidP="00E041E1">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7BA6283D" w14:textId="77777777" w:rsidR="00CA40E0" w:rsidRDefault="00CA40E0" w:rsidP="00CA40E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 for sparing your time.</w:t>
      </w:r>
    </w:p>
    <w:p w14:paraId="3062A552" w14:textId="77777777" w:rsidR="00CA40E0" w:rsidRDefault="00CA40E0" w:rsidP="00CA40E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interview should take less than an hour. With your consent we would like to record this interview, because we don’t want to miss any of your comments. We may use this recording in future for educational purpose to train under-graduate/post-graduate students on qualitative research methods. You don’t have to talk about anything you don’t want to and you may end the interview at any time.</w:t>
      </w:r>
      <w:r w:rsidR="00513C7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All responses will be kept confidential. Your delinked interview responses will only be shared with research team members and we will ensure that any information we include in our report does not identify you as the respondent. </w:t>
      </w:r>
    </w:p>
    <w:p w14:paraId="536D09B0" w14:textId="77777777" w:rsidR="00CA40E0" w:rsidRDefault="00CA40E0" w:rsidP="00CA40E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you agree to participate in this interview?</w:t>
      </w:r>
    </w:p>
    <w:p w14:paraId="1919890B" w14:textId="77777777" w:rsidR="00CA40E0" w:rsidRDefault="00CA40E0" w:rsidP="00CA40E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Place of interview:                                                          Date and time of interview:</w:t>
      </w:r>
    </w:p>
    <w:p w14:paraId="03AB3840" w14:textId="77777777" w:rsidR="00CA40E0" w:rsidRDefault="00CA40E0" w:rsidP="00CA40E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Respondent details: </w:t>
      </w:r>
    </w:p>
    <w:p w14:paraId="5A99AD24" w14:textId="77777777" w:rsidR="00CA40E0" w:rsidRDefault="00CA40E0" w:rsidP="00CA40E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14:paraId="54941944" w14:textId="77777777" w:rsidR="00CA40E0" w:rsidRDefault="00CA40E0" w:rsidP="00CA40E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Age/sex:</w:t>
      </w:r>
    </w:p>
    <w:p w14:paraId="509A21B7" w14:textId="77777777" w:rsidR="00CA40E0" w:rsidRDefault="00CA40E0" w:rsidP="00CA40E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Education:</w:t>
      </w:r>
    </w:p>
    <w:p w14:paraId="440C456B" w14:textId="77777777" w:rsidR="00CA40E0" w:rsidRDefault="00CA40E0" w:rsidP="00CA40E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Occupation:</w:t>
      </w:r>
    </w:p>
    <w:p w14:paraId="25CFEED7" w14:textId="77777777" w:rsidR="00CA40E0" w:rsidRDefault="00CA40E0" w:rsidP="00CA40E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Interviewer details:</w:t>
      </w:r>
    </w:p>
    <w:p w14:paraId="350A8732" w14:textId="77777777" w:rsidR="00CA40E0" w:rsidRDefault="00CA40E0" w:rsidP="00CA40E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Facilitator:</w:t>
      </w:r>
    </w:p>
    <w:p w14:paraId="6FF161E0" w14:textId="77777777" w:rsidR="00CA40E0" w:rsidRDefault="00CA40E0" w:rsidP="00CA40E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Observer/note taker:</w:t>
      </w:r>
    </w:p>
    <w:p w14:paraId="1A44D0FA" w14:textId="77777777" w:rsidR="00CA40E0" w:rsidRDefault="00CA40E0" w:rsidP="00CA40E0">
      <w:pPr>
        <w:numPr>
          <w:ilvl w:val="0"/>
          <w:numId w:val="10"/>
        </w:numPr>
        <w:spacing w:line="360" w:lineRule="auto"/>
        <w:jc w:val="both"/>
        <w:rPr>
          <w:rFonts w:ascii="Calibri" w:eastAsia="Calibri" w:hAnsi="Calibri" w:cs="Calibri"/>
          <w:sz w:val="24"/>
          <w:szCs w:val="24"/>
        </w:rPr>
      </w:pPr>
      <w:r>
        <w:rPr>
          <w:rFonts w:ascii="Times New Roman" w:eastAsia="Times New Roman" w:hAnsi="Times New Roman" w:cs="Times New Roman"/>
          <w:b/>
          <w:sz w:val="24"/>
          <w:szCs w:val="24"/>
        </w:rPr>
        <w:t>Pre-log:</w:t>
      </w:r>
      <w:r>
        <w:rPr>
          <w:rFonts w:ascii="Times New Roman" w:eastAsia="Times New Roman" w:hAnsi="Times New Roman" w:cs="Times New Roman"/>
          <w:sz w:val="24"/>
          <w:szCs w:val="24"/>
        </w:rPr>
        <w:t xml:space="preserve"> How are you doing? For how long you have diabetes? How is diabetes affecting your life? </w:t>
      </w:r>
    </w:p>
    <w:p w14:paraId="5D11D15F" w14:textId="77777777" w:rsidR="00CA40E0" w:rsidRDefault="00CA40E0" w:rsidP="00CA40E0">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Probes:  Your work? Your personal life? What treatment are you taking now? Where? Oral or injectable or both? Cost of treatment? Other co-morbidities? </w:t>
      </w:r>
    </w:p>
    <w:p w14:paraId="0F9A1F74" w14:textId="77777777" w:rsidR="00CA40E0" w:rsidRDefault="00CA40E0" w:rsidP="00CA40E0">
      <w:pPr>
        <w:numPr>
          <w:ilvl w:val="0"/>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Reflection: What topics would you like to be discussed or trained on, that can help you manage your diabetes better? </w:t>
      </w:r>
    </w:p>
    <w:p w14:paraId="26B554DF" w14:textId="77777777" w:rsidR="00CA40E0" w:rsidRDefault="00CA40E0" w:rsidP="00CA40E0">
      <w:pPr>
        <w:numPr>
          <w:ilvl w:val="0"/>
          <w:numId w:val="10"/>
        </w:numPr>
        <w:spacing w:after="0" w:line="360" w:lineRule="auto"/>
        <w:jc w:val="both"/>
        <w:rPr>
          <w:rFonts w:ascii="Calibri" w:eastAsia="Calibri" w:hAnsi="Calibri" w:cs="Calibri"/>
          <w:sz w:val="24"/>
          <w:szCs w:val="24"/>
        </w:rPr>
      </w:pPr>
      <w:r>
        <w:rPr>
          <w:rFonts w:ascii="Times New Roman" w:eastAsia="Times New Roman" w:hAnsi="Times New Roman" w:cs="Times New Roman"/>
          <w:b/>
          <w:sz w:val="24"/>
          <w:szCs w:val="24"/>
        </w:rPr>
        <w:t>What</w:t>
      </w:r>
      <w:r>
        <w:rPr>
          <w:rFonts w:ascii="Times New Roman" w:eastAsia="Times New Roman" w:hAnsi="Times New Roman" w:cs="Times New Roman"/>
          <w:sz w:val="24"/>
          <w:szCs w:val="24"/>
        </w:rPr>
        <w:t xml:space="preserve"> self-care you take? </w:t>
      </w:r>
      <w:r>
        <w:rPr>
          <w:rFonts w:ascii="Times New Roman" w:eastAsia="Times New Roman" w:hAnsi="Times New Roman" w:cs="Times New Roman"/>
          <w:b/>
          <w:sz w:val="24"/>
          <w:szCs w:val="24"/>
        </w:rPr>
        <w:t>Why</w:t>
      </w:r>
      <w:r>
        <w:rPr>
          <w:rFonts w:ascii="Times New Roman" w:eastAsia="Times New Roman" w:hAnsi="Times New Roman" w:cs="Times New Roman"/>
          <w:sz w:val="24"/>
          <w:szCs w:val="24"/>
        </w:rPr>
        <w:t xml:space="preserve"> is self-care required?</w:t>
      </w:r>
    </w:p>
    <w:p w14:paraId="1585BD8A" w14:textId="77777777" w:rsidR="00CA40E0" w:rsidRDefault="00CA40E0" w:rsidP="00CA40E0">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Probe: How</w:t>
      </w:r>
      <w:r>
        <w:rPr>
          <w:rFonts w:ascii="Times New Roman" w:eastAsia="Times New Roman" w:hAnsi="Times New Roman" w:cs="Times New Roman"/>
          <w:sz w:val="24"/>
          <w:szCs w:val="24"/>
        </w:rPr>
        <w:t xml:space="preserve"> self-care helps people with diabetes? How it might help you?</w:t>
      </w:r>
    </w:p>
    <w:p w14:paraId="46C51865" w14:textId="77777777" w:rsidR="00CA40E0" w:rsidRDefault="00CA40E0" w:rsidP="00CA40E0">
      <w:pPr>
        <w:numPr>
          <w:ilvl w:val="0"/>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Advices you got from your treating physician? </w:t>
      </w:r>
    </w:p>
    <w:p w14:paraId="1245BC8D" w14:textId="77777777" w:rsidR="00CA40E0" w:rsidRDefault="00CA40E0" w:rsidP="00CA40E0">
      <w:pPr>
        <w:numPr>
          <w:ilvl w:val="0"/>
          <w:numId w:val="10"/>
        </w:numPr>
        <w:spacing w:after="0" w:line="360" w:lineRule="auto"/>
        <w:jc w:val="both"/>
        <w:rPr>
          <w:rFonts w:ascii="Calibri" w:eastAsia="Calibri" w:hAnsi="Calibri" w:cs="Calibri"/>
          <w:sz w:val="24"/>
          <w:szCs w:val="24"/>
        </w:rPr>
      </w:pPr>
      <w:r>
        <w:rPr>
          <w:rFonts w:ascii="Times New Roman" w:eastAsia="Times New Roman" w:hAnsi="Times New Roman" w:cs="Times New Roman"/>
          <w:b/>
          <w:sz w:val="24"/>
          <w:szCs w:val="24"/>
        </w:rPr>
        <w:t xml:space="preserve">What </w:t>
      </w:r>
      <w:r>
        <w:rPr>
          <w:rFonts w:ascii="Times New Roman" w:eastAsia="Times New Roman" w:hAnsi="Times New Roman" w:cs="Times New Roman"/>
          <w:sz w:val="24"/>
          <w:szCs w:val="24"/>
        </w:rPr>
        <w:t>changes you made in self-care after getting diagnosed with diabetes?</w:t>
      </w:r>
    </w:p>
    <w:p w14:paraId="185F293E" w14:textId="77777777" w:rsidR="00CA40E0" w:rsidRDefault="00CA40E0" w:rsidP="00CA40E0">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Were you able to implement them regularly? If not? What are your difficulties/challenges to maintain them? Probes: </w:t>
      </w:r>
    </w:p>
    <w:p w14:paraId="15BDF5F5" w14:textId="77777777" w:rsidR="00CA40E0" w:rsidRDefault="00CA40E0" w:rsidP="00CA40E0">
      <w:pPr>
        <w:numPr>
          <w:ilvl w:val="0"/>
          <w:numId w:val="9"/>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Diet: Likes and dislikes. fruits, vegetables, whole grains and pulses, nuts and seeds, sugar, salt, oil, milk and milk products, non veg</w:t>
      </w:r>
    </w:p>
    <w:p w14:paraId="339187F4" w14:textId="77777777" w:rsidR="00CA40E0" w:rsidRDefault="00CA40E0" w:rsidP="00CA40E0">
      <w:pPr>
        <w:numPr>
          <w:ilvl w:val="0"/>
          <w:numId w:val="9"/>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Water: amount, frequency</w:t>
      </w:r>
    </w:p>
    <w:p w14:paraId="71196E35" w14:textId="77777777" w:rsidR="00CA40E0" w:rsidRDefault="00CA40E0" w:rsidP="00CA40E0">
      <w:pPr>
        <w:numPr>
          <w:ilvl w:val="0"/>
          <w:numId w:val="9"/>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Exercise/physical activity: frequency, intensity, during leisure and work. What forms of body activity gives you enjoyment? </w:t>
      </w:r>
    </w:p>
    <w:p w14:paraId="77A5EDE6" w14:textId="77777777" w:rsidR="00CA40E0" w:rsidRDefault="00CA40E0" w:rsidP="00CA40E0">
      <w:pPr>
        <w:numPr>
          <w:ilvl w:val="0"/>
          <w:numId w:val="9"/>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Sleep: Timings, (importance) role in diabetes. Are you aware about strategies for deep sleep?</w:t>
      </w:r>
    </w:p>
    <w:p w14:paraId="33A47A21" w14:textId="77777777" w:rsidR="00CA40E0" w:rsidRDefault="00CA40E0" w:rsidP="00CA40E0">
      <w:pPr>
        <w:numPr>
          <w:ilvl w:val="0"/>
          <w:numId w:val="9"/>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Relax: How do you calm yourself or become calm or stress free?</w:t>
      </w:r>
      <w:r w:rsidR="00513C7B">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How</w:t>
      </w:r>
      <w:proofErr w:type="gramEnd"/>
      <w:r>
        <w:rPr>
          <w:rFonts w:ascii="Times New Roman" w:eastAsia="Times New Roman" w:hAnsi="Times New Roman" w:cs="Times New Roman"/>
          <w:sz w:val="24"/>
          <w:szCs w:val="24"/>
        </w:rPr>
        <w:t xml:space="preserve"> do you relax?) understand their responsibilities in life? And how they deal with stress and tension?</w:t>
      </w:r>
    </w:p>
    <w:p w14:paraId="47EE1B48" w14:textId="77777777" w:rsidR="00CA40E0" w:rsidRDefault="00CA40E0" w:rsidP="00CA40E0">
      <w:pPr>
        <w:numPr>
          <w:ilvl w:val="0"/>
          <w:numId w:val="9"/>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Addictions: what? </w:t>
      </w:r>
    </w:p>
    <w:p w14:paraId="14996416" w14:textId="77777777" w:rsidR="00CA40E0" w:rsidRDefault="00CA40E0" w:rsidP="00CA40E0">
      <w:pPr>
        <w:numPr>
          <w:ilvl w:val="0"/>
          <w:numId w:val="9"/>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Foot care: how do you take care for your foot? And do you feel foot care has some importance in people with diabetes?</w:t>
      </w:r>
    </w:p>
    <w:p w14:paraId="5BA16C0B" w14:textId="77777777" w:rsidR="00CA40E0" w:rsidRDefault="00CA40E0" w:rsidP="00CA40E0">
      <w:pPr>
        <w:numPr>
          <w:ilvl w:val="0"/>
          <w:numId w:val="9"/>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Eye care: regular screening for eyes and it’s relation to diabetes? </w:t>
      </w:r>
    </w:p>
    <w:p w14:paraId="5ABAC9D8" w14:textId="77777777" w:rsidR="00CA40E0" w:rsidRDefault="00CA40E0" w:rsidP="00CA40E0">
      <w:pPr>
        <w:numPr>
          <w:ilvl w:val="0"/>
          <w:numId w:val="9"/>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Oral care</w:t>
      </w:r>
    </w:p>
    <w:p w14:paraId="4ADE5A3B" w14:textId="77777777" w:rsidR="00CA40E0" w:rsidRDefault="00CA40E0" w:rsidP="00CA40E0">
      <w:pPr>
        <w:numPr>
          <w:ilvl w:val="0"/>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Self- testing in diabetes? </w:t>
      </w:r>
    </w:p>
    <w:p w14:paraId="4F385F73" w14:textId="77777777" w:rsidR="00CA40E0" w:rsidRDefault="00CA40E0" w:rsidP="00CA40E0">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Probes: At home and health care setup? Frequency? Reasons for not doing regularly?</w:t>
      </w:r>
    </w:p>
    <w:p w14:paraId="40B2ACB3" w14:textId="77777777" w:rsidR="00CA40E0" w:rsidRDefault="00CA40E0" w:rsidP="00CA40E0">
      <w:pPr>
        <w:numPr>
          <w:ilvl w:val="0"/>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is your thought on reversing your diabetes without medications? </w:t>
      </w:r>
    </w:p>
    <w:p w14:paraId="2198146A" w14:textId="77777777" w:rsidR="00CA40E0" w:rsidRDefault="00CA40E0" w:rsidP="00CA40E0">
      <w:pPr>
        <w:numPr>
          <w:ilvl w:val="0"/>
          <w:numId w:val="1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 is your thought on hobbies that are to be maintained by people with diabetes? Probe: Role/importance of various hobbies in daily life?</w:t>
      </w:r>
    </w:p>
    <w:p w14:paraId="6253E1A0" w14:textId="77777777" w:rsidR="00CA40E0" w:rsidRDefault="00CA40E0" w:rsidP="00E041E1">
      <w:pPr>
        <w:spacing w:line="360" w:lineRule="auto"/>
        <w:ind w:firstLine="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47039D07" w14:textId="77777777" w:rsidR="00CA40E0" w:rsidRDefault="00CA40E0" w:rsidP="00CA40E0">
      <w:pPr>
        <w:numPr>
          <w:ilvl w:val="0"/>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 do you think, the reasons might be for your diabetes? (What could be the potential reasons for your diabetes?)</w:t>
      </w:r>
    </w:p>
    <w:p w14:paraId="70ABF094" w14:textId="77777777" w:rsidR="00CA40E0" w:rsidRDefault="00CA40E0" w:rsidP="00CA40E0">
      <w:pPr>
        <w:numPr>
          <w:ilvl w:val="0"/>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there anything more you would like to add? Or needed?</w:t>
      </w:r>
    </w:p>
    <w:p w14:paraId="0F395235" w14:textId="77777777" w:rsidR="00CA40E0" w:rsidRDefault="00CA40E0" w:rsidP="00CA40E0">
      <w:pPr>
        <w:numPr>
          <w:ilvl w:val="0"/>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will contact you again if needed.</w:t>
      </w:r>
    </w:p>
    <w:p w14:paraId="25137939" w14:textId="77777777" w:rsidR="00CA40E0" w:rsidRPr="00513C7B" w:rsidRDefault="00CA40E0" w:rsidP="00CA40E0">
      <w:pPr>
        <w:spacing w:line="360" w:lineRule="auto"/>
        <w:ind w:left="720"/>
        <w:jc w:val="both"/>
        <w:rPr>
          <w:rFonts w:ascii="Times New Roman" w:eastAsia="Times New Roman" w:hAnsi="Times New Roman" w:cs="Times New Roman"/>
          <w:i/>
          <w:iCs/>
          <w:sz w:val="24"/>
          <w:szCs w:val="24"/>
        </w:rPr>
      </w:pPr>
      <w:r w:rsidRPr="00513C7B">
        <w:rPr>
          <w:rFonts w:ascii="Times New Roman" w:eastAsia="Times New Roman" w:hAnsi="Times New Roman" w:cs="Times New Roman"/>
          <w:i/>
          <w:iCs/>
          <w:sz w:val="24"/>
          <w:szCs w:val="24"/>
        </w:rPr>
        <w:t xml:space="preserve">Thank you for your time today. </w:t>
      </w:r>
    </w:p>
    <w:p w14:paraId="771E3B7F" w14:textId="77777777" w:rsidR="00CA40E0" w:rsidRPr="00CA40E0" w:rsidRDefault="00CA40E0" w:rsidP="00CA40E0">
      <w:pPr>
        <w:spacing w:line="360" w:lineRule="auto"/>
        <w:jc w:val="both"/>
        <w:rPr>
          <w:rFonts w:ascii="Times New Roman" w:hAnsi="Times New Roman" w:cs="Times New Roman"/>
          <w:b/>
          <w:bCs/>
          <w:sz w:val="20"/>
          <w:szCs w:val="20"/>
          <w:lang w:bidi="hi-IN"/>
        </w:rPr>
      </w:pPr>
    </w:p>
    <w:p w14:paraId="5DDD7564" w14:textId="77777777" w:rsidR="00CA40E0" w:rsidRDefault="00CA40E0" w:rsidP="009A17E0">
      <w:pPr>
        <w:spacing w:line="360" w:lineRule="auto"/>
        <w:jc w:val="center"/>
        <w:rPr>
          <w:rFonts w:ascii="Times New Roman" w:hAnsi="Times New Roman" w:cs="Times New Roman"/>
          <w:sz w:val="20"/>
          <w:szCs w:val="20"/>
          <w:lang w:bidi="hi-IN"/>
        </w:rPr>
      </w:pPr>
    </w:p>
    <w:p w14:paraId="5FDDE666" w14:textId="77777777" w:rsidR="008B4A99" w:rsidRPr="000C1DAD" w:rsidRDefault="008B4A99" w:rsidP="008B4A99">
      <w:pPr>
        <w:spacing w:line="360" w:lineRule="auto"/>
        <w:jc w:val="center"/>
        <w:rPr>
          <w:rFonts w:ascii="Times New Roman" w:hAnsi="Times New Roman" w:cs="Times New Roman"/>
          <w:b/>
          <w:bCs/>
          <w:sz w:val="20"/>
          <w:szCs w:val="20"/>
          <w:lang w:bidi="hi-IN"/>
        </w:rPr>
      </w:pPr>
      <w:r w:rsidRPr="000C1DAD">
        <w:rPr>
          <w:rFonts w:ascii="Times New Roman" w:hAnsi="Times New Roman" w:cs="Times New Roman"/>
          <w:b/>
          <w:bCs/>
          <w:sz w:val="20"/>
          <w:szCs w:val="20"/>
          <w:lang w:bidi="hi-IN"/>
        </w:rPr>
        <w:t>Table S4: Comparison of Existing Self-Care and Lifestyle Packages with Components Developed in the Current Study and rationale for subcomponents</w:t>
      </w:r>
    </w:p>
    <w:tbl>
      <w:tblPr>
        <w:tblStyle w:val="TableGrid"/>
        <w:tblW w:w="5000" w:type="pct"/>
        <w:tblLook w:val="04A0" w:firstRow="1" w:lastRow="0" w:firstColumn="1" w:lastColumn="0" w:noHBand="0" w:noVBand="1"/>
      </w:tblPr>
      <w:tblGrid>
        <w:gridCol w:w="2332"/>
        <w:gridCol w:w="2503"/>
        <w:gridCol w:w="2106"/>
        <w:gridCol w:w="2075"/>
      </w:tblGrid>
      <w:tr w:rsidR="008B4A99" w:rsidRPr="000C1DAD" w14:paraId="2B354E53" w14:textId="77777777" w:rsidTr="00623EEA">
        <w:tc>
          <w:tcPr>
            <w:tcW w:w="1293" w:type="pct"/>
          </w:tcPr>
          <w:p w14:paraId="5EDCAECB" w14:textId="00191EB1" w:rsidR="008B4A99" w:rsidRPr="000C1DAD" w:rsidRDefault="008B4A99" w:rsidP="00623EEA">
            <w:pPr>
              <w:spacing w:line="360" w:lineRule="auto"/>
              <w:jc w:val="center"/>
              <w:rPr>
                <w:rFonts w:ascii="Times New Roman" w:hAnsi="Times New Roman" w:cs="Times New Roman"/>
                <w:b/>
                <w:bCs/>
                <w:sz w:val="20"/>
                <w:szCs w:val="20"/>
              </w:rPr>
            </w:pPr>
            <w:r w:rsidRPr="000C1DAD">
              <w:rPr>
                <w:rFonts w:ascii="Times New Roman" w:hAnsi="Times New Roman" w:cs="Times New Roman"/>
                <w:b/>
                <w:bCs/>
                <w:sz w:val="20"/>
                <w:szCs w:val="20"/>
              </w:rPr>
              <w:t xml:space="preserve">Desk Review (American College of Lifestyle Medicine) </w:t>
            </w:r>
            <w:sdt>
              <w:sdtPr>
                <w:rPr>
                  <w:rFonts w:ascii="Times New Roman" w:hAnsi="Times New Roman" w:cs="Times New Roman"/>
                  <w:color w:val="000000"/>
                  <w:sz w:val="24"/>
                  <w:szCs w:val="24"/>
                  <w:lang w:bidi="hi-IN"/>
                </w:rPr>
                <w:tag w:val="MENDELEY_CITATION_v3_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"/>
                <w:id w:val="-349260725"/>
                <w:placeholder>
                  <w:docPart w:val="2143600D0B244C4BB0C681E8A25D6F8B"/>
                </w:placeholder>
              </w:sdtPr>
              <w:sdtContent>
                <w:r w:rsidR="00114462" w:rsidRPr="00AD4038">
                  <w:rPr>
                    <w:rFonts w:ascii="Times New Roman" w:hAnsi="Times New Roman" w:cs="Times New Roman"/>
                    <w:color w:val="000000"/>
                    <w:sz w:val="24"/>
                    <w:szCs w:val="24"/>
                    <w:lang w:bidi="hi-IN"/>
                  </w:rPr>
                  <w:t>(19,20)</w:t>
                </w:r>
              </w:sdtContent>
            </w:sdt>
          </w:p>
        </w:tc>
        <w:tc>
          <w:tcPr>
            <w:tcW w:w="1388" w:type="pct"/>
          </w:tcPr>
          <w:p w14:paraId="532A967C" w14:textId="3F2B78FD" w:rsidR="008B4A99" w:rsidRPr="000C1DAD" w:rsidRDefault="008B4A99" w:rsidP="00623EEA">
            <w:pPr>
              <w:spacing w:line="360" w:lineRule="auto"/>
              <w:jc w:val="center"/>
              <w:rPr>
                <w:rFonts w:ascii="Times New Roman" w:hAnsi="Times New Roman" w:cs="Times New Roman"/>
                <w:b/>
                <w:bCs/>
                <w:sz w:val="20"/>
                <w:szCs w:val="20"/>
              </w:rPr>
            </w:pPr>
            <w:r w:rsidRPr="000C1DAD">
              <w:rPr>
                <w:rFonts w:ascii="Times New Roman" w:hAnsi="Times New Roman" w:cs="Times New Roman"/>
                <w:b/>
                <w:bCs/>
                <w:sz w:val="20"/>
                <w:szCs w:val="20"/>
              </w:rPr>
              <w:t>Desk Review (</w:t>
            </w:r>
            <w:proofErr w:type="spellStart"/>
            <w:r w:rsidRPr="000C1DAD">
              <w:rPr>
                <w:rFonts w:ascii="Times New Roman" w:hAnsi="Times New Roman" w:cs="Times New Roman"/>
                <w:b/>
                <w:bCs/>
                <w:sz w:val="20"/>
                <w:szCs w:val="20"/>
              </w:rPr>
              <w:t>Centers</w:t>
            </w:r>
            <w:proofErr w:type="spellEnd"/>
            <w:r w:rsidRPr="000C1DAD">
              <w:rPr>
                <w:rFonts w:ascii="Times New Roman" w:hAnsi="Times New Roman" w:cs="Times New Roman"/>
                <w:b/>
                <w:bCs/>
                <w:sz w:val="20"/>
                <w:szCs w:val="20"/>
              </w:rPr>
              <w:t xml:space="preserve"> for Disease Control and Prevention) </w:t>
            </w:r>
            <w:sdt>
              <w:sdtPr>
                <w:rPr>
                  <w:rFonts w:ascii="Times New Roman" w:hAnsi="Times New Roman" w:cs="Times New Roman"/>
                  <w:color w:val="000000"/>
                  <w:sz w:val="24"/>
                  <w:szCs w:val="24"/>
                  <w:lang w:bidi="hi-IN"/>
                </w:rPr>
                <w:tag w:val="MENDELEY_CITATION_v3_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"/>
                <w:id w:val="-1882932771"/>
                <w:placeholder>
                  <w:docPart w:val="1885F069366849A9BD66F56F0F7632B7"/>
                </w:placeholder>
              </w:sdtPr>
              <w:sdtContent>
                <w:r w:rsidR="00114462" w:rsidRPr="00AD4038">
                  <w:rPr>
                    <w:rFonts w:ascii="Times New Roman" w:hAnsi="Times New Roman" w:cs="Times New Roman"/>
                    <w:color w:val="000000"/>
                    <w:sz w:val="24"/>
                    <w:szCs w:val="24"/>
                    <w:lang w:bidi="hi-IN"/>
                  </w:rPr>
                  <w:t>(15–18)</w:t>
                </w:r>
              </w:sdtContent>
            </w:sdt>
          </w:p>
        </w:tc>
        <w:tc>
          <w:tcPr>
            <w:tcW w:w="1168" w:type="pct"/>
          </w:tcPr>
          <w:p w14:paraId="23DBECBD" w14:textId="11F07BBB" w:rsidR="008B4A99" w:rsidRPr="000C1DAD" w:rsidRDefault="008B4A99" w:rsidP="00623EEA">
            <w:pPr>
              <w:spacing w:line="360" w:lineRule="auto"/>
              <w:jc w:val="center"/>
              <w:rPr>
                <w:rFonts w:ascii="Times New Roman" w:hAnsi="Times New Roman" w:cs="Times New Roman"/>
                <w:b/>
                <w:bCs/>
                <w:sz w:val="20"/>
                <w:szCs w:val="20"/>
              </w:rPr>
            </w:pPr>
            <w:r w:rsidRPr="000C1DAD">
              <w:rPr>
                <w:rFonts w:ascii="Times New Roman" w:hAnsi="Times New Roman" w:cs="Times New Roman"/>
                <w:b/>
                <w:bCs/>
                <w:sz w:val="20"/>
                <w:szCs w:val="20"/>
              </w:rPr>
              <w:t xml:space="preserve">Desk Review (Dr. Rangan Chatterjee: The 4 Pillar Plan) </w:t>
            </w:r>
            <w:sdt>
              <w:sdtPr>
                <w:rPr>
                  <w:rFonts w:ascii="Times New Roman" w:hAnsi="Times New Roman" w:cs="Times New Roman"/>
                  <w:bCs/>
                  <w:color w:val="000000"/>
                  <w:sz w:val="20"/>
                  <w:szCs w:val="20"/>
                </w:rPr>
                <w:tag w:val="MENDELEY_CITATION_v3_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"/>
                <w:id w:val="-1509830622"/>
                <w:placeholder>
                  <w:docPart w:val="5EB45F9C1C1548DD918301DC2B6D7596"/>
                </w:placeholder>
              </w:sdtPr>
              <w:sdtContent>
                <w:sdt>
                  <w:sdtPr>
                    <w:rPr>
                      <w:rFonts w:ascii="Times New Roman" w:hAnsi="Times New Roman" w:cs="Times New Roman"/>
                      <w:color w:val="000000"/>
                      <w:sz w:val="24"/>
                      <w:szCs w:val="24"/>
                      <w:lang w:bidi="hi-IN"/>
                    </w:rPr>
                    <w:tag w:val="MENDELEY_CITATION_v3_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"/>
                    <w:id w:val="892084044"/>
                    <w:placeholder>
                      <w:docPart w:val="E65C74D0B96D4DDE8008E7B9E968D879"/>
                    </w:placeholder>
                  </w:sdtPr>
                  <w:sdtContent>
                    <w:r w:rsidR="00114462" w:rsidRPr="00AD4038">
                      <w:rPr>
                        <w:rFonts w:ascii="Times New Roman" w:hAnsi="Times New Roman" w:cs="Times New Roman"/>
                        <w:color w:val="000000"/>
                        <w:sz w:val="24"/>
                        <w:szCs w:val="24"/>
                        <w:lang w:bidi="hi-IN"/>
                      </w:rPr>
                      <w:t>(21)</w:t>
                    </w:r>
                  </w:sdtContent>
                </w:sdt>
              </w:sdtContent>
            </w:sdt>
          </w:p>
        </w:tc>
        <w:tc>
          <w:tcPr>
            <w:tcW w:w="1151" w:type="pct"/>
          </w:tcPr>
          <w:p w14:paraId="4715D265" w14:textId="77777777" w:rsidR="008B4A99" w:rsidRPr="000C1DAD" w:rsidRDefault="008B4A99" w:rsidP="00623EEA">
            <w:pPr>
              <w:spacing w:line="360" w:lineRule="auto"/>
              <w:jc w:val="center"/>
              <w:rPr>
                <w:rFonts w:ascii="Times New Roman" w:hAnsi="Times New Roman" w:cs="Times New Roman"/>
                <w:b/>
                <w:bCs/>
                <w:sz w:val="20"/>
                <w:szCs w:val="20"/>
              </w:rPr>
            </w:pPr>
            <w:r w:rsidRPr="000C1DAD">
              <w:rPr>
                <w:rFonts w:ascii="Times New Roman" w:hAnsi="Times New Roman" w:cs="Times New Roman"/>
                <w:b/>
                <w:bCs/>
                <w:sz w:val="20"/>
                <w:szCs w:val="20"/>
              </w:rPr>
              <w:t>Developed components of Current Study</w:t>
            </w:r>
          </w:p>
        </w:tc>
      </w:tr>
      <w:tr w:rsidR="008B4A99" w:rsidRPr="000C1DAD" w14:paraId="306A586A" w14:textId="77777777" w:rsidTr="00623EEA">
        <w:tc>
          <w:tcPr>
            <w:tcW w:w="1293" w:type="pct"/>
          </w:tcPr>
          <w:p w14:paraId="370A93A1" w14:textId="77777777" w:rsidR="008B4A99" w:rsidRPr="000C1DAD" w:rsidRDefault="008B4A99" w:rsidP="008B4A99">
            <w:pPr>
              <w:pStyle w:val="NormalWeb"/>
              <w:numPr>
                <w:ilvl w:val="0"/>
                <w:numId w:val="13"/>
              </w:numPr>
              <w:spacing w:line="360" w:lineRule="auto"/>
              <w:ind w:left="454"/>
              <w:textAlignment w:val="baseline"/>
              <w:rPr>
                <w:color w:val="000000"/>
                <w:sz w:val="20"/>
                <w:szCs w:val="20"/>
              </w:rPr>
            </w:pPr>
            <w:r w:rsidRPr="000C1DAD">
              <w:rPr>
                <w:color w:val="000000"/>
                <w:sz w:val="20"/>
                <w:szCs w:val="20"/>
              </w:rPr>
              <w:t>Nutrition</w:t>
            </w:r>
          </w:p>
          <w:p w14:paraId="2BCE5A49" w14:textId="77777777" w:rsidR="008B4A99" w:rsidRPr="000C1DAD" w:rsidRDefault="008B4A99" w:rsidP="008B4A99">
            <w:pPr>
              <w:pStyle w:val="NormalWeb"/>
              <w:numPr>
                <w:ilvl w:val="0"/>
                <w:numId w:val="13"/>
              </w:numPr>
              <w:spacing w:line="360" w:lineRule="auto"/>
              <w:ind w:left="454"/>
              <w:textAlignment w:val="baseline"/>
              <w:rPr>
                <w:color w:val="000000"/>
                <w:sz w:val="20"/>
                <w:szCs w:val="20"/>
              </w:rPr>
            </w:pPr>
            <w:r w:rsidRPr="000C1DAD">
              <w:rPr>
                <w:color w:val="000000"/>
                <w:sz w:val="20"/>
                <w:szCs w:val="20"/>
              </w:rPr>
              <w:t>Sleep</w:t>
            </w:r>
          </w:p>
          <w:p w14:paraId="266A7159" w14:textId="77777777" w:rsidR="008B4A99" w:rsidRPr="000C1DAD" w:rsidRDefault="008B4A99" w:rsidP="008B4A99">
            <w:pPr>
              <w:pStyle w:val="NormalWeb"/>
              <w:numPr>
                <w:ilvl w:val="0"/>
                <w:numId w:val="13"/>
              </w:numPr>
              <w:spacing w:line="360" w:lineRule="auto"/>
              <w:ind w:left="454"/>
              <w:textAlignment w:val="baseline"/>
              <w:rPr>
                <w:color w:val="000000"/>
                <w:sz w:val="20"/>
                <w:szCs w:val="20"/>
              </w:rPr>
            </w:pPr>
            <w:r w:rsidRPr="000C1DAD">
              <w:rPr>
                <w:color w:val="000000"/>
                <w:sz w:val="20"/>
                <w:szCs w:val="20"/>
              </w:rPr>
              <w:t>Exercise</w:t>
            </w:r>
          </w:p>
          <w:p w14:paraId="5C8B1A1A" w14:textId="77777777" w:rsidR="008B4A99" w:rsidRPr="000C1DAD" w:rsidRDefault="008B4A99" w:rsidP="008B4A99">
            <w:pPr>
              <w:pStyle w:val="NormalWeb"/>
              <w:numPr>
                <w:ilvl w:val="0"/>
                <w:numId w:val="13"/>
              </w:numPr>
              <w:spacing w:line="360" w:lineRule="auto"/>
              <w:ind w:left="454"/>
              <w:textAlignment w:val="baseline"/>
              <w:rPr>
                <w:color w:val="000000"/>
                <w:sz w:val="20"/>
                <w:szCs w:val="20"/>
              </w:rPr>
            </w:pPr>
            <w:r w:rsidRPr="000C1DAD">
              <w:rPr>
                <w:color w:val="000000"/>
                <w:sz w:val="20"/>
                <w:szCs w:val="20"/>
              </w:rPr>
              <w:t>Substance abuse</w:t>
            </w:r>
          </w:p>
          <w:p w14:paraId="5F754F2E" w14:textId="77777777" w:rsidR="008B4A99" w:rsidRPr="000C1DAD" w:rsidRDefault="008B4A99" w:rsidP="008B4A99">
            <w:pPr>
              <w:pStyle w:val="NormalWeb"/>
              <w:numPr>
                <w:ilvl w:val="0"/>
                <w:numId w:val="13"/>
              </w:numPr>
              <w:spacing w:line="360" w:lineRule="auto"/>
              <w:ind w:left="454"/>
              <w:textAlignment w:val="baseline"/>
              <w:rPr>
                <w:color w:val="000000"/>
                <w:sz w:val="20"/>
                <w:szCs w:val="20"/>
              </w:rPr>
            </w:pPr>
            <w:r w:rsidRPr="000C1DAD">
              <w:rPr>
                <w:color w:val="000000"/>
                <w:sz w:val="20"/>
                <w:szCs w:val="20"/>
              </w:rPr>
              <w:t>Stress management</w:t>
            </w:r>
          </w:p>
          <w:p w14:paraId="326B7B97" w14:textId="77777777" w:rsidR="008B4A99" w:rsidRPr="000C1DAD" w:rsidRDefault="008B4A99" w:rsidP="008B4A99">
            <w:pPr>
              <w:pStyle w:val="NormalWeb"/>
              <w:numPr>
                <w:ilvl w:val="0"/>
                <w:numId w:val="13"/>
              </w:numPr>
              <w:spacing w:line="360" w:lineRule="auto"/>
              <w:ind w:left="454"/>
              <w:textAlignment w:val="baseline"/>
              <w:rPr>
                <w:color w:val="000000"/>
                <w:sz w:val="20"/>
                <w:szCs w:val="20"/>
              </w:rPr>
            </w:pPr>
            <w:r w:rsidRPr="000C1DAD">
              <w:rPr>
                <w:color w:val="000000"/>
                <w:sz w:val="20"/>
                <w:szCs w:val="20"/>
              </w:rPr>
              <w:t>Healthy relationships</w:t>
            </w:r>
          </w:p>
          <w:p w14:paraId="60712E90" w14:textId="77777777" w:rsidR="008B4A99" w:rsidRPr="000C1DAD" w:rsidRDefault="008B4A99" w:rsidP="00623EEA">
            <w:pPr>
              <w:pStyle w:val="ListParagraph"/>
              <w:spacing w:line="360" w:lineRule="auto"/>
              <w:ind w:left="1163"/>
              <w:rPr>
                <w:rFonts w:ascii="Times New Roman" w:hAnsi="Times New Roman" w:cs="Times New Roman"/>
                <w:sz w:val="20"/>
                <w:szCs w:val="20"/>
              </w:rPr>
            </w:pPr>
          </w:p>
        </w:tc>
        <w:tc>
          <w:tcPr>
            <w:tcW w:w="1388" w:type="pct"/>
          </w:tcPr>
          <w:p w14:paraId="71143AED" w14:textId="77777777" w:rsidR="008B4A99" w:rsidRPr="000C1DAD" w:rsidRDefault="008B4A99" w:rsidP="008B4A99">
            <w:pPr>
              <w:numPr>
                <w:ilvl w:val="0"/>
                <w:numId w:val="14"/>
              </w:numPr>
              <w:tabs>
                <w:tab w:val="clear" w:pos="720"/>
                <w:tab w:val="num" w:pos="1345"/>
              </w:tabs>
              <w:spacing w:line="360" w:lineRule="auto"/>
              <w:ind w:left="353"/>
              <w:rPr>
                <w:rFonts w:ascii="Times New Roman" w:hAnsi="Times New Roman" w:cs="Times New Roman"/>
                <w:sz w:val="20"/>
                <w:szCs w:val="20"/>
              </w:rPr>
            </w:pPr>
            <w:r w:rsidRPr="000C1DAD">
              <w:rPr>
                <w:rFonts w:ascii="Times New Roman" w:hAnsi="Times New Roman" w:cs="Times New Roman"/>
                <w:sz w:val="20"/>
                <w:szCs w:val="20"/>
              </w:rPr>
              <w:t>Healthy eating.</w:t>
            </w:r>
          </w:p>
          <w:p w14:paraId="30259687" w14:textId="77777777" w:rsidR="008B4A99" w:rsidRPr="000C1DAD" w:rsidRDefault="008B4A99" w:rsidP="008B4A99">
            <w:pPr>
              <w:numPr>
                <w:ilvl w:val="0"/>
                <w:numId w:val="14"/>
              </w:numPr>
              <w:tabs>
                <w:tab w:val="clear" w:pos="720"/>
                <w:tab w:val="num" w:pos="1345"/>
              </w:tabs>
              <w:spacing w:line="360" w:lineRule="auto"/>
              <w:ind w:left="353"/>
              <w:rPr>
                <w:rFonts w:ascii="Times New Roman" w:hAnsi="Times New Roman" w:cs="Times New Roman"/>
                <w:sz w:val="20"/>
                <w:szCs w:val="20"/>
              </w:rPr>
            </w:pPr>
            <w:r w:rsidRPr="000C1DAD">
              <w:rPr>
                <w:rFonts w:ascii="Times New Roman" w:hAnsi="Times New Roman" w:cs="Times New Roman"/>
                <w:sz w:val="20"/>
                <w:szCs w:val="20"/>
              </w:rPr>
              <w:t>Being active.</w:t>
            </w:r>
          </w:p>
          <w:p w14:paraId="2D0C7968" w14:textId="77777777" w:rsidR="008B4A99" w:rsidRPr="000C1DAD" w:rsidRDefault="008B4A99" w:rsidP="008B4A99">
            <w:pPr>
              <w:numPr>
                <w:ilvl w:val="0"/>
                <w:numId w:val="14"/>
              </w:numPr>
              <w:tabs>
                <w:tab w:val="clear" w:pos="720"/>
                <w:tab w:val="num" w:pos="1345"/>
              </w:tabs>
              <w:spacing w:line="360" w:lineRule="auto"/>
              <w:ind w:left="353"/>
              <w:rPr>
                <w:rFonts w:ascii="Times New Roman" w:hAnsi="Times New Roman" w:cs="Times New Roman"/>
                <w:sz w:val="20"/>
                <w:szCs w:val="20"/>
              </w:rPr>
            </w:pPr>
            <w:r w:rsidRPr="000C1DAD">
              <w:rPr>
                <w:rFonts w:ascii="Times New Roman" w:hAnsi="Times New Roman" w:cs="Times New Roman"/>
                <w:sz w:val="20"/>
                <w:szCs w:val="20"/>
              </w:rPr>
              <w:t>Taking medicine as prescribed.</w:t>
            </w:r>
          </w:p>
          <w:p w14:paraId="529A65BE" w14:textId="77777777" w:rsidR="008B4A99" w:rsidRPr="000C1DAD" w:rsidRDefault="008B4A99" w:rsidP="008B4A99">
            <w:pPr>
              <w:numPr>
                <w:ilvl w:val="0"/>
                <w:numId w:val="14"/>
              </w:numPr>
              <w:tabs>
                <w:tab w:val="clear" w:pos="720"/>
                <w:tab w:val="num" w:pos="1345"/>
              </w:tabs>
              <w:spacing w:line="360" w:lineRule="auto"/>
              <w:ind w:left="353"/>
              <w:rPr>
                <w:rFonts w:ascii="Times New Roman" w:hAnsi="Times New Roman" w:cs="Times New Roman"/>
                <w:sz w:val="20"/>
                <w:szCs w:val="20"/>
              </w:rPr>
            </w:pPr>
            <w:r w:rsidRPr="000C1DAD">
              <w:rPr>
                <w:rFonts w:ascii="Times New Roman" w:hAnsi="Times New Roman" w:cs="Times New Roman"/>
                <w:sz w:val="20"/>
                <w:szCs w:val="20"/>
              </w:rPr>
              <w:t>Monitoring your blood sugar levels, activity, and eating habits.</w:t>
            </w:r>
          </w:p>
          <w:p w14:paraId="083E177F" w14:textId="77777777" w:rsidR="008B4A99" w:rsidRPr="000C1DAD" w:rsidRDefault="008B4A99" w:rsidP="008B4A99">
            <w:pPr>
              <w:numPr>
                <w:ilvl w:val="0"/>
                <w:numId w:val="14"/>
              </w:numPr>
              <w:tabs>
                <w:tab w:val="clear" w:pos="720"/>
                <w:tab w:val="num" w:pos="1345"/>
              </w:tabs>
              <w:spacing w:line="360" w:lineRule="auto"/>
              <w:ind w:left="353"/>
              <w:rPr>
                <w:rFonts w:ascii="Times New Roman" w:hAnsi="Times New Roman" w:cs="Times New Roman"/>
                <w:sz w:val="20"/>
                <w:szCs w:val="20"/>
              </w:rPr>
            </w:pPr>
            <w:r w:rsidRPr="000C1DAD">
              <w:rPr>
                <w:rFonts w:ascii="Times New Roman" w:hAnsi="Times New Roman" w:cs="Times New Roman"/>
                <w:sz w:val="20"/>
                <w:szCs w:val="20"/>
              </w:rPr>
              <w:t>Reducing risks to lower the chances of diabetes complications.</w:t>
            </w:r>
          </w:p>
          <w:p w14:paraId="51182513" w14:textId="77777777" w:rsidR="008B4A99" w:rsidRPr="000C1DAD" w:rsidRDefault="008B4A99" w:rsidP="008B4A99">
            <w:pPr>
              <w:numPr>
                <w:ilvl w:val="0"/>
                <w:numId w:val="14"/>
              </w:numPr>
              <w:tabs>
                <w:tab w:val="clear" w:pos="720"/>
                <w:tab w:val="num" w:pos="1345"/>
              </w:tabs>
              <w:spacing w:line="360" w:lineRule="auto"/>
              <w:ind w:left="353"/>
              <w:rPr>
                <w:rFonts w:ascii="Times New Roman" w:hAnsi="Times New Roman" w:cs="Times New Roman"/>
                <w:sz w:val="20"/>
                <w:szCs w:val="20"/>
              </w:rPr>
            </w:pPr>
            <w:r w:rsidRPr="000C1DAD">
              <w:rPr>
                <w:rFonts w:ascii="Times New Roman" w:hAnsi="Times New Roman" w:cs="Times New Roman"/>
                <w:sz w:val="20"/>
                <w:szCs w:val="20"/>
              </w:rPr>
              <w:t>Healthy coping with diabetes and emotional well-being.</w:t>
            </w:r>
          </w:p>
          <w:p w14:paraId="26531DC0" w14:textId="77777777" w:rsidR="008B4A99" w:rsidRPr="000C1DAD" w:rsidRDefault="008B4A99" w:rsidP="008B4A99">
            <w:pPr>
              <w:numPr>
                <w:ilvl w:val="0"/>
                <w:numId w:val="14"/>
              </w:numPr>
              <w:tabs>
                <w:tab w:val="clear" w:pos="720"/>
                <w:tab w:val="num" w:pos="1345"/>
              </w:tabs>
              <w:spacing w:line="360" w:lineRule="auto"/>
              <w:ind w:left="353"/>
              <w:rPr>
                <w:rFonts w:ascii="Times New Roman" w:hAnsi="Times New Roman" w:cs="Times New Roman"/>
                <w:sz w:val="20"/>
                <w:szCs w:val="20"/>
              </w:rPr>
            </w:pPr>
            <w:r w:rsidRPr="000C1DAD">
              <w:rPr>
                <w:rFonts w:ascii="Times New Roman" w:hAnsi="Times New Roman" w:cs="Times New Roman"/>
                <w:sz w:val="20"/>
                <w:szCs w:val="20"/>
              </w:rPr>
              <w:t>Problem solving to find solutions and take action</w:t>
            </w:r>
          </w:p>
        </w:tc>
        <w:tc>
          <w:tcPr>
            <w:tcW w:w="1168" w:type="pct"/>
          </w:tcPr>
          <w:p w14:paraId="5DA90C0A" w14:textId="77777777" w:rsidR="008B4A99" w:rsidRPr="000C1DAD" w:rsidRDefault="008B4A99" w:rsidP="008B4A99">
            <w:pPr>
              <w:numPr>
                <w:ilvl w:val="0"/>
                <w:numId w:val="15"/>
              </w:numPr>
              <w:spacing w:line="360" w:lineRule="auto"/>
              <w:rPr>
                <w:rFonts w:ascii="Times New Roman" w:hAnsi="Times New Roman" w:cs="Times New Roman"/>
                <w:sz w:val="20"/>
                <w:szCs w:val="20"/>
              </w:rPr>
            </w:pPr>
            <w:r w:rsidRPr="000C1DAD">
              <w:rPr>
                <w:rFonts w:ascii="Times New Roman" w:hAnsi="Times New Roman" w:cs="Times New Roman"/>
                <w:sz w:val="20"/>
                <w:szCs w:val="20"/>
              </w:rPr>
              <w:t>Relax</w:t>
            </w:r>
          </w:p>
          <w:p w14:paraId="393FCBCD" w14:textId="77777777" w:rsidR="008B4A99" w:rsidRPr="000C1DAD" w:rsidRDefault="008B4A99" w:rsidP="008B4A99">
            <w:pPr>
              <w:numPr>
                <w:ilvl w:val="0"/>
                <w:numId w:val="15"/>
              </w:numPr>
              <w:spacing w:line="360" w:lineRule="auto"/>
              <w:rPr>
                <w:rFonts w:ascii="Times New Roman" w:hAnsi="Times New Roman" w:cs="Times New Roman"/>
                <w:sz w:val="20"/>
                <w:szCs w:val="20"/>
              </w:rPr>
            </w:pPr>
            <w:r w:rsidRPr="000C1DAD">
              <w:rPr>
                <w:rFonts w:ascii="Times New Roman" w:hAnsi="Times New Roman" w:cs="Times New Roman"/>
                <w:sz w:val="20"/>
                <w:szCs w:val="20"/>
              </w:rPr>
              <w:t>Eat</w:t>
            </w:r>
          </w:p>
          <w:p w14:paraId="5F7A4E17" w14:textId="77777777" w:rsidR="008B4A99" w:rsidRPr="000C1DAD" w:rsidRDefault="008B4A99" w:rsidP="008B4A99">
            <w:pPr>
              <w:numPr>
                <w:ilvl w:val="0"/>
                <w:numId w:val="15"/>
              </w:numPr>
              <w:spacing w:line="360" w:lineRule="auto"/>
              <w:rPr>
                <w:rFonts w:ascii="Times New Roman" w:hAnsi="Times New Roman" w:cs="Times New Roman"/>
                <w:sz w:val="20"/>
                <w:szCs w:val="20"/>
              </w:rPr>
            </w:pPr>
            <w:r w:rsidRPr="000C1DAD">
              <w:rPr>
                <w:rFonts w:ascii="Times New Roman" w:hAnsi="Times New Roman" w:cs="Times New Roman"/>
                <w:sz w:val="20"/>
                <w:szCs w:val="20"/>
              </w:rPr>
              <w:t>Move</w:t>
            </w:r>
          </w:p>
          <w:p w14:paraId="7212A14B" w14:textId="77777777" w:rsidR="008B4A99" w:rsidRPr="000C1DAD" w:rsidRDefault="008B4A99" w:rsidP="008B4A99">
            <w:pPr>
              <w:numPr>
                <w:ilvl w:val="0"/>
                <w:numId w:val="15"/>
              </w:numPr>
              <w:spacing w:line="360" w:lineRule="auto"/>
              <w:rPr>
                <w:rFonts w:ascii="Times New Roman" w:hAnsi="Times New Roman" w:cs="Times New Roman"/>
                <w:sz w:val="20"/>
                <w:szCs w:val="20"/>
              </w:rPr>
            </w:pPr>
            <w:r w:rsidRPr="000C1DAD">
              <w:rPr>
                <w:rFonts w:ascii="Times New Roman" w:hAnsi="Times New Roman" w:cs="Times New Roman"/>
                <w:sz w:val="20"/>
                <w:szCs w:val="20"/>
              </w:rPr>
              <w:t>Sleep</w:t>
            </w:r>
          </w:p>
          <w:p w14:paraId="4FC2AB63" w14:textId="77777777" w:rsidR="008B4A99" w:rsidRPr="000C1DAD" w:rsidRDefault="008B4A99" w:rsidP="00623EEA">
            <w:pPr>
              <w:spacing w:line="360" w:lineRule="auto"/>
              <w:rPr>
                <w:rFonts w:ascii="Times New Roman" w:hAnsi="Times New Roman" w:cs="Times New Roman"/>
                <w:sz w:val="20"/>
                <w:szCs w:val="20"/>
              </w:rPr>
            </w:pPr>
          </w:p>
        </w:tc>
        <w:tc>
          <w:tcPr>
            <w:tcW w:w="1151" w:type="pct"/>
          </w:tcPr>
          <w:p w14:paraId="7A35D997" w14:textId="77777777" w:rsidR="008B4A99" w:rsidRPr="000C1DAD" w:rsidRDefault="008B4A99" w:rsidP="008B4A99">
            <w:pPr>
              <w:pStyle w:val="NormalWeb"/>
              <w:numPr>
                <w:ilvl w:val="0"/>
                <w:numId w:val="12"/>
              </w:numPr>
              <w:spacing w:line="360" w:lineRule="auto"/>
              <w:ind w:left="497"/>
              <w:textAlignment w:val="baseline"/>
              <w:rPr>
                <w:color w:val="000000"/>
                <w:sz w:val="20"/>
                <w:szCs w:val="20"/>
              </w:rPr>
            </w:pPr>
            <w:r w:rsidRPr="000C1DAD">
              <w:rPr>
                <w:color w:val="000000"/>
                <w:sz w:val="20"/>
                <w:szCs w:val="20"/>
              </w:rPr>
              <w:t>Self-care and Lifestyle  </w:t>
            </w:r>
          </w:p>
          <w:p w14:paraId="7EE973E2" w14:textId="77777777" w:rsidR="008B4A99" w:rsidRPr="000C1DAD" w:rsidRDefault="008B4A99" w:rsidP="008B4A99">
            <w:pPr>
              <w:pStyle w:val="NormalWeb"/>
              <w:numPr>
                <w:ilvl w:val="0"/>
                <w:numId w:val="12"/>
              </w:numPr>
              <w:spacing w:line="360" w:lineRule="auto"/>
              <w:ind w:left="497"/>
              <w:textAlignment w:val="baseline"/>
              <w:rPr>
                <w:color w:val="000000"/>
                <w:sz w:val="20"/>
                <w:szCs w:val="20"/>
              </w:rPr>
            </w:pPr>
            <w:r w:rsidRPr="000C1DAD">
              <w:rPr>
                <w:color w:val="000000"/>
                <w:sz w:val="20"/>
                <w:szCs w:val="20"/>
              </w:rPr>
              <w:t>Recognizing and managing diabetes</w:t>
            </w:r>
          </w:p>
          <w:p w14:paraId="5D0F9305" w14:textId="77777777" w:rsidR="008B4A99" w:rsidRPr="000C1DAD" w:rsidRDefault="008B4A99" w:rsidP="008B4A99">
            <w:pPr>
              <w:pStyle w:val="NormalWeb"/>
              <w:numPr>
                <w:ilvl w:val="0"/>
                <w:numId w:val="12"/>
              </w:numPr>
              <w:spacing w:line="360" w:lineRule="auto"/>
              <w:ind w:left="497"/>
              <w:textAlignment w:val="baseline"/>
              <w:rPr>
                <w:color w:val="000000"/>
                <w:sz w:val="20"/>
                <w:szCs w:val="20"/>
              </w:rPr>
            </w:pPr>
            <w:r w:rsidRPr="000C1DAD">
              <w:rPr>
                <w:color w:val="000000"/>
                <w:sz w:val="20"/>
                <w:szCs w:val="20"/>
              </w:rPr>
              <w:t>Managing Stress and Addictions</w:t>
            </w:r>
          </w:p>
          <w:p w14:paraId="398812A4" w14:textId="77777777" w:rsidR="008B4A99" w:rsidRPr="000C1DAD" w:rsidRDefault="008B4A99" w:rsidP="008B4A99">
            <w:pPr>
              <w:pStyle w:val="NormalWeb"/>
              <w:numPr>
                <w:ilvl w:val="0"/>
                <w:numId w:val="12"/>
              </w:numPr>
              <w:spacing w:line="360" w:lineRule="auto"/>
              <w:ind w:left="497"/>
              <w:textAlignment w:val="baseline"/>
              <w:rPr>
                <w:color w:val="000000"/>
                <w:sz w:val="20"/>
                <w:szCs w:val="20"/>
              </w:rPr>
            </w:pPr>
            <w:r w:rsidRPr="000C1DAD">
              <w:rPr>
                <w:color w:val="000000"/>
                <w:sz w:val="20"/>
                <w:szCs w:val="20"/>
              </w:rPr>
              <w:t>Diet and hydration</w:t>
            </w:r>
          </w:p>
          <w:p w14:paraId="343FDFAA" w14:textId="77777777" w:rsidR="008B4A99" w:rsidRPr="000C1DAD" w:rsidRDefault="008B4A99" w:rsidP="008B4A99">
            <w:pPr>
              <w:pStyle w:val="NormalWeb"/>
              <w:numPr>
                <w:ilvl w:val="0"/>
                <w:numId w:val="12"/>
              </w:numPr>
              <w:spacing w:line="360" w:lineRule="auto"/>
              <w:ind w:left="497"/>
              <w:textAlignment w:val="baseline"/>
              <w:rPr>
                <w:color w:val="000000"/>
                <w:sz w:val="20"/>
                <w:szCs w:val="20"/>
              </w:rPr>
            </w:pPr>
            <w:r w:rsidRPr="000C1DAD">
              <w:rPr>
                <w:color w:val="000000"/>
                <w:sz w:val="20"/>
                <w:szCs w:val="20"/>
              </w:rPr>
              <w:t>Sleep, stretch and strengthen</w:t>
            </w:r>
          </w:p>
          <w:p w14:paraId="11745E8B" w14:textId="77777777" w:rsidR="008B4A99" w:rsidRPr="000C1DAD" w:rsidRDefault="008B4A99" w:rsidP="008B4A99">
            <w:pPr>
              <w:pStyle w:val="NormalWeb"/>
              <w:numPr>
                <w:ilvl w:val="0"/>
                <w:numId w:val="12"/>
              </w:numPr>
              <w:spacing w:line="360" w:lineRule="auto"/>
              <w:ind w:left="497"/>
              <w:textAlignment w:val="baseline"/>
              <w:rPr>
                <w:color w:val="000000"/>
                <w:sz w:val="20"/>
                <w:szCs w:val="20"/>
              </w:rPr>
            </w:pPr>
            <w:r w:rsidRPr="000C1DAD">
              <w:rPr>
                <w:color w:val="000000"/>
                <w:sz w:val="20"/>
                <w:szCs w:val="20"/>
              </w:rPr>
              <w:t>Social health and healing</w:t>
            </w:r>
          </w:p>
          <w:p w14:paraId="385BAF8C" w14:textId="77777777" w:rsidR="008B4A99" w:rsidRPr="000C1DAD" w:rsidRDefault="008B4A99" w:rsidP="00623EEA">
            <w:pPr>
              <w:pStyle w:val="ListParagraph"/>
              <w:spacing w:line="360" w:lineRule="auto"/>
              <w:rPr>
                <w:rFonts w:ascii="Times New Roman" w:hAnsi="Times New Roman" w:cs="Times New Roman"/>
                <w:sz w:val="20"/>
                <w:szCs w:val="20"/>
              </w:rPr>
            </w:pPr>
          </w:p>
        </w:tc>
      </w:tr>
    </w:tbl>
    <w:p w14:paraId="75D301B6" w14:textId="77777777" w:rsidR="008B4A99" w:rsidRDefault="008B4A99" w:rsidP="0001237D">
      <w:pPr>
        <w:spacing w:line="360" w:lineRule="auto"/>
        <w:jc w:val="center"/>
        <w:rPr>
          <w:rFonts w:ascii="Times New Roman" w:hAnsi="Times New Roman" w:cs="Times New Roman"/>
          <w:b/>
          <w:bCs/>
          <w:sz w:val="20"/>
          <w:szCs w:val="20"/>
          <w:lang w:bidi="hi-IN"/>
        </w:rPr>
      </w:pPr>
    </w:p>
    <w:p w14:paraId="5BB13AFB" w14:textId="77777777" w:rsidR="000C1DAD" w:rsidRDefault="000C1DAD" w:rsidP="0001237D">
      <w:pPr>
        <w:spacing w:line="360" w:lineRule="auto"/>
        <w:jc w:val="center"/>
        <w:rPr>
          <w:rFonts w:ascii="Times New Roman" w:hAnsi="Times New Roman" w:cs="Times New Roman"/>
          <w:b/>
          <w:bCs/>
          <w:sz w:val="20"/>
          <w:szCs w:val="20"/>
          <w:lang w:bidi="hi-IN"/>
        </w:rPr>
      </w:pPr>
    </w:p>
    <w:p w14:paraId="195B3672" w14:textId="77777777" w:rsidR="000C1DAD" w:rsidRDefault="000C1DAD" w:rsidP="0001237D">
      <w:pPr>
        <w:spacing w:line="360" w:lineRule="auto"/>
        <w:jc w:val="center"/>
        <w:rPr>
          <w:rFonts w:ascii="Times New Roman" w:hAnsi="Times New Roman" w:cs="Times New Roman"/>
          <w:b/>
          <w:bCs/>
          <w:sz w:val="20"/>
          <w:szCs w:val="20"/>
          <w:lang w:bidi="hi-IN"/>
        </w:rPr>
      </w:pPr>
    </w:p>
    <w:p w14:paraId="6AA7A4F0" w14:textId="77777777" w:rsidR="000C1DAD" w:rsidRDefault="000C1DAD" w:rsidP="0001237D">
      <w:pPr>
        <w:spacing w:line="360" w:lineRule="auto"/>
        <w:jc w:val="center"/>
        <w:rPr>
          <w:rFonts w:ascii="Times New Roman" w:hAnsi="Times New Roman" w:cs="Times New Roman"/>
          <w:b/>
          <w:bCs/>
          <w:sz w:val="20"/>
          <w:szCs w:val="20"/>
          <w:lang w:bidi="hi-IN"/>
        </w:rPr>
      </w:pPr>
    </w:p>
    <w:p w14:paraId="1AA2D6C6" w14:textId="77777777" w:rsidR="000C1DAD" w:rsidRDefault="000C1DAD" w:rsidP="0001237D">
      <w:pPr>
        <w:spacing w:line="360" w:lineRule="auto"/>
        <w:jc w:val="center"/>
        <w:rPr>
          <w:rFonts w:ascii="Times New Roman" w:hAnsi="Times New Roman" w:cs="Times New Roman"/>
          <w:b/>
          <w:bCs/>
          <w:sz w:val="20"/>
          <w:szCs w:val="20"/>
          <w:lang w:bidi="hi-IN"/>
        </w:rPr>
      </w:pPr>
    </w:p>
    <w:p w14:paraId="1363E310" w14:textId="77777777" w:rsidR="000C1DAD" w:rsidRDefault="000C1DAD" w:rsidP="0001237D">
      <w:pPr>
        <w:spacing w:line="360" w:lineRule="auto"/>
        <w:jc w:val="center"/>
        <w:rPr>
          <w:rFonts w:ascii="Times New Roman" w:hAnsi="Times New Roman" w:cs="Times New Roman"/>
          <w:b/>
          <w:bCs/>
          <w:sz w:val="20"/>
          <w:szCs w:val="20"/>
          <w:lang w:bidi="hi-IN"/>
        </w:rPr>
      </w:pPr>
    </w:p>
    <w:p w14:paraId="03F1E5AD" w14:textId="77777777" w:rsidR="000C1DAD" w:rsidRDefault="000C1DAD" w:rsidP="0001237D">
      <w:pPr>
        <w:spacing w:line="360" w:lineRule="auto"/>
        <w:jc w:val="center"/>
        <w:rPr>
          <w:rFonts w:ascii="Times New Roman" w:hAnsi="Times New Roman" w:cs="Times New Roman"/>
          <w:b/>
          <w:bCs/>
          <w:sz w:val="20"/>
          <w:szCs w:val="20"/>
          <w:lang w:bidi="hi-IN"/>
        </w:rPr>
      </w:pPr>
    </w:p>
    <w:p w14:paraId="3F9F9AA6" w14:textId="77777777" w:rsidR="000C1DAD" w:rsidRDefault="000C1DAD" w:rsidP="0001237D">
      <w:pPr>
        <w:spacing w:line="360" w:lineRule="auto"/>
        <w:jc w:val="center"/>
        <w:rPr>
          <w:rFonts w:ascii="Times New Roman" w:hAnsi="Times New Roman" w:cs="Times New Roman"/>
          <w:b/>
          <w:bCs/>
          <w:sz w:val="20"/>
          <w:szCs w:val="20"/>
          <w:lang w:bidi="hi-IN"/>
        </w:rPr>
      </w:pPr>
    </w:p>
    <w:p w14:paraId="41BDC998" w14:textId="77777777" w:rsidR="000C1DAD" w:rsidRDefault="000C1DAD" w:rsidP="0001237D">
      <w:pPr>
        <w:spacing w:line="360" w:lineRule="auto"/>
        <w:jc w:val="center"/>
        <w:rPr>
          <w:rFonts w:ascii="Times New Roman" w:hAnsi="Times New Roman" w:cs="Times New Roman"/>
          <w:b/>
          <w:bCs/>
          <w:sz w:val="20"/>
          <w:szCs w:val="20"/>
          <w:lang w:bidi="hi-IN"/>
        </w:rPr>
      </w:pPr>
    </w:p>
    <w:p w14:paraId="73DE18A7" w14:textId="77777777" w:rsidR="000C1DAD" w:rsidRDefault="000C1DAD" w:rsidP="0001237D">
      <w:pPr>
        <w:spacing w:line="360" w:lineRule="auto"/>
        <w:jc w:val="center"/>
        <w:rPr>
          <w:rFonts w:ascii="Times New Roman" w:hAnsi="Times New Roman" w:cs="Times New Roman"/>
          <w:b/>
          <w:bCs/>
          <w:sz w:val="20"/>
          <w:szCs w:val="20"/>
          <w:lang w:bidi="hi-IN"/>
        </w:rPr>
      </w:pPr>
    </w:p>
    <w:p w14:paraId="73C7DC1B" w14:textId="77777777" w:rsidR="000C1DAD" w:rsidRDefault="000C1DAD" w:rsidP="0001237D">
      <w:pPr>
        <w:spacing w:line="360" w:lineRule="auto"/>
        <w:jc w:val="center"/>
        <w:rPr>
          <w:rFonts w:ascii="Times New Roman" w:hAnsi="Times New Roman" w:cs="Times New Roman"/>
          <w:b/>
          <w:bCs/>
          <w:sz w:val="20"/>
          <w:szCs w:val="20"/>
          <w:lang w:bidi="hi-IN"/>
        </w:rPr>
      </w:pPr>
    </w:p>
    <w:p w14:paraId="0CE93042" w14:textId="77777777" w:rsidR="000C1DAD" w:rsidRDefault="000C1DAD" w:rsidP="0001237D">
      <w:pPr>
        <w:spacing w:line="360" w:lineRule="auto"/>
        <w:jc w:val="center"/>
        <w:rPr>
          <w:rFonts w:ascii="Times New Roman" w:hAnsi="Times New Roman" w:cs="Times New Roman"/>
          <w:b/>
          <w:bCs/>
          <w:sz w:val="20"/>
          <w:szCs w:val="20"/>
          <w:lang w:bidi="hi-IN"/>
        </w:rPr>
      </w:pPr>
    </w:p>
    <w:p w14:paraId="7C22B6FC" w14:textId="4C181C21" w:rsidR="008B4A99" w:rsidRDefault="000C1DAD" w:rsidP="0001237D">
      <w:pPr>
        <w:spacing w:line="360" w:lineRule="auto"/>
        <w:jc w:val="center"/>
        <w:rPr>
          <w:rFonts w:ascii="Times New Roman" w:hAnsi="Times New Roman" w:cs="Times New Roman"/>
          <w:b/>
          <w:bCs/>
          <w:sz w:val="20"/>
          <w:szCs w:val="20"/>
          <w:lang w:bidi="hi-IN"/>
        </w:rPr>
      </w:pPr>
      <w:r>
        <w:rPr>
          <w:rFonts w:ascii="Times New Roman" w:hAnsi="Times New Roman" w:cs="Times New Roman"/>
          <w:b/>
          <w:bCs/>
          <w:sz w:val="20"/>
          <w:szCs w:val="20"/>
          <w:lang w:bidi="hi-IN"/>
        </w:rPr>
        <w:t xml:space="preserve">Table S5: </w:t>
      </w:r>
      <w:r w:rsidR="00A37440">
        <w:rPr>
          <w:rFonts w:ascii="Times New Roman" w:hAnsi="Times New Roman" w:cs="Times New Roman"/>
          <w:b/>
          <w:bCs/>
          <w:sz w:val="20"/>
          <w:szCs w:val="20"/>
          <w:lang w:bidi="hi-IN"/>
        </w:rPr>
        <w:t xml:space="preserve">Current </w:t>
      </w:r>
      <w:r w:rsidR="00A37440" w:rsidRPr="00A37440">
        <w:rPr>
          <w:rFonts w:ascii="Times New Roman" w:hAnsi="Times New Roman" w:cs="Times New Roman"/>
          <w:b/>
          <w:bCs/>
          <w:sz w:val="20"/>
          <w:szCs w:val="20"/>
          <w:lang w:bidi="hi-IN"/>
        </w:rPr>
        <w:t>Study-derived components of the diabetes self-care package with their underlying rationale</w:t>
      </w:r>
    </w:p>
    <w:tbl>
      <w:tblPr>
        <w:tblStyle w:val="TableGrid"/>
        <w:tblW w:w="9493" w:type="dxa"/>
        <w:tblLayout w:type="fixed"/>
        <w:tblLook w:val="04A0" w:firstRow="1" w:lastRow="0" w:firstColumn="1" w:lastColumn="0" w:noHBand="0" w:noVBand="1"/>
      </w:tblPr>
      <w:tblGrid>
        <w:gridCol w:w="1413"/>
        <w:gridCol w:w="1701"/>
        <w:gridCol w:w="2126"/>
        <w:gridCol w:w="2126"/>
        <w:gridCol w:w="2127"/>
      </w:tblGrid>
      <w:tr w:rsidR="00EA7770" w:rsidRPr="00EA7770" w14:paraId="52F04FA9" w14:textId="77777777" w:rsidTr="00EA7770">
        <w:tc>
          <w:tcPr>
            <w:tcW w:w="1413" w:type="dxa"/>
            <w:vAlign w:val="center"/>
          </w:tcPr>
          <w:p w14:paraId="445896CC"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b/>
                <w:bCs/>
                <w:sz w:val="20"/>
                <w:szCs w:val="20"/>
              </w:rPr>
              <w:t>Component</w:t>
            </w:r>
          </w:p>
        </w:tc>
        <w:tc>
          <w:tcPr>
            <w:tcW w:w="1701" w:type="dxa"/>
            <w:vAlign w:val="center"/>
          </w:tcPr>
          <w:p w14:paraId="159DE2C2"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b/>
                <w:bCs/>
                <w:sz w:val="20"/>
                <w:szCs w:val="20"/>
              </w:rPr>
              <w:t>Subcomponent</w:t>
            </w:r>
          </w:p>
        </w:tc>
        <w:tc>
          <w:tcPr>
            <w:tcW w:w="2126" w:type="dxa"/>
            <w:vAlign w:val="center"/>
          </w:tcPr>
          <w:p w14:paraId="6510ED5D"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b/>
                <w:bCs/>
                <w:sz w:val="20"/>
                <w:szCs w:val="20"/>
              </w:rPr>
              <w:t>Findings/Needs from Participants</w:t>
            </w:r>
          </w:p>
        </w:tc>
        <w:tc>
          <w:tcPr>
            <w:tcW w:w="2126" w:type="dxa"/>
            <w:vAlign w:val="center"/>
          </w:tcPr>
          <w:p w14:paraId="556EEE2A"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b/>
                <w:bCs/>
                <w:sz w:val="20"/>
                <w:szCs w:val="20"/>
              </w:rPr>
              <w:t>Desk-Review of Literature</w:t>
            </w:r>
          </w:p>
        </w:tc>
        <w:tc>
          <w:tcPr>
            <w:tcW w:w="2127" w:type="dxa"/>
            <w:vAlign w:val="center"/>
          </w:tcPr>
          <w:p w14:paraId="1BB391E2"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b/>
                <w:bCs/>
                <w:sz w:val="20"/>
                <w:szCs w:val="20"/>
              </w:rPr>
              <w:t>Expert Validation</w:t>
            </w:r>
          </w:p>
        </w:tc>
      </w:tr>
      <w:tr w:rsidR="00EA7770" w:rsidRPr="00EA7770" w14:paraId="55B2DF56" w14:textId="77777777" w:rsidTr="00EA7770">
        <w:tc>
          <w:tcPr>
            <w:tcW w:w="1413" w:type="dxa"/>
            <w:vMerge w:val="restart"/>
            <w:vAlign w:val="center"/>
          </w:tcPr>
          <w:p w14:paraId="682CE7F3"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b/>
                <w:bCs/>
                <w:sz w:val="20"/>
                <w:szCs w:val="20"/>
              </w:rPr>
              <w:t>Self-care &amp; Lifestyle</w:t>
            </w:r>
          </w:p>
          <w:p w14:paraId="1DCB4227" w14:textId="77777777" w:rsidR="00EA7770" w:rsidRPr="00FC4690" w:rsidRDefault="00EA7770" w:rsidP="00CD1FEA">
            <w:pPr>
              <w:rPr>
                <w:rFonts w:ascii="Times New Roman" w:hAnsi="Times New Roman" w:cs="Times New Roman"/>
                <w:sz w:val="20"/>
                <w:szCs w:val="20"/>
              </w:rPr>
            </w:pPr>
          </w:p>
        </w:tc>
        <w:tc>
          <w:tcPr>
            <w:tcW w:w="1701" w:type="dxa"/>
            <w:vAlign w:val="center"/>
          </w:tcPr>
          <w:p w14:paraId="19B582B9"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sz w:val="20"/>
                <w:szCs w:val="20"/>
              </w:rPr>
              <w:t>Promoting positive attitude and reframing diabetes as an opportunity</w:t>
            </w:r>
          </w:p>
        </w:tc>
        <w:tc>
          <w:tcPr>
            <w:tcW w:w="2126" w:type="dxa"/>
            <w:vAlign w:val="center"/>
          </w:tcPr>
          <w:p w14:paraId="6364C1A8"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sz w:val="20"/>
                <w:szCs w:val="20"/>
              </w:rPr>
              <w:t xml:space="preserve">"I feel left out when my family eats outside" (IDI 5) </w:t>
            </w:r>
          </w:p>
          <w:p w14:paraId="2B662AB1" w14:textId="77777777" w:rsidR="00EA7770" w:rsidRPr="00FC4690" w:rsidRDefault="00EA7770" w:rsidP="00CD1FEA">
            <w:pPr>
              <w:rPr>
                <w:rFonts w:ascii="Times New Roman" w:hAnsi="Times New Roman" w:cs="Times New Roman"/>
                <w:sz w:val="20"/>
                <w:szCs w:val="20"/>
              </w:rPr>
            </w:pPr>
          </w:p>
        </w:tc>
        <w:tc>
          <w:tcPr>
            <w:tcW w:w="2126" w:type="dxa"/>
            <w:vAlign w:val="center"/>
          </w:tcPr>
          <w:p w14:paraId="098087EB"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sz w:val="20"/>
                <w:szCs w:val="20"/>
              </w:rPr>
              <w:t xml:space="preserve">Cathy Feste’s </w:t>
            </w:r>
            <w:r w:rsidRPr="00FC4690">
              <w:rPr>
                <w:rFonts w:ascii="Times New Roman" w:hAnsi="Times New Roman" w:cs="Times New Roman"/>
                <w:sz w:val="20"/>
                <w:szCs w:val="20"/>
                <w:vertAlign w:val="superscript"/>
              </w:rPr>
              <w:t>1</w:t>
            </w:r>
            <w:r w:rsidRPr="00FC4690">
              <w:rPr>
                <w:rFonts w:ascii="Times New Roman" w:hAnsi="Times New Roman" w:cs="Times New Roman"/>
                <w:sz w:val="20"/>
                <w:szCs w:val="20"/>
              </w:rPr>
              <w:t>empowerment approach emphasizes diabetes as opportunity for growth.</w:t>
            </w:r>
          </w:p>
        </w:tc>
        <w:tc>
          <w:tcPr>
            <w:tcW w:w="2127" w:type="dxa"/>
            <w:vAlign w:val="center"/>
          </w:tcPr>
          <w:p w14:paraId="22EAFE04"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noProof/>
                <w:spacing w:val="5"/>
                <w:position w:val="1"/>
                <w:sz w:val="20"/>
                <w:szCs w:val="20"/>
              </w:rPr>
              <w:drawing>
                <wp:inline distT="0" distB="0" distL="0" distR="0" wp14:anchorId="5A2A2F81" wp14:editId="1F6D3C3C">
                  <wp:extent cx="133992" cy="152400"/>
                  <wp:effectExtent l="0" t="0" r="0" b="0"/>
                  <wp:docPr id="44939582"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2C1FA969"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sz w:val="20"/>
                <w:szCs w:val="20"/>
              </w:rPr>
              <w:t>Experts agreed empowerment narrative builds engagement.</w:t>
            </w:r>
          </w:p>
        </w:tc>
      </w:tr>
      <w:tr w:rsidR="00EA7770" w:rsidRPr="00EA7770" w14:paraId="48C697A8" w14:textId="77777777" w:rsidTr="00EA7770">
        <w:tc>
          <w:tcPr>
            <w:tcW w:w="1413" w:type="dxa"/>
            <w:vMerge/>
            <w:vAlign w:val="center"/>
          </w:tcPr>
          <w:p w14:paraId="4A2EB6F1" w14:textId="77777777" w:rsidR="00EA7770" w:rsidRPr="00FC4690" w:rsidRDefault="00EA7770" w:rsidP="00CD1FEA">
            <w:pPr>
              <w:rPr>
                <w:rFonts w:ascii="Times New Roman" w:hAnsi="Times New Roman" w:cs="Times New Roman"/>
                <w:sz w:val="20"/>
                <w:szCs w:val="20"/>
              </w:rPr>
            </w:pPr>
          </w:p>
        </w:tc>
        <w:tc>
          <w:tcPr>
            <w:tcW w:w="1701" w:type="dxa"/>
            <w:vAlign w:val="center"/>
          </w:tcPr>
          <w:p w14:paraId="7D2D0713"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sz w:val="20"/>
                <w:szCs w:val="20"/>
              </w:rPr>
              <w:t>Self-care Principles (Lifelong practice and self-love)</w:t>
            </w:r>
          </w:p>
        </w:tc>
        <w:tc>
          <w:tcPr>
            <w:tcW w:w="2126" w:type="dxa"/>
            <w:vAlign w:val="center"/>
          </w:tcPr>
          <w:p w14:paraId="437567B4"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sz w:val="20"/>
                <w:szCs w:val="20"/>
              </w:rPr>
              <w:t xml:space="preserve">Understanding diabetes as lifelong, with recognition of personal responsibility and the need for self-prioritization was identified among participants. Sustained </w:t>
            </w:r>
            <w:proofErr w:type="spellStart"/>
            <w:r w:rsidRPr="00FC4690">
              <w:rPr>
                <w:rFonts w:ascii="Times New Roman" w:hAnsi="Times New Roman" w:cs="Times New Roman"/>
                <w:sz w:val="20"/>
                <w:szCs w:val="20"/>
              </w:rPr>
              <w:t>behavior</w:t>
            </w:r>
            <w:proofErr w:type="spellEnd"/>
            <w:r w:rsidRPr="00FC4690">
              <w:rPr>
                <w:rFonts w:ascii="Times New Roman" w:hAnsi="Times New Roman" w:cs="Times New Roman"/>
                <w:sz w:val="20"/>
                <w:szCs w:val="20"/>
              </w:rPr>
              <w:t xml:space="preserve"> change remains challenging, among many. </w:t>
            </w:r>
            <w:r w:rsidRPr="00FC4690">
              <w:rPr>
                <w:rFonts w:ascii="Times New Roman" w:hAnsi="Times New Roman" w:cs="Times New Roman"/>
                <w:i/>
                <w:iCs/>
                <w:sz w:val="20"/>
                <w:szCs w:val="20"/>
              </w:rPr>
              <w:t>"I tried to implement all the care doctor advised me during pregnancy for diabetes, </w:t>
            </w:r>
            <w:r w:rsidRPr="00FC4690">
              <w:rPr>
                <w:rFonts w:ascii="Times New Roman" w:hAnsi="Times New Roman" w:cs="Times New Roman"/>
                <w:b/>
                <w:bCs/>
                <w:i/>
                <w:iCs/>
                <w:sz w:val="20"/>
                <w:szCs w:val="20"/>
              </w:rPr>
              <w:t>afterwards, I shifted to regular old routine</w:t>
            </w:r>
            <w:r w:rsidRPr="00FC4690">
              <w:rPr>
                <w:rFonts w:ascii="Times New Roman" w:hAnsi="Times New Roman" w:cs="Times New Roman"/>
                <w:i/>
                <w:iCs/>
                <w:sz w:val="20"/>
                <w:szCs w:val="20"/>
              </w:rPr>
              <w:t>." (IDI 3)</w:t>
            </w:r>
          </w:p>
        </w:tc>
        <w:tc>
          <w:tcPr>
            <w:tcW w:w="2126" w:type="dxa"/>
            <w:vAlign w:val="center"/>
          </w:tcPr>
          <w:p w14:paraId="0A182B5A"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sz w:val="20"/>
                <w:szCs w:val="20"/>
              </w:rPr>
              <w:t xml:space="preserve">Lifestyle medicine stresses sustained </w:t>
            </w:r>
            <w:proofErr w:type="spellStart"/>
            <w:r w:rsidRPr="00FC4690">
              <w:rPr>
                <w:rFonts w:ascii="Times New Roman" w:hAnsi="Times New Roman" w:cs="Times New Roman"/>
                <w:sz w:val="20"/>
                <w:szCs w:val="20"/>
              </w:rPr>
              <w:t>behavior</w:t>
            </w:r>
            <w:proofErr w:type="spellEnd"/>
            <w:r w:rsidRPr="00FC4690">
              <w:rPr>
                <w:rFonts w:ascii="Times New Roman" w:hAnsi="Times New Roman" w:cs="Times New Roman"/>
                <w:sz w:val="20"/>
                <w:szCs w:val="20"/>
              </w:rPr>
              <w:t xml:space="preserve"> change, not temporary fixes. CDC DPP uses year-long reinforcement.</w:t>
            </w:r>
          </w:p>
        </w:tc>
        <w:tc>
          <w:tcPr>
            <w:tcW w:w="2127" w:type="dxa"/>
            <w:vAlign w:val="center"/>
          </w:tcPr>
          <w:p w14:paraId="5C43CFB2"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noProof/>
                <w:spacing w:val="5"/>
                <w:position w:val="1"/>
                <w:sz w:val="20"/>
                <w:szCs w:val="20"/>
              </w:rPr>
              <w:drawing>
                <wp:inline distT="0" distB="0" distL="0" distR="0" wp14:anchorId="3CAC9181" wp14:editId="4356D52F">
                  <wp:extent cx="133992" cy="152400"/>
                  <wp:effectExtent l="0" t="0" r="0" b="0"/>
                  <wp:docPr id="33958381"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3083BBC1"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sz w:val="20"/>
                <w:szCs w:val="20"/>
              </w:rPr>
              <w:t>Experts suggested Tracey Cleantis’</w:t>
            </w:r>
            <w:r w:rsidRPr="00FC4690">
              <w:rPr>
                <w:rFonts w:ascii="Times New Roman" w:hAnsi="Times New Roman" w:cs="Times New Roman"/>
                <w:sz w:val="20"/>
                <w:szCs w:val="20"/>
                <w:vertAlign w:val="superscript"/>
              </w:rPr>
              <w:t>2</w:t>
            </w:r>
            <w:r w:rsidRPr="00FC4690">
              <w:rPr>
                <w:rFonts w:ascii="Times New Roman" w:hAnsi="Times New Roman" w:cs="Times New Roman"/>
                <w:sz w:val="20"/>
                <w:szCs w:val="20"/>
              </w:rPr>
              <w:t xml:space="preserve"> </w:t>
            </w:r>
            <w:r w:rsidRPr="00FC4690">
              <w:rPr>
                <w:rFonts w:ascii="Times New Roman" w:hAnsi="Times New Roman" w:cs="Times New Roman"/>
                <w:i/>
                <w:iCs/>
                <w:sz w:val="20"/>
                <w:szCs w:val="20"/>
              </w:rPr>
              <w:t xml:space="preserve">Seven Principles of Self-Care. </w:t>
            </w:r>
          </w:p>
        </w:tc>
      </w:tr>
      <w:tr w:rsidR="00EA7770" w:rsidRPr="00EA7770" w14:paraId="515A2D83" w14:textId="77777777" w:rsidTr="00EA7770">
        <w:tc>
          <w:tcPr>
            <w:tcW w:w="1413" w:type="dxa"/>
            <w:vMerge/>
            <w:vAlign w:val="center"/>
          </w:tcPr>
          <w:p w14:paraId="05B4D8E2" w14:textId="77777777" w:rsidR="00EA7770" w:rsidRPr="00FC4690" w:rsidRDefault="00EA7770" w:rsidP="00CD1FEA">
            <w:pPr>
              <w:rPr>
                <w:rFonts w:ascii="Times New Roman" w:hAnsi="Times New Roman" w:cs="Times New Roman"/>
                <w:sz w:val="20"/>
                <w:szCs w:val="20"/>
              </w:rPr>
            </w:pPr>
          </w:p>
        </w:tc>
        <w:tc>
          <w:tcPr>
            <w:tcW w:w="1701" w:type="dxa"/>
            <w:vAlign w:val="center"/>
          </w:tcPr>
          <w:p w14:paraId="05F10935"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sz w:val="20"/>
                <w:szCs w:val="20"/>
              </w:rPr>
              <w:t>Purpose &amp; Goal Setting</w:t>
            </w:r>
          </w:p>
          <w:p w14:paraId="0AFAE516" w14:textId="77777777" w:rsidR="00EA7770" w:rsidRPr="00FC4690" w:rsidRDefault="00EA7770" w:rsidP="00CD1FEA">
            <w:pPr>
              <w:rPr>
                <w:rFonts w:ascii="Times New Roman" w:hAnsi="Times New Roman" w:cs="Times New Roman"/>
                <w:sz w:val="20"/>
                <w:szCs w:val="20"/>
              </w:rPr>
            </w:pPr>
          </w:p>
        </w:tc>
        <w:tc>
          <w:tcPr>
            <w:tcW w:w="2126" w:type="dxa"/>
            <w:vAlign w:val="center"/>
          </w:tcPr>
          <w:p w14:paraId="5633449F"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sz w:val="20"/>
                <w:szCs w:val="20"/>
              </w:rPr>
              <w:t>"I want to live a healthy life so that I do not become a burden on my family." (IDI 9)-participants wanted structure.</w:t>
            </w:r>
          </w:p>
        </w:tc>
        <w:tc>
          <w:tcPr>
            <w:tcW w:w="2126" w:type="dxa"/>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708"/>
            </w:tblGrid>
            <w:tr w:rsidR="00EA7770" w:rsidRPr="00FC4690" w14:paraId="305377AF" w14:textId="77777777" w:rsidTr="00CD1FEA">
              <w:trPr>
                <w:tblCellSpacing w:w="15" w:type="dxa"/>
              </w:trPr>
              <w:tc>
                <w:tcPr>
                  <w:tcW w:w="1648" w:type="dxa"/>
                  <w:vAlign w:val="center"/>
                  <w:hideMark/>
                </w:tcPr>
                <w:p w14:paraId="07DC7A7B" w14:textId="77777777" w:rsidR="00EA7770" w:rsidRPr="00FC4690" w:rsidRDefault="00EA7770" w:rsidP="00CD1FEA">
                  <w:pPr>
                    <w:spacing w:line="240" w:lineRule="auto"/>
                    <w:rPr>
                      <w:rFonts w:ascii="Times New Roman" w:hAnsi="Times New Roman" w:cs="Times New Roman"/>
                      <w:sz w:val="20"/>
                      <w:szCs w:val="20"/>
                    </w:rPr>
                  </w:pPr>
                  <w:r w:rsidRPr="00FC4690">
                    <w:rPr>
                      <w:rFonts w:ascii="Times New Roman" w:hAnsi="Times New Roman" w:cs="Times New Roman"/>
                      <w:sz w:val="20"/>
                      <w:szCs w:val="20"/>
                    </w:rPr>
                    <w:t>CDC DPP shows goal-setting and coping skills improve adherence. Lifestyle Medicine emphasized on SMART goals.</w:t>
                  </w:r>
                </w:p>
              </w:tc>
            </w:tr>
          </w:tbl>
          <w:p w14:paraId="0D23347E" w14:textId="77777777" w:rsidR="00EA7770" w:rsidRPr="00FC4690" w:rsidRDefault="00EA7770" w:rsidP="00CD1FEA">
            <w:pPr>
              <w:rPr>
                <w:rFonts w:ascii="Times New Roman" w:hAnsi="Times New Roman" w:cs="Times New Roman"/>
                <w:sz w:val="20"/>
                <w:szCs w:val="20"/>
              </w:rPr>
            </w:pPr>
          </w:p>
        </w:tc>
        <w:tc>
          <w:tcPr>
            <w:tcW w:w="2127" w:type="dxa"/>
            <w:vAlign w:val="center"/>
          </w:tcPr>
          <w:p w14:paraId="1AA176EE"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noProof/>
                <w:spacing w:val="5"/>
                <w:position w:val="1"/>
                <w:sz w:val="20"/>
                <w:szCs w:val="20"/>
              </w:rPr>
              <w:drawing>
                <wp:inline distT="0" distB="0" distL="0" distR="0" wp14:anchorId="753D4550" wp14:editId="4A98F4B7">
                  <wp:extent cx="133992" cy="152400"/>
                  <wp:effectExtent l="0" t="0" r="0" b="0"/>
                  <wp:docPr id="158260327"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3F5C41EE"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sz w:val="20"/>
                <w:szCs w:val="20"/>
              </w:rPr>
              <w:t xml:space="preserve">Experts endorsed SMART goals to strengthen </w:t>
            </w:r>
            <w:proofErr w:type="spellStart"/>
            <w:r w:rsidRPr="00FC4690">
              <w:rPr>
                <w:rFonts w:ascii="Times New Roman" w:hAnsi="Times New Roman" w:cs="Times New Roman"/>
                <w:sz w:val="20"/>
                <w:szCs w:val="20"/>
              </w:rPr>
              <w:t>behavior</w:t>
            </w:r>
            <w:proofErr w:type="spellEnd"/>
            <w:r w:rsidRPr="00FC4690">
              <w:rPr>
                <w:rFonts w:ascii="Times New Roman" w:hAnsi="Times New Roman" w:cs="Times New Roman"/>
                <w:sz w:val="20"/>
                <w:szCs w:val="20"/>
              </w:rPr>
              <w:t xml:space="preserve"> change.</w:t>
            </w:r>
          </w:p>
        </w:tc>
      </w:tr>
      <w:tr w:rsidR="00EA7770" w:rsidRPr="00EA7770" w14:paraId="14569F4E" w14:textId="77777777" w:rsidTr="00EA7770">
        <w:tc>
          <w:tcPr>
            <w:tcW w:w="1413" w:type="dxa"/>
            <w:vMerge/>
            <w:vAlign w:val="center"/>
          </w:tcPr>
          <w:p w14:paraId="0B90E391" w14:textId="77777777" w:rsidR="00EA7770" w:rsidRPr="00FC4690" w:rsidRDefault="00EA7770" w:rsidP="00CD1FEA">
            <w:pPr>
              <w:rPr>
                <w:rFonts w:ascii="Times New Roman" w:hAnsi="Times New Roman" w:cs="Times New Roman"/>
                <w:sz w:val="20"/>
                <w:szCs w:val="20"/>
              </w:rPr>
            </w:pPr>
          </w:p>
        </w:tc>
        <w:tc>
          <w:tcPr>
            <w:tcW w:w="1701" w:type="dxa"/>
            <w:vAlign w:val="center"/>
          </w:tcPr>
          <w:p w14:paraId="5076F782"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sz w:val="20"/>
                <w:szCs w:val="20"/>
              </w:rPr>
              <w:t xml:space="preserve">Holistic Lifestyle Benefits </w:t>
            </w:r>
          </w:p>
        </w:tc>
        <w:tc>
          <w:tcPr>
            <w:tcW w:w="2126" w:type="dxa"/>
            <w:vAlign w:val="center"/>
          </w:tcPr>
          <w:p w14:paraId="7F021B27"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sz w:val="20"/>
                <w:szCs w:val="20"/>
              </w:rPr>
              <w:t>Participants linked food, sleep, and stress but lacked clarity on integration.  "I do not know about sleep importance in diabetes, but it makes me feel calm" (IDI 1)</w:t>
            </w:r>
          </w:p>
        </w:tc>
        <w:tc>
          <w:tcPr>
            <w:tcW w:w="2126" w:type="dxa"/>
            <w:vAlign w:val="center"/>
          </w:tcPr>
          <w:p w14:paraId="0ED89AB6"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sz w:val="20"/>
                <w:szCs w:val="20"/>
              </w:rPr>
              <w:t xml:space="preserve">Lifestyle Medicine and Chatterjee’s </w:t>
            </w:r>
            <w:r w:rsidRPr="00FC4690">
              <w:rPr>
                <w:rFonts w:ascii="Times New Roman" w:hAnsi="Times New Roman" w:cs="Times New Roman"/>
                <w:i/>
                <w:iCs/>
                <w:sz w:val="20"/>
                <w:szCs w:val="20"/>
              </w:rPr>
              <w:t>Four Pillar Plan</w:t>
            </w:r>
            <w:r w:rsidRPr="00FC4690">
              <w:rPr>
                <w:rFonts w:ascii="Times New Roman" w:hAnsi="Times New Roman" w:cs="Times New Roman"/>
                <w:sz w:val="20"/>
                <w:szCs w:val="20"/>
              </w:rPr>
              <w:t xml:space="preserve"> emphasize interconnectedness of diet, activity, sleep, relaxation.</w:t>
            </w:r>
          </w:p>
        </w:tc>
        <w:tc>
          <w:tcPr>
            <w:tcW w:w="2127" w:type="dxa"/>
          </w:tcPr>
          <w:p w14:paraId="26B3EF31"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noProof/>
                <w:spacing w:val="5"/>
                <w:position w:val="1"/>
                <w:sz w:val="20"/>
                <w:szCs w:val="20"/>
              </w:rPr>
              <w:drawing>
                <wp:inline distT="0" distB="0" distL="0" distR="0" wp14:anchorId="68F0E49F" wp14:editId="7C7FA749">
                  <wp:extent cx="133992" cy="152400"/>
                  <wp:effectExtent l="0" t="0" r="0" b="0"/>
                  <wp:docPr id="783717532"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5FEBF1AE" w14:textId="77777777" w:rsidR="00EA7770" w:rsidRPr="00FC4690" w:rsidRDefault="00EA7770" w:rsidP="00CD1FEA">
            <w:pPr>
              <w:rPr>
                <w:rFonts w:ascii="Times New Roman" w:hAnsi="Times New Roman" w:cs="Times New Roman"/>
                <w:sz w:val="20"/>
                <w:szCs w:val="20"/>
              </w:rPr>
            </w:pPr>
            <w:r w:rsidRPr="00FC4690">
              <w:rPr>
                <w:rFonts w:ascii="Times New Roman" w:hAnsi="Times New Roman" w:cs="Times New Roman"/>
                <w:sz w:val="20"/>
                <w:szCs w:val="20"/>
              </w:rPr>
              <w:t>Experts confirmed whole-person framing improves acceptability.</w:t>
            </w:r>
          </w:p>
          <w:p w14:paraId="79A399F7" w14:textId="77777777" w:rsidR="00EA7770" w:rsidRPr="00FC4690" w:rsidRDefault="00EA7770" w:rsidP="00CD1FEA">
            <w:pPr>
              <w:pStyle w:val="ListParagraph"/>
              <w:rPr>
                <w:rFonts w:ascii="Times New Roman" w:hAnsi="Times New Roman" w:cs="Times New Roman"/>
                <w:sz w:val="20"/>
                <w:szCs w:val="20"/>
              </w:rPr>
            </w:pPr>
          </w:p>
        </w:tc>
      </w:tr>
      <w:tr w:rsidR="00EA7770" w:rsidRPr="00EA7770" w14:paraId="426F1761" w14:textId="77777777" w:rsidTr="00D501E6">
        <w:tc>
          <w:tcPr>
            <w:tcW w:w="1413" w:type="dxa"/>
            <w:vMerge w:val="restart"/>
            <w:vAlign w:val="center"/>
          </w:tcPr>
          <w:p w14:paraId="6846B701" w14:textId="77777777" w:rsidR="00EA7770" w:rsidRPr="00FC4690" w:rsidRDefault="00EA7770" w:rsidP="00EA7770">
            <w:pPr>
              <w:rPr>
                <w:rFonts w:ascii="Times New Roman" w:hAnsi="Times New Roman" w:cs="Times New Roman"/>
                <w:b/>
                <w:bCs/>
                <w:sz w:val="20"/>
                <w:szCs w:val="20"/>
              </w:rPr>
            </w:pPr>
            <w:r w:rsidRPr="00FC4690">
              <w:rPr>
                <w:rFonts w:ascii="Times New Roman" w:hAnsi="Times New Roman" w:cs="Times New Roman"/>
                <w:b/>
                <w:bCs/>
                <w:sz w:val="20"/>
                <w:szCs w:val="20"/>
              </w:rPr>
              <w:t>Recognizing and managing diabetes</w:t>
            </w:r>
          </w:p>
          <w:p w14:paraId="144A2607" w14:textId="77777777" w:rsidR="00EA7770" w:rsidRPr="00FC4690" w:rsidRDefault="00EA7770" w:rsidP="00EA7770">
            <w:pPr>
              <w:rPr>
                <w:rFonts w:ascii="Times New Roman" w:hAnsi="Times New Roman" w:cs="Times New Roman"/>
                <w:sz w:val="20"/>
                <w:szCs w:val="20"/>
              </w:rPr>
            </w:pPr>
          </w:p>
        </w:tc>
        <w:tc>
          <w:tcPr>
            <w:tcW w:w="1701" w:type="dxa"/>
            <w:vAlign w:val="center"/>
          </w:tcPr>
          <w:p w14:paraId="7BA19702" w14:textId="12F22891"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Awareness of pathophysiology, fluctuations in sugar levels, and link with lifestyle (diet, activity, sleep, stress).</w:t>
            </w:r>
          </w:p>
        </w:tc>
        <w:tc>
          <w:tcPr>
            <w:tcW w:w="2126" w:type="dxa"/>
            <w:vAlign w:val="center"/>
          </w:tcPr>
          <w:p w14:paraId="012B17F9" w14:textId="6F0B0284"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 xml:space="preserve">Free listing: </w:t>
            </w:r>
            <w:r w:rsidRPr="00FC4690">
              <w:rPr>
                <w:rFonts w:ascii="Times New Roman" w:hAnsi="Times New Roman" w:cs="Times New Roman"/>
                <w:i/>
                <w:iCs/>
                <w:sz w:val="20"/>
                <w:szCs w:val="20"/>
              </w:rPr>
              <w:t>“Be aware about symptoms for increased blood sugar levels”</w:t>
            </w:r>
            <w:r w:rsidRPr="00FC4690">
              <w:rPr>
                <w:rFonts w:ascii="Times New Roman" w:hAnsi="Times New Roman" w:cs="Times New Roman"/>
                <w:sz w:val="20"/>
                <w:szCs w:val="20"/>
              </w:rPr>
              <w:t xml:space="preserve"> (16.7%) IDI: </w:t>
            </w:r>
            <w:r w:rsidRPr="00FC4690">
              <w:rPr>
                <w:rFonts w:ascii="Times New Roman" w:hAnsi="Times New Roman" w:cs="Times New Roman"/>
                <w:i/>
                <w:iCs/>
                <w:sz w:val="20"/>
                <w:szCs w:val="20"/>
              </w:rPr>
              <w:t>“I had no idea I had diabetes until my wound didn’t heal for weeks”</w:t>
            </w:r>
            <w:r w:rsidRPr="00FC4690">
              <w:rPr>
                <w:rFonts w:ascii="Times New Roman" w:hAnsi="Times New Roman" w:cs="Times New Roman"/>
                <w:sz w:val="20"/>
                <w:szCs w:val="20"/>
              </w:rPr>
              <w:t xml:space="preserve"> (IDI 5)</w:t>
            </w:r>
          </w:p>
        </w:tc>
        <w:tc>
          <w:tcPr>
            <w:tcW w:w="2126" w:type="dxa"/>
            <w:vAlign w:val="center"/>
          </w:tcPr>
          <w:p w14:paraId="6D4362D4" w14:textId="146C6982"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Diet, inactivity, poor sleep, and stress strongly linked with insulin resistance and T2D progression. Lifestyle Medicine, CDC’s DPP, Chatterjee’s Four-Pillar Plan show, addressing these is effective.</w:t>
            </w:r>
          </w:p>
        </w:tc>
        <w:tc>
          <w:tcPr>
            <w:tcW w:w="2127" w:type="dxa"/>
            <w:vAlign w:val="center"/>
          </w:tcPr>
          <w:p w14:paraId="1E1854E7" w14:textId="77777777"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noProof/>
                <w:spacing w:val="5"/>
                <w:position w:val="1"/>
                <w:sz w:val="20"/>
                <w:szCs w:val="20"/>
              </w:rPr>
              <w:drawing>
                <wp:inline distT="0" distB="0" distL="0" distR="0" wp14:anchorId="486CC774" wp14:editId="102C815D">
                  <wp:extent cx="133992" cy="152400"/>
                  <wp:effectExtent l="0" t="0" r="0" b="0"/>
                  <wp:docPr id="1935143200"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4D3341C6" w14:textId="267DEFFF"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sz w:val="20"/>
                <w:szCs w:val="20"/>
              </w:rPr>
              <w:t>Experts stressed addressing root causes of lifestyle diseases (healthy tree: protective roots vs. disease tree: risk factor roots).</w:t>
            </w:r>
          </w:p>
        </w:tc>
      </w:tr>
      <w:tr w:rsidR="00EA7770" w:rsidRPr="00EA7770" w14:paraId="6CF46601" w14:textId="77777777" w:rsidTr="00D501E6">
        <w:tc>
          <w:tcPr>
            <w:tcW w:w="1413" w:type="dxa"/>
            <w:vMerge/>
            <w:vAlign w:val="center"/>
          </w:tcPr>
          <w:p w14:paraId="3AE0C4E5" w14:textId="77777777" w:rsidR="00EA7770" w:rsidRPr="00FC4690" w:rsidRDefault="00EA7770" w:rsidP="00EA7770">
            <w:pPr>
              <w:rPr>
                <w:rFonts w:ascii="Times New Roman" w:hAnsi="Times New Roman" w:cs="Times New Roman"/>
                <w:sz w:val="20"/>
                <w:szCs w:val="20"/>
              </w:rPr>
            </w:pPr>
          </w:p>
        </w:tc>
        <w:tc>
          <w:tcPr>
            <w:tcW w:w="1701" w:type="dxa"/>
            <w:vAlign w:val="center"/>
          </w:tcPr>
          <w:p w14:paraId="5BEE6B2B" w14:textId="166B868F"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Respectful, non-judgmental discussion of myths/perceptions</w:t>
            </w:r>
          </w:p>
        </w:tc>
        <w:tc>
          <w:tcPr>
            <w:tcW w:w="2126" w:type="dxa"/>
            <w:vAlign w:val="center"/>
          </w:tcPr>
          <w:p w14:paraId="3615D126" w14:textId="77777777"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 xml:space="preserve">“Someone, told me that, if I do not have control in diet, I may need to take insulin. There is one family </w:t>
            </w:r>
            <w:proofErr w:type="spellStart"/>
            <w:r w:rsidRPr="00FC4690">
              <w:rPr>
                <w:rFonts w:ascii="Times New Roman" w:hAnsi="Times New Roman" w:cs="Times New Roman"/>
                <w:sz w:val="20"/>
                <w:szCs w:val="20"/>
              </w:rPr>
              <w:t>near by</w:t>
            </w:r>
            <w:proofErr w:type="spellEnd"/>
            <w:r w:rsidRPr="00FC4690">
              <w:rPr>
                <w:rFonts w:ascii="Times New Roman" w:hAnsi="Times New Roman" w:cs="Times New Roman"/>
                <w:sz w:val="20"/>
                <w:szCs w:val="20"/>
              </w:rPr>
              <w:t xml:space="preserve">, in which one member died because of taking more insulin. So, I have fear.” (IDI 6)   </w:t>
            </w:r>
          </w:p>
          <w:p w14:paraId="7E05774B" w14:textId="77777777" w:rsidR="00EA7770" w:rsidRPr="00FC4690" w:rsidRDefault="00EA7770" w:rsidP="00EA7770">
            <w:pPr>
              <w:rPr>
                <w:rFonts w:ascii="Times New Roman" w:hAnsi="Times New Roman" w:cs="Times New Roman"/>
                <w:i/>
                <w:iCs/>
                <w:sz w:val="20"/>
                <w:szCs w:val="20"/>
              </w:rPr>
            </w:pPr>
          </w:p>
          <w:p w14:paraId="649232A0" w14:textId="32BE65F1"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i/>
                <w:iCs/>
                <w:sz w:val="20"/>
                <w:szCs w:val="20"/>
              </w:rPr>
              <w:t>I heard that, afternoon nap is not good for people with diabetes, but I feel good, if I take a small nap in the afternoon." (IDI 3)</w:t>
            </w:r>
          </w:p>
        </w:tc>
        <w:tc>
          <w:tcPr>
            <w:tcW w:w="2126" w:type="dxa"/>
            <w:vAlign w:val="center"/>
          </w:tcPr>
          <w:p w14:paraId="57AD1471" w14:textId="4D59A564"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 xml:space="preserve">Lifestyle Medicine’s “coach approach” and </w:t>
            </w:r>
            <w:r w:rsidRPr="00FC4690">
              <w:rPr>
                <w:rFonts w:ascii="Times New Roman" w:hAnsi="Times New Roman" w:cs="Times New Roman"/>
                <w:i/>
                <w:iCs/>
                <w:sz w:val="20"/>
                <w:szCs w:val="20"/>
              </w:rPr>
              <w:t>Elicit-Provide-Elicit</w:t>
            </w:r>
            <w:r w:rsidRPr="00FC4690">
              <w:rPr>
                <w:rFonts w:ascii="Times New Roman" w:hAnsi="Times New Roman" w:cs="Times New Roman"/>
                <w:sz w:val="20"/>
                <w:szCs w:val="20"/>
              </w:rPr>
              <w:t xml:space="preserve"> framework shift learning from lecture to collaborative style → builds confidence and adherence.</w:t>
            </w:r>
          </w:p>
        </w:tc>
        <w:tc>
          <w:tcPr>
            <w:tcW w:w="2127" w:type="dxa"/>
            <w:vAlign w:val="center"/>
          </w:tcPr>
          <w:p w14:paraId="032ADB2D" w14:textId="77777777"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noProof/>
                <w:spacing w:val="5"/>
                <w:position w:val="1"/>
                <w:sz w:val="20"/>
                <w:szCs w:val="20"/>
              </w:rPr>
              <w:drawing>
                <wp:inline distT="0" distB="0" distL="0" distR="0" wp14:anchorId="5AFB1D72" wp14:editId="6EA57494">
                  <wp:extent cx="133992" cy="152400"/>
                  <wp:effectExtent l="0" t="0" r="0" b="0"/>
                  <wp:docPr id="2133606285"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25F6179B" w14:textId="1E270BC4"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sz w:val="20"/>
                <w:szCs w:val="20"/>
              </w:rPr>
              <w:t>Experts recommended this approach over “myth-busting.”</w:t>
            </w:r>
          </w:p>
        </w:tc>
      </w:tr>
      <w:tr w:rsidR="00EA7770" w:rsidRPr="00EA7770" w14:paraId="3A6DEA35" w14:textId="77777777" w:rsidTr="00D501E6">
        <w:tc>
          <w:tcPr>
            <w:tcW w:w="1413" w:type="dxa"/>
            <w:vMerge/>
            <w:vAlign w:val="center"/>
          </w:tcPr>
          <w:p w14:paraId="76FA2640" w14:textId="77777777" w:rsidR="00EA7770" w:rsidRPr="00FC4690" w:rsidRDefault="00EA7770" w:rsidP="00EA7770">
            <w:pPr>
              <w:rPr>
                <w:rFonts w:ascii="Times New Roman" w:hAnsi="Times New Roman" w:cs="Times New Roman"/>
                <w:sz w:val="20"/>
                <w:szCs w:val="20"/>
              </w:rPr>
            </w:pPr>
          </w:p>
        </w:tc>
        <w:tc>
          <w:tcPr>
            <w:tcW w:w="1701" w:type="dxa"/>
            <w:vAlign w:val="center"/>
          </w:tcPr>
          <w:p w14:paraId="759A690C" w14:textId="5C764D9F"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 xml:space="preserve">Using participatory tools like </w:t>
            </w:r>
            <w:r w:rsidRPr="00FC4690">
              <w:rPr>
                <w:rFonts w:ascii="Times New Roman" w:hAnsi="Times New Roman" w:cs="Times New Roman"/>
                <w:b/>
                <w:bCs/>
                <w:sz w:val="20"/>
                <w:szCs w:val="20"/>
              </w:rPr>
              <w:t>body mapping</w:t>
            </w:r>
            <w:r w:rsidRPr="00FC4690">
              <w:rPr>
                <w:rFonts w:ascii="Times New Roman" w:hAnsi="Times New Roman" w:cs="Times New Roman"/>
                <w:sz w:val="20"/>
                <w:szCs w:val="20"/>
              </w:rPr>
              <w:t xml:space="preserve"> to explain complications.</w:t>
            </w:r>
          </w:p>
        </w:tc>
        <w:tc>
          <w:tcPr>
            <w:tcW w:w="2126" w:type="dxa"/>
            <w:vAlign w:val="center"/>
          </w:tcPr>
          <w:p w14:paraId="3FBCDEAE" w14:textId="418CB057"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 xml:space="preserve">IDI: </w:t>
            </w:r>
            <w:r w:rsidRPr="00FC4690">
              <w:rPr>
                <w:rFonts w:ascii="Times New Roman" w:hAnsi="Times New Roman" w:cs="Times New Roman"/>
                <w:i/>
                <w:iCs/>
                <w:sz w:val="20"/>
                <w:szCs w:val="20"/>
              </w:rPr>
              <w:t>“I never thought diabetes could lead to heart issues until I had an angioplasty.”</w:t>
            </w:r>
            <w:r w:rsidRPr="00FC4690">
              <w:rPr>
                <w:rFonts w:ascii="Times New Roman" w:hAnsi="Times New Roman" w:cs="Times New Roman"/>
                <w:sz w:val="20"/>
                <w:szCs w:val="20"/>
              </w:rPr>
              <w:t xml:space="preserve"> (IDI 7)</w:t>
            </w:r>
          </w:p>
        </w:tc>
        <w:tc>
          <w:tcPr>
            <w:tcW w:w="2126" w:type="dxa"/>
            <w:vAlign w:val="center"/>
          </w:tcPr>
          <w:p w14:paraId="4BB793A6" w14:textId="4D55E2CE"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CDC DPP stresses interactive, hands-on methods. Lifestyle Medicine’s Shared Medical Appointments (SMAs) show peer-support and participatory tools sustain change.</w:t>
            </w:r>
          </w:p>
        </w:tc>
        <w:tc>
          <w:tcPr>
            <w:tcW w:w="2127" w:type="dxa"/>
            <w:vAlign w:val="center"/>
          </w:tcPr>
          <w:p w14:paraId="72EAD392" w14:textId="77777777"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noProof/>
                <w:spacing w:val="5"/>
                <w:position w:val="1"/>
                <w:sz w:val="20"/>
                <w:szCs w:val="20"/>
              </w:rPr>
              <w:drawing>
                <wp:inline distT="0" distB="0" distL="0" distR="0" wp14:anchorId="291DA68C" wp14:editId="718B0327">
                  <wp:extent cx="133992" cy="152400"/>
                  <wp:effectExtent l="0" t="0" r="0" b="0"/>
                  <wp:docPr id="920108681"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5CA82A5C" w14:textId="35C386F8"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sz w:val="20"/>
                <w:szCs w:val="20"/>
              </w:rPr>
              <w:t>Experts validated participatory, group-based format.</w:t>
            </w:r>
          </w:p>
        </w:tc>
      </w:tr>
      <w:tr w:rsidR="00EA7770" w:rsidRPr="00EA7770" w14:paraId="65FD65FB" w14:textId="77777777" w:rsidTr="00D501E6">
        <w:tc>
          <w:tcPr>
            <w:tcW w:w="1413" w:type="dxa"/>
            <w:vMerge/>
            <w:vAlign w:val="center"/>
          </w:tcPr>
          <w:p w14:paraId="25BEC47A" w14:textId="77777777" w:rsidR="00EA7770" w:rsidRPr="00FC4690" w:rsidRDefault="00EA7770" w:rsidP="00EA7770">
            <w:pPr>
              <w:rPr>
                <w:rFonts w:ascii="Times New Roman" w:hAnsi="Times New Roman" w:cs="Times New Roman"/>
                <w:sz w:val="20"/>
                <w:szCs w:val="20"/>
              </w:rPr>
            </w:pPr>
          </w:p>
        </w:tc>
        <w:tc>
          <w:tcPr>
            <w:tcW w:w="1701" w:type="dxa"/>
            <w:vAlign w:val="center"/>
          </w:tcPr>
          <w:p w14:paraId="22845244" w14:textId="7D04D524"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Regular blood sugar checks, wound care, protective footwear.</w:t>
            </w:r>
          </w:p>
        </w:tc>
        <w:tc>
          <w:tcPr>
            <w:tcW w:w="2126" w:type="dxa"/>
            <w:vAlign w:val="center"/>
          </w:tcPr>
          <w:p w14:paraId="4954BB4B" w14:textId="3D71CE86"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 xml:space="preserve">Free listing: “Blood sugar testing” (36.7%); “Wound care” (30.0%) IDI: </w:t>
            </w:r>
            <w:r w:rsidRPr="00FC4690">
              <w:rPr>
                <w:rFonts w:ascii="Times New Roman" w:hAnsi="Times New Roman" w:cs="Times New Roman"/>
                <w:i/>
                <w:iCs/>
                <w:sz w:val="20"/>
                <w:szCs w:val="20"/>
              </w:rPr>
              <w:t>“Regular monitoring helps me adjust my diet and medicines”</w:t>
            </w:r>
            <w:r w:rsidRPr="00FC4690">
              <w:rPr>
                <w:rFonts w:ascii="Times New Roman" w:hAnsi="Times New Roman" w:cs="Times New Roman"/>
                <w:sz w:val="20"/>
                <w:szCs w:val="20"/>
              </w:rPr>
              <w:t xml:space="preserve"> (IDI 1); </w:t>
            </w:r>
            <w:r w:rsidRPr="00FC4690">
              <w:rPr>
                <w:rFonts w:ascii="Times New Roman" w:hAnsi="Times New Roman" w:cs="Times New Roman"/>
                <w:i/>
                <w:iCs/>
                <w:sz w:val="20"/>
                <w:szCs w:val="20"/>
              </w:rPr>
              <w:t>“I always wear slippers/shoes”</w:t>
            </w:r>
            <w:r w:rsidRPr="00FC4690">
              <w:rPr>
                <w:rFonts w:ascii="Times New Roman" w:hAnsi="Times New Roman" w:cs="Times New Roman"/>
                <w:sz w:val="20"/>
                <w:szCs w:val="20"/>
              </w:rPr>
              <w:t xml:space="preserve"> (IDI 2); </w:t>
            </w:r>
            <w:r w:rsidRPr="00FC4690">
              <w:rPr>
                <w:rFonts w:ascii="Times New Roman" w:hAnsi="Times New Roman" w:cs="Times New Roman"/>
                <w:i/>
                <w:iCs/>
                <w:sz w:val="20"/>
                <w:szCs w:val="20"/>
              </w:rPr>
              <w:t>“I wash my feet nightly but don’t check for cuts”</w:t>
            </w:r>
            <w:r w:rsidRPr="00FC4690">
              <w:rPr>
                <w:rFonts w:ascii="Times New Roman" w:hAnsi="Times New Roman" w:cs="Times New Roman"/>
                <w:sz w:val="20"/>
                <w:szCs w:val="20"/>
              </w:rPr>
              <w:t xml:space="preserve"> (IDI 6)</w:t>
            </w:r>
          </w:p>
        </w:tc>
        <w:tc>
          <w:tcPr>
            <w:tcW w:w="2126" w:type="dxa"/>
            <w:vAlign w:val="center"/>
          </w:tcPr>
          <w:p w14:paraId="52A1F5C0" w14:textId="520CBBAD"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Lifestyle Medicine: Monitoring + checkups → track impact of lifestyle changes. CDC: Foot care critical for preventing complications.</w:t>
            </w:r>
          </w:p>
        </w:tc>
        <w:tc>
          <w:tcPr>
            <w:tcW w:w="2127" w:type="dxa"/>
            <w:vAlign w:val="center"/>
          </w:tcPr>
          <w:p w14:paraId="4D88C340" w14:textId="77777777"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noProof/>
                <w:spacing w:val="5"/>
                <w:position w:val="1"/>
                <w:sz w:val="20"/>
                <w:szCs w:val="20"/>
              </w:rPr>
              <w:drawing>
                <wp:inline distT="0" distB="0" distL="0" distR="0" wp14:anchorId="1A670246" wp14:editId="7CCEFCBC">
                  <wp:extent cx="133992" cy="152400"/>
                  <wp:effectExtent l="0" t="0" r="0" b="0"/>
                  <wp:docPr id="1369818414"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2A5DA7DC" w14:textId="12B73B34"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sz w:val="20"/>
                <w:szCs w:val="20"/>
              </w:rPr>
              <w:t>Experts endorsed inclusion of both monitoring &amp; foot care in package.</w:t>
            </w:r>
          </w:p>
        </w:tc>
      </w:tr>
      <w:tr w:rsidR="00EA7770" w:rsidRPr="00EA7770" w14:paraId="23A05835" w14:textId="77777777" w:rsidTr="00B56644">
        <w:tc>
          <w:tcPr>
            <w:tcW w:w="1413" w:type="dxa"/>
            <w:vMerge w:val="restart"/>
            <w:vAlign w:val="center"/>
          </w:tcPr>
          <w:p w14:paraId="453E3DD4" w14:textId="1CF07C04"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b/>
                <w:bCs/>
                <w:sz w:val="20"/>
                <w:szCs w:val="20"/>
              </w:rPr>
              <w:t>Managing stress and addictions</w:t>
            </w:r>
          </w:p>
        </w:tc>
        <w:tc>
          <w:tcPr>
            <w:tcW w:w="1701" w:type="dxa"/>
            <w:vAlign w:val="center"/>
          </w:tcPr>
          <w:p w14:paraId="7FD6BA37" w14:textId="17D1D7FA"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 xml:space="preserve">Too busy to relax? What happens if adequate time is not given to relax? </w:t>
            </w:r>
          </w:p>
        </w:tc>
        <w:tc>
          <w:tcPr>
            <w:tcW w:w="2126" w:type="dxa"/>
            <w:vAlign w:val="center"/>
          </w:tcPr>
          <w:p w14:paraId="68574B10" w14:textId="77777777"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 xml:space="preserve">“I am workaholic. I like working.” (IDI 5) </w:t>
            </w:r>
          </w:p>
          <w:p w14:paraId="77E79C52" w14:textId="77777777" w:rsidR="00EA7770" w:rsidRPr="00FC4690" w:rsidRDefault="00EA7770" w:rsidP="00EA7770">
            <w:pPr>
              <w:rPr>
                <w:rFonts w:ascii="Times New Roman" w:hAnsi="Times New Roman" w:cs="Times New Roman"/>
                <w:sz w:val="20"/>
                <w:szCs w:val="20"/>
              </w:rPr>
            </w:pPr>
          </w:p>
          <w:p w14:paraId="6BB2C5C4" w14:textId="77777777" w:rsidR="00EA7770" w:rsidRPr="00FC4690" w:rsidRDefault="00EA7770" w:rsidP="00EA7770">
            <w:pPr>
              <w:rPr>
                <w:rFonts w:ascii="Times New Roman" w:hAnsi="Times New Roman" w:cs="Times New Roman"/>
                <w:sz w:val="20"/>
                <w:szCs w:val="20"/>
              </w:rPr>
            </w:pPr>
          </w:p>
        </w:tc>
        <w:tc>
          <w:tcPr>
            <w:tcW w:w="2126" w:type="dxa"/>
            <w:vAlign w:val="center"/>
          </w:tcPr>
          <w:p w14:paraId="4459DEB9" w14:textId="0B64EB21"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Stress management is a core pillar of lifestyle medicine; CDC DPP includes dedicated modules, highlighting the need for relaxation to avoid long-term health risks.</w:t>
            </w:r>
          </w:p>
        </w:tc>
        <w:tc>
          <w:tcPr>
            <w:tcW w:w="2127" w:type="dxa"/>
            <w:vAlign w:val="center"/>
          </w:tcPr>
          <w:p w14:paraId="399D15D9" w14:textId="77777777"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noProof/>
                <w:spacing w:val="5"/>
                <w:position w:val="1"/>
                <w:sz w:val="20"/>
                <w:szCs w:val="20"/>
              </w:rPr>
              <w:drawing>
                <wp:inline distT="0" distB="0" distL="0" distR="0" wp14:anchorId="1601DFF2" wp14:editId="60F8F8F7">
                  <wp:extent cx="133992" cy="152400"/>
                  <wp:effectExtent l="0" t="0" r="0" b="0"/>
                  <wp:docPr id="940572759"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46C2360D" w14:textId="5A5BFCE6"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sz w:val="20"/>
                <w:szCs w:val="20"/>
              </w:rPr>
              <w:t>Experts endorsed relaxation as essential.</w:t>
            </w:r>
          </w:p>
        </w:tc>
      </w:tr>
      <w:tr w:rsidR="00EA7770" w:rsidRPr="00EA7770" w14:paraId="4F068A78" w14:textId="77777777" w:rsidTr="00B56644">
        <w:tc>
          <w:tcPr>
            <w:tcW w:w="1413" w:type="dxa"/>
            <w:vMerge/>
            <w:vAlign w:val="center"/>
          </w:tcPr>
          <w:p w14:paraId="5964A7AB" w14:textId="77777777" w:rsidR="00EA7770" w:rsidRPr="00FC4690" w:rsidRDefault="00EA7770" w:rsidP="00EA7770">
            <w:pPr>
              <w:rPr>
                <w:rFonts w:ascii="Times New Roman" w:hAnsi="Times New Roman" w:cs="Times New Roman"/>
                <w:sz w:val="20"/>
                <w:szCs w:val="20"/>
              </w:rPr>
            </w:pPr>
          </w:p>
        </w:tc>
        <w:tc>
          <w:tcPr>
            <w:tcW w:w="1701" w:type="dxa"/>
            <w:vAlign w:val="center"/>
          </w:tcPr>
          <w:p w14:paraId="058130BA" w14:textId="4A740275"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Me-time principles &amp; practising stillness</w:t>
            </w:r>
          </w:p>
        </w:tc>
        <w:tc>
          <w:tcPr>
            <w:tcW w:w="2126" w:type="dxa"/>
            <w:vAlign w:val="center"/>
          </w:tcPr>
          <w:p w14:paraId="48370EBC" w14:textId="5F8F1D77"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“Men can go outside and walk to relieve stress, but women have too many responsibilities” (IDI 8)</w:t>
            </w:r>
          </w:p>
        </w:tc>
        <w:tc>
          <w:tcPr>
            <w:tcW w:w="2126" w:type="dxa"/>
            <w:vAlign w:val="center"/>
          </w:tcPr>
          <w:p w14:paraId="033D20DC" w14:textId="106A4BB4"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 xml:space="preserve">Chatterjee’s Four pillar plan highlighted importance of me-time and stillness practices in the relax pillar. </w:t>
            </w:r>
          </w:p>
        </w:tc>
        <w:tc>
          <w:tcPr>
            <w:tcW w:w="2127" w:type="dxa"/>
            <w:vAlign w:val="center"/>
          </w:tcPr>
          <w:p w14:paraId="58E6FA54" w14:textId="77777777"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noProof/>
                <w:spacing w:val="5"/>
                <w:position w:val="1"/>
                <w:sz w:val="20"/>
                <w:szCs w:val="20"/>
              </w:rPr>
              <w:drawing>
                <wp:inline distT="0" distB="0" distL="0" distR="0" wp14:anchorId="12FE7914" wp14:editId="4777BE12">
                  <wp:extent cx="133992" cy="152400"/>
                  <wp:effectExtent l="0" t="0" r="0" b="0"/>
                  <wp:docPr id="2136561814"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5B22543D" w14:textId="301E3C5D"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sz w:val="20"/>
                <w:szCs w:val="20"/>
              </w:rPr>
              <w:t>Experts recognized stillness practices as relevant.</w:t>
            </w:r>
          </w:p>
        </w:tc>
      </w:tr>
      <w:tr w:rsidR="00EA7770" w:rsidRPr="00EA7770" w14:paraId="5DE0C7FA" w14:textId="77777777" w:rsidTr="00B56644">
        <w:tc>
          <w:tcPr>
            <w:tcW w:w="1413" w:type="dxa"/>
            <w:vMerge/>
            <w:vAlign w:val="center"/>
          </w:tcPr>
          <w:p w14:paraId="48FAF410" w14:textId="77777777" w:rsidR="00EA7770" w:rsidRPr="00FC4690" w:rsidRDefault="00EA7770" w:rsidP="00EA7770">
            <w:pPr>
              <w:rPr>
                <w:rFonts w:ascii="Times New Roman" w:hAnsi="Times New Roman" w:cs="Times New Roman"/>
                <w:sz w:val="20"/>
                <w:szCs w:val="20"/>
              </w:rPr>
            </w:pPr>
          </w:p>
        </w:tc>
        <w:tc>
          <w:tcPr>
            <w:tcW w:w="1701" w:type="dxa"/>
            <w:vAlign w:val="center"/>
          </w:tcPr>
          <w:p w14:paraId="5E71D4D0" w14:textId="57C38F28"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Why and how should we stay away from addictions? (substance, mobile/TV, food)</w:t>
            </w:r>
          </w:p>
        </w:tc>
        <w:tc>
          <w:tcPr>
            <w:tcW w:w="2126" w:type="dxa"/>
            <w:vAlign w:val="center"/>
          </w:tcPr>
          <w:p w14:paraId="4FFE28F2" w14:textId="0457CA7A"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 xml:space="preserve">Free listing: “No addiction” (23.3%) </w:t>
            </w:r>
            <w:r w:rsidRPr="00FC4690">
              <w:rPr>
                <w:rFonts w:ascii="Times New Roman" w:hAnsi="Times New Roman" w:cs="Times New Roman"/>
                <w:sz w:val="20"/>
                <w:szCs w:val="20"/>
              </w:rPr>
              <w:br/>
              <w:t xml:space="preserve">IDI contradiction: “I have been chewing tobacco for years, but I don’t think it affects my sugar levels” (IDI 1) </w:t>
            </w:r>
            <w:r w:rsidRPr="00FC4690">
              <w:rPr>
                <w:rFonts w:ascii="Times New Roman" w:hAnsi="Times New Roman" w:cs="Times New Roman"/>
                <w:sz w:val="20"/>
                <w:szCs w:val="20"/>
              </w:rPr>
              <w:br/>
              <w:t>Pattern: Lack of awareness about addiction impact.</w:t>
            </w:r>
          </w:p>
        </w:tc>
        <w:tc>
          <w:tcPr>
            <w:tcW w:w="2126" w:type="dxa"/>
            <w:vAlign w:val="center"/>
          </w:tcPr>
          <w:p w14:paraId="6475AFA4" w14:textId="36FF4EBD"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Avoidance of risky substances is central to lifestyle medicine; Chatterjee highlights digital and food addiction reduction strategies, while CDC DPP adds modules on healthy eating and relapse control.</w:t>
            </w:r>
          </w:p>
        </w:tc>
        <w:tc>
          <w:tcPr>
            <w:tcW w:w="2127" w:type="dxa"/>
            <w:vAlign w:val="center"/>
          </w:tcPr>
          <w:p w14:paraId="7B7C66C6" w14:textId="77777777" w:rsidR="00EA7770" w:rsidRPr="00FC4690" w:rsidRDefault="00EA7770" w:rsidP="00EA7770">
            <w:pPr>
              <w:rPr>
                <w:rFonts w:ascii="Times New Roman" w:hAnsi="Times New Roman" w:cs="Times New Roman"/>
                <w:b/>
                <w:bCs/>
                <w:sz w:val="20"/>
                <w:szCs w:val="20"/>
              </w:rPr>
            </w:pPr>
            <w:r w:rsidRPr="00FC4690">
              <w:rPr>
                <w:rFonts w:ascii="Times New Roman" w:hAnsi="Times New Roman" w:cs="Times New Roman"/>
                <w:noProof/>
                <w:spacing w:val="5"/>
                <w:position w:val="1"/>
                <w:sz w:val="20"/>
                <w:szCs w:val="20"/>
              </w:rPr>
              <w:drawing>
                <wp:inline distT="0" distB="0" distL="0" distR="0" wp14:anchorId="32AA77D4" wp14:editId="50C3DD27">
                  <wp:extent cx="133992" cy="152400"/>
                  <wp:effectExtent l="0" t="0" r="0" b="0"/>
                  <wp:docPr id="522024487"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11E01DB8" w14:textId="6E7FAA05"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sz w:val="20"/>
                <w:szCs w:val="20"/>
              </w:rPr>
              <w:t>Experts emphasized addiction control as critical.</w:t>
            </w:r>
          </w:p>
        </w:tc>
      </w:tr>
      <w:tr w:rsidR="00EA7770" w:rsidRPr="00EA7770" w14:paraId="6EE2581D" w14:textId="77777777" w:rsidTr="002B57FA">
        <w:tc>
          <w:tcPr>
            <w:tcW w:w="1413" w:type="dxa"/>
            <w:vMerge w:val="restart"/>
            <w:vAlign w:val="center"/>
          </w:tcPr>
          <w:p w14:paraId="0DB2B27D" w14:textId="77777777" w:rsidR="00EA7770" w:rsidRPr="00FC4690" w:rsidRDefault="00EA7770" w:rsidP="00EA7770">
            <w:pPr>
              <w:rPr>
                <w:rFonts w:ascii="Times New Roman" w:hAnsi="Times New Roman" w:cs="Times New Roman"/>
                <w:b/>
                <w:bCs/>
                <w:sz w:val="20"/>
                <w:szCs w:val="20"/>
              </w:rPr>
            </w:pPr>
          </w:p>
          <w:p w14:paraId="1CA58E24" w14:textId="77777777" w:rsidR="00EA7770" w:rsidRPr="00FC4690" w:rsidRDefault="00EA7770" w:rsidP="00EA7770">
            <w:pPr>
              <w:rPr>
                <w:rFonts w:ascii="Times New Roman" w:hAnsi="Times New Roman" w:cs="Times New Roman"/>
                <w:b/>
                <w:bCs/>
                <w:sz w:val="20"/>
                <w:szCs w:val="20"/>
              </w:rPr>
            </w:pPr>
          </w:p>
          <w:p w14:paraId="4A061009" w14:textId="77777777" w:rsidR="00EA7770" w:rsidRPr="00FC4690" w:rsidRDefault="00EA7770" w:rsidP="00EA7770">
            <w:pPr>
              <w:rPr>
                <w:rFonts w:ascii="Times New Roman" w:hAnsi="Times New Roman" w:cs="Times New Roman"/>
                <w:b/>
                <w:bCs/>
                <w:sz w:val="20"/>
                <w:szCs w:val="20"/>
              </w:rPr>
            </w:pPr>
          </w:p>
          <w:p w14:paraId="1141B329" w14:textId="77777777" w:rsidR="00EA7770" w:rsidRPr="00FC4690" w:rsidRDefault="00EA7770" w:rsidP="00EA7770">
            <w:pPr>
              <w:rPr>
                <w:rFonts w:ascii="Times New Roman" w:hAnsi="Times New Roman" w:cs="Times New Roman"/>
                <w:b/>
                <w:bCs/>
                <w:sz w:val="20"/>
                <w:szCs w:val="20"/>
              </w:rPr>
            </w:pPr>
          </w:p>
          <w:p w14:paraId="58CE4507" w14:textId="77777777" w:rsidR="00EA7770" w:rsidRPr="00FC4690" w:rsidRDefault="00EA7770" w:rsidP="00EA7770">
            <w:pPr>
              <w:rPr>
                <w:rFonts w:ascii="Times New Roman" w:hAnsi="Times New Roman" w:cs="Times New Roman"/>
                <w:b/>
                <w:bCs/>
                <w:sz w:val="20"/>
                <w:szCs w:val="20"/>
              </w:rPr>
            </w:pPr>
          </w:p>
          <w:p w14:paraId="7C904383" w14:textId="77777777" w:rsidR="00EA7770" w:rsidRPr="00FC4690" w:rsidRDefault="00EA7770" w:rsidP="00EA7770">
            <w:pPr>
              <w:rPr>
                <w:rFonts w:ascii="Times New Roman" w:hAnsi="Times New Roman" w:cs="Times New Roman"/>
                <w:b/>
                <w:bCs/>
                <w:sz w:val="20"/>
                <w:szCs w:val="20"/>
              </w:rPr>
            </w:pPr>
          </w:p>
          <w:p w14:paraId="19B2D4FA" w14:textId="77777777" w:rsidR="00EA7770" w:rsidRPr="00FC4690" w:rsidRDefault="00EA7770" w:rsidP="00EA7770">
            <w:pPr>
              <w:rPr>
                <w:rFonts w:ascii="Times New Roman" w:hAnsi="Times New Roman" w:cs="Times New Roman"/>
                <w:b/>
                <w:bCs/>
                <w:sz w:val="20"/>
                <w:szCs w:val="20"/>
              </w:rPr>
            </w:pPr>
          </w:p>
          <w:p w14:paraId="52BB5A44" w14:textId="77777777" w:rsidR="00EA7770" w:rsidRPr="00FC4690" w:rsidRDefault="00EA7770" w:rsidP="00EA7770">
            <w:pPr>
              <w:rPr>
                <w:rFonts w:ascii="Times New Roman" w:hAnsi="Times New Roman" w:cs="Times New Roman"/>
                <w:b/>
                <w:bCs/>
                <w:sz w:val="20"/>
                <w:szCs w:val="20"/>
              </w:rPr>
            </w:pPr>
          </w:p>
          <w:p w14:paraId="4C201FCE" w14:textId="77777777" w:rsidR="00EA7770" w:rsidRPr="00FC4690" w:rsidRDefault="00EA7770" w:rsidP="00EA7770">
            <w:pPr>
              <w:rPr>
                <w:rFonts w:ascii="Times New Roman" w:hAnsi="Times New Roman" w:cs="Times New Roman"/>
                <w:b/>
                <w:bCs/>
                <w:sz w:val="20"/>
                <w:szCs w:val="20"/>
              </w:rPr>
            </w:pPr>
          </w:p>
          <w:p w14:paraId="12ECFF1C" w14:textId="77777777" w:rsidR="00EA7770" w:rsidRPr="00FC4690" w:rsidRDefault="00EA7770" w:rsidP="00EA7770">
            <w:pPr>
              <w:rPr>
                <w:rFonts w:ascii="Times New Roman" w:hAnsi="Times New Roman" w:cs="Times New Roman"/>
                <w:b/>
                <w:bCs/>
                <w:sz w:val="20"/>
                <w:szCs w:val="20"/>
              </w:rPr>
            </w:pPr>
          </w:p>
          <w:p w14:paraId="13649B23" w14:textId="0770F17D"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b/>
                <w:bCs/>
                <w:sz w:val="20"/>
                <w:szCs w:val="20"/>
              </w:rPr>
              <w:t>Diet and hydration</w:t>
            </w:r>
          </w:p>
        </w:tc>
        <w:tc>
          <w:tcPr>
            <w:tcW w:w="1701" w:type="dxa"/>
            <w:vAlign w:val="center"/>
          </w:tcPr>
          <w:p w14:paraId="15A054F9" w14:textId="4D1FB891"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Understanding our brain behind cravings</w:t>
            </w:r>
          </w:p>
        </w:tc>
        <w:tc>
          <w:tcPr>
            <w:tcW w:w="2126" w:type="dxa"/>
            <w:vAlign w:val="center"/>
          </w:tcPr>
          <w:p w14:paraId="54F86D1D" w14:textId="77777777"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63.3% identified "Reduce sugar" as highest priority in free listing. "I know sweets are harmful, but sometimes I eat them secretly" (IDI 10) (Know-do gap identified.)</w:t>
            </w:r>
          </w:p>
          <w:p w14:paraId="42E8A455" w14:textId="77777777" w:rsidR="00EA7770" w:rsidRPr="00FC4690" w:rsidRDefault="00EA7770" w:rsidP="00EA7770">
            <w:pPr>
              <w:rPr>
                <w:rFonts w:ascii="Times New Roman" w:hAnsi="Times New Roman" w:cs="Times New Roman"/>
                <w:sz w:val="20"/>
                <w:szCs w:val="20"/>
              </w:rPr>
            </w:pPr>
          </w:p>
        </w:tc>
        <w:tc>
          <w:tcPr>
            <w:tcW w:w="2126" w:type="dxa"/>
            <w:vAlign w:val="center"/>
          </w:tcPr>
          <w:p w14:paraId="597ED497" w14:textId="77777777"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Chatterjee’s four pillar plan mentions about Humans are biologically hardwired to crave sugar (ancient survival adaptation).</w:t>
            </w:r>
          </w:p>
          <w:p w14:paraId="71F51C7B" w14:textId="77777777" w:rsidR="00EA7770" w:rsidRPr="00FC4690" w:rsidRDefault="00EA7770" w:rsidP="00EA7770">
            <w:pPr>
              <w:rPr>
                <w:rFonts w:ascii="Times New Roman" w:hAnsi="Times New Roman" w:cs="Times New Roman"/>
                <w:sz w:val="20"/>
                <w:szCs w:val="20"/>
              </w:rPr>
            </w:pPr>
          </w:p>
        </w:tc>
        <w:tc>
          <w:tcPr>
            <w:tcW w:w="2127" w:type="dxa"/>
            <w:vAlign w:val="center"/>
          </w:tcPr>
          <w:p w14:paraId="71AE83A3" w14:textId="77777777"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noProof/>
                <w:spacing w:val="5"/>
                <w:position w:val="1"/>
                <w:sz w:val="20"/>
                <w:szCs w:val="20"/>
              </w:rPr>
              <w:drawing>
                <wp:inline distT="0" distB="0" distL="0" distR="0" wp14:anchorId="5A54BD6A" wp14:editId="7FF37275">
                  <wp:extent cx="133992" cy="152400"/>
                  <wp:effectExtent l="0" t="0" r="0" b="0"/>
                  <wp:docPr id="537710715"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63527F16" w14:textId="4EFCFBCD"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sz w:val="20"/>
                <w:szCs w:val="20"/>
              </w:rPr>
              <w:t>Experts endorsed addressing neurobiology enhances self-control.</w:t>
            </w:r>
          </w:p>
        </w:tc>
      </w:tr>
      <w:tr w:rsidR="00EA7770" w:rsidRPr="00EA7770" w14:paraId="12DF133E" w14:textId="77777777" w:rsidTr="002B57FA">
        <w:tc>
          <w:tcPr>
            <w:tcW w:w="1413" w:type="dxa"/>
            <w:vMerge/>
            <w:vAlign w:val="center"/>
          </w:tcPr>
          <w:p w14:paraId="7C5B4AAA" w14:textId="77777777" w:rsidR="00EA7770" w:rsidRPr="00FC4690" w:rsidRDefault="00EA7770" w:rsidP="00EA7770">
            <w:pPr>
              <w:rPr>
                <w:rFonts w:ascii="Times New Roman" w:hAnsi="Times New Roman" w:cs="Times New Roman"/>
                <w:sz w:val="20"/>
                <w:szCs w:val="20"/>
              </w:rPr>
            </w:pPr>
          </w:p>
        </w:tc>
        <w:tc>
          <w:tcPr>
            <w:tcW w:w="1701" w:type="dxa"/>
            <w:vAlign w:val="center"/>
          </w:tcPr>
          <w:p w14:paraId="554C5EF5" w14:textId="397AE25F"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Recommended food plate</w:t>
            </w:r>
          </w:p>
        </w:tc>
        <w:tc>
          <w:tcPr>
            <w:tcW w:w="2126" w:type="dxa"/>
            <w:vAlign w:val="center"/>
          </w:tcPr>
          <w:p w14:paraId="6DE3B8F0" w14:textId="3A4B37B2"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 xml:space="preserve">Participants mentioned: eating food at the right time (16.7%), consuming pulses (6.7%), eating jowar roti (6.7%), taking vegetables (6.7%), green leafy vegetables (3.3%), and fruits and vegetables (3.3%). </w:t>
            </w:r>
          </w:p>
        </w:tc>
        <w:tc>
          <w:tcPr>
            <w:tcW w:w="2126" w:type="dxa"/>
            <w:vAlign w:val="center"/>
          </w:tcPr>
          <w:p w14:paraId="72A471B1" w14:textId="77777777" w:rsidR="00EA7770" w:rsidRPr="00FC4690" w:rsidRDefault="00EA7770" w:rsidP="00EA7770">
            <w:pPr>
              <w:tabs>
                <w:tab w:val="num" w:pos="1171"/>
              </w:tabs>
              <w:jc w:val="both"/>
              <w:rPr>
                <w:rFonts w:ascii="Times New Roman" w:hAnsi="Times New Roman" w:cs="Times New Roman"/>
                <w:sz w:val="20"/>
                <w:szCs w:val="20"/>
              </w:rPr>
            </w:pPr>
            <w:r w:rsidRPr="00FC4690">
              <w:rPr>
                <w:rFonts w:ascii="Times New Roman" w:hAnsi="Times New Roman" w:cs="Times New Roman"/>
                <w:sz w:val="20"/>
                <w:szCs w:val="20"/>
              </w:rPr>
              <w:t>Recommended food plate endorsed by the American College of Lifestyle Medicine: Predominantly Whole food plant-based plate: Nutrition prescription for treating and reversing chronic disease is included.</w:t>
            </w:r>
          </w:p>
          <w:p w14:paraId="543ACA85" w14:textId="77777777" w:rsidR="00EA7770" w:rsidRPr="00FC4690" w:rsidRDefault="00EA7770" w:rsidP="00EA7770">
            <w:pPr>
              <w:rPr>
                <w:rFonts w:ascii="Times New Roman" w:hAnsi="Times New Roman" w:cs="Times New Roman"/>
                <w:sz w:val="20"/>
                <w:szCs w:val="20"/>
              </w:rPr>
            </w:pPr>
          </w:p>
        </w:tc>
        <w:tc>
          <w:tcPr>
            <w:tcW w:w="2127" w:type="dxa"/>
            <w:vAlign w:val="center"/>
          </w:tcPr>
          <w:p w14:paraId="29AA7ED3" w14:textId="77777777"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noProof/>
                <w:spacing w:val="5"/>
                <w:position w:val="1"/>
                <w:sz w:val="20"/>
                <w:szCs w:val="20"/>
              </w:rPr>
              <w:drawing>
                <wp:inline distT="0" distB="0" distL="0" distR="0" wp14:anchorId="2A005035" wp14:editId="6911D70B">
                  <wp:extent cx="133992" cy="152400"/>
                  <wp:effectExtent l="0" t="0" r="0" b="0"/>
                  <wp:docPr id="1970339703"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6E78298E" w14:textId="0CD0314F"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noProof/>
                <w:spacing w:val="5"/>
                <w:position w:val="1"/>
                <w:sz w:val="20"/>
                <w:szCs w:val="20"/>
              </w:rPr>
              <w:t>Experts agreed as evidence based</w:t>
            </w:r>
          </w:p>
        </w:tc>
      </w:tr>
      <w:tr w:rsidR="00EA7770" w:rsidRPr="00EA7770" w14:paraId="331D1931" w14:textId="77777777" w:rsidTr="002B57FA">
        <w:tc>
          <w:tcPr>
            <w:tcW w:w="1413" w:type="dxa"/>
            <w:vMerge/>
            <w:vAlign w:val="center"/>
          </w:tcPr>
          <w:p w14:paraId="12F1DF4F" w14:textId="77777777" w:rsidR="00EA7770" w:rsidRPr="00FC4690" w:rsidRDefault="00EA7770" w:rsidP="00EA7770">
            <w:pPr>
              <w:rPr>
                <w:rFonts w:ascii="Times New Roman" w:hAnsi="Times New Roman" w:cs="Times New Roman"/>
                <w:sz w:val="20"/>
                <w:szCs w:val="20"/>
              </w:rPr>
            </w:pPr>
          </w:p>
        </w:tc>
        <w:tc>
          <w:tcPr>
            <w:tcW w:w="1701" w:type="dxa"/>
            <w:vAlign w:val="center"/>
          </w:tcPr>
          <w:p w14:paraId="64108C80" w14:textId="6C73C05F"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Replacement for unhealthy snacks</w:t>
            </w:r>
          </w:p>
        </w:tc>
        <w:tc>
          <w:tcPr>
            <w:tcW w:w="2126" w:type="dxa"/>
            <w:vAlign w:val="center"/>
          </w:tcPr>
          <w:p w14:paraId="69EAEA2E" w14:textId="2FA7F4A0" w:rsidR="00EA7770" w:rsidRPr="00FC4690" w:rsidRDefault="00EA7770" w:rsidP="00EA7770">
            <w:pPr>
              <w:rPr>
                <w:rFonts w:ascii="Times New Roman" w:hAnsi="Times New Roman" w:cs="Times New Roman"/>
                <w:sz w:val="20"/>
                <w:szCs w:val="20"/>
              </w:rPr>
            </w:pPr>
            <w:r w:rsidRPr="00FC4690">
              <w:rPr>
                <w:rFonts w:ascii="Times New Roman" w:eastAsia="inter" w:hAnsi="Times New Roman" w:cs="Times New Roman"/>
                <w:color w:val="000000"/>
                <w:sz w:val="20"/>
                <w:szCs w:val="20"/>
              </w:rPr>
              <w:t>"It is difficult to completely stop eating sweets when you have been eating them your whole life" (IDI 6)</w:t>
            </w:r>
          </w:p>
        </w:tc>
        <w:tc>
          <w:tcPr>
            <w:tcW w:w="2126" w:type="dxa"/>
            <w:vAlign w:val="center"/>
          </w:tcPr>
          <w:p w14:paraId="7426E530" w14:textId="59605831"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CDC DPP highlights about healthy swaps.</w:t>
            </w:r>
          </w:p>
        </w:tc>
        <w:tc>
          <w:tcPr>
            <w:tcW w:w="2127" w:type="dxa"/>
            <w:vAlign w:val="center"/>
          </w:tcPr>
          <w:p w14:paraId="6024473C" w14:textId="77777777"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noProof/>
                <w:spacing w:val="5"/>
                <w:position w:val="1"/>
                <w:sz w:val="20"/>
                <w:szCs w:val="20"/>
              </w:rPr>
              <w:drawing>
                <wp:inline distT="0" distB="0" distL="0" distR="0" wp14:anchorId="70F8B573" wp14:editId="1055EBE6">
                  <wp:extent cx="133992" cy="152400"/>
                  <wp:effectExtent l="0" t="0" r="0" b="0"/>
                  <wp:docPr id="989927894"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133353A8" w14:textId="6ACDB72A"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noProof/>
                <w:spacing w:val="5"/>
                <w:position w:val="1"/>
                <w:sz w:val="20"/>
                <w:szCs w:val="20"/>
              </w:rPr>
              <w:t>Experts recommended participant-centered healthy swap discussions.</w:t>
            </w:r>
          </w:p>
        </w:tc>
      </w:tr>
      <w:tr w:rsidR="00EA7770" w:rsidRPr="00EA7770" w14:paraId="38B9D899" w14:textId="77777777" w:rsidTr="002B57FA">
        <w:tc>
          <w:tcPr>
            <w:tcW w:w="1413" w:type="dxa"/>
            <w:vMerge/>
            <w:vAlign w:val="center"/>
          </w:tcPr>
          <w:p w14:paraId="7E5C3960" w14:textId="77777777" w:rsidR="00EA7770" w:rsidRPr="00FC4690" w:rsidRDefault="00EA7770" w:rsidP="00EA7770">
            <w:pPr>
              <w:rPr>
                <w:rFonts w:ascii="Times New Roman" w:hAnsi="Times New Roman" w:cs="Times New Roman"/>
                <w:sz w:val="20"/>
                <w:szCs w:val="20"/>
              </w:rPr>
            </w:pPr>
          </w:p>
        </w:tc>
        <w:tc>
          <w:tcPr>
            <w:tcW w:w="1701" w:type="dxa"/>
            <w:vAlign w:val="center"/>
          </w:tcPr>
          <w:p w14:paraId="33120A24" w14:textId="4B47986B"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Water: The forgotten nutrient</w:t>
            </w:r>
          </w:p>
        </w:tc>
        <w:tc>
          <w:tcPr>
            <w:tcW w:w="2126" w:type="dxa"/>
            <w:vAlign w:val="center"/>
          </w:tcPr>
          <w:p w14:paraId="561BE111" w14:textId="14AF0DC0" w:rsidR="00EA7770" w:rsidRPr="00FC4690" w:rsidRDefault="00EA7770" w:rsidP="00EA7770">
            <w:pPr>
              <w:rPr>
                <w:rFonts w:ascii="Times New Roman" w:hAnsi="Times New Roman" w:cs="Times New Roman"/>
                <w:sz w:val="20"/>
                <w:szCs w:val="20"/>
              </w:rPr>
            </w:pPr>
            <w:r w:rsidRPr="00FC4690">
              <w:rPr>
                <w:rFonts w:ascii="Times New Roman" w:eastAsia="inter" w:hAnsi="Times New Roman" w:cs="Times New Roman"/>
                <w:color w:val="000000"/>
                <w:sz w:val="20"/>
                <w:szCs w:val="20"/>
              </w:rPr>
              <w:t xml:space="preserve">Although water intake was not mentioned in free-listing, individual interviews revealed its significant role in diabetes self-care. Participants linked hydration to symptom relief, glycaemic fluctuations, and challenges like frequent urination. </w:t>
            </w:r>
            <w:r w:rsidRPr="00FC4690">
              <w:rPr>
                <w:rFonts w:ascii="Times New Roman" w:eastAsia="inter" w:hAnsi="Times New Roman" w:cs="Times New Roman"/>
                <w:i/>
                <w:iCs/>
                <w:color w:val="000000"/>
                <w:sz w:val="20"/>
                <w:szCs w:val="20"/>
              </w:rPr>
              <w:t>"I drink a lot of water, but it causes frequent urination issues."</w:t>
            </w:r>
            <w:r w:rsidRPr="00FC4690">
              <w:rPr>
                <w:rFonts w:ascii="Times New Roman" w:eastAsia="inter" w:hAnsi="Times New Roman" w:cs="Times New Roman"/>
                <w:color w:val="000000"/>
                <w:sz w:val="20"/>
                <w:szCs w:val="20"/>
              </w:rPr>
              <w:t xml:space="preserve"> (IDI 9)</w:t>
            </w:r>
          </w:p>
        </w:tc>
        <w:tc>
          <w:tcPr>
            <w:tcW w:w="2126" w:type="dxa"/>
            <w:vAlign w:val="center"/>
          </w:tcPr>
          <w:p w14:paraId="069628CA" w14:textId="1AAF402A"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Chatterjee’s four pillar plan highlights separately about water importance under “eat pillar”</w:t>
            </w:r>
          </w:p>
        </w:tc>
        <w:tc>
          <w:tcPr>
            <w:tcW w:w="2127" w:type="dxa"/>
            <w:vAlign w:val="center"/>
          </w:tcPr>
          <w:p w14:paraId="503D54B0" w14:textId="77777777"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noProof/>
                <w:spacing w:val="5"/>
                <w:position w:val="1"/>
                <w:sz w:val="20"/>
                <w:szCs w:val="20"/>
              </w:rPr>
              <w:drawing>
                <wp:inline distT="0" distB="0" distL="0" distR="0" wp14:anchorId="3E16CC73" wp14:editId="0BAE20B0">
                  <wp:extent cx="133992" cy="152400"/>
                  <wp:effectExtent l="0" t="0" r="0" b="0"/>
                  <wp:docPr id="638209941"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49A7782B" w14:textId="5BE6BE13"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noProof/>
                <w:spacing w:val="5"/>
                <w:position w:val="1"/>
                <w:sz w:val="20"/>
                <w:szCs w:val="20"/>
              </w:rPr>
              <w:t>Experts endorsed water as vital nutrient.</w:t>
            </w:r>
          </w:p>
        </w:tc>
      </w:tr>
      <w:tr w:rsidR="00EA7770" w:rsidRPr="00EA7770" w14:paraId="3C574860" w14:textId="77777777" w:rsidTr="00F0175A">
        <w:tc>
          <w:tcPr>
            <w:tcW w:w="1413" w:type="dxa"/>
            <w:vMerge w:val="restart"/>
            <w:vAlign w:val="center"/>
          </w:tcPr>
          <w:p w14:paraId="4CB72A4A" w14:textId="560F951A"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b/>
                <w:bCs/>
                <w:sz w:val="20"/>
                <w:szCs w:val="20"/>
              </w:rPr>
              <w:t>Sleep, stretch and strengthen</w:t>
            </w:r>
          </w:p>
        </w:tc>
        <w:tc>
          <w:tcPr>
            <w:tcW w:w="1701" w:type="dxa"/>
            <w:vAlign w:val="center"/>
          </w:tcPr>
          <w:p w14:paraId="29DE4861" w14:textId="145C0151"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Sufficient</w:t>
            </w:r>
            <w:r w:rsidRPr="00FC4690">
              <w:rPr>
                <w:rFonts w:ascii="Times New Roman" w:hAnsi="Times New Roman" w:cs="Times New Roman"/>
                <w:sz w:val="20"/>
                <w:szCs w:val="20"/>
              </w:rPr>
              <w:t xml:space="preserve"> sleep strategies</w:t>
            </w:r>
          </w:p>
        </w:tc>
        <w:tc>
          <w:tcPr>
            <w:tcW w:w="2126" w:type="dxa"/>
            <w:vAlign w:val="center"/>
          </w:tcPr>
          <w:p w14:paraId="4F8B6F81" w14:textId="6B2BA7B7"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 xml:space="preserve">Free listing: </w:t>
            </w:r>
            <w:r w:rsidRPr="00FC4690">
              <w:rPr>
                <w:rFonts w:ascii="Times New Roman" w:eastAsia="inter" w:hAnsi="Times New Roman" w:cs="Times New Roman"/>
                <w:color w:val="000000"/>
                <w:sz w:val="20"/>
                <w:szCs w:val="20"/>
              </w:rPr>
              <w:t xml:space="preserve">"Sleep well" (26.7% frequency) IDI: </w:t>
            </w:r>
            <w:r w:rsidRPr="00FC4690">
              <w:rPr>
                <w:rFonts w:ascii="Times New Roman" w:hAnsi="Times New Roman" w:cs="Times New Roman"/>
                <w:sz w:val="20"/>
                <w:szCs w:val="20"/>
              </w:rPr>
              <w:t>"I recognize sleep as important but am unaware of its specific link to diabetes." (IDI 1)</w:t>
            </w:r>
          </w:p>
        </w:tc>
        <w:tc>
          <w:tcPr>
            <w:tcW w:w="2126" w:type="dxa"/>
            <w:vAlign w:val="center"/>
          </w:tcPr>
          <w:p w14:paraId="33417F88" w14:textId="04CE0E19"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Sleep is emphasized across Chatterjee’s Four Pillar Plan, Lifestyle Medicine, and CDC DPP.</w:t>
            </w:r>
          </w:p>
        </w:tc>
        <w:tc>
          <w:tcPr>
            <w:tcW w:w="2127" w:type="dxa"/>
            <w:vAlign w:val="center"/>
          </w:tcPr>
          <w:p w14:paraId="6FFF76DF" w14:textId="77777777"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noProof/>
                <w:spacing w:val="5"/>
                <w:position w:val="1"/>
                <w:sz w:val="20"/>
                <w:szCs w:val="20"/>
              </w:rPr>
              <w:drawing>
                <wp:inline distT="0" distB="0" distL="0" distR="0" wp14:anchorId="720FBA1A" wp14:editId="60636E48">
                  <wp:extent cx="133992" cy="152400"/>
                  <wp:effectExtent l="0" t="0" r="0" b="0"/>
                  <wp:docPr id="246079034"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72C64BCF" w14:textId="36804625"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sz w:val="20"/>
                <w:szCs w:val="20"/>
              </w:rPr>
              <w:t>Experts emphasized sleep as critical pillar</w:t>
            </w:r>
          </w:p>
        </w:tc>
      </w:tr>
      <w:tr w:rsidR="00EA7770" w:rsidRPr="00EA7770" w14:paraId="1753CEE6" w14:textId="77777777" w:rsidTr="00F0175A">
        <w:tc>
          <w:tcPr>
            <w:tcW w:w="1413" w:type="dxa"/>
            <w:vMerge/>
            <w:vAlign w:val="center"/>
          </w:tcPr>
          <w:p w14:paraId="7B804E3B" w14:textId="77777777" w:rsidR="00EA7770" w:rsidRPr="00FC4690" w:rsidRDefault="00EA7770" w:rsidP="00EA7770">
            <w:pPr>
              <w:rPr>
                <w:rFonts w:ascii="Times New Roman" w:hAnsi="Times New Roman" w:cs="Times New Roman"/>
                <w:sz w:val="20"/>
                <w:szCs w:val="20"/>
              </w:rPr>
            </w:pPr>
          </w:p>
        </w:tc>
        <w:tc>
          <w:tcPr>
            <w:tcW w:w="1701" w:type="dxa"/>
            <w:vAlign w:val="center"/>
          </w:tcPr>
          <w:p w14:paraId="044638F4" w14:textId="618A9D4A"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Movement</w:t>
            </w:r>
          </w:p>
        </w:tc>
        <w:tc>
          <w:tcPr>
            <w:tcW w:w="2126" w:type="dxa"/>
            <w:vAlign w:val="center"/>
          </w:tcPr>
          <w:p w14:paraId="1503A483" w14:textId="1DC1179F"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 xml:space="preserve">63.3% identified walking as highest priority in free-listing. </w:t>
            </w:r>
            <w:r w:rsidRPr="00FC4690">
              <w:rPr>
                <w:rFonts w:ascii="Times New Roman" w:eastAsia="inter" w:hAnsi="Times New Roman" w:cs="Times New Roman"/>
                <w:color w:val="000000"/>
                <w:sz w:val="20"/>
                <w:szCs w:val="20"/>
              </w:rPr>
              <w:t>"I have severe heel pain and have taken multiple injections for relief, but nothing has helped" (IDI 3)</w:t>
            </w:r>
          </w:p>
        </w:tc>
        <w:tc>
          <w:tcPr>
            <w:tcW w:w="2126" w:type="dxa"/>
            <w:vAlign w:val="center"/>
          </w:tcPr>
          <w:p w14:paraId="47CAEE16" w14:textId="13B3EC48"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Physical activity is emphasized across Chatterjee’s Four Pillar Plan, Lifestyle Medicine, and CDC DPP.</w:t>
            </w:r>
          </w:p>
        </w:tc>
        <w:tc>
          <w:tcPr>
            <w:tcW w:w="2127" w:type="dxa"/>
            <w:vAlign w:val="center"/>
          </w:tcPr>
          <w:p w14:paraId="787C3E80" w14:textId="77777777"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noProof/>
                <w:spacing w:val="5"/>
                <w:position w:val="1"/>
                <w:sz w:val="20"/>
                <w:szCs w:val="20"/>
              </w:rPr>
              <w:drawing>
                <wp:inline distT="0" distB="0" distL="0" distR="0" wp14:anchorId="4FA94A09" wp14:editId="2C8A28D1">
                  <wp:extent cx="133992" cy="152400"/>
                  <wp:effectExtent l="0" t="0" r="0" b="0"/>
                  <wp:docPr id="860248266"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4F1C9A2F" w14:textId="5176A51E"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noProof/>
                <w:spacing w:val="5"/>
                <w:position w:val="1"/>
                <w:sz w:val="20"/>
                <w:szCs w:val="20"/>
              </w:rPr>
              <w:t>Experts recommended encouraging, consultative approaches to adaptive activity.</w:t>
            </w:r>
          </w:p>
        </w:tc>
      </w:tr>
      <w:tr w:rsidR="00EA7770" w:rsidRPr="00EA7770" w14:paraId="3F86D492" w14:textId="77777777" w:rsidTr="00D10306">
        <w:tc>
          <w:tcPr>
            <w:tcW w:w="1413" w:type="dxa"/>
            <w:vMerge w:val="restart"/>
            <w:vAlign w:val="center"/>
          </w:tcPr>
          <w:p w14:paraId="56CB38B8" w14:textId="77777777" w:rsidR="00FC4690" w:rsidRDefault="00FC4690" w:rsidP="00EA7770">
            <w:pPr>
              <w:rPr>
                <w:rFonts w:ascii="Times New Roman" w:hAnsi="Times New Roman" w:cs="Times New Roman"/>
                <w:b/>
                <w:bCs/>
                <w:sz w:val="20"/>
                <w:szCs w:val="20"/>
              </w:rPr>
            </w:pPr>
          </w:p>
          <w:p w14:paraId="7012B03E" w14:textId="77777777" w:rsidR="00FC4690" w:rsidRDefault="00FC4690" w:rsidP="00EA7770">
            <w:pPr>
              <w:rPr>
                <w:rFonts w:ascii="Times New Roman" w:hAnsi="Times New Roman" w:cs="Times New Roman"/>
                <w:b/>
                <w:bCs/>
                <w:sz w:val="20"/>
                <w:szCs w:val="20"/>
              </w:rPr>
            </w:pPr>
          </w:p>
          <w:p w14:paraId="5922229D" w14:textId="77777777" w:rsidR="00FC4690" w:rsidRDefault="00FC4690" w:rsidP="00EA7770">
            <w:pPr>
              <w:rPr>
                <w:rFonts w:ascii="Times New Roman" w:hAnsi="Times New Roman" w:cs="Times New Roman"/>
                <w:b/>
                <w:bCs/>
                <w:sz w:val="20"/>
                <w:szCs w:val="20"/>
              </w:rPr>
            </w:pPr>
          </w:p>
          <w:p w14:paraId="6B804A0D" w14:textId="77777777" w:rsidR="00FC4690" w:rsidRDefault="00FC4690" w:rsidP="00EA7770">
            <w:pPr>
              <w:rPr>
                <w:rFonts w:ascii="Times New Roman" w:hAnsi="Times New Roman" w:cs="Times New Roman"/>
                <w:b/>
                <w:bCs/>
                <w:sz w:val="20"/>
                <w:szCs w:val="20"/>
              </w:rPr>
            </w:pPr>
          </w:p>
          <w:p w14:paraId="7B14835B" w14:textId="77777777" w:rsidR="00FC4690" w:rsidRDefault="00FC4690" w:rsidP="00EA7770">
            <w:pPr>
              <w:rPr>
                <w:rFonts w:ascii="Times New Roman" w:hAnsi="Times New Roman" w:cs="Times New Roman"/>
                <w:b/>
                <w:bCs/>
                <w:sz w:val="20"/>
                <w:szCs w:val="20"/>
              </w:rPr>
            </w:pPr>
          </w:p>
          <w:p w14:paraId="6DE4815B" w14:textId="77777777" w:rsidR="00FC4690" w:rsidRDefault="00FC4690" w:rsidP="00EA7770">
            <w:pPr>
              <w:rPr>
                <w:rFonts w:ascii="Times New Roman" w:hAnsi="Times New Roman" w:cs="Times New Roman"/>
                <w:b/>
                <w:bCs/>
                <w:sz w:val="20"/>
                <w:szCs w:val="20"/>
              </w:rPr>
            </w:pPr>
          </w:p>
          <w:p w14:paraId="20FB8EEB" w14:textId="77777777" w:rsidR="00FC4690" w:rsidRDefault="00FC4690" w:rsidP="00EA7770">
            <w:pPr>
              <w:rPr>
                <w:rFonts w:ascii="Times New Roman" w:hAnsi="Times New Roman" w:cs="Times New Roman"/>
                <w:b/>
                <w:bCs/>
                <w:sz w:val="20"/>
                <w:szCs w:val="20"/>
              </w:rPr>
            </w:pPr>
          </w:p>
          <w:p w14:paraId="27425B29" w14:textId="77777777" w:rsidR="00FC4690" w:rsidRDefault="00FC4690" w:rsidP="00EA7770">
            <w:pPr>
              <w:rPr>
                <w:rFonts w:ascii="Times New Roman" w:hAnsi="Times New Roman" w:cs="Times New Roman"/>
                <w:b/>
                <w:bCs/>
                <w:sz w:val="20"/>
                <w:szCs w:val="20"/>
              </w:rPr>
            </w:pPr>
          </w:p>
          <w:p w14:paraId="773CC047" w14:textId="77777777" w:rsidR="00FC4690" w:rsidRDefault="00FC4690" w:rsidP="00EA7770">
            <w:pPr>
              <w:rPr>
                <w:rFonts w:ascii="Times New Roman" w:hAnsi="Times New Roman" w:cs="Times New Roman"/>
                <w:b/>
                <w:bCs/>
                <w:sz w:val="20"/>
                <w:szCs w:val="20"/>
              </w:rPr>
            </w:pPr>
          </w:p>
          <w:p w14:paraId="2BD5D1C0" w14:textId="77777777" w:rsidR="00FC4690" w:rsidRDefault="00FC4690" w:rsidP="00EA7770">
            <w:pPr>
              <w:rPr>
                <w:rFonts w:ascii="Times New Roman" w:hAnsi="Times New Roman" w:cs="Times New Roman"/>
                <w:b/>
                <w:bCs/>
                <w:sz w:val="20"/>
                <w:szCs w:val="20"/>
              </w:rPr>
            </w:pPr>
          </w:p>
          <w:p w14:paraId="58BD348C" w14:textId="77777777" w:rsidR="00FC4690" w:rsidRDefault="00FC4690" w:rsidP="00EA7770">
            <w:pPr>
              <w:rPr>
                <w:rFonts w:ascii="Times New Roman" w:hAnsi="Times New Roman" w:cs="Times New Roman"/>
                <w:b/>
                <w:bCs/>
                <w:sz w:val="20"/>
                <w:szCs w:val="20"/>
              </w:rPr>
            </w:pPr>
          </w:p>
          <w:p w14:paraId="2722D6F0" w14:textId="77777777" w:rsidR="00FC4690" w:rsidRDefault="00FC4690" w:rsidP="00EA7770">
            <w:pPr>
              <w:rPr>
                <w:rFonts w:ascii="Times New Roman" w:hAnsi="Times New Roman" w:cs="Times New Roman"/>
                <w:b/>
                <w:bCs/>
                <w:sz w:val="20"/>
                <w:szCs w:val="20"/>
              </w:rPr>
            </w:pPr>
          </w:p>
          <w:p w14:paraId="05350E85" w14:textId="6D95CE93"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b/>
                <w:bCs/>
                <w:sz w:val="20"/>
                <w:szCs w:val="20"/>
              </w:rPr>
              <w:t>Social health and healing</w:t>
            </w:r>
          </w:p>
        </w:tc>
        <w:tc>
          <w:tcPr>
            <w:tcW w:w="1701" w:type="dxa"/>
            <w:vAlign w:val="center"/>
          </w:tcPr>
          <w:p w14:paraId="5F7ACA4C" w14:textId="3850D853"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Positive social connection</w:t>
            </w:r>
          </w:p>
        </w:tc>
        <w:tc>
          <w:tcPr>
            <w:tcW w:w="2126" w:type="dxa"/>
            <w:vAlign w:val="center"/>
          </w:tcPr>
          <w:p w14:paraId="1087AE11" w14:textId="77777777" w:rsidR="00EA7770" w:rsidRPr="00FC4690" w:rsidRDefault="00EA7770" w:rsidP="00EA7770">
            <w:pPr>
              <w:rPr>
                <w:rFonts w:ascii="Times New Roman" w:eastAsia="inter" w:hAnsi="Times New Roman" w:cs="Times New Roman"/>
                <w:color w:val="000000"/>
                <w:sz w:val="20"/>
                <w:szCs w:val="20"/>
              </w:rPr>
            </w:pPr>
            <w:r w:rsidRPr="00FC4690">
              <w:rPr>
                <w:rFonts w:ascii="Times New Roman" w:eastAsia="inter" w:hAnsi="Times New Roman" w:cs="Times New Roman"/>
                <w:color w:val="000000"/>
                <w:sz w:val="20"/>
                <w:szCs w:val="20"/>
              </w:rPr>
              <w:t>"I learned about the benefits of morning walks from fellow villagers who manage their diabetes effectively" (IDI 11)</w:t>
            </w:r>
          </w:p>
          <w:p w14:paraId="04AFB87A" w14:textId="402D7859" w:rsidR="00EA7770" w:rsidRPr="00FC4690" w:rsidRDefault="00EA7770" w:rsidP="00EA7770">
            <w:pPr>
              <w:rPr>
                <w:rFonts w:ascii="Times New Roman" w:hAnsi="Times New Roman" w:cs="Times New Roman"/>
                <w:sz w:val="20"/>
                <w:szCs w:val="20"/>
              </w:rPr>
            </w:pPr>
            <w:r w:rsidRPr="00FC4690">
              <w:rPr>
                <w:rFonts w:ascii="Times New Roman" w:eastAsia="inter" w:hAnsi="Times New Roman" w:cs="Times New Roman"/>
                <w:color w:val="000000"/>
                <w:sz w:val="20"/>
                <w:szCs w:val="20"/>
              </w:rPr>
              <w:t xml:space="preserve">"I try to reduce salt and oil, but my family still cooks the way they used to" (IDI 9) </w:t>
            </w:r>
          </w:p>
        </w:tc>
        <w:tc>
          <w:tcPr>
            <w:tcW w:w="2126" w:type="dxa"/>
            <w:vAlign w:val="center"/>
          </w:tcPr>
          <w:p w14:paraId="6444E541" w14:textId="2B6ED4B0"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Lifestyle Medicine explicitly highlights positive social connection as integral to achieving nutrition, activity, and sleep goals.</w:t>
            </w:r>
          </w:p>
        </w:tc>
        <w:tc>
          <w:tcPr>
            <w:tcW w:w="2127" w:type="dxa"/>
            <w:vAlign w:val="center"/>
          </w:tcPr>
          <w:p w14:paraId="55E21C0F" w14:textId="77777777"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noProof/>
                <w:spacing w:val="5"/>
                <w:position w:val="1"/>
                <w:sz w:val="20"/>
                <w:szCs w:val="20"/>
              </w:rPr>
              <w:drawing>
                <wp:inline distT="0" distB="0" distL="0" distR="0" wp14:anchorId="6EC5D652" wp14:editId="36BBED3E">
                  <wp:extent cx="133992" cy="152400"/>
                  <wp:effectExtent l="0" t="0" r="0" b="0"/>
                  <wp:docPr id="1246030885"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421BCCA6" w14:textId="5E5B4729"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sz w:val="20"/>
                <w:szCs w:val="20"/>
              </w:rPr>
              <w:t>Experts recommended storytelling and shared learning to foster positive social connections.</w:t>
            </w:r>
          </w:p>
        </w:tc>
      </w:tr>
      <w:tr w:rsidR="00EA7770" w:rsidRPr="00EA7770" w14:paraId="12813E9F" w14:textId="77777777" w:rsidTr="00D10306">
        <w:tc>
          <w:tcPr>
            <w:tcW w:w="1413" w:type="dxa"/>
            <w:vMerge/>
            <w:vAlign w:val="center"/>
          </w:tcPr>
          <w:p w14:paraId="3295BDD5" w14:textId="77777777" w:rsidR="00EA7770" w:rsidRPr="00FC4690" w:rsidRDefault="00EA7770" w:rsidP="00EA7770">
            <w:pPr>
              <w:rPr>
                <w:rFonts w:ascii="Times New Roman" w:hAnsi="Times New Roman" w:cs="Times New Roman"/>
                <w:sz w:val="20"/>
                <w:szCs w:val="20"/>
              </w:rPr>
            </w:pPr>
          </w:p>
        </w:tc>
        <w:tc>
          <w:tcPr>
            <w:tcW w:w="1701" w:type="dxa"/>
            <w:vAlign w:val="center"/>
          </w:tcPr>
          <w:p w14:paraId="35A05139" w14:textId="62893B43"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Diabetes Reversal concept</w:t>
            </w:r>
          </w:p>
        </w:tc>
        <w:tc>
          <w:tcPr>
            <w:tcW w:w="2126" w:type="dxa"/>
            <w:vAlign w:val="center"/>
          </w:tcPr>
          <w:p w14:paraId="6258BE10" w14:textId="45B36E14"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"I want to reverse the disease as it was diagnosed at an early age." (IDI 3)</w:t>
            </w:r>
          </w:p>
        </w:tc>
        <w:tc>
          <w:tcPr>
            <w:tcW w:w="2126" w:type="dxa"/>
            <w:vAlign w:val="center"/>
          </w:tcPr>
          <w:p w14:paraId="01805B29" w14:textId="0F92CEF5"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Lifestyle medicine, especially a whole-food plant-based diet, targets insulin resistance—the root cause of type 2 diabetes. Lifestyle changes can enable reversal, reduce medications, and support long-term healing.</w:t>
            </w:r>
          </w:p>
        </w:tc>
        <w:tc>
          <w:tcPr>
            <w:tcW w:w="2127" w:type="dxa"/>
            <w:vAlign w:val="center"/>
          </w:tcPr>
          <w:p w14:paraId="0E1A50BE" w14:textId="77777777"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noProof/>
                <w:spacing w:val="5"/>
                <w:position w:val="1"/>
                <w:sz w:val="20"/>
                <w:szCs w:val="20"/>
              </w:rPr>
              <w:drawing>
                <wp:inline distT="0" distB="0" distL="0" distR="0" wp14:anchorId="4680BEB9" wp14:editId="54219200">
                  <wp:extent cx="133992" cy="152400"/>
                  <wp:effectExtent l="0" t="0" r="0" b="0"/>
                  <wp:docPr id="1467701179"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3435E439" w14:textId="2298444B"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noProof/>
                <w:spacing w:val="5"/>
                <w:position w:val="1"/>
                <w:sz w:val="20"/>
                <w:szCs w:val="20"/>
              </w:rPr>
              <w:t>Experts emphasized that this concept motivates people with diabetes for long-term commitment to lifestyle changes.</w:t>
            </w:r>
          </w:p>
        </w:tc>
      </w:tr>
      <w:tr w:rsidR="00EA7770" w:rsidRPr="00EA7770" w14:paraId="027684D0" w14:textId="77777777" w:rsidTr="00D10306">
        <w:tc>
          <w:tcPr>
            <w:tcW w:w="1413" w:type="dxa"/>
            <w:vMerge/>
            <w:vAlign w:val="center"/>
          </w:tcPr>
          <w:p w14:paraId="034C0590" w14:textId="77777777" w:rsidR="00EA7770" w:rsidRPr="00FC4690" w:rsidRDefault="00EA7770" w:rsidP="00EA7770">
            <w:pPr>
              <w:rPr>
                <w:rFonts w:ascii="Times New Roman" w:hAnsi="Times New Roman" w:cs="Times New Roman"/>
                <w:sz w:val="20"/>
                <w:szCs w:val="20"/>
              </w:rPr>
            </w:pPr>
          </w:p>
        </w:tc>
        <w:tc>
          <w:tcPr>
            <w:tcW w:w="1701" w:type="dxa"/>
            <w:vAlign w:val="center"/>
          </w:tcPr>
          <w:p w14:paraId="167E0C17" w14:textId="26EAFF31"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Facilitator Self-care Journey</w:t>
            </w:r>
          </w:p>
        </w:tc>
        <w:tc>
          <w:tcPr>
            <w:tcW w:w="2126" w:type="dxa"/>
            <w:vAlign w:val="center"/>
          </w:tcPr>
          <w:p w14:paraId="204CB193" w14:textId="77777777"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 xml:space="preserve"> “As you [health care providers] are educated, you need to explain and make them understand about the condition right. It does not happen like that. More than us, doctors know much better and they have to do more.” (IDI 10) </w:t>
            </w:r>
          </w:p>
          <w:p w14:paraId="7CA294F9" w14:textId="394525C6"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The findings demonstrate that while rural diabetes patients place exceptional trust in healthcare providers, current practice patterns often fail to capitalize on this credibility for comprehensive self-care education and motivation.</w:t>
            </w:r>
          </w:p>
        </w:tc>
        <w:tc>
          <w:tcPr>
            <w:tcW w:w="2126" w:type="dxa"/>
            <w:vAlign w:val="center"/>
          </w:tcPr>
          <w:p w14:paraId="043A2004" w14:textId="2CC700D0"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 xml:space="preserve">Lifestyle Medicine highlights the facilitator’s role as a model of authenticity, wisdom, credibility, and motivation. </w:t>
            </w:r>
          </w:p>
        </w:tc>
        <w:tc>
          <w:tcPr>
            <w:tcW w:w="2127" w:type="dxa"/>
            <w:vAlign w:val="center"/>
          </w:tcPr>
          <w:p w14:paraId="6976E3E8" w14:textId="77777777"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noProof/>
                <w:spacing w:val="5"/>
                <w:position w:val="1"/>
                <w:sz w:val="20"/>
                <w:szCs w:val="20"/>
              </w:rPr>
              <w:drawing>
                <wp:inline distT="0" distB="0" distL="0" distR="0" wp14:anchorId="012AF09F" wp14:editId="675DC3F9">
                  <wp:extent cx="133992" cy="152400"/>
                  <wp:effectExtent l="0" t="0" r="0" b="0"/>
                  <wp:docPr id="1852495437"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44EAE596" w14:textId="11122BE7"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noProof/>
                <w:spacing w:val="5"/>
                <w:position w:val="1"/>
                <w:sz w:val="20"/>
                <w:szCs w:val="20"/>
              </w:rPr>
              <w:t xml:space="preserve">Experts emphasized such </w:t>
            </w:r>
            <w:r w:rsidRPr="00FC4690">
              <w:rPr>
                <w:rFonts w:ascii="Times New Roman" w:hAnsi="Times New Roman" w:cs="Times New Roman"/>
                <w:sz w:val="20"/>
                <w:szCs w:val="20"/>
              </w:rPr>
              <w:t>role modelling fosters positive outcomes in patients.</w:t>
            </w:r>
          </w:p>
        </w:tc>
      </w:tr>
      <w:tr w:rsidR="00EA7770" w:rsidRPr="00EA7770" w14:paraId="4DD70ADD" w14:textId="77777777" w:rsidTr="00D10306">
        <w:tc>
          <w:tcPr>
            <w:tcW w:w="1413" w:type="dxa"/>
            <w:vMerge/>
            <w:vAlign w:val="center"/>
          </w:tcPr>
          <w:p w14:paraId="17D1C075" w14:textId="77777777" w:rsidR="00EA7770" w:rsidRPr="00FC4690" w:rsidRDefault="00EA7770" w:rsidP="00EA7770">
            <w:pPr>
              <w:rPr>
                <w:rFonts w:ascii="Times New Roman" w:hAnsi="Times New Roman" w:cs="Times New Roman"/>
                <w:sz w:val="20"/>
                <w:szCs w:val="20"/>
              </w:rPr>
            </w:pPr>
          </w:p>
        </w:tc>
        <w:tc>
          <w:tcPr>
            <w:tcW w:w="1701" w:type="dxa"/>
            <w:vAlign w:val="center"/>
          </w:tcPr>
          <w:p w14:paraId="64D11861" w14:textId="13341ADA"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Coping with triggers and challenges</w:t>
            </w:r>
          </w:p>
        </w:tc>
        <w:tc>
          <w:tcPr>
            <w:tcW w:w="2126" w:type="dxa"/>
            <w:vAlign w:val="center"/>
          </w:tcPr>
          <w:p w14:paraId="50F6D1A5" w14:textId="77777777"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 xml:space="preserve">"I sleep well, but I wake up multiple times at night for urination." (IDI 4)  </w:t>
            </w:r>
          </w:p>
          <w:p w14:paraId="44A123D8" w14:textId="27D5867A"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"I feel emotionally drained because I have to think so much about what to eat every day." (IDI 5)</w:t>
            </w:r>
          </w:p>
        </w:tc>
        <w:tc>
          <w:tcPr>
            <w:tcW w:w="2126" w:type="dxa"/>
            <w:vAlign w:val="center"/>
          </w:tcPr>
          <w:p w14:paraId="74E8F0CE" w14:textId="4594C080" w:rsidR="00EA7770" w:rsidRPr="00FC4690" w:rsidRDefault="00EA7770" w:rsidP="00EA7770">
            <w:pPr>
              <w:rPr>
                <w:rFonts w:ascii="Times New Roman" w:hAnsi="Times New Roman" w:cs="Times New Roman"/>
                <w:sz w:val="20"/>
                <w:szCs w:val="20"/>
              </w:rPr>
            </w:pPr>
            <w:r w:rsidRPr="00FC4690">
              <w:rPr>
                <w:rFonts w:ascii="Times New Roman" w:hAnsi="Times New Roman" w:cs="Times New Roman"/>
                <w:sz w:val="20"/>
                <w:szCs w:val="20"/>
              </w:rPr>
              <w:t xml:space="preserve">The CDC DPP systematically addresses triggers, barriers, and coping strategies. </w:t>
            </w:r>
          </w:p>
        </w:tc>
        <w:tc>
          <w:tcPr>
            <w:tcW w:w="2127" w:type="dxa"/>
            <w:vAlign w:val="center"/>
          </w:tcPr>
          <w:p w14:paraId="76A9C198" w14:textId="77777777"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noProof/>
                <w:spacing w:val="5"/>
                <w:position w:val="1"/>
                <w:sz w:val="20"/>
                <w:szCs w:val="20"/>
              </w:rPr>
              <w:drawing>
                <wp:inline distT="0" distB="0" distL="0" distR="0" wp14:anchorId="4132DA06" wp14:editId="56E2EB0D">
                  <wp:extent cx="133992" cy="152400"/>
                  <wp:effectExtent l="0" t="0" r="0" b="0"/>
                  <wp:docPr id="1961778153" name="image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30.png"/>
                          <pic:cNvPicPr/>
                        </pic:nvPicPr>
                        <pic:blipFill>
                          <a:blip r:embed="rId5" cstate="print"/>
                          <a:stretch>
                            <a:fillRect/>
                          </a:stretch>
                        </pic:blipFill>
                        <pic:spPr>
                          <a:xfrm>
                            <a:off x="0" y="0"/>
                            <a:ext cx="133992" cy="152400"/>
                          </a:xfrm>
                          <a:prstGeom prst="rect">
                            <a:avLst/>
                          </a:prstGeom>
                        </pic:spPr>
                      </pic:pic>
                    </a:graphicData>
                  </a:graphic>
                </wp:inline>
              </w:drawing>
            </w:r>
          </w:p>
          <w:p w14:paraId="276AF8C9" w14:textId="6974CEEA" w:rsidR="00EA7770" w:rsidRPr="00FC4690" w:rsidRDefault="00EA7770" w:rsidP="00EA7770">
            <w:pPr>
              <w:rPr>
                <w:rFonts w:ascii="Times New Roman" w:hAnsi="Times New Roman" w:cs="Times New Roman"/>
                <w:noProof/>
                <w:spacing w:val="5"/>
                <w:position w:val="1"/>
                <w:sz w:val="20"/>
                <w:szCs w:val="20"/>
              </w:rPr>
            </w:pPr>
            <w:r w:rsidRPr="00FC4690">
              <w:rPr>
                <w:rFonts w:ascii="Times New Roman" w:hAnsi="Times New Roman" w:cs="Times New Roman"/>
                <w:noProof/>
                <w:spacing w:val="5"/>
                <w:position w:val="1"/>
                <w:sz w:val="20"/>
                <w:szCs w:val="20"/>
              </w:rPr>
              <w:t>Experts emphasized problem-solving for sustainable lifestyle change.</w:t>
            </w:r>
          </w:p>
        </w:tc>
      </w:tr>
    </w:tbl>
    <w:p w14:paraId="2BEDB318" w14:textId="440DB18F" w:rsidR="000C1DAD" w:rsidRDefault="000C1DAD" w:rsidP="000C1DAD">
      <w:pPr>
        <w:spacing w:line="360" w:lineRule="auto"/>
        <w:jc w:val="both"/>
        <w:rPr>
          <w:rFonts w:ascii="Times New Roman" w:hAnsi="Times New Roman" w:cs="Times New Roman"/>
          <w:b/>
          <w:bCs/>
          <w:sz w:val="20"/>
          <w:szCs w:val="20"/>
          <w:lang w:bidi="hi-IN"/>
        </w:rPr>
      </w:pPr>
    </w:p>
    <w:p w14:paraId="475A8AE9" w14:textId="77777777" w:rsidR="00FC4690" w:rsidRDefault="00FC4690" w:rsidP="002E104C">
      <w:pPr>
        <w:spacing w:line="360" w:lineRule="auto"/>
        <w:jc w:val="center"/>
        <w:rPr>
          <w:rFonts w:ascii="Times New Roman" w:hAnsi="Times New Roman" w:cs="Times New Roman"/>
          <w:b/>
          <w:bCs/>
          <w:sz w:val="20"/>
          <w:szCs w:val="20"/>
          <w:u w:val="single"/>
          <w:lang w:bidi="hi-IN"/>
        </w:rPr>
      </w:pPr>
      <w:bookmarkStart w:id="1" w:name="_Hlk206233948"/>
    </w:p>
    <w:p w14:paraId="67E00554" w14:textId="77777777" w:rsidR="00FC4690" w:rsidRDefault="00FC4690" w:rsidP="002E104C">
      <w:pPr>
        <w:spacing w:line="360" w:lineRule="auto"/>
        <w:jc w:val="center"/>
        <w:rPr>
          <w:rFonts w:ascii="Times New Roman" w:hAnsi="Times New Roman" w:cs="Times New Roman"/>
          <w:b/>
          <w:bCs/>
          <w:sz w:val="20"/>
          <w:szCs w:val="20"/>
          <w:u w:val="single"/>
          <w:lang w:bidi="hi-IN"/>
        </w:rPr>
      </w:pPr>
    </w:p>
    <w:p w14:paraId="68BDC405" w14:textId="77777777" w:rsidR="00FC4690" w:rsidRDefault="00FC4690" w:rsidP="002E104C">
      <w:pPr>
        <w:spacing w:line="360" w:lineRule="auto"/>
        <w:jc w:val="center"/>
        <w:rPr>
          <w:rFonts w:ascii="Times New Roman" w:hAnsi="Times New Roman" w:cs="Times New Roman"/>
          <w:b/>
          <w:bCs/>
          <w:sz w:val="20"/>
          <w:szCs w:val="20"/>
          <w:u w:val="single"/>
          <w:lang w:bidi="hi-IN"/>
        </w:rPr>
      </w:pPr>
    </w:p>
    <w:p w14:paraId="09F4CFE0" w14:textId="77777777" w:rsidR="00FC4690" w:rsidRDefault="00FC4690" w:rsidP="002E104C">
      <w:pPr>
        <w:spacing w:line="360" w:lineRule="auto"/>
        <w:jc w:val="center"/>
        <w:rPr>
          <w:rFonts w:ascii="Times New Roman" w:hAnsi="Times New Roman" w:cs="Times New Roman"/>
          <w:b/>
          <w:bCs/>
          <w:sz w:val="20"/>
          <w:szCs w:val="20"/>
          <w:u w:val="single"/>
          <w:lang w:bidi="hi-IN"/>
        </w:rPr>
      </w:pPr>
    </w:p>
    <w:p w14:paraId="578DFE55" w14:textId="77777777" w:rsidR="00FC4690" w:rsidRDefault="00FC4690" w:rsidP="002E104C">
      <w:pPr>
        <w:spacing w:line="360" w:lineRule="auto"/>
        <w:jc w:val="center"/>
        <w:rPr>
          <w:rFonts w:ascii="Times New Roman" w:hAnsi="Times New Roman" w:cs="Times New Roman"/>
          <w:b/>
          <w:bCs/>
          <w:sz w:val="20"/>
          <w:szCs w:val="20"/>
          <w:u w:val="single"/>
          <w:lang w:bidi="hi-IN"/>
        </w:rPr>
      </w:pPr>
    </w:p>
    <w:p w14:paraId="3C015A1A" w14:textId="0FD7741C" w:rsidR="002E104C" w:rsidRPr="002E104C" w:rsidRDefault="002E104C" w:rsidP="002E104C">
      <w:pPr>
        <w:spacing w:line="360" w:lineRule="auto"/>
        <w:jc w:val="center"/>
        <w:rPr>
          <w:rFonts w:ascii="Times New Roman" w:hAnsi="Times New Roman" w:cs="Times New Roman"/>
          <w:b/>
          <w:bCs/>
          <w:sz w:val="20"/>
          <w:szCs w:val="20"/>
          <w:u w:val="single"/>
          <w:lang w:bidi="hi-IN"/>
        </w:rPr>
      </w:pPr>
      <w:r w:rsidRPr="002E104C">
        <w:rPr>
          <w:rFonts w:ascii="Times New Roman" w:hAnsi="Times New Roman" w:cs="Times New Roman"/>
          <w:b/>
          <w:bCs/>
          <w:sz w:val="20"/>
          <w:szCs w:val="20"/>
          <w:u w:val="single"/>
          <w:lang w:bidi="hi-IN"/>
        </w:rPr>
        <w:t>Additional file 1</w:t>
      </w:r>
    </w:p>
    <w:p w14:paraId="275B1ABD" w14:textId="120DF1C9" w:rsidR="00ED59BA" w:rsidRPr="00ED59BA" w:rsidRDefault="00ED59BA" w:rsidP="002E104C">
      <w:pPr>
        <w:spacing w:line="360" w:lineRule="auto"/>
        <w:jc w:val="both"/>
        <w:rPr>
          <w:rFonts w:ascii="Times New Roman" w:hAnsi="Times New Roman" w:cs="Times New Roman"/>
          <w:b/>
          <w:bCs/>
          <w:sz w:val="20"/>
          <w:szCs w:val="20"/>
          <w:lang w:bidi="hi-IN"/>
        </w:rPr>
      </w:pPr>
      <w:r w:rsidRPr="00ED59BA">
        <w:rPr>
          <w:rFonts w:ascii="Times New Roman" w:hAnsi="Times New Roman" w:cs="Times New Roman"/>
          <w:b/>
          <w:bCs/>
          <w:sz w:val="20"/>
          <w:szCs w:val="20"/>
          <w:lang w:bidi="hi-IN"/>
        </w:rPr>
        <w:t>Author</w:t>
      </w:r>
      <w:r w:rsidR="002E104C">
        <w:rPr>
          <w:rFonts w:ascii="Times New Roman" w:hAnsi="Times New Roman" w:cs="Times New Roman"/>
          <w:b/>
          <w:bCs/>
          <w:sz w:val="20"/>
          <w:szCs w:val="20"/>
          <w:lang w:bidi="hi-IN"/>
        </w:rPr>
        <w:t>s’</w:t>
      </w:r>
      <w:r w:rsidRPr="00ED59BA">
        <w:rPr>
          <w:rFonts w:ascii="Times New Roman" w:hAnsi="Times New Roman" w:cs="Times New Roman"/>
          <w:b/>
          <w:bCs/>
          <w:sz w:val="20"/>
          <w:szCs w:val="20"/>
          <w:lang w:bidi="hi-IN"/>
        </w:rPr>
        <w:t xml:space="preserve"> Reflexivity Statement</w:t>
      </w:r>
      <w:r w:rsidR="000C1DAD">
        <w:rPr>
          <w:rFonts w:ascii="Times New Roman" w:hAnsi="Times New Roman" w:cs="Times New Roman"/>
          <w:b/>
          <w:bCs/>
          <w:sz w:val="20"/>
          <w:szCs w:val="20"/>
          <w:lang w:bidi="hi-IN"/>
        </w:rPr>
        <w:t xml:space="preserve">: </w:t>
      </w:r>
      <w:r w:rsidR="000C1DAD" w:rsidRPr="000C1DAD">
        <w:rPr>
          <w:rFonts w:ascii="Times New Roman" w:hAnsi="Times New Roman" w:cs="Times New Roman"/>
          <w:b/>
          <w:bCs/>
          <w:sz w:val="20"/>
          <w:szCs w:val="20"/>
          <w:lang w:bidi="hi-IN"/>
        </w:rPr>
        <w:t>A Reflective Narrative Bridging Personal Insights and Public Health Practice</w:t>
      </w:r>
    </w:p>
    <w:bookmarkEnd w:id="1"/>
    <w:p w14:paraId="41145F47" w14:textId="77777777" w:rsidR="00A401F7" w:rsidRPr="0081457C" w:rsidRDefault="00A401F7" w:rsidP="00A401F7">
      <w:pPr>
        <w:spacing w:line="360" w:lineRule="auto"/>
        <w:jc w:val="both"/>
        <w:rPr>
          <w:rFonts w:ascii="Times New Roman" w:hAnsi="Times New Roman" w:cs="Times New Roman"/>
          <w:sz w:val="20"/>
          <w:szCs w:val="20"/>
        </w:rPr>
      </w:pPr>
      <w:r w:rsidRPr="0081457C">
        <w:rPr>
          <w:rFonts w:ascii="Times New Roman" w:hAnsi="Times New Roman" w:cs="Times New Roman"/>
          <w:sz w:val="20"/>
          <w:szCs w:val="20"/>
        </w:rPr>
        <w:t xml:space="preserve">Our multidisciplinary team included public-health researchers, a clinician, and a district health colleague. We have worked in rural health and non-communicable disease care before, and some of us have family experience with diabetes. These backgrounds could make us expect that lifestyle, family routines, and access to care are the main reasons people manage diabetes well or poorly. </w:t>
      </w:r>
    </w:p>
    <w:p w14:paraId="45980581" w14:textId="20AA7D0B" w:rsidR="00A401F7" w:rsidRPr="0081457C" w:rsidRDefault="00A401F7" w:rsidP="00A401F7">
      <w:pPr>
        <w:spacing w:line="360" w:lineRule="auto"/>
        <w:jc w:val="both"/>
        <w:rPr>
          <w:rFonts w:ascii="Times New Roman" w:hAnsi="Times New Roman" w:cs="Times New Roman"/>
          <w:sz w:val="20"/>
          <w:szCs w:val="20"/>
        </w:rPr>
      </w:pPr>
      <w:bookmarkStart w:id="2" w:name="_Hlk206244987"/>
      <w:r w:rsidRPr="0081457C">
        <w:rPr>
          <w:rFonts w:ascii="Times New Roman" w:hAnsi="Times New Roman" w:cs="Times New Roman"/>
          <w:sz w:val="20"/>
          <w:szCs w:val="20"/>
        </w:rPr>
        <w:t xml:space="preserve">We tried to reduce the effect of our assumptions as some team members also brought personal or family experience with diabetes and other NCDs, which could bias us toward emphasizing lifestyle change and “reversal” narratives. Before collecting data, we agreed not to promote any one approach and to treat medical, traditional, and mixed accounts equally. </w:t>
      </w:r>
      <w:bookmarkEnd w:id="2"/>
      <w:r w:rsidRPr="0081457C">
        <w:rPr>
          <w:rFonts w:ascii="Times New Roman" w:hAnsi="Times New Roman" w:cs="Times New Roman"/>
          <w:sz w:val="20"/>
          <w:szCs w:val="20"/>
        </w:rPr>
        <w:t>Because a few team members are not native Marathi speakers, bilingual field staff helped with introductions and translation. We used neutral language, avoided giving advice during interviews, and met participants in private places to reduce pressure to “give the right answer.”</w:t>
      </w:r>
      <w:r w:rsidR="009534CA" w:rsidRPr="0081457C">
        <w:rPr>
          <w:rFonts w:ascii="Times New Roman" w:hAnsi="Times New Roman" w:cs="Times New Roman"/>
          <w:sz w:val="20"/>
          <w:szCs w:val="20"/>
        </w:rPr>
        <w:t xml:space="preserve"> As a team, this work made us more aware of gaps in community and family support, weak links between sectors, and limits in government assistance—for example, the lack of nutritious options through the Public Distribution System.</w:t>
      </w:r>
    </w:p>
    <w:p w14:paraId="7417F01D" w14:textId="7BD1938F" w:rsidR="00A401F7" w:rsidRPr="0081457C" w:rsidRDefault="00A401F7" w:rsidP="00A401F7">
      <w:pPr>
        <w:spacing w:line="360" w:lineRule="auto"/>
        <w:jc w:val="both"/>
        <w:rPr>
          <w:rFonts w:ascii="Times New Roman" w:hAnsi="Times New Roman" w:cs="Times New Roman"/>
          <w:sz w:val="20"/>
          <w:szCs w:val="20"/>
        </w:rPr>
      </w:pPr>
      <w:r w:rsidRPr="0081457C">
        <w:rPr>
          <w:rFonts w:ascii="Times New Roman" w:hAnsi="Times New Roman" w:cs="Times New Roman"/>
          <w:sz w:val="20"/>
          <w:szCs w:val="20"/>
        </w:rPr>
        <w:t xml:space="preserve">We piloted the interview guide with local stakeholders, we realized we hadn’t covered motivation, sleep, and cravings well, so we added clear questions on these. We kept short reflexive notes after each field day, held quick peer-debrief meetings, and maintained a simple record of why we sampled certain people, changed questions, or adjusted codes. During analysis, we checked whether our backgrounds were making us overlook other views. For example, we kept “family reminders” separate from “provider advice,” and we noted traditional remedies as participants’ experiences rather than treating them as mistakes. </w:t>
      </w:r>
    </w:p>
    <w:p w14:paraId="234B9D74" w14:textId="10DF65D6" w:rsidR="00DA7B8C" w:rsidRPr="0081457C" w:rsidRDefault="00DA7B8C" w:rsidP="00DA7B8C">
      <w:pPr>
        <w:spacing w:line="360" w:lineRule="auto"/>
        <w:jc w:val="both"/>
        <w:rPr>
          <w:rFonts w:ascii="Times New Roman" w:hAnsi="Times New Roman" w:cs="Times New Roman"/>
          <w:sz w:val="20"/>
          <w:szCs w:val="20"/>
        </w:rPr>
      </w:pPr>
      <w:r w:rsidRPr="0081457C">
        <w:rPr>
          <w:rFonts w:ascii="Times New Roman" w:hAnsi="Times New Roman" w:cs="Times New Roman"/>
          <w:sz w:val="20"/>
          <w:szCs w:val="20"/>
        </w:rPr>
        <w:t>We also did a brief desk literature review to shape the interview guide. Our interest in holistic care was shaped by several influences: clinical and public-health experience, the Nature Cure Hospital (Vijayawada), practical books by Dr. Rangan Chatterjee (</w:t>
      </w:r>
      <w:r w:rsidRPr="0081457C">
        <w:rPr>
          <w:rFonts w:ascii="Times New Roman" w:hAnsi="Times New Roman" w:cs="Times New Roman"/>
          <w:i/>
          <w:iCs/>
          <w:sz w:val="20"/>
          <w:szCs w:val="20"/>
        </w:rPr>
        <w:t>How to Make Disease Disappear</w:t>
      </w:r>
      <w:r w:rsidRPr="0081457C">
        <w:rPr>
          <w:rFonts w:ascii="Times New Roman" w:hAnsi="Times New Roman" w:cs="Times New Roman"/>
          <w:sz w:val="20"/>
          <w:szCs w:val="20"/>
        </w:rPr>
        <w:t xml:space="preserve">, </w:t>
      </w:r>
      <w:r w:rsidRPr="0081457C">
        <w:rPr>
          <w:rFonts w:ascii="Times New Roman" w:hAnsi="Times New Roman" w:cs="Times New Roman"/>
          <w:i/>
          <w:iCs/>
          <w:sz w:val="20"/>
          <w:szCs w:val="20"/>
        </w:rPr>
        <w:t>The Four Pillar Plan</w:t>
      </w:r>
      <w:r w:rsidRPr="0081457C">
        <w:rPr>
          <w:rFonts w:ascii="Times New Roman" w:hAnsi="Times New Roman" w:cs="Times New Roman"/>
          <w:sz w:val="20"/>
          <w:szCs w:val="20"/>
        </w:rPr>
        <w:t xml:space="preserve">), and Indian initiatives we encountered (Freedom from Diabetes, Dr. Jagannath Dixit’s work on diabetes reversal, and guest lectures by Dr. Avinash Saoji). Some team members also joined lifestyle-focused workshops (e.g., a 21-day </w:t>
      </w:r>
      <w:proofErr w:type="spellStart"/>
      <w:r w:rsidRPr="0081457C">
        <w:rPr>
          <w:rFonts w:ascii="Times New Roman" w:hAnsi="Times New Roman" w:cs="Times New Roman"/>
          <w:sz w:val="20"/>
          <w:szCs w:val="20"/>
        </w:rPr>
        <w:t>Satvic</w:t>
      </w:r>
      <w:proofErr w:type="spellEnd"/>
      <w:r w:rsidRPr="0081457C">
        <w:rPr>
          <w:rFonts w:ascii="Times New Roman" w:hAnsi="Times New Roman" w:cs="Times New Roman"/>
          <w:sz w:val="20"/>
          <w:szCs w:val="20"/>
        </w:rPr>
        <w:t xml:space="preserve"> program). We recognise these influences could push us toward lifestyle-first explanations and system-level solutions. To balance this, we discussed our views regularly, avoided promoting any single approach during interviews, and grounded our analysis in participants’ own accounts. These reflections still guided us to ask clearer questions on diet, routines, family support, and access to affordable nutritious foods.</w:t>
      </w:r>
      <w:r w:rsidR="0081457C" w:rsidRPr="0081457C">
        <w:rPr>
          <w:rFonts w:ascii="Times New Roman" w:hAnsi="Times New Roman" w:cs="Times New Roman"/>
          <w:sz w:val="20"/>
          <w:szCs w:val="20"/>
        </w:rPr>
        <w:t xml:space="preserve"> Through triangulation</w:t>
      </w:r>
      <w:r w:rsidR="0081457C" w:rsidRPr="0081457C">
        <w:rPr>
          <w:sz w:val="20"/>
          <w:szCs w:val="20"/>
        </w:rPr>
        <w:t xml:space="preserve"> </w:t>
      </w:r>
      <w:r w:rsidR="0081457C" w:rsidRPr="0081457C">
        <w:rPr>
          <w:rFonts w:ascii="Times New Roman" w:hAnsi="Times New Roman" w:cs="Times New Roman"/>
          <w:sz w:val="20"/>
          <w:szCs w:val="20"/>
        </w:rPr>
        <w:t>across free-listing, pile-sorting, and in-depth interviews, we checked that our findings did not depend on just one method or one researcher.</w:t>
      </w:r>
    </w:p>
    <w:p w14:paraId="1123BE63" w14:textId="77777777" w:rsidR="00DA7B8C" w:rsidRDefault="00DA7B8C" w:rsidP="00A401F7">
      <w:pPr>
        <w:spacing w:line="360" w:lineRule="auto"/>
        <w:jc w:val="both"/>
        <w:rPr>
          <w:rFonts w:ascii="Times New Roman" w:hAnsi="Times New Roman" w:cs="Times New Roman"/>
          <w:sz w:val="24"/>
          <w:szCs w:val="24"/>
        </w:rPr>
      </w:pPr>
    </w:p>
    <w:p w14:paraId="556388F6" w14:textId="77777777" w:rsidR="00A401F7" w:rsidRDefault="00A401F7" w:rsidP="00A401F7">
      <w:pPr>
        <w:spacing w:line="360" w:lineRule="auto"/>
        <w:jc w:val="both"/>
        <w:rPr>
          <w:rFonts w:ascii="Times New Roman" w:hAnsi="Times New Roman" w:cs="Times New Roman"/>
          <w:sz w:val="24"/>
          <w:szCs w:val="24"/>
        </w:rPr>
      </w:pPr>
    </w:p>
    <w:p w14:paraId="5D60C27C" w14:textId="77777777" w:rsidR="00AA5DD8" w:rsidRDefault="00AA5DD8" w:rsidP="00A401F7">
      <w:pPr>
        <w:spacing w:line="360" w:lineRule="auto"/>
        <w:jc w:val="both"/>
        <w:rPr>
          <w:rFonts w:ascii="Times New Roman" w:hAnsi="Times New Roman" w:cs="Times New Roman"/>
          <w:sz w:val="24"/>
          <w:szCs w:val="24"/>
        </w:rPr>
      </w:pPr>
    </w:p>
    <w:p w14:paraId="54FFEA0B" w14:textId="77777777" w:rsidR="00FC4690" w:rsidRDefault="00FC4690" w:rsidP="00A401F7">
      <w:pPr>
        <w:spacing w:line="360" w:lineRule="auto"/>
        <w:jc w:val="both"/>
        <w:rPr>
          <w:rFonts w:ascii="Times New Roman" w:hAnsi="Times New Roman" w:cs="Times New Roman"/>
          <w:sz w:val="24"/>
          <w:szCs w:val="24"/>
        </w:rPr>
      </w:pPr>
    </w:p>
    <w:p w14:paraId="2F2DFF05" w14:textId="77777777" w:rsidR="00AA5DD8" w:rsidRPr="002E104C" w:rsidRDefault="00AA5DD8" w:rsidP="00AA5DD8">
      <w:pPr>
        <w:spacing w:line="360" w:lineRule="auto"/>
        <w:jc w:val="center"/>
        <w:rPr>
          <w:rFonts w:ascii="Times New Roman" w:hAnsi="Times New Roman" w:cs="Times New Roman"/>
          <w:b/>
          <w:bCs/>
          <w:sz w:val="20"/>
          <w:szCs w:val="20"/>
          <w:u w:val="single"/>
          <w:lang w:bidi="hi-IN"/>
        </w:rPr>
      </w:pPr>
      <w:r w:rsidRPr="002E104C">
        <w:rPr>
          <w:rFonts w:ascii="Times New Roman" w:hAnsi="Times New Roman" w:cs="Times New Roman"/>
          <w:b/>
          <w:bCs/>
          <w:sz w:val="20"/>
          <w:szCs w:val="20"/>
          <w:u w:val="single"/>
          <w:lang w:bidi="hi-IN"/>
        </w:rPr>
        <w:t xml:space="preserve">Additional file </w:t>
      </w:r>
      <w:r>
        <w:rPr>
          <w:rFonts w:ascii="Times New Roman" w:hAnsi="Times New Roman" w:cs="Times New Roman"/>
          <w:b/>
          <w:bCs/>
          <w:sz w:val="20"/>
          <w:szCs w:val="20"/>
          <w:u w:val="single"/>
          <w:lang w:bidi="hi-IN"/>
        </w:rPr>
        <w:t>2</w:t>
      </w:r>
    </w:p>
    <w:p w14:paraId="129D304C" w14:textId="77777777" w:rsidR="00AA5DD8" w:rsidRPr="00AA5DD8" w:rsidRDefault="00AA5DD8" w:rsidP="00AA5DD8">
      <w:pPr>
        <w:spacing w:line="360" w:lineRule="auto"/>
        <w:rPr>
          <w:rFonts w:ascii="Times New Roman" w:hAnsi="Times New Roman" w:cs="Times New Roman"/>
          <w:b/>
          <w:bCs/>
          <w:sz w:val="20"/>
          <w:szCs w:val="20"/>
          <w:lang w:bidi="hi-IN"/>
        </w:rPr>
      </w:pPr>
      <w:r w:rsidRPr="00AA5DD8">
        <w:rPr>
          <w:rFonts w:ascii="Times New Roman" w:hAnsi="Times New Roman" w:cs="Times New Roman"/>
          <w:b/>
          <w:bCs/>
          <w:sz w:val="20"/>
          <w:szCs w:val="20"/>
          <w:lang w:bidi="hi-IN"/>
        </w:rPr>
        <w:t>Search Strategy for Desk Review of Literature</w:t>
      </w:r>
    </w:p>
    <w:p w14:paraId="3352800B" w14:textId="77777777" w:rsidR="00AA5DD8" w:rsidRDefault="00AA5DD8" w:rsidP="00AA5DD8">
      <w:pPr>
        <w:spacing w:line="360" w:lineRule="auto"/>
        <w:jc w:val="both"/>
        <w:rPr>
          <w:rFonts w:ascii="Times New Roman" w:hAnsi="Times New Roman" w:cs="Times New Roman"/>
          <w:sz w:val="20"/>
          <w:szCs w:val="20"/>
          <w:lang w:bidi="hi-IN"/>
        </w:rPr>
      </w:pPr>
      <w:r w:rsidRPr="002D4725">
        <w:rPr>
          <w:rFonts w:ascii="Times New Roman" w:hAnsi="Times New Roman" w:cs="Times New Roman"/>
          <w:sz w:val="20"/>
          <w:szCs w:val="20"/>
          <w:lang w:bidi="hi-IN"/>
        </w:rPr>
        <w:t>A targeted desk review was conducted to identify existing diabetes self-care packages and guidelines relevant to the study context. The following steps were undertaken:</w:t>
      </w:r>
    </w:p>
    <w:p w14:paraId="7F06F4D1" w14:textId="77777777" w:rsidR="00AA5DD8" w:rsidRPr="002D4725" w:rsidRDefault="00AA5DD8" w:rsidP="00AA5DD8">
      <w:pPr>
        <w:spacing w:line="360" w:lineRule="auto"/>
        <w:jc w:val="both"/>
        <w:rPr>
          <w:rFonts w:ascii="Times New Roman" w:hAnsi="Times New Roman" w:cs="Times New Roman"/>
          <w:sz w:val="20"/>
          <w:szCs w:val="20"/>
          <w:lang w:bidi="hi-IN"/>
        </w:rPr>
      </w:pPr>
      <w:r w:rsidRPr="002D4725">
        <w:rPr>
          <w:rFonts w:ascii="Times New Roman" w:hAnsi="Times New Roman" w:cs="Times New Roman"/>
          <w:b/>
          <w:bCs/>
          <w:sz w:val="20"/>
          <w:szCs w:val="20"/>
          <w:lang w:bidi="hi-IN"/>
        </w:rPr>
        <w:t>Databases and Sources Searched</w:t>
      </w:r>
    </w:p>
    <w:p w14:paraId="48EAF96D" w14:textId="77777777" w:rsidR="00AA5DD8" w:rsidRPr="002D4725" w:rsidRDefault="00AA5DD8" w:rsidP="00AA5DD8">
      <w:pPr>
        <w:numPr>
          <w:ilvl w:val="0"/>
          <w:numId w:val="29"/>
        </w:numPr>
        <w:spacing w:line="360" w:lineRule="auto"/>
        <w:jc w:val="both"/>
        <w:rPr>
          <w:rFonts w:ascii="Times New Roman" w:hAnsi="Times New Roman" w:cs="Times New Roman"/>
          <w:sz w:val="20"/>
          <w:szCs w:val="20"/>
          <w:lang w:bidi="hi-IN"/>
        </w:rPr>
      </w:pPr>
      <w:r w:rsidRPr="002D4725">
        <w:rPr>
          <w:rFonts w:ascii="Times New Roman" w:hAnsi="Times New Roman" w:cs="Times New Roman"/>
          <w:b/>
          <w:bCs/>
          <w:sz w:val="20"/>
          <w:szCs w:val="20"/>
          <w:lang w:bidi="hi-IN"/>
        </w:rPr>
        <w:t>Electronic Databases</w:t>
      </w:r>
      <w:r>
        <w:rPr>
          <w:rFonts w:ascii="Times New Roman" w:hAnsi="Times New Roman" w:cs="Times New Roman"/>
          <w:b/>
          <w:bCs/>
          <w:sz w:val="20"/>
          <w:szCs w:val="20"/>
          <w:lang w:bidi="hi-IN"/>
        </w:rPr>
        <w:t xml:space="preserve"> or search engine</w:t>
      </w:r>
      <w:r w:rsidRPr="002D4725">
        <w:rPr>
          <w:rFonts w:ascii="Times New Roman" w:hAnsi="Times New Roman" w:cs="Times New Roman"/>
          <w:sz w:val="20"/>
          <w:szCs w:val="20"/>
          <w:lang w:bidi="hi-IN"/>
        </w:rPr>
        <w:t>: PubMed, Google Scholar</w:t>
      </w:r>
    </w:p>
    <w:p w14:paraId="796F9C0B" w14:textId="6CBF4050" w:rsidR="00AA5DD8" w:rsidRPr="002D4725" w:rsidRDefault="00AA5DD8" w:rsidP="00AA5DD8">
      <w:pPr>
        <w:numPr>
          <w:ilvl w:val="0"/>
          <w:numId w:val="29"/>
        </w:numPr>
        <w:spacing w:line="360" w:lineRule="auto"/>
        <w:jc w:val="both"/>
        <w:rPr>
          <w:rFonts w:ascii="Times New Roman" w:hAnsi="Times New Roman" w:cs="Times New Roman"/>
          <w:sz w:val="20"/>
          <w:szCs w:val="20"/>
          <w:lang w:bidi="hi-IN"/>
        </w:rPr>
      </w:pPr>
      <w:r w:rsidRPr="002D4725">
        <w:rPr>
          <w:rFonts w:ascii="Times New Roman" w:hAnsi="Times New Roman" w:cs="Times New Roman"/>
          <w:b/>
          <w:bCs/>
          <w:sz w:val="20"/>
          <w:szCs w:val="20"/>
          <w:lang w:bidi="hi-IN"/>
        </w:rPr>
        <w:t>Organisational Websites</w:t>
      </w:r>
      <w:r w:rsidRPr="002D4725">
        <w:rPr>
          <w:rFonts w:ascii="Times New Roman" w:hAnsi="Times New Roman" w:cs="Times New Roman"/>
          <w:sz w:val="20"/>
          <w:szCs w:val="20"/>
          <w:lang w:bidi="hi-IN"/>
        </w:rPr>
        <w:t>: World Health Organization (WHO</w:t>
      </w:r>
      <w:r w:rsidRPr="00C779E3">
        <w:rPr>
          <w:rFonts w:ascii="Times New Roman" w:hAnsi="Times New Roman" w:cs="Times New Roman"/>
          <w:lang w:bidi="hi-IN"/>
        </w:rPr>
        <w:t xml:space="preserve">), </w:t>
      </w:r>
      <w:r w:rsidR="00C779E3" w:rsidRPr="00C779E3">
        <w:rPr>
          <w:rFonts w:ascii="Times New Roman" w:eastAsia="Times New Roman" w:hAnsi="Times New Roman" w:cs="Times New Roman"/>
          <w:color w:val="000000"/>
          <w:sz w:val="20"/>
          <w:szCs w:val="20"/>
        </w:rPr>
        <w:t>American College of Lifestyle Medicine (ACLM),</w:t>
      </w:r>
      <w:r w:rsidR="00C779E3" w:rsidRPr="00C779E3">
        <w:rPr>
          <w:rFonts w:ascii="Times New Roman" w:eastAsia="Times New Roman" w:hAnsi="Times New Roman" w:cs="Times New Roman"/>
          <w:color w:val="000000"/>
          <w:sz w:val="20"/>
          <w:szCs w:val="20"/>
        </w:rPr>
        <w:t xml:space="preserve"> </w:t>
      </w:r>
      <w:r w:rsidR="00C779E3" w:rsidRPr="00C779E3">
        <w:rPr>
          <w:rFonts w:ascii="Times New Roman" w:eastAsia="Times New Roman" w:hAnsi="Times New Roman" w:cs="Times New Roman"/>
          <w:color w:val="000000"/>
          <w:sz w:val="20"/>
          <w:szCs w:val="20"/>
        </w:rPr>
        <w:t>Diabetes Self-Management Education and Support (DSMES)</w:t>
      </w:r>
      <w:r w:rsidR="00C779E3" w:rsidRPr="00C779E3">
        <w:rPr>
          <w:rFonts w:ascii="Times New Roman" w:eastAsia="Times New Roman" w:hAnsi="Times New Roman" w:cs="Times New Roman"/>
          <w:color w:val="000000"/>
          <w:sz w:val="20"/>
          <w:szCs w:val="20"/>
        </w:rPr>
        <w:t xml:space="preserve">, </w:t>
      </w:r>
      <w:r w:rsidRPr="00C779E3">
        <w:rPr>
          <w:rFonts w:ascii="Times New Roman" w:hAnsi="Times New Roman" w:cs="Times New Roman"/>
          <w:sz w:val="20"/>
          <w:szCs w:val="20"/>
          <w:lang w:bidi="hi-IN"/>
        </w:rPr>
        <w:t>International Diabetes Federation (IDF), Indian Council of Medical Research (ICMR), Ministry of Health &amp; Family</w:t>
      </w:r>
      <w:r w:rsidRPr="002D4725">
        <w:rPr>
          <w:rFonts w:ascii="Times New Roman" w:hAnsi="Times New Roman" w:cs="Times New Roman"/>
          <w:sz w:val="20"/>
          <w:szCs w:val="20"/>
          <w:lang w:bidi="hi-IN"/>
        </w:rPr>
        <w:t xml:space="preserve"> Welfare (</w:t>
      </w:r>
      <w:proofErr w:type="spellStart"/>
      <w:r w:rsidRPr="002D4725">
        <w:rPr>
          <w:rFonts w:ascii="Times New Roman" w:hAnsi="Times New Roman" w:cs="Times New Roman"/>
          <w:sz w:val="20"/>
          <w:szCs w:val="20"/>
          <w:lang w:bidi="hi-IN"/>
        </w:rPr>
        <w:t>MoHFW</w:t>
      </w:r>
      <w:proofErr w:type="spellEnd"/>
      <w:r w:rsidRPr="002D4725">
        <w:rPr>
          <w:rFonts w:ascii="Times New Roman" w:hAnsi="Times New Roman" w:cs="Times New Roman"/>
          <w:sz w:val="20"/>
          <w:szCs w:val="20"/>
          <w:lang w:bidi="hi-IN"/>
        </w:rPr>
        <w:t>), National Programme for Prevention and Control of Cancer, Diabetes, Cardiovascular Diseases and Stroke (NP</w:t>
      </w:r>
      <w:r w:rsidR="00C779E3">
        <w:rPr>
          <w:rFonts w:ascii="Times New Roman" w:hAnsi="Times New Roman" w:cs="Times New Roman"/>
          <w:sz w:val="20"/>
          <w:szCs w:val="20"/>
          <w:lang w:bidi="hi-IN"/>
        </w:rPr>
        <w:t>-NCD</w:t>
      </w:r>
      <w:r w:rsidRPr="002D4725">
        <w:rPr>
          <w:rFonts w:ascii="Times New Roman" w:hAnsi="Times New Roman" w:cs="Times New Roman"/>
          <w:sz w:val="20"/>
          <w:szCs w:val="20"/>
          <w:lang w:bidi="hi-IN"/>
        </w:rPr>
        <w:t>)</w:t>
      </w:r>
      <w:r w:rsidR="00C779E3">
        <w:rPr>
          <w:rFonts w:ascii="Times New Roman" w:hAnsi="Times New Roman" w:cs="Times New Roman"/>
          <w:sz w:val="20"/>
          <w:szCs w:val="20"/>
          <w:lang w:bidi="hi-IN"/>
        </w:rPr>
        <w:t xml:space="preserve"> </w:t>
      </w:r>
    </w:p>
    <w:p w14:paraId="49C23CD8" w14:textId="77777777" w:rsidR="00AA5DD8" w:rsidRPr="002D4725" w:rsidRDefault="00AA5DD8" w:rsidP="00AA5DD8">
      <w:pPr>
        <w:numPr>
          <w:ilvl w:val="0"/>
          <w:numId w:val="29"/>
        </w:numPr>
        <w:spacing w:line="360" w:lineRule="auto"/>
        <w:jc w:val="both"/>
        <w:rPr>
          <w:rFonts w:ascii="Times New Roman" w:hAnsi="Times New Roman" w:cs="Times New Roman"/>
          <w:sz w:val="20"/>
          <w:szCs w:val="20"/>
          <w:lang w:bidi="hi-IN"/>
        </w:rPr>
      </w:pPr>
      <w:r w:rsidRPr="002D4725">
        <w:rPr>
          <w:rFonts w:ascii="Times New Roman" w:hAnsi="Times New Roman" w:cs="Times New Roman"/>
          <w:b/>
          <w:bCs/>
          <w:sz w:val="20"/>
          <w:szCs w:val="20"/>
          <w:lang w:bidi="hi-IN"/>
        </w:rPr>
        <w:t>Grey Literature</w:t>
      </w:r>
      <w:r w:rsidRPr="002D4725">
        <w:rPr>
          <w:rFonts w:ascii="Times New Roman" w:hAnsi="Times New Roman" w:cs="Times New Roman"/>
          <w:sz w:val="20"/>
          <w:szCs w:val="20"/>
          <w:lang w:bidi="hi-IN"/>
        </w:rPr>
        <w:t>: Policy briefs, programme manuals, and training modules available through governmental and NGO sources</w:t>
      </w:r>
    </w:p>
    <w:p w14:paraId="3BA50535" w14:textId="77777777" w:rsidR="00AA5DD8" w:rsidRDefault="00AA5DD8" w:rsidP="00AA5DD8">
      <w:pPr>
        <w:spacing w:line="360" w:lineRule="auto"/>
        <w:jc w:val="both"/>
        <w:rPr>
          <w:rFonts w:ascii="Times New Roman" w:hAnsi="Times New Roman" w:cs="Times New Roman"/>
          <w:b/>
          <w:bCs/>
          <w:sz w:val="20"/>
          <w:szCs w:val="20"/>
          <w:lang w:bidi="hi-IN"/>
        </w:rPr>
      </w:pPr>
      <w:r w:rsidRPr="002D4725">
        <w:rPr>
          <w:rFonts w:ascii="Times New Roman" w:hAnsi="Times New Roman" w:cs="Times New Roman"/>
          <w:b/>
          <w:bCs/>
          <w:sz w:val="20"/>
          <w:szCs w:val="20"/>
          <w:lang w:bidi="hi-IN"/>
        </w:rPr>
        <w:t>Search Terms and Boolean Combinations</w:t>
      </w:r>
    </w:p>
    <w:p w14:paraId="6BD13896" w14:textId="406C0B5A" w:rsidR="00AA5DD8" w:rsidRPr="00683276" w:rsidRDefault="00C30FB5" w:rsidP="00AA5DD8">
      <w:pPr>
        <w:spacing w:line="360" w:lineRule="auto"/>
        <w:jc w:val="both"/>
        <w:rPr>
          <w:rFonts w:ascii="Times New Roman" w:hAnsi="Times New Roman" w:cs="Times New Roman"/>
          <w:sz w:val="20"/>
          <w:szCs w:val="20"/>
          <w:u w:val="single"/>
          <w:lang w:bidi="hi-IN"/>
        </w:rPr>
      </w:pPr>
      <w:r>
        <w:rPr>
          <w:rFonts w:ascii="Times New Roman" w:hAnsi="Times New Roman" w:cs="Times New Roman"/>
          <w:sz w:val="20"/>
          <w:szCs w:val="20"/>
          <w:u w:val="single"/>
          <w:lang w:bidi="hi-IN"/>
        </w:rPr>
        <w:t xml:space="preserve">For </w:t>
      </w:r>
      <w:r w:rsidR="00AA5DD8" w:rsidRPr="00683276">
        <w:rPr>
          <w:rFonts w:ascii="Times New Roman" w:hAnsi="Times New Roman" w:cs="Times New Roman"/>
          <w:sz w:val="20"/>
          <w:szCs w:val="20"/>
          <w:u w:val="single"/>
          <w:lang w:bidi="hi-IN"/>
        </w:rPr>
        <w:t>PubMed:</w:t>
      </w:r>
    </w:p>
    <w:p w14:paraId="5474CB93" w14:textId="77777777" w:rsidR="00AA5DD8" w:rsidRPr="002D4725" w:rsidRDefault="00AA5DD8" w:rsidP="00AA5DD8">
      <w:pPr>
        <w:spacing w:line="360" w:lineRule="auto"/>
        <w:jc w:val="both"/>
        <w:rPr>
          <w:rFonts w:ascii="Times New Roman" w:hAnsi="Times New Roman" w:cs="Times New Roman"/>
          <w:sz w:val="20"/>
          <w:szCs w:val="20"/>
          <w:lang w:bidi="hi-IN"/>
        </w:rPr>
      </w:pPr>
      <w:r w:rsidRPr="002D4725">
        <w:rPr>
          <w:rFonts w:ascii="Times New Roman" w:hAnsi="Times New Roman" w:cs="Times New Roman"/>
          <w:sz w:val="20"/>
          <w:szCs w:val="20"/>
          <w:lang w:bidi="hi-IN"/>
        </w:rPr>
        <w:t>((</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Diabetes </w:t>
      </w:r>
      <w:proofErr w:type="gramStart"/>
      <w:r w:rsidRPr="002D4725">
        <w:rPr>
          <w:rFonts w:ascii="Times New Roman" w:hAnsi="Times New Roman" w:cs="Times New Roman"/>
          <w:sz w:val="20"/>
          <w:szCs w:val="20"/>
          <w:lang w:bidi="hi-IN"/>
        </w:rPr>
        <w:t>Mellitus</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w:t>
      </w:r>
      <w:proofErr w:type="gramEnd"/>
      <w:r w:rsidRPr="002D4725">
        <w:rPr>
          <w:rFonts w:ascii="Times New Roman" w:hAnsi="Times New Roman" w:cs="Times New Roman"/>
          <w:sz w:val="20"/>
          <w:szCs w:val="20"/>
          <w:lang w:bidi="hi-IN"/>
        </w:rPr>
        <w:t xml:space="preserve">Mesh] OR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type 2 diabetes</w:t>
      </w:r>
      <w:r>
        <w:rPr>
          <w:rFonts w:ascii="Times New Roman" w:hAnsi="Times New Roman" w:cs="Times New Roman"/>
          <w:sz w:val="20"/>
          <w:szCs w:val="20"/>
          <w:lang w:bidi="hi-IN"/>
        </w:rPr>
        <w:t>” NOT</w:t>
      </w:r>
      <w:r w:rsidRPr="002D4725">
        <w:rPr>
          <w:rFonts w:ascii="Times New Roman" w:hAnsi="Times New Roman" w:cs="Times New Roman"/>
          <w:sz w:val="20"/>
          <w:szCs w:val="20"/>
          <w:lang w:bidi="hi-IN"/>
        </w:rPr>
        <w:t xml:space="preserve">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type 1 diabetes</w:t>
      </w:r>
      <w:r>
        <w:rPr>
          <w:rFonts w:ascii="Times New Roman" w:hAnsi="Times New Roman" w:cs="Times New Roman"/>
          <w:sz w:val="20"/>
          <w:szCs w:val="20"/>
          <w:lang w:bidi="hi-IN"/>
        </w:rPr>
        <w:t>” NOT</w:t>
      </w:r>
      <w:r w:rsidRPr="002D4725">
        <w:rPr>
          <w:rFonts w:ascii="Times New Roman" w:hAnsi="Times New Roman" w:cs="Times New Roman"/>
          <w:sz w:val="20"/>
          <w:szCs w:val="20"/>
          <w:lang w:bidi="hi-IN"/>
        </w:rPr>
        <w:t xml:space="preserve">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gestational diabetes</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  </w:t>
      </w:r>
    </w:p>
    <w:p w14:paraId="1FB2B4A0" w14:textId="77777777" w:rsidR="00AA5DD8" w:rsidRPr="002D4725" w:rsidRDefault="00AA5DD8" w:rsidP="00AA5DD8">
      <w:pPr>
        <w:spacing w:line="360" w:lineRule="auto"/>
        <w:jc w:val="both"/>
        <w:rPr>
          <w:rFonts w:ascii="Times New Roman" w:hAnsi="Times New Roman" w:cs="Times New Roman"/>
          <w:sz w:val="20"/>
          <w:szCs w:val="20"/>
          <w:lang w:bidi="hi-IN"/>
        </w:rPr>
      </w:pPr>
      <w:r w:rsidRPr="002D4725">
        <w:rPr>
          <w:rFonts w:ascii="Times New Roman" w:hAnsi="Times New Roman" w:cs="Times New Roman"/>
          <w:sz w:val="20"/>
          <w:szCs w:val="20"/>
          <w:lang w:bidi="hi-IN"/>
        </w:rPr>
        <w:t>AND (</w:t>
      </w:r>
      <w:r>
        <w:rPr>
          <w:rFonts w:ascii="Times New Roman" w:hAnsi="Times New Roman" w:cs="Times New Roman"/>
          <w:sz w:val="20"/>
          <w:szCs w:val="20"/>
          <w:lang w:bidi="hi-IN"/>
        </w:rPr>
        <w:t>“</w:t>
      </w:r>
      <w:proofErr w:type="spellStart"/>
      <w:r w:rsidRPr="002D4725">
        <w:rPr>
          <w:rFonts w:ascii="Times New Roman" w:hAnsi="Times New Roman" w:cs="Times New Roman"/>
          <w:sz w:val="20"/>
          <w:szCs w:val="20"/>
          <w:lang w:bidi="hi-IN"/>
        </w:rPr>
        <w:t xml:space="preserve">self </w:t>
      </w:r>
      <w:proofErr w:type="gramStart"/>
      <w:r w:rsidRPr="002D4725">
        <w:rPr>
          <w:rFonts w:ascii="Times New Roman" w:hAnsi="Times New Roman" w:cs="Times New Roman"/>
          <w:sz w:val="20"/>
          <w:szCs w:val="20"/>
          <w:lang w:bidi="hi-IN"/>
        </w:rPr>
        <w:t>care</w:t>
      </w:r>
      <w:proofErr w:type="spellEnd"/>
      <w:r>
        <w:rPr>
          <w:rFonts w:ascii="Times New Roman" w:hAnsi="Times New Roman" w:cs="Times New Roman"/>
          <w:sz w:val="20"/>
          <w:szCs w:val="20"/>
          <w:lang w:bidi="hi-IN"/>
        </w:rPr>
        <w:t>”</w:t>
      </w:r>
      <w:r w:rsidRPr="002D4725">
        <w:rPr>
          <w:rFonts w:ascii="Times New Roman" w:hAnsi="Times New Roman" w:cs="Times New Roman"/>
          <w:sz w:val="20"/>
          <w:szCs w:val="20"/>
          <w:lang w:bidi="hi-IN"/>
        </w:rPr>
        <w:t>[</w:t>
      </w:r>
      <w:proofErr w:type="gramEnd"/>
      <w:r w:rsidRPr="002D4725">
        <w:rPr>
          <w:rFonts w:ascii="Times New Roman" w:hAnsi="Times New Roman" w:cs="Times New Roman"/>
          <w:sz w:val="20"/>
          <w:szCs w:val="20"/>
          <w:lang w:bidi="hi-IN"/>
        </w:rPr>
        <w:t xml:space="preserve">Mesh] OR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self-care</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 OR </w:t>
      </w:r>
      <w:r>
        <w:rPr>
          <w:rFonts w:ascii="Times New Roman" w:hAnsi="Times New Roman" w:cs="Times New Roman"/>
          <w:sz w:val="20"/>
          <w:szCs w:val="20"/>
          <w:lang w:bidi="hi-IN"/>
        </w:rPr>
        <w:t>“</w:t>
      </w:r>
      <w:proofErr w:type="spellStart"/>
      <w:r w:rsidRPr="002D4725">
        <w:rPr>
          <w:rFonts w:ascii="Times New Roman" w:hAnsi="Times New Roman" w:cs="Times New Roman"/>
          <w:sz w:val="20"/>
          <w:szCs w:val="20"/>
          <w:lang w:bidi="hi-IN"/>
        </w:rPr>
        <w:t>self management</w:t>
      </w:r>
      <w:proofErr w:type="spellEnd"/>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 OR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self-management</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 OR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patient education</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 OR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lifestyle modification</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 OR </w:t>
      </w:r>
      <w:r>
        <w:rPr>
          <w:rFonts w:ascii="Times New Roman" w:hAnsi="Times New Roman" w:cs="Times New Roman"/>
          <w:sz w:val="20"/>
          <w:szCs w:val="20"/>
          <w:lang w:bidi="hi-IN"/>
        </w:rPr>
        <w:t>“</w:t>
      </w:r>
      <w:proofErr w:type="spellStart"/>
      <w:r w:rsidRPr="002D4725">
        <w:rPr>
          <w:rFonts w:ascii="Times New Roman" w:hAnsi="Times New Roman" w:cs="Times New Roman"/>
          <w:sz w:val="20"/>
          <w:szCs w:val="20"/>
          <w:lang w:bidi="hi-IN"/>
        </w:rPr>
        <w:t>self care</w:t>
      </w:r>
      <w:proofErr w:type="spellEnd"/>
      <w:r w:rsidRPr="002D4725">
        <w:rPr>
          <w:rFonts w:ascii="Times New Roman" w:hAnsi="Times New Roman" w:cs="Times New Roman"/>
          <w:sz w:val="20"/>
          <w:szCs w:val="20"/>
          <w:lang w:bidi="hi-IN"/>
        </w:rPr>
        <w:t xml:space="preserve"> behaviour</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 OR </w:t>
      </w:r>
      <w:r>
        <w:rPr>
          <w:rFonts w:ascii="Times New Roman" w:hAnsi="Times New Roman" w:cs="Times New Roman"/>
          <w:sz w:val="20"/>
          <w:szCs w:val="20"/>
          <w:lang w:bidi="hi-IN"/>
        </w:rPr>
        <w:t>“</w:t>
      </w:r>
      <w:proofErr w:type="spellStart"/>
      <w:r w:rsidRPr="002D4725">
        <w:rPr>
          <w:rFonts w:ascii="Times New Roman" w:hAnsi="Times New Roman" w:cs="Times New Roman"/>
          <w:sz w:val="20"/>
          <w:szCs w:val="20"/>
          <w:lang w:bidi="hi-IN"/>
        </w:rPr>
        <w:t>self care</w:t>
      </w:r>
      <w:proofErr w:type="spellEnd"/>
      <w:r w:rsidRPr="002D4725">
        <w:rPr>
          <w:rFonts w:ascii="Times New Roman" w:hAnsi="Times New Roman" w:cs="Times New Roman"/>
          <w:sz w:val="20"/>
          <w:szCs w:val="20"/>
          <w:lang w:bidi="hi-IN"/>
        </w:rPr>
        <w:t xml:space="preserve"> program</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  </w:t>
      </w:r>
    </w:p>
    <w:p w14:paraId="25C81905" w14:textId="77777777" w:rsidR="00AA5DD8" w:rsidRPr="002D4725" w:rsidRDefault="00AA5DD8" w:rsidP="00AA5DD8">
      <w:pPr>
        <w:spacing w:line="360" w:lineRule="auto"/>
        <w:jc w:val="both"/>
        <w:rPr>
          <w:rFonts w:ascii="Times New Roman" w:hAnsi="Times New Roman" w:cs="Times New Roman"/>
          <w:sz w:val="20"/>
          <w:szCs w:val="20"/>
          <w:lang w:bidi="hi-IN"/>
        </w:rPr>
      </w:pPr>
      <w:r w:rsidRPr="002D4725">
        <w:rPr>
          <w:rFonts w:ascii="Times New Roman" w:hAnsi="Times New Roman" w:cs="Times New Roman"/>
          <w:sz w:val="20"/>
          <w:szCs w:val="20"/>
          <w:lang w:bidi="hi-IN"/>
        </w:rPr>
        <w:t>AND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guideline</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 OR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protocol</w:t>
      </w:r>
      <w:r>
        <w:rPr>
          <w:rFonts w:ascii="Times New Roman" w:hAnsi="Times New Roman" w:cs="Times New Roman"/>
          <w:sz w:val="20"/>
          <w:szCs w:val="20"/>
          <w:lang w:bidi="hi-IN"/>
        </w:rPr>
        <w:t xml:space="preserve">” </w:t>
      </w:r>
      <w:r w:rsidRPr="002D4725">
        <w:rPr>
          <w:rFonts w:ascii="Times New Roman" w:hAnsi="Times New Roman" w:cs="Times New Roman"/>
          <w:sz w:val="20"/>
          <w:szCs w:val="20"/>
          <w:lang w:bidi="hi-IN"/>
        </w:rPr>
        <w:t xml:space="preserve">OR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framework</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 OR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package</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 OR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model</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 OR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intervention</w:t>
      </w:r>
      <w:r>
        <w:rPr>
          <w:rFonts w:ascii="Times New Roman" w:hAnsi="Times New Roman" w:cs="Times New Roman"/>
          <w:sz w:val="20"/>
          <w:szCs w:val="20"/>
          <w:lang w:bidi="hi-IN"/>
        </w:rPr>
        <w:t xml:space="preserve">” </w:t>
      </w:r>
      <w:r w:rsidRPr="002D4725">
        <w:rPr>
          <w:rFonts w:ascii="Times New Roman" w:hAnsi="Times New Roman" w:cs="Times New Roman"/>
          <w:sz w:val="20"/>
          <w:szCs w:val="20"/>
          <w:lang w:bidi="hi-IN"/>
        </w:rPr>
        <w:t xml:space="preserve">OR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program</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 OR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manual</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  </w:t>
      </w:r>
    </w:p>
    <w:p w14:paraId="0874A5D1" w14:textId="77777777" w:rsidR="00AA5DD8" w:rsidRPr="002D4725" w:rsidRDefault="00AA5DD8" w:rsidP="00AA5DD8">
      <w:pPr>
        <w:spacing w:line="360" w:lineRule="auto"/>
        <w:jc w:val="both"/>
        <w:rPr>
          <w:rFonts w:ascii="Times New Roman" w:hAnsi="Times New Roman" w:cs="Times New Roman"/>
          <w:sz w:val="20"/>
          <w:szCs w:val="20"/>
          <w:lang w:bidi="hi-IN"/>
        </w:rPr>
      </w:pPr>
      <w:r w:rsidRPr="002D4725">
        <w:rPr>
          <w:rFonts w:ascii="Times New Roman" w:hAnsi="Times New Roman" w:cs="Times New Roman"/>
          <w:sz w:val="20"/>
          <w:szCs w:val="20"/>
          <w:lang w:bidi="hi-IN"/>
        </w:rPr>
        <w:t>AND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diet</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 OR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nutrition</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 OR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physical activity</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 OR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exercise</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 OR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medication adherence</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 xml:space="preserve"> OR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blood glucose monitoring</w:t>
      </w:r>
      <w:r>
        <w:rPr>
          <w:rFonts w:ascii="Times New Roman" w:hAnsi="Times New Roman" w:cs="Times New Roman"/>
          <w:sz w:val="20"/>
          <w:szCs w:val="20"/>
          <w:lang w:bidi="hi-IN"/>
        </w:rPr>
        <w:t xml:space="preserve">” </w:t>
      </w:r>
      <w:r w:rsidRPr="002D4725">
        <w:rPr>
          <w:rFonts w:ascii="Times New Roman" w:hAnsi="Times New Roman" w:cs="Times New Roman"/>
          <w:sz w:val="20"/>
          <w:szCs w:val="20"/>
          <w:lang w:bidi="hi-IN"/>
        </w:rPr>
        <w:t xml:space="preserve">OR </w:t>
      </w:r>
      <w:r>
        <w:rPr>
          <w:rFonts w:ascii="Times New Roman" w:hAnsi="Times New Roman" w:cs="Times New Roman"/>
          <w:sz w:val="20"/>
          <w:szCs w:val="20"/>
          <w:lang w:bidi="hi-IN"/>
        </w:rPr>
        <w:t>“</w:t>
      </w:r>
      <w:r w:rsidRPr="002D4725">
        <w:rPr>
          <w:rFonts w:ascii="Times New Roman" w:hAnsi="Times New Roman" w:cs="Times New Roman"/>
          <w:sz w:val="20"/>
          <w:szCs w:val="20"/>
          <w:lang w:bidi="hi-IN"/>
        </w:rPr>
        <w:t>psychosocial support</w:t>
      </w:r>
      <w:r>
        <w:rPr>
          <w:rFonts w:ascii="Times New Roman" w:hAnsi="Times New Roman" w:cs="Times New Roman"/>
          <w:sz w:val="20"/>
          <w:szCs w:val="20"/>
          <w:lang w:bidi="hi-IN"/>
        </w:rPr>
        <w:t>” OR “sleep” OR “relax”</w:t>
      </w:r>
      <w:r w:rsidRPr="002D4725">
        <w:rPr>
          <w:rFonts w:ascii="Times New Roman" w:hAnsi="Times New Roman" w:cs="Times New Roman"/>
          <w:sz w:val="20"/>
          <w:szCs w:val="20"/>
          <w:lang w:bidi="hi-IN"/>
        </w:rPr>
        <w:t>))</w:t>
      </w:r>
    </w:p>
    <w:p w14:paraId="471296BF" w14:textId="77777777" w:rsidR="00AA5DD8" w:rsidRDefault="00AA5DD8" w:rsidP="00A401F7">
      <w:pPr>
        <w:spacing w:line="360" w:lineRule="auto"/>
        <w:jc w:val="both"/>
        <w:rPr>
          <w:rFonts w:ascii="Times New Roman" w:hAnsi="Times New Roman" w:cs="Times New Roman"/>
          <w:sz w:val="24"/>
          <w:szCs w:val="24"/>
        </w:rPr>
      </w:pPr>
    </w:p>
    <w:p w14:paraId="63A01586" w14:textId="77777777" w:rsidR="00ED59BA" w:rsidRPr="00462A32" w:rsidRDefault="00ED59BA" w:rsidP="001B3372">
      <w:pPr>
        <w:spacing w:line="360" w:lineRule="auto"/>
        <w:jc w:val="both"/>
        <w:rPr>
          <w:rFonts w:ascii="Times New Roman" w:hAnsi="Times New Roman" w:cs="Times New Roman"/>
          <w:sz w:val="20"/>
          <w:szCs w:val="20"/>
          <w:lang w:bidi="hi-IN"/>
        </w:rPr>
      </w:pPr>
    </w:p>
    <w:sectPr w:rsidR="00ED59BA" w:rsidRPr="00462A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nter">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32734"/>
    <w:multiLevelType w:val="multilevel"/>
    <w:tmpl w:val="5F084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F16AA"/>
    <w:multiLevelType w:val="multilevel"/>
    <w:tmpl w:val="7CDA3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A5D4E"/>
    <w:multiLevelType w:val="multilevel"/>
    <w:tmpl w:val="9FD8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668BC"/>
    <w:multiLevelType w:val="multilevel"/>
    <w:tmpl w:val="68A4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5531BC"/>
    <w:multiLevelType w:val="hybridMultilevel"/>
    <w:tmpl w:val="8A9E78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12046220"/>
    <w:multiLevelType w:val="hybridMultilevel"/>
    <w:tmpl w:val="6096DC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09C2E48"/>
    <w:multiLevelType w:val="multilevel"/>
    <w:tmpl w:val="9A4841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22862A13"/>
    <w:multiLevelType w:val="multilevel"/>
    <w:tmpl w:val="A1FE1262"/>
    <w:lvl w:ilvl="0">
      <w:start w:val="1"/>
      <w:numFmt w:val="lowerLetter"/>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8" w15:restartNumberingAfterBreak="0">
    <w:nsid w:val="23C27B23"/>
    <w:multiLevelType w:val="hybridMultilevel"/>
    <w:tmpl w:val="8BC0E8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24C014D9"/>
    <w:multiLevelType w:val="multilevel"/>
    <w:tmpl w:val="04D4B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8D1747"/>
    <w:multiLevelType w:val="multilevel"/>
    <w:tmpl w:val="89261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10775E"/>
    <w:multiLevelType w:val="multilevel"/>
    <w:tmpl w:val="45FEA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64738B"/>
    <w:multiLevelType w:val="multilevel"/>
    <w:tmpl w:val="C4F0B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765609"/>
    <w:multiLevelType w:val="multilevel"/>
    <w:tmpl w:val="E4DA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C66B6B"/>
    <w:multiLevelType w:val="multilevel"/>
    <w:tmpl w:val="5EF6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FC39DE"/>
    <w:multiLevelType w:val="multilevel"/>
    <w:tmpl w:val="7E9C8E7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39C70BF"/>
    <w:multiLevelType w:val="hybridMultilevel"/>
    <w:tmpl w:val="26CEF7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45B86442"/>
    <w:multiLevelType w:val="multilevel"/>
    <w:tmpl w:val="2B6E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1F75F4"/>
    <w:multiLevelType w:val="multilevel"/>
    <w:tmpl w:val="E996D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7E775F"/>
    <w:multiLevelType w:val="multilevel"/>
    <w:tmpl w:val="8426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FA3613"/>
    <w:multiLevelType w:val="multilevel"/>
    <w:tmpl w:val="4AAC0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3C3823"/>
    <w:multiLevelType w:val="multilevel"/>
    <w:tmpl w:val="D026D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88224F"/>
    <w:multiLevelType w:val="multilevel"/>
    <w:tmpl w:val="AF200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3445F0"/>
    <w:multiLevelType w:val="hybridMultilevel"/>
    <w:tmpl w:val="9CFAA3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6A6C0643"/>
    <w:multiLevelType w:val="multilevel"/>
    <w:tmpl w:val="EB1E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816E1A"/>
    <w:multiLevelType w:val="hybridMultilevel"/>
    <w:tmpl w:val="738C3926"/>
    <w:lvl w:ilvl="0" w:tplc="40090001">
      <w:start w:val="1"/>
      <w:numFmt w:val="bullet"/>
      <w:lvlText w:val=""/>
      <w:lvlJc w:val="left"/>
      <w:pPr>
        <w:ind w:left="1033" w:hanging="360"/>
      </w:pPr>
      <w:rPr>
        <w:rFonts w:ascii="Symbol" w:hAnsi="Symbol" w:hint="default"/>
      </w:rPr>
    </w:lvl>
    <w:lvl w:ilvl="1" w:tplc="40090003" w:tentative="1">
      <w:start w:val="1"/>
      <w:numFmt w:val="bullet"/>
      <w:lvlText w:val="o"/>
      <w:lvlJc w:val="left"/>
      <w:pPr>
        <w:ind w:left="1753" w:hanging="360"/>
      </w:pPr>
      <w:rPr>
        <w:rFonts w:ascii="Courier New" w:hAnsi="Courier New" w:cs="Courier New" w:hint="default"/>
      </w:rPr>
    </w:lvl>
    <w:lvl w:ilvl="2" w:tplc="40090005" w:tentative="1">
      <w:start w:val="1"/>
      <w:numFmt w:val="bullet"/>
      <w:lvlText w:val=""/>
      <w:lvlJc w:val="left"/>
      <w:pPr>
        <w:ind w:left="2473" w:hanging="360"/>
      </w:pPr>
      <w:rPr>
        <w:rFonts w:ascii="Wingdings" w:hAnsi="Wingdings" w:hint="default"/>
      </w:rPr>
    </w:lvl>
    <w:lvl w:ilvl="3" w:tplc="40090001" w:tentative="1">
      <w:start w:val="1"/>
      <w:numFmt w:val="bullet"/>
      <w:lvlText w:val=""/>
      <w:lvlJc w:val="left"/>
      <w:pPr>
        <w:ind w:left="3193" w:hanging="360"/>
      </w:pPr>
      <w:rPr>
        <w:rFonts w:ascii="Symbol" w:hAnsi="Symbol" w:hint="default"/>
      </w:rPr>
    </w:lvl>
    <w:lvl w:ilvl="4" w:tplc="40090003" w:tentative="1">
      <w:start w:val="1"/>
      <w:numFmt w:val="bullet"/>
      <w:lvlText w:val="o"/>
      <w:lvlJc w:val="left"/>
      <w:pPr>
        <w:ind w:left="3913" w:hanging="360"/>
      </w:pPr>
      <w:rPr>
        <w:rFonts w:ascii="Courier New" w:hAnsi="Courier New" w:cs="Courier New" w:hint="default"/>
      </w:rPr>
    </w:lvl>
    <w:lvl w:ilvl="5" w:tplc="40090005" w:tentative="1">
      <w:start w:val="1"/>
      <w:numFmt w:val="bullet"/>
      <w:lvlText w:val=""/>
      <w:lvlJc w:val="left"/>
      <w:pPr>
        <w:ind w:left="4633" w:hanging="360"/>
      </w:pPr>
      <w:rPr>
        <w:rFonts w:ascii="Wingdings" w:hAnsi="Wingdings" w:hint="default"/>
      </w:rPr>
    </w:lvl>
    <w:lvl w:ilvl="6" w:tplc="40090001" w:tentative="1">
      <w:start w:val="1"/>
      <w:numFmt w:val="bullet"/>
      <w:lvlText w:val=""/>
      <w:lvlJc w:val="left"/>
      <w:pPr>
        <w:ind w:left="5353" w:hanging="360"/>
      </w:pPr>
      <w:rPr>
        <w:rFonts w:ascii="Symbol" w:hAnsi="Symbol" w:hint="default"/>
      </w:rPr>
    </w:lvl>
    <w:lvl w:ilvl="7" w:tplc="40090003" w:tentative="1">
      <w:start w:val="1"/>
      <w:numFmt w:val="bullet"/>
      <w:lvlText w:val="o"/>
      <w:lvlJc w:val="left"/>
      <w:pPr>
        <w:ind w:left="6073" w:hanging="360"/>
      </w:pPr>
      <w:rPr>
        <w:rFonts w:ascii="Courier New" w:hAnsi="Courier New" w:cs="Courier New" w:hint="default"/>
      </w:rPr>
    </w:lvl>
    <w:lvl w:ilvl="8" w:tplc="40090005" w:tentative="1">
      <w:start w:val="1"/>
      <w:numFmt w:val="bullet"/>
      <w:lvlText w:val=""/>
      <w:lvlJc w:val="left"/>
      <w:pPr>
        <w:ind w:left="6793" w:hanging="360"/>
      </w:pPr>
      <w:rPr>
        <w:rFonts w:ascii="Wingdings" w:hAnsi="Wingdings" w:hint="default"/>
      </w:rPr>
    </w:lvl>
  </w:abstractNum>
  <w:abstractNum w:abstractNumId="26" w15:restartNumberingAfterBreak="0">
    <w:nsid w:val="74733724"/>
    <w:multiLevelType w:val="multilevel"/>
    <w:tmpl w:val="1A0EFF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77FC4DE0"/>
    <w:multiLevelType w:val="multilevel"/>
    <w:tmpl w:val="B8369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384B92"/>
    <w:multiLevelType w:val="multilevel"/>
    <w:tmpl w:val="BA4A51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1857497454">
    <w:abstractNumId w:val="8"/>
  </w:num>
  <w:num w:numId="2" w16cid:durableId="294222484">
    <w:abstractNumId w:val="16"/>
  </w:num>
  <w:num w:numId="3" w16cid:durableId="2125031097">
    <w:abstractNumId w:val="5"/>
  </w:num>
  <w:num w:numId="4" w16cid:durableId="1903323905">
    <w:abstractNumId w:val="11"/>
  </w:num>
  <w:num w:numId="5" w16cid:durableId="464812179">
    <w:abstractNumId w:val="3"/>
  </w:num>
  <w:num w:numId="6" w16cid:durableId="1361276081">
    <w:abstractNumId w:val="0"/>
  </w:num>
  <w:num w:numId="7" w16cid:durableId="1998028628">
    <w:abstractNumId w:val="26"/>
  </w:num>
  <w:num w:numId="8" w16cid:durableId="320742382">
    <w:abstractNumId w:val="6"/>
  </w:num>
  <w:num w:numId="9" w16cid:durableId="765657980">
    <w:abstractNumId w:val="7"/>
  </w:num>
  <w:num w:numId="10" w16cid:durableId="1955819725">
    <w:abstractNumId w:val="28"/>
  </w:num>
  <w:num w:numId="11" w16cid:durableId="1565409008">
    <w:abstractNumId w:val="15"/>
  </w:num>
  <w:num w:numId="12" w16cid:durableId="830872767">
    <w:abstractNumId w:val="4"/>
  </w:num>
  <w:num w:numId="13" w16cid:durableId="1958220700">
    <w:abstractNumId w:val="25"/>
  </w:num>
  <w:num w:numId="14" w16cid:durableId="323314300">
    <w:abstractNumId w:val="14"/>
  </w:num>
  <w:num w:numId="15" w16cid:durableId="1295673812">
    <w:abstractNumId w:val="20"/>
  </w:num>
  <w:num w:numId="16" w16cid:durableId="1504972220">
    <w:abstractNumId w:val="1"/>
  </w:num>
  <w:num w:numId="17" w16cid:durableId="1573348350">
    <w:abstractNumId w:val="10"/>
  </w:num>
  <w:num w:numId="18" w16cid:durableId="586958580">
    <w:abstractNumId w:val="18"/>
  </w:num>
  <w:num w:numId="19" w16cid:durableId="774789975">
    <w:abstractNumId w:val="17"/>
  </w:num>
  <w:num w:numId="20" w16cid:durableId="645083912">
    <w:abstractNumId w:val="21"/>
  </w:num>
  <w:num w:numId="21" w16cid:durableId="1022049948">
    <w:abstractNumId w:val="2"/>
  </w:num>
  <w:num w:numId="22" w16cid:durableId="931359208">
    <w:abstractNumId w:val="9"/>
  </w:num>
  <w:num w:numId="23" w16cid:durableId="1473402220">
    <w:abstractNumId w:val="12"/>
  </w:num>
  <w:num w:numId="24" w16cid:durableId="851072078">
    <w:abstractNumId w:val="19"/>
  </w:num>
  <w:num w:numId="25" w16cid:durableId="407577329">
    <w:abstractNumId w:val="24"/>
  </w:num>
  <w:num w:numId="26" w16cid:durableId="313141486">
    <w:abstractNumId w:val="13"/>
  </w:num>
  <w:num w:numId="27" w16cid:durableId="1446118600">
    <w:abstractNumId w:val="22"/>
  </w:num>
  <w:num w:numId="28" w16cid:durableId="1512257755">
    <w:abstractNumId w:val="23"/>
  </w:num>
  <w:num w:numId="29" w16cid:durableId="63603212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A19"/>
    <w:rsid w:val="0001237D"/>
    <w:rsid w:val="000C1DAD"/>
    <w:rsid w:val="000F7FC5"/>
    <w:rsid w:val="00114462"/>
    <w:rsid w:val="00186E42"/>
    <w:rsid w:val="001B3372"/>
    <w:rsid w:val="001D1E15"/>
    <w:rsid w:val="001F4013"/>
    <w:rsid w:val="002533C0"/>
    <w:rsid w:val="00270C20"/>
    <w:rsid w:val="002D4725"/>
    <w:rsid w:val="002E104C"/>
    <w:rsid w:val="0037304E"/>
    <w:rsid w:val="003A7A19"/>
    <w:rsid w:val="003B09BD"/>
    <w:rsid w:val="00462A32"/>
    <w:rsid w:val="004F5E99"/>
    <w:rsid w:val="00513C7B"/>
    <w:rsid w:val="0056618D"/>
    <w:rsid w:val="00596109"/>
    <w:rsid w:val="005C097B"/>
    <w:rsid w:val="005D63F8"/>
    <w:rsid w:val="005D66E2"/>
    <w:rsid w:val="0066167E"/>
    <w:rsid w:val="00683276"/>
    <w:rsid w:val="006B7381"/>
    <w:rsid w:val="006E4D2F"/>
    <w:rsid w:val="00702F29"/>
    <w:rsid w:val="007A1B8C"/>
    <w:rsid w:val="007F7A88"/>
    <w:rsid w:val="0081369E"/>
    <w:rsid w:val="0081457C"/>
    <w:rsid w:val="008B4A99"/>
    <w:rsid w:val="008D3822"/>
    <w:rsid w:val="00901B4B"/>
    <w:rsid w:val="00912C59"/>
    <w:rsid w:val="009165D0"/>
    <w:rsid w:val="00942FB8"/>
    <w:rsid w:val="009534CA"/>
    <w:rsid w:val="00970C56"/>
    <w:rsid w:val="00980893"/>
    <w:rsid w:val="009A17E0"/>
    <w:rsid w:val="00A37440"/>
    <w:rsid w:val="00A401F7"/>
    <w:rsid w:val="00AA5DD8"/>
    <w:rsid w:val="00B07F32"/>
    <w:rsid w:val="00B77807"/>
    <w:rsid w:val="00BC15D6"/>
    <w:rsid w:val="00C04745"/>
    <w:rsid w:val="00C30FB5"/>
    <w:rsid w:val="00C51E43"/>
    <w:rsid w:val="00C779E3"/>
    <w:rsid w:val="00CA0883"/>
    <w:rsid w:val="00CA40E0"/>
    <w:rsid w:val="00D55886"/>
    <w:rsid w:val="00D73173"/>
    <w:rsid w:val="00DA7B8C"/>
    <w:rsid w:val="00DC0A3E"/>
    <w:rsid w:val="00DD4934"/>
    <w:rsid w:val="00E041E1"/>
    <w:rsid w:val="00EA7770"/>
    <w:rsid w:val="00EB2895"/>
    <w:rsid w:val="00ED2A02"/>
    <w:rsid w:val="00ED59BA"/>
    <w:rsid w:val="00FC4690"/>
    <w:rsid w:val="00FC5A0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BD97CE"/>
  <w15:chartTrackingRefBased/>
  <w15:docId w15:val="{8E0556A2-61E0-4672-B6AB-2EC18A2F1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A19"/>
  </w:style>
  <w:style w:type="paragraph" w:styleId="Heading1">
    <w:name w:val="heading 1"/>
    <w:basedOn w:val="Normal"/>
    <w:next w:val="Normal"/>
    <w:link w:val="Heading1Char"/>
    <w:uiPriority w:val="9"/>
    <w:qFormat/>
    <w:rsid w:val="003A7A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7A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7A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7A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7A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7A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7A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7A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7A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A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7A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7A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7A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7A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7A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7A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7A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7A19"/>
    <w:rPr>
      <w:rFonts w:eastAsiaTheme="majorEastAsia" w:cstheme="majorBidi"/>
      <w:color w:val="272727" w:themeColor="text1" w:themeTint="D8"/>
    </w:rPr>
  </w:style>
  <w:style w:type="paragraph" w:styleId="Title">
    <w:name w:val="Title"/>
    <w:basedOn w:val="Normal"/>
    <w:next w:val="Normal"/>
    <w:link w:val="TitleChar"/>
    <w:uiPriority w:val="10"/>
    <w:qFormat/>
    <w:rsid w:val="003A7A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7A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7A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7A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7A19"/>
    <w:pPr>
      <w:spacing w:before="160"/>
      <w:jc w:val="center"/>
    </w:pPr>
    <w:rPr>
      <w:i/>
      <w:iCs/>
      <w:color w:val="404040" w:themeColor="text1" w:themeTint="BF"/>
    </w:rPr>
  </w:style>
  <w:style w:type="character" w:customStyle="1" w:styleId="QuoteChar">
    <w:name w:val="Quote Char"/>
    <w:basedOn w:val="DefaultParagraphFont"/>
    <w:link w:val="Quote"/>
    <w:uiPriority w:val="29"/>
    <w:rsid w:val="003A7A19"/>
    <w:rPr>
      <w:i/>
      <w:iCs/>
      <w:color w:val="404040" w:themeColor="text1" w:themeTint="BF"/>
    </w:rPr>
  </w:style>
  <w:style w:type="paragraph" w:styleId="ListParagraph">
    <w:name w:val="List Paragraph"/>
    <w:basedOn w:val="Normal"/>
    <w:uiPriority w:val="34"/>
    <w:qFormat/>
    <w:rsid w:val="003A7A19"/>
    <w:pPr>
      <w:ind w:left="720"/>
      <w:contextualSpacing/>
    </w:pPr>
  </w:style>
  <w:style w:type="character" w:styleId="IntenseEmphasis">
    <w:name w:val="Intense Emphasis"/>
    <w:basedOn w:val="DefaultParagraphFont"/>
    <w:uiPriority w:val="21"/>
    <w:qFormat/>
    <w:rsid w:val="003A7A19"/>
    <w:rPr>
      <w:i/>
      <w:iCs/>
      <w:color w:val="0F4761" w:themeColor="accent1" w:themeShade="BF"/>
    </w:rPr>
  </w:style>
  <w:style w:type="paragraph" w:styleId="IntenseQuote">
    <w:name w:val="Intense Quote"/>
    <w:basedOn w:val="Normal"/>
    <w:next w:val="Normal"/>
    <w:link w:val="IntenseQuoteChar"/>
    <w:uiPriority w:val="30"/>
    <w:qFormat/>
    <w:rsid w:val="003A7A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7A19"/>
    <w:rPr>
      <w:i/>
      <w:iCs/>
      <w:color w:val="0F4761" w:themeColor="accent1" w:themeShade="BF"/>
    </w:rPr>
  </w:style>
  <w:style w:type="character" w:styleId="IntenseReference">
    <w:name w:val="Intense Reference"/>
    <w:basedOn w:val="DefaultParagraphFont"/>
    <w:uiPriority w:val="32"/>
    <w:qFormat/>
    <w:rsid w:val="003A7A19"/>
    <w:rPr>
      <w:b/>
      <w:bCs/>
      <w:smallCaps/>
      <w:color w:val="0F4761" w:themeColor="accent1" w:themeShade="BF"/>
      <w:spacing w:val="5"/>
    </w:rPr>
  </w:style>
  <w:style w:type="table" w:styleId="TableGrid">
    <w:name w:val="Table Grid"/>
    <w:basedOn w:val="TableNormal"/>
    <w:uiPriority w:val="39"/>
    <w:rsid w:val="003A7A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041E1"/>
    <w:pPr>
      <w:spacing w:after="0" w:line="276" w:lineRule="auto"/>
    </w:pPr>
    <w:rPr>
      <w:rFonts w:ascii="Times New Roman" w:eastAsia="Arial" w:hAnsi="Times New Roman" w:cs="Times New Roman"/>
      <w:kern w:val="0"/>
      <w:sz w:val="24"/>
      <w:szCs w:val="21"/>
      <w:lang w:val="en" w:eastAsia="en-IN" w:bidi="mr-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97372">
      <w:bodyDiv w:val="1"/>
      <w:marLeft w:val="0"/>
      <w:marRight w:val="0"/>
      <w:marTop w:val="0"/>
      <w:marBottom w:val="0"/>
      <w:divBdr>
        <w:top w:val="none" w:sz="0" w:space="0" w:color="auto"/>
        <w:left w:val="none" w:sz="0" w:space="0" w:color="auto"/>
        <w:bottom w:val="none" w:sz="0" w:space="0" w:color="auto"/>
        <w:right w:val="none" w:sz="0" w:space="0" w:color="auto"/>
      </w:divBdr>
    </w:div>
    <w:div w:id="509950884">
      <w:bodyDiv w:val="1"/>
      <w:marLeft w:val="0"/>
      <w:marRight w:val="0"/>
      <w:marTop w:val="0"/>
      <w:marBottom w:val="0"/>
      <w:divBdr>
        <w:top w:val="none" w:sz="0" w:space="0" w:color="auto"/>
        <w:left w:val="none" w:sz="0" w:space="0" w:color="auto"/>
        <w:bottom w:val="none" w:sz="0" w:space="0" w:color="auto"/>
        <w:right w:val="none" w:sz="0" w:space="0" w:color="auto"/>
      </w:divBdr>
    </w:div>
    <w:div w:id="1347630778">
      <w:bodyDiv w:val="1"/>
      <w:marLeft w:val="0"/>
      <w:marRight w:val="0"/>
      <w:marTop w:val="0"/>
      <w:marBottom w:val="0"/>
      <w:divBdr>
        <w:top w:val="none" w:sz="0" w:space="0" w:color="auto"/>
        <w:left w:val="none" w:sz="0" w:space="0" w:color="auto"/>
        <w:bottom w:val="none" w:sz="0" w:space="0" w:color="auto"/>
        <w:right w:val="none" w:sz="0" w:space="0" w:color="auto"/>
      </w:divBdr>
    </w:div>
    <w:div w:id="1483034689">
      <w:bodyDiv w:val="1"/>
      <w:marLeft w:val="0"/>
      <w:marRight w:val="0"/>
      <w:marTop w:val="0"/>
      <w:marBottom w:val="0"/>
      <w:divBdr>
        <w:top w:val="none" w:sz="0" w:space="0" w:color="auto"/>
        <w:left w:val="none" w:sz="0" w:space="0" w:color="auto"/>
        <w:bottom w:val="none" w:sz="0" w:space="0" w:color="auto"/>
        <w:right w:val="none" w:sz="0" w:space="0" w:color="auto"/>
      </w:divBdr>
    </w:div>
    <w:div w:id="1681928296">
      <w:bodyDiv w:val="1"/>
      <w:marLeft w:val="0"/>
      <w:marRight w:val="0"/>
      <w:marTop w:val="0"/>
      <w:marBottom w:val="0"/>
      <w:divBdr>
        <w:top w:val="none" w:sz="0" w:space="0" w:color="auto"/>
        <w:left w:val="none" w:sz="0" w:space="0" w:color="auto"/>
        <w:bottom w:val="none" w:sz="0" w:space="0" w:color="auto"/>
        <w:right w:val="none" w:sz="0" w:space="0" w:color="auto"/>
      </w:divBdr>
    </w:div>
    <w:div w:id="1876036611">
      <w:bodyDiv w:val="1"/>
      <w:marLeft w:val="0"/>
      <w:marRight w:val="0"/>
      <w:marTop w:val="0"/>
      <w:marBottom w:val="0"/>
      <w:divBdr>
        <w:top w:val="none" w:sz="0" w:space="0" w:color="auto"/>
        <w:left w:val="none" w:sz="0" w:space="0" w:color="auto"/>
        <w:bottom w:val="none" w:sz="0" w:space="0" w:color="auto"/>
        <w:right w:val="none" w:sz="0" w:space="0" w:color="auto"/>
      </w:divBdr>
    </w:div>
    <w:div w:id="1975480341">
      <w:bodyDiv w:val="1"/>
      <w:marLeft w:val="0"/>
      <w:marRight w:val="0"/>
      <w:marTop w:val="0"/>
      <w:marBottom w:val="0"/>
      <w:divBdr>
        <w:top w:val="none" w:sz="0" w:space="0" w:color="auto"/>
        <w:left w:val="none" w:sz="0" w:space="0" w:color="auto"/>
        <w:bottom w:val="none" w:sz="0" w:space="0" w:color="auto"/>
        <w:right w:val="none" w:sz="0" w:space="0" w:color="auto"/>
      </w:divBdr>
    </w:div>
    <w:div w:id="1988853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B45F9C1C1548DD918301DC2B6D7596"/>
        <w:category>
          <w:name w:val="General"/>
          <w:gallery w:val="placeholder"/>
        </w:category>
        <w:types>
          <w:type w:val="bbPlcHdr"/>
        </w:types>
        <w:behaviors>
          <w:behavior w:val="content"/>
        </w:behaviors>
        <w:guid w:val="{FEC2F5A2-5CB1-4F47-98E3-BC30DCF6EC90}"/>
      </w:docPartPr>
      <w:docPartBody>
        <w:p w:rsidR="004C4FFD" w:rsidRDefault="001054BB" w:rsidP="001054BB">
          <w:pPr>
            <w:pStyle w:val="5EB45F9C1C1548DD918301DC2B6D7596"/>
          </w:pPr>
          <w:r w:rsidRPr="006B3FD4">
            <w:rPr>
              <w:rStyle w:val="PlaceholderText"/>
            </w:rPr>
            <w:t>Click or tap here to enter text.</w:t>
          </w:r>
        </w:p>
      </w:docPartBody>
    </w:docPart>
    <w:docPart>
      <w:docPartPr>
        <w:name w:val="2143600D0B244C4BB0C681E8A25D6F8B"/>
        <w:category>
          <w:name w:val="General"/>
          <w:gallery w:val="placeholder"/>
        </w:category>
        <w:types>
          <w:type w:val="bbPlcHdr"/>
        </w:types>
        <w:behaviors>
          <w:behavior w:val="content"/>
        </w:behaviors>
        <w:guid w:val="{B1A4738A-CF34-4C9E-81F9-0CCC32811D57}"/>
      </w:docPartPr>
      <w:docPartBody>
        <w:p w:rsidR="00A24A4E" w:rsidRDefault="003F1A04" w:rsidP="003F1A04">
          <w:pPr>
            <w:pStyle w:val="2143600D0B244C4BB0C681E8A25D6F8B"/>
          </w:pPr>
          <w:r w:rsidRPr="006B3FD4">
            <w:rPr>
              <w:rStyle w:val="PlaceholderText"/>
            </w:rPr>
            <w:t>Click or tap here to enter text.</w:t>
          </w:r>
        </w:p>
      </w:docPartBody>
    </w:docPart>
    <w:docPart>
      <w:docPartPr>
        <w:name w:val="1885F069366849A9BD66F56F0F7632B7"/>
        <w:category>
          <w:name w:val="General"/>
          <w:gallery w:val="placeholder"/>
        </w:category>
        <w:types>
          <w:type w:val="bbPlcHdr"/>
        </w:types>
        <w:behaviors>
          <w:behavior w:val="content"/>
        </w:behaviors>
        <w:guid w:val="{D72B81DE-6ABB-4B8C-991B-B6E2FADEC564}"/>
      </w:docPartPr>
      <w:docPartBody>
        <w:p w:rsidR="00A24A4E" w:rsidRDefault="003F1A04" w:rsidP="003F1A04">
          <w:pPr>
            <w:pStyle w:val="1885F069366849A9BD66F56F0F7632B7"/>
          </w:pPr>
          <w:r w:rsidRPr="006B3FD4">
            <w:rPr>
              <w:rStyle w:val="PlaceholderText"/>
            </w:rPr>
            <w:t>Click or tap here to enter text.</w:t>
          </w:r>
        </w:p>
      </w:docPartBody>
    </w:docPart>
    <w:docPart>
      <w:docPartPr>
        <w:name w:val="E65C74D0B96D4DDE8008E7B9E968D879"/>
        <w:category>
          <w:name w:val="General"/>
          <w:gallery w:val="placeholder"/>
        </w:category>
        <w:types>
          <w:type w:val="bbPlcHdr"/>
        </w:types>
        <w:behaviors>
          <w:behavior w:val="content"/>
        </w:behaviors>
        <w:guid w:val="{49F45B00-30A0-4ACC-AD6D-1FEA08A898CD}"/>
      </w:docPartPr>
      <w:docPartBody>
        <w:p w:rsidR="00A24A4E" w:rsidRDefault="003F1A04" w:rsidP="003F1A04">
          <w:pPr>
            <w:pStyle w:val="E65C74D0B96D4DDE8008E7B9E968D879"/>
          </w:pPr>
          <w:r w:rsidRPr="006B3FD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nter">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4F2"/>
    <w:rsid w:val="000F53BB"/>
    <w:rsid w:val="001054BB"/>
    <w:rsid w:val="0011138B"/>
    <w:rsid w:val="001D1E15"/>
    <w:rsid w:val="00250739"/>
    <w:rsid w:val="003F1A04"/>
    <w:rsid w:val="004752E3"/>
    <w:rsid w:val="004C4FFD"/>
    <w:rsid w:val="00543B02"/>
    <w:rsid w:val="005D63F8"/>
    <w:rsid w:val="006E4D2F"/>
    <w:rsid w:val="007A1B8C"/>
    <w:rsid w:val="007A74F2"/>
    <w:rsid w:val="00857978"/>
    <w:rsid w:val="00901B4B"/>
    <w:rsid w:val="00942FB8"/>
    <w:rsid w:val="00952D4B"/>
    <w:rsid w:val="00962CA0"/>
    <w:rsid w:val="009660E9"/>
    <w:rsid w:val="00A24A4E"/>
    <w:rsid w:val="00A32A04"/>
    <w:rsid w:val="00B77807"/>
    <w:rsid w:val="00BA6590"/>
    <w:rsid w:val="00C51E43"/>
    <w:rsid w:val="00D50B5A"/>
    <w:rsid w:val="00F00851"/>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IN" w:eastAsia="en-IN" w:bidi="mr-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0B5A"/>
    <w:rPr>
      <w:color w:val="666666"/>
    </w:rPr>
  </w:style>
  <w:style w:type="paragraph" w:customStyle="1" w:styleId="5EB45F9C1C1548DD918301DC2B6D7596">
    <w:name w:val="5EB45F9C1C1548DD918301DC2B6D7596"/>
    <w:rsid w:val="001054BB"/>
  </w:style>
  <w:style w:type="paragraph" w:customStyle="1" w:styleId="2143600D0B244C4BB0C681E8A25D6F8B">
    <w:name w:val="2143600D0B244C4BB0C681E8A25D6F8B"/>
    <w:rsid w:val="003F1A04"/>
  </w:style>
  <w:style w:type="paragraph" w:customStyle="1" w:styleId="1885F069366849A9BD66F56F0F7632B7">
    <w:name w:val="1885F069366849A9BD66F56F0F7632B7"/>
    <w:rsid w:val="003F1A04"/>
  </w:style>
  <w:style w:type="paragraph" w:customStyle="1" w:styleId="E65C74D0B96D4DDE8008E7B9E968D879">
    <w:name w:val="E65C74D0B96D4DDE8008E7B9E968D879"/>
    <w:rsid w:val="003F1A04"/>
  </w:style>
  <w:style w:type="paragraph" w:customStyle="1" w:styleId="5A1D7B80AB5C4388A3DE303CFF2BAD03">
    <w:name w:val="5A1D7B80AB5C4388A3DE303CFF2BAD03"/>
    <w:rsid w:val="00D50B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15</Pages>
  <Words>3737</Words>
  <Characters>21306</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swati misra</dc:creator>
  <cp:keywords/>
  <dc:description/>
  <cp:lastModifiedBy>swati misra</cp:lastModifiedBy>
  <cp:revision>65</cp:revision>
  <dcterms:created xsi:type="dcterms:W3CDTF">2025-02-23T08:52:00Z</dcterms:created>
  <dcterms:modified xsi:type="dcterms:W3CDTF">2025-08-21T06:00:00Z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3f76f1f4ad8bd44a089a7c875fcdf1e43785d77fa4b65b55aba8d1119a35ca60</vt:lpwstr>
  </property>
</Properties>
</file>