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DB181" w14:textId="26957683" w:rsidR="00081B29" w:rsidRPr="00AB62DC" w:rsidRDefault="00081B29" w:rsidP="00081B29">
      <w:pPr>
        <w:rPr>
          <w:rFonts w:ascii="Noto Sans" w:eastAsia="Times New Roman" w:hAnsi="Noto Sans" w:cs="Noto Sans"/>
          <w:color w:val="000000"/>
          <w:kern w:val="0"/>
          <w:sz w:val="30"/>
          <w:szCs w:val="30"/>
          <w:lang w:val="en-CA"/>
          <w14:ligatures w14:val="none"/>
        </w:rPr>
      </w:pPr>
      <w:r w:rsidRPr="00AB62DC">
        <w:rPr>
          <w:rFonts w:ascii="Times New Roman" w:hAnsi="Times New Roman" w:cs="Times New Roman"/>
          <w:b/>
          <w:bCs/>
        </w:rPr>
        <w:t xml:space="preserve">Remoteness </w:t>
      </w:r>
      <w:r>
        <w:rPr>
          <w:rFonts w:ascii="Times New Roman" w:hAnsi="Times New Roman" w:cs="Times New Roman"/>
          <w:b/>
          <w:bCs/>
        </w:rPr>
        <w:t>c</w:t>
      </w:r>
      <w:r w:rsidRPr="00AB62DC">
        <w:rPr>
          <w:rFonts w:ascii="Times New Roman" w:hAnsi="Times New Roman" w:cs="Times New Roman"/>
          <w:b/>
          <w:bCs/>
        </w:rPr>
        <w:t>lassification of British Columbia</w:t>
      </w:r>
      <w:r>
        <w:rPr>
          <w:rFonts w:ascii="Times New Roman" w:hAnsi="Times New Roman" w:cs="Times New Roman"/>
          <w:b/>
          <w:bCs/>
        </w:rPr>
        <w:t>’s</w:t>
      </w:r>
      <w:r w:rsidRPr="00AB62DC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c</w:t>
      </w:r>
      <w:r w:rsidRPr="00AB62DC">
        <w:rPr>
          <w:rFonts w:ascii="Times New Roman" w:hAnsi="Times New Roman" w:cs="Times New Roman"/>
          <w:b/>
          <w:bCs/>
        </w:rPr>
        <w:t xml:space="preserve">ensus </w:t>
      </w:r>
      <w:r>
        <w:rPr>
          <w:rFonts w:ascii="Times New Roman" w:hAnsi="Times New Roman" w:cs="Times New Roman"/>
          <w:b/>
          <w:bCs/>
        </w:rPr>
        <w:t>s</w:t>
      </w:r>
      <w:r w:rsidRPr="00AB62DC">
        <w:rPr>
          <w:rFonts w:ascii="Times New Roman" w:hAnsi="Times New Roman" w:cs="Times New Roman"/>
          <w:b/>
          <w:bCs/>
        </w:rPr>
        <w:t>ubdivisions</w:t>
      </w:r>
    </w:p>
    <w:p w14:paraId="4DDF970D" w14:textId="77777777" w:rsidR="00081B29" w:rsidRDefault="00081B29" w:rsidP="00081B29">
      <w:pPr>
        <w:rPr>
          <w:rFonts w:ascii="Times New Roman" w:hAnsi="Times New Roman" w:cs="Times New Roman"/>
          <w:b/>
          <w:bCs/>
        </w:rPr>
      </w:pPr>
    </w:p>
    <w:p w14:paraId="15B2AADD" w14:textId="77777777" w:rsidR="00081B29" w:rsidRDefault="00081B29" w:rsidP="00081B2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4571072F" wp14:editId="1C2D7097">
            <wp:extent cx="5943600" cy="4592955"/>
            <wp:effectExtent l="0" t="0" r="0" b="4445"/>
            <wp:docPr id="766995640" name="Picture 3" descr="A map of canada with different shades of yellow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995640" name="Picture 3" descr="A map of canada with different shades of yellow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18B4C" w14:textId="77777777" w:rsidR="00081B29" w:rsidRPr="00AB62DC" w:rsidRDefault="00081B29" w:rsidP="00081B29">
      <w:pPr>
        <w:rPr>
          <w:rFonts w:ascii="Times New Roman" w:hAnsi="Times New Roman" w:cs="Times New Roman"/>
        </w:rPr>
      </w:pPr>
      <w:r w:rsidRPr="00AB62DC">
        <w:rPr>
          <w:rFonts w:ascii="Times New Roman" w:hAnsi="Times New Roman" w:cs="Times New Roman"/>
        </w:rPr>
        <w:t>This map illustrates the classification of British Columbia's census subdivisions into five levels of remoteness based on Statistics Canada's 2021 Census data. The classification uses the Index of Remoteness (IR), a continuous measure ranging from 0 to 1, where 0 represents the least remote areas and 1 represents the most remote areas. The IR considers both the distance to population centres and the population size of these centres.</w:t>
      </w:r>
    </w:p>
    <w:p w14:paraId="0D59A021" w14:textId="77777777" w:rsidR="00081B29" w:rsidRPr="00AB62DC" w:rsidRDefault="00081B29" w:rsidP="00081B29">
      <w:pPr>
        <w:rPr>
          <w:rFonts w:ascii="Times New Roman" w:hAnsi="Times New Roman" w:cs="Times New Roman"/>
        </w:rPr>
      </w:pPr>
    </w:p>
    <w:p w14:paraId="4260CA56" w14:textId="77777777" w:rsidR="00081B29" w:rsidRPr="00AB62DC" w:rsidRDefault="00081B29" w:rsidP="00081B29">
      <w:pPr>
        <w:rPr>
          <w:rFonts w:ascii="Times New Roman" w:hAnsi="Times New Roman" w:cs="Times New Roman"/>
        </w:rPr>
      </w:pPr>
      <w:r w:rsidRPr="00AB62DC">
        <w:rPr>
          <w:rFonts w:ascii="Times New Roman" w:hAnsi="Times New Roman" w:cs="Times New Roman"/>
        </w:rPr>
        <w:t>The five categories of remoteness are defined as follows:</w:t>
      </w:r>
    </w:p>
    <w:p w14:paraId="163F2681" w14:textId="77777777" w:rsidR="00081B29" w:rsidRPr="00AB62DC" w:rsidRDefault="00081B29" w:rsidP="00081B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B62DC">
        <w:rPr>
          <w:rFonts w:ascii="Times New Roman" w:hAnsi="Times New Roman" w:cs="Times New Roman"/>
        </w:rPr>
        <w:t>Easily Accessible: IR &lt; 0.1500</w:t>
      </w:r>
    </w:p>
    <w:p w14:paraId="0FB4CD80" w14:textId="77777777" w:rsidR="00081B29" w:rsidRPr="00AB62DC" w:rsidRDefault="00081B29" w:rsidP="00081B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B62DC">
        <w:rPr>
          <w:rFonts w:ascii="Times New Roman" w:hAnsi="Times New Roman" w:cs="Times New Roman"/>
        </w:rPr>
        <w:t>Accessible: IR 0.1500 - 0.2766</w:t>
      </w:r>
    </w:p>
    <w:p w14:paraId="263C688A" w14:textId="77777777" w:rsidR="00081B29" w:rsidRPr="00AB62DC" w:rsidRDefault="00081B29" w:rsidP="00081B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B62DC">
        <w:rPr>
          <w:rFonts w:ascii="Times New Roman" w:hAnsi="Times New Roman" w:cs="Times New Roman"/>
        </w:rPr>
        <w:t>Less Accessible: 0.2767 - 0.4033</w:t>
      </w:r>
    </w:p>
    <w:p w14:paraId="76834315" w14:textId="77777777" w:rsidR="00081B29" w:rsidRPr="00AB62DC" w:rsidRDefault="00081B29" w:rsidP="00081B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B62DC">
        <w:rPr>
          <w:rFonts w:ascii="Times New Roman" w:hAnsi="Times New Roman" w:cs="Times New Roman"/>
        </w:rPr>
        <w:t>Remote: 0.4034 - 0.5531</w:t>
      </w:r>
    </w:p>
    <w:p w14:paraId="24B16B60" w14:textId="77777777" w:rsidR="00081B29" w:rsidRPr="00AB62DC" w:rsidRDefault="00081B29" w:rsidP="00081B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B62DC">
        <w:rPr>
          <w:rFonts w:ascii="Times New Roman" w:hAnsi="Times New Roman" w:cs="Times New Roman"/>
        </w:rPr>
        <w:t>Very Remote: IR &gt; 0.5532</w:t>
      </w:r>
    </w:p>
    <w:p w14:paraId="17D880B0" w14:textId="77777777" w:rsidR="00024339" w:rsidRDefault="00024339"/>
    <w:sectPr w:rsidR="000243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80BA2"/>
    <w:multiLevelType w:val="hybridMultilevel"/>
    <w:tmpl w:val="47086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857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B29"/>
    <w:rsid w:val="000042F3"/>
    <w:rsid w:val="00024339"/>
    <w:rsid w:val="00063685"/>
    <w:rsid w:val="000644D8"/>
    <w:rsid w:val="00081B29"/>
    <w:rsid w:val="000952AD"/>
    <w:rsid w:val="0010577E"/>
    <w:rsid w:val="001159EE"/>
    <w:rsid w:val="00192F3A"/>
    <w:rsid w:val="001A1580"/>
    <w:rsid w:val="002319D0"/>
    <w:rsid w:val="00354462"/>
    <w:rsid w:val="0037537A"/>
    <w:rsid w:val="003F2395"/>
    <w:rsid w:val="004544F2"/>
    <w:rsid w:val="00481855"/>
    <w:rsid w:val="004855CF"/>
    <w:rsid w:val="0049579A"/>
    <w:rsid w:val="004B16F2"/>
    <w:rsid w:val="004E16CB"/>
    <w:rsid w:val="00516F33"/>
    <w:rsid w:val="0054027B"/>
    <w:rsid w:val="00572A14"/>
    <w:rsid w:val="005966BA"/>
    <w:rsid w:val="006834CB"/>
    <w:rsid w:val="006837AB"/>
    <w:rsid w:val="006C1F01"/>
    <w:rsid w:val="00700CF8"/>
    <w:rsid w:val="00734E60"/>
    <w:rsid w:val="00766908"/>
    <w:rsid w:val="00776560"/>
    <w:rsid w:val="00793752"/>
    <w:rsid w:val="008113E4"/>
    <w:rsid w:val="0083162F"/>
    <w:rsid w:val="00833B3D"/>
    <w:rsid w:val="008D4E7C"/>
    <w:rsid w:val="00920B9B"/>
    <w:rsid w:val="009A2F13"/>
    <w:rsid w:val="009D5EB4"/>
    <w:rsid w:val="009E542B"/>
    <w:rsid w:val="00A06797"/>
    <w:rsid w:val="00A11E90"/>
    <w:rsid w:val="00A402F8"/>
    <w:rsid w:val="00B30BB5"/>
    <w:rsid w:val="00B34777"/>
    <w:rsid w:val="00B43F5A"/>
    <w:rsid w:val="00B73A04"/>
    <w:rsid w:val="00C46DDF"/>
    <w:rsid w:val="00C5323F"/>
    <w:rsid w:val="00C852CB"/>
    <w:rsid w:val="00CE6430"/>
    <w:rsid w:val="00D137E8"/>
    <w:rsid w:val="00D30EB7"/>
    <w:rsid w:val="00D31C72"/>
    <w:rsid w:val="00D31DE1"/>
    <w:rsid w:val="00D65992"/>
    <w:rsid w:val="00D72728"/>
    <w:rsid w:val="00D85B99"/>
    <w:rsid w:val="00DD5E3D"/>
    <w:rsid w:val="00E029AD"/>
    <w:rsid w:val="00E12A8E"/>
    <w:rsid w:val="00E146E6"/>
    <w:rsid w:val="00EE54CD"/>
    <w:rsid w:val="00EF5F65"/>
    <w:rsid w:val="00F22418"/>
    <w:rsid w:val="00FC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2D75BD"/>
  <w15:chartTrackingRefBased/>
  <w15:docId w15:val="{5835D928-4654-7F4B-9C77-FE97AD0A8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B29"/>
    <w:pPr>
      <w:spacing w:after="0" w:line="240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1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1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1B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1B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1B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1B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1B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1B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1B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1B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1B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1B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1B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1B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1B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1B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1B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1B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1B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1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1B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1B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1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1B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1B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1B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1B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1B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1B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619</Characters>
  <Application>Microsoft Office Word</Application>
  <DocSecurity>0</DocSecurity>
  <Lines>11</Lines>
  <Paragraphs>2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Umerdad Khudadad</dc:creator>
  <cp:keywords/>
  <dc:description/>
  <cp:lastModifiedBy>Umerdad Khudadad</cp:lastModifiedBy>
  <cp:revision>1</cp:revision>
  <dcterms:created xsi:type="dcterms:W3CDTF">2025-04-24T17:14:00Z</dcterms:created>
  <dcterms:modified xsi:type="dcterms:W3CDTF">2025-04-24T17:17:00Z</dcterms:modified>
</cp:coreProperties>
</file>