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75323" w14:textId="77777777" w:rsidR="00F513D2" w:rsidRPr="00EC7439" w:rsidRDefault="00F513D2" w:rsidP="00F513D2">
      <w:pPr>
        <w:spacing w:before="120" w:after="120"/>
        <w:rPr>
          <w:rFonts w:ascii="Arial" w:eastAsia="Times New Roman" w:hAnsi="Arial" w:cs="Arial"/>
          <w:b/>
          <w:bCs/>
          <w:lang w:val="en-US"/>
        </w:rPr>
      </w:pPr>
      <w:r w:rsidRPr="00EC7439">
        <w:rPr>
          <w:rFonts w:ascii="Arial" w:eastAsia="Times New Roman" w:hAnsi="Arial" w:cs="Arial"/>
          <w:b/>
          <w:bCs/>
          <w:lang w:val="en-US"/>
        </w:rPr>
        <w:t>SUPPLEMENTARY TABLES</w:t>
      </w:r>
    </w:p>
    <w:p w14:paraId="091D2808" w14:textId="77777777" w:rsidR="00F513D2" w:rsidRPr="00AF4C18" w:rsidRDefault="00F513D2" w:rsidP="00F513D2">
      <w:pPr>
        <w:spacing w:before="120" w:after="120" w:line="240" w:lineRule="auto"/>
        <w:rPr>
          <w:rFonts w:eastAsia="Times New Roman" w:cstheme="minorHAnsi"/>
          <w:sz w:val="24"/>
          <w:szCs w:val="24"/>
        </w:rPr>
      </w:pPr>
      <w:r w:rsidRPr="00AF4C18">
        <w:rPr>
          <w:rFonts w:eastAsia="Times New Roman" w:cstheme="minorHAnsi"/>
          <w:b/>
          <w:bCs/>
          <w:sz w:val="24"/>
          <w:szCs w:val="24"/>
        </w:rPr>
        <w:t xml:space="preserve">Table S1: 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Distribution of </w:t>
      </w:r>
      <w:r>
        <w:rPr>
          <w:rFonts w:eastAsia="Times New Roman" w:cstheme="minorHAnsi"/>
          <w:i/>
          <w:iCs/>
          <w:sz w:val="24"/>
          <w:szCs w:val="24"/>
        </w:rPr>
        <w:t>s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pecific </w:t>
      </w:r>
      <w:r>
        <w:rPr>
          <w:rFonts w:eastAsia="Times New Roman" w:cstheme="minorHAnsi"/>
          <w:i/>
          <w:iCs/>
          <w:sz w:val="24"/>
          <w:szCs w:val="24"/>
        </w:rPr>
        <w:t>s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ymptoms by </w:t>
      </w:r>
      <w:r>
        <w:rPr>
          <w:rFonts w:eastAsia="Times New Roman" w:cstheme="minorHAnsi"/>
          <w:i/>
          <w:iCs/>
          <w:sz w:val="24"/>
          <w:szCs w:val="24"/>
        </w:rPr>
        <w:t>a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ge </w:t>
      </w:r>
      <w:r>
        <w:rPr>
          <w:rFonts w:eastAsia="Times New Roman" w:cstheme="minorHAnsi"/>
          <w:i/>
          <w:iCs/>
          <w:sz w:val="24"/>
          <w:szCs w:val="24"/>
        </w:rPr>
        <w:t>g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roup among SUDV </w:t>
      </w:r>
      <w:r>
        <w:rPr>
          <w:rFonts w:eastAsia="Times New Roman" w:cstheme="minorHAnsi"/>
          <w:i/>
          <w:iCs/>
          <w:sz w:val="24"/>
          <w:szCs w:val="24"/>
        </w:rPr>
        <w:t>s</w:t>
      </w:r>
      <w:r w:rsidRPr="007C3CA2">
        <w:rPr>
          <w:rFonts w:eastAsia="Times New Roman" w:cstheme="minorHAnsi"/>
          <w:i/>
          <w:iCs/>
          <w:sz w:val="24"/>
          <w:szCs w:val="24"/>
        </w:rPr>
        <w:t>urvivors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8"/>
        <w:gridCol w:w="768"/>
        <w:gridCol w:w="1103"/>
        <w:gridCol w:w="545"/>
        <w:gridCol w:w="957"/>
        <w:gridCol w:w="677"/>
        <w:gridCol w:w="863"/>
        <w:gridCol w:w="699"/>
        <w:gridCol w:w="699"/>
        <w:gridCol w:w="699"/>
        <w:gridCol w:w="708"/>
      </w:tblGrid>
      <w:tr w:rsidR="00F513D2" w:rsidRPr="00AF4C18" w14:paraId="13B91C34" w14:textId="77777777" w:rsidTr="00834E22">
        <w:tc>
          <w:tcPr>
            <w:tcW w:w="1297" w:type="dxa"/>
            <w:vMerge w:val="restart"/>
            <w:vAlign w:val="center"/>
          </w:tcPr>
          <w:p w14:paraId="3E9564DE" w14:textId="77777777" w:rsidR="00F513D2" w:rsidRPr="00AF4C18" w:rsidRDefault="00F513D2" w:rsidP="00834E22">
            <w:pPr>
              <w:rPr>
                <w:rFonts w:eastAsia="Times New Roman" w:cstheme="minorHAnsi"/>
                <w:b/>
                <w:bCs/>
              </w:rPr>
            </w:pPr>
            <w:r w:rsidRPr="00AF4C18">
              <w:rPr>
                <w:rFonts w:eastAsia="Times New Roman" w:cstheme="minorHAnsi"/>
                <w:b/>
                <w:bCs/>
              </w:rPr>
              <w:t>Symptoms</w:t>
            </w:r>
          </w:p>
        </w:tc>
        <w:tc>
          <w:tcPr>
            <w:tcW w:w="825" w:type="dxa"/>
            <w:vMerge w:val="restart"/>
            <w:vAlign w:val="center"/>
          </w:tcPr>
          <w:p w14:paraId="044B67B4" w14:textId="77777777" w:rsidR="00F513D2" w:rsidRPr="00AF4C18" w:rsidRDefault="00F513D2" w:rsidP="00834E22">
            <w:pPr>
              <w:rPr>
                <w:rFonts w:eastAsia="Times New Roman" w:cstheme="minorHAnsi"/>
                <w:b/>
                <w:bCs/>
              </w:rPr>
            </w:pPr>
            <w:r w:rsidRPr="00AF4C18">
              <w:rPr>
                <w:rFonts w:eastAsia="Times New Roman" w:cstheme="minorHAnsi"/>
                <w:b/>
                <w:bCs/>
              </w:rPr>
              <w:t xml:space="preserve">N </w:t>
            </w:r>
          </w:p>
        </w:tc>
        <w:tc>
          <w:tcPr>
            <w:tcW w:w="1134" w:type="dxa"/>
            <w:vMerge w:val="restart"/>
            <w:vAlign w:val="center"/>
          </w:tcPr>
          <w:p w14:paraId="5BD609B4" w14:textId="77777777" w:rsidR="00F513D2" w:rsidRPr="00AF4C18" w:rsidRDefault="00F513D2" w:rsidP="00834E22">
            <w:pPr>
              <w:rPr>
                <w:rFonts w:eastAsia="Times New Roman" w:cstheme="minorHAnsi"/>
                <w:b/>
                <w:bCs/>
              </w:rPr>
            </w:pPr>
            <w:r w:rsidRPr="00AF4C18">
              <w:rPr>
                <w:rFonts w:eastAsia="Times New Roman" w:cstheme="minorHAnsi"/>
                <w:b/>
                <w:bCs/>
              </w:rPr>
              <w:t>Chi-Square</w:t>
            </w:r>
          </w:p>
        </w:tc>
        <w:tc>
          <w:tcPr>
            <w:tcW w:w="567" w:type="dxa"/>
            <w:vMerge w:val="restart"/>
            <w:vAlign w:val="center"/>
          </w:tcPr>
          <w:p w14:paraId="3D3F29C3" w14:textId="77777777" w:rsidR="00F513D2" w:rsidRPr="00AF4C18" w:rsidRDefault="00F513D2" w:rsidP="00834E22">
            <w:pPr>
              <w:rPr>
                <w:rFonts w:eastAsia="Times New Roman" w:cstheme="minorHAnsi"/>
                <w:b/>
                <w:bCs/>
              </w:rPr>
            </w:pPr>
            <w:r w:rsidRPr="00AF4C18">
              <w:rPr>
                <w:rFonts w:eastAsia="Times New Roman" w:cstheme="minorHAnsi"/>
                <w:b/>
                <w:bCs/>
              </w:rPr>
              <w:t>df</w:t>
            </w:r>
          </w:p>
        </w:tc>
        <w:tc>
          <w:tcPr>
            <w:tcW w:w="992" w:type="dxa"/>
            <w:vMerge w:val="restart"/>
            <w:vAlign w:val="center"/>
          </w:tcPr>
          <w:p w14:paraId="3B3202D8" w14:textId="77777777" w:rsidR="00F513D2" w:rsidRPr="00AF4C18" w:rsidRDefault="00F513D2" w:rsidP="00834E22">
            <w:pPr>
              <w:rPr>
                <w:rFonts w:eastAsia="Times New Roman" w:cstheme="minorHAnsi"/>
                <w:b/>
                <w:bCs/>
              </w:rPr>
            </w:pPr>
            <w:r w:rsidRPr="00AF4C18">
              <w:rPr>
                <w:rFonts w:eastAsia="Times New Roman" w:cstheme="minorHAnsi"/>
                <w:b/>
                <w:bCs/>
              </w:rPr>
              <w:t>p-value</w:t>
            </w:r>
          </w:p>
        </w:tc>
        <w:tc>
          <w:tcPr>
            <w:tcW w:w="4535" w:type="dxa"/>
            <w:gridSpan w:val="6"/>
            <w:vAlign w:val="center"/>
          </w:tcPr>
          <w:p w14:paraId="08A3EC9E" w14:textId="77777777" w:rsidR="00F513D2" w:rsidRPr="00AF4C18" w:rsidRDefault="00F513D2" w:rsidP="00834E22">
            <w:pPr>
              <w:rPr>
                <w:rFonts w:eastAsia="Times New Roman" w:cstheme="minorHAnsi"/>
                <w:b/>
                <w:bCs/>
              </w:rPr>
            </w:pPr>
            <w:r w:rsidRPr="00AF4C18">
              <w:rPr>
                <w:rFonts w:eastAsia="Times New Roman" w:cstheme="minorHAnsi"/>
                <w:b/>
                <w:bCs/>
              </w:rPr>
              <w:t xml:space="preserve"> Age group (yrs)</w:t>
            </w:r>
          </w:p>
        </w:tc>
      </w:tr>
      <w:tr w:rsidR="00F513D2" w:rsidRPr="00AF4C18" w14:paraId="5437D3AF" w14:textId="77777777" w:rsidTr="00834E22">
        <w:tc>
          <w:tcPr>
            <w:tcW w:w="1297" w:type="dxa"/>
            <w:vMerge/>
            <w:vAlign w:val="center"/>
          </w:tcPr>
          <w:p w14:paraId="3F7BB036" w14:textId="77777777" w:rsidR="00F513D2" w:rsidRPr="00AF4C18" w:rsidRDefault="00F513D2" w:rsidP="00834E22">
            <w:pPr>
              <w:rPr>
                <w:rFonts w:cstheme="minorHAnsi"/>
              </w:rPr>
            </w:pPr>
          </w:p>
        </w:tc>
        <w:tc>
          <w:tcPr>
            <w:tcW w:w="825" w:type="dxa"/>
            <w:vMerge/>
            <w:vAlign w:val="center"/>
          </w:tcPr>
          <w:p w14:paraId="0723DFBD" w14:textId="77777777" w:rsidR="00F513D2" w:rsidRPr="00AF4C18" w:rsidRDefault="00F513D2" w:rsidP="00834E22">
            <w:pPr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064AFA27" w14:textId="77777777" w:rsidR="00F513D2" w:rsidRPr="00AF4C18" w:rsidRDefault="00F513D2" w:rsidP="00834E22">
            <w:pPr>
              <w:rPr>
                <w:rFonts w:cstheme="minorHAnsi"/>
              </w:rPr>
            </w:pPr>
          </w:p>
        </w:tc>
        <w:tc>
          <w:tcPr>
            <w:tcW w:w="567" w:type="dxa"/>
            <w:vMerge/>
            <w:vAlign w:val="center"/>
          </w:tcPr>
          <w:p w14:paraId="056B6F41" w14:textId="77777777" w:rsidR="00F513D2" w:rsidRPr="00AF4C18" w:rsidRDefault="00F513D2" w:rsidP="00834E22">
            <w:pPr>
              <w:rPr>
                <w:rFonts w:cstheme="minorHAnsi"/>
              </w:rPr>
            </w:pPr>
          </w:p>
        </w:tc>
        <w:tc>
          <w:tcPr>
            <w:tcW w:w="992" w:type="dxa"/>
            <w:vMerge/>
            <w:vAlign w:val="center"/>
          </w:tcPr>
          <w:p w14:paraId="0597D63A" w14:textId="77777777" w:rsidR="00F513D2" w:rsidRPr="00AF4C18" w:rsidRDefault="00F513D2" w:rsidP="00834E22">
            <w:pPr>
              <w:rPr>
                <w:rFonts w:cstheme="minorHAnsi"/>
              </w:rPr>
            </w:pPr>
          </w:p>
        </w:tc>
        <w:tc>
          <w:tcPr>
            <w:tcW w:w="709" w:type="dxa"/>
            <w:vAlign w:val="center"/>
          </w:tcPr>
          <w:p w14:paraId="2D0218B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0–9</w:t>
            </w:r>
          </w:p>
        </w:tc>
        <w:tc>
          <w:tcPr>
            <w:tcW w:w="918" w:type="dxa"/>
            <w:vAlign w:val="center"/>
          </w:tcPr>
          <w:p w14:paraId="447B977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10–19</w:t>
            </w:r>
          </w:p>
        </w:tc>
        <w:tc>
          <w:tcPr>
            <w:tcW w:w="725" w:type="dxa"/>
            <w:vAlign w:val="center"/>
          </w:tcPr>
          <w:p w14:paraId="546ED91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20–29</w:t>
            </w:r>
          </w:p>
        </w:tc>
        <w:tc>
          <w:tcPr>
            <w:tcW w:w="725" w:type="dxa"/>
            <w:vAlign w:val="center"/>
          </w:tcPr>
          <w:p w14:paraId="3B8C3DC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30–39</w:t>
            </w:r>
          </w:p>
        </w:tc>
        <w:tc>
          <w:tcPr>
            <w:tcW w:w="725" w:type="dxa"/>
            <w:vAlign w:val="center"/>
          </w:tcPr>
          <w:p w14:paraId="0E2AA1A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40–49</w:t>
            </w:r>
          </w:p>
        </w:tc>
        <w:tc>
          <w:tcPr>
            <w:tcW w:w="733" w:type="dxa"/>
            <w:vAlign w:val="center"/>
          </w:tcPr>
          <w:p w14:paraId="148883E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50+</w:t>
            </w:r>
          </w:p>
        </w:tc>
      </w:tr>
      <w:tr w:rsidR="00F513D2" w:rsidRPr="00AF4C18" w14:paraId="644E04A8" w14:textId="77777777" w:rsidTr="00834E22">
        <w:tc>
          <w:tcPr>
            <w:tcW w:w="1297" w:type="dxa"/>
            <w:vAlign w:val="center"/>
          </w:tcPr>
          <w:p w14:paraId="7CC0B9F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Fatigue</w:t>
            </w:r>
          </w:p>
        </w:tc>
        <w:tc>
          <w:tcPr>
            <w:tcW w:w="825" w:type="dxa"/>
            <w:vAlign w:val="center"/>
          </w:tcPr>
          <w:p w14:paraId="08AB06F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10</w:t>
            </w:r>
          </w:p>
        </w:tc>
        <w:tc>
          <w:tcPr>
            <w:tcW w:w="1134" w:type="dxa"/>
            <w:vAlign w:val="center"/>
          </w:tcPr>
          <w:p w14:paraId="2436B0C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2.35</w:t>
            </w:r>
          </w:p>
        </w:tc>
        <w:tc>
          <w:tcPr>
            <w:tcW w:w="567" w:type="dxa"/>
            <w:vAlign w:val="center"/>
          </w:tcPr>
          <w:p w14:paraId="6127CE7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4F28190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0.80</w:t>
            </w:r>
          </w:p>
        </w:tc>
        <w:tc>
          <w:tcPr>
            <w:tcW w:w="709" w:type="dxa"/>
            <w:vAlign w:val="center"/>
          </w:tcPr>
          <w:p w14:paraId="5054CFB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60B0DBA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7BE8208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725" w:type="dxa"/>
            <w:vAlign w:val="center"/>
          </w:tcPr>
          <w:p w14:paraId="13360E4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25" w:type="dxa"/>
            <w:vAlign w:val="center"/>
          </w:tcPr>
          <w:p w14:paraId="1BCF7FA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33" w:type="dxa"/>
            <w:vAlign w:val="center"/>
          </w:tcPr>
          <w:p w14:paraId="0261282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</w:tr>
      <w:tr w:rsidR="00F513D2" w:rsidRPr="00AF4C18" w14:paraId="06693AD4" w14:textId="77777777" w:rsidTr="00834E22">
        <w:tc>
          <w:tcPr>
            <w:tcW w:w="1297" w:type="dxa"/>
            <w:vAlign w:val="center"/>
          </w:tcPr>
          <w:p w14:paraId="20158C7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Weakness</w:t>
            </w:r>
          </w:p>
        </w:tc>
        <w:tc>
          <w:tcPr>
            <w:tcW w:w="825" w:type="dxa"/>
            <w:vAlign w:val="center"/>
          </w:tcPr>
          <w:p w14:paraId="75BB274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16</w:t>
            </w:r>
          </w:p>
        </w:tc>
        <w:tc>
          <w:tcPr>
            <w:tcW w:w="1134" w:type="dxa"/>
            <w:vAlign w:val="center"/>
          </w:tcPr>
          <w:p w14:paraId="27DF559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5.02</w:t>
            </w:r>
          </w:p>
        </w:tc>
        <w:tc>
          <w:tcPr>
            <w:tcW w:w="567" w:type="dxa"/>
            <w:vAlign w:val="center"/>
          </w:tcPr>
          <w:p w14:paraId="3DE2761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33DA199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0.41</w:t>
            </w:r>
          </w:p>
        </w:tc>
        <w:tc>
          <w:tcPr>
            <w:tcW w:w="709" w:type="dxa"/>
            <w:vAlign w:val="center"/>
          </w:tcPr>
          <w:p w14:paraId="511494A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1D9728C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4B05166A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725" w:type="dxa"/>
            <w:vAlign w:val="center"/>
          </w:tcPr>
          <w:p w14:paraId="1D39C77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725" w:type="dxa"/>
            <w:vAlign w:val="center"/>
          </w:tcPr>
          <w:p w14:paraId="4CA5C35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33" w:type="dxa"/>
            <w:vAlign w:val="center"/>
          </w:tcPr>
          <w:p w14:paraId="0E44F49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</w:tr>
      <w:tr w:rsidR="00F513D2" w:rsidRPr="00AF4C18" w14:paraId="61CDDE72" w14:textId="77777777" w:rsidTr="00834E22">
        <w:tc>
          <w:tcPr>
            <w:tcW w:w="1297" w:type="dxa"/>
            <w:vAlign w:val="center"/>
          </w:tcPr>
          <w:p w14:paraId="0E0279F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Anorexia</w:t>
            </w:r>
          </w:p>
        </w:tc>
        <w:tc>
          <w:tcPr>
            <w:tcW w:w="825" w:type="dxa"/>
            <w:vAlign w:val="center"/>
          </w:tcPr>
          <w:p w14:paraId="100C920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134" w:type="dxa"/>
            <w:vAlign w:val="center"/>
          </w:tcPr>
          <w:p w14:paraId="4D4AE5F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7.88</w:t>
            </w:r>
          </w:p>
        </w:tc>
        <w:tc>
          <w:tcPr>
            <w:tcW w:w="567" w:type="dxa"/>
            <w:vAlign w:val="center"/>
          </w:tcPr>
          <w:p w14:paraId="4D65234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3C06250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0.16</w:t>
            </w:r>
          </w:p>
        </w:tc>
        <w:tc>
          <w:tcPr>
            <w:tcW w:w="709" w:type="dxa"/>
            <w:vAlign w:val="center"/>
          </w:tcPr>
          <w:p w14:paraId="52C6F15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35250C6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695A23B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4219CC5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72C13F2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33" w:type="dxa"/>
            <w:vAlign w:val="center"/>
          </w:tcPr>
          <w:p w14:paraId="7A9FDC2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</w:tr>
      <w:tr w:rsidR="00F513D2" w:rsidRPr="00AF4C18" w14:paraId="6F3DE8E6" w14:textId="77777777" w:rsidTr="00834E22">
        <w:tc>
          <w:tcPr>
            <w:tcW w:w="1297" w:type="dxa"/>
            <w:vAlign w:val="center"/>
          </w:tcPr>
          <w:p w14:paraId="31DB954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Weight Loss</w:t>
            </w:r>
          </w:p>
        </w:tc>
        <w:tc>
          <w:tcPr>
            <w:tcW w:w="825" w:type="dxa"/>
            <w:vAlign w:val="center"/>
          </w:tcPr>
          <w:p w14:paraId="4FF9B04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1134" w:type="dxa"/>
            <w:vAlign w:val="center"/>
          </w:tcPr>
          <w:p w14:paraId="38ECB9E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4.90</w:t>
            </w:r>
          </w:p>
        </w:tc>
        <w:tc>
          <w:tcPr>
            <w:tcW w:w="567" w:type="dxa"/>
            <w:vAlign w:val="center"/>
          </w:tcPr>
          <w:p w14:paraId="6CA4EDD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0E464FC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0.43</w:t>
            </w:r>
          </w:p>
        </w:tc>
        <w:tc>
          <w:tcPr>
            <w:tcW w:w="709" w:type="dxa"/>
            <w:vAlign w:val="center"/>
          </w:tcPr>
          <w:p w14:paraId="3A6EDE4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4A514B7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2BC8E4A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25" w:type="dxa"/>
            <w:vAlign w:val="center"/>
          </w:tcPr>
          <w:p w14:paraId="54F7CA8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4120A4C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33" w:type="dxa"/>
            <w:vAlign w:val="center"/>
          </w:tcPr>
          <w:p w14:paraId="1C5E786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</w:tr>
      <w:tr w:rsidR="00F513D2" w:rsidRPr="00AF4C18" w14:paraId="12E18E16" w14:textId="77777777" w:rsidTr="00834E22">
        <w:tc>
          <w:tcPr>
            <w:tcW w:w="1297" w:type="dxa"/>
            <w:vAlign w:val="center"/>
          </w:tcPr>
          <w:p w14:paraId="351CA57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Sore Throat</w:t>
            </w:r>
          </w:p>
        </w:tc>
        <w:tc>
          <w:tcPr>
            <w:tcW w:w="825" w:type="dxa"/>
            <w:vAlign w:val="center"/>
          </w:tcPr>
          <w:p w14:paraId="2704548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134" w:type="dxa"/>
            <w:vAlign w:val="center"/>
          </w:tcPr>
          <w:p w14:paraId="6C2C269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3.94</w:t>
            </w:r>
          </w:p>
        </w:tc>
        <w:tc>
          <w:tcPr>
            <w:tcW w:w="567" w:type="dxa"/>
            <w:vAlign w:val="center"/>
          </w:tcPr>
          <w:p w14:paraId="74D0933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00AC9FA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0.56</w:t>
            </w:r>
          </w:p>
        </w:tc>
        <w:tc>
          <w:tcPr>
            <w:tcW w:w="709" w:type="dxa"/>
            <w:vAlign w:val="center"/>
          </w:tcPr>
          <w:p w14:paraId="7975176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1C0F35B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0E8D73F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63A5CE0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6ADE98F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33" w:type="dxa"/>
            <w:vAlign w:val="center"/>
          </w:tcPr>
          <w:p w14:paraId="789F508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</w:tr>
      <w:tr w:rsidR="00F513D2" w:rsidRPr="00AF4C18" w14:paraId="5A8C5A14" w14:textId="77777777" w:rsidTr="00834E22">
        <w:tc>
          <w:tcPr>
            <w:tcW w:w="1297" w:type="dxa"/>
            <w:vAlign w:val="center"/>
          </w:tcPr>
          <w:p w14:paraId="72148E4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Headache</w:t>
            </w:r>
          </w:p>
        </w:tc>
        <w:tc>
          <w:tcPr>
            <w:tcW w:w="825" w:type="dxa"/>
            <w:vAlign w:val="center"/>
          </w:tcPr>
          <w:p w14:paraId="19A2FAA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17</w:t>
            </w:r>
          </w:p>
        </w:tc>
        <w:tc>
          <w:tcPr>
            <w:tcW w:w="1134" w:type="dxa"/>
            <w:vAlign w:val="center"/>
          </w:tcPr>
          <w:p w14:paraId="1C77CAB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5.00</w:t>
            </w:r>
          </w:p>
        </w:tc>
        <w:tc>
          <w:tcPr>
            <w:tcW w:w="567" w:type="dxa"/>
            <w:vAlign w:val="center"/>
          </w:tcPr>
          <w:p w14:paraId="3AA9933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1681AE0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0.42</w:t>
            </w:r>
          </w:p>
        </w:tc>
        <w:tc>
          <w:tcPr>
            <w:tcW w:w="709" w:type="dxa"/>
            <w:vAlign w:val="center"/>
          </w:tcPr>
          <w:p w14:paraId="07FDFE7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918" w:type="dxa"/>
            <w:vAlign w:val="center"/>
          </w:tcPr>
          <w:p w14:paraId="3618C0E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6EAC257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</w:t>
            </w:r>
          </w:p>
        </w:tc>
        <w:tc>
          <w:tcPr>
            <w:tcW w:w="725" w:type="dxa"/>
            <w:vAlign w:val="center"/>
          </w:tcPr>
          <w:p w14:paraId="5D25589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725" w:type="dxa"/>
            <w:vAlign w:val="center"/>
          </w:tcPr>
          <w:p w14:paraId="7CC53C8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33" w:type="dxa"/>
            <w:vAlign w:val="center"/>
          </w:tcPr>
          <w:p w14:paraId="35B0CBE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</w:tr>
      <w:tr w:rsidR="00F513D2" w:rsidRPr="00AF4C18" w14:paraId="719E0D7A" w14:textId="77777777" w:rsidTr="00834E22">
        <w:tc>
          <w:tcPr>
            <w:tcW w:w="1297" w:type="dxa"/>
            <w:vAlign w:val="center"/>
          </w:tcPr>
          <w:p w14:paraId="55688B5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Memory Loss</w:t>
            </w:r>
          </w:p>
        </w:tc>
        <w:tc>
          <w:tcPr>
            <w:tcW w:w="825" w:type="dxa"/>
            <w:vAlign w:val="center"/>
          </w:tcPr>
          <w:p w14:paraId="26B5FC1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28</w:t>
            </w:r>
          </w:p>
        </w:tc>
        <w:tc>
          <w:tcPr>
            <w:tcW w:w="1134" w:type="dxa"/>
            <w:vAlign w:val="center"/>
          </w:tcPr>
          <w:p w14:paraId="2E94F1B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1.68</w:t>
            </w:r>
          </w:p>
        </w:tc>
        <w:tc>
          <w:tcPr>
            <w:tcW w:w="567" w:type="dxa"/>
            <w:vAlign w:val="center"/>
          </w:tcPr>
          <w:p w14:paraId="230AFBB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776842D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0.89</w:t>
            </w:r>
          </w:p>
        </w:tc>
        <w:tc>
          <w:tcPr>
            <w:tcW w:w="709" w:type="dxa"/>
            <w:vAlign w:val="center"/>
          </w:tcPr>
          <w:p w14:paraId="75D959B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918" w:type="dxa"/>
            <w:vAlign w:val="center"/>
          </w:tcPr>
          <w:p w14:paraId="2E53CE6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725" w:type="dxa"/>
            <w:vAlign w:val="center"/>
          </w:tcPr>
          <w:p w14:paraId="6022D25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10</w:t>
            </w:r>
          </w:p>
        </w:tc>
        <w:tc>
          <w:tcPr>
            <w:tcW w:w="725" w:type="dxa"/>
            <w:vAlign w:val="center"/>
          </w:tcPr>
          <w:p w14:paraId="32EC039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725" w:type="dxa"/>
            <w:vAlign w:val="center"/>
          </w:tcPr>
          <w:p w14:paraId="2351686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733" w:type="dxa"/>
            <w:vAlign w:val="center"/>
          </w:tcPr>
          <w:p w14:paraId="051E2C8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</w:tr>
      <w:tr w:rsidR="00F513D2" w:rsidRPr="00AF4C18" w14:paraId="33A54A27" w14:textId="77777777" w:rsidTr="00834E22">
        <w:tc>
          <w:tcPr>
            <w:tcW w:w="1297" w:type="dxa"/>
            <w:vAlign w:val="center"/>
          </w:tcPr>
          <w:p w14:paraId="5777FF8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Hand/Feet Numbness</w:t>
            </w:r>
          </w:p>
        </w:tc>
        <w:tc>
          <w:tcPr>
            <w:tcW w:w="825" w:type="dxa"/>
            <w:vAlign w:val="center"/>
          </w:tcPr>
          <w:p w14:paraId="3191A6D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20</w:t>
            </w:r>
          </w:p>
        </w:tc>
        <w:tc>
          <w:tcPr>
            <w:tcW w:w="1134" w:type="dxa"/>
            <w:vAlign w:val="center"/>
          </w:tcPr>
          <w:p w14:paraId="3BBA820A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4.50</w:t>
            </w:r>
          </w:p>
        </w:tc>
        <w:tc>
          <w:tcPr>
            <w:tcW w:w="567" w:type="dxa"/>
            <w:vAlign w:val="center"/>
          </w:tcPr>
          <w:p w14:paraId="7D1B7DB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22B3C02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0.48</w:t>
            </w:r>
          </w:p>
        </w:tc>
        <w:tc>
          <w:tcPr>
            <w:tcW w:w="709" w:type="dxa"/>
            <w:vAlign w:val="center"/>
          </w:tcPr>
          <w:p w14:paraId="64DEB79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4F35CA2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25" w:type="dxa"/>
            <w:vAlign w:val="center"/>
          </w:tcPr>
          <w:p w14:paraId="5D996A7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725" w:type="dxa"/>
            <w:vAlign w:val="center"/>
          </w:tcPr>
          <w:p w14:paraId="61968D2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</w:t>
            </w:r>
          </w:p>
        </w:tc>
        <w:tc>
          <w:tcPr>
            <w:tcW w:w="725" w:type="dxa"/>
            <w:vAlign w:val="center"/>
          </w:tcPr>
          <w:p w14:paraId="67B2124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733" w:type="dxa"/>
            <w:vAlign w:val="center"/>
          </w:tcPr>
          <w:p w14:paraId="3573B9A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</w:tr>
      <w:tr w:rsidR="00F513D2" w:rsidRPr="00AF4C18" w14:paraId="62CBC3BC" w14:textId="77777777" w:rsidTr="00834E22">
        <w:tc>
          <w:tcPr>
            <w:tcW w:w="1297" w:type="dxa"/>
            <w:vAlign w:val="center"/>
          </w:tcPr>
          <w:p w14:paraId="671A8CE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Chest Pain</w:t>
            </w:r>
          </w:p>
        </w:tc>
        <w:tc>
          <w:tcPr>
            <w:tcW w:w="825" w:type="dxa"/>
            <w:vAlign w:val="center"/>
          </w:tcPr>
          <w:p w14:paraId="009BCEB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</w:t>
            </w:r>
          </w:p>
        </w:tc>
        <w:tc>
          <w:tcPr>
            <w:tcW w:w="1134" w:type="dxa"/>
            <w:vAlign w:val="center"/>
          </w:tcPr>
          <w:p w14:paraId="7454F0D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4.79</w:t>
            </w:r>
          </w:p>
        </w:tc>
        <w:tc>
          <w:tcPr>
            <w:tcW w:w="567" w:type="dxa"/>
            <w:vAlign w:val="center"/>
          </w:tcPr>
          <w:p w14:paraId="79A7EC6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3A2411E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0.44</w:t>
            </w:r>
          </w:p>
        </w:tc>
        <w:tc>
          <w:tcPr>
            <w:tcW w:w="709" w:type="dxa"/>
            <w:vAlign w:val="center"/>
          </w:tcPr>
          <w:p w14:paraId="14CF2AC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6AA8CAB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6874BD3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725" w:type="dxa"/>
            <w:vAlign w:val="center"/>
          </w:tcPr>
          <w:p w14:paraId="618AF94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25" w:type="dxa"/>
            <w:vAlign w:val="center"/>
          </w:tcPr>
          <w:p w14:paraId="2B8A425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33" w:type="dxa"/>
            <w:vAlign w:val="center"/>
          </w:tcPr>
          <w:p w14:paraId="722078E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</w:tr>
      <w:tr w:rsidR="00F513D2" w:rsidRPr="00AF4C18" w14:paraId="40F84F01" w14:textId="77777777" w:rsidTr="00834E22">
        <w:tc>
          <w:tcPr>
            <w:tcW w:w="1297" w:type="dxa"/>
            <w:vAlign w:val="center"/>
          </w:tcPr>
          <w:p w14:paraId="3E20E09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Depression</w:t>
            </w:r>
          </w:p>
        </w:tc>
        <w:tc>
          <w:tcPr>
            <w:tcW w:w="825" w:type="dxa"/>
            <w:vAlign w:val="center"/>
          </w:tcPr>
          <w:p w14:paraId="0E54937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1134" w:type="dxa"/>
            <w:vAlign w:val="center"/>
          </w:tcPr>
          <w:p w14:paraId="5DA90B5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3.12</w:t>
            </w:r>
          </w:p>
        </w:tc>
        <w:tc>
          <w:tcPr>
            <w:tcW w:w="567" w:type="dxa"/>
            <w:vAlign w:val="center"/>
          </w:tcPr>
          <w:p w14:paraId="39244E9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40E8A03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0.68</w:t>
            </w:r>
          </w:p>
        </w:tc>
        <w:tc>
          <w:tcPr>
            <w:tcW w:w="709" w:type="dxa"/>
            <w:vAlign w:val="center"/>
          </w:tcPr>
          <w:p w14:paraId="3758681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559E97C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403130B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25" w:type="dxa"/>
            <w:vAlign w:val="center"/>
          </w:tcPr>
          <w:p w14:paraId="3A27AA2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25" w:type="dxa"/>
            <w:vAlign w:val="center"/>
          </w:tcPr>
          <w:p w14:paraId="1EB6D4A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33" w:type="dxa"/>
            <w:vAlign w:val="center"/>
          </w:tcPr>
          <w:p w14:paraId="6708357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</w:tr>
      <w:tr w:rsidR="00F513D2" w:rsidRPr="00AF4C18" w14:paraId="6B5163D5" w14:textId="77777777" w:rsidTr="00834E22">
        <w:tc>
          <w:tcPr>
            <w:tcW w:w="1297" w:type="dxa"/>
            <w:vAlign w:val="center"/>
          </w:tcPr>
          <w:p w14:paraId="10FBB05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Muscular Pain</w:t>
            </w:r>
          </w:p>
        </w:tc>
        <w:tc>
          <w:tcPr>
            <w:tcW w:w="825" w:type="dxa"/>
            <w:vAlign w:val="center"/>
          </w:tcPr>
          <w:p w14:paraId="22A9687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1134" w:type="dxa"/>
            <w:vAlign w:val="center"/>
          </w:tcPr>
          <w:p w14:paraId="5819ECD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3.28</w:t>
            </w:r>
          </w:p>
        </w:tc>
        <w:tc>
          <w:tcPr>
            <w:tcW w:w="567" w:type="dxa"/>
            <w:vAlign w:val="center"/>
          </w:tcPr>
          <w:p w14:paraId="75A073E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278B902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0.66</w:t>
            </w:r>
          </w:p>
        </w:tc>
        <w:tc>
          <w:tcPr>
            <w:tcW w:w="709" w:type="dxa"/>
            <w:vAlign w:val="center"/>
          </w:tcPr>
          <w:p w14:paraId="30251DC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1AF4225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22D5AB7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25" w:type="dxa"/>
            <w:vAlign w:val="center"/>
          </w:tcPr>
          <w:p w14:paraId="7A208C0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25" w:type="dxa"/>
            <w:vAlign w:val="center"/>
          </w:tcPr>
          <w:p w14:paraId="4DA8325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33" w:type="dxa"/>
            <w:vAlign w:val="center"/>
          </w:tcPr>
          <w:p w14:paraId="48A133EA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</w:tr>
      <w:tr w:rsidR="00F513D2" w:rsidRPr="00AF4C18" w14:paraId="6FC7C1E7" w14:textId="77777777" w:rsidTr="00834E22">
        <w:tc>
          <w:tcPr>
            <w:tcW w:w="1297" w:type="dxa"/>
            <w:vAlign w:val="center"/>
          </w:tcPr>
          <w:p w14:paraId="2C6FDBB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Joint Pain</w:t>
            </w:r>
          </w:p>
        </w:tc>
        <w:tc>
          <w:tcPr>
            <w:tcW w:w="825" w:type="dxa"/>
            <w:vAlign w:val="center"/>
          </w:tcPr>
          <w:p w14:paraId="5A4BCBC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12</w:t>
            </w:r>
          </w:p>
        </w:tc>
        <w:tc>
          <w:tcPr>
            <w:tcW w:w="1134" w:type="dxa"/>
            <w:vAlign w:val="center"/>
          </w:tcPr>
          <w:p w14:paraId="28D546C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16.87</w:t>
            </w:r>
          </w:p>
        </w:tc>
        <w:tc>
          <w:tcPr>
            <w:tcW w:w="567" w:type="dxa"/>
            <w:vAlign w:val="center"/>
          </w:tcPr>
          <w:p w14:paraId="1909A7C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2275279A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0.005</w:t>
            </w:r>
          </w:p>
        </w:tc>
        <w:tc>
          <w:tcPr>
            <w:tcW w:w="709" w:type="dxa"/>
            <w:vAlign w:val="center"/>
          </w:tcPr>
          <w:p w14:paraId="037CF0E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918" w:type="dxa"/>
            <w:vAlign w:val="center"/>
          </w:tcPr>
          <w:p w14:paraId="6B336D7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2EFC59D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725" w:type="dxa"/>
            <w:vAlign w:val="center"/>
          </w:tcPr>
          <w:p w14:paraId="221013B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25" w:type="dxa"/>
            <w:vAlign w:val="center"/>
          </w:tcPr>
          <w:p w14:paraId="5DD1B95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33" w:type="dxa"/>
            <w:vAlign w:val="center"/>
          </w:tcPr>
          <w:p w14:paraId="51C0E2C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</w:tr>
      <w:tr w:rsidR="00F513D2" w:rsidRPr="00AF4C18" w14:paraId="60FA6204" w14:textId="77777777" w:rsidTr="00834E22">
        <w:tc>
          <w:tcPr>
            <w:tcW w:w="1297" w:type="dxa"/>
            <w:vAlign w:val="center"/>
          </w:tcPr>
          <w:p w14:paraId="5D66B92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Lower Back Pain</w:t>
            </w:r>
          </w:p>
        </w:tc>
        <w:tc>
          <w:tcPr>
            <w:tcW w:w="825" w:type="dxa"/>
            <w:vAlign w:val="center"/>
          </w:tcPr>
          <w:p w14:paraId="48DAA95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25</w:t>
            </w:r>
          </w:p>
        </w:tc>
        <w:tc>
          <w:tcPr>
            <w:tcW w:w="1134" w:type="dxa"/>
            <w:vAlign w:val="center"/>
          </w:tcPr>
          <w:p w14:paraId="07A079E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8.79</w:t>
            </w:r>
          </w:p>
        </w:tc>
        <w:tc>
          <w:tcPr>
            <w:tcW w:w="567" w:type="dxa"/>
            <w:vAlign w:val="center"/>
          </w:tcPr>
          <w:p w14:paraId="32725FD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68D2FC9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0.12</w:t>
            </w:r>
          </w:p>
        </w:tc>
        <w:tc>
          <w:tcPr>
            <w:tcW w:w="709" w:type="dxa"/>
            <w:vAlign w:val="center"/>
          </w:tcPr>
          <w:p w14:paraId="0132008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918" w:type="dxa"/>
            <w:vAlign w:val="center"/>
          </w:tcPr>
          <w:p w14:paraId="764A3D2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1919481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13</w:t>
            </w:r>
          </w:p>
        </w:tc>
        <w:tc>
          <w:tcPr>
            <w:tcW w:w="725" w:type="dxa"/>
            <w:vAlign w:val="center"/>
          </w:tcPr>
          <w:p w14:paraId="79EFFCB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725" w:type="dxa"/>
            <w:vAlign w:val="center"/>
          </w:tcPr>
          <w:p w14:paraId="06BEC83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33" w:type="dxa"/>
            <w:vAlign w:val="center"/>
          </w:tcPr>
          <w:p w14:paraId="601356E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</w:tr>
      <w:tr w:rsidR="00F513D2" w:rsidRPr="00AF4C18" w14:paraId="061B95B7" w14:textId="77777777" w:rsidTr="00834E22">
        <w:tc>
          <w:tcPr>
            <w:tcW w:w="1297" w:type="dxa"/>
            <w:vAlign w:val="center"/>
          </w:tcPr>
          <w:p w14:paraId="008F1BD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Eye Pain</w:t>
            </w:r>
          </w:p>
        </w:tc>
        <w:tc>
          <w:tcPr>
            <w:tcW w:w="825" w:type="dxa"/>
            <w:vAlign w:val="center"/>
          </w:tcPr>
          <w:p w14:paraId="0D2B6ED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1134" w:type="dxa"/>
            <w:vAlign w:val="center"/>
          </w:tcPr>
          <w:p w14:paraId="56479A8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3.59</w:t>
            </w:r>
          </w:p>
        </w:tc>
        <w:tc>
          <w:tcPr>
            <w:tcW w:w="567" w:type="dxa"/>
            <w:vAlign w:val="center"/>
          </w:tcPr>
          <w:p w14:paraId="1400E8E8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01F3C7A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0.61</w:t>
            </w:r>
          </w:p>
        </w:tc>
        <w:tc>
          <w:tcPr>
            <w:tcW w:w="709" w:type="dxa"/>
            <w:vAlign w:val="center"/>
          </w:tcPr>
          <w:p w14:paraId="003E199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918" w:type="dxa"/>
            <w:vAlign w:val="center"/>
          </w:tcPr>
          <w:p w14:paraId="6967C4B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4CF286AD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725" w:type="dxa"/>
            <w:vAlign w:val="center"/>
          </w:tcPr>
          <w:p w14:paraId="0F25818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2CE5DF7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33" w:type="dxa"/>
            <w:vAlign w:val="center"/>
          </w:tcPr>
          <w:p w14:paraId="09BBD65E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</w:tr>
      <w:tr w:rsidR="00F513D2" w:rsidRPr="00AF4C18" w14:paraId="60B14E56" w14:textId="77777777" w:rsidTr="00834E22">
        <w:tc>
          <w:tcPr>
            <w:tcW w:w="1297" w:type="dxa"/>
            <w:vAlign w:val="center"/>
          </w:tcPr>
          <w:p w14:paraId="6B4B3E7B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Blurry Vision</w:t>
            </w:r>
          </w:p>
        </w:tc>
        <w:tc>
          <w:tcPr>
            <w:tcW w:w="825" w:type="dxa"/>
            <w:vAlign w:val="center"/>
          </w:tcPr>
          <w:p w14:paraId="40A8ECF2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9</w:t>
            </w:r>
          </w:p>
        </w:tc>
        <w:tc>
          <w:tcPr>
            <w:tcW w:w="1134" w:type="dxa"/>
            <w:vAlign w:val="center"/>
          </w:tcPr>
          <w:p w14:paraId="2B96C7E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10.92</w:t>
            </w:r>
          </w:p>
        </w:tc>
        <w:tc>
          <w:tcPr>
            <w:tcW w:w="567" w:type="dxa"/>
            <w:vAlign w:val="center"/>
          </w:tcPr>
          <w:p w14:paraId="5280719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992" w:type="dxa"/>
            <w:vAlign w:val="center"/>
          </w:tcPr>
          <w:p w14:paraId="2491906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0.053</w:t>
            </w:r>
          </w:p>
        </w:tc>
        <w:tc>
          <w:tcPr>
            <w:tcW w:w="709" w:type="dxa"/>
            <w:vAlign w:val="center"/>
          </w:tcPr>
          <w:p w14:paraId="7F5EB41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918" w:type="dxa"/>
            <w:vAlign w:val="center"/>
          </w:tcPr>
          <w:p w14:paraId="6F308271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25" w:type="dxa"/>
            <w:vAlign w:val="center"/>
          </w:tcPr>
          <w:p w14:paraId="3309150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725" w:type="dxa"/>
            <w:vAlign w:val="center"/>
          </w:tcPr>
          <w:p w14:paraId="7E78574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725" w:type="dxa"/>
            <w:vAlign w:val="center"/>
          </w:tcPr>
          <w:p w14:paraId="69B91F4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733" w:type="dxa"/>
            <w:vAlign w:val="center"/>
          </w:tcPr>
          <w:p w14:paraId="7DF2A50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</w:tr>
    </w:tbl>
    <w:p w14:paraId="0D1728F7" w14:textId="77777777" w:rsidR="00F513D2" w:rsidRDefault="00F513D2" w:rsidP="00F513D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  <w:sectPr w:rsidR="00F513D2" w:rsidSect="00F513D2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4C8B388A" w14:textId="77777777" w:rsidR="00F513D2" w:rsidRPr="00AF4C18" w:rsidRDefault="00F513D2" w:rsidP="00F513D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AF4C18">
        <w:rPr>
          <w:rFonts w:eastAsia="Times New Roman" w:cstheme="minorHAnsi"/>
          <w:b/>
          <w:bCs/>
          <w:sz w:val="24"/>
          <w:szCs w:val="24"/>
        </w:rPr>
        <w:lastRenderedPageBreak/>
        <w:t xml:space="preserve">Table S2: 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Frequency and </w:t>
      </w:r>
      <w:r>
        <w:rPr>
          <w:rFonts w:eastAsia="Times New Roman" w:cstheme="minorHAnsi"/>
          <w:i/>
          <w:iCs/>
          <w:sz w:val="24"/>
          <w:szCs w:val="24"/>
        </w:rPr>
        <w:t>r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elative </w:t>
      </w:r>
      <w:r>
        <w:rPr>
          <w:rFonts w:eastAsia="Times New Roman" w:cstheme="minorHAnsi"/>
          <w:i/>
          <w:iCs/>
          <w:sz w:val="24"/>
          <w:szCs w:val="24"/>
        </w:rPr>
        <w:t>r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isk of </w:t>
      </w:r>
      <w:r>
        <w:rPr>
          <w:rFonts w:eastAsia="Times New Roman" w:cstheme="minorHAnsi"/>
          <w:i/>
          <w:iCs/>
          <w:sz w:val="24"/>
          <w:szCs w:val="24"/>
        </w:rPr>
        <w:t>s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pecific </w:t>
      </w:r>
      <w:r>
        <w:rPr>
          <w:rFonts w:eastAsia="Times New Roman" w:cstheme="minorHAnsi"/>
          <w:i/>
          <w:iCs/>
          <w:sz w:val="24"/>
          <w:szCs w:val="24"/>
        </w:rPr>
        <w:t>c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linical </w:t>
      </w:r>
      <w:r>
        <w:rPr>
          <w:rFonts w:eastAsia="Times New Roman" w:cstheme="minorHAnsi"/>
          <w:i/>
          <w:iCs/>
          <w:sz w:val="24"/>
          <w:szCs w:val="24"/>
        </w:rPr>
        <w:t>s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ymptoms by </w:t>
      </w:r>
      <w:r>
        <w:rPr>
          <w:rFonts w:eastAsia="Times New Roman" w:cstheme="minorHAnsi"/>
          <w:i/>
          <w:iCs/>
          <w:sz w:val="24"/>
          <w:szCs w:val="24"/>
        </w:rPr>
        <w:t>g</w:t>
      </w:r>
      <w:r w:rsidRPr="007C3CA2">
        <w:rPr>
          <w:rFonts w:eastAsia="Times New Roman" w:cstheme="minorHAnsi"/>
          <w:i/>
          <w:iCs/>
          <w:sz w:val="24"/>
          <w:szCs w:val="24"/>
        </w:rPr>
        <w:t xml:space="preserve">ender among SUDV </w:t>
      </w:r>
      <w:r>
        <w:rPr>
          <w:rFonts w:eastAsia="Times New Roman" w:cstheme="minorHAnsi"/>
          <w:i/>
          <w:iCs/>
          <w:sz w:val="24"/>
          <w:szCs w:val="24"/>
        </w:rPr>
        <w:t>s</w:t>
      </w:r>
      <w:r w:rsidRPr="007C3CA2">
        <w:rPr>
          <w:rFonts w:eastAsia="Times New Roman" w:cstheme="minorHAnsi"/>
          <w:i/>
          <w:iCs/>
          <w:sz w:val="24"/>
          <w:szCs w:val="24"/>
        </w:rPr>
        <w:t>urvivors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2"/>
        <w:gridCol w:w="1486"/>
        <w:gridCol w:w="1497"/>
        <w:gridCol w:w="1474"/>
        <w:gridCol w:w="1541"/>
        <w:gridCol w:w="1486"/>
      </w:tblGrid>
      <w:tr w:rsidR="00F513D2" w:rsidRPr="00AF4C18" w14:paraId="18EA999A" w14:textId="77777777" w:rsidTr="00834E22">
        <w:tc>
          <w:tcPr>
            <w:tcW w:w="1558" w:type="dxa"/>
            <w:vAlign w:val="center"/>
          </w:tcPr>
          <w:p w14:paraId="1404D170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Symptoms</w:t>
            </w:r>
          </w:p>
        </w:tc>
        <w:tc>
          <w:tcPr>
            <w:tcW w:w="1558" w:type="dxa"/>
            <w:vAlign w:val="center"/>
          </w:tcPr>
          <w:p w14:paraId="17E37E39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Male (N=51)</w:t>
            </w:r>
          </w:p>
        </w:tc>
        <w:tc>
          <w:tcPr>
            <w:tcW w:w="1558" w:type="dxa"/>
            <w:vAlign w:val="center"/>
          </w:tcPr>
          <w:p w14:paraId="0D6DFD98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Female (N=29)</w:t>
            </w:r>
          </w:p>
        </w:tc>
        <w:tc>
          <w:tcPr>
            <w:tcW w:w="1558" w:type="dxa"/>
            <w:vAlign w:val="center"/>
          </w:tcPr>
          <w:p w14:paraId="4FA65C20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Risk Ratio</w:t>
            </w:r>
          </w:p>
        </w:tc>
        <w:tc>
          <w:tcPr>
            <w:tcW w:w="1559" w:type="dxa"/>
            <w:vAlign w:val="center"/>
          </w:tcPr>
          <w:p w14:paraId="3C292266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Confidence Interval</w:t>
            </w:r>
          </w:p>
        </w:tc>
        <w:tc>
          <w:tcPr>
            <w:tcW w:w="1559" w:type="dxa"/>
            <w:vAlign w:val="center"/>
          </w:tcPr>
          <w:p w14:paraId="111976A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  <w:b/>
                <w:bCs/>
              </w:rPr>
              <w:t>P-Value (χ²)</w:t>
            </w:r>
          </w:p>
        </w:tc>
      </w:tr>
      <w:tr w:rsidR="00F513D2" w:rsidRPr="00AF4C18" w14:paraId="7795BE89" w14:textId="77777777" w:rsidTr="00834E22">
        <w:tc>
          <w:tcPr>
            <w:tcW w:w="1558" w:type="dxa"/>
            <w:vAlign w:val="center"/>
          </w:tcPr>
          <w:p w14:paraId="7B1358BF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Fatigue</w:t>
            </w:r>
          </w:p>
        </w:tc>
        <w:tc>
          <w:tcPr>
            <w:tcW w:w="1558" w:type="dxa"/>
            <w:vAlign w:val="center"/>
          </w:tcPr>
          <w:p w14:paraId="3040933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558" w:type="dxa"/>
            <w:vAlign w:val="center"/>
          </w:tcPr>
          <w:p w14:paraId="385D951B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</w:t>
            </w:r>
          </w:p>
        </w:tc>
        <w:tc>
          <w:tcPr>
            <w:tcW w:w="1558" w:type="dxa"/>
            <w:vAlign w:val="center"/>
          </w:tcPr>
          <w:p w14:paraId="792DEFA4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0.24</w:t>
            </w:r>
          </w:p>
        </w:tc>
        <w:tc>
          <w:tcPr>
            <w:tcW w:w="1559" w:type="dxa"/>
            <w:vAlign w:val="center"/>
          </w:tcPr>
          <w:p w14:paraId="724F67A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0.07 – 0.87</w:t>
            </w:r>
          </w:p>
        </w:tc>
        <w:tc>
          <w:tcPr>
            <w:tcW w:w="1559" w:type="dxa"/>
            <w:vAlign w:val="center"/>
          </w:tcPr>
          <w:p w14:paraId="6B4956D9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0.018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0370AC15" w14:textId="77777777" w:rsidTr="00834E22">
        <w:tc>
          <w:tcPr>
            <w:tcW w:w="1558" w:type="dxa"/>
            <w:vAlign w:val="center"/>
          </w:tcPr>
          <w:p w14:paraId="46BB89C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Weakness</w:t>
            </w:r>
          </w:p>
        </w:tc>
        <w:tc>
          <w:tcPr>
            <w:tcW w:w="1558" w:type="dxa"/>
            <w:vAlign w:val="center"/>
          </w:tcPr>
          <w:p w14:paraId="23A16273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1558" w:type="dxa"/>
            <w:vAlign w:val="center"/>
          </w:tcPr>
          <w:p w14:paraId="014A9060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10</w:t>
            </w:r>
          </w:p>
        </w:tc>
        <w:tc>
          <w:tcPr>
            <w:tcW w:w="1558" w:type="dxa"/>
            <w:vAlign w:val="center"/>
          </w:tcPr>
          <w:p w14:paraId="24916800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0.34</w:t>
            </w:r>
          </w:p>
        </w:tc>
        <w:tc>
          <w:tcPr>
            <w:tcW w:w="1559" w:type="dxa"/>
            <w:vAlign w:val="center"/>
          </w:tcPr>
          <w:p w14:paraId="794F9985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0.14 – 0.84</w:t>
            </w:r>
          </w:p>
        </w:tc>
        <w:tc>
          <w:tcPr>
            <w:tcW w:w="1559" w:type="dxa"/>
            <w:vAlign w:val="center"/>
          </w:tcPr>
          <w:p w14:paraId="7DC180A1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0.015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524E82B6" w14:textId="77777777" w:rsidTr="00834E22">
        <w:tc>
          <w:tcPr>
            <w:tcW w:w="1558" w:type="dxa"/>
            <w:vAlign w:val="center"/>
          </w:tcPr>
          <w:p w14:paraId="1486646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Anorexia</w:t>
            </w:r>
          </w:p>
        </w:tc>
        <w:tc>
          <w:tcPr>
            <w:tcW w:w="1558" w:type="dxa"/>
            <w:vAlign w:val="center"/>
          </w:tcPr>
          <w:p w14:paraId="02C6241A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</w:t>
            </w:r>
          </w:p>
        </w:tc>
        <w:tc>
          <w:tcPr>
            <w:tcW w:w="1558" w:type="dxa"/>
            <w:vAlign w:val="center"/>
          </w:tcPr>
          <w:p w14:paraId="0663AFC6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558" w:type="dxa"/>
            <w:vAlign w:val="center"/>
          </w:tcPr>
          <w:p w14:paraId="395AE67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</w:t>
            </w:r>
          </w:p>
        </w:tc>
        <w:tc>
          <w:tcPr>
            <w:tcW w:w="1559" w:type="dxa"/>
            <w:vAlign w:val="center"/>
          </w:tcPr>
          <w:p w14:paraId="6F495D02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NA</w:t>
            </w:r>
          </w:p>
        </w:tc>
        <w:tc>
          <w:tcPr>
            <w:tcW w:w="1559" w:type="dxa"/>
            <w:vAlign w:val="center"/>
          </w:tcPr>
          <w:p w14:paraId="6C820033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0.019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42D5BA70" w14:textId="77777777" w:rsidTr="00834E22">
        <w:tc>
          <w:tcPr>
            <w:tcW w:w="1558" w:type="dxa"/>
            <w:vAlign w:val="center"/>
          </w:tcPr>
          <w:p w14:paraId="28F9666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Weight Loss</w:t>
            </w:r>
          </w:p>
        </w:tc>
        <w:tc>
          <w:tcPr>
            <w:tcW w:w="1558" w:type="dxa"/>
            <w:vAlign w:val="center"/>
          </w:tcPr>
          <w:p w14:paraId="02DA0836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1558" w:type="dxa"/>
            <w:vAlign w:val="center"/>
          </w:tcPr>
          <w:p w14:paraId="0179B917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1558" w:type="dxa"/>
            <w:vAlign w:val="center"/>
          </w:tcPr>
          <w:p w14:paraId="35BE670C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0.57</w:t>
            </w:r>
          </w:p>
        </w:tc>
        <w:tc>
          <w:tcPr>
            <w:tcW w:w="1559" w:type="dxa"/>
            <w:vAlign w:val="center"/>
          </w:tcPr>
          <w:p w14:paraId="648410F7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0.08 – 3.83</w:t>
            </w:r>
          </w:p>
        </w:tc>
        <w:tc>
          <w:tcPr>
            <w:tcW w:w="1559" w:type="dxa"/>
            <w:vAlign w:val="center"/>
          </w:tcPr>
          <w:p w14:paraId="398BCA1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0.557</w:t>
            </w:r>
          </w:p>
        </w:tc>
      </w:tr>
      <w:tr w:rsidR="00F513D2" w:rsidRPr="00AF4C18" w14:paraId="415A3538" w14:textId="77777777" w:rsidTr="00834E22">
        <w:tc>
          <w:tcPr>
            <w:tcW w:w="1558" w:type="dxa"/>
            <w:vAlign w:val="center"/>
          </w:tcPr>
          <w:p w14:paraId="1C5E36DA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Sore Throat</w:t>
            </w:r>
          </w:p>
        </w:tc>
        <w:tc>
          <w:tcPr>
            <w:tcW w:w="1558" w:type="dxa"/>
            <w:vAlign w:val="center"/>
          </w:tcPr>
          <w:p w14:paraId="656B0CB4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1558" w:type="dxa"/>
            <w:vAlign w:val="center"/>
          </w:tcPr>
          <w:p w14:paraId="56D3487B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1558" w:type="dxa"/>
            <w:vAlign w:val="center"/>
          </w:tcPr>
          <w:p w14:paraId="02907087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0.28</w:t>
            </w:r>
          </w:p>
        </w:tc>
        <w:tc>
          <w:tcPr>
            <w:tcW w:w="1559" w:type="dxa"/>
            <w:vAlign w:val="center"/>
          </w:tcPr>
          <w:p w14:paraId="7A399659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0.03 – 3.00</w:t>
            </w:r>
          </w:p>
        </w:tc>
        <w:tc>
          <w:tcPr>
            <w:tcW w:w="1559" w:type="dxa"/>
            <w:vAlign w:val="center"/>
          </w:tcPr>
          <w:p w14:paraId="0E49D417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0.264</w:t>
            </w:r>
          </w:p>
        </w:tc>
      </w:tr>
      <w:tr w:rsidR="00F513D2" w:rsidRPr="00AF4C18" w14:paraId="10536D16" w14:textId="77777777" w:rsidTr="00834E22">
        <w:tc>
          <w:tcPr>
            <w:tcW w:w="1558" w:type="dxa"/>
            <w:vAlign w:val="center"/>
          </w:tcPr>
          <w:p w14:paraId="3CB88E65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Headache</w:t>
            </w:r>
          </w:p>
        </w:tc>
        <w:tc>
          <w:tcPr>
            <w:tcW w:w="1558" w:type="dxa"/>
            <w:vAlign w:val="center"/>
          </w:tcPr>
          <w:p w14:paraId="0F3B857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</w:t>
            </w:r>
          </w:p>
        </w:tc>
        <w:tc>
          <w:tcPr>
            <w:tcW w:w="1558" w:type="dxa"/>
            <w:vAlign w:val="center"/>
          </w:tcPr>
          <w:p w14:paraId="797D1394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10</w:t>
            </w:r>
          </w:p>
        </w:tc>
        <w:tc>
          <w:tcPr>
            <w:tcW w:w="1558" w:type="dxa"/>
            <w:vAlign w:val="center"/>
          </w:tcPr>
          <w:p w14:paraId="4E6508A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0.40</w:t>
            </w:r>
          </w:p>
        </w:tc>
        <w:tc>
          <w:tcPr>
            <w:tcW w:w="1559" w:type="dxa"/>
            <w:vAlign w:val="center"/>
          </w:tcPr>
          <w:p w14:paraId="150AD50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0.17 – 0.93</w:t>
            </w:r>
          </w:p>
        </w:tc>
        <w:tc>
          <w:tcPr>
            <w:tcW w:w="1559" w:type="dxa"/>
            <w:vAlign w:val="center"/>
          </w:tcPr>
          <w:p w14:paraId="5B9C2565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0.029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3FD7EB65" w14:textId="77777777" w:rsidTr="00834E22">
        <w:tc>
          <w:tcPr>
            <w:tcW w:w="1558" w:type="dxa"/>
            <w:vAlign w:val="center"/>
          </w:tcPr>
          <w:p w14:paraId="6B8C8CDA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Memory Loss</w:t>
            </w:r>
          </w:p>
        </w:tc>
        <w:tc>
          <w:tcPr>
            <w:tcW w:w="1558" w:type="dxa"/>
            <w:vAlign w:val="center"/>
          </w:tcPr>
          <w:p w14:paraId="0A047951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14</w:t>
            </w:r>
          </w:p>
        </w:tc>
        <w:tc>
          <w:tcPr>
            <w:tcW w:w="1558" w:type="dxa"/>
            <w:vAlign w:val="center"/>
          </w:tcPr>
          <w:p w14:paraId="68AEBE1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14</w:t>
            </w:r>
          </w:p>
        </w:tc>
        <w:tc>
          <w:tcPr>
            <w:tcW w:w="1558" w:type="dxa"/>
            <w:vAlign w:val="center"/>
          </w:tcPr>
          <w:p w14:paraId="12C04664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0.57</w:t>
            </w:r>
          </w:p>
        </w:tc>
        <w:tc>
          <w:tcPr>
            <w:tcW w:w="1559" w:type="dxa"/>
            <w:vAlign w:val="center"/>
          </w:tcPr>
          <w:p w14:paraId="7559145C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0.32 – 1.02</w:t>
            </w:r>
          </w:p>
        </w:tc>
        <w:tc>
          <w:tcPr>
            <w:tcW w:w="1559" w:type="dxa"/>
            <w:vAlign w:val="center"/>
          </w:tcPr>
          <w:p w14:paraId="756F09C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0.060</w:t>
            </w:r>
          </w:p>
        </w:tc>
      </w:tr>
      <w:tr w:rsidR="00F513D2" w:rsidRPr="00AF4C18" w14:paraId="3CE09ECB" w14:textId="77777777" w:rsidTr="00834E22">
        <w:tc>
          <w:tcPr>
            <w:tcW w:w="1558" w:type="dxa"/>
            <w:vAlign w:val="center"/>
          </w:tcPr>
          <w:p w14:paraId="596E4726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Hand/Feet Numbness</w:t>
            </w:r>
          </w:p>
        </w:tc>
        <w:tc>
          <w:tcPr>
            <w:tcW w:w="1558" w:type="dxa"/>
            <w:vAlign w:val="center"/>
          </w:tcPr>
          <w:p w14:paraId="76AC6540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8</w:t>
            </w:r>
          </w:p>
        </w:tc>
        <w:tc>
          <w:tcPr>
            <w:tcW w:w="1558" w:type="dxa"/>
            <w:vAlign w:val="center"/>
          </w:tcPr>
          <w:p w14:paraId="4EB55065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12</w:t>
            </w:r>
          </w:p>
        </w:tc>
        <w:tc>
          <w:tcPr>
            <w:tcW w:w="1558" w:type="dxa"/>
            <w:vAlign w:val="center"/>
          </w:tcPr>
          <w:p w14:paraId="1CDA0E2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0.38</w:t>
            </w:r>
          </w:p>
        </w:tc>
        <w:tc>
          <w:tcPr>
            <w:tcW w:w="1559" w:type="dxa"/>
            <w:vAlign w:val="center"/>
          </w:tcPr>
          <w:p w14:paraId="745ECC3B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0.18 – 0.82</w:t>
            </w:r>
          </w:p>
        </w:tc>
        <w:tc>
          <w:tcPr>
            <w:tcW w:w="1559" w:type="dxa"/>
            <w:vAlign w:val="center"/>
          </w:tcPr>
          <w:p w14:paraId="73CDE53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0.011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794599D4" w14:textId="77777777" w:rsidTr="00834E22">
        <w:tc>
          <w:tcPr>
            <w:tcW w:w="1558" w:type="dxa"/>
            <w:vAlign w:val="center"/>
          </w:tcPr>
          <w:p w14:paraId="1038A3CC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Chest Pain</w:t>
            </w:r>
          </w:p>
        </w:tc>
        <w:tc>
          <w:tcPr>
            <w:tcW w:w="1558" w:type="dxa"/>
            <w:vAlign w:val="center"/>
          </w:tcPr>
          <w:p w14:paraId="67F0789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</w:t>
            </w:r>
          </w:p>
        </w:tc>
        <w:tc>
          <w:tcPr>
            <w:tcW w:w="1558" w:type="dxa"/>
            <w:vAlign w:val="center"/>
          </w:tcPr>
          <w:p w14:paraId="0F4FFF06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1558" w:type="dxa"/>
            <w:vAlign w:val="center"/>
          </w:tcPr>
          <w:p w14:paraId="0AF73072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0.23</w:t>
            </w:r>
          </w:p>
        </w:tc>
        <w:tc>
          <w:tcPr>
            <w:tcW w:w="1559" w:type="dxa"/>
            <w:vAlign w:val="center"/>
          </w:tcPr>
          <w:p w14:paraId="480A3FC8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0.05 – 1.10</w:t>
            </w:r>
          </w:p>
        </w:tc>
        <w:tc>
          <w:tcPr>
            <w:tcW w:w="1559" w:type="dxa"/>
            <w:vAlign w:val="center"/>
          </w:tcPr>
          <w:p w14:paraId="4C3DC89A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0.043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3750AEFB" w14:textId="77777777" w:rsidTr="00834E22">
        <w:tc>
          <w:tcPr>
            <w:tcW w:w="1558" w:type="dxa"/>
            <w:vAlign w:val="center"/>
          </w:tcPr>
          <w:p w14:paraId="7E2B4AB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Depression</w:t>
            </w:r>
          </w:p>
        </w:tc>
        <w:tc>
          <w:tcPr>
            <w:tcW w:w="1558" w:type="dxa"/>
            <w:vAlign w:val="center"/>
          </w:tcPr>
          <w:p w14:paraId="5DDDE2C9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1558" w:type="dxa"/>
            <w:vAlign w:val="center"/>
          </w:tcPr>
          <w:p w14:paraId="24521B8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4</w:t>
            </w:r>
          </w:p>
        </w:tc>
        <w:tc>
          <w:tcPr>
            <w:tcW w:w="1558" w:type="dxa"/>
            <w:vAlign w:val="center"/>
          </w:tcPr>
          <w:p w14:paraId="7CF7C497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0.14</w:t>
            </w:r>
          </w:p>
        </w:tc>
        <w:tc>
          <w:tcPr>
            <w:tcW w:w="1559" w:type="dxa"/>
            <w:vAlign w:val="center"/>
          </w:tcPr>
          <w:p w14:paraId="483DC2E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0.02 – 1.21</w:t>
            </w:r>
          </w:p>
        </w:tc>
        <w:tc>
          <w:tcPr>
            <w:tcW w:w="1559" w:type="dxa"/>
            <w:vAlign w:val="center"/>
          </w:tcPr>
          <w:p w14:paraId="046BD17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0.036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274ADFC0" w14:textId="77777777" w:rsidTr="00834E22">
        <w:tc>
          <w:tcPr>
            <w:tcW w:w="1558" w:type="dxa"/>
            <w:vAlign w:val="center"/>
          </w:tcPr>
          <w:p w14:paraId="2D55B5B7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Muscular Pain</w:t>
            </w:r>
          </w:p>
        </w:tc>
        <w:tc>
          <w:tcPr>
            <w:tcW w:w="1558" w:type="dxa"/>
            <w:vAlign w:val="center"/>
          </w:tcPr>
          <w:p w14:paraId="4C2901D9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558" w:type="dxa"/>
            <w:vAlign w:val="center"/>
          </w:tcPr>
          <w:p w14:paraId="5C38CFE6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558" w:type="dxa"/>
            <w:vAlign w:val="center"/>
          </w:tcPr>
          <w:p w14:paraId="0A8CA43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0.57</w:t>
            </w:r>
          </w:p>
        </w:tc>
        <w:tc>
          <w:tcPr>
            <w:tcW w:w="1559" w:type="dxa"/>
            <w:vAlign w:val="center"/>
          </w:tcPr>
          <w:p w14:paraId="50859166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0.12 – 2.64</w:t>
            </w:r>
          </w:p>
        </w:tc>
        <w:tc>
          <w:tcPr>
            <w:tcW w:w="1559" w:type="dxa"/>
            <w:vAlign w:val="center"/>
          </w:tcPr>
          <w:p w14:paraId="2F27DCB5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0.466</w:t>
            </w:r>
          </w:p>
        </w:tc>
      </w:tr>
      <w:tr w:rsidR="00F513D2" w:rsidRPr="00AF4C18" w14:paraId="5855E606" w14:textId="77777777" w:rsidTr="00834E22">
        <w:tc>
          <w:tcPr>
            <w:tcW w:w="1558" w:type="dxa"/>
            <w:vAlign w:val="center"/>
          </w:tcPr>
          <w:p w14:paraId="7E7693F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Joint Pain</w:t>
            </w:r>
          </w:p>
        </w:tc>
        <w:tc>
          <w:tcPr>
            <w:tcW w:w="1558" w:type="dxa"/>
            <w:vAlign w:val="center"/>
          </w:tcPr>
          <w:p w14:paraId="2617C5B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7</w:t>
            </w:r>
          </w:p>
        </w:tc>
        <w:tc>
          <w:tcPr>
            <w:tcW w:w="1558" w:type="dxa"/>
            <w:vAlign w:val="center"/>
          </w:tcPr>
          <w:p w14:paraId="790A07D3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1558" w:type="dxa"/>
            <w:vAlign w:val="center"/>
          </w:tcPr>
          <w:p w14:paraId="10DB28E2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0.80</w:t>
            </w:r>
          </w:p>
        </w:tc>
        <w:tc>
          <w:tcPr>
            <w:tcW w:w="1559" w:type="dxa"/>
            <w:vAlign w:val="center"/>
          </w:tcPr>
          <w:p w14:paraId="42BC2A10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0.28 – 2.28</w:t>
            </w:r>
          </w:p>
        </w:tc>
        <w:tc>
          <w:tcPr>
            <w:tcW w:w="1559" w:type="dxa"/>
            <w:vAlign w:val="center"/>
          </w:tcPr>
          <w:p w14:paraId="47A677FC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0.672</w:t>
            </w:r>
          </w:p>
        </w:tc>
      </w:tr>
      <w:tr w:rsidR="00F513D2" w:rsidRPr="00AF4C18" w14:paraId="639415AE" w14:textId="77777777" w:rsidTr="00834E22">
        <w:tc>
          <w:tcPr>
            <w:tcW w:w="1558" w:type="dxa"/>
            <w:vAlign w:val="center"/>
          </w:tcPr>
          <w:p w14:paraId="72664819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Lower Back Pain</w:t>
            </w:r>
          </w:p>
        </w:tc>
        <w:tc>
          <w:tcPr>
            <w:tcW w:w="1558" w:type="dxa"/>
            <w:vAlign w:val="center"/>
          </w:tcPr>
          <w:p w14:paraId="58E8D1B4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11</w:t>
            </w:r>
          </w:p>
        </w:tc>
        <w:tc>
          <w:tcPr>
            <w:tcW w:w="1558" w:type="dxa"/>
            <w:vAlign w:val="center"/>
          </w:tcPr>
          <w:p w14:paraId="76C1D282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14</w:t>
            </w:r>
          </w:p>
        </w:tc>
        <w:tc>
          <w:tcPr>
            <w:tcW w:w="1558" w:type="dxa"/>
            <w:vAlign w:val="center"/>
          </w:tcPr>
          <w:p w14:paraId="04B5C98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0.45</w:t>
            </w:r>
          </w:p>
        </w:tc>
        <w:tc>
          <w:tcPr>
            <w:tcW w:w="1559" w:type="dxa"/>
            <w:vAlign w:val="center"/>
          </w:tcPr>
          <w:p w14:paraId="4D01F7AB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0.23 – 0.85</w:t>
            </w:r>
          </w:p>
        </w:tc>
        <w:tc>
          <w:tcPr>
            <w:tcW w:w="1559" w:type="dxa"/>
            <w:vAlign w:val="center"/>
          </w:tcPr>
          <w:p w14:paraId="5F8745F8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0.013</w:t>
            </w:r>
            <w:r>
              <w:rPr>
                <w:rFonts w:eastAsia="Times New Roman" w:cstheme="minorHAnsi"/>
              </w:rPr>
              <w:t>*</w:t>
            </w:r>
          </w:p>
        </w:tc>
      </w:tr>
      <w:tr w:rsidR="00F513D2" w:rsidRPr="00AF4C18" w14:paraId="6B4107A5" w14:textId="77777777" w:rsidTr="00834E22">
        <w:tc>
          <w:tcPr>
            <w:tcW w:w="1558" w:type="dxa"/>
            <w:vAlign w:val="center"/>
          </w:tcPr>
          <w:p w14:paraId="4310A534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Eye Pain</w:t>
            </w:r>
          </w:p>
        </w:tc>
        <w:tc>
          <w:tcPr>
            <w:tcW w:w="1558" w:type="dxa"/>
            <w:vAlign w:val="center"/>
          </w:tcPr>
          <w:p w14:paraId="709E926E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5</w:t>
            </w:r>
          </w:p>
        </w:tc>
        <w:tc>
          <w:tcPr>
            <w:tcW w:w="1558" w:type="dxa"/>
            <w:vAlign w:val="center"/>
          </w:tcPr>
          <w:p w14:paraId="0E647E4D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</w:t>
            </w:r>
          </w:p>
        </w:tc>
        <w:tc>
          <w:tcPr>
            <w:tcW w:w="1558" w:type="dxa"/>
            <w:vAlign w:val="center"/>
          </w:tcPr>
          <w:p w14:paraId="404DF8A9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2.84</w:t>
            </w:r>
          </w:p>
        </w:tc>
        <w:tc>
          <w:tcPr>
            <w:tcW w:w="1559" w:type="dxa"/>
            <w:vAlign w:val="center"/>
          </w:tcPr>
          <w:p w14:paraId="0A493713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0.35 – 23.17</w:t>
            </w:r>
          </w:p>
        </w:tc>
        <w:tc>
          <w:tcPr>
            <w:tcW w:w="1559" w:type="dxa"/>
            <w:vAlign w:val="center"/>
          </w:tcPr>
          <w:p w14:paraId="35D298EA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0.299</w:t>
            </w:r>
          </w:p>
        </w:tc>
      </w:tr>
      <w:tr w:rsidR="00F513D2" w:rsidRPr="00AF4C18" w14:paraId="775D9B34" w14:textId="77777777" w:rsidTr="00834E22">
        <w:tc>
          <w:tcPr>
            <w:tcW w:w="1558" w:type="dxa"/>
            <w:vAlign w:val="center"/>
          </w:tcPr>
          <w:p w14:paraId="38CF3F73" w14:textId="77777777" w:rsidR="00F513D2" w:rsidRPr="00AF4C18" w:rsidRDefault="00F513D2" w:rsidP="00834E22">
            <w:pPr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Blurry Vision</w:t>
            </w:r>
          </w:p>
        </w:tc>
        <w:tc>
          <w:tcPr>
            <w:tcW w:w="1558" w:type="dxa"/>
            <w:vAlign w:val="center"/>
          </w:tcPr>
          <w:p w14:paraId="01C1F805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6</w:t>
            </w:r>
          </w:p>
        </w:tc>
        <w:tc>
          <w:tcPr>
            <w:tcW w:w="1558" w:type="dxa"/>
            <w:vAlign w:val="center"/>
          </w:tcPr>
          <w:p w14:paraId="0954981C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3</w:t>
            </w:r>
          </w:p>
        </w:tc>
        <w:tc>
          <w:tcPr>
            <w:tcW w:w="1558" w:type="dxa"/>
            <w:vAlign w:val="center"/>
          </w:tcPr>
          <w:p w14:paraId="0D5C17C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1.14</w:t>
            </w:r>
          </w:p>
        </w:tc>
        <w:tc>
          <w:tcPr>
            <w:tcW w:w="1559" w:type="dxa"/>
            <w:vAlign w:val="center"/>
          </w:tcPr>
          <w:p w14:paraId="210A1C0F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0.31 – 4.21</w:t>
            </w:r>
          </w:p>
        </w:tc>
        <w:tc>
          <w:tcPr>
            <w:tcW w:w="1559" w:type="dxa"/>
            <w:vAlign w:val="center"/>
          </w:tcPr>
          <w:p w14:paraId="1BE33B10" w14:textId="77777777" w:rsidR="00F513D2" w:rsidRPr="00AF4C18" w:rsidRDefault="00F513D2" w:rsidP="00834E22">
            <w:pPr>
              <w:jc w:val="center"/>
              <w:rPr>
                <w:rFonts w:cstheme="minorHAnsi"/>
              </w:rPr>
            </w:pPr>
            <w:r w:rsidRPr="00AF4C18">
              <w:rPr>
                <w:rFonts w:eastAsia="Times New Roman" w:cstheme="minorHAnsi"/>
              </w:rPr>
              <w:t>0.847</w:t>
            </w:r>
          </w:p>
        </w:tc>
      </w:tr>
    </w:tbl>
    <w:p w14:paraId="5D181FE6" w14:textId="77777777" w:rsidR="00F513D2" w:rsidRDefault="00F513D2" w:rsidP="00F513D2">
      <w:pPr>
        <w:spacing w:after="0" w:line="480" w:lineRule="auto"/>
        <w:rPr>
          <w:rFonts w:ascii="Arial" w:eastAsia="Times New Roman" w:hAnsi="Arial" w:cs="Arial"/>
          <w:lang w:val="en-US"/>
        </w:rPr>
        <w:sectPr w:rsidR="00F513D2" w:rsidSect="00F513D2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88E535D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D2"/>
    <w:rsid w:val="00014DE7"/>
    <w:rsid w:val="00411924"/>
    <w:rsid w:val="00611A5F"/>
    <w:rsid w:val="007353B4"/>
    <w:rsid w:val="00F45394"/>
    <w:rsid w:val="00F5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177B4"/>
  <w15:chartTrackingRefBased/>
  <w15:docId w15:val="{9FA83DBD-4A92-401E-AF3D-CB23CA99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3D2"/>
    <w:pPr>
      <w:spacing w:line="259" w:lineRule="auto"/>
    </w:pPr>
    <w:rPr>
      <w:sz w:val="22"/>
      <w:szCs w:val="22"/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13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3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3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3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3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3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3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3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3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3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3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3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3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3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3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3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3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3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3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513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3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513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3D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513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3D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513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3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3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3D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13D2"/>
    <w:pPr>
      <w:spacing w:after="0" w:line="240" w:lineRule="auto"/>
    </w:pPr>
    <w:rPr>
      <w:sz w:val="22"/>
      <w:szCs w:val="22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513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</Words>
  <Characters>1357</Characters>
  <Application>Microsoft Office Word</Application>
  <DocSecurity>0</DocSecurity>
  <Lines>11</Lines>
  <Paragraphs>3</Paragraphs>
  <ScaleCrop>false</ScaleCrop>
  <Company>Springer Nature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2025-04-17T11:15:00Z</dcterms:created>
  <dcterms:modified xsi:type="dcterms:W3CDTF">2025-04-17T11:15:00Z</dcterms:modified>
</cp:coreProperties>
</file>