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08F9" w14:textId="77777777" w:rsidR="00EE70B1" w:rsidRPr="00EE70B1" w:rsidRDefault="00EE70B1" w:rsidP="00EE70B1">
      <w:pPr>
        <w:spacing w:after="160" w:line="480" w:lineRule="auto"/>
        <w:jc w:val="center"/>
        <w:rPr>
          <w:rFonts w:ascii="Times New Roman" w:eastAsia="等线" w:hAnsi="Times New Roman" w:cs="Times New Roman"/>
          <w:b/>
          <w:bCs/>
          <w:sz w:val="24"/>
          <w:szCs w:val="24"/>
          <w14:ligatures w14:val="standardContextual"/>
        </w:rPr>
      </w:pPr>
      <w:bookmarkStart w:id="0" w:name="OLE_LINK22"/>
      <w:r w:rsidRPr="00EE70B1">
        <w:rPr>
          <w:rFonts w:ascii="Times New Roman" w:eastAsia="等线" w:hAnsi="Times New Roman" w:cs="Times New Roman"/>
          <w:b/>
          <w:bCs/>
          <w:sz w:val="24"/>
          <w:szCs w:val="24"/>
          <w14:ligatures w14:val="standardContextual"/>
        </w:rPr>
        <w:t xml:space="preserve">Supplementary </w:t>
      </w:r>
      <w:r w:rsidRPr="00EE70B1">
        <w:rPr>
          <w:rFonts w:ascii="Times New Roman" w:eastAsia="等线" w:hAnsi="Times New Roman" w:cs="Times New Roman" w:hint="eastAsia"/>
          <w:b/>
          <w:bCs/>
          <w:sz w:val="24"/>
          <w:szCs w:val="24"/>
          <w14:ligatures w14:val="standardContextual"/>
        </w:rPr>
        <w:t>I</w:t>
      </w:r>
      <w:r w:rsidRPr="00EE70B1">
        <w:rPr>
          <w:rFonts w:ascii="Times New Roman" w:eastAsia="等线" w:hAnsi="Times New Roman" w:cs="Times New Roman"/>
          <w:b/>
          <w:bCs/>
          <w:sz w:val="24"/>
          <w:szCs w:val="24"/>
          <w14:ligatures w14:val="standardContextual"/>
        </w:rPr>
        <w:t>nformation</w:t>
      </w:r>
    </w:p>
    <w:p w14:paraId="007FF980" w14:textId="77777777" w:rsidR="00EE70B1" w:rsidRPr="00EE70B1" w:rsidRDefault="00EE70B1" w:rsidP="00EE70B1">
      <w:pPr>
        <w:spacing w:line="480" w:lineRule="auto"/>
        <w:ind w:firstLineChars="200" w:firstLine="480"/>
        <w:rPr>
          <w:rFonts w:ascii="Times New Roman" w:eastAsia="等线" w:hAnsi="Times New Roman" w:cs="Times New Roman"/>
          <w:b/>
          <w:bCs/>
          <w:szCs w:val="21"/>
        </w:rPr>
      </w:pPr>
      <w:bookmarkStart w:id="1" w:name="OLE_LINK81"/>
      <w:bookmarkStart w:id="2" w:name="_Hlk177740776"/>
      <w:r w:rsidRPr="00EE70B1">
        <w:rPr>
          <w:rFonts w:ascii="Times New Roman" w:eastAsia="等线" w:hAnsi="Times New Roman" w:cs="Times New Roman"/>
          <w:b/>
          <w:bCs/>
          <w:sz w:val="24"/>
          <w:szCs w:val="24"/>
        </w:rPr>
        <w:t>Supplementary Information</w:t>
      </w:r>
      <w:r w:rsidRPr="00EE70B1">
        <w:rPr>
          <w:rFonts w:ascii="Times New Roman" w:eastAsia="等线" w:hAnsi="Times New Roman" w:cs="Times New Roman" w:hint="eastAsia"/>
          <w:b/>
          <w:bCs/>
          <w:sz w:val="24"/>
          <w:szCs w:val="24"/>
        </w:rPr>
        <w:t xml:space="preserve"> for </w:t>
      </w:r>
      <w:r w:rsidRPr="00EE70B1">
        <w:rPr>
          <w:rFonts w:ascii="Times New Roman" w:eastAsia="等线" w:hAnsi="Times New Roman" w:cs="Times New Roman" w:hint="eastAsia"/>
          <w:b/>
          <w:bCs/>
          <w:i/>
          <w:iCs/>
          <w:sz w:val="24"/>
          <w:szCs w:val="24"/>
        </w:rPr>
        <w:t xml:space="preserve">3 </w:t>
      </w:r>
      <w:r w:rsidRPr="00EE70B1">
        <w:rPr>
          <w:rFonts w:ascii="Times New Roman" w:eastAsia="等线" w:hAnsi="Times New Roman" w:cs="Times New Roman"/>
          <w:b/>
          <w:bCs/>
          <w:i/>
          <w:iCs/>
          <w:sz w:val="24"/>
          <w:szCs w:val="24"/>
        </w:rPr>
        <w:t>Results</w:t>
      </w:r>
    </w:p>
    <w:p w14:paraId="48934A16" w14:textId="77777777" w:rsidR="00EE70B1" w:rsidRPr="00EE70B1" w:rsidRDefault="00EE70B1" w:rsidP="00EE70B1">
      <w:pPr>
        <w:spacing w:line="480" w:lineRule="auto"/>
        <w:ind w:firstLineChars="200" w:firstLine="420"/>
        <w:rPr>
          <w:rFonts w:ascii="Times New Roman" w:eastAsia="等线" w:hAnsi="Times New Roman" w:cs="Times New Roman"/>
          <w:szCs w:val="21"/>
        </w:rPr>
      </w:pPr>
      <w:bookmarkStart w:id="3" w:name="OLE_LINK92"/>
      <w:bookmarkStart w:id="4" w:name="OLE_LINK56"/>
      <w:bookmarkStart w:id="5" w:name="OLE_LINK27"/>
      <w:bookmarkEnd w:id="1"/>
      <w:r w:rsidRPr="00EE70B1">
        <w:rPr>
          <w:rFonts w:ascii="Times New Roman" w:eastAsia="等线" w:hAnsi="Times New Roman" w:cs="Times New Roman"/>
          <w:szCs w:val="21"/>
        </w:rPr>
        <w:t>A total of 52 participants were included in the study (24 patients with GAD and 28 healthy controls). Of these participants, 22 patients with GAD and 26 healthy controls completed the Go/No-Go task, while 21 patients with GAD and 25 healthy controls completed the more-odd shifting task</w:t>
      </w:r>
      <w:r w:rsidRPr="00EE70B1">
        <w:rPr>
          <w:rFonts w:ascii="Times New Roman" w:eastAsia="等线" w:hAnsi="Times New Roman" w:cs="Times New Roman" w:hint="eastAsia"/>
          <w:szCs w:val="21"/>
        </w:rPr>
        <w:t>.</w:t>
      </w:r>
      <w:r w:rsidRPr="00EE70B1">
        <w:rPr>
          <w:rFonts w:ascii="Times New Roman" w:eastAsia="等线" w:hAnsi="Times New Roman" w:cs="Times New Roman"/>
          <w:szCs w:val="21"/>
        </w:rPr>
        <w:t xml:space="preserve"> </w:t>
      </w:r>
    </w:p>
    <w:tbl>
      <w:tblPr>
        <w:tblpPr w:leftFromText="180" w:rightFromText="180" w:vertAnchor="page" w:horzAnchor="margin" w:tblpXSpec="center" w:tblpY="6200"/>
        <w:tblW w:w="0" w:type="auto"/>
        <w:tblBorders>
          <w:top w:val="single" w:sz="4" w:space="0" w:color="auto"/>
          <w:bottom w:val="single" w:sz="4" w:space="0" w:color="auto"/>
        </w:tblBorders>
        <w:tblLook w:val="04A0" w:firstRow="1" w:lastRow="0" w:firstColumn="1" w:lastColumn="0" w:noHBand="0" w:noVBand="1"/>
      </w:tblPr>
      <w:tblGrid>
        <w:gridCol w:w="1668"/>
        <w:gridCol w:w="1842"/>
        <w:gridCol w:w="2410"/>
      </w:tblGrid>
      <w:tr w:rsidR="00EE70B1" w:rsidRPr="00EE70B1" w14:paraId="68E17C9A" w14:textId="77777777" w:rsidTr="00FE0D9C">
        <w:trPr>
          <w:trHeight w:hRule="exact" w:val="454"/>
        </w:trPr>
        <w:tc>
          <w:tcPr>
            <w:tcW w:w="1668" w:type="dxa"/>
            <w:tcBorders>
              <w:top w:val="single" w:sz="4" w:space="0" w:color="auto"/>
              <w:bottom w:val="single" w:sz="4" w:space="0" w:color="auto"/>
            </w:tcBorders>
            <w:shd w:val="clear" w:color="auto" w:fill="auto"/>
          </w:tcPr>
          <w:p w14:paraId="558E1CB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Subject Number</w:t>
            </w:r>
          </w:p>
        </w:tc>
        <w:tc>
          <w:tcPr>
            <w:tcW w:w="1842" w:type="dxa"/>
            <w:tcBorders>
              <w:top w:val="single" w:sz="4" w:space="0" w:color="auto"/>
              <w:bottom w:val="single" w:sz="4" w:space="0" w:color="auto"/>
            </w:tcBorders>
            <w:shd w:val="clear" w:color="auto" w:fill="auto"/>
          </w:tcPr>
          <w:p w14:paraId="47F14F6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b/>
                <w:kern w:val="0"/>
                <w:sz w:val="18"/>
                <w:szCs w:val="18"/>
              </w:rPr>
              <w:t xml:space="preserve"> Go/No-Go task</w:t>
            </w:r>
          </w:p>
        </w:tc>
        <w:tc>
          <w:tcPr>
            <w:tcW w:w="2410" w:type="dxa"/>
            <w:tcBorders>
              <w:top w:val="single" w:sz="4" w:space="0" w:color="auto"/>
              <w:bottom w:val="single" w:sz="4" w:space="0" w:color="auto"/>
            </w:tcBorders>
            <w:shd w:val="clear" w:color="auto" w:fill="auto"/>
          </w:tcPr>
          <w:p w14:paraId="0F8127D3"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M</w:t>
            </w:r>
            <w:r w:rsidRPr="00EE70B1">
              <w:rPr>
                <w:rFonts w:ascii="Times New Roman" w:eastAsia="等线" w:hAnsi="Times New Roman" w:cs="Times New Roman"/>
                <w:b/>
                <w:kern w:val="0"/>
                <w:sz w:val="18"/>
                <w:szCs w:val="18"/>
              </w:rPr>
              <w:t>ore-odd shifting task</w:t>
            </w:r>
          </w:p>
        </w:tc>
      </w:tr>
      <w:tr w:rsidR="00EE70B1" w:rsidRPr="00EE70B1" w14:paraId="17FDDA0F" w14:textId="77777777" w:rsidTr="00FE0D9C">
        <w:trPr>
          <w:trHeight w:hRule="exact" w:val="284"/>
        </w:trPr>
        <w:tc>
          <w:tcPr>
            <w:tcW w:w="1668" w:type="dxa"/>
            <w:tcBorders>
              <w:top w:val="single" w:sz="4" w:space="0" w:color="auto"/>
            </w:tcBorders>
            <w:shd w:val="clear" w:color="auto" w:fill="auto"/>
          </w:tcPr>
          <w:p w14:paraId="2D760D9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bookmarkStart w:id="6" w:name="OLE_LINK1"/>
            <w:r w:rsidRPr="00EE70B1">
              <w:rPr>
                <w:rFonts w:ascii="Times New Roman" w:eastAsia="等线" w:hAnsi="Times New Roman" w:cs="Times New Roman" w:hint="eastAsia"/>
                <w:b/>
                <w:kern w:val="0"/>
                <w:sz w:val="18"/>
                <w:szCs w:val="18"/>
              </w:rPr>
              <w:t>Sub1</w:t>
            </w:r>
            <w:bookmarkEnd w:id="6"/>
          </w:p>
        </w:tc>
        <w:tc>
          <w:tcPr>
            <w:tcW w:w="1842" w:type="dxa"/>
            <w:tcBorders>
              <w:top w:val="single" w:sz="4" w:space="0" w:color="auto"/>
            </w:tcBorders>
            <w:shd w:val="clear" w:color="auto" w:fill="auto"/>
          </w:tcPr>
          <w:p w14:paraId="24F3438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tcBorders>
              <w:top w:val="single" w:sz="4" w:space="0" w:color="auto"/>
            </w:tcBorders>
            <w:shd w:val="clear" w:color="auto" w:fill="auto"/>
          </w:tcPr>
          <w:p w14:paraId="237343D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r>
      <w:tr w:rsidR="00EE70B1" w:rsidRPr="00EE70B1" w14:paraId="7A5D1117" w14:textId="77777777" w:rsidTr="00FE0D9C">
        <w:trPr>
          <w:trHeight w:hRule="exact" w:val="284"/>
        </w:trPr>
        <w:tc>
          <w:tcPr>
            <w:tcW w:w="1668" w:type="dxa"/>
            <w:shd w:val="clear" w:color="auto" w:fill="auto"/>
          </w:tcPr>
          <w:p w14:paraId="00A33437"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w:t>
            </w:r>
          </w:p>
        </w:tc>
        <w:tc>
          <w:tcPr>
            <w:tcW w:w="1842" w:type="dxa"/>
            <w:shd w:val="clear" w:color="auto" w:fill="auto"/>
          </w:tcPr>
          <w:p w14:paraId="1016CF6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c>
          <w:tcPr>
            <w:tcW w:w="2410" w:type="dxa"/>
            <w:shd w:val="clear" w:color="auto" w:fill="auto"/>
          </w:tcPr>
          <w:p w14:paraId="561EE5A7"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00CF2FC" w14:textId="77777777" w:rsidTr="00FE0D9C">
        <w:trPr>
          <w:trHeight w:hRule="exact" w:val="284"/>
        </w:trPr>
        <w:tc>
          <w:tcPr>
            <w:tcW w:w="1668" w:type="dxa"/>
            <w:shd w:val="clear" w:color="auto" w:fill="auto"/>
          </w:tcPr>
          <w:p w14:paraId="5F65AA9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Sub3</w:t>
            </w:r>
          </w:p>
        </w:tc>
        <w:tc>
          <w:tcPr>
            <w:tcW w:w="1842" w:type="dxa"/>
            <w:shd w:val="clear" w:color="auto" w:fill="auto"/>
          </w:tcPr>
          <w:p w14:paraId="5A4D8FC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6C90F4D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r>
      <w:tr w:rsidR="00EE70B1" w:rsidRPr="00EE70B1" w14:paraId="4B798158" w14:textId="77777777" w:rsidTr="00FE0D9C">
        <w:trPr>
          <w:trHeight w:hRule="exact" w:val="284"/>
        </w:trPr>
        <w:tc>
          <w:tcPr>
            <w:tcW w:w="1668" w:type="dxa"/>
            <w:shd w:val="clear" w:color="auto" w:fill="auto"/>
          </w:tcPr>
          <w:p w14:paraId="5BD2672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Sub4</w:t>
            </w:r>
          </w:p>
        </w:tc>
        <w:tc>
          <w:tcPr>
            <w:tcW w:w="1842" w:type="dxa"/>
            <w:shd w:val="clear" w:color="auto" w:fill="auto"/>
          </w:tcPr>
          <w:p w14:paraId="31CCAA3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c>
          <w:tcPr>
            <w:tcW w:w="2410" w:type="dxa"/>
            <w:shd w:val="clear" w:color="auto" w:fill="auto"/>
          </w:tcPr>
          <w:p w14:paraId="13AC139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52286097" w14:textId="77777777" w:rsidTr="00FE0D9C">
        <w:trPr>
          <w:trHeight w:hRule="exact" w:val="284"/>
        </w:trPr>
        <w:tc>
          <w:tcPr>
            <w:tcW w:w="1668" w:type="dxa"/>
            <w:shd w:val="clear" w:color="auto" w:fill="auto"/>
          </w:tcPr>
          <w:p w14:paraId="0F63EAD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Sub5</w:t>
            </w:r>
          </w:p>
        </w:tc>
        <w:tc>
          <w:tcPr>
            <w:tcW w:w="1842" w:type="dxa"/>
            <w:shd w:val="clear" w:color="auto" w:fill="auto"/>
          </w:tcPr>
          <w:p w14:paraId="07359DE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2EF6EE8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592D0DB0" w14:textId="77777777" w:rsidTr="00FE0D9C">
        <w:trPr>
          <w:trHeight w:hRule="exact" w:val="284"/>
        </w:trPr>
        <w:tc>
          <w:tcPr>
            <w:tcW w:w="1668" w:type="dxa"/>
            <w:shd w:val="clear" w:color="auto" w:fill="auto"/>
          </w:tcPr>
          <w:p w14:paraId="720E749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Sub6</w:t>
            </w:r>
          </w:p>
        </w:tc>
        <w:tc>
          <w:tcPr>
            <w:tcW w:w="1842" w:type="dxa"/>
            <w:shd w:val="clear" w:color="auto" w:fill="auto"/>
          </w:tcPr>
          <w:p w14:paraId="2F9CC397"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p w14:paraId="2C084ACD" w14:textId="77777777" w:rsidR="00EE70B1" w:rsidRPr="00EE70B1" w:rsidRDefault="00EE70B1" w:rsidP="00EE70B1">
            <w:pPr>
              <w:widowControl/>
              <w:spacing w:after="240" w:line="240" w:lineRule="exact"/>
              <w:jc w:val="center"/>
              <w:rPr>
                <w:rFonts w:ascii="Times New Roman" w:eastAsia="等线" w:hAnsi="Times New Roman" w:cs="Times New Roman"/>
                <w:kern w:val="0"/>
                <w:sz w:val="18"/>
                <w:szCs w:val="18"/>
              </w:rPr>
            </w:pPr>
          </w:p>
        </w:tc>
        <w:tc>
          <w:tcPr>
            <w:tcW w:w="2410" w:type="dxa"/>
            <w:shd w:val="clear" w:color="auto" w:fill="auto"/>
          </w:tcPr>
          <w:p w14:paraId="552A773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4908946B" w14:textId="77777777" w:rsidTr="00FE0D9C">
        <w:trPr>
          <w:trHeight w:hRule="exact" w:val="284"/>
        </w:trPr>
        <w:tc>
          <w:tcPr>
            <w:tcW w:w="1668" w:type="dxa"/>
            <w:shd w:val="clear" w:color="auto" w:fill="auto"/>
          </w:tcPr>
          <w:p w14:paraId="3073116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Sub7</w:t>
            </w:r>
          </w:p>
        </w:tc>
        <w:tc>
          <w:tcPr>
            <w:tcW w:w="1842" w:type="dxa"/>
            <w:shd w:val="clear" w:color="auto" w:fill="auto"/>
          </w:tcPr>
          <w:p w14:paraId="4970391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714A436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7E21167B" w14:textId="77777777" w:rsidTr="00FE0D9C">
        <w:trPr>
          <w:trHeight w:hRule="exact" w:val="284"/>
        </w:trPr>
        <w:tc>
          <w:tcPr>
            <w:tcW w:w="1668" w:type="dxa"/>
            <w:shd w:val="clear" w:color="auto" w:fill="auto"/>
          </w:tcPr>
          <w:p w14:paraId="6932AA2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Sub8</w:t>
            </w:r>
          </w:p>
        </w:tc>
        <w:tc>
          <w:tcPr>
            <w:tcW w:w="1842" w:type="dxa"/>
            <w:shd w:val="clear" w:color="auto" w:fill="auto"/>
          </w:tcPr>
          <w:p w14:paraId="57B69FD7"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141ED6B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8A180B1" w14:textId="77777777" w:rsidTr="00FE0D9C">
        <w:trPr>
          <w:trHeight w:hRule="exact" w:val="284"/>
        </w:trPr>
        <w:tc>
          <w:tcPr>
            <w:tcW w:w="1668" w:type="dxa"/>
            <w:shd w:val="clear" w:color="auto" w:fill="auto"/>
          </w:tcPr>
          <w:p w14:paraId="5668564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Sub9</w:t>
            </w:r>
          </w:p>
        </w:tc>
        <w:tc>
          <w:tcPr>
            <w:tcW w:w="1842" w:type="dxa"/>
            <w:shd w:val="clear" w:color="auto" w:fill="auto"/>
          </w:tcPr>
          <w:p w14:paraId="7BC1F94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5B8496F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6531EA67" w14:textId="77777777" w:rsidTr="00FE0D9C">
        <w:trPr>
          <w:trHeight w:hRule="exact" w:val="284"/>
        </w:trPr>
        <w:tc>
          <w:tcPr>
            <w:tcW w:w="1668" w:type="dxa"/>
            <w:shd w:val="clear" w:color="auto" w:fill="auto"/>
          </w:tcPr>
          <w:p w14:paraId="36D2C7C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Sub10</w:t>
            </w:r>
          </w:p>
        </w:tc>
        <w:tc>
          <w:tcPr>
            <w:tcW w:w="1842" w:type="dxa"/>
            <w:shd w:val="clear" w:color="auto" w:fill="auto"/>
          </w:tcPr>
          <w:p w14:paraId="4F4760C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0058AEA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2C508F5C" w14:textId="77777777" w:rsidTr="00FE0D9C">
        <w:trPr>
          <w:trHeight w:hRule="exact" w:val="284"/>
        </w:trPr>
        <w:tc>
          <w:tcPr>
            <w:tcW w:w="1668" w:type="dxa"/>
            <w:shd w:val="clear" w:color="auto" w:fill="auto"/>
          </w:tcPr>
          <w:p w14:paraId="46FA5D2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Sub11</w:t>
            </w:r>
          </w:p>
        </w:tc>
        <w:tc>
          <w:tcPr>
            <w:tcW w:w="1842" w:type="dxa"/>
            <w:shd w:val="clear" w:color="auto" w:fill="auto"/>
          </w:tcPr>
          <w:p w14:paraId="0DD5042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400C20B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7FE44618" w14:textId="77777777" w:rsidTr="00FE0D9C">
        <w:trPr>
          <w:trHeight w:hRule="exact" w:val="284"/>
        </w:trPr>
        <w:tc>
          <w:tcPr>
            <w:tcW w:w="1668" w:type="dxa"/>
            <w:shd w:val="clear" w:color="auto" w:fill="auto"/>
          </w:tcPr>
          <w:p w14:paraId="299885B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Sub12</w:t>
            </w:r>
          </w:p>
        </w:tc>
        <w:tc>
          <w:tcPr>
            <w:tcW w:w="1842" w:type="dxa"/>
            <w:shd w:val="clear" w:color="auto" w:fill="auto"/>
          </w:tcPr>
          <w:p w14:paraId="5B4E1697"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5DC594A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465A998C" w14:textId="77777777" w:rsidTr="00FE0D9C">
        <w:trPr>
          <w:trHeight w:hRule="exact" w:val="284"/>
        </w:trPr>
        <w:tc>
          <w:tcPr>
            <w:tcW w:w="1668" w:type="dxa"/>
            <w:shd w:val="clear" w:color="auto" w:fill="auto"/>
          </w:tcPr>
          <w:p w14:paraId="736203D9"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Sub13</w:t>
            </w:r>
          </w:p>
        </w:tc>
        <w:tc>
          <w:tcPr>
            <w:tcW w:w="1842" w:type="dxa"/>
            <w:shd w:val="clear" w:color="auto" w:fill="auto"/>
          </w:tcPr>
          <w:p w14:paraId="123A82D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69BB027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C2AA423" w14:textId="77777777" w:rsidTr="00FE0D9C">
        <w:trPr>
          <w:trHeight w:hRule="exact" w:val="284"/>
        </w:trPr>
        <w:tc>
          <w:tcPr>
            <w:tcW w:w="1668" w:type="dxa"/>
            <w:shd w:val="clear" w:color="auto" w:fill="auto"/>
          </w:tcPr>
          <w:p w14:paraId="1CC1758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Sub14</w:t>
            </w:r>
          </w:p>
        </w:tc>
        <w:tc>
          <w:tcPr>
            <w:tcW w:w="1842" w:type="dxa"/>
            <w:shd w:val="clear" w:color="auto" w:fill="auto"/>
          </w:tcPr>
          <w:p w14:paraId="44C6F54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1FBC0C2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3D98D004" w14:textId="77777777" w:rsidTr="00FE0D9C">
        <w:trPr>
          <w:trHeight w:hRule="exact" w:val="284"/>
        </w:trPr>
        <w:tc>
          <w:tcPr>
            <w:tcW w:w="1668" w:type="dxa"/>
            <w:shd w:val="clear" w:color="auto" w:fill="auto"/>
          </w:tcPr>
          <w:p w14:paraId="5AE78B2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Sub15</w:t>
            </w:r>
          </w:p>
        </w:tc>
        <w:tc>
          <w:tcPr>
            <w:tcW w:w="1842" w:type="dxa"/>
            <w:shd w:val="clear" w:color="auto" w:fill="auto"/>
          </w:tcPr>
          <w:p w14:paraId="7FD18EE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2565632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382BAB9" w14:textId="77777777" w:rsidTr="00FE0D9C">
        <w:trPr>
          <w:trHeight w:hRule="exact" w:val="284"/>
        </w:trPr>
        <w:tc>
          <w:tcPr>
            <w:tcW w:w="1668" w:type="dxa"/>
            <w:shd w:val="clear" w:color="auto" w:fill="auto"/>
          </w:tcPr>
          <w:p w14:paraId="2A70F9E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Sub16</w:t>
            </w:r>
          </w:p>
        </w:tc>
        <w:tc>
          <w:tcPr>
            <w:tcW w:w="1842" w:type="dxa"/>
            <w:shd w:val="clear" w:color="auto" w:fill="auto"/>
          </w:tcPr>
          <w:p w14:paraId="4B30D61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2B91CD6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3712282C" w14:textId="77777777" w:rsidTr="00FE0D9C">
        <w:trPr>
          <w:trHeight w:hRule="exact" w:val="284"/>
        </w:trPr>
        <w:tc>
          <w:tcPr>
            <w:tcW w:w="1668" w:type="dxa"/>
            <w:shd w:val="clear" w:color="auto" w:fill="auto"/>
          </w:tcPr>
          <w:p w14:paraId="194202C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Sub17</w:t>
            </w:r>
          </w:p>
        </w:tc>
        <w:tc>
          <w:tcPr>
            <w:tcW w:w="1842" w:type="dxa"/>
            <w:shd w:val="clear" w:color="auto" w:fill="auto"/>
          </w:tcPr>
          <w:p w14:paraId="14726A23"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045E774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r>
      <w:tr w:rsidR="00EE70B1" w:rsidRPr="00EE70B1" w14:paraId="48D03988" w14:textId="77777777" w:rsidTr="00FE0D9C">
        <w:trPr>
          <w:trHeight w:hRule="exact" w:val="284"/>
        </w:trPr>
        <w:tc>
          <w:tcPr>
            <w:tcW w:w="1668" w:type="dxa"/>
            <w:shd w:val="clear" w:color="auto" w:fill="auto"/>
          </w:tcPr>
          <w:p w14:paraId="4E9BE9D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Sub18</w:t>
            </w:r>
          </w:p>
        </w:tc>
        <w:tc>
          <w:tcPr>
            <w:tcW w:w="1842" w:type="dxa"/>
            <w:shd w:val="clear" w:color="auto" w:fill="auto"/>
          </w:tcPr>
          <w:p w14:paraId="4E67A0D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78935FD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329AF80A" w14:textId="77777777" w:rsidTr="00FE0D9C">
        <w:trPr>
          <w:trHeight w:hRule="exact" w:val="284"/>
        </w:trPr>
        <w:tc>
          <w:tcPr>
            <w:tcW w:w="1668" w:type="dxa"/>
            <w:shd w:val="clear" w:color="auto" w:fill="auto"/>
          </w:tcPr>
          <w:p w14:paraId="773BF76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Sub19</w:t>
            </w:r>
          </w:p>
        </w:tc>
        <w:tc>
          <w:tcPr>
            <w:tcW w:w="1842" w:type="dxa"/>
            <w:shd w:val="clear" w:color="auto" w:fill="auto"/>
          </w:tcPr>
          <w:p w14:paraId="5290662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08AB66F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E2BB202" w14:textId="77777777" w:rsidTr="00FE0D9C">
        <w:trPr>
          <w:trHeight w:hRule="exact" w:val="284"/>
        </w:trPr>
        <w:tc>
          <w:tcPr>
            <w:tcW w:w="1668" w:type="dxa"/>
            <w:shd w:val="clear" w:color="auto" w:fill="auto"/>
          </w:tcPr>
          <w:p w14:paraId="7E2A625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Sub20</w:t>
            </w:r>
          </w:p>
        </w:tc>
        <w:tc>
          <w:tcPr>
            <w:tcW w:w="1842" w:type="dxa"/>
            <w:shd w:val="clear" w:color="auto" w:fill="auto"/>
          </w:tcPr>
          <w:p w14:paraId="3B0B5AC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3DA56BF7"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2F9160DE" w14:textId="77777777" w:rsidTr="00FE0D9C">
        <w:trPr>
          <w:trHeight w:hRule="exact" w:val="284"/>
        </w:trPr>
        <w:tc>
          <w:tcPr>
            <w:tcW w:w="1668" w:type="dxa"/>
            <w:shd w:val="clear" w:color="auto" w:fill="auto"/>
          </w:tcPr>
          <w:p w14:paraId="3D58B0F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Sub21</w:t>
            </w:r>
          </w:p>
        </w:tc>
        <w:tc>
          <w:tcPr>
            <w:tcW w:w="1842" w:type="dxa"/>
            <w:shd w:val="clear" w:color="auto" w:fill="auto"/>
          </w:tcPr>
          <w:p w14:paraId="0E8912E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3BA7CDD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03EFAC1" w14:textId="77777777" w:rsidTr="00FE0D9C">
        <w:trPr>
          <w:trHeight w:hRule="exact" w:val="284"/>
        </w:trPr>
        <w:tc>
          <w:tcPr>
            <w:tcW w:w="1668" w:type="dxa"/>
            <w:shd w:val="clear" w:color="auto" w:fill="auto"/>
          </w:tcPr>
          <w:p w14:paraId="773DE65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Sub22</w:t>
            </w:r>
          </w:p>
        </w:tc>
        <w:tc>
          <w:tcPr>
            <w:tcW w:w="1842" w:type="dxa"/>
            <w:shd w:val="clear" w:color="auto" w:fill="auto"/>
          </w:tcPr>
          <w:p w14:paraId="1CBB3CB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56157539"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D571F7F" w14:textId="77777777" w:rsidTr="00FE0D9C">
        <w:trPr>
          <w:trHeight w:hRule="exact" w:val="284"/>
        </w:trPr>
        <w:tc>
          <w:tcPr>
            <w:tcW w:w="1668" w:type="dxa"/>
            <w:shd w:val="clear" w:color="auto" w:fill="auto"/>
          </w:tcPr>
          <w:p w14:paraId="5B2678E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Sub23</w:t>
            </w:r>
          </w:p>
        </w:tc>
        <w:tc>
          <w:tcPr>
            <w:tcW w:w="1842" w:type="dxa"/>
            <w:shd w:val="clear" w:color="auto" w:fill="auto"/>
          </w:tcPr>
          <w:p w14:paraId="6DFA32D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327DC0B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6E4621A0" w14:textId="77777777" w:rsidTr="00FE0D9C">
        <w:trPr>
          <w:trHeight w:hRule="exact" w:val="284"/>
        </w:trPr>
        <w:tc>
          <w:tcPr>
            <w:tcW w:w="1668" w:type="dxa"/>
            <w:shd w:val="clear" w:color="auto" w:fill="auto"/>
          </w:tcPr>
          <w:p w14:paraId="32601E0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Sub24</w:t>
            </w:r>
          </w:p>
        </w:tc>
        <w:tc>
          <w:tcPr>
            <w:tcW w:w="1842" w:type="dxa"/>
            <w:shd w:val="clear" w:color="auto" w:fill="auto"/>
          </w:tcPr>
          <w:p w14:paraId="2C6C088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478FAF5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46175DD9" w14:textId="77777777" w:rsidTr="00FE0D9C">
        <w:trPr>
          <w:trHeight w:hRule="exact" w:val="284"/>
        </w:trPr>
        <w:tc>
          <w:tcPr>
            <w:tcW w:w="1668" w:type="dxa"/>
            <w:shd w:val="clear" w:color="auto" w:fill="auto"/>
          </w:tcPr>
          <w:p w14:paraId="1384D77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Total</w:t>
            </w:r>
          </w:p>
        </w:tc>
        <w:tc>
          <w:tcPr>
            <w:tcW w:w="1842" w:type="dxa"/>
            <w:shd w:val="clear" w:color="auto" w:fill="auto"/>
          </w:tcPr>
          <w:p w14:paraId="6A4B7A4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22</w:t>
            </w:r>
          </w:p>
        </w:tc>
        <w:tc>
          <w:tcPr>
            <w:tcW w:w="2410" w:type="dxa"/>
            <w:shd w:val="clear" w:color="auto" w:fill="auto"/>
          </w:tcPr>
          <w:p w14:paraId="6C9FB609"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21</w:t>
            </w:r>
          </w:p>
        </w:tc>
      </w:tr>
    </w:tbl>
    <w:p w14:paraId="09781AF0" w14:textId="77777777" w:rsidR="00EE70B1" w:rsidRPr="00EE70B1" w:rsidRDefault="00EE70B1" w:rsidP="00EE70B1">
      <w:pPr>
        <w:widowControl/>
        <w:spacing w:before="120" w:after="240" w:line="480" w:lineRule="auto"/>
        <w:jc w:val="left"/>
        <w:rPr>
          <w:rFonts w:ascii="Times New Roman" w:eastAsia="等线" w:hAnsi="Times New Roman" w:cs="Times New Roman"/>
          <w:b/>
          <w:bCs/>
          <w:kern w:val="0"/>
          <w:sz w:val="24"/>
          <w:szCs w:val="24"/>
        </w:rPr>
      </w:pPr>
      <w:r w:rsidRPr="00EE70B1">
        <w:rPr>
          <w:rFonts w:ascii="Times New Roman" w:eastAsia="宋体" w:hAnsi="Times New Roman" w:cs="Times New Roman"/>
          <w:b/>
          <w:bCs/>
          <w:sz w:val="18"/>
          <w:szCs w:val="18"/>
          <w14:ligatures w14:val="standardContextual"/>
        </w:rPr>
        <w:t xml:space="preserve"> Supplementary Table </w:t>
      </w:r>
      <w:r w:rsidRPr="00EE70B1">
        <w:rPr>
          <w:rFonts w:ascii="Times New Roman" w:eastAsia="宋体" w:hAnsi="Times New Roman" w:cs="Times New Roman" w:hint="eastAsia"/>
          <w:b/>
          <w:bCs/>
          <w:sz w:val="18"/>
          <w:szCs w:val="18"/>
          <w14:ligatures w14:val="standardContextual"/>
        </w:rPr>
        <w:t>1</w:t>
      </w:r>
      <w:r w:rsidRPr="00EE70B1">
        <w:rPr>
          <w:rFonts w:ascii="Times New Roman" w:eastAsia="宋体" w:hAnsi="Times New Roman" w:cs="Times New Roman"/>
          <w:b/>
          <w:bCs/>
          <w:sz w:val="18"/>
          <w:szCs w:val="18"/>
          <w14:ligatures w14:val="standardContextual"/>
        </w:rPr>
        <w:t>.</w:t>
      </w:r>
      <w:r w:rsidRPr="00EE70B1">
        <w:rPr>
          <w:rFonts w:ascii="Times New Roman" w:eastAsia="PMingLiU" w:hAnsi="Times New Roman" w:cs="Times New Roman"/>
          <w:kern w:val="0"/>
          <w:sz w:val="24"/>
          <w:szCs w:val="24"/>
          <w:lang w:eastAsia="en-US"/>
        </w:rPr>
        <w:t xml:space="preserve"> </w:t>
      </w:r>
      <w:r w:rsidRPr="00EE70B1">
        <w:rPr>
          <w:rFonts w:ascii="Times New Roman" w:eastAsia="PMingLiU" w:hAnsi="Times New Roman" w:cs="Times New Roman"/>
          <w:kern w:val="0"/>
          <w:sz w:val="18"/>
          <w:szCs w:val="18"/>
          <w:lang w:eastAsia="en-US"/>
        </w:rPr>
        <w:t>Details of</w:t>
      </w:r>
      <w:r w:rsidRPr="00EE70B1">
        <w:rPr>
          <w:rFonts w:ascii="Times New Roman" w:eastAsia="等线" w:hAnsi="Times New Roman" w:cs="Times New Roman" w:hint="eastAsia"/>
          <w:kern w:val="0"/>
          <w:sz w:val="18"/>
          <w:szCs w:val="18"/>
        </w:rPr>
        <w:t xml:space="preserve"> p</w:t>
      </w:r>
      <w:r w:rsidRPr="00EE70B1">
        <w:rPr>
          <w:rFonts w:ascii="Times New Roman" w:eastAsia="PMingLiU" w:hAnsi="Times New Roman" w:cs="Times New Roman"/>
          <w:kern w:val="0"/>
          <w:sz w:val="18"/>
          <w:szCs w:val="18"/>
          <w:lang w:eastAsia="en-US"/>
        </w:rPr>
        <w:t>articipants with GAD in Go/No-Go tas</w:t>
      </w:r>
      <w:r w:rsidRPr="00EE70B1">
        <w:rPr>
          <w:rFonts w:ascii="Times New Roman" w:eastAsia="PMingLiU" w:hAnsi="Times New Roman" w:cs="Times New Roman" w:hint="eastAsia"/>
          <w:kern w:val="0"/>
          <w:sz w:val="18"/>
          <w:szCs w:val="18"/>
          <w:lang w:eastAsia="en-US"/>
        </w:rPr>
        <w:t>k</w:t>
      </w:r>
      <w:r w:rsidRPr="00EE70B1">
        <w:rPr>
          <w:rFonts w:ascii="Times New Roman" w:eastAsia="等线" w:hAnsi="Times New Roman" w:cs="Times New Roman" w:hint="eastAsia"/>
          <w:kern w:val="0"/>
          <w:sz w:val="18"/>
          <w:szCs w:val="18"/>
        </w:rPr>
        <w:t xml:space="preserve"> and more-odd shifting task.</w:t>
      </w:r>
    </w:p>
    <w:p w14:paraId="5FAE1924" w14:textId="77777777" w:rsidR="00EE70B1" w:rsidRPr="00EE70B1" w:rsidRDefault="00EE70B1" w:rsidP="00EE70B1">
      <w:pPr>
        <w:rPr>
          <w:rFonts w:ascii="Times New Roman" w:eastAsia="等线" w:hAnsi="Times New Roman" w:cs="Times New Roman"/>
          <w:sz w:val="24"/>
          <w:szCs w:val="24"/>
        </w:rPr>
      </w:pPr>
    </w:p>
    <w:p w14:paraId="35075D82" w14:textId="77777777" w:rsidR="00EE70B1" w:rsidRPr="00EE70B1" w:rsidRDefault="00EE70B1" w:rsidP="00EE70B1">
      <w:pPr>
        <w:ind w:firstLineChars="200" w:firstLine="480"/>
        <w:rPr>
          <w:rFonts w:ascii="Times New Roman" w:eastAsia="等线" w:hAnsi="Times New Roman" w:cs="Times New Roman"/>
          <w:sz w:val="24"/>
          <w:szCs w:val="24"/>
        </w:rPr>
      </w:pPr>
    </w:p>
    <w:p w14:paraId="769B1F7C" w14:textId="77777777" w:rsidR="00EE70B1" w:rsidRPr="00EE70B1" w:rsidRDefault="00EE70B1" w:rsidP="00EE70B1">
      <w:pPr>
        <w:ind w:firstLineChars="200" w:firstLine="480"/>
        <w:rPr>
          <w:rFonts w:ascii="Times New Roman" w:eastAsia="等线" w:hAnsi="Times New Roman" w:cs="Times New Roman"/>
          <w:sz w:val="24"/>
          <w:szCs w:val="24"/>
        </w:rPr>
      </w:pPr>
    </w:p>
    <w:p w14:paraId="3813E164" w14:textId="77777777" w:rsidR="00EE70B1" w:rsidRPr="00EE70B1" w:rsidRDefault="00EE70B1" w:rsidP="00EE70B1">
      <w:pPr>
        <w:ind w:firstLineChars="200" w:firstLine="480"/>
        <w:rPr>
          <w:rFonts w:ascii="Times New Roman" w:eastAsia="等线" w:hAnsi="Times New Roman" w:cs="Times New Roman"/>
          <w:sz w:val="24"/>
          <w:szCs w:val="24"/>
        </w:rPr>
      </w:pPr>
    </w:p>
    <w:p w14:paraId="6DBA9137" w14:textId="77777777" w:rsidR="00EE70B1" w:rsidRPr="00EE70B1" w:rsidRDefault="00EE70B1" w:rsidP="00EE70B1">
      <w:pPr>
        <w:ind w:firstLineChars="200" w:firstLine="480"/>
        <w:rPr>
          <w:rFonts w:ascii="Times New Roman" w:eastAsia="等线" w:hAnsi="Times New Roman" w:cs="Times New Roman"/>
          <w:sz w:val="24"/>
          <w:szCs w:val="24"/>
        </w:rPr>
      </w:pPr>
    </w:p>
    <w:p w14:paraId="2961EDA8" w14:textId="77777777" w:rsidR="00EE70B1" w:rsidRPr="00EE70B1" w:rsidRDefault="00EE70B1" w:rsidP="00EE70B1">
      <w:pPr>
        <w:ind w:firstLineChars="200" w:firstLine="480"/>
        <w:rPr>
          <w:rFonts w:ascii="Times New Roman" w:eastAsia="等线" w:hAnsi="Times New Roman" w:cs="Times New Roman"/>
          <w:sz w:val="24"/>
          <w:szCs w:val="24"/>
        </w:rPr>
      </w:pPr>
    </w:p>
    <w:p w14:paraId="2CE7177B" w14:textId="77777777" w:rsidR="00EE70B1" w:rsidRPr="00EE70B1" w:rsidRDefault="00EE70B1" w:rsidP="00EE70B1">
      <w:pPr>
        <w:ind w:firstLineChars="200" w:firstLine="480"/>
        <w:rPr>
          <w:rFonts w:ascii="Times New Roman" w:eastAsia="等线" w:hAnsi="Times New Roman" w:cs="Times New Roman"/>
          <w:sz w:val="24"/>
          <w:szCs w:val="24"/>
        </w:rPr>
      </w:pPr>
    </w:p>
    <w:p w14:paraId="387C8E2B" w14:textId="77777777" w:rsidR="00EE70B1" w:rsidRPr="00EE70B1" w:rsidRDefault="00EE70B1" w:rsidP="00EE70B1">
      <w:pPr>
        <w:ind w:firstLineChars="200" w:firstLine="480"/>
        <w:rPr>
          <w:rFonts w:ascii="Times New Roman" w:eastAsia="等线" w:hAnsi="Times New Roman" w:cs="Times New Roman"/>
          <w:sz w:val="24"/>
          <w:szCs w:val="24"/>
        </w:rPr>
      </w:pPr>
    </w:p>
    <w:p w14:paraId="1D66E236" w14:textId="77777777" w:rsidR="00EE70B1" w:rsidRPr="00EE70B1" w:rsidRDefault="00EE70B1" w:rsidP="00EE70B1">
      <w:pPr>
        <w:ind w:firstLineChars="200" w:firstLine="480"/>
        <w:rPr>
          <w:rFonts w:ascii="Times New Roman" w:eastAsia="等线" w:hAnsi="Times New Roman" w:cs="Times New Roman"/>
          <w:sz w:val="24"/>
          <w:szCs w:val="24"/>
        </w:rPr>
      </w:pPr>
    </w:p>
    <w:p w14:paraId="0F00FC40" w14:textId="77777777" w:rsidR="00EE70B1" w:rsidRPr="00EE70B1" w:rsidRDefault="00EE70B1" w:rsidP="00EE70B1">
      <w:pPr>
        <w:ind w:firstLineChars="200" w:firstLine="480"/>
        <w:rPr>
          <w:rFonts w:ascii="Times New Roman" w:eastAsia="等线" w:hAnsi="Times New Roman" w:cs="Times New Roman"/>
          <w:sz w:val="24"/>
          <w:szCs w:val="24"/>
        </w:rPr>
      </w:pPr>
    </w:p>
    <w:p w14:paraId="33D9D36E" w14:textId="77777777" w:rsidR="00EE70B1" w:rsidRPr="00EE70B1" w:rsidRDefault="00EE70B1" w:rsidP="00EE70B1">
      <w:pPr>
        <w:ind w:firstLineChars="200" w:firstLine="480"/>
        <w:rPr>
          <w:rFonts w:ascii="Times New Roman" w:eastAsia="等线" w:hAnsi="Times New Roman" w:cs="Times New Roman"/>
          <w:sz w:val="24"/>
          <w:szCs w:val="24"/>
        </w:rPr>
      </w:pPr>
    </w:p>
    <w:p w14:paraId="4690F4EF" w14:textId="77777777" w:rsidR="00EE70B1" w:rsidRPr="00EE70B1" w:rsidRDefault="00EE70B1" w:rsidP="00EE70B1">
      <w:pPr>
        <w:ind w:firstLineChars="200" w:firstLine="480"/>
        <w:rPr>
          <w:rFonts w:ascii="Times New Roman" w:eastAsia="等线" w:hAnsi="Times New Roman" w:cs="Times New Roman"/>
          <w:sz w:val="24"/>
          <w:szCs w:val="24"/>
        </w:rPr>
      </w:pPr>
    </w:p>
    <w:p w14:paraId="421143B9" w14:textId="77777777" w:rsidR="00EE70B1" w:rsidRPr="00EE70B1" w:rsidRDefault="00EE70B1" w:rsidP="00EE70B1">
      <w:pPr>
        <w:ind w:firstLineChars="200" w:firstLine="480"/>
        <w:rPr>
          <w:rFonts w:ascii="Times New Roman" w:eastAsia="等线" w:hAnsi="Times New Roman" w:cs="Times New Roman"/>
          <w:sz w:val="24"/>
          <w:szCs w:val="24"/>
        </w:rPr>
      </w:pPr>
    </w:p>
    <w:p w14:paraId="2B5FF450" w14:textId="77777777" w:rsidR="00EE70B1" w:rsidRPr="00EE70B1" w:rsidRDefault="00EE70B1" w:rsidP="00EE70B1">
      <w:pPr>
        <w:ind w:firstLineChars="200" w:firstLine="480"/>
        <w:rPr>
          <w:rFonts w:ascii="Times New Roman" w:eastAsia="等线" w:hAnsi="Times New Roman" w:cs="Times New Roman"/>
          <w:sz w:val="24"/>
          <w:szCs w:val="24"/>
        </w:rPr>
      </w:pPr>
    </w:p>
    <w:p w14:paraId="1B2C6E51" w14:textId="77777777" w:rsidR="00EE70B1" w:rsidRPr="00EE70B1" w:rsidRDefault="00EE70B1" w:rsidP="00EE70B1">
      <w:pPr>
        <w:ind w:firstLineChars="200" w:firstLine="480"/>
        <w:rPr>
          <w:rFonts w:ascii="Times New Roman" w:eastAsia="等线" w:hAnsi="Times New Roman" w:cs="Times New Roman"/>
          <w:sz w:val="24"/>
          <w:szCs w:val="24"/>
        </w:rPr>
      </w:pPr>
    </w:p>
    <w:p w14:paraId="1290D752" w14:textId="77777777" w:rsidR="00EE70B1" w:rsidRPr="00EE70B1" w:rsidRDefault="00EE70B1" w:rsidP="00EE70B1">
      <w:pPr>
        <w:ind w:firstLineChars="200" w:firstLine="480"/>
        <w:rPr>
          <w:rFonts w:ascii="Times New Roman" w:eastAsia="等线" w:hAnsi="Times New Roman" w:cs="Times New Roman"/>
          <w:sz w:val="24"/>
          <w:szCs w:val="24"/>
        </w:rPr>
      </w:pPr>
    </w:p>
    <w:p w14:paraId="59A1199D" w14:textId="77777777" w:rsidR="00EE70B1" w:rsidRPr="00EE70B1" w:rsidRDefault="00EE70B1" w:rsidP="00EE70B1">
      <w:pPr>
        <w:ind w:firstLineChars="200" w:firstLine="480"/>
        <w:rPr>
          <w:rFonts w:ascii="Times New Roman" w:eastAsia="等线" w:hAnsi="Times New Roman" w:cs="Times New Roman"/>
          <w:sz w:val="24"/>
          <w:szCs w:val="24"/>
        </w:rPr>
      </w:pPr>
    </w:p>
    <w:p w14:paraId="1460780D" w14:textId="77777777" w:rsidR="00EE70B1" w:rsidRPr="00EE70B1" w:rsidRDefault="00EE70B1" w:rsidP="00EE70B1">
      <w:pPr>
        <w:ind w:firstLineChars="200" w:firstLine="480"/>
        <w:rPr>
          <w:rFonts w:ascii="Times New Roman" w:eastAsia="等线" w:hAnsi="Times New Roman" w:cs="Times New Roman"/>
          <w:sz w:val="24"/>
          <w:szCs w:val="24"/>
        </w:rPr>
      </w:pPr>
    </w:p>
    <w:p w14:paraId="53EA404C" w14:textId="77777777" w:rsidR="00EE70B1" w:rsidRPr="00EE70B1" w:rsidRDefault="00EE70B1" w:rsidP="00EE70B1">
      <w:pPr>
        <w:ind w:firstLineChars="200" w:firstLine="480"/>
        <w:rPr>
          <w:rFonts w:ascii="Times New Roman" w:eastAsia="等线" w:hAnsi="Times New Roman" w:cs="Times New Roman"/>
          <w:sz w:val="24"/>
          <w:szCs w:val="24"/>
        </w:rPr>
      </w:pPr>
    </w:p>
    <w:p w14:paraId="5CB17894" w14:textId="77777777" w:rsidR="00EE70B1" w:rsidRPr="00EE70B1" w:rsidRDefault="00EE70B1" w:rsidP="00EE70B1">
      <w:pPr>
        <w:ind w:firstLineChars="200" w:firstLine="480"/>
        <w:rPr>
          <w:rFonts w:ascii="Times New Roman" w:eastAsia="等线" w:hAnsi="Times New Roman" w:cs="Times New Roman"/>
          <w:sz w:val="24"/>
          <w:szCs w:val="24"/>
        </w:rPr>
      </w:pPr>
    </w:p>
    <w:p w14:paraId="1F6B9EDC" w14:textId="77777777" w:rsidR="00EE70B1" w:rsidRPr="00EE70B1" w:rsidRDefault="00EE70B1" w:rsidP="00EE70B1">
      <w:pPr>
        <w:ind w:firstLineChars="200" w:firstLine="480"/>
        <w:rPr>
          <w:rFonts w:ascii="Times New Roman" w:eastAsia="等线" w:hAnsi="Times New Roman" w:cs="Times New Roman"/>
          <w:sz w:val="24"/>
          <w:szCs w:val="24"/>
        </w:rPr>
      </w:pPr>
    </w:p>
    <w:p w14:paraId="7EBA1045" w14:textId="77777777" w:rsidR="00EE70B1" w:rsidRPr="00EE70B1" w:rsidRDefault="00EE70B1" w:rsidP="00EE70B1">
      <w:pPr>
        <w:ind w:firstLineChars="200" w:firstLine="480"/>
        <w:rPr>
          <w:rFonts w:ascii="Times New Roman" w:eastAsia="等线" w:hAnsi="Times New Roman" w:cs="Times New Roman"/>
          <w:sz w:val="24"/>
          <w:szCs w:val="24"/>
        </w:rPr>
      </w:pPr>
    </w:p>
    <w:p w14:paraId="430F29AB" w14:textId="77777777" w:rsidR="00EE70B1" w:rsidRPr="00EE70B1" w:rsidRDefault="00EE70B1" w:rsidP="00EE70B1">
      <w:pPr>
        <w:rPr>
          <w:rFonts w:ascii="Times New Roman" w:eastAsia="等线" w:hAnsi="Times New Roman" w:cs="Times New Roman"/>
          <w:sz w:val="24"/>
          <w:szCs w:val="24"/>
        </w:rPr>
      </w:pPr>
    </w:p>
    <w:p w14:paraId="37BE4FAD" w14:textId="77777777" w:rsidR="00EE70B1" w:rsidRPr="00EE70B1" w:rsidRDefault="00EE70B1" w:rsidP="00EE70B1">
      <w:pPr>
        <w:rPr>
          <w:rFonts w:ascii="Times New Roman" w:eastAsia="等线" w:hAnsi="Times New Roman" w:cs="Times New Roman"/>
          <w:sz w:val="24"/>
          <w:szCs w:val="24"/>
        </w:rPr>
      </w:pPr>
    </w:p>
    <w:p w14:paraId="1B036F6D" w14:textId="77777777" w:rsidR="00EE70B1" w:rsidRPr="00EE70B1" w:rsidRDefault="00EE70B1" w:rsidP="00EE70B1">
      <w:pPr>
        <w:widowControl/>
        <w:spacing w:before="120" w:after="240"/>
        <w:jc w:val="left"/>
        <w:rPr>
          <w:rFonts w:ascii="Times New Roman" w:eastAsia="等线" w:hAnsi="Times New Roman" w:cs="Times New Roman"/>
          <w:kern w:val="0"/>
          <w:sz w:val="18"/>
          <w:szCs w:val="18"/>
        </w:rPr>
      </w:pPr>
      <w:r w:rsidRPr="00EE70B1">
        <w:rPr>
          <w:rFonts w:ascii="Times New Roman" w:eastAsia="等线" w:hAnsi="Times New Roman" w:cs="Times New Roman" w:hint="eastAsia"/>
          <w:kern w:val="0"/>
          <w:sz w:val="18"/>
          <w:szCs w:val="18"/>
        </w:rPr>
        <w:t>√</w:t>
      </w:r>
      <w:r w:rsidRPr="00EE70B1">
        <w:rPr>
          <w:rFonts w:ascii="Times New Roman" w:eastAsia="等线" w:hAnsi="Times New Roman" w:cs="Times New Roman" w:hint="eastAsia"/>
          <w:kern w:val="0"/>
          <w:sz w:val="18"/>
          <w:szCs w:val="18"/>
        </w:rPr>
        <w:t>:complete the task</w:t>
      </w:r>
    </w:p>
    <w:p w14:paraId="6DD65853" w14:textId="77777777" w:rsidR="00EE70B1" w:rsidRPr="00EE70B1" w:rsidRDefault="00EE70B1" w:rsidP="00EE70B1">
      <w:pPr>
        <w:rPr>
          <w:rFonts w:ascii="Times New Roman" w:eastAsia="等线" w:hAnsi="Times New Roman" w:cs="Times New Roman"/>
          <w:sz w:val="24"/>
          <w:szCs w:val="24"/>
        </w:rPr>
      </w:pPr>
    </w:p>
    <w:p w14:paraId="53075D0A" w14:textId="77777777" w:rsidR="00EE70B1" w:rsidRPr="00EE70B1" w:rsidRDefault="00EE70B1" w:rsidP="00EE70B1">
      <w:pPr>
        <w:rPr>
          <w:rFonts w:ascii="Times New Roman" w:eastAsia="等线" w:hAnsi="Times New Roman" w:cs="Times New Roman"/>
          <w:sz w:val="24"/>
          <w:szCs w:val="24"/>
        </w:rPr>
      </w:pPr>
    </w:p>
    <w:p w14:paraId="5C893042" w14:textId="77777777" w:rsidR="00EE70B1" w:rsidRPr="00EE70B1" w:rsidRDefault="00EE70B1" w:rsidP="00EE70B1">
      <w:pPr>
        <w:widowControl/>
        <w:spacing w:before="120" w:after="240" w:line="480" w:lineRule="auto"/>
        <w:jc w:val="left"/>
        <w:rPr>
          <w:rFonts w:ascii="Times New Roman" w:eastAsia="等线" w:hAnsi="Times New Roman" w:cs="Times New Roman"/>
          <w:kern w:val="0"/>
          <w:sz w:val="18"/>
          <w:szCs w:val="18"/>
        </w:rPr>
      </w:pPr>
      <w:r w:rsidRPr="00EE70B1">
        <w:rPr>
          <w:rFonts w:ascii="Times New Roman" w:eastAsia="宋体" w:hAnsi="Times New Roman" w:cs="Times New Roman"/>
          <w:b/>
          <w:bCs/>
          <w:sz w:val="18"/>
          <w:szCs w:val="18"/>
          <w14:ligatures w14:val="standardContextual"/>
        </w:rPr>
        <w:lastRenderedPageBreak/>
        <w:t>Supplementary Table 2</w:t>
      </w:r>
      <w:r w:rsidRPr="00EE70B1">
        <w:rPr>
          <w:rFonts w:ascii="Times New Roman" w:eastAsia="PMingLiU" w:hAnsi="Times New Roman" w:cs="Times New Roman"/>
          <w:kern w:val="0"/>
          <w:sz w:val="18"/>
          <w:szCs w:val="18"/>
          <w:lang w:eastAsia="en-US"/>
        </w:rPr>
        <w:t>. Details of</w:t>
      </w:r>
      <w:r w:rsidRPr="00EE70B1">
        <w:rPr>
          <w:rFonts w:ascii="Times New Roman" w:eastAsia="等线" w:hAnsi="Times New Roman" w:cs="Times New Roman" w:hint="eastAsia"/>
          <w:kern w:val="0"/>
          <w:sz w:val="18"/>
          <w:szCs w:val="18"/>
        </w:rPr>
        <w:t xml:space="preserve"> healthy controls</w:t>
      </w:r>
      <w:r w:rsidRPr="00EE70B1">
        <w:rPr>
          <w:rFonts w:ascii="Times New Roman" w:eastAsia="PMingLiU" w:hAnsi="Times New Roman" w:cs="Times New Roman"/>
          <w:kern w:val="0"/>
          <w:sz w:val="18"/>
          <w:szCs w:val="18"/>
          <w:lang w:eastAsia="en-US"/>
        </w:rPr>
        <w:t xml:space="preserve"> in Go/No-Go tas</w:t>
      </w:r>
      <w:r w:rsidRPr="00EE70B1">
        <w:rPr>
          <w:rFonts w:ascii="Times New Roman" w:eastAsia="PMingLiU" w:hAnsi="Times New Roman" w:cs="Times New Roman" w:hint="eastAsia"/>
          <w:kern w:val="0"/>
          <w:sz w:val="18"/>
          <w:szCs w:val="18"/>
          <w:lang w:eastAsia="en-US"/>
        </w:rPr>
        <w:t>k</w:t>
      </w:r>
      <w:r w:rsidRPr="00EE70B1">
        <w:rPr>
          <w:rFonts w:ascii="Times New Roman" w:eastAsia="等线" w:hAnsi="Times New Roman" w:cs="Times New Roman" w:hint="eastAsia"/>
          <w:kern w:val="0"/>
          <w:sz w:val="18"/>
          <w:szCs w:val="18"/>
        </w:rPr>
        <w:t xml:space="preserve"> and more-odd shifting task.</w:t>
      </w:r>
    </w:p>
    <w:tbl>
      <w:tblPr>
        <w:tblpPr w:leftFromText="180" w:rightFromText="180" w:vertAnchor="page" w:horzAnchor="margin" w:tblpXSpec="center" w:tblpY="2230"/>
        <w:tblW w:w="0" w:type="auto"/>
        <w:tblBorders>
          <w:top w:val="single" w:sz="4" w:space="0" w:color="auto"/>
          <w:bottom w:val="single" w:sz="4" w:space="0" w:color="auto"/>
        </w:tblBorders>
        <w:tblLook w:val="04A0" w:firstRow="1" w:lastRow="0" w:firstColumn="1" w:lastColumn="0" w:noHBand="0" w:noVBand="1"/>
      </w:tblPr>
      <w:tblGrid>
        <w:gridCol w:w="1668"/>
        <w:gridCol w:w="1842"/>
        <w:gridCol w:w="2410"/>
      </w:tblGrid>
      <w:tr w:rsidR="00EE70B1" w:rsidRPr="00EE70B1" w14:paraId="0062EE62" w14:textId="77777777" w:rsidTr="00FE0D9C">
        <w:trPr>
          <w:trHeight w:hRule="exact" w:val="454"/>
        </w:trPr>
        <w:tc>
          <w:tcPr>
            <w:tcW w:w="1668" w:type="dxa"/>
            <w:tcBorders>
              <w:top w:val="single" w:sz="4" w:space="0" w:color="auto"/>
              <w:bottom w:val="single" w:sz="4" w:space="0" w:color="auto"/>
            </w:tcBorders>
            <w:shd w:val="clear" w:color="auto" w:fill="auto"/>
          </w:tcPr>
          <w:p w14:paraId="160D35D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Subject Number</w:t>
            </w:r>
          </w:p>
        </w:tc>
        <w:tc>
          <w:tcPr>
            <w:tcW w:w="1842" w:type="dxa"/>
            <w:tcBorders>
              <w:top w:val="single" w:sz="4" w:space="0" w:color="auto"/>
              <w:bottom w:val="single" w:sz="4" w:space="0" w:color="auto"/>
            </w:tcBorders>
            <w:shd w:val="clear" w:color="auto" w:fill="auto"/>
          </w:tcPr>
          <w:p w14:paraId="13D70EC3"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b/>
                <w:kern w:val="0"/>
                <w:sz w:val="18"/>
                <w:szCs w:val="18"/>
              </w:rPr>
              <w:t xml:space="preserve"> Go/No-Go task</w:t>
            </w:r>
          </w:p>
        </w:tc>
        <w:tc>
          <w:tcPr>
            <w:tcW w:w="2410" w:type="dxa"/>
            <w:tcBorders>
              <w:top w:val="single" w:sz="4" w:space="0" w:color="auto"/>
              <w:bottom w:val="single" w:sz="4" w:space="0" w:color="auto"/>
            </w:tcBorders>
            <w:shd w:val="clear" w:color="auto" w:fill="auto"/>
          </w:tcPr>
          <w:p w14:paraId="3C5E154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M</w:t>
            </w:r>
            <w:r w:rsidRPr="00EE70B1">
              <w:rPr>
                <w:rFonts w:ascii="Times New Roman" w:eastAsia="等线" w:hAnsi="Times New Roman" w:cs="Times New Roman"/>
                <w:b/>
                <w:kern w:val="0"/>
                <w:sz w:val="18"/>
                <w:szCs w:val="18"/>
              </w:rPr>
              <w:t>ore-odd shifting task</w:t>
            </w:r>
          </w:p>
        </w:tc>
      </w:tr>
      <w:tr w:rsidR="00EE70B1" w:rsidRPr="00EE70B1" w14:paraId="7D607C6F" w14:textId="77777777" w:rsidTr="00FE0D9C">
        <w:trPr>
          <w:trHeight w:hRule="exact" w:val="284"/>
        </w:trPr>
        <w:tc>
          <w:tcPr>
            <w:tcW w:w="1668" w:type="dxa"/>
            <w:tcBorders>
              <w:top w:val="single" w:sz="4" w:space="0" w:color="auto"/>
            </w:tcBorders>
            <w:shd w:val="clear" w:color="auto" w:fill="auto"/>
          </w:tcPr>
          <w:p w14:paraId="6E5FD1C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w:t>
            </w:r>
          </w:p>
        </w:tc>
        <w:tc>
          <w:tcPr>
            <w:tcW w:w="1842" w:type="dxa"/>
            <w:tcBorders>
              <w:top w:val="single" w:sz="4" w:space="0" w:color="auto"/>
            </w:tcBorders>
            <w:shd w:val="clear" w:color="auto" w:fill="auto"/>
          </w:tcPr>
          <w:p w14:paraId="6D00D27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tcBorders>
              <w:top w:val="single" w:sz="4" w:space="0" w:color="auto"/>
            </w:tcBorders>
            <w:shd w:val="clear" w:color="auto" w:fill="auto"/>
          </w:tcPr>
          <w:p w14:paraId="5397B0A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6495CAB0" w14:textId="77777777" w:rsidTr="00FE0D9C">
        <w:trPr>
          <w:trHeight w:hRule="exact" w:val="284"/>
        </w:trPr>
        <w:tc>
          <w:tcPr>
            <w:tcW w:w="1668" w:type="dxa"/>
            <w:shd w:val="clear" w:color="auto" w:fill="auto"/>
          </w:tcPr>
          <w:p w14:paraId="7992AE0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w:t>
            </w:r>
          </w:p>
        </w:tc>
        <w:tc>
          <w:tcPr>
            <w:tcW w:w="1842" w:type="dxa"/>
            <w:shd w:val="clear" w:color="auto" w:fill="auto"/>
          </w:tcPr>
          <w:p w14:paraId="0B2A23A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6AA55AB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344CAFED" w14:textId="77777777" w:rsidTr="00FE0D9C">
        <w:trPr>
          <w:trHeight w:hRule="exact" w:val="284"/>
        </w:trPr>
        <w:tc>
          <w:tcPr>
            <w:tcW w:w="1668" w:type="dxa"/>
            <w:shd w:val="clear" w:color="auto" w:fill="auto"/>
          </w:tcPr>
          <w:p w14:paraId="618DA23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Sub3</w:t>
            </w:r>
          </w:p>
        </w:tc>
        <w:tc>
          <w:tcPr>
            <w:tcW w:w="1842" w:type="dxa"/>
            <w:shd w:val="clear" w:color="auto" w:fill="auto"/>
          </w:tcPr>
          <w:p w14:paraId="119527D9"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222659B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764751F" w14:textId="77777777" w:rsidTr="00FE0D9C">
        <w:trPr>
          <w:trHeight w:hRule="exact" w:val="284"/>
        </w:trPr>
        <w:tc>
          <w:tcPr>
            <w:tcW w:w="1668" w:type="dxa"/>
            <w:shd w:val="clear" w:color="auto" w:fill="auto"/>
          </w:tcPr>
          <w:p w14:paraId="7D05E6E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Sub4</w:t>
            </w:r>
          </w:p>
        </w:tc>
        <w:tc>
          <w:tcPr>
            <w:tcW w:w="1842" w:type="dxa"/>
            <w:shd w:val="clear" w:color="auto" w:fill="auto"/>
          </w:tcPr>
          <w:p w14:paraId="6677CA3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1C947BF7"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E927D67" w14:textId="77777777" w:rsidTr="00FE0D9C">
        <w:trPr>
          <w:trHeight w:hRule="exact" w:val="284"/>
        </w:trPr>
        <w:tc>
          <w:tcPr>
            <w:tcW w:w="1668" w:type="dxa"/>
            <w:shd w:val="clear" w:color="auto" w:fill="auto"/>
          </w:tcPr>
          <w:p w14:paraId="33EDD73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Sub5</w:t>
            </w:r>
          </w:p>
        </w:tc>
        <w:tc>
          <w:tcPr>
            <w:tcW w:w="1842" w:type="dxa"/>
            <w:shd w:val="clear" w:color="auto" w:fill="auto"/>
          </w:tcPr>
          <w:p w14:paraId="46653DB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34FDFAF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FB98709" w14:textId="77777777" w:rsidTr="00FE0D9C">
        <w:trPr>
          <w:trHeight w:hRule="exact" w:val="284"/>
        </w:trPr>
        <w:tc>
          <w:tcPr>
            <w:tcW w:w="1668" w:type="dxa"/>
            <w:shd w:val="clear" w:color="auto" w:fill="auto"/>
          </w:tcPr>
          <w:p w14:paraId="24E1827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Sub6</w:t>
            </w:r>
          </w:p>
        </w:tc>
        <w:tc>
          <w:tcPr>
            <w:tcW w:w="1842" w:type="dxa"/>
            <w:shd w:val="clear" w:color="auto" w:fill="auto"/>
          </w:tcPr>
          <w:p w14:paraId="7A56722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p w14:paraId="61665673" w14:textId="77777777" w:rsidR="00EE70B1" w:rsidRPr="00EE70B1" w:rsidRDefault="00EE70B1" w:rsidP="00EE70B1">
            <w:pPr>
              <w:widowControl/>
              <w:spacing w:after="240" w:line="240" w:lineRule="exact"/>
              <w:jc w:val="center"/>
              <w:rPr>
                <w:rFonts w:ascii="Times New Roman" w:eastAsia="等线" w:hAnsi="Times New Roman" w:cs="Times New Roman"/>
                <w:kern w:val="0"/>
                <w:sz w:val="18"/>
                <w:szCs w:val="18"/>
              </w:rPr>
            </w:pPr>
          </w:p>
        </w:tc>
        <w:tc>
          <w:tcPr>
            <w:tcW w:w="2410" w:type="dxa"/>
            <w:shd w:val="clear" w:color="auto" w:fill="auto"/>
          </w:tcPr>
          <w:p w14:paraId="2E0F659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6371FD4" w14:textId="77777777" w:rsidTr="00FE0D9C">
        <w:trPr>
          <w:trHeight w:hRule="exact" w:val="284"/>
        </w:trPr>
        <w:tc>
          <w:tcPr>
            <w:tcW w:w="1668" w:type="dxa"/>
            <w:shd w:val="clear" w:color="auto" w:fill="auto"/>
          </w:tcPr>
          <w:p w14:paraId="2B7E1FB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Sub7</w:t>
            </w:r>
          </w:p>
        </w:tc>
        <w:tc>
          <w:tcPr>
            <w:tcW w:w="1842" w:type="dxa"/>
            <w:shd w:val="clear" w:color="auto" w:fill="auto"/>
          </w:tcPr>
          <w:p w14:paraId="20927E5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2F060D4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5F99AAEC" w14:textId="77777777" w:rsidTr="00FE0D9C">
        <w:trPr>
          <w:trHeight w:hRule="exact" w:val="284"/>
        </w:trPr>
        <w:tc>
          <w:tcPr>
            <w:tcW w:w="1668" w:type="dxa"/>
            <w:shd w:val="clear" w:color="auto" w:fill="auto"/>
          </w:tcPr>
          <w:p w14:paraId="5BCCB7B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Sub8</w:t>
            </w:r>
          </w:p>
        </w:tc>
        <w:tc>
          <w:tcPr>
            <w:tcW w:w="1842" w:type="dxa"/>
            <w:shd w:val="clear" w:color="auto" w:fill="auto"/>
          </w:tcPr>
          <w:p w14:paraId="57B1E8E9"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5F411A45"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5387AAA9" w14:textId="77777777" w:rsidTr="00FE0D9C">
        <w:trPr>
          <w:trHeight w:hRule="exact" w:val="284"/>
        </w:trPr>
        <w:tc>
          <w:tcPr>
            <w:tcW w:w="1668" w:type="dxa"/>
            <w:shd w:val="clear" w:color="auto" w:fill="auto"/>
          </w:tcPr>
          <w:p w14:paraId="253F021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Sub9</w:t>
            </w:r>
          </w:p>
        </w:tc>
        <w:tc>
          <w:tcPr>
            <w:tcW w:w="1842" w:type="dxa"/>
            <w:shd w:val="clear" w:color="auto" w:fill="auto"/>
          </w:tcPr>
          <w:p w14:paraId="7D40FF5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41902FD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F3ADC12" w14:textId="77777777" w:rsidTr="00FE0D9C">
        <w:trPr>
          <w:trHeight w:hRule="exact" w:val="284"/>
        </w:trPr>
        <w:tc>
          <w:tcPr>
            <w:tcW w:w="1668" w:type="dxa"/>
            <w:shd w:val="clear" w:color="auto" w:fill="auto"/>
          </w:tcPr>
          <w:p w14:paraId="16AAFCA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Sub10</w:t>
            </w:r>
          </w:p>
        </w:tc>
        <w:tc>
          <w:tcPr>
            <w:tcW w:w="1842" w:type="dxa"/>
            <w:shd w:val="clear" w:color="auto" w:fill="auto"/>
          </w:tcPr>
          <w:p w14:paraId="38AB2B5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19A9B96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2BBF3A91" w14:textId="77777777" w:rsidTr="00FE0D9C">
        <w:trPr>
          <w:trHeight w:hRule="exact" w:val="284"/>
        </w:trPr>
        <w:tc>
          <w:tcPr>
            <w:tcW w:w="1668" w:type="dxa"/>
            <w:shd w:val="clear" w:color="auto" w:fill="auto"/>
          </w:tcPr>
          <w:p w14:paraId="301959B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Sub11</w:t>
            </w:r>
          </w:p>
        </w:tc>
        <w:tc>
          <w:tcPr>
            <w:tcW w:w="1842" w:type="dxa"/>
            <w:shd w:val="clear" w:color="auto" w:fill="auto"/>
          </w:tcPr>
          <w:p w14:paraId="579447C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6E9380C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78EE0703" w14:textId="77777777" w:rsidTr="00FE0D9C">
        <w:trPr>
          <w:trHeight w:hRule="exact" w:val="284"/>
        </w:trPr>
        <w:tc>
          <w:tcPr>
            <w:tcW w:w="1668" w:type="dxa"/>
            <w:shd w:val="clear" w:color="auto" w:fill="auto"/>
          </w:tcPr>
          <w:p w14:paraId="6236870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Sub12</w:t>
            </w:r>
          </w:p>
        </w:tc>
        <w:tc>
          <w:tcPr>
            <w:tcW w:w="1842" w:type="dxa"/>
            <w:shd w:val="clear" w:color="auto" w:fill="auto"/>
          </w:tcPr>
          <w:p w14:paraId="60E79DF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30A3047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745D486B" w14:textId="77777777" w:rsidTr="00FE0D9C">
        <w:trPr>
          <w:trHeight w:hRule="exact" w:val="284"/>
        </w:trPr>
        <w:tc>
          <w:tcPr>
            <w:tcW w:w="1668" w:type="dxa"/>
            <w:shd w:val="clear" w:color="auto" w:fill="auto"/>
          </w:tcPr>
          <w:p w14:paraId="5E90057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Sub13</w:t>
            </w:r>
          </w:p>
        </w:tc>
        <w:tc>
          <w:tcPr>
            <w:tcW w:w="1842" w:type="dxa"/>
            <w:shd w:val="clear" w:color="auto" w:fill="auto"/>
          </w:tcPr>
          <w:p w14:paraId="562F489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6F002A2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4641816D" w14:textId="77777777" w:rsidTr="00FE0D9C">
        <w:trPr>
          <w:trHeight w:hRule="exact" w:val="284"/>
        </w:trPr>
        <w:tc>
          <w:tcPr>
            <w:tcW w:w="1668" w:type="dxa"/>
            <w:shd w:val="clear" w:color="auto" w:fill="auto"/>
          </w:tcPr>
          <w:p w14:paraId="39B02AA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Sub14</w:t>
            </w:r>
          </w:p>
        </w:tc>
        <w:tc>
          <w:tcPr>
            <w:tcW w:w="1842" w:type="dxa"/>
            <w:shd w:val="clear" w:color="auto" w:fill="auto"/>
          </w:tcPr>
          <w:p w14:paraId="366042C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25EE691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4CD9B9BB" w14:textId="77777777" w:rsidTr="00FE0D9C">
        <w:trPr>
          <w:trHeight w:hRule="exact" w:val="284"/>
        </w:trPr>
        <w:tc>
          <w:tcPr>
            <w:tcW w:w="1668" w:type="dxa"/>
            <w:shd w:val="clear" w:color="auto" w:fill="auto"/>
          </w:tcPr>
          <w:p w14:paraId="5A0EFAA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Sub15</w:t>
            </w:r>
          </w:p>
        </w:tc>
        <w:tc>
          <w:tcPr>
            <w:tcW w:w="1842" w:type="dxa"/>
            <w:shd w:val="clear" w:color="auto" w:fill="auto"/>
          </w:tcPr>
          <w:p w14:paraId="0BB3B503"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0833F8B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C7FABD2" w14:textId="77777777" w:rsidTr="00FE0D9C">
        <w:trPr>
          <w:trHeight w:hRule="exact" w:val="284"/>
        </w:trPr>
        <w:tc>
          <w:tcPr>
            <w:tcW w:w="1668" w:type="dxa"/>
            <w:shd w:val="clear" w:color="auto" w:fill="auto"/>
          </w:tcPr>
          <w:p w14:paraId="57B723A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Sub16</w:t>
            </w:r>
          </w:p>
        </w:tc>
        <w:tc>
          <w:tcPr>
            <w:tcW w:w="1842" w:type="dxa"/>
            <w:shd w:val="clear" w:color="auto" w:fill="auto"/>
          </w:tcPr>
          <w:p w14:paraId="27E0C7D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75605A93"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0D9B78D" w14:textId="77777777" w:rsidTr="00FE0D9C">
        <w:trPr>
          <w:trHeight w:hRule="exact" w:val="284"/>
        </w:trPr>
        <w:tc>
          <w:tcPr>
            <w:tcW w:w="1668" w:type="dxa"/>
            <w:shd w:val="clear" w:color="auto" w:fill="auto"/>
          </w:tcPr>
          <w:p w14:paraId="18EF58D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Sub17</w:t>
            </w:r>
          </w:p>
        </w:tc>
        <w:tc>
          <w:tcPr>
            <w:tcW w:w="1842" w:type="dxa"/>
            <w:shd w:val="clear" w:color="auto" w:fill="auto"/>
          </w:tcPr>
          <w:p w14:paraId="31307A9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c>
          <w:tcPr>
            <w:tcW w:w="2410" w:type="dxa"/>
            <w:shd w:val="clear" w:color="auto" w:fill="auto"/>
          </w:tcPr>
          <w:p w14:paraId="2BDAB83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24DE9564" w14:textId="77777777" w:rsidTr="00FE0D9C">
        <w:trPr>
          <w:trHeight w:hRule="exact" w:val="284"/>
        </w:trPr>
        <w:tc>
          <w:tcPr>
            <w:tcW w:w="1668" w:type="dxa"/>
            <w:shd w:val="clear" w:color="auto" w:fill="auto"/>
          </w:tcPr>
          <w:p w14:paraId="3B635E1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Sub18</w:t>
            </w:r>
          </w:p>
        </w:tc>
        <w:tc>
          <w:tcPr>
            <w:tcW w:w="1842" w:type="dxa"/>
            <w:shd w:val="clear" w:color="auto" w:fill="auto"/>
          </w:tcPr>
          <w:p w14:paraId="6E1D3ED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7301BDE3"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49BA0F5" w14:textId="77777777" w:rsidTr="00FE0D9C">
        <w:trPr>
          <w:trHeight w:hRule="exact" w:val="284"/>
        </w:trPr>
        <w:tc>
          <w:tcPr>
            <w:tcW w:w="1668" w:type="dxa"/>
            <w:shd w:val="clear" w:color="auto" w:fill="auto"/>
          </w:tcPr>
          <w:p w14:paraId="0A15F4C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Sub19</w:t>
            </w:r>
          </w:p>
        </w:tc>
        <w:tc>
          <w:tcPr>
            <w:tcW w:w="1842" w:type="dxa"/>
            <w:shd w:val="clear" w:color="auto" w:fill="auto"/>
          </w:tcPr>
          <w:p w14:paraId="075C026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6FD6202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B8E1B66" w14:textId="77777777" w:rsidTr="00FE0D9C">
        <w:trPr>
          <w:trHeight w:hRule="exact" w:val="284"/>
        </w:trPr>
        <w:tc>
          <w:tcPr>
            <w:tcW w:w="1668" w:type="dxa"/>
            <w:shd w:val="clear" w:color="auto" w:fill="auto"/>
          </w:tcPr>
          <w:p w14:paraId="617A79FE"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Sub20</w:t>
            </w:r>
          </w:p>
        </w:tc>
        <w:tc>
          <w:tcPr>
            <w:tcW w:w="1842" w:type="dxa"/>
            <w:shd w:val="clear" w:color="auto" w:fill="auto"/>
          </w:tcPr>
          <w:p w14:paraId="32A6FEC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4B8A168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18C0E36A" w14:textId="77777777" w:rsidTr="00FE0D9C">
        <w:trPr>
          <w:trHeight w:hRule="exact" w:val="284"/>
        </w:trPr>
        <w:tc>
          <w:tcPr>
            <w:tcW w:w="1668" w:type="dxa"/>
            <w:shd w:val="clear" w:color="auto" w:fill="auto"/>
          </w:tcPr>
          <w:p w14:paraId="65BDC4E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Sub21</w:t>
            </w:r>
          </w:p>
        </w:tc>
        <w:tc>
          <w:tcPr>
            <w:tcW w:w="1842" w:type="dxa"/>
            <w:shd w:val="clear" w:color="auto" w:fill="auto"/>
          </w:tcPr>
          <w:p w14:paraId="3C38FD7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71605C4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02ED6668" w14:textId="77777777" w:rsidTr="00FE0D9C">
        <w:trPr>
          <w:trHeight w:hRule="exact" w:val="284"/>
        </w:trPr>
        <w:tc>
          <w:tcPr>
            <w:tcW w:w="1668" w:type="dxa"/>
            <w:shd w:val="clear" w:color="auto" w:fill="auto"/>
          </w:tcPr>
          <w:p w14:paraId="3AE1284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Sub22</w:t>
            </w:r>
          </w:p>
        </w:tc>
        <w:tc>
          <w:tcPr>
            <w:tcW w:w="1842" w:type="dxa"/>
            <w:shd w:val="clear" w:color="auto" w:fill="auto"/>
          </w:tcPr>
          <w:p w14:paraId="6AD24224"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1F405AF0"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3FC531C1" w14:textId="77777777" w:rsidTr="00FE0D9C">
        <w:trPr>
          <w:trHeight w:hRule="exact" w:val="284"/>
        </w:trPr>
        <w:tc>
          <w:tcPr>
            <w:tcW w:w="1668" w:type="dxa"/>
            <w:shd w:val="clear" w:color="auto" w:fill="auto"/>
          </w:tcPr>
          <w:p w14:paraId="687E669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Sub23</w:t>
            </w:r>
          </w:p>
        </w:tc>
        <w:tc>
          <w:tcPr>
            <w:tcW w:w="1842" w:type="dxa"/>
            <w:shd w:val="clear" w:color="auto" w:fill="auto"/>
          </w:tcPr>
          <w:p w14:paraId="54339623"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5A13AC4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r>
      <w:tr w:rsidR="00EE70B1" w:rsidRPr="00EE70B1" w14:paraId="0A6A6956" w14:textId="77777777" w:rsidTr="00FE0D9C">
        <w:trPr>
          <w:trHeight w:hRule="exact" w:val="284"/>
        </w:trPr>
        <w:tc>
          <w:tcPr>
            <w:tcW w:w="1668" w:type="dxa"/>
            <w:shd w:val="clear" w:color="auto" w:fill="auto"/>
          </w:tcPr>
          <w:p w14:paraId="0B128CA9"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Sub24</w:t>
            </w:r>
          </w:p>
        </w:tc>
        <w:tc>
          <w:tcPr>
            <w:tcW w:w="1842" w:type="dxa"/>
            <w:shd w:val="clear" w:color="auto" w:fill="auto"/>
          </w:tcPr>
          <w:p w14:paraId="61AAF72D"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76D953A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6AAAC9E1" w14:textId="77777777" w:rsidTr="00FE0D9C">
        <w:trPr>
          <w:trHeight w:hRule="exact" w:val="284"/>
        </w:trPr>
        <w:tc>
          <w:tcPr>
            <w:tcW w:w="1668" w:type="dxa"/>
            <w:shd w:val="clear" w:color="auto" w:fill="auto"/>
          </w:tcPr>
          <w:p w14:paraId="2F57C8E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Sub25</w:t>
            </w:r>
          </w:p>
        </w:tc>
        <w:tc>
          <w:tcPr>
            <w:tcW w:w="1842" w:type="dxa"/>
            <w:shd w:val="clear" w:color="auto" w:fill="auto"/>
          </w:tcPr>
          <w:p w14:paraId="55C33CC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3DFE951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3DD73DF7" w14:textId="77777777" w:rsidTr="00FE0D9C">
        <w:trPr>
          <w:trHeight w:hRule="exact" w:val="284"/>
        </w:trPr>
        <w:tc>
          <w:tcPr>
            <w:tcW w:w="1668" w:type="dxa"/>
            <w:shd w:val="clear" w:color="auto" w:fill="auto"/>
          </w:tcPr>
          <w:p w14:paraId="350FA8DC"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Sub26</w:t>
            </w:r>
          </w:p>
        </w:tc>
        <w:tc>
          <w:tcPr>
            <w:tcW w:w="1842" w:type="dxa"/>
            <w:shd w:val="clear" w:color="auto" w:fill="auto"/>
          </w:tcPr>
          <w:p w14:paraId="34CDDDE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58C5F866"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r>
      <w:tr w:rsidR="00EE70B1" w:rsidRPr="00EE70B1" w14:paraId="0CA004CA" w14:textId="77777777" w:rsidTr="00FE0D9C">
        <w:trPr>
          <w:trHeight w:hRule="exact" w:val="284"/>
        </w:trPr>
        <w:tc>
          <w:tcPr>
            <w:tcW w:w="1668" w:type="dxa"/>
            <w:shd w:val="clear" w:color="auto" w:fill="auto"/>
          </w:tcPr>
          <w:p w14:paraId="05710F9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Sub27</w:t>
            </w:r>
          </w:p>
        </w:tc>
        <w:tc>
          <w:tcPr>
            <w:tcW w:w="1842" w:type="dxa"/>
            <w:shd w:val="clear" w:color="auto" w:fill="auto"/>
          </w:tcPr>
          <w:p w14:paraId="5D6ED13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c>
          <w:tcPr>
            <w:tcW w:w="2410" w:type="dxa"/>
            <w:shd w:val="clear" w:color="auto" w:fill="auto"/>
          </w:tcPr>
          <w:p w14:paraId="7F5C2262"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r>
      <w:tr w:rsidR="00EE70B1" w:rsidRPr="00EE70B1" w14:paraId="079B93E6" w14:textId="77777777" w:rsidTr="00FE0D9C">
        <w:trPr>
          <w:trHeight w:hRule="exact" w:val="284"/>
        </w:trPr>
        <w:tc>
          <w:tcPr>
            <w:tcW w:w="1668" w:type="dxa"/>
            <w:shd w:val="clear" w:color="auto" w:fill="auto"/>
          </w:tcPr>
          <w:p w14:paraId="71E45E2B"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Sub28</w:t>
            </w:r>
          </w:p>
        </w:tc>
        <w:tc>
          <w:tcPr>
            <w:tcW w:w="1842" w:type="dxa"/>
            <w:shd w:val="clear" w:color="auto" w:fill="auto"/>
          </w:tcPr>
          <w:p w14:paraId="60FD9EF1"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p>
        </w:tc>
        <w:tc>
          <w:tcPr>
            <w:tcW w:w="2410" w:type="dxa"/>
            <w:shd w:val="clear" w:color="auto" w:fill="auto"/>
          </w:tcPr>
          <w:p w14:paraId="7CC75F2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w:t>
            </w:r>
          </w:p>
        </w:tc>
      </w:tr>
      <w:tr w:rsidR="00EE70B1" w:rsidRPr="00EE70B1" w14:paraId="78AF808E" w14:textId="77777777" w:rsidTr="00FE0D9C">
        <w:trPr>
          <w:trHeight w:hRule="exact" w:val="284"/>
        </w:trPr>
        <w:tc>
          <w:tcPr>
            <w:tcW w:w="1668" w:type="dxa"/>
            <w:shd w:val="clear" w:color="auto" w:fill="auto"/>
          </w:tcPr>
          <w:p w14:paraId="7685A1EA"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Total</w:t>
            </w:r>
          </w:p>
        </w:tc>
        <w:tc>
          <w:tcPr>
            <w:tcW w:w="1842" w:type="dxa"/>
            <w:shd w:val="clear" w:color="auto" w:fill="auto"/>
          </w:tcPr>
          <w:p w14:paraId="7FA17328"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26</w:t>
            </w:r>
          </w:p>
        </w:tc>
        <w:tc>
          <w:tcPr>
            <w:tcW w:w="2410" w:type="dxa"/>
            <w:shd w:val="clear" w:color="auto" w:fill="auto"/>
          </w:tcPr>
          <w:p w14:paraId="6FCBCE1F" w14:textId="77777777" w:rsidR="00EE70B1" w:rsidRPr="00EE70B1" w:rsidRDefault="00EE70B1" w:rsidP="00EE70B1">
            <w:pPr>
              <w:widowControl/>
              <w:suppressLineNumbers/>
              <w:spacing w:after="360" w:line="240" w:lineRule="exact"/>
              <w:jc w:val="center"/>
              <w:rPr>
                <w:rFonts w:ascii="Times New Roman" w:eastAsia="等线" w:hAnsi="Times New Roman" w:cs="Times New Roman"/>
                <w:b/>
                <w:kern w:val="0"/>
                <w:sz w:val="18"/>
                <w:szCs w:val="18"/>
              </w:rPr>
            </w:pPr>
            <w:r w:rsidRPr="00EE70B1">
              <w:rPr>
                <w:rFonts w:ascii="Times New Roman" w:eastAsia="等线" w:hAnsi="Times New Roman" w:cs="Times New Roman" w:hint="eastAsia"/>
                <w:b/>
                <w:kern w:val="0"/>
                <w:sz w:val="18"/>
                <w:szCs w:val="18"/>
              </w:rPr>
              <w:t>25</w:t>
            </w:r>
          </w:p>
        </w:tc>
      </w:tr>
    </w:tbl>
    <w:p w14:paraId="7FE3CD2E" w14:textId="77777777" w:rsidR="00EE70B1" w:rsidRPr="00EE70B1" w:rsidRDefault="00EE70B1" w:rsidP="00EE70B1">
      <w:pPr>
        <w:ind w:firstLineChars="200" w:firstLine="480"/>
        <w:rPr>
          <w:rFonts w:ascii="Times New Roman" w:eastAsia="等线" w:hAnsi="Times New Roman" w:cs="Times New Roman"/>
          <w:sz w:val="24"/>
          <w:szCs w:val="24"/>
        </w:rPr>
      </w:pPr>
    </w:p>
    <w:p w14:paraId="614358D1" w14:textId="77777777" w:rsidR="00EE70B1" w:rsidRPr="00EE70B1" w:rsidRDefault="00EE70B1" w:rsidP="00EE70B1">
      <w:pPr>
        <w:ind w:firstLineChars="200" w:firstLine="480"/>
        <w:rPr>
          <w:rFonts w:ascii="Times New Roman" w:eastAsia="等线" w:hAnsi="Times New Roman" w:cs="Times New Roman"/>
          <w:sz w:val="24"/>
          <w:szCs w:val="24"/>
        </w:rPr>
      </w:pPr>
    </w:p>
    <w:p w14:paraId="6FB3348C" w14:textId="77777777" w:rsidR="00EE70B1" w:rsidRPr="00EE70B1" w:rsidRDefault="00EE70B1" w:rsidP="00EE70B1">
      <w:pPr>
        <w:ind w:firstLineChars="200" w:firstLine="480"/>
        <w:rPr>
          <w:rFonts w:ascii="Times New Roman" w:eastAsia="等线" w:hAnsi="Times New Roman" w:cs="Times New Roman"/>
          <w:sz w:val="24"/>
          <w:szCs w:val="24"/>
        </w:rPr>
      </w:pPr>
    </w:p>
    <w:p w14:paraId="48F3CAE8" w14:textId="77777777" w:rsidR="00EE70B1" w:rsidRPr="00EE70B1" w:rsidRDefault="00EE70B1" w:rsidP="00EE70B1">
      <w:pPr>
        <w:ind w:firstLineChars="200" w:firstLine="480"/>
        <w:rPr>
          <w:rFonts w:ascii="Times New Roman" w:eastAsia="等线" w:hAnsi="Times New Roman" w:cs="Times New Roman"/>
          <w:sz w:val="24"/>
          <w:szCs w:val="24"/>
        </w:rPr>
      </w:pPr>
    </w:p>
    <w:p w14:paraId="4BBBFD6C" w14:textId="77777777" w:rsidR="00EE70B1" w:rsidRPr="00EE70B1" w:rsidRDefault="00EE70B1" w:rsidP="00EE70B1">
      <w:pPr>
        <w:ind w:firstLineChars="200" w:firstLine="480"/>
        <w:rPr>
          <w:rFonts w:ascii="Times New Roman" w:eastAsia="等线" w:hAnsi="Times New Roman" w:cs="Times New Roman"/>
          <w:sz w:val="24"/>
          <w:szCs w:val="24"/>
        </w:rPr>
      </w:pPr>
    </w:p>
    <w:p w14:paraId="05F5FB98" w14:textId="77777777" w:rsidR="00EE70B1" w:rsidRPr="00EE70B1" w:rsidRDefault="00EE70B1" w:rsidP="00EE70B1">
      <w:pPr>
        <w:ind w:firstLineChars="200" w:firstLine="480"/>
        <w:rPr>
          <w:rFonts w:ascii="Times New Roman" w:eastAsia="等线" w:hAnsi="Times New Roman" w:cs="Times New Roman"/>
          <w:sz w:val="24"/>
          <w:szCs w:val="24"/>
        </w:rPr>
      </w:pPr>
    </w:p>
    <w:p w14:paraId="48C1A426" w14:textId="77777777" w:rsidR="00EE70B1" w:rsidRPr="00EE70B1" w:rsidRDefault="00EE70B1" w:rsidP="00EE70B1">
      <w:pPr>
        <w:ind w:firstLineChars="200" w:firstLine="480"/>
        <w:rPr>
          <w:rFonts w:ascii="Times New Roman" w:eastAsia="等线" w:hAnsi="Times New Roman" w:cs="Times New Roman"/>
          <w:sz w:val="24"/>
          <w:szCs w:val="24"/>
        </w:rPr>
      </w:pPr>
    </w:p>
    <w:p w14:paraId="47C32CE8" w14:textId="77777777" w:rsidR="00EE70B1" w:rsidRPr="00EE70B1" w:rsidRDefault="00EE70B1" w:rsidP="00EE70B1">
      <w:pPr>
        <w:ind w:firstLineChars="200" w:firstLine="480"/>
        <w:rPr>
          <w:rFonts w:ascii="Times New Roman" w:eastAsia="等线" w:hAnsi="Times New Roman" w:cs="Times New Roman"/>
          <w:sz w:val="24"/>
          <w:szCs w:val="24"/>
        </w:rPr>
      </w:pPr>
    </w:p>
    <w:p w14:paraId="259E97B9" w14:textId="77777777" w:rsidR="00EE70B1" w:rsidRPr="00EE70B1" w:rsidRDefault="00EE70B1" w:rsidP="00EE70B1">
      <w:pPr>
        <w:ind w:firstLineChars="200" w:firstLine="480"/>
        <w:rPr>
          <w:rFonts w:ascii="Times New Roman" w:eastAsia="等线" w:hAnsi="Times New Roman" w:cs="Times New Roman"/>
          <w:sz w:val="24"/>
          <w:szCs w:val="24"/>
        </w:rPr>
      </w:pPr>
    </w:p>
    <w:p w14:paraId="502F6D12" w14:textId="77777777" w:rsidR="00EE70B1" w:rsidRPr="00EE70B1" w:rsidRDefault="00EE70B1" w:rsidP="00EE70B1">
      <w:pPr>
        <w:ind w:firstLineChars="200" w:firstLine="480"/>
        <w:rPr>
          <w:rFonts w:ascii="Times New Roman" w:eastAsia="等线" w:hAnsi="Times New Roman" w:cs="Times New Roman"/>
          <w:sz w:val="24"/>
          <w:szCs w:val="24"/>
        </w:rPr>
      </w:pPr>
    </w:p>
    <w:p w14:paraId="467835B6" w14:textId="77777777" w:rsidR="00EE70B1" w:rsidRPr="00EE70B1" w:rsidRDefault="00EE70B1" w:rsidP="00EE70B1">
      <w:pPr>
        <w:ind w:firstLineChars="200" w:firstLine="480"/>
        <w:rPr>
          <w:rFonts w:ascii="Times New Roman" w:eastAsia="等线" w:hAnsi="Times New Roman" w:cs="Times New Roman"/>
          <w:sz w:val="24"/>
          <w:szCs w:val="24"/>
        </w:rPr>
      </w:pPr>
    </w:p>
    <w:p w14:paraId="0CB16FB8" w14:textId="77777777" w:rsidR="00EE70B1" w:rsidRPr="00EE70B1" w:rsidRDefault="00EE70B1" w:rsidP="00EE70B1">
      <w:pPr>
        <w:ind w:firstLineChars="200" w:firstLine="480"/>
        <w:rPr>
          <w:rFonts w:ascii="Times New Roman" w:eastAsia="等线" w:hAnsi="Times New Roman" w:cs="Times New Roman"/>
          <w:sz w:val="24"/>
          <w:szCs w:val="24"/>
        </w:rPr>
      </w:pPr>
    </w:p>
    <w:p w14:paraId="0E17AF34" w14:textId="77777777" w:rsidR="00EE70B1" w:rsidRPr="00EE70B1" w:rsidRDefault="00EE70B1" w:rsidP="00EE70B1">
      <w:pPr>
        <w:ind w:firstLineChars="200" w:firstLine="480"/>
        <w:rPr>
          <w:rFonts w:ascii="Times New Roman" w:eastAsia="等线" w:hAnsi="Times New Roman" w:cs="Times New Roman"/>
          <w:sz w:val="24"/>
          <w:szCs w:val="24"/>
        </w:rPr>
      </w:pPr>
    </w:p>
    <w:p w14:paraId="3DA90AB3" w14:textId="77777777" w:rsidR="00EE70B1" w:rsidRPr="00EE70B1" w:rsidRDefault="00EE70B1" w:rsidP="00EE70B1">
      <w:pPr>
        <w:ind w:firstLineChars="200" w:firstLine="480"/>
        <w:rPr>
          <w:rFonts w:ascii="Times New Roman" w:eastAsia="等线" w:hAnsi="Times New Roman" w:cs="Times New Roman"/>
          <w:sz w:val="24"/>
          <w:szCs w:val="24"/>
        </w:rPr>
      </w:pPr>
    </w:p>
    <w:p w14:paraId="190C4055" w14:textId="77777777" w:rsidR="00EE70B1" w:rsidRPr="00EE70B1" w:rsidRDefault="00EE70B1" w:rsidP="00EE70B1">
      <w:pPr>
        <w:ind w:firstLineChars="200" w:firstLine="480"/>
        <w:rPr>
          <w:rFonts w:ascii="Times New Roman" w:eastAsia="等线" w:hAnsi="Times New Roman" w:cs="Times New Roman"/>
          <w:sz w:val="24"/>
          <w:szCs w:val="24"/>
        </w:rPr>
      </w:pPr>
    </w:p>
    <w:p w14:paraId="060CC56A" w14:textId="77777777" w:rsidR="00EE70B1" w:rsidRPr="00EE70B1" w:rsidRDefault="00EE70B1" w:rsidP="00EE70B1">
      <w:pPr>
        <w:ind w:firstLineChars="200" w:firstLine="480"/>
        <w:rPr>
          <w:rFonts w:ascii="Times New Roman" w:eastAsia="等线" w:hAnsi="Times New Roman" w:cs="Times New Roman"/>
          <w:sz w:val="24"/>
          <w:szCs w:val="24"/>
        </w:rPr>
      </w:pPr>
    </w:p>
    <w:p w14:paraId="32FE2064" w14:textId="77777777" w:rsidR="00EE70B1" w:rsidRPr="00EE70B1" w:rsidRDefault="00EE70B1" w:rsidP="00EE70B1">
      <w:pPr>
        <w:ind w:firstLineChars="200" w:firstLine="480"/>
        <w:rPr>
          <w:rFonts w:ascii="Times New Roman" w:eastAsia="等线" w:hAnsi="Times New Roman" w:cs="Times New Roman"/>
          <w:sz w:val="24"/>
          <w:szCs w:val="24"/>
        </w:rPr>
      </w:pPr>
    </w:p>
    <w:p w14:paraId="5A2D6E99" w14:textId="77777777" w:rsidR="00EE70B1" w:rsidRPr="00EE70B1" w:rsidRDefault="00EE70B1" w:rsidP="00EE70B1">
      <w:pPr>
        <w:ind w:firstLineChars="200" w:firstLine="480"/>
        <w:rPr>
          <w:rFonts w:ascii="Times New Roman" w:eastAsia="等线" w:hAnsi="Times New Roman" w:cs="Times New Roman"/>
          <w:sz w:val="24"/>
          <w:szCs w:val="24"/>
        </w:rPr>
      </w:pPr>
    </w:p>
    <w:p w14:paraId="1BF8CE5B" w14:textId="77777777" w:rsidR="00EE70B1" w:rsidRPr="00EE70B1" w:rsidRDefault="00EE70B1" w:rsidP="00EE70B1">
      <w:pPr>
        <w:ind w:firstLineChars="200" w:firstLine="480"/>
        <w:rPr>
          <w:rFonts w:ascii="Times New Roman" w:eastAsia="等线" w:hAnsi="Times New Roman" w:cs="Times New Roman"/>
          <w:sz w:val="24"/>
          <w:szCs w:val="24"/>
        </w:rPr>
      </w:pPr>
    </w:p>
    <w:p w14:paraId="33114CAE" w14:textId="77777777" w:rsidR="00EE70B1" w:rsidRPr="00EE70B1" w:rsidRDefault="00EE70B1" w:rsidP="00EE70B1">
      <w:pPr>
        <w:ind w:firstLineChars="200" w:firstLine="480"/>
        <w:rPr>
          <w:rFonts w:ascii="Times New Roman" w:eastAsia="等线" w:hAnsi="Times New Roman" w:cs="Times New Roman"/>
          <w:sz w:val="24"/>
          <w:szCs w:val="24"/>
        </w:rPr>
      </w:pPr>
    </w:p>
    <w:p w14:paraId="39B77DF6" w14:textId="77777777" w:rsidR="00EE70B1" w:rsidRPr="00EE70B1" w:rsidRDefault="00EE70B1" w:rsidP="00EE70B1">
      <w:pPr>
        <w:ind w:firstLineChars="200" w:firstLine="480"/>
        <w:rPr>
          <w:rFonts w:ascii="Times New Roman" w:eastAsia="等线" w:hAnsi="Times New Roman" w:cs="Times New Roman"/>
          <w:sz w:val="24"/>
          <w:szCs w:val="24"/>
        </w:rPr>
      </w:pPr>
    </w:p>
    <w:p w14:paraId="4F681C89" w14:textId="77777777" w:rsidR="00EE70B1" w:rsidRPr="00EE70B1" w:rsidRDefault="00EE70B1" w:rsidP="00EE70B1">
      <w:pPr>
        <w:ind w:firstLineChars="200" w:firstLine="480"/>
        <w:rPr>
          <w:rFonts w:ascii="Times New Roman" w:eastAsia="等线" w:hAnsi="Times New Roman" w:cs="Times New Roman"/>
          <w:sz w:val="24"/>
          <w:szCs w:val="24"/>
        </w:rPr>
      </w:pPr>
    </w:p>
    <w:p w14:paraId="681B8943" w14:textId="77777777" w:rsidR="00EE70B1" w:rsidRPr="00EE70B1" w:rsidRDefault="00EE70B1" w:rsidP="00EE70B1">
      <w:pPr>
        <w:ind w:firstLineChars="200" w:firstLine="480"/>
        <w:rPr>
          <w:rFonts w:ascii="Times New Roman" w:eastAsia="等线" w:hAnsi="Times New Roman" w:cs="Times New Roman"/>
          <w:sz w:val="24"/>
          <w:szCs w:val="24"/>
        </w:rPr>
      </w:pPr>
    </w:p>
    <w:p w14:paraId="036DB2D9" w14:textId="77777777" w:rsidR="00EE70B1" w:rsidRPr="00EE70B1" w:rsidRDefault="00EE70B1" w:rsidP="00EE70B1">
      <w:pPr>
        <w:ind w:firstLineChars="200" w:firstLine="480"/>
        <w:rPr>
          <w:rFonts w:ascii="Times New Roman" w:eastAsia="等线" w:hAnsi="Times New Roman" w:cs="Times New Roman"/>
          <w:sz w:val="24"/>
          <w:szCs w:val="24"/>
        </w:rPr>
      </w:pPr>
    </w:p>
    <w:p w14:paraId="2272EAB4" w14:textId="77777777" w:rsidR="00EE70B1" w:rsidRPr="00EE70B1" w:rsidRDefault="00EE70B1" w:rsidP="00EE70B1">
      <w:pPr>
        <w:ind w:firstLineChars="200" w:firstLine="480"/>
        <w:rPr>
          <w:rFonts w:ascii="Times New Roman" w:eastAsia="等线" w:hAnsi="Times New Roman" w:cs="Times New Roman"/>
          <w:sz w:val="24"/>
          <w:szCs w:val="24"/>
        </w:rPr>
      </w:pPr>
    </w:p>
    <w:p w14:paraId="2DA2B3E3" w14:textId="77777777" w:rsidR="00EE70B1" w:rsidRPr="00EE70B1" w:rsidRDefault="00EE70B1" w:rsidP="00EE70B1">
      <w:pPr>
        <w:ind w:firstLineChars="200" w:firstLine="480"/>
        <w:rPr>
          <w:rFonts w:ascii="Times New Roman" w:eastAsia="等线" w:hAnsi="Times New Roman" w:cs="Times New Roman"/>
          <w:sz w:val="24"/>
          <w:szCs w:val="24"/>
        </w:rPr>
      </w:pPr>
    </w:p>
    <w:p w14:paraId="55DBE3A8" w14:textId="77777777" w:rsidR="00EE70B1" w:rsidRPr="00EE70B1" w:rsidRDefault="00EE70B1" w:rsidP="00EE70B1">
      <w:pPr>
        <w:rPr>
          <w:rFonts w:ascii="Times New Roman" w:eastAsia="等线" w:hAnsi="Times New Roman" w:cs="Times New Roman"/>
          <w:sz w:val="24"/>
          <w:szCs w:val="24"/>
        </w:rPr>
      </w:pPr>
    </w:p>
    <w:p w14:paraId="6FB975DA" w14:textId="77777777" w:rsidR="00EE70B1" w:rsidRPr="00EE70B1" w:rsidRDefault="00EE70B1" w:rsidP="00EE70B1">
      <w:pPr>
        <w:rPr>
          <w:rFonts w:ascii="Times New Roman" w:eastAsia="等线" w:hAnsi="Times New Roman" w:cs="Times New Roman"/>
          <w:sz w:val="24"/>
          <w:szCs w:val="24"/>
        </w:rPr>
      </w:pPr>
    </w:p>
    <w:p w14:paraId="38EB1386" w14:textId="77777777" w:rsidR="00EE70B1" w:rsidRPr="00EE70B1" w:rsidRDefault="00EE70B1" w:rsidP="00EE70B1">
      <w:pPr>
        <w:widowControl/>
        <w:spacing w:before="120" w:after="240"/>
        <w:jc w:val="left"/>
        <w:rPr>
          <w:rFonts w:ascii="Times New Roman" w:eastAsia="等线" w:hAnsi="Times New Roman" w:cs="Times New Roman"/>
          <w:kern w:val="0"/>
          <w:sz w:val="18"/>
          <w:szCs w:val="18"/>
        </w:rPr>
      </w:pPr>
      <w:bookmarkStart w:id="7" w:name="_Hlk193137858"/>
      <w:r w:rsidRPr="00EE70B1">
        <w:rPr>
          <w:rFonts w:ascii="Times New Roman" w:eastAsia="等线" w:hAnsi="Times New Roman" w:cs="Times New Roman" w:hint="eastAsia"/>
          <w:kern w:val="0"/>
          <w:sz w:val="18"/>
          <w:szCs w:val="18"/>
        </w:rPr>
        <w:t>√</w:t>
      </w:r>
      <w:r w:rsidRPr="00EE70B1">
        <w:rPr>
          <w:rFonts w:ascii="Times New Roman" w:eastAsia="等线" w:hAnsi="Times New Roman" w:cs="Times New Roman" w:hint="eastAsia"/>
          <w:kern w:val="0"/>
          <w:sz w:val="18"/>
          <w:szCs w:val="18"/>
        </w:rPr>
        <w:t>:complete the task</w:t>
      </w:r>
    </w:p>
    <w:bookmarkEnd w:id="3"/>
    <w:bookmarkEnd w:id="7"/>
    <w:p w14:paraId="2D58C1BD" w14:textId="77777777" w:rsidR="00EE70B1" w:rsidRPr="00EE70B1" w:rsidRDefault="00EE70B1" w:rsidP="00EE70B1">
      <w:pPr>
        <w:spacing w:line="480" w:lineRule="auto"/>
        <w:ind w:firstLineChars="200" w:firstLine="420"/>
        <w:rPr>
          <w:rFonts w:ascii="Times New Roman" w:eastAsia="等线" w:hAnsi="Times New Roman" w:cs="Times New Roman"/>
          <w:szCs w:val="21"/>
        </w:rPr>
      </w:pPr>
      <w:r w:rsidRPr="00EE70B1">
        <w:rPr>
          <w:rFonts w:ascii="Times New Roman" w:eastAsia="等线" w:hAnsi="Times New Roman" w:cs="Times New Roman"/>
          <w:szCs w:val="21"/>
        </w:rPr>
        <w:t xml:space="preserve">Regarding the Go/No-Go task, only </w:t>
      </w:r>
      <w:bookmarkStart w:id="8" w:name="OLE_LINK46"/>
      <w:r w:rsidRPr="00EE70B1">
        <w:rPr>
          <w:rFonts w:ascii="Times New Roman" w:eastAsia="等线" w:hAnsi="Times New Roman" w:cs="Times New Roman"/>
          <w:szCs w:val="21"/>
        </w:rPr>
        <w:t>trial</w:t>
      </w:r>
      <w:bookmarkEnd w:id="8"/>
      <w:r w:rsidRPr="00EE70B1">
        <w:rPr>
          <w:rFonts w:ascii="Times New Roman" w:eastAsia="等线" w:hAnsi="Times New Roman" w:cs="Times New Roman"/>
          <w:szCs w:val="21"/>
        </w:rPr>
        <w:t xml:space="preserve">s with RTs between </w:t>
      </w:r>
      <w:bookmarkStart w:id="9" w:name="OLE_LINK51"/>
      <w:r w:rsidRPr="00EE70B1">
        <w:rPr>
          <w:rFonts w:ascii="Times New Roman" w:eastAsia="等线" w:hAnsi="Times New Roman" w:cs="Times New Roman"/>
          <w:szCs w:val="21"/>
        </w:rPr>
        <w:t xml:space="preserve">200 </w:t>
      </w:r>
      <w:proofErr w:type="spellStart"/>
      <w:r w:rsidRPr="00EE70B1">
        <w:rPr>
          <w:rFonts w:ascii="Times New Roman" w:eastAsia="等线" w:hAnsi="Times New Roman" w:cs="Times New Roman"/>
          <w:szCs w:val="21"/>
        </w:rPr>
        <w:t>ms</w:t>
      </w:r>
      <w:proofErr w:type="spellEnd"/>
      <w:r w:rsidRPr="00EE70B1">
        <w:rPr>
          <w:rFonts w:ascii="Times New Roman" w:eastAsia="等线" w:hAnsi="Times New Roman" w:cs="Times New Roman"/>
          <w:szCs w:val="21"/>
        </w:rPr>
        <w:t xml:space="preserve"> and 800 </w:t>
      </w:r>
      <w:proofErr w:type="spellStart"/>
      <w:r w:rsidRPr="00EE70B1">
        <w:rPr>
          <w:rFonts w:ascii="Times New Roman" w:eastAsia="等线" w:hAnsi="Times New Roman" w:cs="Times New Roman"/>
          <w:szCs w:val="21"/>
        </w:rPr>
        <w:t>ms</w:t>
      </w:r>
      <w:bookmarkEnd w:id="9"/>
      <w:proofErr w:type="spellEnd"/>
      <w:r w:rsidRPr="00EE70B1">
        <w:rPr>
          <w:rFonts w:ascii="Times New Roman" w:eastAsia="等线" w:hAnsi="Times New Roman" w:cs="Times New Roman"/>
          <w:szCs w:val="21"/>
        </w:rPr>
        <w:t xml:space="preserve"> were included</w:t>
      </w:r>
      <w:r w:rsidRPr="00EE70B1">
        <w:rPr>
          <w:rFonts w:ascii="Times New Roman" w:eastAsia="等线" w:hAnsi="Times New Roman" w:cs="Times New Roman" w:hint="eastAsia"/>
          <w:szCs w:val="21"/>
        </w:rPr>
        <w:t xml:space="preserve"> </w:t>
      </w:r>
      <w:r w:rsidRPr="00EE70B1">
        <w:rPr>
          <w:rFonts w:ascii="Times New Roman" w:eastAsia="等线" w:hAnsi="Times New Roman" w:cs="Times New Roman"/>
          <w:szCs w:val="21"/>
        </w:rPr>
        <w:t xml:space="preserve">in the analysis. Additionally, only averaged responses with at least 30 artifact-free segments from correct No-Go trials were included in further analyses. One healthy control was excluded for failing to complete the required number of trials </w:t>
      </w:r>
      <w:r w:rsidRPr="00EE70B1">
        <w:rPr>
          <w:rFonts w:ascii="Times New Roman" w:eastAsia="等线" w:hAnsi="Times New Roman" w:cs="Times New Roman" w:hint="eastAsia"/>
          <w:szCs w:val="21"/>
        </w:rPr>
        <w:t>on</w:t>
      </w:r>
      <w:r w:rsidRPr="00EE70B1">
        <w:rPr>
          <w:rFonts w:ascii="Times New Roman" w:eastAsia="等线" w:hAnsi="Times New Roman" w:cs="Times New Roman"/>
          <w:szCs w:val="21"/>
        </w:rPr>
        <w:t xml:space="preserve"> the hard level, and two patients with GAD were excluded from the analysis for similar reasons. Additionally, one patient with GAD and five healthy controls were excluded due to EEG equipment malfunction. </w:t>
      </w:r>
    </w:p>
    <w:bookmarkEnd w:id="4"/>
    <w:p w14:paraId="410D4321" w14:textId="77777777" w:rsidR="00EE70B1" w:rsidRPr="00EE70B1" w:rsidRDefault="00EE70B1" w:rsidP="00EE70B1">
      <w:pPr>
        <w:spacing w:line="480" w:lineRule="auto"/>
        <w:ind w:firstLineChars="200" w:firstLine="420"/>
        <w:rPr>
          <w:rFonts w:ascii="Times New Roman" w:eastAsia="等线" w:hAnsi="Times New Roman" w:cs="Times New Roman"/>
          <w:b/>
          <w:bCs/>
          <w:szCs w:val="21"/>
        </w:rPr>
      </w:pPr>
      <w:r w:rsidRPr="00EE70B1">
        <w:rPr>
          <w:rFonts w:ascii="Times New Roman" w:eastAsia="等线" w:hAnsi="Times New Roman" w:cs="Times New Roman"/>
          <w:szCs w:val="21"/>
        </w:rPr>
        <w:lastRenderedPageBreak/>
        <w:t xml:space="preserve">Regarding the more-odd shifting task, all trials except the first trial of each block were included in </w:t>
      </w:r>
      <w:r w:rsidRPr="00EE70B1">
        <w:rPr>
          <w:rFonts w:ascii="Times New Roman" w:eastAsia="等线" w:hAnsi="Times New Roman" w:cs="Times New Roman" w:hint="eastAsia"/>
          <w:szCs w:val="21"/>
        </w:rPr>
        <w:t xml:space="preserve">the </w:t>
      </w:r>
      <w:r w:rsidRPr="00EE70B1">
        <w:rPr>
          <w:rFonts w:ascii="Times New Roman" w:eastAsia="等线" w:hAnsi="Times New Roman" w:cs="Times New Roman"/>
          <w:szCs w:val="21"/>
        </w:rPr>
        <w:t xml:space="preserve">ACC data, </w:t>
      </w:r>
      <w:r w:rsidRPr="00EE70B1">
        <w:rPr>
          <w:rFonts w:ascii="Times New Roman" w:eastAsia="等线" w:hAnsi="Times New Roman" w:cs="Times New Roman" w:hint="eastAsia"/>
          <w:szCs w:val="21"/>
        </w:rPr>
        <w:t>and</w:t>
      </w:r>
      <w:r w:rsidRPr="00EE70B1">
        <w:rPr>
          <w:rFonts w:ascii="Times New Roman" w:eastAsia="等线" w:hAnsi="Times New Roman" w:cs="Times New Roman"/>
          <w:szCs w:val="21"/>
        </w:rPr>
        <w:t xml:space="preserve"> only correct trials </w:t>
      </w:r>
      <w:r w:rsidRPr="00EE70B1">
        <w:rPr>
          <w:rFonts w:ascii="Times New Roman" w:eastAsia="等线" w:hAnsi="Times New Roman" w:cs="Times New Roman" w:hint="eastAsia"/>
          <w:szCs w:val="21"/>
        </w:rPr>
        <w:t xml:space="preserve">were </w:t>
      </w:r>
      <w:r w:rsidRPr="00EE70B1">
        <w:rPr>
          <w:rFonts w:ascii="Times New Roman" w:eastAsia="等线" w:hAnsi="Times New Roman" w:cs="Times New Roman"/>
          <w:szCs w:val="21"/>
        </w:rPr>
        <w:t xml:space="preserve">analyzed for </w:t>
      </w:r>
      <w:r w:rsidRPr="00EE70B1">
        <w:rPr>
          <w:rFonts w:ascii="Times New Roman" w:eastAsia="等线" w:hAnsi="Times New Roman" w:cs="Times New Roman" w:hint="eastAsia"/>
          <w:szCs w:val="21"/>
        </w:rPr>
        <w:t xml:space="preserve">the </w:t>
      </w:r>
      <w:r w:rsidRPr="00EE70B1">
        <w:rPr>
          <w:rFonts w:ascii="Times New Roman" w:eastAsia="等线" w:hAnsi="Times New Roman" w:cs="Times New Roman"/>
          <w:szCs w:val="21"/>
        </w:rPr>
        <w:t xml:space="preserve">RT data </w:t>
      </w:r>
      <w:r w:rsidRPr="00EE70B1">
        <w:rPr>
          <w:rFonts w:ascii="Times New Roman" w:eastAsia="等线" w:hAnsi="Times New Roman" w:cs="Times New Roman"/>
          <w:szCs w:val="21"/>
        </w:rPr>
        <w:fldChar w:fldCharType="begin">
          <w:fldData xml:space="preserve">PEVuZE5vdGU+PENpdGU+PEF1dGhvcj5LcmF5PC9BdXRob3I+PFllYXI+MjAwNTwvWWVhcj48UmVj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</w:fldData>
        </w:fldChar>
      </w:r>
      <w:r w:rsidRPr="00EE70B1">
        <w:rPr>
          <w:rFonts w:ascii="Times New Roman" w:eastAsia="等线" w:hAnsi="Times New Roman" w:cs="Times New Roman"/>
          <w:szCs w:val="21"/>
        </w:rPr>
        <w:instrText xml:space="preserve"> ADDIN EN.CITE </w:instrText>
      </w:r>
      <w:r w:rsidRPr="00EE70B1">
        <w:rPr>
          <w:rFonts w:ascii="Times New Roman" w:eastAsia="等线" w:hAnsi="Times New Roman" w:cs="Times New Roman"/>
          <w:szCs w:val="21"/>
        </w:rPr>
        <w:fldChar w:fldCharType="begin">
          <w:fldData xml:space="preserve">PEVuZE5vdGU+PENpdGU+PEF1dGhvcj5LcmF5PC9BdXRob3I+PFllYXI+MjAwNTwvWWVhcj48UmVj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</w:fldData>
        </w:fldChar>
      </w:r>
      <w:r w:rsidRPr="00EE70B1">
        <w:rPr>
          <w:rFonts w:ascii="Times New Roman" w:eastAsia="等线" w:hAnsi="Times New Roman" w:cs="Times New Roman"/>
          <w:szCs w:val="21"/>
        </w:rPr>
        <w:instrText xml:space="preserve"> ADDIN EN.CITE.DATA </w:instrText>
      </w:r>
      <w:r w:rsidRPr="00EE70B1">
        <w:rPr>
          <w:rFonts w:ascii="Times New Roman" w:eastAsia="等线" w:hAnsi="Times New Roman" w:cs="Times New Roman"/>
          <w:szCs w:val="21"/>
        </w:rPr>
      </w:r>
      <w:r w:rsidRPr="00EE70B1">
        <w:rPr>
          <w:rFonts w:ascii="Times New Roman" w:eastAsia="等线" w:hAnsi="Times New Roman" w:cs="Times New Roman"/>
          <w:szCs w:val="21"/>
        </w:rPr>
        <w:fldChar w:fldCharType="end"/>
      </w:r>
      <w:r w:rsidRPr="00EE70B1">
        <w:rPr>
          <w:rFonts w:ascii="Times New Roman" w:eastAsia="等线" w:hAnsi="Times New Roman" w:cs="Times New Roman"/>
          <w:szCs w:val="21"/>
        </w:rPr>
      </w:r>
      <w:r w:rsidRPr="00EE70B1">
        <w:rPr>
          <w:rFonts w:ascii="Times New Roman" w:eastAsia="等线" w:hAnsi="Times New Roman" w:cs="Times New Roman"/>
          <w:szCs w:val="21"/>
        </w:rPr>
        <w:fldChar w:fldCharType="separate"/>
      </w:r>
      <w:r w:rsidRPr="00EE70B1">
        <w:rPr>
          <w:rFonts w:ascii="Times New Roman" w:eastAsia="等线" w:hAnsi="Times New Roman" w:cs="Times New Roman"/>
          <w:noProof/>
          <w:szCs w:val="21"/>
        </w:rPr>
        <w:t>(Kray et al., 2005; Kray &amp; Lindenberger, 2000)</w:t>
      </w:r>
      <w:r w:rsidRPr="00EE70B1">
        <w:rPr>
          <w:rFonts w:ascii="Times New Roman" w:eastAsia="等线" w:hAnsi="Times New Roman" w:cs="Times New Roman"/>
          <w:szCs w:val="21"/>
        </w:rPr>
        <w:fldChar w:fldCharType="end"/>
      </w:r>
      <w:r w:rsidRPr="00EE70B1">
        <w:rPr>
          <w:rFonts w:ascii="Times New Roman" w:eastAsia="等线" w:hAnsi="Times New Roman" w:cs="Times New Roman"/>
          <w:szCs w:val="21"/>
        </w:rPr>
        <w:t>. One GAD patient and five healthy controls were excluded due to EEG equipment malfunction, and one GAD patient was excluded for failing to achieve the required 80</w:t>
      </w:r>
      <w:r w:rsidRPr="00EE70B1">
        <w:rPr>
          <w:rFonts w:ascii="Times New Roman" w:eastAsia="等线" w:hAnsi="Times New Roman" w:cs="Times New Roman" w:hint="eastAsia"/>
          <w:szCs w:val="21"/>
        </w:rPr>
        <w:t xml:space="preserve"> </w:t>
      </w:r>
      <w:r w:rsidRPr="00EE70B1">
        <w:rPr>
          <w:rFonts w:ascii="Times New Roman" w:eastAsia="等线" w:hAnsi="Times New Roman" w:cs="Times New Roman"/>
          <w:szCs w:val="21"/>
        </w:rPr>
        <w:t xml:space="preserve">% accuracy. </w:t>
      </w:r>
      <w:r w:rsidRPr="00EE70B1">
        <w:rPr>
          <w:rFonts w:ascii="Times New Roman" w:eastAsia="等线" w:hAnsi="Times New Roman" w:cs="Times New Roman"/>
          <w:b/>
          <w:bCs/>
          <w:szCs w:val="21"/>
        </w:rPr>
        <w:t xml:space="preserve">After exclusions, 39 participants remained for statistical analysis: 19 GAD patients and 20 healthy controls, who completed the Go/No-Go and more-odd shifting tasks. </w:t>
      </w:r>
      <w:bookmarkEnd w:id="5"/>
    </w:p>
    <w:p w14:paraId="34D5302A" w14:textId="77777777" w:rsidR="00EE70B1" w:rsidRPr="00EE70B1" w:rsidRDefault="00EE70B1" w:rsidP="00EE70B1">
      <w:pPr>
        <w:spacing w:line="480" w:lineRule="auto"/>
        <w:ind w:firstLineChars="200" w:firstLine="420"/>
        <w:rPr>
          <w:rFonts w:ascii="Times New Roman" w:eastAsia="等线" w:hAnsi="Times New Roman" w:cs="Times New Roman"/>
          <w:szCs w:val="21"/>
        </w:rPr>
      </w:pPr>
      <w:bookmarkStart w:id="10" w:name="_Hlk193368433"/>
      <w:r w:rsidRPr="00EE70B1">
        <w:rPr>
          <w:rFonts w:ascii="Times New Roman" w:eastAsia="等线" w:hAnsi="Times New Roman" w:cs="Times New Roman"/>
          <w:szCs w:val="21"/>
        </w:rPr>
        <w:t xml:space="preserve">Table 1 presents the clinical and demographic characteristics of the two groups in the Go/No-Go task, along with statistical comparisons. Chi-squared analysis showed no significant difference in </w:t>
      </w:r>
      <w:r w:rsidRPr="00EE70B1">
        <w:rPr>
          <w:rFonts w:ascii="Times New Roman" w:eastAsia="等线" w:hAnsi="Times New Roman" w:cs="Times New Roman" w:hint="eastAsia"/>
          <w:szCs w:val="21"/>
        </w:rPr>
        <w:t>gender</w:t>
      </w:r>
      <w:r w:rsidRPr="00EE70B1">
        <w:rPr>
          <w:rFonts w:ascii="Times New Roman" w:eastAsia="等线" w:hAnsi="Times New Roman" w:cs="Times New Roman"/>
          <w:szCs w:val="21"/>
        </w:rPr>
        <w:t xml:space="preserve"> between </w:t>
      </w:r>
      <w:r w:rsidRPr="00EE70B1">
        <w:rPr>
          <w:rFonts w:ascii="Times New Roman" w:eastAsia="等线" w:hAnsi="Times New Roman" w:cs="Times New Roman" w:hint="eastAsia"/>
          <w:szCs w:val="21"/>
        </w:rPr>
        <w:t xml:space="preserve">the </w:t>
      </w:r>
      <w:r w:rsidRPr="00EE70B1">
        <w:rPr>
          <w:rFonts w:ascii="Times New Roman" w:eastAsia="等线" w:hAnsi="Times New Roman" w:cs="Times New Roman"/>
          <w:szCs w:val="21"/>
        </w:rPr>
        <w:t>groups (χ</w:t>
      </w:r>
      <w:r w:rsidRPr="00EE70B1">
        <w:rPr>
          <w:rFonts w:ascii="Times New Roman" w:eastAsia="等线" w:hAnsi="Times New Roman" w:cs="Times New Roman"/>
          <w:szCs w:val="21"/>
          <w:vertAlign w:val="superscript"/>
        </w:rPr>
        <w:t>2</w:t>
      </w:r>
      <w:r w:rsidRPr="00EE70B1">
        <w:rPr>
          <w:rFonts w:ascii="Times New Roman" w:eastAsia="等线" w:hAnsi="Times New Roman" w:cs="Times New Roman"/>
          <w:szCs w:val="21"/>
        </w:rPr>
        <w:t xml:space="preserve"> (1) = 0.011, </w:t>
      </w:r>
      <w:r w:rsidRPr="00EE70B1">
        <w:rPr>
          <w:rFonts w:ascii="Times New Roman" w:eastAsia="等线" w:hAnsi="Times New Roman" w:cs="Times New Roman"/>
          <w:i/>
          <w:iCs/>
          <w:szCs w:val="21"/>
        </w:rPr>
        <w:t>p</w:t>
      </w:r>
      <w:r w:rsidRPr="00EE70B1">
        <w:rPr>
          <w:rFonts w:ascii="Times New Roman" w:eastAsia="等线" w:hAnsi="Times New Roman" w:cs="Times New Roman"/>
          <w:szCs w:val="21"/>
        </w:rPr>
        <w:t xml:space="preserve"> = 0.915). The Mann-Whitney U test showed no significant difference in education level between the GAD and HC groups (</w:t>
      </w:r>
      <w:bookmarkStart w:id="11" w:name="OLE_LINK10"/>
      <w:r w:rsidRPr="00EE70B1">
        <w:rPr>
          <w:rFonts w:ascii="Times New Roman" w:eastAsia="等线" w:hAnsi="Times New Roman" w:cs="Times New Roman"/>
          <w:szCs w:val="21"/>
        </w:rPr>
        <w:t>Z</w:t>
      </w:r>
      <w:bookmarkEnd w:id="11"/>
      <w:r w:rsidRPr="00EE70B1">
        <w:rPr>
          <w:rFonts w:ascii="Times New Roman" w:eastAsia="等线" w:hAnsi="Times New Roman" w:cs="Times New Roman"/>
          <w:szCs w:val="21"/>
        </w:rPr>
        <w:t xml:space="preserve"> = -0.118, </w:t>
      </w:r>
      <w:r w:rsidRPr="00EE70B1">
        <w:rPr>
          <w:rFonts w:ascii="Times New Roman" w:eastAsia="等线" w:hAnsi="Times New Roman" w:cs="Times New Roman"/>
          <w:i/>
          <w:iCs/>
          <w:szCs w:val="21"/>
        </w:rPr>
        <w:t>p</w:t>
      </w:r>
      <w:r w:rsidRPr="00EE70B1">
        <w:rPr>
          <w:rFonts w:ascii="Times New Roman" w:eastAsia="等线" w:hAnsi="Times New Roman" w:cs="Times New Roman"/>
          <w:szCs w:val="21"/>
        </w:rPr>
        <w:t xml:space="preserve"> = 0.923). Age did not differ significantly between </w:t>
      </w:r>
      <w:r w:rsidRPr="00EE70B1">
        <w:rPr>
          <w:rFonts w:ascii="Times New Roman" w:eastAsia="等线" w:hAnsi="Times New Roman" w:cs="Times New Roman" w:hint="eastAsia"/>
          <w:szCs w:val="21"/>
        </w:rPr>
        <w:t xml:space="preserve">the </w:t>
      </w:r>
      <w:r w:rsidRPr="00EE70B1">
        <w:rPr>
          <w:rFonts w:ascii="Times New Roman" w:eastAsia="等线" w:hAnsi="Times New Roman" w:cs="Times New Roman"/>
          <w:szCs w:val="21"/>
        </w:rPr>
        <w:t xml:space="preserve">groups (Z = -1.677, </w:t>
      </w:r>
      <w:r w:rsidRPr="00EE70B1">
        <w:rPr>
          <w:rFonts w:ascii="Times New Roman" w:eastAsia="等线" w:hAnsi="Times New Roman" w:cs="Times New Roman"/>
          <w:i/>
          <w:iCs/>
          <w:szCs w:val="21"/>
        </w:rPr>
        <w:t>p</w:t>
      </w:r>
      <w:r w:rsidRPr="00EE70B1">
        <w:rPr>
          <w:rFonts w:ascii="Times New Roman" w:eastAsia="等线" w:hAnsi="Times New Roman" w:cs="Times New Roman"/>
          <w:szCs w:val="21"/>
        </w:rPr>
        <w:t xml:space="preserve"> = 0.101)</w:t>
      </w:r>
      <w:bookmarkEnd w:id="10"/>
      <w:r w:rsidRPr="00EE70B1">
        <w:rPr>
          <w:rFonts w:ascii="Times New Roman" w:eastAsia="等线" w:hAnsi="Times New Roman" w:cs="Times New Roman"/>
          <w:szCs w:val="21"/>
        </w:rPr>
        <w:t>.</w:t>
      </w:r>
    </w:p>
    <w:p w14:paraId="71A599AA" w14:textId="77777777" w:rsidR="00EE70B1" w:rsidRPr="00EE70B1" w:rsidRDefault="00EE70B1" w:rsidP="00EE70B1">
      <w:pPr>
        <w:spacing w:line="480" w:lineRule="auto"/>
        <w:jc w:val="left"/>
        <w:rPr>
          <w:rFonts w:ascii="Times New Roman" w:eastAsia="等线" w:hAnsi="Times New Roman" w:cs="Times New Roman"/>
          <w:kern w:val="0"/>
          <w:sz w:val="18"/>
          <w:szCs w:val="18"/>
        </w:rPr>
      </w:pPr>
      <w:r w:rsidRPr="00EE70B1">
        <w:rPr>
          <w:rFonts w:ascii="Times New Roman" w:eastAsia="PMingLiU" w:hAnsi="Times New Roman" w:cs="Times New Roman"/>
          <w:b/>
          <w:bCs/>
          <w:kern w:val="0"/>
          <w:sz w:val="18"/>
          <w:szCs w:val="18"/>
          <w:lang w:eastAsia="en-US"/>
        </w:rPr>
        <w:t xml:space="preserve">Supplementary </w:t>
      </w:r>
      <w:bookmarkStart w:id="12" w:name="_Hlk193368522"/>
      <w:r w:rsidRPr="00EE70B1">
        <w:rPr>
          <w:rFonts w:ascii="Times New Roman" w:eastAsia="PMingLiU" w:hAnsi="Times New Roman" w:cs="Times New Roman"/>
          <w:b/>
          <w:bCs/>
          <w:kern w:val="0"/>
          <w:sz w:val="18"/>
          <w:szCs w:val="18"/>
          <w:lang w:eastAsia="en-US"/>
        </w:rPr>
        <w:t>Table</w:t>
      </w:r>
      <w:r w:rsidRPr="00EE70B1">
        <w:rPr>
          <w:rFonts w:ascii="Times New Roman" w:eastAsia="PMingLiU" w:hAnsi="Times New Roman" w:cs="Times New Roman" w:hint="eastAsia"/>
          <w:b/>
          <w:bCs/>
          <w:kern w:val="0"/>
          <w:sz w:val="18"/>
          <w:szCs w:val="18"/>
          <w:lang w:eastAsia="en-US"/>
        </w:rPr>
        <w:t xml:space="preserve"> 3</w:t>
      </w:r>
      <w:r w:rsidRPr="00EE70B1">
        <w:rPr>
          <w:rFonts w:ascii="Times New Roman" w:eastAsia="PMingLiU" w:hAnsi="Times New Roman" w:cs="Times New Roman"/>
          <w:kern w:val="0"/>
          <w:sz w:val="18"/>
          <w:szCs w:val="18"/>
          <w:lang w:eastAsia="en-US"/>
        </w:rPr>
        <w:t>. Clinical and demographic variables of the participants</w:t>
      </w:r>
      <w:bookmarkEnd w:id="12"/>
      <w:r w:rsidRPr="00EE70B1">
        <w:rPr>
          <w:rFonts w:ascii="Times New Roman" w:eastAsia="PMingLiU" w:hAnsi="Times New Roman" w:cs="Times New Roman"/>
          <w:kern w:val="0"/>
          <w:sz w:val="18"/>
          <w:szCs w:val="18"/>
          <w:lang w:eastAsia="en-US"/>
        </w:rPr>
        <w:t xml:space="preserve"> in the Go/No-Go task</w:t>
      </w:r>
      <w:r w:rsidRPr="00EE70B1">
        <w:rPr>
          <w:rFonts w:ascii="Times New Roman" w:eastAsia="等线" w:hAnsi="Times New Roman" w:cs="Times New Roman" w:hint="eastAsia"/>
          <w:kern w:val="0"/>
          <w:sz w:val="18"/>
          <w:szCs w:val="18"/>
        </w:rPr>
        <w:t>.</w:t>
      </w:r>
    </w:p>
    <w:tbl>
      <w:tblPr>
        <w:tblW w:w="8708"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52"/>
        <w:gridCol w:w="1501"/>
        <w:gridCol w:w="1711"/>
        <w:gridCol w:w="1344"/>
        <w:gridCol w:w="1600"/>
      </w:tblGrid>
      <w:tr w:rsidR="00EE70B1" w:rsidRPr="00EE70B1" w14:paraId="0DFED8AF" w14:textId="77777777" w:rsidTr="00FE0D9C">
        <w:trPr>
          <w:trHeight w:hRule="exact" w:val="454"/>
          <w:jc w:val="center"/>
        </w:trPr>
        <w:tc>
          <w:tcPr>
            <w:tcW w:w="2552" w:type="dxa"/>
            <w:tcBorders>
              <w:top w:val="single" w:sz="4" w:space="0" w:color="auto"/>
              <w:bottom w:val="nil"/>
            </w:tcBorders>
            <w:shd w:val="clear" w:color="auto" w:fill="auto"/>
            <w:tcMar>
              <w:top w:w="72" w:type="dxa"/>
              <w:left w:w="144" w:type="dxa"/>
              <w:bottom w:w="72" w:type="dxa"/>
              <w:right w:w="144" w:type="dxa"/>
            </w:tcMar>
            <w:vAlign w:val="center"/>
          </w:tcPr>
          <w:p w14:paraId="790509DD" w14:textId="77777777" w:rsidR="00EE70B1" w:rsidRPr="00EE70B1" w:rsidRDefault="00EE70B1" w:rsidP="00EE70B1">
            <w:pPr>
              <w:spacing w:line="240" w:lineRule="exact"/>
              <w:jc w:val="center"/>
              <w:rPr>
                <w:rFonts w:ascii="Times New Roman" w:eastAsia="等线" w:hAnsi="Times New Roman" w:cs="Times New Roman"/>
                <w:sz w:val="18"/>
                <w:szCs w:val="18"/>
              </w:rPr>
            </w:pPr>
            <w:bookmarkStart w:id="13" w:name="_Hlk193368506"/>
            <w:r w:rsidRPr="00EE70B1">
              <w:rPr>
                <w:rFonts w:ascii="Times New Roman" w:eastAsia="等线" w:hAnsi="Times New Roman" w:cs="Times New Roman"/>
                <w:sz w:val="18"/>
                <w:szCs w:val="18"/>
              </w:rPr>
              <w:t>Variables</w:t>
            </w:r>
          </w:p>
        </w:tc>
        <w:tc>
          <w:tcPr>
            <w:tcW w:w="1501" w:type="dxa"/>
            <w:tcBorders>
              <w:top w:val="single" w:sz="4" w:space="0" w:color="auto"/>
              <w:bottom w:val="nil"/>
            </w:tcBorders>
            <w:shd w:val="clear" w:color="auto" w:fill="auto"/>
            <w:tcMar>
              <w:top w:w="72" w:type="dxa"/>
              <w:left w:w="144" w:type="dxa"/>
              <w:bottom w:w="72" w:type="dxa"/>
              <w:right w:w="144" w:type="dxa"/>
            </w:tcMar>
            <w:vAlign w:val="center"/>
          </w:tcPr>
          <w:p w14:paraId="51584DE8"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HC group</w:t>
            </w:r>
          </w:p>
        </w:tc>
        <w:tc>
          <w:tcPr>
            <w:tcW w:w="1711" w:type="dxa"/>
            <w:tcBorders>
              <w:top w:val="single" w:sz="4" w:space="0" w:color="auto"/>
              <w:bottom w:val="nil"/>
            </w:tcBorders>
            <w:shd w:val="clear" w:color="auto" w:fill="auto"/>
            <w:tcMar>
              <w:top w:w="72" w:type="dxa"/>
              <w:left w:w="144" w:type="dxa"/>
              <w:bottom w:w="72" w:type="dxa"/>
              <w:right w:w="144" w:type="dxa"/>
            </w:tcMar>
            <w:vAlign w:val="center"/>
          </w:tcPr>
          <w:p w14:paraId="43B1A967"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GAD group</w:t>
            </w:r>
          </w:p>
        </w:tc>
        <w:tc>
          <w:tcPr>
            <w:tcW w:w="1344" w:type="dxa"/>
            <w:tcBorders>
              <w:top w:val="single" w:sz="4" w:space="0" w:color="auto"/>
              <w:bottom w:val="nil"/>
            </w:tcBorders>
            <w:shd w:val="clear" w:color="auto" w:fill="auto"/>
            <w:tcMar>
              <w:top w:w="72" w:type="dxa"/>
              <w:left w:w="144" w:type="dxa"/>
              <w:bottom w:w="72" w:type="dxa"/>
              <w:right w:w="144" w:type="dxa"/>
            </w:tcMar>
            <w:vAlign w:val="center"/>
          </w:tcPr>
          <w:p w14:paraId="11BCB262"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i/>
                <w:iCs/>
                <w:sz w:val="18"/>
                <w:szCs w:val="18"/>
              </w:rPr>
              <w:t>Z/</w:t>
            </w:r>
            <w:r w:rsidRPr="00EE70B1">
              <w:rPr>
                <w:rFonts w:ascii="Times New Roman" w:eastAsia="等线" w:hAnsi="Times New Roman" w:cs="Times New Roman"/>
                <w:i/>
                <w:iCs/>
                <w:sz w:val="18"/>
                <w:szCs w:val="18"/>
                <w:lang w:val="el-GR"/>
              </w:rPr>
              <w:t>χ</w:t>
            </w:r>
            <w:r w:rsidRPr="00EE70B1">
              <w:rPr>
                <w:rFonts w:ascii="Times New Roman" w:eastAsia="等线" w:hAnsi="Times New Roman" w:cs="Times New Roman"/>
                <w:i/>
                <w:iCs/>
                <w:sz w:val="18"/>
                <w:szCs w:val="18"/>
              </w:rPr>
              <w:t>2</w:t>
            </w:r>
          </w:p>
        </w:tc>
        <w:tc>
          <w:tcPr>
            <w:tcW w:w="1600" w:type="dxa"/>
            <w:tcBorders>
              <w:top w:val="single" w:sz="4" w:space="0" w:color="auto"/>
              <w:bottom w:val="nil"/>
            </w:tcBorders>
            <w:shd w:val="clear" w:color="auto" w:fill="auto"/>
            <w:tcMar>
              <w:top w:w="72" w:type="dxa"/>
              <w:left w:w="144" w:type="dxa"/>
              <w:bottom w:w="72" w:type="dxa"/>
              <w:right w:w="144" w:type="dxa"/>
            </w:tcMar>
            <w:vAlign w:val="center"/>
          </w:tcPr>
          <w:p w14:paraId="0F14048A"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hint="eastAsia"/>
                <w:i/>
                <w:iCs/>
                <w:sz w:val="18"/>
                <w:szCs w:val="18"/>
              </w:rPr>
              <w:t>p</w:t>
            </w:r>
          </w:p>
        </w:tc>
      </w:tr>
      <w:tr w:rsidR="00EE70B1" w:rsidRPr="00EE70B1" w14:paraId="17A36AD1" w14:textId="77777777" w:rsidTr="00FE0D9C">
        <w:trPr>
          <w:trHeight w:hRule="exact" w:val="454"/>
          <w:jc w:val="center"/>
        </w:trPr>
        <w:tc>
          <w:tcPr>
            <w:tcW w:w="2552" w:type="dxa"/>
            <w:tcBorders>
              <w:top w:val="nil"/>
              <w:bottom w:val="single" w:sz="4" w:space="0" w:color="auto"/>
            </w:tcBorders>
            <w:shd w:val="clear" w:color="auto" w:fill="auto"/>
            <w:tcMar>
              <w:top w:w="72" w:type="dxa"/>
              <w:left w:w="144" w:type="dxa"/>
              <w:bottom w:w="72" w:type="dxa"/>
              <w:right w:w="144" w:type="dxa"/>
            </w:tcMar>
            <w:vAlign w:val="center"/>
          </w:tcPr>
          <w:p w14:paraId="04CB6E0C"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mean (SD)</w:t>
            </w:r>
          </w:p>
        </w:tc>
        <w:tc>
          <w:tcPr>
            <w:tcW w:w="1501" w:type="dxa"/>
            <w:tcBorders>
              <w:top w:val="nil"/>
              <w:bottom w:val="single" w:sz="4" w:space="0" w:color="auto"/>
            </w:tcBorders>
            <w:shd w:val="clear" w:color="auto" w:fill="auto"/>
            <w:tcMar>
              <w:top w:w="72" w:type="dxa"/>
              <w:left w:w="144" w:type="dxa"/>
              <w:bottom w:w="72" w:type="dxa"/>
              <w:right w:w="144" w:type="dxa"/>
            </w:tcMar>
            <w:vAlign w:val="center"/>
          </w:tcPr>
          <w:p w14:paraId="0B4965E1"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(n = 20)</w:t>
            </w:r>
          </w:p>
        </w:tc>
        <w:tc>
          <w:tcPr>
            <w:tcW w:w="1711" w:type="dxa"/>
            <w:tcBorders>
              <w:top w:val="nil"/>
              <w:bottom w:val="single" w:sz="4" w:space="0" w:color="auto"/>
            </w:tcBorders>
            <w:shd w:val="clear" w:color="auto" w:fill="auto"/>
            <w:tcMar>
              <w:top w:w="72" w:type="dxa"/>
              <w:left w:w="144" w:type="dxa"/>
              <w:bottom w:w="72" w:type="dxa"/>
              <w:right w:w="144" w:type="dxa"/>
            </w:tcMar>
            <w:vAlign w:val="center"/>
          </w:tcPr>
          <w:p w14:paraId="19D61FF7"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(n = 19)</w:t>
            </w:r>
          </w:p>
        </w:tc>
        <w:tc>
          <w:tcPr>
            <w:tcW w:w="1344" w:type="dxa"/>
            <w:tcBorders>
              <w:top w:val="nil"/>
              <w:bottom w:val="single" w:sz="4" w:space="0" w:color="auto"/>
            </w:tcBorders>
            <w:shd w:val="clear" w:color="auto" w:fill="auto"/>
            <w:tcMar>
              <w:top w:w="72" w:type="dxa"/>
              <w:left w:w="144" w:type="dxa"/>
              <w:bottom w:w="72" w:type="dxa"/>
              <w:right w:w="144" w:type="dxa"/>
            </w:tcMar>
            <w:vAlign w:val="center"/>
          </w:tcPr>
          <w:p w14:paraId="4694F530" w14:textId="77777777" w:rsidR="00EE70B1" w:rsidRPr="00EE70B1" w:rsidRDefault="00EE70B1" w:rsidP="00EE70B1">
            <w:pPr>
              <w:spacing w:line="240" w:lineRule="exact"/>
              <w:jc w:val="center"/>
              <w:rPr>
                <w:rFonts w:ascii="Times New Roman" w:eastAsia="等线" w:hAnsi="Times New Roman" w:cs="Times New Roman"/>
                <w:sz w:val="18"/>
                <w:szCs w:val="18"/>
              </w:rPr>
            </w:pPr>
          </w:p>
        </w:tc>
        <w:tc>
          <w:tcPr>
            <w:tcW w:w="1600" w:type="dxa"/>
            <w:tcBorders>
              <w:top w:val="nil"/>
              <w:bottom w:val="single" w:sz="4" w:space="0" w:color="auto"/>
            </w:tcBorders>
            <w:shd w:val="clear" w:color="auto" w:fill="auto"/>
            <w:tcMar>
              <w:top w:w="72" w:type="dxa"/>
              <w:left w:w="144" w:type="dxa"/>
              <w:bottom w:w="72" w:type="dxa"/>
              <w:right w:w="144" w:type="dxa"/>
            </w:tcMar>
            <w:vAlign w:val="center"/>
          </w:tcPr>
          <w:p w14:paraId="5B8EFD97" w14:textId="77777777" w:rsidR="00EE70B1" w:rsidRPr="00EE70B1" w:rsidRDefault="00EE70B1" w:rsidP="00EE70B1">
            <w:pPr>
              <w:spacing w:line="240" w:lineRule="exact"/>
              <w:jc w:val="center"/>
              <w:rPr>
                <w:rFonts w:ascii="Times New Roman" w:eastAsia="等线" w:hAnsi="Times New Roman" w:cs="Times New Roman"/>
                <w:sz w:val="18"/>
                <w:szCs w:val="18"/>
              </w:rPr>
            </w:pPr>
          </w:p>
        </w:tc>
      </w:tr>
      <w:tr w:rsidR="00EE70B1" w:rsidRPr="00EE70B1" w14:paraId="0BF5B34E" w14:textId="77777777" w:rsidTr="00FE0D9C">
        <w:trPr>
          <w:trHeight w:hRule="exact" w:val="284"/>
          <w:jc w:val="center"/>
        </w:trPr>
        <w:tc>
          <w:tcPr>
            <w:tcW w:w="2552" w:type="dxa"/>
            <w:tcBorders>
              <w:top w:val="single" w:sz="4" w:space="0" w:color="auto"/>
            </w:tcBorders>
            <w:shd w:val="clear" w:color="auto" w:fill="auto"/>
            <w:tcMar>
              <w:top w:w="72" w:type="dxa"/>
              <w:left w:w="144" w:type="dxa"/>
              <w:bottom w:w="72" w:type="dxa"/>
              <w:right w:w="144" w:type="dxa"/>
            </w:tcMar>
            <w:vAlign w:val="center"/>
          </w:tcPr>
          <w:p w14:paraId="7345890C"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Age (years)</w:t>
            </w:r>
          </w:p>
        </w:tc>
        <w:tc>
          <w:tcPr>
            <w:tcW w:w="1501" w:type="dxa"/>
            <w:tcBorders>
              <w:top w:val="single" w:sz="4" w:space="0" w:color="auto"/>
            </w:tcBorders>
            <w:shd w:val="clear" w:color="auto" w:fill="auto"/>
            <w:tcMar>
              <w:top w:w="12" w:type="dxa"/>
              <w:left w:w="12" w:type="dxa"/>
              <w:bottom w:w="0" w:type="dxa"/>
              <w:right w:w="12" w:type="dxa"/>
            </w:tcMar>
            <w:vAlign w:val="center"/>
          </w:tcPr>
          <w:p w14:paraId="4DA7893E"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28.50 (9.88)</w:t>
            </w:r>
          </w:p>
        </w:tc>
        <w:tc>
          <w:tcPr>
            <w:tcW w:w="1711" w:type="dxa"/>
            <w:tcBorders>
              <w:top w:val="single" w:sz="4" w:space="0" w:color="auto"/>
            </w:tcBorders>
            <w:shd w:val="clear" w:color="auto" w:fill="auto"/>
            <w:tcMar>
              <w:top w:w="12" w:type="dxa"/>
              <w:left w:w="12" w:type="dxa"/>
              <w:bottom w:w="0" w:type="dxa"/>
              <w:right w:w="12" w:type="dxa"/>
            </w:tcMar>
            <w:vAlign w:val="center"/>
          </w:tcPr>
          <w:p w14:paraId="2F490157"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29.79 (7.18)</w:t>
            </w:r>
          </w:p>
        </w:tc>
        <w:tc>
          <w:tcPr>
            <w:tcW w:w="1344" w:type="dxa"/>
            <w:tcBorders>
              <w:top w:val="single" w:sz="4" w:space="0" w:color="auto"/>
            </w:tcBorders>
            <w:shd w:val="clear" w:color="auto" w:fill="auto"/>
            <w:tcMar>
              <w:top w:w="72" w:type="dxa"/>
              <w:left w:w="144" w:type="dxa"/>
              <w:bottom w:w="72" w:type="dxa"/>
              <w:right w:w="144" w:type="dxa"/>
            </w:tcMar>
            <w:vAlign w:val="center"/>
          </w:tcPr>
          <w:p w14:paraId="1EC53D13"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−1.622</w:t>
            </w:r>
          </w:p>
        </w:tc>
        <w:tc>
          <w:tcPr>
            <w:tcW w:w="1600" w:type="dxa"/>
            <w:tcBorders>
              <w:top w:val="single" w:sz="4" w:space="0" w:color="auto"/>
            </w:tcBorders>
            <w:shd w:val="clear" w:color="auto" w:fill="auto"/>
            <w:tcMar>
              <w:top w:w="72" w:type="dxa"/>
              <w:left w:w="144" w:type="dxa"/>
              <w:bottom w:w="72" w:type="dxa"/>
              <w:right w:w="144" w:type="dxa"/>
            </w:tcMar>
            <w:vAlign w:val="center"/>
          </w:tcPr>
          <w:p w14:paraId="0FC4CCE9"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0.113</w:t>
            </w:r>
          </w:p>
        </w:tc>
      </w:tr>
      <w:tr w:rsidR="00EE70B1" w:rsidRPr="00EE70B1" w14:paraId="2A5EB7A0" w14:textId="77777777" w:rsidTr="00FE0D9C">
        <w:trPr>
          <w:trHeight w:hRule="exact" w:val="284"/>
          <w:jc w:val="center"/>
        </w:trPr>
        <w:tc>
          <w:tcPr>
            <w:tcW w:w="2552" w:type="dxa"/>
            <w:shd w:val="clear" w:color="auto" w:fill="auto"/>
            <w:tcMar>
              <w:top w:w="72" w:type="dxa"/>
              <w:left w:w="144" w:type="dxa"/>
              <w:bottom w:w="72" w:type="dxa"/>
              <w:right w:w="144" w:type="dxa"/>
            </w:tcMar>
            <w:vAlign w:val="center"/>
          </w:tcPr>
          <w:p w14:paraId="6BEC74B3"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Gender (Female/Male)</w:t>
            </w:r>
          </w:p>
        </w:tc>
        <w:tc>
          <w:tcPr>
            <w:tcW w:w="1501" w:type="dxa"/>
            <w:shd w:val="clear" w:color="auto" w:fill="auto"/>
            <w:tcMar>
              <w:top w:w="72" w:type="dxa"/>
              <w:left w:w="144" w:type="dxa"/>
              <w:bottom w:w="72" w:type="dxa"/>
              <w:right w:w="144" w:type="dxa"/>
            </w:tcMar>
            <w:vAlign w:val="center"/>
          </w:tcPr>
          <w:p w14:paraId="6945EE29"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15/5</w:t>
            </w:r>
          </w:p>
        </w:tc>
        <w:tc>
          <w:tcPr>
            <w:tcW w:w="1711" w:type="dxa"/>
            <w:shd w:val="clear" w:color="auto" w:fill="auto"/>
            <w:tcMar>
              <w:top w:w="72" w:type="dxa"/>
              <w:left w:w="144" w:type="dxa"/>
              <w:bottom w:w="72" w:type="dxa"/>
              <w:right w:w="144" w:type="dxa"/>
            </w:tcMar>
            <w:vAlign w:val="center"/>
          </w:tcPr>
          <w:p w14:paraId="3ACE93E8"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12/7</w:t>
            </w:r>
          </w:p>
        </w:tc>
        <w:tc>
          <w:tcPr>
            <w:tcW w:w="1344" w:type="dxa"/>
            <w:shd w:val="clear" w:color="auto" w:fill="auto"/>
            <w:tcMar>
              <w:top w:w="72" w:type="dxa"/>
              <w:left w:w="144" w:type="dxa"/>
              <w:bottom w:w="72" w:type="dxa"/>
              <w:right w:w="144" w:type="dxa"/>
            </w:tcMar>
            <w:vAlign w:val="center"/>
          </w:tcPr>
          <w:p w14:paraId="220CEC2C"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0.641</w:t>
            </w:r>
          </w:p>
        </w:tc>
        <w:tc>
          <w:tcPr>
            <w:tcW w:w="1600" w:type="dxa"/>
            <w:shd w:val="clear" w:color="auto" w:fill="auto"/>
            <w:tcMar>
              <w:top w:w="72" w:type="dxa"/>
              <w:left w:w="144" w:type="dxa"/>
              <w:bottom w:w="72" w:type="dxa"/>
              <w:right w:w="144" w:type="dxa"/>
            </w:tcMar>
            <w:vAlign w:val="center"/>
          </w:tcPr>
          <w:p w14:paraId="64CD12FF"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0.423</w:t>
            </w:r>
          </w:p>
        </w:tc>
      </w:tr>
      <w:tr w:rsidR="00EE70B1" w:rsidRPr="00EE70B1" w14:paraId="2C7D3A3F" w14:textId="77777777" w:rsidTr="00FE0D9C">
        <w:trPr>
          <w:trHeight w:hRule="exact" w:val="284"/>
          <w:jc w:val="center"/>
        </w:trPr>
        <w:tc>
          <w:tcPr>
            <w:tcW w:w="2552" w:type="dxa"/>
            <w:shd w:val="clear" w:color="auto" w:fill="auto"/>
            <w:tcMar>
              <w:top w:w="72" w:type="dxa"/>
              <w:left w:w="144" w:type="dxa"/>
              <w:bottom w:w="72" w:type="dxa"/>
              <w:right w:w="144" w:type="dxa"/>
            </w:tcMar>
            <w:vAlign w:val="center"/>
          </w:tcPr>
          <w:p w14:paraId="0EB739B0"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Education (years)</w:t>
            </w:r>
          </w:p>
        </w:tc>
        <w:tc>
          <w:tcPr>
            <w:tcW w:w="1501" w:type="dxa"/>
            <w:shd w:val="clear" w:color="auto" w:fill="auto"/>
            <w:tcMar>
              <w:top w:w="72" w:type="dxa"/>
              <w:left w:w="144" w:type="dxa"/>
              <w:bottom w:w="72" w:type="dxa"/>
              <w:right w:w="144" w:type="dxa"/>
            </w:tcMar>
            <w:vAlign w:val="center"/>
          </w:tcPr>
          <w:p w14:paraId="262CD022"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16.7</w:t>
            </w:r>
            <w:r w:rsidRPr="00EE70B1">
              <w:rPr>
                <w:rFonts w:ascii="Times New Roman" w:eastAsia="等线" w:hAnsi="Times New Roman" w:cs="Times New Roman" w:hint="eastAsia"/>
                <w:sz w:val="18"/>
                <w:szCs w:val="18"/>
              </w:rPr>
              <w:t xml:space="preserve">0 </w:t>
            </w:r>
            <w:r w:rsidRPr="00EE70B1">
              <w:rPr>
                <w:rFonts w:ascii="Times New Roman" w:eastAsia="等线" w:hAnsi="Times New Roman" w:cs="Times New Roman"/>
                <w:sz w:val="18"/>
                <w:szCs w:val="18"/>
              </w:rPr>
              <w:t>(2.30)</w:t>
            </w:r>
          </w:p>
        </w:tc>
        <w:tc>
          <w:tcPr>
            <w:tcW w:w="1711" w:type="dxa"/>
            <w:shd w:val="clear" w:color="auto" w:fill="auto"/>
            <w:tcMar>
              <w:top w:w="72" w:type="dxa"/>
              <w:left w:w="144" w:type="dxa"/>
              <w:bottom w:w="72" w:type="dxa"/>
              <w:right w:w="144" w:type="dxa"/>
            </w:tcMar>
            <w:vAlign w:val="center"/>
          </w:tcPr>
          <w:p w14:paraId="20396EDD"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17.16 (2.46)</w:t>
            </w:r>
          </w:p>
        </w:tc>
        <w:tc>
          <w:tcPr>
            <w:tcW w:w="1344" w:type="dxa"/>
            <w:shd w:val="clear" w:color="auto" w:fill="auto"/>
            <w:tcMar>
              <w:top w:w="72" w:type="dxa"/>
              <w:left w:w="144" w:type="dxa"/>
              <w:bottom w:w="72" w:type="dxa"/>
              <w:right w:w="144" w:type="dxa"/>
            </w:tcMar>
            <w:vAlign w:val="center"/>
          </w:tcPr>
          <w:p w14:paraId="565EC4D6"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0.512</w:t>
            </w:r>
          </w:p>
        </w:tc>
        <w:tc>
          <w:tcPr>
            <w:tcW w:w="1600" w:type="dxa"/>
            <w:shd w:val="clear" w:color="auto" w:fill="auto"/>
            <w:tcMar>
              <w:top w:w="72" w:type="dxa"/>
              <w:left w:w="144" w:type="dxa"/>
              <w:bottom w:w="72" w:type="dxa"/>
              <w:right w:w="144" w:type="dxa"/>
            </w:tcMar>
            <w:vAlign w:val="center"/>
          </w:tcPr>
          <w:p w14:paraId="0CB23A8F"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0.55</w:t>
            </w:r>
          </w:p>
        </w:tc>
      </w:tr>
      <w:tr w:rsidR="00EE70B1" w:rsidRPr="00EE70B1" w14:paraId="11D6EBF3" w14:textId="77777777" w:rsidTr="00FE0D9C">
        <w:trPr>
          <w:trHeight w:hRule="exact" w:val="284"/>
          <w:jc w:val="center"/>
        </w:trPr>
        <w:tc>
          <w:tcPr>
            <w:tcW w:w="2552" w:type="dxa"/>
            <w:shd w:val="clear" w:color="auto" w:fill="auto"/>
            <w:tcMar>
              <w:top w:w="72" w:type="dxa"/>
              <w:left w:w="144" w:type="dxa"/>
              <w:bottom w:w="72" w:type="dxa"/>
              <w:right w:w="144" w:type="dxa"/>
            </w:tcMar>
            <w:vAlign w:val="center"/>
          </w:tcPr>
          <w:p w14:paraId="5B304280"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HAMA score</w:t>
            </w:r>
          </w:p>
        </w:tc>
        <w:tc>
          <w:tcPr>
            <w:tcW w:w="1501" w:type="dxa"/>
            <w:shd w:val="clear" w:color="auto" w:fill="auto"/>
            <w:tcMar>
              <w:top w:w="72" w:type="dxa"/>
              <w:left w:w="144" w:type="dxa"/>
              <w:bottom w:w="72" w:type="dxa"/>
              <w:right w:w="144" w:type="dxa"/>
            </w:tcMar>
            <w:vAlign w:val="center"/>
          </w:tcPr>
          <w:p w14:paraId="65740A81"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1.70 (1.84)</w:t>
            </w:r>
          </w:p>
        </w:tc>
        <w:tc>
          <w:tcPr>
            <w:tcW w:w="1711" w:type="dxa"/>
            <w:shd w:val="clear" w:color="auto" w:fill="auto"/>
            <w:tcMar>
              <w:top w:w="72" w:type="dxa"/>
              <w:left w:w="144" w:type="dxa"/>
              <w:bottom w:w="72" w:type="dxa"/>
              <w:right w:w="144" w:type="dxa"/>
            </w:tcMar>
            <w:vAlign w:val="center"/>
          </w:tcPr>
          <w:p w14:paraId="2FC3E72F"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18.32 (4.42)</w:t>
            </w:r>
          </w:p>
        </w:tc>
        <w:tc>
          <w:tcPr>
            <w:tcW w:w="1344" w:type="dxa"/>
            <w:shd w:val="clear" w:color="auto" w:fill="auto"/>
            <w:tcMar>
              <w:top w:w="72" w:type="dxa"/>
              <w:left w:w="144" w:type="dxa"/>
              <w:bottom w:w="72" w:type="dxa"/>
              <w:right w:w="144" w:type="dxa"/>
            </w:tcMar>
            <w:vAlign w:val="center"/>
          </w:tcPr>
          <w:p w14:paraId="0988B445"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−5.374</w:t>
            </w:r>
          </w:p>
        </w:tc>
        <w:tc>
          <w:tcPr>
            <w:tcW w:w="1600" w:type="dxa"/>
            <w:shd w:val="clear" w:color="auto" w:fill="auto"/>
            <w:tcMar>
              <w:top w:w="72" w:type="dxa"/>
              <w:left w:w="144" w:type="dxa"/>
              <w:bottom w:w="72" w:type="dxa"/>
              <w:right w:w="144" w:type="dxa"/>
            </w:tcMar>
            <w:vAlign w:val="center"/>
          </w:tcPr>
          <w:p w14:paraId="5C786566"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0.00</w:t>
            </w:r>
          </w:p>
        </w:tc>
      </w:tr>
      <w:tr w:rsidR="00EE70B1" w:rsidRPr="00EE70B1" w14:paraId="638E5B98" w14:textId="77777777" w:rsidTr="00FE0D9C">
        <w:trPr>
          <w:trHeight w:hRule="exact" w:val="284"/>
          <w:jc w:val="center"/>
        </w:trPr>
        <w:tc>
          <w:tcPr>
            <w:tcW w:w="2552" w:type="dxa"/>
            <w:shd w:val="clear" w:color="auto" w:fill="auto"/>
            <w:tcMar>
              <w:top w:w="72" w:type="dxa"/>
              <w:left w:w="144" w:type="dxa"/>
              <w:bottom w:w="72" w:type="dxa"/>
              <w:right w:w="144" w:type="dxa"/>
            </w:tcMar>
            <w:vAlign w:val="center"/>
          </w:tcPr>
          <w:p w14:paraId="7D268059"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HAMD score</w:t>
            </w:r>
          </w:p>
        </w:tc>
        <w:tc>
          <w:tcPr>
            <w:tcW w:w="1501" w:type="dxa"/>
            <w:shd w:val="clear" w:color="auto" w:fill="auto"/>
            <w:tcMar>
              <w:top w:w="72" w:type="dxa"/>
              <w:left w:w="144" w:type="dxa"/>
              <w:bottom w:w="72" w:type="dxa"/>
              <w:right w:w="144" w:type="dxa"/>
            </w:tcMar>
            <w:vAlign w:val="center"/>
          </w:tcPr>
          <w:p w14:paraId="4916C394"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1.45 (1.50)</w:t>
            </w:r>
          </w:p>
        </w:tc>
        <w:tc>
          <w:tcPr>
            <w:tcW w:w="1711" w:type="dxa"/>
            <w:shd w:val="clear" w:color="auto" w:fill="auto"/>
            <w:tcMar>
              <w:top w:w="72" w:type="dxa"/>
              <w:left w:w="144" w:type="dxa"/>
              <w:bottom w:w="72" w:type="dxa"/>
              <w:right w:w="144" w:type="dxa"/>
            </w:tcMar>
            <w:vAlign w:val="center"/>
          </w:tcPr>
          <w:p w14:paraId="0959D850"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11.11 (4.16)</w:t>
            </w:r>
          </w:p>
        </w:tc>
        <w:tc>
          <w:tcPr>
            <w:tcW w:w="1344" w:type="dxa"/>
            <w:shd w:val="clear" w:color="auto" w:fill="auto"/>
            <w:tcMar>
              <w:top w:w="72" w:type="dxa"/>
              <w:left w:w="144" w:type="dxa"/>
              <w:bottom w:w="72" w:type="dxa"/>
              <w:right w:w="144" w:type="dxa"/>
            </w:tcMar>
            <w:vAlign w:val="center"/>
          </w:tcPr>
          <w:p w14:paraId="56CC3CD8"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−5.370</w:t>
            </w:r>
          </w:p>
        </w:tc>
        <w:tc>
          <w:tcPr>
            <w:tcW w:w="1600" w:type="dxa"/>
            <w:shd w:val="clear" w:color="auto" w:fill="auto"/>
            <w:tcMar>
              <w:top w:w="72" w:type="dxa"/>
              <w:left w:w="144" w:type="dxa"/>
              <w:bottom w:w="72" w:type="dxa"/>
              <w:right w:w="144" w:type="dxa"/>
            </w:tcMar>
            <w:vAlign w:val="center"/>
          </w:tcPr>
          <w:p w14:paraId="744704C1"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0.00</w:t>
            </w:r>
          </w:p>
        </w:tc>
      </w:tr>
    </w:tbl>
    <w:p w14:paraId="675CBD3E" w14:textId="77777777" w:rsidR="00EE70B1" w:rsidRPr="00EE70B1" w:rsidRDefault="00EE70B1" w:rsidP="00EE70B1">
      <w:pPr>
        <w:rPr>
          <w:rFonts w:ascii="Times New Roman" w:eastAsia="宋体" w:hAnsi="Times New Roman" w:cs="Times New Roman"/>
          <w:sz w:val="18"/>
          <w:szCs w:val="20"/>
        </w:rPr>
      </w:pPr>
      <w:bookmarkStart w:id="14" w:name="_Hlk193369190"/>
      <w:bookmarkEnd w:id="13"/>
      <w:r w:rsidRPr="00EE70B1">
        <w:rPr>
          <w:rFonts w:ascii="Times New Roman" w:eastAsia="宋体" w:hAnsi="Times New Roman" w:cs="Times New Roman"/>
          <w:sz w:val="18"/>
          <w:szCs w:val="20"/>
        </w:rPr>
        <w:t>Note: SD, standard deviation; GAD, generalized anxiety disorder; HC, healthy controls; HAMA, Hamilton anxiety scale; HAMD Hamilton depression rating scale</w:t>
      </w:r>
    </w:p>
    <w:p w14:paraId="6BD4EA5B" w14:textId="77777777" w:rsidR="00EE70B1" w:rsidRPr="00EE70B1" w:rsidRDefault="00EE70B1" w:rsidP="00EE70B1">
      <w:pPr>
        <w:tabs>
          <w:tab w:val="left" w:pos="3385"/>
        </w:tabs>
        <w:spacing w:line="480" w:lineRule="auto"/>
        <w:ind w:firstLineChars="200" w:firstLine="420"/>
        <w:rPr>
          <w:rFonts w:ascii="Times New Roman" w:eastAsia="等线" w:hAnsi="Times New Roman" w:cs="Times New Roman"/>
          <w:szCs w:val="21"/>
        </w:rPr>
      </w:pPr>
      <w:r w:rsidRPr="00EE70B1">
        <w:rPr>
          <w:rFonts w:ascii="Times New Roman" w:eastAsia="等线" w:hAnsi="Times New Roman" w:cs="Times New Roman"/>
          <w:szCs w:val="21"/>
        </w:rPr>
        <w:t>Table 2 presents the clinical and demographic characteristics of the two groups for the more-odd shifting task, along with statistical comparisons. Chi-squared analysis revealed no significant difference in gender distribution between the groups (χ</w:t>
      </w:r>
      <w:r w:rsidRPr="00EE70B1">
        <w:rPr>
          <w:rFonts w:ascii="Times New Roman" w:eastAsia="等线" w:hAnsi="Times New Roman" w:cs="Times New Roman"/>
          <w:szCs w:val="21"/>
          <w:vertAlign w:val="superscript"/>
        </w:rPr>
        <w:t>2</w:t>
      </w:r>
      <w:r w:rsidRPr="00EE70B1">
        <w:rPr>
          <w:rFonts w:ascii="Times New Roman" w:eastAsia="等线" w:hAnsi="Times New Roman" w:cs="Times New Roman"/>
          <w:szCs w:val="21"/>
        </w:rPr>
        <w:t xml:space="preserve"> (1) = 0.641, </w:t>
      </w:r>
      <w:r w:rsidRPr="00EE70B1">
        <w:rPr>
          <w:rFonts w:ascii="Times New Roman" w:eastAsia="等线" w:hAnsi="Times New Roman" w:cs="Times New Roman"/>
          <w:i/>
          <w:iCs/>
          <w:szCs w:val="21"/>
        </w:rPr>
        <w:t xml:space="preserve">p </w:t>
      </w:r>
      <w:r w:rsidRPr="00EE70B1">
        <w:rPr>
          <w:rFonts w:ascii="Times New Roman" w:eastAsia="等线" w:hAnsi="Times New Roman" w:cs="Times New Roman"/>
          <w:szCs w:val="21"/>
        </w:rPr>
        <w:t xml:space="preserve">= 0.423). Similarly, the Mann-Whitney U test </w:t>
      </w:r>
      <w:r w:rsidRPr="00EE70B1">
        <w:rPr>
          <w:rFonts w:ascii="Times New Roman" w:eastAsia="等线" w:hAnsi="Times New Roman" w:cs="Times New Roman" w:hint="eastAsia"/>
          <w:szCs w:val="21"/>
        </w:rPr>
        <w:t>showed</w:t>
      </w:r>
      <w:r w:rsidRPr="00EE70B1">
        <w:rPr>
          <w:rFonts w:ascii="Times New Roman" w:eastAsia="等线" w:hAnsi="Times New Roman" w:cs="Times New Roman"/>
          <w:szCs w:val="21"/>
        </w:rPr>
        <w:t xml:space="preserve"> no significant difference in education level (Z = 0.512,</w:t>
      </w:r>
      <w:r w:rsidRPr="00EE70B1">
        <w:rPr>
          <w:rFonts w:ascii="Times New Roman" w:eastAsia="等线" w:hAnsi="Times New Roman" w:cs="Times New Roman"/>
          <w:i/>
          <w:iCs/>
          <w:szCs w:val="21"/>
        </w:rPr>
        <w:t xml:space="preserve"> p</w:t>
      </w:r>
      <w:r w:rsidRPr="00EE70B1">
        <w:rPr>
          <w:rFonts w:ascii="Times New Roman" w:eastAsia="等线" w:hAnsi="Times New Roman" w:cs="Times New Roman"/>
          <w:szCs w:val="21"/>
        </w:rPr>
        <w:t xml:space="preserve"> = 0.550) or age (Z = -1.622, </w:t>
      </w:r>
      <w:r w:rsidRPr="00EE70B1">
        <w:rPr>
          <w:rFonts w:ascii="Times New Roman" w:eastAsia="等线" w:hAnsi="Times New Roman" w:cs="Times New Roman"/>
          <w:i/>
          <w:iCs/>
          <w:szCs w:val="21"/>
        </w:rPr>
        <w:t>p</w:t>
      </w:r>
      <w:r w:rsidRPr="00EE70B1">
        <w:rPr>
          <w:rFonts w:ascii="Times New Roman" w:eastAsia="等线" w:hAnsi="Times New Roman" w:cs="Times New Roman"/>
          <w:szCs w:val="21"/>
        </w:rPr>
        <w:t xml:space="preserve"> = 0.113) between the GAD and HC groups.</w:t>
      </w:r>
    </w:p>
    <w:bookmarkEnd w:id="0"/>
    <w:bookmarkEnd w:id="2"/>
    <w:bookmarkEnd w:id="14"/>
    <w:p w14:paraId="622FA868" w14:textId="77777777" w:rsidR="00EE70B1" w:rsidRPr="00EE70B1" w:rsidRDefault="00EE70B1" w:rsidP="00EE70B1">
      <w:pPr>
        <w:spacing w:line="480" w:lineRule="auto"/>
        <w:jc w:val="left"/>
        <w:rPr>
          <w:rFonts w:ascii="Times New Roman" w:eastAsia="PMingLiU" w:hAnsi="Times New Roman" w:cs="Times New Roman"/>
          <w:b/>
          <w:bCs/>
          <w:kern w:val="0"/>
          <w:sz w:val="18"/>
          <w:szCs w:val="18"/>
          <w:lang w:eastAsia="en-US"/>
        </w:rPr>
      </w:pPr>
      <w:r w:rsidRPr="00EE70B1">
        <w:rPr>
          <w:rFonts w:ascii="Times New Roman" w:eastAsia="PMingLiU" w:hAnsi="Times New Roman" w:cs="Times New Roman"/>
          <w:b/>
          <w:bCs/>
          <w:kern w:val="0"/>
          <w:sz w:val="18"/>
          <w:szCs w:val="18"/>
          <w:lang w:eastAsia="en-US"/>
        </w:rPr>
        <w:lastRenderedPageBreak/>
        <w:t>Supplementary Table</w:t>
      </w:r>
      <w:r w:rsidRPr="00EE70B1">
        <w:rPr>
          <w:rFonts w:ascii="Times New Roman" w:eastAsia="PMingLiU" w:hAnsi="Times New Roman" w:cs="Times New Roman" w:hint="eastAsia"/>
          <w:b/>
          <w:bCs/>
          <w:kern w:val="0"/>
          <w:sz w:val="18"/>
          <w:szCs w:val="18"/>
          <w:lang w:eastAsia="en-US"/>
        </w:rPr>
        <w:t xml:space="preserve"> </w:t>
      </w:r>
      <w:r w:rsidRPr="00EE70B1">
        <w:rPr>
          <w:rFonts w:ascii="Times New Roman" w:eastAsia="等线" w:hAnsi="Times New Roman" w:cs="Times New Roman" w:hint="eastAsia"/>
          <w:b/>
          <w:bCs/>
          <w:kern w:val="0"/>
          <w:sz w:val="18"/>
          <w:szCs w:val="18"/>
        </w:rPr>
        <w:t>4</w:t>
      </w:r>
      <w:r w:rsidRPr="00EE70B1">
        <w:rPr>
          <w:rFonts w:ascii="Times New Roman" w:eastAsia="等线" w:hAnsi="Times New Roman" w:cs="Times New Roman" w:hint="eastAsia"/>
          <w:kern w:val="0"/>
          <w:sz w:val="18"/>
          <w:szCs w:val="18"/>
        </w:rPr>
        <w:t>.</w:t>
      </w:r>
      <w:r w:rsidRPr="00EE70B1">
        <w:rPr>
          <w:rFonts w:ascii="Times New Roman" w:eastAsia="PMingLiU" w:hAnsi="Times New Roman" w:cs="Times New Roman"/>
          <w:b/>
          <w:bCs/>
          <w:kern w:val="0"/>
          <w:sz w:val="18"/>
          <w:szCs w:val="18"/>
          <w:lang w:eastAsia="en-US"/>
        </w:rPr>
        <w:t xml:space="preserve"> </w:t>
      </w:r>
      <w:r w:rsidRPr="00EE70B1">
        <w:rPr>
          <w:rFonts w:ascii="Times New Roman" w:eastAsia="PMingLiU" w:hAnsi="Times New Roman" w:cs="Times New Roman"/>
          <w:kern w:val="0"/>
          <w:sz w:val="18"/>
          <w:szCs w:val="18"/>
          <w:lang w:eastAsia="en-US"/>
        </w:rPr>
        <w:t>Demographic variables of the participants in more-odd shifting task.</w:t>
      </w:r>
    </w:p>
    <w:tbl>
      <w:tblPr>
        <w:tblW w:w="9134"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835"/>
        <w:gridCol w:w="1644"/>
        <w:gridCol w:w="1711"/>
        <w:gridCol w:w="1344"/>
        <w:gridCol w:w="1600"/>
      </w:tblGrid>
      <w:tr w:rsidR="00EE70B1" w:rsidRPr="00EE70B1" w14:paraId="325D652F" w14:textId="77777777" w:rsidTr="00FE0D9C">
        <w:trPr>
          <w:trHeight w:hRule="exact" w:val="454"/>
          <w:jc w:val="center"/>
        </w:trPr>
        <w:tc>
          <w:tcPr>
            <w:tcW w:w="2835" w:type="dxa"/>
            <w:tcBorders>
              <w:top w:val="single" w:sz="4" w:space="0" w:color="auto"/>
              <w:bottom w:val="nil"/>
            </w:tcBorders>
            <w:shd w:val="clear" w:color="auto" w:fill="auto"/>
            <w:tcMar>
              <w:top w:w="72" w:type="dxa"/>
              <w:left w:w="144" w:type="dxa"/>
              <w:bottom w:w="72" w:type="dxa"/>
              <w:right w:w="144" w:type="dxa"/>
            </w:tcMar>
            <w:vAlign w:val="center"/>
          </w:tcPr>
          <w:p w14:paraId="595C87A7" w14:textId="77777777" w:rsidR="00EE70B1" w:rsidRPr="00EE70B1" w:rsidRDefault="00EE70B1" w:rsidP="00EE70B1">
            <w:pPr>
              <w:ind w:firstLineChars="50" w:firstLine="90"/>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Variables</w:t>
            </w:r>
          </w:p>
        </w:tc>
        <w:tc>
          <w:tcPr>
            <w:tcW w:w="1644" w:type="dxa"/>
            <w:tcBorders>
              <w:top w:val="single" w:sz="4" w:space="0" w:color="auto"/>
              <w:bottom w:val="nil"/>
            </w:tcBorders>
            <w:shd w:val="clear" w:color="auto" w:fill="auto"/>
            <w:tcMar>
              <w:top w:w="72" w:type="dxa"/>
              <w:left w:w="144" w:type="dxa"/>
              <w:bottom w:w="72" w:type="dxa"/>
              <w:right w:w="144" w:type="dxa"/>
            </w:tcMar>
            <w:vAlign w:val="center"/>
          </w:tcPr>
          <w:p w14:paraId="4DCD04C2" w14:textId="77777777" w:rsidR="00EE70B1" w:rsidRPr="00EE70B1" w:rsidRDefault="00EE70B1" w:rsidP="00EE70B1">
            <w:pPr>
              <w:ind w:firstLineChars="50" w:firstLine="90"/>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HC group</w:t>
            </w:r>
          </w:p>
        </w:tc>
        <w:tc>
          <w:tcPr>
            <w:tcW w:w="1711" w:type="dxa"/>
            <w:tcBorders>
              <w:top w:val="single" w:sz="4" w:space="0" w:color="auto"/>
              <w:bottom w:val="nil"/>
            </w:tcBorders>
            <w:shd w:val="clear" w:color="auto" w:fill="auto"/>
            <w:tcMar>
              <w:top w:w="72" w:type="dxa"/>
              <w:left w:w="144" w:type="dxa"/>
              <w:bottom w:w="72" w:type="dxa"/>
              <w:right w:w="144" w:type="dxa"/>
            </w:tcMar>
            <w:vAlign w:val="center"/>
          </w:tcPr>
          <w:p w14:paraId="4D3C6051" w14:textId="77777777" w:rsidR="00EE70B1" w:rsidRPr="00EE70B1" w:rsidRDefault="00EE70B1" w:rsidP="00EE70B1">
            <w:pPr>
              <w:ind w:firstLineChars="50" w:firstLine="90"/>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GAD group</w:t>
            </w:r>
          </w:p>
        </w:tc>
        <w:tc>
          <w:tcPr>
            <w:tcW w:w="1344" w:type="dxa"/>
            <w:tcBorders>
              <w:top w:val="single" w:sz="4" w:space="0" w:color="auto"/>
              <w:bottom w:val="nil"/>
            </w:tcBorders>
            <w:shd w:val="clear" w:color="auto" w:fill="auto"/>
            <w:tcMar>
              <w:top w:w="72" w:type="dxa"/>
              <w:left w:w="144" w:type="dxa"/>
              <w:bottom w:w="72" w:type="dxa"/>
              <w:right w:w="144" w:type="dxa"/>
            </w:tcMar>
            <w:vAlign w:val="center"/>
          </w:tcPr>
          <w:p w14:paraId="2047D51A" w14:textId="77777777" w:rsidR="00EE70B1" w:rsidRPr="00EE70B1" w:rsidRDefault="00EE70B1" w:rsidP="00EE70B1">
            <w:pPr>
              <w:ind w:firstLineChars="50" w:firstLine="90"/>
              <w:jc w:val="center"/>
              <w:rPr>
                <w:rFonts w:ascii="Times New Roman" w:eastAsia="等线" w:hAnsi="Times New Roman" w:cs="Times New Roman"/>
                <w:sz w:val="18"/>
                <w:szCs w:val="18"/>
              </w:rPr>
            </w:pPr>
            <w:r w:rsidRPr="00EE70B1">
              <w:rPr>
                <w:rFonts w:ascii="Times New Roman" w:eastAsia="等线" w:hAnsi="Times New Roman" w:cs="Times New Roman"/>
                <w:i/>
                <w:iCs/>
                <w:sz w:val="18"/>
                <w:szCs w:val="18"/>
              </w:rPr>
              <w:t>Z</w:t>
            </w:r>
            <w:r w:rsidRPr="00EE70B1">
              <w:rPr>
                <w:rFonts w:ascii="Times New Roman" w:eastAsia="等线" w:hAnsi="Times New Roman" w:cs="Times New Roman"/>
                <w:sz w:val="18"/>
                <w:szCs w:val="18"/>
              </w:rPr>
              <w:t>/</w:t>
            </w:r>
            <w:r w:rsidRPr="00EE70B1">
              <w:rPr>
                <w:rFonts w:ascii="Times New Roman" w:eastAsia="等线" w:hAnsi="Times New Roman" w:cs="Times New Roman"/>
                <w:i/>
                <w:iCs/>
                <w:sz w:val="18"/>
                <w:szCs w:val="18"/>
              </w:rPr>
              <w:t>χ</w:t>
            </w:r>
            <w:r w:rsidRPr="00EE70B1">
              <w:rPr>
                <w:rFonts w:ascii="Times New Roman" w:eastAsia="等线" w:hAnsi="Times New Roman" w:cs="Times New Roman"/>
                <w:sz w:val="18"/>
                <w:szCs w:val="18"/>
                <w:vertAlign w:val="superscript"/>
              </w:rPr>
              <w:t>2</w:t>
            </w:r>
          </w:p>
        </w:tc>
        <w:tc>
          <w:tcPr>
            <w:tcW w:w="1600" w:type="dxa"/>
            <w:tcBorders>
              <w:top w:val="single" w:sz="4" w:space="0" w:color="auto"/>
              <w:bottom w:val="nil"/>
            </w:tcBorders>
            <w:shd w:val="clear" w:color="auto" w:fill="auto"/>
            <w:tcMar>
              <w:top w:w="72" w:type="dxa"/>
              <w:left w:w="144" w:type="dxa"/>
              <w:bottom w:w="72" w:type="dxa"/>
              <w:right w:w="144" w:type="dxa"/>
            </w:tcMar>
            <w:vAlign w:val="center"/>
          </w:tcPr>
          <w:p w14:paraId="7EC6F978" w14:textId="77777777" w:rsidR="00EE70B1" w:rsidRPr="00EE70B1" w:rsidRDefault="00EE70B1" w:rsidP="00EE70B1">
            <w:pPr>
              <w:ind w:firstLineChars="50" w:firstLine="90"/>
              <w:jc w:val="center"/>
              <w:rPr>
                <w:rFonts w:ascii="Times New Roman" w:eastAsia="等线" w:hAnsi="Times New Roman" w:cs="Times New Roman"/>
                <w:i/>
                <w:iCs/>
                <w:sz w:val="18"/>
                <w:szCs w:val="18"/>
              </w:rPr>
            </w:pPr>
            <w:r w:rsidRPr="00EE70B1">
              <w:rPr>
                <w:rFonts w:ascii="Times New Roman" w:eastAsia="等线" w:hAnsi="Times New Roman" w:cs="Times New Roman" w:hint="eastAsia"/>
                <w:i/>
                <w:iCs/>
                <w:sz w:val="18"/>
                <w:szCs w:val="18"/>
              </w:rPr>
              <w:t>p</w:t>
            </w:r>
          </w:p>
        </w:tc>
      </w:tr>
      <w:tr w:rsidR="00EE70B1" w:rsidRPr="00EE70B1" w14:paraId="2704744E" w14:textId="77777777" w:rsidTr="00FE0D9C">
        <w:trPr>
          <w:trHeight w:hRule="exact" w:val="454"/>
          <w:jc w:val="center"/>
        </w:trPr>
        <w:tc>
          <w:tcPr>
            <w:tcW w:w="2835" w:type="dxa"/>
            <w:tcBorders>
              <w:top w:val="nil"/>
              <w:bottom w:val="single" w:sz="4" w:space="0" w:color="auto"/>
            </w:tcBorders>
            <w:shd w:val="clear" w:color="auto" w:fill="auto"/>
            <w:tcMar>
              <w:top w:w="72" w:type="dxa"/>
              <w:left w:w="144" w:type="dxa"/>
              <w:bottom w:w="72" w:type="dxa"/>
              <w:right w:w="144" w:type="dxa"/>
            </w:tcMar>
            <w:vAlign w:val="center"/>
          </w:tcPr>
          <w:p w14:paraId="43FF87D4" w14:textId="77777777" w:rsidR="00EE70B1" w:rsidRPr="00EE70B1" w:rsidRDefault="00EE70B1" w:rsidP="00EE70B1">
            <w:pPr>
              <w:ind w:firstLineChars="50" w:firstLine="90"/>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mean (SD)</w:t>
            </w:r>
          </w:p>
        </w:tc>
        <w:tc>
          <w:tcPr>
            <w:tcW w:w="1644" w:type="dxa"/>
            <w:tcBorders>
              <w:top w:val="nil"/>
              <w:bottom w:val="single" w:sz="4" w:space="0" w:color="auto"/>
            </w:tcBorders>
            <w:shd w:val="clear" w:color="auto" w:fill="auto"/>
            <w:tcMar>
              <w:top w:w="72" w:type="dxa"/>
              <w:left w:w="144" w:type="dxa"/>
              <w:bottom w:w="72" w:type="dxa"/>
              <w:right w:w="144" w:type="dxa"/>
            </w:tcMar>
            <w:vAlign w:val="center"/>
          </w:tcPr>
          <w:p w14:paraId="3D0A9BFE" w14:textId="77777777" w:rsidR="00EE70B1" w:rsidRPr="00EE70B1" w:rsidRDefault="00EE70B1" w:rsidP="00EE70B1">
            <w:pPr>
              <w:ind w:firstLineChars="50" w:firstLine="90"/>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(n = 20)</w:t>
            </w:r>
          </w:p>
        </w:tc>
        <w:tc>
          <w:tcPr>
            <w:tcW w:w="1711" w:type="dxa"/>
            <w:tcBorders>
              <w:top w:val="nil"/>
              <w:bottom w:val="single" w:sz="4" w:space="0" w:color="auto"/>
            </w:tcBorders>
            <w:shd w:val="clear" w:color="auto" w:fill="auto"/>
            <w:tcMar>
              <w:top w:w="72" w:type="dxa"/>
              <w:left w:w="144" w:type="dxa"/>
              <w:bottom w:w="72" w:type="dxa"/>
              <w:right w:w="144" w:type="dxa"/>
            </w:tcMar>
            <w:vAlign w:val="center"/>
          </w:tcPr>
          <w:p w14:paraId="5B0F4028" w14:textId="77777777" w:rsidR="00EE70B1" w:rsidRPr="00EE70B1" w:rsidRDefault="00EE70B1" w:rsidP="00EE70B1">
            <w:pPr>
              <w:ind w:firstLineChars="50" w:firstLine="90"/>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(n = 19)</w:t>
            </w:r>
          </w:p>
        </w:tc>
        <w:tc>
          <w:tcPr>
            <w:tcW w:w="1344" w:type="dxa"/>
            <w:tcBorders>
              <w:top w:val="nil"/>
              <w:bottom w:val="single" w:sz="4" w:space="0" w:color="auto"/>
            </w:tcBorders>
            <w:shd w:val="clear" w:color="auto" w:fill="auto"/>
            <w:tcMar>
              <w:top w:w="72" w:type="dxa"/>
              <w:left w:w="144" w:type="dxa"/>
              <w:bottom w:w="72" w:type="dxa"/>
              <w:right w:w="144" w:type="dxa"/>
            </w:tcMar>
            <w:vAlign w:val="center"/>
          </w:tcPr>
          <w:p w14:paraId="731D130C" w14:textId="77777777" w:rsidR="00EE70B1" w:rsidRPr="00EE70B1" w:rsidRDefault="00EE70B1" w:rsidP="00EE70B1">
            <w:pPr>
              <w:ind w:firstLineChars="50" w:firstLine="90"/>
              <w:jc w:val="center"/>
              <w:rPr>
                <w:rFonts w:ascii="Times New Roman" w:eastAsia="等线" w:hAnsi="Times New Roman" w:cs="Times New Roman"/>
                <w:sz w:val="18"/>
                <w:szCs w:val="18"/>
              </w:rPr>
            </w:pPr>
          </w:p>
        </w:tc>
        <w:tc>
          <w:tcPr>
            <w:tcW w:w="1600" w:type="dxa"/>
            <w:tcBorders>
              <w:top w:val="nil"/>
              <w:bottom w:val="single" w:sz="4" w:space="0" w:color="auto"/>
            </w:tcBorders>
            <w:shd w:val="clear" w:color="auto" w:fill="auto"/>
            <w:tcMar>
              <w:top w:w="72" w:type="dxa"/>
              <w:left w:w="144" w:type="dxa"/>
              <w:bottom w:w="72" w:type="dxa"/>
              <w:right w:w="144" w:type="dxa"/>
            </w:tcMar>
            <w:vAlign w:val="center"/>
          </w:tcPr>
          <w:p w14:paraId="3D70AF5E" w14:textId="77777777" w:rsidR="00EE70B1" w:rsidRPr="00EE70B1" w:rsidRDefault="00EE70B1" w:rsidP="00EE70B1">
            <w:pPr>
              <w:ind w:firstLineChars="50" w:firstLine="90"/>
              <w:jc w:val="center"/>
              <w:rPr>
                <w:rFonts w:ascii="Times New Roman" w:eastAsia="等线" w:hAnsi="Times New Roman" w:cs="Times New Roman"/>
                <w:sz w:val="18"/>
                <w:szCs w:val="18"/>
              </w:rPr>
            </w:pPr>
          </w:p>
        </w:tc>
      </w:tr>
      <w:tr w:rsidR="00EE70B1" w:rsidRPr="00EE70B1" w14:paraId="168B94E2" w14:textId="77777777" w:rsidTr="00FE0D9C">
        <w:trPr>
          <w:trHeight w:hRule="exact" w:val="284"/>
          <w:jc w:val="center"/>
        </w:trPr>
        <w:tc>
          <w:tcPr>
            <w:tcW w:w="2835" w:type="dxa"/>
            <w:tcBorders>
              <w:top w:val="single" w:sz="4" w:space="0" w:color="auto"/>
            </w:tcBorders>
            <w:shd w:val="clear" w:color="auto" w:fill="auto"/>
            <w:tcMar>
              <w:top w:w="72" w:type="dxa"/>
              <w:left w:w="144" w:type="dxa"/>
              <w:bottom w:w="72" w:type="dxa"/>
              <w:right w:w="144" w:type="dxa"/>
            </w:tcMar>
            <w:vAlign w:val="center"/>
          </w:tcPr>
          <w:p w14:paraId="70EE8EED"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Age (years)</w:t>
            </w:r>
          </w:p>
        </w:tc>
        <w:tc>
          <w:tcPr>
            <w:tcW w:w="1644" w:type="dxa"/>
            <w:tcBorders>
              <w:top w:val="single" w:sz="4" w:space="0" w:color="auto"/>
            </w:tcBorders>
            <w:shd w:val="clear" w:color="auto" w:fill="auto"/>
            <w:tcMar>
              <w:top w:w="12" w:type="dxa"/>
              <w:left w:w="12" w:type="dxa"/>
              <w:bottom w:w="0" w:type="dxa"/>
              <w:right w:w="12" w:type="dxa"/>
            </w:tcMar>
            <w:vAlign w:val="center"/>
          </w:tcPr>
          <w:p w14:paraId="0AEE1BF4"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27.3</w:t>
            </w:r>
            <w:r w:rsidRPr="00EE70B1">
              <w:rPr>
                <w:rFonts w:ascii="Times New Roman" w:eastAsia="等线" w:hAnsi="Times New Roman" w:cs="Times New Roman" w:hint="eastAsia"/>
                <w:sz w:val="18"/>
                <w:szCs w:val="18"/>
              </w:rPr>
              <w:t>0</w:t>
            </w:r>
            <w:r w:rsidRPr="00EE70B1">
              <w:rPr>
                <w:rFonts w:ascii="Times New Roman" w:eastAsia="等线" w:hAnsi="Times New Roman" w:cs="Times New Roman"/>
                <w:sz w:val="18"/>
                <w:szCs w:val="18"/>
              </w:rPr>
              <w:t xml:space="preserve"> (6.47)</w:t>
            </w:r>
          </w:p>
        </w:tc>
        <w:tc>
          <w:tcPr>
            <w:tcW w:w="1711" w:type="dxa"/>
            <w:tcBorders>
              <w:top w:val="single" w:sz="4" w:space="0" w:color="auto"/>
            </w:tcBorders>
            <w:shd w:val="clear" w:color="auto" w:fill="auto"/>
            <w:tcMar>
              <w:top w:w="12" w:type="dxa"/>
              <w:left w:w="12" w:type="dxa"/>
              <w:bottom w:w="0" w:type="dxa"/>
              <w:right w:w="12" w:type="dxa"/>
            </w:tcMar>
            <w:vAlign w:val="center"/>
          </w:tcPr>
          <w:p w14:paraId="6BB30ADF"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30.47 (7.09)</w:t>
            </w:r>
          </w:p>
        </w:tc>
        <w:tc>
          <w:tcPr>
            <w:tcW w:w="1344" w:type="dxa"/>
            <w:tcBorders>
              <w:top w:val="single" w:sz="4" w:space="0" w:color="auto"/>
            </w:tcBorders>
            <w:shd w:val="clear" w:color="auto" w:fill="auto"/>
            <w:tcMar>
              <w:top w:w="72" w:type="dxa"/>
              <w:left w:w="144" w:type="dxa"/>
              <w:bottom w:w="72" w:type="dxa"/>
              <w:right w:w="144" w:type="dxa"/>
            </w:tcMar>
            <w:vAlign w:val="center"/>
          </w:tcPr>
          <w:p w14:paraId="4EB505CC"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−1.677</w:t>
            </w:r>
          </w:p>
        </w:tc>
        <w:tc>
          <w:tcPr>
            <w:tcW w:w="1600" w:type="dxa"/>
            <w:tcBorders>
              <w:top w:val="single" w:sz="4" w:space="0" w:color="auto"/>
            </w:tcBorders>
            <w:shd w:val="clear" w:color="auto" w:fill="auto"/>
            <w:tcMar>
              <w:top w:w="72" w:type="dxa"/>
              <w:left w:w="144" w:type="dxa"/>
              <w:bottom w:w="72" w:type="dxa"/>
              <w:right w:w="144" w:type="dxa"/>
            </w:tcMar>
            <w:vAlign w:val="center"/>
          </w:tcPr>
          <w:p w14:paraId="11AC3575"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0.101</w:t>
            </w:r>
          </w:p>
        </w:tc>
      </w:tr>
      <w:tr w:rsidR="00EE70B1" w:rsidRPr="00EE70B1" w14:paraId="06409E08" w14:textId="77777777" w:rsidTr="00FE0D9C">
        <w:trPr>
          <w:trHeight w:hRule="exact" w:val="284"/>
          <w:jc w:val="center"/>
        </w:trPr>
        <w:tc>
          <w:tcPr>
            <w:tcW w:w="2835" w:type="dxa"/>
            <w:shd w:val="clear" w:color="auto" w:fill="auto"/>
            <w:tcMar>
              <w:top w:w="72" w:type="dxa"/>
              <w:left w:w="144" w:type="dxa"/>
              <w:bottom w:w="72" w:type="dxa"/>
              <w:right w:w="144" w:type="dxa"/>
            </w:tcMar>
            <w:vAlign w:val="center"/>
          </w:tcPr>
          <w:p w14:paraId="03DB719B"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Gender (Female/Male)</w:t>
            </w:r>
          </w:p>
        </w:tc>
        <w:tc>
          <w:tcPr>
            <w:tcW w:w="1644" w:type="dxa"/>
            <w:shd w:val="clear" w:color="auto" w:fill="auto"/>
            <w:tcMar>
              <w:top w:w="72" w:type="dxa"/>
              <w:left w:w="144" w:type="dxa"/>
              <w:bottom w:w="72" w:type="dxa"/>
              <w:right w:w="144" w:type="dxa"/>
            </w:tcMar>
            <w:vAlign w:val="center"/>
          </w:tcPr>
          <w:p w14:paraId="14A1F013"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14/6</w:t>
            </w:r>
          </w:p>
        </w:tc>
        <w:tc>
          <w:tcPr>
            <w:tcW w:w="1711" w:type="dxa"/>
            <w:shd w:val="clear" w:color="auto" w:fill="auto"/>
            <w:tcMar>
              <w:top w:w="72" w:type="dxa"/>
              <w:left w:w="144" w:type="dxa"/>
              <w:bottom w:w="72" w:type="dxa"/>
              <w:right w:w="144" w:type="dxa"/>
            </w:tcMar>
            <w:vAlign w:val="center"/>
          </w:tcPr>
          <w:p w14:paraId="2383B530"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13/6</w:t>
            </w:r>
          </w:p>
        </w:tc>
        <w:tc>
          <w:tcPr>
            <w:tcW w:w="1344" w:type="dxa"/>
            <w:shd w:val="clear" w:color="auto" w:fill="auto"/>
            <w:tcMar>
              <w:top w:w="72" w:type="dxa"/>
              <w:left w:w="144" w:type="dxa"/>
              <w:bottom w:w="72" w:type="dxa"/>
              <w:right w:w="144" w:type="dxa"/>
            </w:tcMar>
            <w:vAlign w:val="center"/>
          </w:tcPr>
          <w:p w14:paraId="0ECAB354"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0.011</w:t>
            </w:r>
          </w:p>
        </w:tc>
        <w:tc>
          <w:tcPr>
            <w:tcW w:w="1600" w:type="dxa"/>
            <w:shd w:val="clear" w:color="auto" w:fill="auto"/>
            <w:tcMar>
              <w:top w:w="72" w:type="dxa"/>
              <w:left w:w="144" w:type="dxa"/>
              <w:bottom w:w="72" w:type="dxa"/>
              <w:right w:w="144" w:type="dxa"/>
            </w:tcMar>
            <w:vAlign w:val="center"/>
          </w:tcPr>
          <w:p w14:paraId="114E5C89"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0.915</w:t>
            </w:r>
          </w:p>
        </w:tc>
      </w:tr>
      <w:tr w:rsidR="00EE70B1" w:rsidRPr="00EE70B1" w14:paraId="4D1B1711" w14:textId="77777777" w:rsidTr="00FE0D9C">
        <w:trPr>
          <w:trHeight w:hRule="exact" w:val="284"/>
          <w:jc w:val="center"/>
        </w:trPr>
        <w:tc>
          <w:tcPr>
            <w:tcW w:w="2835" w:type="dxa"/>
            <w:shd w:val="clear" w:color="auto" w:fill="auto"/>
            <w:tcMar>
              <w:top w:w="72" w:type="dxa"/>
              <w:left w:w="144" w:type="dxa"/>
              <w:bottom w:w="72" w:type="dxa"/>
              <w:right w:w="144" w:type="dxa"/>
            </w:tcMar>
            <w:vAlign w:val="center"/>
          </w:tcPr>
          <w:p w14:paraId="77FB5D76"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Education (years)</w:t>
            </w:r>
          </w:p>
        </w:tc>
        <w:tc>
          <w:tcPr>
            <w:tcW w:w="1644" w:type="dxa"/>
            <w:shd w:val="clear" w:color="auto" w:fill="auto"/>
            <w:tcMar>
              <w:top w:w="72" w:type="dxa"/>
              <w:left w:w="144" w:type="dxa"/>
              <w:bottom w:w="72" w:type="dxa"/>
              <w:right w:w="144" w:type="dxa"/>
            </w:tcMar>
            <w:vAlign w:val="center"/>
          </w:tcPr>
          <w:p w14:paraId="013D7FCB"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16.7</w:t>
            </w:r>
            <w:r w:rsidRPr="00EE70B1">
              <w:rPr>
                <w:rFonts w:ascii="Times New Roman" w:eastAsia="等线" w:hAnsi="Times New Roman" w:cs="Times New Roman" w:hint="eastAsia"/>
                <w:sz w:val="18"/>
                <w:szCs w:val="18"/>
              </w:rPr>
              <w:t>0</w:t>
            </w:r>
            <w:r w:rsidRPr="00EE70B1">
              <w:rPr>
                <w:rFonts w:ascii="Times New Roman" w:eastAsia="等线" w:hAnsi="Times New Roman" w:cs="Times New Roman"/>
                <w:sz w:val="18"/>
                <w:szCs w:val="18"/>
              </w:rPr>
              <w:t xml:space="preserve"> (2.46)</w:t>
            </w:r>
          </w:p>
        </w:tc>
        <w:tc>
          <w:tcPr>
            <w:tcW w:w="1711" w:type="dxa"/>
            <w:shd w:val="clear" w:color="auto" w:fill="auto"/>
            <w:tcMar>
              <w:top w:w="72" w:type="dxa"/>
              <w:left w:w="144" w:type="dxa"/>
              <w:bottom w:w="72" w:type="dxa"/>
              <w:right w:w="144" w:type="dxa"/>
            </w:tcMar>
            <w:vAlign w:val="center"/>
          </w:tcPr>
          <w:p w14:paraId="2F5C2F0B"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17.32 (2.40)</w:t>
            </w:r>
          </w:p>
        </w:tc>
        <w:tc>
          <w:tcPr>
            <w:tcW w:w="1344" w:type="dxa"/>
            <w:shd w:val="clear" w:color="auto" w:fill="auto"/>
            <w:tcMar>
              <w:top w:w="72" w:type="dxa"/>
              <w:left w:w="144" w:type="dxa"/>
              <w:bottom w:w="72" w:type="dxa"/>
              <w:right w:w="144" w:type="dxa"/>
            </w:tcMar>
            <w:vAlign w:val="center"/>
          </w:tcPr>
          <w:p w14:paraId="7E85777C"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−0.118</w:t>
            </w:r>
          </w:p>
        </w:tc>
        <w:tc>
          <w:tcPr>
            <w:tcW w:w="1600" w:type="dxa"/>
            <w:shd w:val="clear" w:color="auto" w:fill="auto"/>
            <w:tcMar>
              <w:top w:w="72" w:type="dxa"/>
              <w:left w:w="144" w:type="dxa"/>
              <w:bottom w:w="72" w:type="dxa"/>
              <w:right w:w="144" w:type="dxa"/>
            </w:tcMar>
            <w:vAlign w:val="center"/>
          </w:tcPr>
          <w:p w14:paraId="6145C81E"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0.923</w:t>
            </w:r>
          </w:p>
        </w:tc>
      </w:tr>
      <w:tr w:rsidR="00EE70B1" w:rsidRPr="00EE70B1" w14:paraId="44F52C83" w14:textId="77777777" w:rsidTr="00FE0D9C">
        <w:trPr>
          <w:trHeight w:hRule="exact" w:val="284"/>
          <w:jc w:val="center"/>
        </w:trPr>
        <w:tc>
          <w:tcPr>
            <w:tcW w:w="2835" w:type="dxa"/>
            <w:shd w:val="clear" w:color="auto" w:fill="auto"/>
            <w:tcMar>
              <w:top w:w="72" w:type="dxa"/>
              <w:left w:w="144" w:type="dxa"/>
              <w:bottom w:w="72" w:type="dxa"/>
              <w:right w:w="144" w:type="dxa"/>
            </w:tcMar>
            <w:vAlign w:val="center"/>
          </w:tcPr>
          <w:p w14:paraId="2350BDCC"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HAMA score</w:t>
            </w:r>
          </w:p>
        </w:tc>
        <w:tc>
          <w:tcPr>
            <w:tcW w:w="1644" w:type="dxa"/>
            <w:shd w:val="clear" w:color="auto" w:fill="auto"/>
            <w:tcMar>
              <w:top w:w="72" w:type="dxa"/>
              <w:left w:w="144" w:type="dxa"/>
              <w:bottom w:w="72" w:type="dxa"/>
              <w:right w:w="144" w:type="dxa"/>
            </w:tcMar>
            <w:vAlign w:val="center"/>
          </w:tcPr>
          <w:p w14:paraId="6B8DEDAF"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2.10 (1.94)</w:t>
            </w:r>
          </w:p>
        </w:tc>
        <w:tc>
          <w:tcPr>
            <w:tcW w:w="1711" w:type="dxa"/>
            <w:shd w:val="clear" w:color="auto" w:fill="auto"/>
            <w:tcMar>
              <w:top w:w="72" w:type="dxa"/>
              <w:left w:w="144" w:type="dxa"/>
              <w:bottom w:w="72" w:type="dxa"/>
              <w:right w:w="144" w:type="dxa"/>
            </w:tcMar>
            <w:vAlign w:val="center"/>
          </w:tcPr>
          <w:p w14:paraId="3EE443B7"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18.63 (4.44)</w:t>
            </w:r>
          </w:p>
        </w:tc>
        <w:tc>
          <w:tcPr>
            <w:tcW w:w="1344" w:type="dxa"/>
            <w:shd w:val="clear" w:color="auto" w:fill="auto"/>
            <w:tcMar>
              <w:top w:w="72" w:type="dxa"/>
              <w:left w:w="144" w:type="dxa"/>
              <w:bottom w:w="72" w:type="dxa"/>
              <w:right w:w="144" w:type="dxa"/>
            </w:tcMar>
            <w:vAlign w:val="center"/>
          </w:tcPr>
          <w:p w14:paraId="5606A81C"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−5.360</w:t>
            </w:r>
          </w:p>
        </w:tc>
        <w:tc>
          <w:tcPr>
            <w:tcW w:w="1600" w:type="dxa"/>
            <w:shd w:val="clear" w:color="auto" w:fill="auto"/>
            <w:tcMar>
              <w:top w:w="72" w:type="dxa"/>
              <w:left w:w="144" w:type="dxa"/>
              <w:bottom w:w="72" w:type="dxa"/>
              <w:right w:w="144" w:type="dxa"/>
            </w:tcMar>
            <w:vAlign w:val="center"/>
          </w:tcPr>
          <w:p w14:paraId="586C11D6"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0.00</w:t>
            </w:r>
          </w:p>
        </w:tc>
      </w:tr>
      <w:tr w:rsidR="00EE70B1" w:rsidRPr="00EE70B1" w14:paraId="70B427E1" w14:textId="77777777" w:rsidTr="00FE0D9C">
        <w:trPr>
          <w:trHeight w:hRule="exact" w:val="284"/>
          <w:jc w:val="center"/>
        </w:trPr>
        <w:tc>
          <w:tcPr>
            <w:tcW w:w="2835" w:type="dxa"/>
            <w:shd w:val="clear" w:color="auto" w:fill="auto"/>
            <w:tcMar>
              <w:top w:w="72" w:type="dxa"/>
              <w:left w:w="144" w:type="dxa"/>
              <w:bottom w:w="72" w:type="dxa"/>
              <w:right w:w="144" w:type="dxa"/>
            </w:tcMar>
            <w:vAlign w:val="center"/>
          </w:tcPr>
          <w:p w14:paraId="0CB97B67"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HAMD score</w:t>
            </w:r>
          </w:p>
        </w:tc>
        <w:tc>
          <w:tcPr>
            <w:tcW w:w="1644" w:type="dxa"/>
            <w:shd w:val="clear" w:color="auto" w:fill="auto"/>
            <w:tcMar>
              <w:top w:w="72" w:type="dxa"/>
              <w:left w:w="144" w:type="dxa"/>
              <w:bottom w:w="72" w:type="dxa"/>
              <w:right w:w="144" w:type="dxa"/>
            </w:tcMar>
            <w:vAlign w:val="center"/>
          </w:tcPr>
          <w:p w14:paraId="42BFE1C7"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2.30 (2.13)</w:t>
            </w:r>
          </w:p>
        </w:tc>
        <w:tc>
          <w:tcPr>
            <w:tcW w:w="1711" w:type="dxa"/>
            <w:shd w:val="clear" w:color="auto" w:fill="auto"/>
            <w:tcMar>
              <w:top w:w="72" w:type="dxa"/>
              <w:left w:w="144" w:type="dxa"/>
              <w:bottom w:w="72" w:type="dxa"/>
              <w:right w:w="144" w:type="dxa"/>
            </w:tcMar>
            <w:vAlign w:val="center"/>
          </w:tcPr>
          <w:p w14:paraId="56457472"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12.21 (3.91)</w:t>
            </w:r>
          </w:p>
        </w:tc>
        <w:tc>
          <w:tcPr>
            <w:tcW w:w="1344" w:type="dxa"/>
            <w:shd w:val="clear" w:color="auto" w:fill="auto"/>
            <w:tcMar>
              <w:top w:w="72" w:type="dxa"/>
              <w:left w:w="144" w:type="dxa"/>
              <w:bottom w:w="72" w:type="dxa"/>
              <w:right w:w="144" w:type="dxa"/>
            </w:tcMar>
            <w:vAlign w:val="center"/>
          </w:tcPr>
          <w:p w14:paraId="41911B7F"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−5.269</w:t>
            </w:r>
          </w:p>
        </w:tc>
        <w:tc>
          <w:tcPr>
            <w:tcW w:w="1600" w:type="dxa"/>
            <w:shd w:val="clear" w:color="auto" w:fill="auto"/>
            <w:tcMar>
              <w:top w:w="72" w:type="dxa"/>
              <w:left w:w="144" w:type="dxa"/>
              <w:bottom w:w="72" w:type="dxa"/>
              <w:right w:w="144" w:type="dxa"/>
            </w:tcMar>
            <w:vAlign w:val="center"/>
          </w:tcPr>
          <w:p w14:paraId="76D8A80E" w14:textId="77777777" w:rsidR="00EE70B1" w:rsidRPr="00EE70B1" w:rsidRDefault="00EE70B1" w:rsidP="00EE70B1">
            <w:pPr>
              <w:spacing w:line="240" w:lineRule="exact"/>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0.00</w:t>
            </w:r>
          </w:p>
        </w:tc>
      </w:tr>
    </w:tbl>
    <w:p w14:paraId="4A6ADA40" w14:textId="77777777" w:rsidR="00EE70B1" w:rsidRPr="00EE70B1" w:rsidRDefault="00EE70B1" w:rsidP="00EE70B1">
      <w:pPr>
        <w:rPr>
          <w:rFonts w:ascii="Times New Roman" w:eastAsia="宋体" w:hAnsi="Times New Roman" w:cs="Times New Roman"/>
          <w:sz w:val="18"/>
          <w:szCs w:val="20"/>
        </w:rPr>
      </w:pPr>
      <w:r w:rsidRPr="00EE70B1">
        <w:rPr>
          <w:rFonts w:ascii="Times New Roman" w:eastAsia="宋体" w:hAnsi="Times New Roman" w:cs="Times New Roman"/>
          <w:sz w:val="18"/>
          <w:szCs w:val="20"/>
        </w:rPr>
        <w:t>Note: SD, standard deviation; GAD, generalized anxiety disorder; HC, healthy controls; HAMA, Hamilton anxiety scale; HAMD Hamilton depression rating scale</w:t>
      </w:r>
    </w:p>
    <w:p w14:paraId="0043984E" w14:textId="77777777" w:rsidR="00EE70B1" w:rsidRPr="00EE70B1" w:rsidRDefault="00EE70B1" w:rsidP="00EE70B1">
      <w:pPr>
        <w:numPr>
          <w:ilvl w:val="2"/>
          <w:numId w:val="1"/>
        </w:numPr>
        <w:rPr>
          <w:rFonts w:ascii="Times New Roman" w:eastAsia="等线" w:hAnsi="Times New Roman" w:cs="Times New Roman"/>
          <w:sz w:val="24"/>
          <w:szCs w:val="24"/>
        </w:rPr>
      </w:pPr>
      <w:r w:rsidRPr="00EE70B1">
        <w:rPr>
          <w:rFonts w:ascii="Times New Roman" w:eastAsia="等线" w:hAnsi="Times New Roman" w:cs="Times New Roman"/>
          <w:b/>
          <w:bCs/>
          <w:sz w:val="24"/>
          <w:szCs w:val="24"/>
        </w:rPr>
        <w:t>Supplementary Information</w:t>
      </w:r>
      <w:r w:rsidRPr="00EE70B1">
        <w:rPr>
          <w:rFonts w:ascii="Times New Roman" w:eastAsia="等线" w:hAnsi="Times New Roman" w:cs="Times New Roman" w:hint="eastAsia"/>
          <w:b/>
          <w:bCs/>
          <w:sz w:val="24"/>
          <w:szCs w:val="24"/>
        </w:rPr>
        <w:t xml:space="preserve"> for </w:t>
      </w:r>
      <w:r w:rsidRPr="00EE70B1">
        <w:rPr>
          <w:rFonts w:ascii="Times New Roman" w:eastAsia="等线" w:hAnsi="Times New Roman" w:cs="Times New Roman" w:hint="eastAsia"/>
          <w:b/>
          <w:bCs/>
          <w:i/>
          <w:iCs/>
          <w:sz w:val="24"/>
          <w:szCs w:val="24"/>
        </w:rPr>
        <w:t>3.4.2</w:t>
      </w:r>
      <w:r w:rsidRPr="00EE70B1">
        <w:rPr>
          <w:rFonts w:ascii="Times New Roman" w:eastAsia="等线" w:hAnsi="Times New Roman" w:cs="Times New Roman" w:hint="eastAsia"/>
          <w:b/>
          <w:bCs/>
          <w:sz w:val="24"/>
          <w:szCs w:val="24"/>
        </w:rPr>
        <w:t xml:space="preserve"> </w:t>
      </w:r>
      <w:r w:rsidRPr="00EE70B1">
        <w:rPr>
          <w:rFonts w:ascii="Times New Roman" w:eastAsia="等线" w:hAnsi="Times New Roman" w:cs="Times New Roman"/>
          <w:b/>
          <w:bCs/>
          <w:i/>
          <w:iCs/>
          <w:sz w:val="24"/>
          <w:szCs w:val="24"/>
        </w:rPr>
        <w:t>More-odd shifting task</w:t>
      </w:r>
    </w:p>
    <w:p w14:paraId="3C368DA7" w14:textId="77777777" w:rsidR="00EE70B1" w:rsidRPr="00EE70B1" w:rsidRDefault="00EE70B1" w:rsidP="00EE70B1">
      <w:pPr>
        <w:spacing w:line="480" w:lineRule="auto"/>
        <w:rPr>
          <w:rFonts w:ascii="Times New Roman" w:eastAsia="宋体" w:hAnsi="Times New Roman" w:cs="Times New Roman"/>
          <w:color w:val="101214"/>
          <w:kern w:val="0"/>
          <w:szCs w:val="20"/>
          <w:shd w:val="clear" w:color="auto" w:fill="FFFFFF"/>
        </w:rPr>
      </w:pPr>
      <w:r w:rsidRPr="00EE70B1">
        <w:rPr>
          <w:rFonts w:ascii="Times New Roman" w:eastAsia="PMingLiU" w:hAnsi="Times New Roman" w:cs="Times New Roman"/>
          <w:b/>
          <w:bCs/>
          <w:kern w:val="0"/>
          <w:sz w:val="18"/>
          <w:szCs w:val="18"/>
          <w:lang w:eastAsia="en-US"/>
        </w:rPr>
        <w:t>Supplementary Table</w:t>
      </w:r>
      <w:r w:rsidRPr="00EE70B1">
        <w:rPr>
          <w:rFonts w:ascii="Times New Roman" w:eastAsia="PMingLiU" w:hAnsi="Times New Roman" w:cs="Times New Roman" w:hint="eastAsia"/>
          <w:b/>
          <w:bCs/>
          <w:kern w:val="0"/>
          <w:sz w:val="18"/>
          <w:szCs w:val="18"/>
          <w:lang w:eastAsia="en-US"/>
        </w:rPr>
        <w:t xml:space="preserve"> </w:t>
      </w:r>
      <w:r w:rsidRPr="00EE70B1">
        <w:rPr>
          <w:rFonts w:ascii="Times New Roman" w:eastAsia="等线" w:hAnsi="Times New Roman" w:cs="Times New Roman" w:hint="eastAsia"/>
          <w:b/>
          <w:bCs/>
          <w:kern w:val="0"/>
          <w:sz w:val="18"/>
          <w:szCs w:val="18"/>
        </w:rPr>
        <w:t>5, 6</w:t>
      </w:r>
      <w:r w:rsidRPr="00EE70B1">
        <w:rPr>
          <w:rFonts w:ascii="Times New Roman" w:eastAsia="宋体" w:hAnsi="Times New Roman" w:cs="Times New Roman"/>
          <w:color w:val="101214"/>
          <w:kern w:val="0"/>
          <w:szCs w:val="21"/>
          <w:shd w:val="clear" w:color="auto" w:fill="FFFFFF"/>
        </w:rPr>
        <w:t xml:space="preserve"> summarize</w:t>
      </w:r>
      <w:r w:rsidRPr="00EE70B1">
        <w:rPr>
          <w:rFonts w:ascii="Times New Roman" w:eastAsia="宋体" w:hAnsi="Times New Roman" w:cs="Times New Roman" w:hint="eastAsia"/>
          <w:color w:val="101214"/>
          <w:kern w:val="0"/>
          <w:szCs w:val="21"/>
          <w:shd w:val="clear" w:color="auto" w:fill="FFFFFF"/>
        </w:rPr>
        <w:t>d</w:t>
      </w:r>
      <w:r w:rsidRPr="00EE70B1">
        <w:rPr>
          <w:rFonts w:ascii="Times New Roman" w:eastAsia="宋体" w:hAnsi="Times New Roman" w:cs="Times New Roman"/>
          <w:color w:val="101214"/>
          <w:kern w:val="0"/>
          <w:szCs w:val="21"/>
          <w:shd w:val="clear" w:color="auto" w:fill="FFFFFF"/>
        </w:rPr>
        <w:t xml:space="preserve"> the statistical results from the repeated measures ANOVA of theta power, along with Bonferroni post-hoc comparisons between the groups.</w:t>
      </w:r>
    </w:p>
    <w:p w14:paraId="13E504AE" w14:textId="77777777" w:rsidR="00EE70B1" w:rsidRPr="00EE70B1" w:rsidRDefault="00EE70B1" w:rsidP="00EE70B1">
      <w:pPr>
        <w:spacing w:line="480" w:lineRule="auto"/>
        <w:ind w:firstLineChars="200" w:firstLine="360"/>
        <w:rPr>
          <w:rFonts w:ascii="Times New Roman" w:eastAsia="等线" w:hAnsi="Times New Roman" w:cs="Times New Roman"/>
          <w:color w:val="000000"/>
          <w:sz w:val="18"/>
          <w:szCs w:val="18"/>
        </w:rPr>
      </w:pPr>
      <w:r w:rsidRPr="00EE70B1">
        <w:rPr>
          <w:rFonts w:ascii="Times New Roman" w:eastAsia="PMingLiU" w:hAnsi="Times New Roman" w:cs="Times New Roman"/>
          <w:b/>
          <w:bCs/>
          <w:kern w:val="0"/>
          <w:sz w:val="18"/>
          <w:szCs w:val="18"/>
          <w:lang w:eastAsia="en-US"/>
        </w:rPr>
        <w:t>Supplementary Table</w:t>
      </w:r>
      <w:r w:rsidRPr="00EE70B1">
        <w:rPr>
          <w:rFonts w:ascii="Times New Roman" w:eastAsia="PMingLiU" w:hAnsi="Times New Roman" w:cs="Times New Roman" w:hint="eastAsia"/>
          <w:b/>
          <w:bCs/>
          <w:kern w:val="0"/>
          <w:sz w:val="18"/>
          <w:szCs w:val="18"/>
          <w:lang w:eastAsia="en-US"/>
        </w:rPr>
        <w:t xml:space="preserve"> </w:t>
      </w:r>
      <w:r w:rsidRPr="00EE70B1">
        <w:rPr>
          <w:rFonts w:ascii="Times New Roman" w:eastAsia="等线" w:hAnsi="Times New Roman" w:cs="Times New Roman" w:hint="eastAsia"/>
          <w:b/>
          <w:bCs/>
          <w:kern w:val="0"/>
          <w:sz w:val="18"/>
          <w:szCs w:val="18"/>
        </w:rPr>
        <w:t>5</w:t>
      </w:r>
      <w:r w:rsidRPr="00EE70B1">
        <w:rPr>
          <w:rFonts w:ascii="Times New Roman" w:eastAsia="等线" w:hAnsi="Times New Roman" w:cs="Times New Roman"/>
          <w:color w:val="000000"/>
          <w:sz w:val="18"/>
          <w:szCs w:val="18"/>
        </w:rPr>
        <w:t xml:space="preserve">. Experimental effects </w:t>
      </w:r>
      <w:r w:rsidRPr="00EE70B1">
        <w:rPr>
          <w:rFonts w:ascii="Times New Roman" w:eastAsia="等线" w:hAnsi="Times New Roman" w:cs="Times New Roman"/>
          <w:sz w:val="18"/>
          <w:szCs w:val="18"/>
        </w:rPr>
        <w:t>in the theta band</w:t>
      </w:r>
      <w:r w:rsidRPr="00EE70B1">
        <w:rPr>
          <w:rFonts w:ascii="Times New Roman" w:eastAsia="等线" w:hAnsi="Times New Roman" w:cs="Times New Roman"/>
          <w:color w:val="000000"/>
          <w:sz w:val="18"/>
          <w:szCs w:val="18"/>
        </w:rPr>
        <w:t xml:space="preserve"> of the more-odd shifting task.</w:t>
      </w:r>
    </w:p>
    <w:tbl>
      <w:tblPr>
        <w:tblStyle w:val="af2"/>
        <w:tblW w:w="992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276"/>
        <w:gridCol w:w="1417"/>
        <w:gridCol w:w="1701"/>
        <w:gridCol w:w="1843"/>
        <w:gridCol w:w="2410"/>
      </w:tblGrid>
      <w:tr w:rsidR="00EE70B1" w:rsidRPr="00EE70B1" w14:paraId="73AA9DC6" w14:textId="77777777" w:rsidTr="00FE0D9C">
        <w:trPr>
          <w:trHeight w:hRule="exact" w:val="284"/>
          <w:jc w:val="center"/>
        </w:trPr>
        <w:tc>
          <w:tcPr>
            <w:tcW w:w="1277" w:type="dxa"/>
            <w:tcBorders>
              <w:top w:val="single" w:sz="4" w:space="0" w:color="auto"/>
              <w:bottom w:val="nil"/>
            </w:tcBorders>
          </w:tcPr>
          <w:p w14:paraId="53F1543D" w14:textId="77777777" w:rsidR="00EE70B1" w:rsidRPr="00EE70B1" w:rsidRDefault="00EE70B1" w:rsidP="00EE70B1">
            <w:pPr>
              <w:rPr>
                <w:rFonts w:ascii="Times New Roman" w:eastAsia="等线" w:hAnsi="Times New Roman" w:cs="Times New Roman"/>
                <w:i/>
                <w:iCs/>
                <w:sz w:val="18"/>
                <w:szCs w:val="18"/>
              </w:rPr>
            </w:pPr>
            <w:bookmarkStart w:id="15" w:name="_Hlk181219200"/>
            <w:r w:rsidRPr="00EE70B1">
              <w:rPr>
                <w:rFonts w:ascii="Times New Roman" w:eastAsia="等线" w:hAnsi="Times New Roman" w:cs="Times New Roman"/>
                <w:i/>
                <w:iCs/>
                <w:sz w:val="18"/>
                <w:szCs w:val="18"/>
              </w:rPr>
              <w:t>F</w:t>
            </w:r>
          </w:p>
        </w:tc>
        <w:tc>
          <w:tcPr>
            <w:tcW w:w="8647" w:type="dxa"/>
            <w:gridSpan w:val="5"/>
            <w:tcBorders>
              <w:top w:val="single" w:sz="4" w:space="0" w:color="auto"/>
              <w:bottom w:val="nil"/>
            </w:tcBorders>
          </w:tcPr>
          <w:p w14:paraId="6C397782" w14:textId="77777777" w:rsidR="00EE70B1" w:rsidRPr="00EE70B1" w:rsidRDefault="00EE70B1" w:rsidP="00EE70B1">
            <w:pPr>
              <w:rPr>
                <w:rFonts w:ascii="Times New Roman" w:eastAsia="等线" w:hAnsi="Times New Roman" w:cs="Times New Roman"/>
                <w:sz w:val="18"/>
                <w:szCs w:val="18"/>
              </w:rPr>
            </w:pPr>
          </w:p>
        </w:tc>
      </w:tr>
      <w:tr w:rsidR="00EE70B1" w:rsidRPr="00EE70B1" w14:paraId="023BD154" w14:textId="77777777" w:rsidTr="00FE0D9C">
        <w:trPr>
          <w:trHeight w:hRule="exact" w:val="567"/>
          <w:jc w:val="center"/>
        </w:trPr>
        <w:tc>
          <w:tcPr>
            <w:tcW w:w="1277" w:type="dxa"/>
            <w:tcBorders>
              <w:top w:val="nil"/>
              <w:bottom w:val="single" w:sz="4" w:space="0" w:color="auto"/>
            </w:tcBorders>
          </w:tcPr>
          <w:p w14:paraId="7373B654"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 xml:space="preserve">Condition </w:t>
            </w:r>
          </w:p>
          <w:p w14:paraId="3926A908" w14:textId="77777777" w:rsidR="00EE70B1" w:rsidRPr="00EE70B1" w:rsidRDefault="00EE70B1" w:rsidP="00EE70B1">
            <w:pPr>
              <w:jc w:val="center"/>
              <w:rPr>
                <w:rFonts w:ascii="Times New Roman" w:eastAsia="等线" w:hAnsi="Times New Roman" w:cs="Times New Roman"/>
                <w:sz w:val="18"/>
                <w:szCs w:val="18"/>
                <w:vertAlign w:val="superscript"/>
              </w:rPr>
            </w:pPr>
            <w:r w:rsidRPr="00EE70B1">
              <w:rPr>
                <w:rFonts w:ascii="Times New Roman" w:eastAsia="等线" w:hAnsi="Times New Roman" w:cs="Times New Roman"/>
                <w:sz w:val="18"/>
                <w:szCs w:val="18"/>
              </w:rPr>
              <w:t>(</w:t>
            </w:r>
            <w:bookmarkStart w:id="16" w:name="OLE_LINK39"/>
            <w:r w:rsidRPr="00EE70B1">
              <w:rPr>
                <w:rFonts w:ascii="Times New Roman" w:eastAsia="等线" w:hAnsi="Times New Roman" w:cs="Times New Roman" w:hint="eastAsia"/>
                <w:i/>
                <w:iCs/>
                <w:sz w:val="18"/>
                <w:szCs w:val="18"/>
              </w:rPr>
              <w:t>p</w:t>
            </w:r>
            <w:r w:rsidRPr="00EE70B1">
              <w:rPr>
                <w:rFonts w:ascii="Times New Roman" w:eastAsia="等线" w:hAnsi="Times New Roman" w:cs="Times New Roman"/>
                <w:sz w:val="18"/>
                <w:szCs w:val="18"/>
              </w:rPr>
              <w:t xml:space="preserve">, partial </w:t>
            </w:r>
            <w:r w:rsidRPr="00EE70B1">
              <w:rPr>
                <w:rFonts w:ascii="Times New Roman" w:eastAsia="等线" w:hAnsi="Times New Roman" w:cs="Times New Roman"/>
                <w:i/>
                <w:iCs/>
                <w:sz w:val="18"/>
                <w:szCs w:val="18"/>
              </w:rPr>
              <w:t>ηp</w:t>
            </w:r>
            <w:r w:rsidRPr="00EE70B1">
              <w:rPr>
                <w:rFonts w:ascii="Times New Roman" w:eastAsia="等线" w:hAnsi="Times New Roman" w:cs="Times New Roman"/>
                <w:sz w:val="18"/>
                <w:szCs w:val="18"/>
                <w:vertAlign w:val="superscript"/>
              </w:rPr>
              <w:t>²</w:t>
            </w:r>
            <w:bookmarkEnd w:id="16"/>
            <w:r w:rsidRPr="00EE70B1">
              <w:rPr>
                <w:rFonts w:ascii="Times New Roman" w:eastAsia="等线" w:hAnsi="Times New Roman" w:cs="Times New Roman"/>
                <w:sz w:val="18"/>
                <w:szCs w:val="18"/>
              </w:rPr>
              <w:t>)</w:t>
            </w:r>
          </w:p>
        </w:tc>
        <w:tc>
          <w:tcPr>
            <w:tcW w:w="1276" w:type="dxa"/>
            <w:tcBorders>
              <w:top w:val="nil"/>
              <w:bottom w:val="single" w:sz="4" w:space="0" w:color="auto"/>
            </w:tcBorders>
          </w:tcPr>
          <w:p w14:paraId="1B2F5CC5"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Region</w:t>
            </w:r>
          </w:p>
        </w:tc>
        <w:tc>
          <w:tcPr>
            <w:tcW w:w="1417" w:type="dxa"/>
            <w:tcBorders>
              <w:top w:val="nil"/>
              <w:bottom w:val="single" w:sz="4" w:space="0" w:color="auto"/>
            </w:tcBorders>
          </w:tcPr>
          <w:p w14:paraId="0306A246"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Group</w:t>
            </w:r>
          </w:p>
        </w:tc>
        <w:tc>
          <w:tcPr>
            <w:tcW w:w="1701" w:type="dxa"/>
            <w:tcBorders>
              <w:top w:val="nil"/>
              <w:bottom w:val="single" w:sz="4" w:space="0" w:color="auto"/>
            </w:tcBorders>
          </w:tcPr>
          <w:p w14:paraId="308C0D74"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Condition *</w:t>
            </w:r>
            <w:r w:rsidRPr="00EE70B1">
              <w:rPr>
                <w:rFonts w:ascii="Times New Roman" w:eastAsia="等线" w:hAnsi="Times New Roman" w:cs="Times New Roman" w:hint="eastAsia"/>
                <w:sz w:val="18"/>
                <w:szCs w:val="18"/>
              </w:rPr>
              <w:t xml:space="preserve"> </w:t>
            </w:r>
            <w:r w:rsidRPr="00EE70B1">
              <w:rPr>
                <w:rFonts w:ascii="Times New Roman" w:eastAsia="等线" w:hAnsi="Times New Roman" w:cs="Times New Roman"/>
                <w:sz w:val="18"/>
                <w:szCs w:val="18"/>
              </w:rPr>
              <w:t>Region</w:t>
            </w:r>
          </w:p>
        </w:tc>
        <w:tc>
          <w:tcPr>
            <w:tcW w:w="1843" w:type="dxa"/>
            <w:tcBorders>
              <w:top w:val="nil"/>
              <w:bottom w:val="single" w:sz="4" w:space="0" w:color="auto"/>
            </w:tcBorders>
          </w:tcPr>
          <w:p w14:paraId="07ECF390"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Condition *</w:t>
            </w:r>
            <w:r w:rsidRPr="00EE70B1">
              <w:rPr>
                <w:rFonts w:ascii="Times New Roman" w:eastAsia="等线" w:hAnsi="Times New Roman" w:cs="Times New Roman" w:hint="eastAsia"/>
                <w:sz w:val="18"/>
                <w:szCs w:val="18"/>
              </w:rPr>
              <w:t xml:space="preserve"> </w:t>
            </w:r>
            <w:r w:rsidRPr="00EE70B1">
              <w:rPr>
                <w:rFonts w:ascii="Times New Roman" w:eastAsia="等线" w:hAnsi="Times New Roman" w:cs="Times New Roman"/>
                <w:sz w:val="18"/>
                <w:szCs w:val="18"/>
              </w:rPr>
              <w:t>Group</w:t>
            </w:r>
          </w:p>
        </w:tc>
        <w:tc>
          <w:tcPr>
            <w:tcW w:w="2410" w:type="dxa"/>
            <w:tcBorders>
              <w:top w:val="nil"/>
              <w:bottom w:val="single" w:sz="4" w:space="0" w:color="auto"/>
            </w:tcBorders>
          </w:tcPr>
          <w:p w14:paraId="28488C51"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Condition</w:t>
            </w:r>
            <w:r w:rsidRPr="00EE70B1">
              <w:rPr>
                <w:rFonts w:ascii="Times New Roman" w:eastAsia="等线" w:hAnsi="Times New Roman" w:cs="Times New Roman" w:hint="eastAsia"/>
                <w:sz w:val="18"/>
                <w:szCs w:val="18"/>
              </w:rPr>
              <w:t xml:space="preserve"> </w:t>
            </w:r>
            <w:r w:rsidRPr="00EE70B1">
              <w:rPr>
                <w:rFonts w:ascii="Times New Roman" w:eastAsia="等线" w:hAnsi="Times New Roman" w:cs="Times New Roman"/>
                <w:sz w:val="18"/>
                <w:szCs w:val="18"/>
              </w:rPr>
              <w:t>*</w:t>
            </w:r>
            <w:r w:rsidRPr="00EE70B1">
              <w:rPr>
                <w:rFonts w:ascii="Times New Roman" w:eastAsia="等线" w:hAnsi="Times New Roman" w:cs="Times New Roman" w:hint="eastAsia"/>
                <w:sz w:val="18"/>
                <w:szCs w:val="18"/>
              </w:rPr>
              <w:t xml:space="preserve"> </w:t>
            </w:r>
            <w:r w:rsidRPr="00EE70B1">
              <w:rPr>
                <w:rFonts w:ascii="Times New Roman" w:eastAsia="等线" w:hAnsi="Times New Roman" w:cs="Times New Roman"/>
                <w:sz w:val="18"/>
                <w:szCs w:val="18"/>
              </w:rPr>
              <w:t>Group</w:t>
            </w:r>
            <w:r w:rsidRPr="00EE70B1">
              <w:rPr>
                <w:rFonts w:ascii="Times New Roman" w:eastAsia="等线" w:hAnsi="Times New Roman" w:cs="Times New Roman" w:hint="eastAsia"/>
                <w:sz w:val="18"/>
                <w:szCs w:val="18"/>
              </w:rPr>
              <w:t xml:space="preserve"> </w:t>
            </w:r>
            <w:r w:rsidRPr="00EE70B1">
              <w:rPr>
                <w:rFonts w:ascii="Times New Roman" w:eastAsia="等线" w:hAnsi="Times New Roman" w:cs="Times New Roman"/>
                <w:sz w:val="18"/>
                <w:szCs w:val="18"/>
              </w:rPr>
              <w:t>*</w:t>
            </w:r>
            <w:r w:rsidRPr="00EE70B1">
              <w:rPr>
                <w:rFonts w:ascii="Times New Roman" w:eastAsia="等线" w:hAnsi="Times New Roman" w:cs="Times New Roman" w:hint="eastAsia"/>
                <w:sz w:val="18"/>
                <w:szCs w:val="18"/>
              </w:rPr>
              <w:t xml:space="preserve"> Region</w:t>
            </w:r>
          </w:p>
        </w:tc>
      </w:tr>
      <w:tr w:rsidR="00EE70B1" w:rsidRPr="00EE70B1" w14:paraId="5D046450" w14:textId="77777777" w:rsidTr="00FE0D9C">
        <w:trPr>
          <w:trHeight w:hRule="exact" w:val="567"/>
          <w:jc w:val="center"/>
        </w:trPr>
        <w:tc>
          <w:tcPr>
            <w:tcW w:w="1277" w:type="dxa"/>
            <w:tcBorders>
              <w:top w:val="single" w:sz="4" w:space="0" w:color="auto"/>
            </w:tcBorders>
          </w:tcPr>
          <w:p w14:paraId="4BDA2515" w14:textId="77777777" w:rsidR="00EE70B1" w:rsidRPr="00EE70B1" w:rsidRDefault="00EE70B1" w:rsidP="00EE70B1">
            <w:pPr>
              <w:jc w:val="center"/>
              <w:rPr>
                <w:rFonts w:ascii="Times New Roman" w:eastAsia="等线" w:hAnsi="Times New Roman" w:cs="Times New Roman"/>
                <w:b/>
                <w:bCs/>
                <w:sz w:val="18"/>
                <w:szCs w:val="18"/>
              </w:rPr>
            </w:pPr>
            <w:r w:rsidRPr="00EE70B1">
              <w:rPr>
                <w:rFonts w:ascii="Times New Roman" w:eastAsia="等线" w:hAnsi="Times New Roman" w:cs="Times New Roman"/>
                <w:b/>
                <w:bCs/>
                <w:sz w:val="18"/>
                <w:szCs w:val="18"/>
              </w:rPr>
              <w:t>14.592***</w:t>
            </w:r>
          </w:p>
          <w:p w14:paraId="0ACD7EDC"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(0.000, 0.283)</w:t>
            </w:r>
          </w:p>
        </w:tc>
        <w:tc>
          <w:tcPr>
            <w:tcW w:w="1276" w:type="dxa"/>
            <w:tcBorders>
              <w:top w:val="single" w:sz="4" w:space="0" w:color="auto"/>
            </w:tcBorders>
          </w:tcPr>
          <w:p w14:paraId="08887B71" w14:textId="77777777" w:rsidR="00EE70B1" w:rsidRPr="00EE70B1" w:rsidRDefault="00EE70B1" w:rsidP="00EE70B1">
            <w:pPr>
              <w:jc w:val="center"/>
              <w:rPr>
                <w:rFonts w:ascii="Times New Roman" w:eastAsia="等线" w:hAnsi="Times New Roman" w:cs="Times New Roman"/>
                <w:b/>
                <w:bCs/>
                <w:sz w:val="18"/>
                <w:szCs w:val="18"/>
              </w:rPr>
            </w:pPr>
            <w:r w:rsidRPr="00EE70B1">
              <w:rPr>
                <w:rFonts w:ascii="Times New Roman" w:eastAsia="等线" w:hAnsi="Times New Roman" w:cs="Times New Roman"/>
                <w:b/>
                <w:bCs/>
                <w:sz w:val="18"/>
                <w:szCs w:val="18"/>
              </w:rPr>
              <w:t>20.428***</w:t>
            </w:r>
          </w:p>
          <w:p w14:paraId="76F45665"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(0.000, 0.706)</w:t>
            </w:r>
          </w:p>
        </w:tc>
        <w:tc>
          <w:tcPr>
            <w:tcW w:w="1417" w:type="dxa"/>
            <w:tcBorders>
              <w:top w:val="single" w:sz="4" w:space="0" w:color="auto"/>
            </w:tcBorders>
          </w:tcPr>
          <w:p w14:paraId="16A35150"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3.065</w:t>
            </w:r>
          </w:p>
          <w:p w14:paraId="12731DD7"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(0.088, 0.077)</w:t>
            </w:r>
          </w:p>
        </w:tc>
        <w:tc>
          <w:tcPr>
            <w:tcW w:w="1701" w:type="dxa"/>
            <w:tcBorders>
              <w:top w:val="single" w:sz="4" w:space="0" w:color="auto"/>
            </w:tcBorders>
          </w:tcPr>
          <w:p w14:paraId="654C8849" w14:textId="77777777" w:rsidR="00EE70B1" w:rsidRPr="00EE70B1" w:rsidRDefault="00EE70B1" w:rsidP="00EE70B1">
            <w:pPr>
              <w:jc w:val="center"/>
              <w:rPr>
                <w:rFonts w:ascii="Times New Roman" w:eastAsia="等线" w:hAnsi="Times New Roman" w:cs="Times New Roman"/>
                <w:b/>
                <w:bCs/>
                <w:sz w:val="18"/>
                <w:szCs w:val="18"/>
              </w:rPr>
            </w:pPr>
            <w:r w:rsidRPr="00EE70B1">
              <w:rPr>
                <w:rFonts w:ascii="Times New Roman" w:eastAsia="等线" w:hAnsi="Times New Roman" w:cs="Times New Roman"/>
                <w:b/>
                <w:bCs/>
                <w:sz w:val="18"/>
                <w:szCs w:val="18"/>
              </w:rPr>
              <w:t>5.917***</w:t>
            </w:r>
          </w:p>
          <w:p w14:paraId="441547CA"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(0.001, 0.410)</w:t>
            </w:r>
          </w:p>
        </w:tc>
        <w:tc>
          <w:tcPr>
            <w:tcW w:w="1843" w:type="dxa"/>
            <w:tcBorders>
              <w:top w:val="single" w:sz="4" w:space="0" w:color="auto"/>
            </w:tcBorders>
          </w:tcPr>
          <w:p w14:paraId="7F6FE01A"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1.259</w:t>
            </w:r>
          </w:p>
          <w:p w14:paraId="01F54FD8"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(0.269, 0.033)</w:t>
            </w:r>
          </w:p>
        </w:tc>
        <w:tc>
          <w:tcPr>
            <w:tcW w:w="2410" w:type="dxa"/>
            <w:tcBorders>
              <w:top w:val="single" w:sz="4" w:space="0" w:color="auto"/>
            </w:tcBorders>
          </w:tcPr>
          <w:p w14:paraId="3B04B177"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0.884</w:t>
            </w:r>
          </w:p>
          <w:p w14:paraId="3E18EB37" w14:textId="77777777" w:rsidR="00EE70B1" w:rsidRPr="00EE70B1" w:rsidRDefault="00EE70B1" w:rsidP="00EE70B1">
            <w:pPr>
              <w:jc w:val="center"/>
              <w:rPr>
                <w:rFonts w:ascii="Times New Roman" w:eastAsia="等线" w:hAnsi="Times New Roman" w:cs="Times New Roman"/>
                <w:sz w:val="18"/>
                <w:szCs w:val="18"/>
              </w:rPr>
            </w:pPr>
            <w:r w:rsidRPr="00EE70B1">
              <w:rPr>
                <w:rFonts w:ascii="Times New Roman" w:eastAsia="等线" w:hAnsi="Times New Roman" w:cs="Times New Roman"/>
                <w:sz w:val="18"/>
                <w:szCs w:val="18"/>
              </w:rPr>
              <w:t>(0.484, 0.094)</w:t>
            </w:r>
          </w:p>
        </w:tc>
      </w:tr>
    </w:tbl>
    <w:bookmarkEnd w:id="15"/>
    <w:p w14:paraId="0C8927E8" w14:textId="77777777" w:rsidR="00EE70B1" w:rsidRPr="00EE70B1" w:rsidRDefault="00EE70B1" w:rsidP="00EE70B1">
      <w:pPr>
        <w:rPr>
          <w:rFonts w:ascii="Times New Roman" w:eastAsia="等线" w:hAnsi="Times New Roman" w:cs="Times New Roman"/>
          <w:sz w:val="18"/>
          <w:szCs w:val="18"/>
        </w:rPr>
      </w:pPr>
      <w:r w:rsidRPr="00EE70B1">
        <w:rPr>
          <w:rFonts w:ascii="Times New Roman" w:eastAsia="等线" w:hAnsi="Times New Roman" w:cs="Times New Roman"/>
          <w:sz w:val="18"/>
          <w:szCs w:val="18"/>
        </w:rPr>
        <w:t>***</w:t>
      </w:r>
      <w:r w:rsidRPr="00EE70B1">
        <w:rPr>
          <w:rFonts w:ascii="Times New Roman" w:eastAsia="等线" w:hAnsi="Times New Roman" w:cs="Times New Roman" w:hint="eastAsia"/>
          <w:i/>
          <w:iCs/>
          <w:sz w:val="18"/>
          <w:szCs w:val="18"/>
        </w:rPr>
        <w:t>p</w:t>
      </w:r>
      <w:r w:rsidRPr="00EE70B1">
        <w:rPr>
          <w:rFonts w:ascii="Times New Roman" w:eastAsia="等线" w:hAnsi="Times New Roman" w:cs="Times New Roman"/>
          <w:i/>
          <w:iCs/>
          <w:sz w:val="18"/>
          <w:szCs w:val="18"/>
        </w:rPr>
        <w:t xml:space="preserve"> </w:t>
      </w:r>
      <w:r w:rsidRPr="00EE70B1">
        <w:rPr>
          <w:rFonts w:ascii="Times New Roman" w:eastAsia="等线" w:hAnsi="Times New Roman" w:cs="Times New Roman"/>
          <w:sz w:val="18"/>
          <w:szCs w:val="18"/>
        </w:rPr>
        <w:t>&lt; 0.001</w:t>
      </w:r>
    </w:p>
    <w:p w14:paraId="04CCB6C4" w14:textId="77777777" w:rsidR="00EE70B1" w:rsidRPr="00EE70B1" w:rsidRDefault="00EE70B1" w:rsidP="00EE70B1">
      <w:pPr>
        <w:spacing w:line="480" w:lineRule="auto"/>
        <w:rPr>
          <w:rFonts w:ascii="Times New Roman" w:eastAsia="等线" w:hAnsi="Times New Roman" w:cs="Times New Roman"/>
          <w:sz w:val="18"/>
          <w:szCs w:val="18"/>
        </w:rPr>
      </w:pPr>
      <w:r w:rsidRPr="00EE70B1">
        <w:rPr>
          <w:rFonts w:ascii="Times New Roman" w:eastAsia="PMingLiU" w:hAnsi="Times New Roman" w:cs="Times New Roman"/>
          <w:b/>
          <w:bCs/>
          <w:kern w:val="0"/>
          <w:sz w:val="18"/>
          <w:szCs w:val="18"/>
          <w:lang w:eastAsia="en-US"/>
        </w:rPr>
        <w:t>Supplementary Table</w:t>
      </w:r>
      <w:r w:rsidRPr="00EE70B1">
        <w:rPr>
          <w:rFonts w:ascii="Times New Roman" w:eastAsia="PMingLiU" w:hAnsi="Times New Roman" w:cs="Times New Roman" w:hint="eastAsia"/>
          <w:b/>
          <w:bCs/>
          <w:kern w:val="0"/>
          <w:sz w:val="18"/>
          <w:szCs w:val="18"/>
          <w:lang w:eastAsia="en-US"/>
        </w:rPr>
        <w:t xml:space="preserve"> </w:t>
      </w:r>
      <w:r w:rsidRPr="00EE70B1">
        <w:rPr>
          <w:rFonts w:ascii="Times New Roman" w:eastAsia="等线" w:hAnsi="Times New Roman" w:cs="Times New Roman" w:hint="eastAsia"/>
          <w:b/>
          <w:bCs/>
          <w:kern w:val="0"/>
          <w:sz w:val="18"/>
          <w:szCs w:val="18"/>
        </w:rPr>
        <w:t>6</w:t>
      </w:r>
      <w:r w:rsidRPr="00EE70B1">
        <w:rPr>
          <w:rFonts w:ascii="Times New Roman" w:eastAsia="等线" w:hAnsi="Times New Roman" w:cs="Times New Roman"/>
          <w:sz w:val="18"/>
          <w:szCs w:val="18"/>
        </w:rPr>
        <w:t>. Bonferroni post-hoc comparisons in the theta band of the more-odd shifting task</w:t>
      </w:r>
    </w:p>
    <w:tbl>
      <w:tblPr>
        <w:tblStyle w:val="af2"/>
        <w:tblW w:w="935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E70B1" w:rsidRPr="00EE70B1" w14:paraId="6AD80200" w14:textId="77777777" w:rsidTr="00FE0D9C">
        <w:trPr>
          <w:trHeight w:hRule="exact" w:val="284"/>
          <w:jc w:val="center"/>
        </w:trPr>
        <w:tc>
          <w:tcPr>
            <w:tcW w:w="9351" w:type="dxa"/>
            <w:tcBorders>
              <w:top w:val="single" w:sz="4" w:space="0" w:color="auto"/>
              <w:bottom w:val="single" w:sz="4" w:space="0" w:color="auto"/>
            </w:tcBorders>
          </w:tcPr>
          <w:p w14:paraId="3C8C3B9E" w14:textId="77777777" w:rsidR="00EE70B1" w:rsidRPr="00EE70B1" w:rsidRDefault="00EE70B1" w:rsidP="00EE70B1">
            <w:pPr>
              <w:jc w:val="center"/>
              <w:rPr>
                <w:rFonts w:ascii="Times New Roman" w:eastAsia="等线" w:hAnsi="Times New Roman" w:cs="Times New Roman"/>
                <w:b/>
                <w:bCs/>
                <w:sz w:val="18"/>
                <w:szCs w:val="18"/>
              </w:rPr>
            </w:pPr>
            <w:r w:rsidRPr="00EE70B1">
              <w:rPr>
                <w:rFonts w:ascii="Times New Roman" w:eastAsia="等线" w:hAnsi="Times New Roman" w:cs="Times New Roman"/>
                <w:sz w:val="18"/>
                <w:szCs w:val="18"/>
              </w:rPr>
              <w:t>Bonferroni post-hoc comparisons in the theta band</w:t>
            </w:r>
          </w:p>
        </w:tc>
      </w:tr>
      <w:tr w:rsidR="00EE70B1" w:rsidRPr="00EE70B1" w14:paraId="33E1DCAE" w14:textId="77777777" w:rsidTr="00FE0D9C">
        <w:trPr>
          <w:trHeight w:hRule="exact" w:val="284"/>
          <w:jc w:val="center"/>
        </w:trPr>
        <w:tc>
          <w:tcPr>
            <w:tcW w:w="9351" w:type="dxa"/>
            <w:tcBorders>
              <w:top w:val="single" w:sz="4" w:space="0" w:color="auto"/>
            </w:tcBorders>
          </w:tcPr>
          <w:p w14:paraId="7BD19F86" w14:textId="77777777" w:rsidR="00EE70B1" w:rsidRPr="00EE70B1" w:rsidRDefault="00EE70B1" w:rsidP="00EE70B1">
            <w:pPr>
              <w:rPr>
                <w:rFonts w:ascii="Times New Roman" w:eastAsia="等线" w:hAnsi="Times New Roman" w:cs="Times New Roman"/>
                <w:b/>
                <w:bCs/>
                <w:sz w:val="18"/>
                <w:szCs w:val="18"/>
              </w:rPr>
            </w:pPr>
            <w:bookmarkStart w:id="17" w:name="_Hlk181219221"/>
            <w:r w:rsidRPr="00EE70B1">
              <w:rPr>
                <w:rFonts w:ascii="Times New Roman" w:eastAsia="等线" w:hAnsi="Times New Roman" w:cs="Times New Roman"/>
                <w:b/>
                <w:bCs/>
                <w:sz w:val="18"/>
                <w:szCs w:val="18"/>
              </w:rPr>
              <w:t xml:space="preserve">Condition </w:t>
            </w:r>
          </w:p>
        </w:tc>
      </w:tr>
      <w:tr w:rsidR="00EE70B1" w:rsidRPr="00EE70B1" w14:paraId="5BC44031" w14:textId="77777777" w:rsidTr="00FE0D9C">
        <w:trPr>
          <w:trHeight w:hRule="exact" w:val="284"/>
          <w:jc w:val="center"/>
        </w:trPr>
        <w:tc>
          <w:tcPr>
            <w:tcW w:w="9351" w:type="dxa"/>
          </w:tcPr>
          <w:p w14:paraId="7ADBC291" w14:textId="77777777" w:rsidR="00EE70B1" w:rsidRPr="00EE70B1" w:rsidRDefault="00EE70B1" w:rsidP="00EE70B1">
            <w:pPr>
              <w:rPr>
                <w:rFonts w:ascii="Times New Roman" w:eastAsia="等线" w:hAnsi="Times New Roman" w:cs="Times New Roman"/>
                <w:sz w:val="18"/>
                <w:szCs w:val="18"/>
              </w:rPr>
            </w:pPr>
            <w:r w:rsidRPr="00EE70B1">
              <w:rPr>
                <w:rFonts w:ascii="Times New Roman" w:eastAsia="等线" w:hAnsi="Times New Roman" w:cs="Times New Roman"/>
                <w:sz w:val="18"/>
                <w:szCs w:val="18"/>
              </w:rPr>
              <w:t>Congruent &lt; Incongruent</w:t>
            </w:r>
          </w:p>
        </w:tc>
      </w:tr>
      <w:tr w:rsidR="00EE70B1" w:rsidRPr="00EE70B1" w14:paraId="225963C5" w14:textId="77777777" w:rsidTr="00FE0D9C">
        <w:trPr>
          <w:trHeight w:hRule="exact" w:val="284"/>
          <w:jc w:val="center"/>
        </w:trPr>
        <w:tc>
          <w:tcPr>
            <w:tcW w:w="9351" w:type="dxa"/>
          </w:tcPr>
          <w:p w14:paraId="12DF7A09" w14:textId="77777777" w:rsidR="00EE70B1" w:rsidRPr="00EE70B1" w:rsidRDefault="00EE70B1" w:rsidP="00EE70B1">
            <w:pPr>
              <w:rPr>
                <w:rFonts w:ascii="Times New Roman" w:eastAsia="等线" w:hAnsi="Times New Roman" w:cs="Times New Roman"/>
                <w:b/>
                <w:bCs/>
                <w:sz w:val="18"/>
                <w:szCs w:val="18"/>
              </w:rPr>
            </w:pPr>
            <w:r w:rsidRPr="00EE70B1">
              <w:rPr>
                <w:rFonts w:ascii="Times New Roman" w:eastAsia="等线" w:hAnsi="Times New Roman" w:cs="Times New Roman"/>
                <w:b/>
                <w:bCs/>
                <w:sz w:val="18"/>
                <w:szCs w:val="18"/>
              </w:rPr>
              <w:t xml:space="preserve">Region </w:t>
            </w:r>
          </w:p>
        </w:tc>
      </w:tr>
      <w:tr w:rsidR="00EE70B1" w:rsidRPr="00EE70B1" w14:paraId="10E1AA84" w14:textId="77777777" w:rsidTr="00FE0D9C">
        <w:trPr>
          <w:trHeight w:hRule="exact" w:val="284"/>
          <w:jc w:val="center"/>
        </w:trPr>
        <w:tc>
          <w:tcPr>
            <w:tcW w:w="9351" w:type="dxa"/>
          </w:tcPr>
          <w:p w14:paraId="5A552E64" w14:textId="77777777" w:rsidR="00EE70B1" w:rsidRPr="00EE70B1" w:rsidRDefault="00EE70B1" w:rsidP="00EE70B1">
            <w:pPr>
              <w:rPr>
                <w:rFonts w:ascii="Times New Roman" w:eastAsia="等线" w:hAnsi="Times New Roman" w:cs="Times New Roman"/>
                <w:sz w:val="18"/>
                <w:szCs w:val="18"/>
              </w:rPr>
            </w:pPr>
            <w:r w:rsidRPr="00EE70B1">
              <w:rPr>
                <w:rFonts w:ascii="Times New Roman" w:eastAsia="等线" w:hAnsi="Times New Roman" w:cs="Times New Roman"/>
                <w:sz w:val="18"/>
                <w:szCs w:val="18"/>
              </w:rPr>
              <w:t xml:space="preserve">Frontal &gt; Central, Parietal, </w:t>
            </w:r>
            <w:bookmarkStart w:id="18" w:name="OLE_LINK41"/>
            <w:r w:rsidRPr="00EE70B1">
              <w:rPr>
                <w:rFonts w:ascii="Times New Roman" w:eastAsia="等线" w:hAnsi="Times New Roman" w:cs="Times New Roman"/>
                <w:sz w:val="18"/>
                <w:szCs w:val="18"/>
              </w:rPr>
              <w:t>Temporal, Occipital</w:t>
            </w:r>
            <w:bookmarkEnd w:id="18"/>
            <w:r w:rsidRPr="00EE70B1">
              <w:rPr>
                <w:rFonts w:ascii="Times New Roman" w:eastAsia="等线" w:hAnsi="Times New Roman" w:cs="Times New Roman"/>
                <w:sz w:val="18"/>
                <w:szCs w:val="18"/>
              </w:rPr>
              <w:t>; Parietal &lt; Temporal, Occipital</w:t>
            </w:r>
            <w:r w:rsidRPr="00EE70B1">
              <w:rPr>
                <w:rFonts w:ascii="Times New Roman" w:eastAsia="等线" w:hAnsi="Times New Roman" w:cs="Times New Roman" w:hint="eastAsia"/>
                <w:sz w:val="18"/>
                <w:szCs w:val="18"/>
              </w:rPr>
              <w:t xml:space="preserve">; </w:t>
            </w:r>
            <w:r w:rsidRPr="00EE70B1">
              <w:rPr>
                <w:rFonts w:ascii="Times New Roman" w:eastAsia="等线" w:hAnsi="Times New Roman" w:cs="Times New Roman"/>
                <w:sz w:val="18"/>
                <w:szCs w:val="18"/>
              </w:rPr>
              <w:t>Central &gt; Parietal, Temporal</w:t>
            </w:r>
          </w:p>
        </w:tc>
      </w:tr>
      <w:tr w:rsidR="00EE70B1" w:rsidRPr="00EE70B1" w14:paraId="7BE1DF5A" w14:textId="77777777" w:rsidTr="00FE0D9C">
        <w:trPr>
          <w:trHeight w:hRule="exact" w:val="284"/>
          <w:jc w:val="center"/>
        </w:trPr>
        <w:tc>
          <w:tcPr>
            <w:tcW w:w="9351" w:type="dxa"/>
          </w:tcPr>
          <w:p w14:paraId="3C574AEB" w14:textId="77777777" w:rsidR="00EE70B1" w:rsidRPr="00EE70B1" w:rsidRDefault="00EE70B1" w:rsidP="00EE70B1">
            <w:pPr>
              <w:rPr>
                <w:rFonts w:ascii="Times New Roman" w:eastAsia="等线" w:hAnsi="Times New Roman" w:cs="Times New Roman"/>
                <w:b/>
                <w:bCs/>
                <w:sz w:val="18"/>
                <w:szCs w:val="18"/>
              </w:rPr>
            </w:pPr>
            <w:r w:rsidRPr="00EE70B1">
              <w:rPr>
                <w:rFonts w:ascii="Times New Roman" w:eastAsia="等线" w:hAnsi="Times New Roman" w:cs="Times New Roman"/>
                <w:b/>
                <w:bCs/>
                <w:sz w:val="18"/>
                <w:szCs w:val="18"/>
              </w:rPr>
              <w:t xml:space="preserve">Condition * Region </w:t>
            </w:r>
          </w:p>
        </w:tc>
      </w:tr>
      <w:tr w:rsidR="00EE70B1" w:rsidRPr="00EE70B1" w14:paraId="4731C352" w14:textId="77777777" w:rsidTr="00FE0D9C">
        <w:trPr>
          <w:trHeight w:hRule="exact" w:val="284"/>
          <w:jc w:val="center"/>
        </w:trPr>
        <w:tc>
          <w:tcPr>
            <w:tcW w:w="9351" w:type="dxa"/>
          </w:tcPr>
          <w:p w14:paraId="23427290" w14:textId="77777777" w:rsidR="00EE70B1" w:rsidRPr="00EE70B1" w:rsidRDefault="00EE70B1" w:rsidP="00EE70B1">
            <w:pPr>
              <w:rPr>
                <w:rFonts w:ascii="Times New Roman" w:eastAsia="等线" w:hAnsi="Times New Roman" w:cs="Times New Roman"/>
                <w:sz w:val="18"/>
                <w:szCs w:val="18"/>
              </w:rPr>
            </w:pPr>
            <w:r w:rsidRPr="00EE70B1">
              <w:rPr>
                <w:rFonts w:ascii="Times New Roman" w:eastAsia="等线" w:hAnsi="Times New Roman" w:cs="Times New Roman"/>
                <w:sz w:val="18"/>
                <w:szCs w:val="18"/>
              </w:rPr>
              <w:t xml:space="preserve">GAD: Frontal &gt; Central, Parietal, Temporal, </w:t>
            </w:r>
            <w:bookmarkStart w:id="19" w:name="OLE_LINK67"/>
            <w:r w:rsidRPr="00EE70B1">
              <w:rPr>
                <w:rFonts w:ascii="Times New Roman" w:eastAsia="等线" w:hAnsi="Times New Roman" w:cs="Times New Roman"/>
                <w:sz w:val="18"/>
                <w:szCs w:val="18"/>
              </w:rPr>
              <w:t>Occipital</w:t>
            </w:r>
            <w:bookmarkEnd w:id="19"/>
            <w:r w:rsidRPr="00EE70B1">
              <w:rPr>
                <w:rFonts w:ascii="Times New Roman" w:eastAsia="等线" w:hAnsi="Times New Roman" w:cs="Times New Roman"/>
                <w:sz w:val="18"/>
                <w:szCs w:val="18"/>
              </w:rPr>
              <w:t>; Central &gt; Parietal, Temporal, Occipital;</w:t>
            </w:r>
          </w:p>
        </w:tc>
      </w:tr>
      <w:tr w:rsidR="00EE70B1" w:rsidRPr="00EE70B1" w14:paraId="502E10E4" w14:textId="77777777" w:rsidTr="00FE0D9C">
        <w:trPr>
          <w:trHeight w:hRule="exact" w:val="284"/>
          <w:jc w:val="center"/>
        </w:trPr>
        <w:tc>
          <w:tcPr>
            <w:tcW w:w="9351" w:type="dxa"/>
          </w:tcPr>
          <w:p w14:paraId="5B1F05CB" w14:textId="77777777" w:rsidR="00EE70B1" w:rsidRPr="00EE70B1" w:rsidRDefault="00EE70B1" w:rsidP="00EE70B1">
            <w:pPr>
              <w:rPr>
                <w:rFonts w:ascii="Times New Roman" w:eastAsia="等线" w:hAnsi="Times New Roman" w:cs="Times New Roman"/>
                <w:sz w:val="18"/>
                <w:szCs w:val="18"/>
              </w:rPr>
            </w:pPr>
            <w:r w:rsidRPr="00EE70B1">
              <w:rPr>
                <w:rFonts w:ascii="Times New Roman" w:eastAsia="等线" w:hAnsi="Times New Roman" w:cs="Times New Roman"/>
                <w:sz w:val="18"/>
                <w:szCs w:val="18"/>
              </w:rPr>
              <w:t>HC: Frontal &gt; Central, Parietal, Temporal; Parietal &lt; Temporal, Occipital</w:t>
            </w:r>
            <w:r w:rsidRPr="00EE70B1">
              <w:rPr>
                <w:rFonts w:ascii="Times New Roman" w:eastAsia="等线" w:hAnsi="Times New Roman" w:cs="Times New Roman" w:hint="eastAsia"/>
                <w:sz w:val="18"/>
                <w:szCs w:val="18"/>
              </w:rPr>
              <w:t xml:space="preserve">; </w:t>
            </w:r>
            <w:r w:rsidRPr="00EE70B1">
              <w:rPr>
                <w:rFonts w:ascii="Times New Roman" w:eastAsia="等线" w:hAnsi="Times New Roman" w:cs="Times New Roman"/>
                <w:sz w:val="18"/>
                <w:szCs w:val="18"/>
              </w:rPr>
              <w:t>Central &gt; Parietal</w:t>
            </w:r>
          </w:p>
        </w:tc>
      </w:tr>
      <w:bookmarkEnd w:id="17"/>
    </w:tbl>
    <w:p w14:paraId="124AD3FF" w14:textId="77777777" w:rsidR="00EE70B1" w:rsidRPr="00EE70B1" w:rsidRDefault="00EE70B1" w:rsidP="00EE70B1">
      <w:pPr>
        <w:ind w:left="720" w:hanging="720"/>
        <w:rPr>
          <w:rFonts w:ascii="Times New Roman" w:eastAsia="宋体" w:hAnsi="Times New Roman" w:cs="Times New Roman"/>
          <w:noProof/>
          <w:sz w:val="24"/>
        </w:rPr>
      </w:pPr>
    </w:p>
    <w:p w14:paraId="5BB396F5" w14:textId="77777777" w:rsidR="00EE70B1" w:rsidRPr="00EE70B1" w:rsidRDefault="00EE70B1" w:rsidP="00EE70B1">
      <w:pPr>
        <w:ind w:left="720" w:hanging="720"/>
        <w:rPr>
          <w:rFonts w:ascii="Times New Roman" w:eastAsia="等线" w:hAnsi="Times New Roman" w:cs="Times New Roman"/>
          <w:noProof/>
          <w:sz w:val="20"/>
        </w:rPr>
      </w:pPr>
      <w:r w:rsidRPr="00EE70B1">
        <w:rPr>
          <w:rFonts w:ascii="Times New Roman" w:eastAsia="宋体" w:hAnsi="Times New Roman" w:cs="Times New Roman"/>
          <w:noProof/>
          <w:sz w:val="24"/>
        </w:rPr>
        <w:fldChar w:fldCharType="begin"/>
      </w:r>
      <w:r w:rsidRPr="00EE70B1">
        <w:rPr>
          <w:rFonts w:ascii="Times New Roman" w:eastAsia="宋体" w:hAnsi="Times New Roman" w:cs="Times New Roman"/>
          <w:noProof/>
          <w:sz w:val="24"/>
        </w:rPr>
        <w:instrText xml:space="preserve"> ADDIN EN.REFLIST </w:instrText>
      </w:r>
      <w:r w:rsidRPr="00EE70B1">
        <w:rPr>
          <w:rFonts w:ascii="Times New Roman" w:eastAsia="宋体" w:hAnsi="Times New Roman" w:cs="Times New Roman"/>
          <w:noProof/>
          <w:sz w:val="24"/>
        </w:rPr>
        <w:fldChar w:fldCharType="separate"/>
      </w:r>
      <w:r w:rsidRPr="00EE70B1">
        <w:rPr>
          <w:rFonts w:ascii="Times New Roman" w:eastAsia="等线" w:hAnsi="Times New Roman" w:cs="Times New Roman"/>
          <w:noProof/>
          <w:sz w:val="20"/>
        </w:rPr>
        <w:t xml:space="preserve">Kray, J., Eppinger, B., &amp; Mecklinger, A. (2005). Age differences in attentional control: An event-related potential approach. </w:t>
      </w:r>
      <w:r w:rsidRPr="00EE70B1">
        <w:rPr>
          <w:rFonts w:ascii="Times New Roman" w:eastAsia="等线" w:hAnsi="Times New Roman" w:cs="Times New Roman"/>
          <w:i/>
          <w:noProof/>
          <w:sz w:val="20"/>
        </w:rPr>
        <w:t>Psychophysiology</w:t>
      </w:r>
      <w:r w:rsidRPr="00EE70B1">
        <w:rPr>
          <w:rFonts w:ascii="Times New Roman" w:eastAsia="等线" w:hAnsi="Times New Roman" w:cs="Times New Roman"/>
          <w:noProof/>
          <w:sz w:val="20"/>
        </w:rPr>
        <w:t xml:space="preserve">, 42(4), 407–416. </w:t>
      </w:r>
      <w:hyperlink r:id="rId7" w:history="1">
        <w:r w:rsidRPr="00EE70B1">
          <w:rPr>
            <w:rFonts w:ascii="Times New Roman" w:eastAsia="等线" w:hAnsi="Times New Roman" w:cs="Times New Roman"/>
            <w:noProof/>
            <w:color w:val="0563C1"/>
            <w:sz w:val="20"/>
            <w:u w:val="single"/>
          </w:rPr>
          <w:t>https://doi.org/10.1111/j.1469-8986.2005.00298.x</w:t>
        </w:r>
      </w:hyperlink>
    </w:p>
    <w:p w14:paraId="13B30D1F" w14:textId="77777777" w:rsidR="00EE70B1" w:rsidRPr="00EE70B1" w:rsidRDefault="00EE70B1" w:rsidP="00EE70B1">
      <w:pPr>
        <w:ind w:left="720" w:hanging="720"/>
        <w:rPr>
          <w:rFonts w:ascii="Times New Roman" w:eastAsia="等线" w:hAnsi="Times New Roman" w:cs="Times New Roman"/>
          <w:noProof/>
          <w:sz w:val="20"/>
        </w:rPr>
      </w:pPr>
      <w:r w:rsidRPr="00EE70B1">
        <w:rPr>
          <w:rFonts w:ascii="Times New Roman" w:eastAsia="等线" w:hAnsi="Times New Roman" w:cs="Times New Roman"/>
          <w:noProof/>
          <w:sz w:val="20"/>
        </w:rPr>
        <w:t xml:space="preserve">Kray, J., &amp; Lindenberger, U. (2000). Adult age differences in task switching. </w:t>
      </w:r>
      <w:r w:rsidRPr="00EE70B1">
        <w:rPr>
          <w:rFonts w:ascii="Times New Roman" w:eastAsia="等线" w:hAnsi="Times New Roman" w:cs="Times New Roman"/>
          <w:i/>
          <w:noProof/>
          <w:sz w:val="20"/>
        </w:rPr>
        <w:t>Psychology and Aging</w:t>
      </w:r>
      <w:r w:rsidRPr="00EE70B1">
        <w:rPr>
          <w:rFonts w:ascii="Times New Roman" w:eastAsia="等线" w:hAnsi="Times New Roman" w:cs="Times New Roman"/>
          <w:noProof/>
          <w:sz w:val="20"/>
        </w:rPr>
        <w:t xml:space="preserve">, 15(1), 126–147. </w:t>
      </w:r>
      <w:hyperlink r:id="rId8" w:history="1">
        <w:r w:rsidRPr="00EE70B1">
          <w:rPr>
            <w:rFonts w:ascii="Times New Roman" w:eastAsia="等线" w:hAnsi="Times New Roman" w:cs="Times New Roman"/>
            <w:noProof/>
            <w:color w:val="0563C1"/>
            <w:sz w:val="20"/>
            <w:u w:val="single"/>
          </w:rPr>
          <w:t>https://doi.org/10.1037//0882-7974.15.1.126</w:t>
        </w:r>
      </w:hyperlink>
    </w:p>
    <w:p w14:paraId="514F3489" w14:textId="570B291D" w:rsidR="00C9302A" w:rsidRDefault="00EE70B1" w:rsidP="00EE70B1">
      <w:r w:rsidRPr="00EE70B1">
        <w:rPr>
          <w:rFonts w:ascii="Times New Roman" w:eastAsia="宋体" w:hAnsi="Times New Roman" w:cs="Times New Roman"/>
          <w:noProof/>
          <w:sz w:val="24"/>
        </w:rPr>
        <w:fldChar w:fldCharType="end"/>
      </w:r>
    </w:p>
    <w:sectPr w:rsidR="00C9302A" w:rsidSect="000E56C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C22A" w14:textId="77777777" w:rsidR="004C6721" w:rsidRDefault="004C6721" w:rsidP="00EE70B1">
      <w:r>
        <w:separator/>
      </w:r>
    </w:p>
  </w:endnote>
  <w:endnote w:type="continuationSeparator" w:id="0">
    <w:p w14:paraId="55C290E8" w14:textId="77777777" w:rsidR="004C6721" w:rsidRDefault="004C6721" w:rsidP="00EE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4B22" w14:textId="77777777" w:rsidR="000E56C7" w:rsidRDefault="000E56C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23685"/>
      <w:docPartObj>
        <w:docPartGallery w:val="Page Numbers (Bottom of Page)"/>
        <w:docPartUnique/>
      </w:docPartObj>
    </w:sdtPr>
    <w:sdtContent>
      <w:p w14:paraId="67EBCDFD" w14:textId="0AC01F4D" w:rsidR="000E56C7" w:rsidRDefault="000E56C7">
        <w:pPr>
          <w:pStyle w:val="af0"/>
          <w:jc w:val="center"/>
        </w:pPr>
        <w:r>
          <w:fldChar w:fldCharType="begin"/>
        </w:r>
        <w:r>
          <w:instrText>PAGE   \* MERGEFORMAT</w:instrText>
        </w:r>
        <w:r>
          <w:fldChar w:fldCharType="separate"/>
        </w:r>
        <w:r>
          <w:rPr>
            <w:lang w:val="zh-CN"/>
          </w:rPr>
          <w:t>2</w:t>
        </w:r>
        <w:r>
          <w:fldChar w:fldCharType="end"/>
        </w:r>
      </w:p>
    </w:sdtContent>
  </w:sdt>
  <w:p w14:paraId="2688403C" w14:textId="77777777" w:rsidR="000E56C7" w:rsidRDefault="000E56C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1771" w14:textId="77777777" w:rsidR="000E56C7" w:rsidRDefault="000E56C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981A" w14:textId="77777777" w:rsidR="004C6721" w:rsidRDefault="004C6721" w:rsidP="00EE70B1">
      <w:r>
        <w:separator/>
      </w:r>
    </w:p>
  </w:footnote>
  <w:footnote w:type="continuationSeparator" w:id="0">
    <w:p w14:paraId="222C36BA" w14:textId="77777777" w:rsidR="004C6721" w:rsidRDefault="004C6721" w:rsidP="00EE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DBAF" w14:textId="77777777" w:rsidR="000E56C7" w:rsidRDefault="000E56C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81C3" w14:textId="77777777" w:rsidR="000E56C7" w:rsidRDefault="000E56C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789C" w14:textId="77777777" w:rsidR="000E56C7" w:rsidRDefault="000E56C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649E"/>
    <w:multiLevelType w:val="multilevel"/>
    <w:tmpl w:val="2C76649E"/>
    <w:lvl w:ilvl="0">
      <w:start w:val="1"/>
      <w:numFmt w:val="decimal"/>
      <w:lvlText w:val="%1."/>
      <w:lvlJc w:val="left"/>
      <w:pPr>
        <w:ind w:left="360" w:hanging="360"/>
      </w:pPr>
      <w:rPr>
        <w:rFonts w:eastAsiaTheme="min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5363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5B"/>
    <w:rsid w:val="000E56C7"/>
    <w:rsid w:val="004A0CE1"/>
    <w:rsid w:val="004C6721"/>
    <w:rsid w:val="009E065B"/>
    <w:rsid w:val="00C9302A"/>
    <w:rsid w:val="00EC156F"/>
    <w:rsid w:val="00EE70B1"/>
    <w:rsid w:val="00F9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5EAB859-A026-42D5-A00D-FAD71F87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06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6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6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6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65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E065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6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6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E065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6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6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6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65B"/>
    <w:rPr>
      <w:rFonts w:cstheme="majorBidi"/>
      <w:color w:val="2F5496" w:themeColor="accent1" w:themeShade="BF"/>
      <w:sz w:val="28"/>
      <w:szCs w:val="28"/>
    </w:rPr>
  </w:style>
  <w:style w:type="character" w:customStyle="1" w:styleId="50">
    <w:name w:val="标题 5 字符"/>
    <w:basedOn w:val="a0"/>
    <w:link w:val="5"/>
    <w:uiPriority w:val="9"/>
    <w:semiHidden/>
    <w:rsid w:val="009E065B"/>
    <w:rPr>
      <w:rFonts w:cstheme="majorBidi"/>
      <w:color w:val="2F5496" w:themeColor="accent1" w:themeShade="BF"/>
      <w:sz w:val="24"/>
      <w:szCs w:val="24"/>
    </w:rPr>
  </w:style>
  <w:style w:type="character" w:customStyle="1" w:styleId="60">
    <w:name w:val="标题 6 字符"/>
    <w:basedOn w:val="a0"/>
    <w:link w:val="6"/>
    <w:uiPriority w:val="9"/>
    <w:semiHidden/>
    <w:rsid w:val="009E065B"/>
    <w:rPr>
      <w:rFonts w:cstheme="majorBidi"/>
      <w:b/>
      <w:bCs/>
      <w:color w:val="2F5496" w:themeColor="accent1" w:themeShade="BF"/>
    </w:rPr>
  </w:style>
  <w:style w:type="character" w:customStyle="1" w:styleId="70">
    <w:name w:val="标题 7 字符"/>
    <w:basedOn w:val="a0"/>
    <w:link w:val="7"/>
    <w:uiPriority w:val="9"/>
    <w:semiHidden/>
    <w:rsid w:val="009E065B"/>
    <w:rPr>
      <w:rFonts w:cstheme="majorBidi"/>
      <w:b/>
      <w:bCs/>
      <w:color w:val="595959" w:themeColor="text1" w:themeTint="A6"/>
    </w:rPr>
  </w:style>
  <w:style w:type="character" w:customStyle="1" w:styleId="80">
    <w:name w:val="标题 8 字符"/>
    <w:basedOn w:val="a0"/>
    <w:link w:val="8"/>
    <w:uiPriority w:val="9"/>
    <w:semiHidden/>
    <w:rsid w:val="009E065B"/>
    <w:rPr>
      <w:rFonts w:cstheme="majorBidi"/>
      <w:color w:val="595959" w:themeColor="text1" w:themeTint="A6"/>
    </w:rPr>
  </w:style>
  <w:style w:type="character" w:customStyle="1" w:styleId="90">
    <w:name w:val="标题 9 字符"/>
    <w:basedOn w:val="a0"/>
    <w:link w:val="9"/>
    <w:uiPriority w:val="9"/>
    <w:semiHidden/>
    <w:rsid w:val="009E065B"/>
    <w:rPr>
      <w:rFonts w:eastAsiaTheme="majorEastAsia" w:cstheme="majorBidi"/>
      <w:color w:val="595959" w:themeColor="text1" w:themeTint="A6"/>
    </w:rPr>
  </w:style>
  <w:style w:type="paragraph" w:styleId="a3">
    <w:name w:val="Title"/>
    <w:basedOn w:val="a"/>
    <w:next w:val="a"/>
    <w:link w:val="a4"/>
    <w:uiPriority w:val="10"/>
    <w:qFormat/>
    <w:rsid w:val="009E06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6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65B"/>
    <w:pPr>
      <w:spacing w:before="160" w:after="160"/>
      <w:jc w:val="center"/>
    </w:pPr>
    <w:rPr>
      <w:i/>
      <w:iCs/>
      <w:color w:val="404040" w:themeColor="text1" w:themeTint="BF"/>
    </w:rPr>
  </w:style>
  <w:style w:type="character" w:customStyle="1" w:styleId="a8">
    <w:name w:val="引用 字符"/>
    <w:basedOn w:val="a0"/>
    <w:link w:val="a7"/>
    <w:uiPriority w:val="29"/>
    <w:rsid w:val="009E065B"/>
    <w:rPr>
      <w:i/>
      <w:iCs/>
      <w:color w:val="404040" w:themeColor="text1" w:themeTint="BF"/>
    </w:rPr>
  </w:style>
  <w:style w:type="paragraph" w:styleId="a9">
    <w:name w:val="List Paragraph"/>
    <w:basedOn w:val="a"/>
    <w:uiPriority w:val="34"/>
    <w:qFormat/>
    <w:rsid w:val="009E065B"/>
    <w:pPr>
      <w:ind w:left="720"/>
      <w:contextualSpacing/>
    </w:pPr>
  </w:style>
  <w:style w:type="character" w:styleId="aa">
    <w:name w:val="Intense Emphasis"/>
    <w:basedOn w:val="a0"/>
    <w:uiPriority w:val="21"/>
    <w:qFormat/>
    <w:rsid w:val="009E065B"/>
    <w:rPr>
      <w:i/>
      <w:iCs/>
      <w:color w:val="2F5496" w:themeColor="accent1" w:themeShade="BF"/>
    </w:rPr>
  </w:style>
  <w:style w:type="paragraph" w:styleId="ab">
    <w:name w:val="Intense Quote"/>
    <w:basedOn w:val="a"/>
    <w:next w:val="a"/>
    <w:link w:val="ac"/>
    <w:uiPriority w:val="30"/>
    <w:qFormat/>
    <w:rsid w:val="009E0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65B"/>
    <w:rPr>
      <w:i/>
      <w:iCs/>
      <w:color w:val="2F5496" w:themeColor="accent1" w:themeShade="BF"/>
    </w:rPr>
  </w:style>
  <w:style w:type="character" w:styleId="ad">
    <w:name w:val="Intense Reference"/>
    <w:basedOn w:val="a0"/>
    <w:uiPriority w:val="32"/>
    <w:qFormat/>
    <w:rsid w:val="009E065B"/>
    <w:rPr>
      <w:b/>
      <w:bCs/>
      <w:smallCaps/>
      <w:color w:val="2F5496" w:themeColor="accent1" w:themeShade="BF"/>
      <w:spacing w:val="5"/>
    </w:rPr>
  </w:style>
  <w:style w:type="paragraph" w:styleId="ae">
    <w:name w:val="header"/>
    <w:basedOn w:val="a"/>
    <w:link w:val="af"/>
    <w:uiPriority w:val="99"/>
    <w:unhideWhenUsed/>
    <w:rsid w:val="00EE70B1"/>
    <w:pPr>
      <w:tabs>
        <w:tab w:val="center" w:pos="4153"/>
        <w:tab w:val="right" w:pos="8306"/>
      </w:tabs>
      <w:snapToGrid w:val="0"/>
      <w:jc w:val="center"/>
    </w:pPr>
    <w:rPr>
      <w:sz w:val="18"/>
      <w:szCs w:val="18"/>
    </w:rPr>
  </w:style>
  <w:style w:type="character" w:customStyle="1" w:styleId="af">
    <w:name w:val="页眉 字符"/>
    <w:basedOn w:val="a0"/>
    <w:link w:val="ae"/>
    <w:uiPriority w:val="99"/>
    <w:rsid w:val="00EE70B1"/>
    <w:rPr>
      <w:sz w:val="18"/>
      <w:szCs w:val="18"/>
    </w:rPr>
  </w:style>
  <w:style w:type="paragraph" w:styleId="af0">
    <w:name w:val="footer"/>
    <w:basedOn w:val="a"/>
    <w:link w:val="af1"/>
    <w:uiPriority w:val="99"/>
    <w:unhideWhenUsed/>
    <w:rsid w:val="00EE70B1"/>
    <w:pPr>
      <w:tabs>
        <w:tab w:val="center" w:pos="4153"/>
        <w:tab w:val="right" w:pos="8306"/>
      </w:tabs>
      <w:snapToGrid w:val="0"/>
      <w:jc w:val="left"/>
    </w:pPr>
    <w:rPr>
      <w:sz w:val="18"/>
      <w:szCs w:val="18"/>
    </w:rPr>
  </w:style>
  <w:style w:type="character" w:customStyle="1" w:styleId="af1">
    <w:name w:val="页脚 字符"/>
    <w:basedOn w:val="a0"/>
    <w:link w:val="af0"/>
    <w:uiPriority w:val="99"/>
    <w:rsid w:val="00EE70B1"/>
    <w:rPr>
      <w:sz w:val="18"/>
      <w:szCs w:val="18"/>
    </w:rPr>
  </w:style>
  <w:style w:type="table" w:styleId="af2">
    <w:name w:val="Table Grid"/>
    <w:basedOn w:val="a1"/>
    <w:uiPriority w:val="39"/>
    <w:rsid w:val="00EE70B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uiPriority w:val="99"/>
    <w:semiHidden/>
    <w:unhideWhenUsed/>
    <w:rsid w:val="000E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882-7974.15.1.1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11/j.1469-8986.2005.00298.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鑫宇 郝</dc:creator>
  <cp:keywords/>
  <dc:description/>
  <cp:lastModifiedBy>鑫宇 郝</cp:lastModifiedBy>
  <cp:revision>3</cp:revision>
  <dcterms:created xsi:type="dcterms:W3CDTF">2025-03-20T09:24:00Z</dcterms:created>
  <dcterms:modified xsi:type="dcterms:W3CDTF">2025-03-27T08:20:00Z</dcterms:modified>
</cp:coreProperties>
</file>