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40C3E6" w14:textId="1DE08E94" w:rsidR="00F81E16" w:rsidRPr="00BA51B6" w:rsidRDefault="00000000" w:rsidP="00F510A0">
      <w:pPr>
        <w:spacing w:line="480" w:lineRule="auto"/>
        <w:jc w:val="center"/>
        <w:rPr>
          <w:rFonts w:ascii="Times New Roman" w:eastAsiaTheme="minorEastAsia" w:hAnsi="Times New Roman" w:cs="Times New Roman"/>
          <w:b/>
          <w:color w:val="000000"/>
          <w:sz w:val="20"/>
          <w:szCs w:val="20"/>
        </w:rPr>
      </w:pPr>
      <w:r w:rsidRPr="00BA51B6">
        <w:rPr>
          <w:rFonts w:ascii="Times New Roman" w:eastAsiaTheme="minorEastAsia" w:hAnsi="Times New Roman" w:cs="Times New Roman"/>
          <w:b/>
          <w:color w:val="000000"/>
          <w:sz w:val="20"/>
          <w:szCs w:val="20"/>
        </w:rPr>
        <w:t xml:space="preserve">Supplementary </w:t>
      </w:r>
      <w:r w:rsidR="00B8558D" w:rsidRPr="00BA51B6">
        <w:rPr>
          <w:rFonts w:ascii="Times New Roman" w:eastAsiaTheme="minorEastAsia" w:hAnsi="Times New Roman" w:cs="Times New Roman"/>
          <w:b/>
          <w:color w:val="000000"/>
          <w:sz w:val="20"/>
          <w:szCs w:val="20"/>
        </w:rPr>
        <w:t>M</w:t>
      </w:r>
      <w:r w:rsidRPr="00BA51B6">
        <w:rPr>
          <w:rFonts w:ascii="Times New Roman" w:eastAsiaTheme="minorEastAsia" w:hAnsi="Times New Roman" w:cs="Times New Roman"/>
          <w:b/>
          <w:color w:val="000000"/>
          <w:sz w:val="20"/>
          <w:szCs w:val="20"/>
        </w:rPr>
        <w:t>aterials</w:t>
      </w:r>
    </w:p>
    <w:p w14:paraId="510877FD" w14:textId="131ADF14" w:rsidR="009F4623" w:rsidRPr="00BA51B6" w:rsidRDefault="00000000" w:rsidP="009F4623">
      <w:pPr>
        <w:spacing w:line="480" w:lineRule="auto"/>
        <w:jc w:val="both"/>
        <w:rPr>
          <w:rFonts w:ascii="Times New Roman" w:eastAsia="Times New Roman" w:hAnsi="Times New Roman" w:cs="Times New Roman"/>
          <w:b/>
          <w:color w:val="000000"/>
          <w:sz w:val="20"/>
          <w:szCs w:val="20"/>
        </w:rPr>
      </w:pPr>
      <w:r w:rsidRPr="00BA51B6">
        <w:rPr>
          <w:rFonts w:ascii="Times New Roman" w:eastAsia="Times New Roman" w:hAnsi="Times New Roman" w:cs="Times New Roman"/>
          <w:b/>
          <w:color w:val="000000"/>
          <w:sz w:val="20"/>
          <w:szCs w:val="20"/>
        </w:rPr>
        <w:t>Supplementary Table 1</w:t>
      </w:r>
    </w:p>
    <w:p w14:paraId="4CF01155" w14:textId="78E2EDD7" w:rsidR="009F4623" w:rsidRPr="00BA51B6" w:rsidRDefault="00000000" w:rsidP="009F4623">
      <w:pPr>
        <w:spacing w:line="480" w:lineRule="auto"/>
        <w:jc w:val="both"/>
        <w:rPr>
          <w:rFonts w:ascii="Times New Roman" w:eastAsia="Times New Roman" w:hAnsi="Times New Roman" w:cs="Times New Roman"/>
          <w:i/>
          <w:iCs/>
          <w:sz w:val="20"/>
          <w:szCs w:val="20"/>
        </w:rPr>
      </w:pPr>
      <w:r w:rsidRPr="00BA51B6">
        <w:rPr>
          <w:rFonts w:ascii="Times New Roman" w:eastAsia="Times New Roman" w:hAnsi="Times New Roman" w:cs="Times New Roman"/>
          <w:i/>
          <w:iCs/>
          <w:color w:val="000000"/>
          <w:sz w:val="20"/>
          <w:szCs w:val="20"/>
        </w:rPr>
        <w:t xml:space="preserve">Descriptive </w:t>
      </w:r>
      <w:r w:rsidR="003B461F" w:rsidRPr="00BA51B6">
        <w:rPr>
          <w:rFonts w:ascii="Times New Roman" w:eastAsia="Times New Roman" w:hAnsi="Times New Roman" w:cs="Times New Roman"/>
          <w:i/>
          <w:iCs/>
          <w:color w:val="000000"/>
          <w:sz w:val="20"/>
          <w:szCs w:val="20"/>
        </w:rPr>
        <w:t xml:space="preserve">Statistics </w:t>
      </w:r>
      <w:r w:rsidRPr="00BA51B6">
        <w:rPr>
          <w:rFonts w:ascii="Times New Roman" w:eastAsia="Times New Roman" w:hAnsi="Times New Roman" w:cs="Times New Roman"/>
          <w:i/>
          <w:iCs/>
          <w:color w:val="000000"/>
          <w:sz w:val="20"/>
          <w:szCs w:val="20"/>
        </w:rPr>
        <w:t xml:space="preserve">of the </w:t>
      </w:r>
      <w:r w:rsidR="00B8558D" w:rsidRPr="00BA51B6">
        <w:rPr>
          <w:rFonts w:ascii="Times New Roman" w:eastAsia="Times New Roman" w:hAnsi="Times New Roman" w:cs="Times New Roman"/>
          <w:i/>
          <w:iCs/>
          <w:color w:val="000000"/>
          <w:sz w:val="20"/>
          <w:szCs w:val="20"/>
        </w:rPr>
        <w:t>R</w:t>
      </w:r>
      <w:r w:rsidRPr="00BA51B6">
        <w:rPr>
          <w:rFonts w:ascii="Times New Roman" w:eastAsia="Times New Roman" w:hAnsi="Times New Roman" w:cs="Times New Roman"/>
          <w:i/>
          <w:iCs/>
          <w:color w:val="000000"/>
          <w:sz w:val="20"/>
          <w:szCs w:val="20"/>
        </w:rPr>
        <w:t xml:space="preserve">eviewed </w:t>
      </w:r>
      <w:r w:rsidR="00B8558D" w:rsidRPr="00BA51B6">
        <w:rPr>
          <w:rFonts w:ascii="Times New Roman" w:eastAsia="Times New Roman" w:hAnsi="Times New Roman" w:cs="Times New Roman"/>
          <w:i/>
          <w:iCs/>
          <w:color w:val="000000"/>
          <w:sz w:val="20"/>
          <w:szCs w:val="20"/>
        </w:rPr>
        <w:t>S</w:t>
      </w:r>
      <w:r w:rsidRPr="00BA51B6">
        <w:rPr>
          <w:rFonts w:ascii="Times New Roman" w:eastAsia="Times New Roman" w:hAnsi="Times New Roman" w:cs="Times New Roman"/>
          <w:i/>
          <w:iCs/>
          <w:color w:val="000000"/>
          <w:sz w:val="20"/>
          <w:szCs w:val="20"/>
        </w:rPr>
        <w:t>tudies</w:t>
      </w:r>
    </w:p>
    <w:tbl>
      <w:tblPr>
        <w:tblStyle w:val="30"/>
        <w:tblW w:w="0" w:type="auto"/>
        <w:jc w:val="center"/>
        <w:tblLayout w:type="fixed"/>
        <w:tblLook w:val="0400" w:firstRow="0" w:lastRow="0" w:firstColumn="0" w:lastColumn="0" w:noHBand="0" w:noVBand="1"/>
      </w:tblPr>
      <w:tblGrid>
        <w:gridCol w:w="261"/>
        <w:gridCol w:w="2632"/>
        <w:gridCol w:w="1534"/>
        <w:gridCol w:w="1753"/>
      </w:tblGrid>
      <w:tr w:rsidR="002C0F4D" w14:paraId="44191CF0" w14:textId="77777777" w:rsidTr="007232DD">
        <w:trPr>
          <w:trHeight w:val="200"/>
          <w:jc w:val="center"/>
        </w:trPr>
        <w:tc>
          <w:tcPr>
            <w:tcW w:w="261" w:type="dxa"/>
            <w:tcBorders>
              <w:top w:val="single" w:sz="12" w:space="0" w:color="auto"/>
              <w:bottom w:val="single" w:sz="8" w:space="0" w:color="auto"/>
            </w:tcBorders>
            <w:tcMar>
              <w:top w:w="100" w:type="dxa"/>
              <w:left w:w="100" w:type="dxa"/>
              <w:bottom w:w="100" w:type="dxa"/>
              <w:right w:w="100" w:type="dxa"/>
            </w:tcMar>
            <w:vAlign w:val="center"/>
          </w:tcPr>
          <w:p w14:paraId="30D5BD5A" w14:textId="77777777" w:rsidR="009B738C" w:rsidRPr="00BA51B6" w:rsidRDefault="009B738C">
            <w:pPr>
              <w:jc w:val="both"/>
              <w:rPr>
                <w:rFonts w:ascii="Times New Roman" w:eastAsia="Times New Roman" w:hAnsi="Times New Roman" w:cs="Times New Roman"/>
                <w:sz w:val="20"/>
                <w:szCs w:val="20"/>
              </w:rPr>
            </w:pPr>
          </w:p>
        </w:tc>
        <w:tc>
          <w:tcPr>
            <w:tcW w:w="2632" w:type="dxa"/>
            <w:tcBorders>
              <w:top w:val="single" w:sz="12" w:space="0" w:color="auto"/>
              <w:bottom w:val="single" w:sz="8" w:space="0" w:color="auto"/>
            </w:tcBorders>
            <w:tcMar>
              <w:top w:w="43" w:type="dxa"/>
              <w:left w:w="43" w:type="dxa"/>
              <w:bottom w:w="43" w:type="dxa"/>
              <w:right w:w="43" w:type="dxa"/>
            </w:tcMar>
            <w:vAlign w:val="center"/>
          </w:tcPr>
          <w:p w14:paraId="12CDE683" w14:textId="34CB4180" w:rsidR="009B738C" w:rsidRPr="00BA51B6" w:rsidRDefault="00000000">
            <w:pPr>
              <w:jc w:val="center"/>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Variable</w:t>
            </w:r>
          </w:p>
        </w:tc>
        <w:tc>
          <w:tcPr>
            <w:tcW w:w="1534" w:type="dxa"/>
            <w:tcBorders>
              <w:top w:val="single" w:sz="12" w:space="0" w:color="auto"/>
              <w:bottom w:val="single" w:sz="8" w:space="0" w:color="auto"/>
            </w:tcBorders>
            <w:tcMar>
              <w:top w:w="43" w:type="dxa"/>
              <w:left w:w="43" w:type="dxa"/>
              <w:bottom w:w="43" w:type="dxa"/>
              <w:right w:w="43" w:type="dxa"/>
            </w:tcMar>
            <w:vAlign w:val="center"/>
          </w:tcPr>
          <w:p w14:paraId="0010E7A4" w14:textId="250C87FB" w:rsidR="009B738C" w:rsidRPr="00BA51B6" w:rsidRDefault="00000000">
            <w:pPr>
              <w:jc w:val="center"/>
              <w:rPr>
                <w:rFonts w:ascii="Times New Roman" w:eastAsia="Times New Roman" w:hAnsi="Times New Roman" w:cs="Times New Roman"/>
                <w:sz w:val="20"/>
                <w:szCs w:val="20"/>
              </w:rPr>
            </w:pPr>
            <w:r w:rsidRPr="00BA51B6">
              <w:rPr>
                <w:rFonts w:ascii="Times New Roman" w:eastAsia="Times New Roman" w:hAnsi="Times New Roman" w:cs="Times New Roman"/>
                <w:i/>
                <w:iCs/>
                <w:color w:val="000000"/>
                <w:sz w:val="20"/>
                <w:szCs w:val="20"/>
              </w:rPr>
              <w:t>k</w:t>
            </w:r>
            <w:r w:rsidRPr="00BA51B6">
              <w:rPr>
                <w:rFonts w:ascii="Times New Roman" w:eastAsia="Times New Roman" w:hAnsi="Times New Roman" w:cs="Times New Roman"/>
                <w:color w:val="000000"/>
                <w:sz w:val="20"/>
                <w:szCs w:val="20"/>
              </w:rPr>
              <w:t xml:space="preserve"> (</w:t>
            </w:r>
            <w:r w:rsidRPr="00BA51B6">
              <w:rPr>
                <w:rFonts w:ascii="Times New Roman" w:eastAsia="Times New Roman" w:hAnsi="Times New Roman" w:cs="Times New Roman"/>
                <w:i/>
                <w:iCs/>
                <w:color w:val="000000"/>
                <w:sz w:val="20"/>
                <w:szCs w:val="20"/>
              </w:rPr>
              <w:t>n</w:t>
            </w:r>
            <w:r w:rsidRPr="00BA51B6">
              <w:rPr>
                <w:rFonts w:ascii="Times New Roman" w:eastAsia="Times New Roman" w:hAnsi="Times New Roman" w:cs="Times New Roman"/>
                <w:color w:val="000000"/>
                <w:sz w:val="20"/>
                <w:szCs w:val="20"/>
              </w:rPr>
              <w:t>)</w:t>
            </w:r>
          </w:p>
        </w:tc>
        <w:tc>
          <w:tcPr>
            <w:tcW w:w="1753" w:type="dxa"/>
            <w:tcBorders>
              <w:top w:val="single" w:sz="12" w:space="0" w:color="auto"/>
              <w:bottom w:val="single" w:sz="8" w:space="0" w:color="auto"/>
            </w:tcBorders>
            <w:tcMar>
              <w:top w:w="43" w:type="dxa"/>
              <w:left w:w="43" w:type="dxa"/>
              <w:bottom w:w="43" w:type="dxa"/>
              <w:right w:w="43" w:type="dxa"/>
            </w:tcMar>
            <w:vAlign w:val="center"/>
          </w:tcPr>
          <w:p w14:paraId="23932CF6" w14:textId="77777777" w:rsidR="009B738C" w:rsidRPr="00BA51B6" w:rsidRDefault="00000000" w:rsidP="007232DD">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 of studies</w:t>
            </w:r>
          </w:p>
        </w:tc>
      </w:tr>
      <w:tr w:rsidR="002C0F4D" w14:paraId="7EFF3CC1" w14:textId="77777777" w:rsidTr="007232DD">
        <w:trPr>
          <w:trHeight w:val="373"/>
          <w:jc w:val="center"/>
        </w:trPr>
        <w:tc>
          <w:tcPr>
            <w:tcW w:w="2893" w:type="dxa"/>
            <w:gridSpan w:val="2"/>
            <w:tcBorders>
              <w:top w:val="single" w:sz="8" w:space="0" w:color="auto"/>
            </w:tcBorders>
            <w:tcMar>
              <w:top w:w="0" w:type="dxa"/>
              <w:left w:w="0" w:type="dxa"/>
              <w:bottom w:w="0" w:type="dxa"/>
              <w:right w:w="0" w:type="dxa"/>
            </w:tcMar>
            <w:vAlign w:val="center"/>
          </w:tcPr>
          <w:p w14:paraId="1278008D" w14:textId="77777777" w:rsidR="009B738C" w:rsidRPr="00BA51B6" w:rsidRDefault="00000000">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Publication year</w:t>
            </w:r>
          </w:p>
        </w:tc>
        <w:tc>
          <w:tcPr>
            <w:tcW w:w="1534" w:type="dxa"/>
            <w:tcBorders>
              <w:top w:val="single" w:sz="8" w:space="0" w:color="auto"/>
            </w:tcBorders>
            <w:tcMar>
              <w:top w:w="0" w:type="dxa"/>
              <w:left w:w="0" w:type="dxa"/>
              <w:bottom w:w="0" w:type="dxa"/>
              <w:right w:w="0" w:type="dxa"/>
            </w:tcMar>
            <w:vAlign w:val="center"/>
          </w:tcPr>
          <w:p w14:paraId="20B9E124" w14:textId="6CC96CBE" w:rsidR="009B738C" w:rsidRPr="00BA51B6" w:rsidRDefault="009B738C">
            <w:pPr>
              <w:jc w:val="both"/>
              <w:rPr>
                <w:rFonts w:ascii="Times New Roman" w:eastAsia="Times New Roman" w:hAnsi="Times New Roman" w:cs="Times New Roman"/>
                <w:sz w:val="20"/>
                <w:szCs w:val="20"/>
              </w:rPr>
            </w:pPr>
          </w:p>
        </w:tc>
        <w:tc>
          <w:tcPr>
            <w:tcW w:w="1753" w:type="dxa"/>
            <w:tcBorders>
              <w:top w:val="single" w:sz="8" w:space="0" w:color="auto"/>
            </w:tcBorders>
            <w:tcMar>
              <w:top w:w="0" w:type="dxa"/>
              <w:left w:w="0" w:type="dxa"/>
              <w:bottom w:w="0" w:type="dxa"/>
              <w:right w:w="0" w:type="dxa"/>
            </w:tcMar>
            <w:vAlign w:val="center"/>
          </w:tcPr>
          <w:p w14:paraId="15FED33C" w14:textId="03FD410B" w:rsidR="006D7DCA" w:rsidRPr="00BA51B6" w:rsidRDefault="006D7DCA" w:rsidP="005C4686">
            <w:pPr>
              <w:jc w:val="both"/>
              <w:rPr>
                <w:rFonts w:ascii="Times New Roman" w:eastAsiaTheme="minorEastAsia" w:hAnsi="Times New Roman" w:cs="Times New Roman"/>
                <w:sz w:val="20"/>
                <w:szCs w:val="20"/>
              </w:rPr>
            </w:pPr>
          </w:p>
        </w:tc>
      </w:tr>
      <w:tr w:rsidR="002C0F4D" w14:paraId="33B04F99" w14:textId="77777777" w:rsidTr="007232DD">
        <w:trPr>
          <w:trHeight w:val="373"/>
          <w:jc w:val="center"/>
        </w:trPr>
        <w:tc>
          <w:tcPr>
            <w:tcW w:w="2893" w:type="dxa"/>
            <w:gridSpan w:val="2"/>
            <w:tcMar>
              <w:top w:w="0" w:type="dxa"/>
              <w:left w:w="0" w:type="dxa"/>
              <w:bottom w:w="0" w:type="dxa"/>
              <w:right w:w="0" w:type="dxa"/>
            </w:tcMar>
            <w:vAlign w:val="center"/>
          </w:tcPr>
          <w:p w14:paraId="5C0A6C2D" w14:textId="6299D5D5" w:rsidR="005C4686" w:rsidRPr="00BA51B6" w:rsidRDefault="00000000" w:rsidP="007232DD">
            <w:pPr>
              <w:ind w:leftChars="-31" w:hangingChars="37" w:hanging="74"/>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 xml:space="preserve">    </w:t>
            </w:r>
            <w:r w:rsidRPr="00BA51B6">
              <w:rPr>
                <w:rFonts w:ascii="Times New Roman" w:eastAsiaTheme="minorEastAsia" w:hAnsi="Times New Roman" w:cs="Times New Roman"/>
                <w:color w:val="000000"/>
                <w:sz w:val="20"/>
                <w:szCs w:val="20"/>
              </w:rPr>
              <w:t xml:space="preserve">  </w:t>
            </w:r>
            <w:r w:rsidRPr="00BA51B6">
              <w:rPr>
                <w:rFonts w:ascii="Times New Roman" w:eastAsia="Times New Roman" w:hAnsi="Times New Roman" w:cs="Times New Roman"/>
                <w:color w:val="000000"/>
                <w:sz w:val="20"/>
                <w:szCs w:val="20"/>
              </w:rPr>
              <w:t xml:space="preserve"> 2006–2010</w:t>
            </w:r>
          </w:p>
        </w:tc>
        <w:tc>
          <w:tcPr>
            <w:tcW w:w="1534" w:type="dxa"/>
            <w:tcMar>
              <w:top w:w="0" w:type="dxa"/>
              <w:left w:w="0" w:type="dxa"/>
              <w:bottom w:w="0" w:type="dxa"/>
              <w:right w:w="0" w:type="dxa"/>
            </w:tcMar>
            <w:vAlign w:val="center"/>
          </w:tcPr>
          <w:p w14:paraId="16E4EB7E" w14:textId="42AD3488"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5 (221)</w:t>
            </w:r>
          </w:p>
        </w:tc>
        <w:tc>
          <w:tcPr>
            <w:tcW w:w="1753" w:type="dxa"/>
            <w:tcMar>
              <w:top w:w="0" w:type="dxa"/>
              <w:left w:w="0" w:type="dxa"/>
              <w:bottom w:w="0" w:type="dxa"/>
              <w:right w:w="0" w:type="dxa"/>
            </w:tcMar>
            <w:vAlign w:val="center"/>
          </w:tcPr>
          <w:p w14:paraId="672AFEE3" w14:textId="09C50B51"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heme="minorEastAsia" w:hAnsi="Times New Roman" w:cs="Times New Roman"/>
                <w:sz w:val="20"/>
                <w:szCs w:val="20"/>
              </w:rPr>
              <w:t>14.3%</w:t>
            </w:r>
          </w:p>
        </w:tc>
      </w:tr>
      <w:tr w:rsidR="002C0F4D" w14:paraId="5965A121" w14:textId="77777777" w:rsidTr="007232DD">
        <w:trPr>
          <w:trHeight w:val="373"/>
          <w:jc w:val="center"/>
        </w:trPr>
        <w:tc>
          <w:tcPr>
            <w:tcW w:w="2893" w:type="dxa"/>
            <w:gridSpan w:val="2"/>
            <w:tcMar>
              <w:top w:w="0" w:type="dxa"/>
              <w:left w:w="0" w:type="dxa"/>
              <w:bottom w:w="0" w:type="dxa"/>
              <w:right w:w="0" w:type="dxa"/>
            </w:tcMar>
            <w:vAlign w:val="center"/>
          </w:tcPr>
          <w:p w14:paraId="6B3123E2" w14:textId="26BF6110" w:rsidR="005C4686" w:rsidRPr="00BA51B6" w:rsidRDefault="00000000" w:rsidP="007232DD">
            <w:pPr>
              <w:ind w:firstLineChars="142" w:firstLine="284"/>
              <w:rPr>
                <w:rFonts w:ascii="Times New Roman" w:eastAsia="Times New Roman" w:hAnsi="Times New Roman" w:cs="Times New Roman"/>
                <w:color w:val="000000"/>
                <w:sz w:val="20"/>
                <w:szCs w:val="20"/>
              </w:rPr>
            </w:pPr>
            <w:r w:rsidRPr="00BA51B6">
              <w:rPr>
                <w:rFonts w:ascii="Times New Roman" w:eastAsia="Times New Roman" w:hAnsi="Times New Roman" w:cs="Times New Roman"/>
                <w:color w:val="000000"/>
                <w:sz w:val="20"/>
                <w:szCs w:val="20"/>
              </w:rPr>
              <w:t>2011–2015</w:t>
            </w:r>
          </w:p>
        </w:tc>
        <w:tc>
          <w:tcPr>
            <w:tcW w:w="1534" w:type="dxa"/>
            <w:tcBorders>
              <w:bottom w:val="single" w:sz="12" w:space="0" w:color="FFFFFF"/>
            </w:tcBorders>
            <w:tcMar>
              <w:top w:w="0" w:type="dxa"/>
              <w:left w:w="0" w:type="dxa"/>
              <w:bottom w:w="0" w:type="dxa"/>
              <w:right w:w="0" w:type="dxa"/>
            </w:tcMar>
            <w:vAlign w:val="center"/>
          </w:tcPr>
          <w:p w14:paraId="573A7F46" w14:textId="044ECBF7" w:rsidR="005C4686" w:rsidRPr="00BA51B6" w:rsidRDefault="00000000" w:rsidP="005C4686">
            <w:pPr>
              <w:jc w:val="both"/>
              <w:rPr>
                <w:rFonts w:ascii="Times New Roman" w:eastAsia="Times New Roman" w:hAnsi="Times New Roman" w:cs="Times New Roman"/>
                <w:color w:val="000000"/>
                <w:sz w:val="20"/>
                <w:szCs w:val="20"/>
              </w:rPr>
            </w:pPr>
            <w:r w:rsidRPr="00BA51B6">
              <w:rPr>
                <w:rFonts w:ascii="Times New Roman" w:eastAsia="Times New Roman" w:hAnsi="Times New Roman" w:cs="Times New Roman"/>
                <w:color w:val="000000"/>
                <w:sz w:val="20"/>
                <w:szCs w:val="20"/>
              </w:rPr>
              <w:t>14 (743)</w:t>
            </w:r>
          </w:p>
        </w:tc>
        <w:tc>
          <w:tcPr>
            <w:tcW w:w="1753" w:type="dxa"/>
            <w:tcMar>
              <w:top w:w="0" w:type="dxa"/>
              <w:left w:w="0" w:type="dxa"/>
              <w:bottom w:w="0" w:type="dxa"/>
              <w:right w:w="0" w:type="dxa"/>
            </w:tcMar>
            <w:vAlign w:val="center"/>
          </w:tcPr>
          <w:p w14:paraId="7A31891A" w14:textId="19187DC5" w:rsidR="005C4686" w:rsidRPr="00BA51B6" w:rsidRDefault="00000000" w:rsidP="007232DD">
            <w:pPr>
              <w:jc w:val="both"/>
              <w:rPr>
                <w:rFonts w:ascii="Times New Roman" w:eastAsiaTheme="minorEastAsia" w:hAnsi="Times New Roman" w:cs="Times New Roman"/>
                <w:color w:val="000000"/>
                <w:sz w:val="20"/>
                <w:szCs w:val="20"/>
              </w:rPr>
            </w:pPr>
            <w:r w:rsidRPr="00BA51B6">
              <w:rPr>
                <w:rFonts w:ascii="Times New Roman" w:eastAsiaTheme="minorEastAsia" w:hAnsi="Times New Roman" w:cs="Times New Roman"/>
                <w:color w:val="000000"/>
                <w:sz w:val="20"/>
                <w:szCs w:val="20"/>
              </w:rPr>
              <w:t>40%</w:t>
            </w:r>
          </w:p>
        </w:tc>
      </w:tr>
      <w:tr w:rsidR="002C0F4D" w14:paraId="1B2B98FB" w14:textId="77777777" w:rsidTr="007232DD">
        <w:trPr>
          <w:trHeight w:val="373"/>
          <w:jc w:val="center"/>
        </w:trPr>
        <w:tc>
          <w:tcPr>
            <w:tcW w:w="2893" w:type="dxa"/>
            <w:gridSpan w:val="2"/>
            <w:tcBorders>
              <w:top w:val="single" w:sz="12" w:space="0" w:color="FFFFFF" w:themeColor="background1"/>
            </w:tcBorders>
            <w:tcMar>
              <w:top w:w="0" w:type="dxa"/>
              <w:left w:w="0" w:type="dxa"/>
              <w:bottom w:w="0" w:type="dxa"/>
              <w:right w:w="0" w:type="dxa"/>
            </w:tcMar>
            <w:vAlign w:val="center"/>
          </w:tcPr>
          <w:p w14:paraId="0DEA7DB9" w14:textId="674FE7F5" w:rsidR="005C4686" w:rsidRPr="00BA51B6" w:rsidRDefault="00000000" w:rsidP="005C4686">
            <w:pPr>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 xml:space="preserve">      2016–2022</w:t>
            </w:r>
          </w:p>
        </w:tc>
        <w:tc>
          <w:tcPr>
            <w:tcW w:w="1534" w:type="dxa"/>
            <w:tcBorders>
              <w:top w:val="single" w:sz="12" w:space="0" w:color="FFFFFF"/>
            </w:tcBorders>
            <w:tcMar>
              <w:top w:w="0" w:type="dxa"/>
              <w:left w:w="0" w:type="dxa"/>
              <w:bottom w:w="0" w:type="dxa"/>
              <w:right w:w="0" w:type="dxa"/>
            </w:tcMar>
            <w:vAlign w:val="center"/>
          </w:tcPr>
          <w:p w14:paraId="77E5CD36" w14:textId="30C0E470"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16 (660)</w:t>
            </w:r>
          </w:p>
        </w:tc>
        <w:tc>
          <w:tcPr>
            <w:tcW w:w="1753" w:type="dxa"/>
            <w:tcBorders>
              <w:top w:val="single" w:sz="12" w:space="0" w:color="FFFFFF"/>
            </w:tcBorders>
            <w:tcMar>
              <w:top w:w="0" w:type="dxa"/>
              <w:left w:w="0" w:type="dxa"/>
              <w:bottom w:w="0" w:type="dxa"/>
              <w:right w:w="0" w:type="dxa"/>
            </w:tcMar>
            <w:vAlign w:val="center"/>
          </w:tcPr>
          <w:p w14:paraId="45FE9ADC" w14:textId="77777777"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45.7%</w:t>
            </w:r>
          </w:p>
        </w:tc>
      </w:tr>
      <w:tr w:rsidR="002C0F4D" w14:paraId="194533EC" w14:textId="77777777" w:rsidTr="007232DD">
        <w:trPr>
          <w:trHeight w:val="373"/>
          <w:jc w:val="center"/>
        </w:trPr>
        <w:tc>
          <w:tcPr>
            <w:tcW w:w="4427" w:type="dxa"/>
            <w:gridSpan w:val="3"/>
            <w:tcBorders>
              <w:top w:val="single" w:sz="12" w:space="0" w:color="FFFFFF"/>
            </w:tcBorders>
            <w:tcMar>
              <w:top w:w="0" w:type="dxa"/>
              <w:left w:w="0" w:type="dxa"/>
              <w:bottom w:w="0" w:type="dxa"/>
              <w:right w:w="0" w:type="dxa"/>
            </w:tcMar>
            <w:vAlign w:val="center"/>
          </w:tcPr>
          <w:p w14:paraId="50436F58" w14:textId="4F11B9E5"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 xml:space="preserve">Intervention </w:t>
            </w:r>
            <w:proofErr w:type="spellStart"/>
            <w:r w:rsidRPr="00BA51B6">
              <w:rPr>
                <w:rFonts w:ascii="Times New Roman" w:eastAsia="Times New Roman" w:hAnsi="Times New Roman" w:cs="Times New Roman"/>
                <w:color w:val="000000"/>
                <w:sz w:val="20"/>
                <w:szCs w:val="20"/>
              </w:rPr>
              <w:t>level</w:t>
            </w:r>
            <w:r w:rsidRPr="00BA51B6">
              <w:rPr>
                <w:rFonts w:ascii="Times New Roman" w:eastAsia="Times New Roman" w:hAnsi="Times New Roman" w:cs="Times New Roman"/>
                <w:color w:val="000000"/>
                <w:sz w:val="20"/>
                <w:szCs w:val="20"/>
                <w:vertAlign w:val="superscript"/>
              </w:rPr>
              <w:t>a</w:t>
            </w:r>
            <w:proofErr w:type="spellEnd"/>
          </w:p>
        </w:tc>
        <w:tc>
          <w:tcPr>
            <w:tcW w:w="1753" w:type="dxa"/>
            <w:tcBorders>
              <w:top w:val="single" w:sz="12" w:space="0" w:color="FFFFFF"/>
            </w:tcBorders>
            <w:tcMar>
              <w:top w:w="0" w:type="dxa"/>
              <w:left w:w="0" w:type="dxa"/>
              <w:bottom w:w="0" w:type="dxa"/>
              <w:right w:w="0" w:type="dxa"/>
            </w:tcMar>
            <w:vAlign w:val="center"/>
          </w:tcPr>
          <w:p w14:paraId="46135FE1" w14:textId="77777777" w:rsidR="005C4686" w:rsidRPr="00BA51B6" w:rsidRDefault="005C4686" w:rsidP="005C4686">
            <w:pPr>
              <w:jc w:val="both"/>
              <w:rPr>
                <w:rFonts w:ascii="Times New Roman" w:eastAsia="Times New Roman" w:hAnsi="Times New Roman" w:cs="Times New Roman"/>
                <w:sz w:val="20"/>
                <w:szCs w:val="20"/>
              </w:rPr>
            </w:pPr>
          </w:p>
        </w:tc>
      </w:tr>
      <w:tr w:rsidR="002C0F4D" w14:paraId="232B1E22" w14:textId="77777777" w:rsidTr="007232DD">
        <w:trPr>
          <w:trHeight w:val="373"/>
          <w:jc w:val="center"/>
        </w:trPr>
        <w:tc>
          <w:tcPr>
            <w:tcW w:w="261" w:type="dxa"/>
            <w:tcMar>
              <w:top w:w="0" w:type="dxa"/>
              <w:left w:w="0" w:type="dxa"/>
              <w:bottom w:w="0" w:type="dxa"/>
              <w:right w:w="0" w:type="dxa"/>
            </w:tcMar>
            <w:vAlign w:val="center"/>
          </w:tcPr>
          <w:p w14:paraId="0EE59C1C" w14:textId="77777777" w:rsidR="005C4686" w:rsidRPr="00BA51B6" w:rsidRDefault="005C4686" w:rsidP="005C4686">
            <w:pPr>
              <w:jc w:val="both"/>
              <w:rPr>
                <w:rFonts w:ascii="Times New Roman" w:eastAsia="Times New Roman" w:hAnsi="Times New Roman" w:cs="Times New Roman"/>
                <w:sz w:val="20"/>
                <w:szCs w:val="20"/>
              </w:rPr>
            </w:pPr>
          </w:p>
        </w:tc>
        <w:tc>
          <w:tcPr>
            <w:tcW w:w="2632" w:type="dxa"/>
            <w:tcMar>
              <w:top w:w="0" w:type="dxa"/>
              <w:left w:w="0" w:type="dxa"/>
              <w:bottom w:w="0" w:type="dxa"/>
              <w:right w:w="0" w:type="dxa"/>
            </w:tcMar>
            <w:vAlign w:val="center"/>
          </w:tcPr>
          <w:p w14:paraId="19A29A91" w14:textId="4FE76B11"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Universal</w:t>
            </w:r>
          </w:p>
        </w:tc>
        <w:tc>
          <w:tcPr>
            <w:tcW w:w="1534" w:type="dxa"/>
            <w:tcMar>
              <w:top w:w="0" w:type="dxa"/>
              <w:left w:w="0" w:type="dxa"/>
              <w:bottom w:w="0" w:type="dxa"/>
              <w:right w:w="0" w:type="dxa"/>
            </w:tcMar>
            <w:vAlign w:val="center"/>
          </w:tcPr>
          <w:p w14:paraId="0E106F97" w14:textId="5E675548"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19 (1,005)</w:t>
            </w:r>
          </w:p>
        </w:tc>
        <w:tc>
          <w:tcPr>
            <w:tcW w:w="1753" w:type="dxa"/>
            <w:tcMar>
              <w:top w:w="0" w:type="dxa"/>
              <w:left w:w="0" w:type="dxa"/>
              <w:bottom w:w="0" w:type="dxa"/>
              <w:right w:w="0" w:type="dxa"/>
            </w:tcMar>
            <w:vAlign w:val="center"/>
          </w:tcPr>
          <w:p w14:paraId="2795AF33" w14:textId="3D3FA6DD"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54.3%</w:t>
            </w:r>
          </w:p>
        </w:tc>
      </w:tr>
      <w:tr w:rsidR="002C0F4D" w14:paraId="7C494369" w14:textId="77777777" w:rsidTr="007232DD">
        <w:trPr>
          <w:trHeight w:val="373"/>
          <w:jc w:val="center"/>
        </w:trPr>
        <w:tc>
          <w:tcPr>
            <w:tcW w:w="261" w:type="dxa"/>
            <w:tcMar>
              <w:top w:w="0" w:type="dxa"/>
              <w:left w:w="0" w:type="dxa"/>
              <w:bottom w:w="0" w:type="dxa"/>
              <w:right w:w="0" w:type="dxa"/>
            </w:tcMar>
            <w:vAlign w:val="center"/>
          </w:tcPr>
          <w:p w14:paraId="482FCD8D" w14:textId="77777777" w:rsidR="005C4686" w:rsidRPr="00BA51B6" w:rsidRDefault="005C4686" w:rsidP="005C4686">
            <w:pPr>
              <w:jc w:val="both"/>
              <w:rPr>
                <w:rFonts w:ascii="Times New Roman" w:eastAsia="Times New Roman" w:hAnsi="Times New Roman" w:cs="Times New Roman"/>
                <w:sz w:val="20"/>
                <w:szCs w:val="20"/>
              </w:rPr>
            </w:pPr>
          </w:p>
        </w:tc>
        <w:tc>
          <w:tcPr>
            <w:tcW w:w="2632" w:type="dxa"/>
            <w:tcMar>
              <w:top w:w="0" w:type="dxa"/>
              <w:left w:w="0" w:type="dxa"/>
              <w:bottom w:w="0" w:type="dxa"/>
              <w:right w:w="0" w:type="dxa"/>
            </w:tcMar>
            <w:vAlign w:val="center"/>
          </w:tcPr>
          <w:p w14:paraId="6CED73D6" w14:textId="23564951"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Targeted</w:t>
            </w:r>
          </w:p>
        </w:tc>
        <w:tc>
          <w:tcPr>
            <w:tcW w:w="1534" w:type="dxa"/>
            <w:tcMar>
              <w:top w:w="0" w:type="dxa"/>
              <w:left w:w="0" w:type="dxa"/>
              <w:bottom w:w="0" w:type="dxa"/>
              <w:right w:w="0" w:type="dxa"/>
            </w:tcMar>
            <w:vAlign w:val="center"/>
          </w:tcPr>
          <w:p w14:paraId="6C81BBDF" w14:textId="77777777"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16 (619)</w:t>
            </w:r>
          </w:p>
        </w:tc>
        <w:tc>
          <w:tcPr>
            <w:tcW w:w="1753" w:type="dxa"/>
            <w:tcMar>
              <w:top w:w="0" w:type="dxa"/>
              <w:left w:w="0" w:type="dxa"/>
              <w:bottom w:w="0" w:type="dxa"/>
              <w:right w:w="0" w:type="dxa"/>
            </w:tcMar>
            <w:vAlign w:val="center"/>
          </w:tcPr>
          <w:p w14:paraId="48113FD7" w14:textId="4DF141DA"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45.7%</w:t>
            </w:r>
          </w:p>
        </w:tc>
      </w:tr>
      <w:tr w:rsidR="002C0F4D" w14:paraId="7B88FE0B" w14:textId="77777777" w:rsidTr="007232DD">
        <w:trPr>
          <w:trHeight w:val="373"/>
          <w:jc w:val="center"/>
        </w:trPr>
        <w:tc>
          <w:tcPr>
            <w:tcW w:w="4427" w:type="dxa"/>
            <w:gridSpan w:val="3"/>
            <w:tcMar>
              <w:top w:w="0" w:type="dxa"/>
              <w:left w:w="0" w:type="dxa"/>
              <w:bottom w:w="0" w:type="dxa"/>
              <w:right w:w="0" w:type="dxa"/>
            </w:tcMar>
            <w:vAlign w:val="center"/>
          </w:tcPr>
          <w:p w14:paraId="21AC1932" w14:textId="37FBB046" w:rsidR="005C4686" w:rsidRPr="00BA51B6" w:rsidRDefault="00000000" w:rsidP="005C4686">
            <w:pPr>
              <w:jc w:val="both"/>
              <w:rPr>
                <w:rFonts w:ascii="Times New Roman" w:eastAsiaTheme="minorEastAsia" w:hAnsi="Times New Roman" w:cs="Times New Roman"/>
                <w:sz w:val="20"/>
                <w:szCs w:val="20"/>
              </w:rPr>
            </w:pPr>
            <w:r w:rsidRPr="00BA51B6">
              <w:rPr>
                <w:rFonts w:ascii="Times New Roman" w:eastAsia="Times New Roman" w:hAnsi="Times New Roman" w:cs="Times New Roman"/>
                <w:color w:val="000000"/>
                <w:sz w:val="20"/>
                <w:szCs w:val="20"/>
              </w:rPr>
              <w:t xml:space="preserve">Explicit skills </w:t>
            </w:r>
            <w:proofErr w:type="spellStart"/>
            <w:r w:rsidRPr="00BA51B6">
              <w:rPr>
                <w:rFonts w:ascii="Times New Roman" w:eastAsia="Times New Roman" w:hAnsi="Times New Roman" w:cs="Times New Roman"/>
                <w:color w:val="000000"/>
                <w:sz w:val="20"/>
                <w:szCs w:val="20"/>
              </w:rPr>
              <w:t>instruction</w:t>
            </w:r>
            <w:r w:rsidRPr="00BA51B6">
              <w:rPr>
                <w:rFonts w:ascii="Times New Roman" w:eastAsiaTheme="minorEastAsia" w:hAnsi="Times New Roman" w:cs="Times New Roman"/>
                <w:color w:val="000000"/>
                <w:sz w:val="20"/>
                <w:szCs w:val="20"/>
                <w:vertAlign w:val="superscript"/>
              </w:rPr>
              <w:t>b</w:t>
            </w:r>
            <w:proofErr w:type="spellEnd"/>
          </w:p>
        </w:tc>
        <w:tc>
          <w:tcPr>
            <w:tcW w:w="1753" w:type="dxa"/>
            <w:tcMar>
              <w:top w:w="0" w:type="dxa"/>
              <w:left w:w="0" w:type="dxa"/>
              <w:bottom w:w="0" w:type="dxa"/>
              <w:right w:w="0" w:type="dxa"/>
            </w:tcMar>
            <w:vAlign w:val="center"/>
          </w:tcPr>
          <w:p w14:paraId="624F44FD" w14:textId="77777777" w:rsidR="005C4686" w:rsidRPr="00BA51B6" w:rsidRDefault="005C4686" w:rsidP="005C4686">
            <w:pPr>
              <w:jc w:val="both"/>
              <w:rPr>
                <w:rFonts w:ascii="Times New Roman" w:eastAsia="Times New Roman" w:hAnsi="Times New Roman" w:cs="Times New Roman"/>
                <w:sz w:val="20"/>
                <w:szCs w:val="20"/>
              </w:rPr>
            </w:pPr>
          </w:p>
        </w:tc>
      </w:tr>
      <w:tr w:rsidR="002C0F4D" w14:paraId="05CA80C1" w14:textId="77777777" w:rsidTr="007232DD">
        <w:trPr>
          <w:trHeight w:val="266"/>
          <w:jc w:val="center"/>
        </w:trPr>
        <w:tc>
          <w:tcPr>
            <w:tcW w:w="261" w:type="dxa"/>
            <w:tcMar>
              <w:top w:w="0" w:type="dxa"/>
              <w:left w:w="0" w:type="dxa"/>
              <w:bottom w:w="0" w:type="dxa"/>
              <w:right w:w="0" w:type="dxa"/>
            </w:tcMar>
            <w:vAlign w:val="center"/>
          </w:tcPr>
          <w:p w14:paraId="5186D857" w14:textId="77777777" w:rsidR="005C4686" w:rsidRPr="00BA51B6" w:rsidRDefault="005C4686" w:rsidP="005C4686">
            <w:pPr>
              <w:jc w:val="both"/>
              <w:rPr>
                <w:rFonts w:ascii="Times New Roman" w:eastAsia="Times New Roman" w:hAnsi="Times New Roman" w:cs="Times New Roman"/>
                <w:sz w:val="20"/>
                <w:szCs w:val="20"/>
              </w:rPr>
            </w:pPr>
          </w:p>
        </w:tc>
        <w:tc>
          <w:tcPr>
            <w:tcW w:w="2632" w:type="dxa"/>
            <w:tcMar>
              <w:top w:w="0" w:type="dxa"/>
              <w:left w:w="0" w:type="dxa"/>
              <w:bottom w:w="0" w:type="dxa"/>
              <w:right w:w="0" w:type="dxa"/>
            </w:tcMar>
            <w:vAlign w:val="center"/>
          </w:tcPr>
          <w:p w14:paraId="3D26749F" w14:textId="0D3CA83C"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Yes</w:t>
            </w:r>
          </w:p>
        </w:tc>
        <w:tc>
          <w:tcPr>
            <w:tcW w:w="1534" w:type="dxa"/>
            <w:tcMar>
              <w:top w:w="0" w:type="dxa"/>
              <w:left w:w="0" w:type="dxa"/>
              <w:bottom w:w="0" w:type="dxa"/>
              <w:right w:w="0" w:type="dxa"/>
            </w:tcMar>
            <w:vAlign w:val="center"/>
          </w:tcPr>
          <w:p w14:paraId="0754CAA3" w14:textId="6B0EBEAA"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21 (1,176)</w:t>
            </w:r>
          </w:p>
        </w:tc>
        <w:tc>
          <w:tcPr>
            <w:tcW w:w="1753" w:type="dxa"/>
            <w:tcMar>
              <w:top w:w="0" w:type="dxa"/>
              <w:left w:w="0" w:type="dxa"/>
              <w:bottom w:w="0" w:type="dxa"/>
              <w:right w:w="0" w:type="dxa"/>
            </w:tcMar>
            <w:vAlign w:val="center"/>
          </w:tcPr>
          <w:p w14:paraId="5AEE7EA5" w14:textId="77777777"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60%</w:t>
            </w:r>
          </w:p>
        </w:tc>
      </w:tr>
      <w:tr w:rsidR="002C0F4D" w14:paraId="1740D4A9" w14:textId="77777777" w:rsidTr="007232DD">
        <w:trPr>
          <w:trHeight w:val="266"/>
          <w:jc w:val="center"/>
        </w:trPr>
        <w:tc>
          <w:tcPr>
            <w:tcW w:w="261" w:type="dxa"/>
            <w:tcMar>
              <w:top w:w="0" w:type="dxa"/>
              <w:left w:w="0" w:type="dxa"/>
              <w:bottom w:w="0" w:type="dxa"/>
              <w:right w:w="0" w:type="dxa"/>
            </w:tcMar>
            <w:vAlign w:val="center"/>
          </w:tcPr>
          <w:p w14:paraId="44BA261C" w14:textId="77777777" w:rsidR="005C4686" w:rsidRPr="00BA51B6" w:rsidRDefault="005C4686" w:rsidP="005C4686">
            <w:pPr>
              <w:jc w:val="both"/>
              <w:rPr>
                <w:rFonts w:ascii="Times New Roman" w:eastAsia="Times New Roman" w:hAnsi="Times New Roman" w:cs="Times New Roman"/>
                <w:sz w:val="20"/>
                <w:szCs w:val="20"/>
              </w:rPr>
            </w:pPr>
          </w:p>
        </w:tc>
        <w:tc>
          <w:tcPr>
            <w:tcW w:w="2632" w:type="dxa"/>
            <w:tcMar>
              <w:top w:w="0" w:type="dxa"/>
              <w:left w:w="0" w:type="dxa"/>
              <w:bottom w:w="0" w:type="dxa"/>
              <w:right w:w="0" w:type="dxa"/>
            </w:tcMar>
            <w:vAlign w:val="center"/>
          </w:tcPr>
          <w:p w14:paraId="3454CA47" w14:textId="2FB57ACB"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No</w:t>
            </w:r>
          </w:p>
        </w:tc>
        <w:tc>
          <w:tcPr>
            <w:tcW w:w="1534" w:type="dxa"/>
            <w:tcMar>
              <w:top w:w="0" w:type="dxa"/>
              <w:left w:w="0" w:type="dxa"/>
              <w:bottom w:w="0" w:type="dxa"/>
              <w:right w:w="0" w:type="dxa"/>
            </w:tcMar>
            <w:vAlign w:val="center"/>
          </w:tcPr>
          <w:p w14:paraId="33E0D1EC" w14:textId="77777777"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14 (448)</w:t>
            </w:r>
          </w:p>
        </w:tc>
        <w:tc>
          <w:tcPr>
            <w:tcW w:w="1753" w:type="dxa"/>
            <w:tcMar>
              <w:top w:w="0" w:type="dxa"/>
              <w:left w:w="0" w:type="dxa"/>
              <w:bottom w:w="0" w:type="dxa"/>
              <w:right w:w="0" w:type="dxa"/>
            </w:tcMar>
            <w:vAlign w:val="center"/>
          </w:tcPr>
          <w:p w14:paraId="52E21330" w14:textId="60347B1C"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40%</w:t>
            </w:r>
          </w:p>
        </w:tc>
      </w:tr>
      <w:tr w:rsidR="002C0F4D" w14:paraId="1B30E6C5" w14:textId="77777777" w:rsidTr="007232DD">
        <w:trPr>
          <w:trHeight w:val="373"/>
          <w:jc w:val="center"/>
        </w:trPr>
        <w:tc>
          <w:tcPr>
            <w:tcW w:w="4427" w:type="dxa"/>
            <w:gridSpan w:val="3"/>
            <w:tcMar>
              <w:top w:w="0" w:type="dxa"/>
              <w:left w:w="0" w:type="dxa"/>
              <w:bottom w:w="0" w:type="dxa"/>
              <w:right w:w="0" w:type="dxa"/>
            </w:tcMar>
            <w:vAlign w:val="center"/>
          </w:tcPr>
          <w:p w14:paraId="2D2B1B6E" w14:textId="37FAF15F"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heme="minorEastAsia" w:hAnsi="Times New Roman" w:cs="Times New Roman"/>
                <w:color w:val="000000"/>
                <w:sz w:val="20"/>
                <w:szCs w:val="20"/>
              </w:rPr>
              <w:t>Social s</w:t>
            </w:r>
            <w:r w:rsidRPr="00BA51B6">
              <w:rPr>
                <w:rFonts w:ascii="Times New Roman" w:eastAsia="Times New Roman" w:hAnsi="Times New Roman" w:cs="Times New Roman"/>
                <w:color w:val="000000"/>
                <w:sz w:val="20"/>
                <w:szCs w:val="20"/>
              </w:rPr>
              <w:t xml:space="preserve">kills </w:t>
            </w:r>
            <w:proofErr w:type="spellStart"/>
            <w:r w:rsidRPr="00BA51B6">
              <w:rPr>
                <w:rFonts w:ascii="Times New Roman" w:eastAsiaTheme="minorEastAsia" w:hAnsi="Times New Roman" w:cs="Times New Roman"/>
                <w:color w:val="000000"/>
                <w:sz w:val="20"/>
                <w:szCs w:val="20"/>
              </w:rPr>
              <w:t>intervention</w:t>
            </w:r>
            <w:r w:rsidR="00722248">
              <w:rPr>
                <w:rFonts w:ascii="Times New Roman" w:eastAsiaTheme="minorEastAsia" w:hAnsi="Times New Roman" w:cs="Times New Roman"/>
                <w:color w:val="000000"/>
                <w:sz w:val="20"/>
                <w:szCs w:val="20"/>
              </w:rPr>
              <w:t>s</w:t>
            </w:r>
            <w:r w:rsidRPr="00BA51B6">
              <w:rPr>
                <w:rFonts w:ascii="Times New Roman" w:eastAsiaTheme="minorEastAsia" w:hAnsi="Times New Roman" w:cs="Times New Roman"/>
                <w:color w:val="000000"/>
                <w:sz w:val="20"/>
                <w:szCs w:val="20"/>
                <w:vertAlign w:val="superscript"/>
              </w:rPr>
              <w:t>c</w:t>
            </w:r>
            <w:proofErr w:type="spellEnd"/>
            <w:r w:rsidRPr="00BA51B6">
              <w:rPr>
                <w:rFonts w:ascii="Times New Roman" w:eastAsia="Times New Roman" w:hAnsi="Times New Roman" w:cs="Times New Roman"/>
                <w:color w:val="000000"/>
                <w:sz w:val="20"/>
                <w:szCs w:val="20"/>
                <w:vertAlign w:val="superscript"/>
              </w:rPr>
              <w:t> </w:t>
            </w:r>
          </w:p>
        </w:tc>
        <w:tc>
          <w:tcPr>
            <w:tcW w:w="1753" w:type="dxa"/>
            <w:tcMar>
              <w:top w:w="0" w:type="dxa"/>
              <w:left w:w="0" w:type="dxa"/>
              <w:bottom w:w="0" w:type="dxa"/>
              <w:right w:w="0" w:type="dxa"/>
            </w:tcMar>
            <w:vAlign w:val="center"/>
          </w:tcPr>
          <w:p w14:paraId="69C8221A" w14:textId="77777777" w:rsidR="005C4686" w:rsidRPr="00BA51B6" w:rsidRDefault="005C4686" w:rsidP="005C4686">
            <w:pPr>
              <w:jc w:val="both"/>
              <w:rPr>
                <w:rFonts w:ascii="Times New Roman" w:eastAsia="Times New Roman" w:hAnsi="Times New Roman" w:cs="Times New Roman"/>
                <w:sz w:val="20"/>
                <w:szCs w:val="20"/>
              </w:rPr>
            </w:pPr>
          </w:p>
        </w:tc>
      </w:tr>
      <w:tr w:rsidR="002C0F4D" w14:paraId="052B90A2" w14:textId="77777777" w:rsidTr="007232DD">
        <w:trPr>
          <w:trHeight w:val="266"/>
          <w:jc w:val="center"/>
        </w:trPr>
        <w:tc>
          <w:tcPr>
            <w:tcW w:w="261" w:type="dxa"/>
            <w:tcMar>
              <w:top w:w="0" w:type="dxa"/>
              <w:left w:w="0" w:type="dxa"/>
              <w:bottom w:w="0" w:type="dxa"/>
              <w:right w:w="0" w:type="dxa"/>
            </w:tcMar>
            <w:vAlign w:val="center"/>
          </w:tcPr>
          <w:p w14:paraId="3E11D44E" w14:textId="77777777" w:rsidR="005C4686" w:rsidRPr="00BA51B6" w:rsidRDefault="005C4686" w:rsidP="005C4686">
            <w:pPr>
              <w:jc w:val="both"/>
              <w:rPr>
                <w:rFonts w:ascii="Times New Roman" w:eastAsia="Times New Roman" w:hAnsi="Times New Roman" w:cs="Times New Roman"/>
                <w:sz w:val="20"/>
                <w:szCs w:val="20"/>
              </w:rPr>
            </w:pPr>
          </w:p>
        </w:tc>
        <w:tc>
          <w:tcPr>
            <w:tcW w:w="2632" w:type="dxa"/>
            <w:tcMar>
              <w:top w:w="0" w:type="dxa"/>
              <w:left w:w="0" w:type="dxa"/>
              <w:bottom w:w="0" w:type="dxa"/>
              <w:right w:w="0" w:type="dxa"/>
            </w:tcMar>
            <w:vAlign w:val="center"/>
          </w:tcPr>
          <w:p w14:paraId="4D0A8BC7" w14:textId="7B9EE9A5" w:rsidR="005C4686" w:rsidRPr="00BA51B6" w:rsidRDefault="00000000" w:rsidP="005C4686">
            <w:pPr>
              <w:jc w:val="both"/>
              <w:rPr>
                <w:rFonts w:ascii="Times New Roman" w:eastAsiaTheme="minorEastAsia" w:hAnsi="Times New Roman" w:cs="Times New Roman"/>
                <w:sz w:val="20"/>
                <w:szCs w:val="20"/>
              </w:rPr>
            </w:pPr>
            <w:r w:rsidRPr="00BA51B6">
              <w:rPr>
                <w:rFonts w:ascii="Times New Roman" w:eastAsiaTheme="minorEastAsia" w:hAnsi="Times New Roman" w:cs="Times New Roman"/>
                <w:color w:val="000000"/>
                <w:sz w:val="20"/>
                <w:szCs w:val="20"/>
              </w:rPr>
              <w:t>Yes</w:t>
            </w:r>
          </w:p>
        </w:tc>
        <w:tc>
          <w:tcPr>
            <w:tcW w:w="1534" w:type="dxa"/>
            <w:tcMar>
              <w:top w:w="0" w:type="dxa"/>
              <w:left w:w="0" w:type="dxa"/>
              <w:bottom w:w="0" w:type="dxa"/>
              <w:right w:w="0" w:type="dxa"/>
            </w:tcMar>
            <w:vAlign w:val="center"/>
          </w:tcPr>
          <w:p w14:paraId="28A12A29" w14:textId="77777777"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16 (812)</w:t>
            </w:r>
          </w:p>
        </w:tc>
        <w:tc>
          <w:tcPr>
            <w:tcW w:w="1753" w:type="dxa"/>
            <w:tcMar>
              <w:top w:w="0" w:type="dxa"/>
              <w:left w:w="0" w:type="dxa"/>
              <w:bottom w:w="0" w:type="dxa"/>
              <w:right w:w="0" w:type="dxa"/>
            </w:tcMar>
            <w:vAlign w:val="center"/>
          </w:tcPr>
          <w:p w14:paraId="49DB2AB4" w14:textId="096E2133"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45.7%</w:t>
            </w:r>
          </w:p>
        </w:tc>
      </w:tr>
      <w:tr w:rsidR="002C0F4D" w14:paraId="79381568" w14:textId="77777777" w:rsidTr="007232DD">
        <w:trPr>
          <w:trHeight w:val="266"/>
          <w:jc w:val="center"/>
        </w:trPr>
        <w:tc>
          <w:tcPr>
            <w:tcW w:w="261" w:type="dxa"/>
            <w:tcMar>
              <w:top w:w="0" w:type="dxa"/>
              <w:left w:w="0" w:type="dxa"/>
              <w:bottom w:w="0" w:type="dxa"/>
              <w:right w:w="0" w:type="dxa"/>
            </w:tcMar>
            <w:vAlign w:val="center"/>
          </w:tcPr>
          <w:p w14:paraId="735843BB" w14:textId="77777777" w:rsidR="005C4686" w:rsidRPr="00BA51B6" w:rsidRDefault="005C4686" w:rsidP="005C4686">
            <w:pPr>
              <w:jc w:val="both"/>
              <w:rPr>
                <w:rFonts w:ascii="Times New Roman" w:eastAsia="Times New Roman" w:hAnsi="Times New Roman" w:cs="Times New Roman"/>
                <w:sz w:val="20"/>
                <w:szCs w:val="20"/>
              </w:rPr>
            </w:pPr>
          </w:p>
        </w:tc>
        <w:tc>
          <w:tcPr>
            <w:tcW w:w="2632" w:type="dxa"/>
            <w:tcMar>
              <w:top w:w="0" w:type="dxa"/>
              <w:left w:w="0" w:type="dxa"/>
              <w:bottom w:w="0" w:type="dxa"/>
              <w:right w:w="0" w:type="dxa"/>
            </w:tcMar>
            <w:vAlign w:val="center"/>
          </w:tcPr>
          <w:p w14:paraId="1C2B5592" w14:textId="343C3A7C"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No</w:t>
            </w:r>
          </w:p>
        </w:tc>
        <w:tc>
          <w:tcPr>
            <w:tcW w:w="1534" w:type="dxa"/>
            <w:tcMar>
              <w:top w:w="0" w:type="dxa"/>
              <w:left w:w="0" w:type="dxa"/>
              <w:bottom w:w="0" w:type="dxa"/>
              <w:right w:w="0" w:type="dxa"/>
            </w:tcMar>
            <w:vAlign w:val="center"/>
          </w:tcPr>
          <w:p w14:paraId="457E8699" w14:textId="4B41B9F1"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19 (812)</w:t>
            </w:r>
          </w:p>
        </w:tc>
        <w:tc>
          <w:tcPr>
            <w:tcW w:w="1753" w:type="dxa"/>
            <w:tcMar>
              <w:top w:w="0" w:type="dxa"/>
              <w:left w:w="0" w:type="dxa"/>
              <w:bottom w:w="0" w:type="dxa"/>
              <w:right w:w="0" w:type="dxa"/>
            </w:tcMar>
            <w:vAlign w:val="center"/>
          </w:tcPr>
          <w:p w14:paraId="21FE7D24" w14:textId="77777777"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54.3%</w:t>
            </w:r>
          </w:p>
        </w:tc>
      </w:tr>
      <w:tr w:rsidR="002C0F4D" w14:paraId="50F0504F" w14:textId="77777777" w:rsidTr="007232DD">
        <w:trPr>
          <w:trHeight w:val="373"/>
          <w:jc w:val="center"/>
        </w:trPr>
        <w:tc>
          <w:tcPr>
            <w:tcW w:w="2893" w:type="dxa"/>
            <w:gridSpan w:val="2"/>
            <w:tcMar>
              <w:top w:w="0" w:type="dxa"/>
              <w:left w:w="0" w:type="dxa"/>
              <w:bottom w:w="0" w:type="dxa"/>
              <w:right w:w="0" w:type="dxa"/>
            </w:tcMar>
            <w:vAlign w:val="center"/>
          </w:tcPr>
          <w:p w14:paraId="779A2B97" w14:textId="3387226D" w:rsidR="005C4686" w:rsidRPr="00BA51B6" w:rsidRDefault="00000000" w:rsidP="005C4686">
            <w:pPr>
              <w:jc w:val="both"/>
              <w:rPr>
                <w:rFonts w:ascii="Times New Roman" w:eastAsiaTheme="minorEastAsia" w:hAnsi="Times New Roman" w:cs="Times New Roman"/>
                <w:sz w:val="20"/>
                <w:szCs w:val="20"/>
              </w:rPr>
            </w:pPr>
            <w:proofErr w:type="spellStart"/>
            <w:r w:rsidRPr="00BA51B6">
              <w:rPr>
                <w:rFonts w:ascii="Times New Roman" w:eastAsia="Times New Roman" w:hAnsi="Times New Roman" w:cs="Times New Roman"/>
                <w:color w:val="000000"/>
                <w:sz w:val="20"/>
                <w:szCs w:val="20"/>
              </w:rPr>
              <w:t>Setting</w:t>
            </w:r>
            <w:r w:rsidRPr="00BA51B6">
              <w:rPr>
                <w:rFonts w:ascii="Times New Roman" w:eastAsiaTheme="minorEastAsia" w:hAnsi="Times New Roman" w:cs="Times New Roman"/>
                <w:color w:val="000000"/>
                <w:sz w:val="20"/>
                <w:szCs w:val="20"/>
                <w:vertAlign w:val="superscript"/>
              </w:rPr>
              <w:t>d</w:t>
            </w:r>
            <w:proofErr w:type="spellEnd"/>
          </w:p>
        </w:tc>
        <w:tc>
          <w:tcPr>
            <w:tcW w:w="1534" w:type="dxa"/>
            <w:tcMar>
              <w:top w:w="0" w:type="dxa"/>
              <w:left w:w="0" w:type="dxa"/>
              <w:bottom w:w="0" w:type="dxa"/>
              <w:right w:w="0" w:type="dxa"/>
            </w:tcMar>
            <w:vAlign w:val="center"/>
          </w:tcPr>
          <w:p w14:paraId="708746F3" w14:textId="77777777" w:rsidR="005C4686" w:rsidRPr="00BA51B6" w:rsidRDefault="005C4686" w:rsidP="005C4686">
            <w:pPr>
              <w:jc w:val="both"/>
              <w:rPr>
                <w:rFonts w:ascii="Times New Roman" w:eastAsia="Times New Roman" w:hAnsi="Times New Roman" w:cs="Times New Roman"/>
                <w:sz w:val="20"/>
                <w:szCs w:val="20"/>
              </w:rPr>
            </w:pPr>
          </w:p>
        </w:tc>
        <w:tc>
          <w:tcPr>
            <w:tcW w:w="1753" w:type="dxa"/>
            <w:tcMar>
              <w:top w:w="0" w:type="dxa"/>
              <w:left w:w="0" w:type="dxa"/>
              <w:bottom w:w="0" w:type="dxa"/>
              <w:right w:w="0" w:type="dxa"/>
            </w:tcMar>
            <w:vAlign w:val="center"/>
          </w:tcPr>
          <w:p w14:paraId="10B9C54D" w14:textId="77777777" w:rsidR="005C4686" w:rsidRPr="00BA51B6" w:rsidRDefault="005C4686" w:rsidP="005C4686">
            <w:pPr>
              <w:jc w:val="both"/>
              <w:rPr>
                <w:rFonts w:ascii="Times New Roman" w:eastAsia="Times New Roman" w:hAnsi="Times New Roman" w:cs="Times New Roman"/>
                <w:sz w:val="20"/>
                <w:szCs w:val="20"/>
              </w:rPr>
            </w:pPr>
          </w:p>
        </w:tc>
      </w:tr>
      <w:tr w:rsidR="002C0F4D" w14:paraId="57809288" w14:textId="77777777" w:rsidTr="007232DD">
        <w:trPr>
          <w:trHeight w:val="360"/>
          <w:jc w:val="center"/>
        </w:trPr>
        <w:tc>
          <w:tcPr>
            <w:tcW w:w="261" w:type="dxa"/>
            <w:tcMar>
              <w:top w:w="0" w:type="dxa"/>
              <w:left w:w="0" w:type="dxa"/>
              <w:bottom w:w="0" w:type="dxa"/>
              <w:right w:w="0" w:type="dxa"/>
            </w:tcMar>
            <w:vAlign w:val="center"/>
          </w:tcPr>
          <w:p w14:paraId="2E45C3FD" w14:textId="77777777" w:rsidR="005C4686" w:rsidRPr="00BA51B6" w:rsidRDefault="005C4686" w:rsidP="005C4686">
            <w:pPr>
              <w:jc w:val="both"/>
              <w:rPr>
                <w:rFonts w:ascii="Times New Roman" w:eastAsia="Times New Roman" w:hAnsi="Times New Roman" w:cs="Times New Roman"/>
                <w:sz w:val="20"/>
                <w:szCs w:val="20"/>
              </w:rPr>
            </w:pPr>
          </w:p>
        </w:tc>
        <w:tc>
          <w:tcPr>
            <w:tcW w:w="2632" w:type="dxa"/>
            <w:tcMar>
              <w:top w:w="0" w:type="dxa"/>
              <w:left w:w="0" w:type="dxa"/>
              <w:bottom w:w="0" w:type="dxa"/>
              <w:right w:w="0" w:type="dxa"/>
            </w:tcMar>
            <w:vAlign w:val="center"/>
          </w:tcPr>
          <w:p w14:paraId="457C79DB" w14:textId="322E703F" w:rsidR="005C4686" w:rsidRPr="00BA51B6" w:rsidRDefault="00000000" w:rsidP="005C4686">
            <w:pPr>
              <w:jc w:val="both"/>
              <w:rPr>
                <w:rFonts w:ascii="Times New Roman" w:eastAsiaTheme="minorEastAsia" w:hAnsi="Times New Roman" w:cs="Times New Roman"/>
                <w:sz w:val="20"/>
                <w:szCs w:val="20"/>
              </w:rPr>
            </w:pPr>
            <w:r w:rsidRPr="00BA51B6">
              <w:rPr>
                <w:rFonts w:ascii="Times New Roman" w:eastAsiaTheme="minorEastAsia" w:hAnsi="Times New Roman" w:cs="Times New Roman"/>
                <w:color w:val="000000"/>
                <w:sz w:val="20"/>
                <w:szCs w:val="20"/>
              </w:rPr>
              <w:t>P</w:t>
            </w:r>
            <w:r w:rsidRPr="00BA51B6">
              <w:rPr>
                <w:rFonts w:ascii="Times New Roman" w:eastAsia="Times New Roman" w:hAnsi="Times New Roman" w:cs="Times New Roman"/>
                <w:color w:val="000000"/>
                <w:sz w:val="20"/>
                <w:szCs w:val="20"/>
              </w:rPr>
              <w:t>reschools</w:t>
            </w:r>
            <w:r w:rsidRPr="00BA51B6">
              <w:rPr>
                <w:rFonts w:ascii="Times New Roman" w:eastAsiaTheme="minorEastAsia" w:hAnsi="Times New Roman" w:cs="Times New Roman"/>
                <w:color w:val="000000"/>
                <w:sz w:val="20"/>
                <w:szCs w:val="20"/>
              </w:rPr>
              <w:t xml:space="preserve"> and schools</w:t>
            </w:r>
          </w:p>
        </w:tc>
        <w:tc>
          <w:tcPr>
            <w:tcW w:w="1534" w:type="dxa"/>
            <w:tcMar>
              <w:top w:w="0" w:type="dxa"/>
              <w:left w:w="0" w:type="dxa"/>
              <w:bottom w:w="0" w:type="dxa"/>
              <w:right w:w="0" w:type="dxa"/>
            </w:tcMar>
            <w:vAlign w:val="center"/>
          </w:tcPr>
          <w:p w14:paraId="535BA232" w14:textId="02458E97"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23 (1,174)</w:t>
            </w:r>
          </w:p>
        </w:tc>
        <w:tc>
          <w:tcPr>
            <w:tcW w:w="1753" w:type="dxa"/>
            <w:tcMar>
              <w:top w:w="0" w:type="dxa"/>
              <w:left w:w="0" w:type="dxa"/>
              <w:bottom w:w="0" w:type="dxa"/>
              <w:right w:w="0" w:type="dxa"/>
            </w:tcMar>
            <w:vAlign w:val="center"/>
          </w:tcPr>
          <w:p w14:paraId="7D6A379F" w14:textId="77777777"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65.7%</w:t>
            </w:r>
          </w:p>
        </w:tc>
      </w:tr>
      <w:tr w:rsidR="002C0F4D" w14:paraId="3E56CED8" w14:textId="77777777" w:rsidTr="007232DD">
        <w:trPr>
          <w:trHeight w:val="266"/>
          <w:jc w:val="center"/>
        </w:trPr>
        <w:tc>
          <w:tcPr>
            <w:tcW w:w="261" w:type="dxa"/>
            <w:tcMar>
              <w:top w:w="0" w:type="dxa"/>
              <w:left w:w="0" w:type="dxa"/>
              <w:bottom w:w="0" w:type="dxa"/>
              <w:right w:w="0" w:type="dxa"/>
            </w:tcMar>
            <w:vAlign w:val="center"/>
          </w:tcPr>
          <w:p w14:paraId="7A825CC5" w14:textId="77777777" w:rsidR="005C4686" w:rsidRPr="00BA51B6" w:rsidRDefault="005C4686" w:rsidP="005C4686">
            <w:pPr>
              <w:jc w:val="both"/>
              <w:rPr>
                <w:rFonts w:ascii="Times New Roman" w:eastAsia="Times New Roman" w:hAnsi="Times New Roman" w:cs="Times New Roman"/>
                <w:sz w:val="20"/>
                <w:szCs w:val="20"/>
              </w:rPr>
            </w:pPr>
          </w:p>
        </w:tc>
        <w:tc>
          <w:tcPr>
            <w:tcW w:w="2632" w:type="dxa"/>
            <w:tcMar>
              <w:top w:w="0" w:type="dxa"/>
              <w:left w:w="0" w:type="dxa"/>
              <w:bottom w:w="0" w:type="dxa"/>
              <w:right w:w="0" w:type="dxa"/>
            </w:tcMar>
            <w:vAlign w:val="center"/>
          </w:tcPr>
          <w:p w14:paraId="762DEAF2" w14:textId="12680A16"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 xml:space="preserve">Correctional </w:t>
            </w:r>
            <w:bookmarkStart w:id="0" w:name="_Hlk177650805"/>
            <w:r w:rsidRPr="00BA51B6">
              <w:rPr>
                <w:rFonts w:ascii="Times New Roman" w:eastAsia="Times New Roman" w:hAnsi="Times New Roman" w:cs="Times New Roman"/>
                <w:color w:val="000000"/>
                <w:sz w:val="20"/>
                <w:szCs w:val="20"/>
              </w:rPr>
              <w:t>institutions</w:t>
            </w:r>
            <w:bookmarkEnd w:id="0"/>
          </w:p>
        </w:tc>
        <w:tc>
          <w:tcPr>
            <w:tcW w:w="1534" w:type="dxa"/>
            <w:tcMar>
              <w:top w:w="0" w:type="dxa"/>
              <w:left w:w="0" w:type="dxa"/>
              <w:bottom w:w="0" w:type="dxa"/>
              <w:right w:w="0" w:type="dxa"/>
            </w:tcMar>
            <w:vAlign w:val="center"/>
          </w:tcPr>
          <w:p w14:paraId="5A9B5001" w14:textId="48F0BB07"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5 (160)</w:t>
            </w:r>
          </w:p>
        </w:tc>
        <w:tc>
          <w:tcPr>
            <w:tcW w:w="1753" w:type="dxa"/>
            <w:tcMar>
              <w:top w:w="0" w:type="dxa"/>
              <w:left w:w="0" w:type="dxa"/>
              <w:bottom w:w="0" w:type="dxa"/>
              <w:right w:w="0" w:type="dxa"/>
            </w:tcMar>
            <w:vAlign w:val="center"/>
          </w:tcPr>
          <w:p w14:paraId="13592D94" w14:textId="77777777"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14.3%</w:t>
            </w:r>
          </w:p>
        </w:tc>
      </w:tr>
      <w:tr w:rsidR="002C0F4D" w14:paraId="7B0DB5DF" w14:textId="77777777" w:rsidTr="007232DD">
        <w:trPr>
          <w:trHeight w:val="447"/>
          <w:jc w:val="center"/>
        </w:trPr>
        <w:tc>
          <w:tcPr>
            <w:tcW w:w="261" w:type="dxa"/>
            <w:tcMar>
              <w:top w:w="0" w:type="dxa"/>
              <w:left w:w="0" w:type="dxa"/>
              <w:bottom w:w="0" w:type="dxa"/>
              <w:right w:w="0" w:type="dxa"/>
            </w:tcMar>
            <w:vAlign w:val="center"/>
          </w:tcPr>
          <w:p w14:paraId="2349FC1A" w14:textId="77777777" w:rsidR="005C4686" w:rsidRPr="00BA51B6" w:rsidRDefault="005C4686" w:rsidP="005C4686">
            <w:pPr>
              <w:jc w:val="both"/>
              <w:rPr>
                <w:rFonts w:ascii="Times New Roman" w:eastAsia="Times New Roman" w:hAnsi="Times New Roman" w:cs="Times New Roman"/>
                <w:sz w:val="20"/>
                <w:szCs w:val="20"/>
              </w:rPr>
            </w:pPr>
          </w:p>
        </w:tc>
        <w:tc>
          <w:tcPr>
            <w:tcW w:w="2632" w:type="dxa"/>
            <w:tcMar>
              <w:top w:w="0" w:type="dxa"/>
              <w:left w:w="0" w:type="dxa"/>
              <w:bottom w:w="0" w:type="dxa"/>
              <w:right w:w="0" w:type="dxa"/>
            </w:tcMar>
            <w:vAlign w:val="center"/>
          </w:tcPr>
          <w:p w14:paraId="68593DCC" w14:textId="7DB8B9A8"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Community institutions</w:t>
            </w:r>
          </w:p>
        </w:tc>
        <w:tc>
          <w:tcPr>
            <w:tcW w:w="1534" w:type="dxa"/>
            <w:tcMar>
              <w:top w:w="0" w:type="dxa"/>
              <w:left w:w="0" w:type="dxa"/>
              <w:bottom w:w="0" w:type="dxa"/>
              <w:right w:w="0" w:type="dxa"/>
            </w:tcMar>
            <w:vAlign w:val="center"/>
          </w:tcPr>
          <w:p w14:paraId="42A49878" w14:textId="05074F23"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7 (290)</w:t>
            </w:r>
          </w:p>
        </w:tc>
        <w:tc>
          <w:tcPr>
            <w:tcW w:w="1753" w:type="dxa"/>
            <w:tcMar>
              <w:top w:w="0" w:type="dxa"/>
              <w:left w:w="0" w:type="dxa"/>
              <w:bottom w:w="0" w:type="dxa"/>
              <w:right w:w="0" w:type="dxa"/>
            </w:tcMar>
            <w:vAlign w:val="center"/>
          </w:tcPr>
          <w:p w14:paraId="3F7A19DF" w14:textId="77777777"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20%</w:t>
            </w:r>
          </w:p>
        </w:tc>
      </w:tr>
      <w:tr w:rsidR="002C0F4D" w14:paraId="02CEEAC6" w14:textId="77777777" w:rsidTr="007232DD">
        <w:trPr>
          <w:trHeight w:val="373"/>
          <w:jc w:val="center"/>
        </w:trPr>
        <w:tc>
          <w:tcPr>
            <w:tcW w:w="2893" w:type="dxa"/>
            <w:gridSpan w:val="2"/>
            <w:tcMar>
              <w:top w:w="0" w:type="dxa"/>
              <w:left w:w="0" w:type="dxa"/>
              <w:bottom w:w="0" w:type="dxa"/>
              <w:right w:w="0" w:type="dxa"/>
            </w:tcMar>
            <w:vAlign w:val="center"/>
          </w:tcPr>
          <w:p w14:paraId="21FE590E" w14:textId="77777777" w:rsidR="005C4686" w:rsidRPr="00BA51B6" w:rsidRDefault="00000000" w:rsidP="005C4686">
            <w:pPr>
              <w:jc w:val="both"/>
              <w:rPr>
                <w:rFonts w:ascii="Times New Roman" w:eastAsia="Times New Roman" w:hAnsi="Times New Roman" w:cs="Times New Roman"/>
                <w:color w:val="000000"/>
                <w:sz w:val="20"/>
                <w:szCs w:val="20"/>
              </w:rPr>
            </w:pPr>
            <w:r w:rsidRPr="00BA51B6">
              <w:rPr>
                <w:rFonts w:ascii="Times New Roman" w:eastAsiaTheme="minorEastAsia" w:hAnsi="Times New Roman" w:cs="Times New Roman"/>
                <w:sz w:val="20"/>
                <w:szCs w:val="20"/>
              </w:rPr>
              <w:t>Outcome measurement</w:t>
            </w:r>
          </w:p>
        </w:tc>
        <w:tc>
          <w:tcPr>
            <w:tcW w:w="1534" w:type="dxa"/>
            <w:tcMar>
              <w:top w:w="0" w:type="dxa"/>
              <w:left w:w="0" w:type="dxa"/>
              <w:bottom w:w="0" w:type="dxa"/>
              <w:right w:w="0" w:type="dxa"/>
            </w:tcMar>
            <w:vAlign w:val="center"/>
          </w:tcPr>
          <w:p w14:paraId="35AB3605" w14:textId="77777777" w:rsidR="005C4686" w:rsidRPr="00BA51B6" w:rsidRDefault="005C4686" w:rsidP="005C4686">
            <w:pPr>
              <w:jc w:val="both"/>
              <w:rPr>
                <w:rFonts w:ascii="Times New Roman" w:eastAsia="Times New Roman" w:hAnsi="Times New Roman" w:cs="Times New Roman"/>
                <w:color w:val="000000"/>
                <w:sz w:val="20"/>
                <w:szCs w:val="20"/>
              </w:rPr>
            </w:pPr>
          </w:p>
        </w:tc>
        <w:tc>
          <w:tcPr>
            <w:tcW w:w="1753" w:type="dxa"/>
            <w:tcMar>
              <w:top w:w="0" w:type="dxa"/>
              <w:left w:w="0" w:type="dxa"/>
              <w:bottom w:w="0" w:type="dxa"/>
              <w:right w:w="0" w:type="dxa"/>
            </w:tcMar>
            <w:vAlign w:val="center"/>
          </w:tcPr>
          <w:p w14:paraId="04441FAF" w14:textId="77777777" w:rsidR="005C4686" w:rsidRPr="00BA51B6" w:rsidRDefault="005C4686" w:rsidP="005C4686">
            <w:pPr>
              <w:jc w:val="both"/>
              <w:rPr>
                <w:rFonts w:ascii="Times New Roman" w:eastAsia="Times New Roman" w:hAnsi="Times New Roman" w:cs="Times New Roman"/>
                <w:color w:val="000000"/>
                <w:sz w:val="20"/>
                <w:szCs w:val="20"/>
              </w:rPr>
            </w:pPr>
          </w:p>
        </w:tc>
      </w:tr>
      <w:tr w:rsidR="002C0F4D" w14:paraId="5DB47419" w14:textId="77777777" w:rsidTr="007232DD">
        <w:trPr>
          <w:trHeight w:val="373"/>
          <w:jc w:val="center"/>
        </w:trPr>
        <w:tc>
          <w:tcPr>
            <w:tcW w:w="261" w:type="dxa"/>
            <w:tcMar>
              <w:top w:w="0" w:type="dxa"/>
              <w:left w:w="0" w:type="dxa"/>
              <w:bottom w:w="0" w:type="dxa"/>
              <w:right w:w="0" w:type="dxa"/>
            </w:tcMar>
            <w:vAlign w:val="center"/>
          </w:tcPr>
          <w:p w14:paraId="571150FF" w14:textId="77777777" w:rsidR="005C4686" w:rsidRPr="00BA51B6" w:rsidRDefault="005C4686" w:rsidP="005C4686">
            <w:pPr>
              <w:jc w:val="both"/>
              <w:rPr>
                <w:rFonts w:ascii="Times New Roman" w:eastAsiaTheme="minorEastAsia" w:hAnsi="Times New Roman" w:cs="Times New Roman"/>
                <w:sz w:val="20"/>
                <w:szCs w:val="20"/>
              </w:rPr>
            </w:pPr>
          </w:p>
        </w:tc>
        <w:tc>
          <w:tcPr>
            <w:tcW w:w="2632" w:type="dxa"/>
            <w:tcMar>
              <w:top w:w="0" w:type="dxa"/>
              <w:left w:w="0" w:type="dxa"/>
              <w:bottom w:w="0" w:type="dxa"/>
              <w:right w:w="0" w:type="dxa"/>
            </w:tcMar>
            <w:vAlign w:val="center"/>
          </w:tcPr>
          <w:p w14:paraId="4E5D20C7" w14:textId="77777777" w:rsidR="005C4686" w:rsidRPr="00BA51B6" w:rsidRDefault="00000000" w:rsidP="005C4686">
            <w:pPr>
              <w:jc w:val="both"/>
              <w:rPr>
                <w:rFonts w:ascii="Times New Roman" w:eastAsiaTheme="minorEastAsia" w:hAnsi="Times New Roman" w:cs="Times New Roman"/>
                <w:color w:val="000000"/>
                <w:sz w:val="20"/>
                <w:szCs w:val="20"/>
              </w:rPr>
            </w:pPr>
            <w:r w:rsidRPr="00BA51B6">
              <w:rPr>
                <w:rFonts w:ascii="Times New Roman" w:eastAsiaTheme="minorEastAsia" w:hAnsi="Times New Roman" w:cs="Times New Roman"/>
                <w:color w:val="000000"/>
                <w:sz w:val="20"/>
                <w:szCs w:val="20"/>
              </w:rPr>
              <w:t>Self-report</w:t>
            </w:r>
          </w:p>
        </w:tc>
        <w:tc>
          <w:tcPr>
            <w:tcW w:w="1534" w:type="dxa"/>
            <w:tcMar>
              <w:top w:w="0" w:type="dxa"/>
              <w:left w:w="0" w:type="dxa"/>
              <w:bottom w:w="0" w:type="dxa"/>
              <w:right w:w="0" w:type="dxa"/>
            </w:tcMar>
            <w:vAlign w:val="center"/>
          </w:tcPr>
          <w:p w14:paraId="65BF507A" w14:textId="77777777" w:rsidR="005C4686" w:rsidRPr="00BA51B6" w:rsidRDefault="00000000" w:rsidP="005C4686">
            <w:pPr>
              <w:jc w:val="both"/>
              <w:rPr>
                <w:rFonts w:ascii="Times New Roman" w:eastAsiaTheme="minorEastAsia" w:hAnsi="Times New Roman" w:cs="Times New Roman"/>
                <w:color w:val="000000"/>
                <w:sz w:val="20"/>
                <w:szCs w:val="20"/>
              </w:rPr>
            </w:pPr>
            <w:r w:rsidRPr="00BA51B6">
              <w:rPr>
                <w:rFonts w:ascii="Times New Roman" w:eastAsiaTheme="minorEastAsia" w:hAnsi="Times New Roman" w:cs="Times New Roman"/>
                <w:color w:val="000000"/>
                <w:sz w:val="20"/>
                <w:szCs w:val="20"/>
              </w:rPr>
              <w:t>25 (1,074)</w:t>
            </w:r>
          </w:p>
        </w:tc>
        <w:tc>
          <w:tcPr>
            <w:tcW w:w="1753" w:type="dxa"/>
            <w:tcMar>
              <w:top w:w="0" w:type="dxa"/>
              <w:left w:w="0" w:type="dxa"/>
              <w:bottom w:w="0" w:type="dxa"/>
              <w:right w:w="0" w:type="dxa"/>
            </w:tcMar>
            <w:vAlign w:val="center"/>
          </w:tcPr>
          <w:p w14:paraId="777F3E85" w14:textId="77777777" w:rsidR="005C4686" w:rsidRPr="00BA51B6" w:rsidRDefault="00000000" w:rsidP="005C4686">
            <w:pPr>
              <w:jc w:val="both"/>
              <w:rPr>
                <w:rFonts w:ascii="Times New Roman" w:eastAsiaTheme="minorEastAsia" w:hAnsi="Times New Roman" w:cs="Times New Roman"/>
                <w:color w:val="000000"/>
                <w:sz w:val="20"/>
                <w:szCs w:val="20"/>
              </w:rPr>
            </w:pPr>
            <w:r w:rsidRPr="00BA51B6">
              <w:rPr>
                <w:rFonts w:ascii="Times New Roman" w:eastAsiaTheme="minorEastAsia" w:hAnsi="Times New Roman" w:cs="Times New Roman"/>
                <w:color w:val="000000"/>
                <w:sz w:val="20"/>
                <w:szCs w:val="20"/>
              </w:rPr>
              <w:t>71.4%</w:t>
            </w:r>
          </w:p>
        </w:tc>
      </w:tr>
      <w:tr w:rsidR="002C0F4D" w14:paraId="00DE1536" w14:textId="77777777" w:rsidTr="007232DD">
        <w:trPr>
          <w:trHeight w:val="373"/>
          <w:jc w:val="center"/>
        </w:trPr>
        <w:tc>
          <w:tcPr>
            <w:tcW w:w="261" w:type="dxa"/>
            <w:tcMar>
              <w:top w:w="0" w:type="dxa"/>
              <w:left w:w="0" w:type="dxa"/>
              <w:bottom w:w="0" w:type="dxa"/>
              <w:right w:w="0" w:type="dxa"/>
            </w:tcMar>
            <w:vAlign w:val="center"/>
          </w:tcPr>
          <w:p w14:paraId="6ED6CFBA" w14:textId="77777777" w:rsidR="005C4686" w:rsidRPr="00BA51B6" w:rsidRDefault="005C4686" w:rsidP="005C4686">
            <w:pPr>
              <w:jc w:val="both"/>
              <w:rPr>
                <w:rFonts w:ascii="Times New Roman" w:eastAsiaTheme="minorEastAsia" w:hAnsi="Times New Roman" w:cs="Times New Roman"/>
                <w:sz w:val="20"/>
                <w:szCs w:val="20"/>
              </w:rPr>
            </w:pPr>
          </w:p>
        </w:tc>
        <w:tc>
          <w:tcPr>
            <w:tcW w:w="2632" w:type="dxa"/>
            <w:tcMar>
              <w:top w:w="0" w:type="dxa"/>
              <w:left w:w="0" w:type="dxa"/>
              <w:bottom w:w="0" w:type="dxa"/>
              <w:right w:w="0" w:type="dxa"/>
            </w:tcMar>
            <w:vAlign w:val="center"/>
          </w:tcPr>
          <w:p w14:paraId="41EBFAF2" w14:textId="0473A8A4" w:rsidR="005C4686" w:rsidRPr="00BA51B6" w:rsidRDefault="00000000" w:rsidP="005C4686">
            <w:pPr>
              <w:jc w:val="both"/>
              <w:rPr>
                <w:rFonts w:ascii="Times New Roman" w:eastAsiaTheme="minorEastAsia" w:hAnsi="Times New Roman" w:cs="Times New Roman"/>
                <w:color w:val="000000"/>
                <w:sz w:val="20"/>
                <w:szCs w:val="20"/>
              </w:rPr>
            </w:pPr>
            <w:r w:rsidRPr="00BA51B6">
              <w:rPr>
                <w:rFonts w:ascii="Times New Roman" w:eastAsiaTheme="minorEastAsia" w:hAnsi="Times New Roman" w:cs="Times New Roman"/>
                <w:color w:val="000000"/>
                <w:sz w:val="20"/>
                <w:szCs w:val="20"/>
              </w:rPr>
              <w:t>Performance-</w:t>
            </w:r>
            <w:proofErr w:type="spellStart"/>
            <w:r w:rsidRPr="00BA51B6">
              <w:rPr>
                <w:rFonts w:ascii="Times New Roman" w:eastAsiaTheme="minorEastAsia" w:hAnsi="Times New Roman" w:cs="Times New Roman"/>
                <w:color w:val="000000"/>
                <w:sz w:val="20"/>
                <w:szCs w:val="20"/>
              </w:rPr>
              <w:t>based</w:t>
            </w:r>
            <w:r w:rsidRPr="00BA51B6">
              <w:rPr>
                <w:rFonts w:ascii="Times New Roman" w:eastAsiaTheme="minorEastAsia" w:hAnsi="Times New Roman" w:cs="Times New Roman"/>
                <w:color w:val="000000"/>
                <w:sz w:val="20"/>
                <w:szCs w:val="20"/>
                <w:vertAlign w:val="superscript"/>
              </w:rPr>
              <w:t>e</w:t>
            </w:r>
            <w:proofErr w:type="spellEnd"/>
          </w:p>
        </w:tc>
        <w:tc>
          <w:tcPr>
            <w:tcW w:w="1534" w:type="dxa"/>
            <w:tcMar>
              <w:top w:w="0" w:type="dxa"/>
              <w:left w:w="0" w:type="dxa"/>
              <w:bottom w:w="0" w:type="dxa"/>
              <w:right w:w="0" w:type="dxa"/>
            </w:tcMar>
            <w:vAlign w:val="center"/>
          </w:tcPr>
          <w:p w14:paraId="1506F0CE" w14:textId="77777777" w:rsidR="005C4686" w:rsidRPr="00BA51B6" w:rsidRDefault="00000000" w:rsidP="005C4686">
            <w:pPr>
              <w:jc w:val="both"/>
              <w:rPr>
                <w:rFonts w:ascii="Times New Roman" w:eastAsiaTheme="minorEastAsia" w:hAnsi="Times New Roman" w:cs="Times New Roman"/>
                <w:color w:val="000000"/>
                <w:sz w:val="20"/>
                <w:szCs w:val="20"/>
              </w:rPr>
            </w:pPr>
            <w:r w:rsidRPr="00BA51B6">
              <w:rPr>
                <w:rFonts w:ascii="Times New Roman" w:eastAsiaTheme="minorEastAsia" w:hAnsi="Times New Roman" w:cs="Times New Roman"/>
                <w:color w:val="000000"/>
                <w:sz w:val="20"/>
                <w:szCs w:val="20"/>
              </w:rPr>
              <w:t>3 (137)</w:t>
            </w:r>
          </w:p>
        </w:tc>
        <w:tc>
          <w:tcPr>
            <w:tcW w:w="1753" w:type="dxa"/>
            <w:tcMar>
              <w:top w:w="0" w:type="dxa"/>
              <w:left w:w="0" w:type="dxa"/>
              <w:bottom w:w="0" w:type="dxa"/>
              <w:right w:w="0" w:type="dxa"/>
            </w:tcMar>
            <w:vAlign w:val="center"/>
          </w:tcPr>
          <w:p w14:paraId="4650CEF9" w14:textId="77777777" w:rsidR="005C4686" w:rsidRPr="00BA51B6" w:rsidRDefault="00000000" w:rsidP="005C4686">
            <w:pPr>
              <w:jc w:val="both"/>
              <w:rPr>
                <w:rFonts w:ascii="Times New Roman" w:eastAsiaTheme="minorEastAsia" w:hAnsi="Times New Roman" w:cs="Times New Roman"/>
                <w:color w:val="000000"/>
                <w:sz w:val="20"/>
                <w:szCs w:val="20"/>
              </w:rPr>
            </w:pPr>
            <w:r w:rsidRPr="00BA51B6">
              <w:rPr>
                <w:rFonts w:ascii="Times New Roman" w:eastAsiaTheme="minorEastAsia" w:hAnsi="Times New Roman" w:cs="Times New Roman"/>
                <w:color w:val="000000"/>
                <w:sz w:val="20"/>
                <w:szCs w:val="20"/>
              </w:rPr>
              <w:t>8.6%</w:t>
            </w:r>
          </w:p>
        </w:tc>
      </w:tr>
      <w:tr w:rsidR="002C0F4D" w14:paraId="168AFB77" w14:textId="77777777" w:rsidTr="007232DD">
        <w:trPr>
          <w:trHeight w:val="373"/>
          <w:jc w:val="center"/>
        </w:trPr>
        <w:tc>
          <w:tcPr>
            <w:tcW w:w="261" w:type="dxa"/>
            <w:tcBorders>
              <w:bottom w:val="single" w:sz="12" w:space="0" w:color="auto"/>
            </w:tcBorders>
            <w:tcMar>
              <w:top w:w="0" w:type="dxa"/>
              <w:left w:w="0" w:type="dxa"/>
              <w:bottom w:w="0" w:type="dxa"/>
              <w:right w:w="0" w:type="dxa"/>
            </w:tcMar>
            <w:vAlign w:val="center"/>
          </w:tcPr>
          <w:p w14:paraId="62E0796E" w14:textId="77777777" w:rsidR="005C4686" w:rsidRPr="00BA51B6" w:rsidRDefault="005C4686" w:rsidP="005C4686">
            <w:pPr>
              <w:jc w:val="both"/>
              <w:rPr>
                <w:rFonts w:ascii="Times New Roman" w:eastAsiaTheme="minorEastAsia" w:hAnsi="Times New Roman" w:cs="Times New Roman"/>
                <w:sz w:val="20"/>
                <w:szCs w:val="20"/>
              </w:rPr>
            </w:pPr>
          </w:p>
        </w:tc>
        <w:tc>
          <w:tcPr>
            <w:tcW w:w="2632" w:type="dxa"/>
            <w:tcBorders>
              <w:bottom w:val="single" w:sz="12" w:space="0" w:color="auto"/>
            </w:tcBorders>
            <w:tcMar>
              <w:top w:w="0" w:type="dxa"/>
              <w:left w:w="0" w:type="dxa"/>
              <w:bottom w:w="0" w:type="dxa"/>
              <w:right w:w="0" w:type="dxa"/>
            </w:tcMar>
            <w:vAlign w:val="center"/>
          </w:tcPr>
          <w:p w14:paraId="589F4F5F" w14:textId="3A94E12D" w:rsidR="005C4686" w:rsidRPr="00BA51B6" w:rsidRDefault="00000000" w:rsidP="005C4686">
            <w:pPr>
              <w:jc w:val="both"/>
              <w:rPr>
                <w:rFonts w:ascii="Times New Roman" w:eastAsiaTheme="minorEastAsia" w:hAnsi="Times New Roman" w:cs="Times New Roman"/>
                <w:color w:val="000000"/>
                <w:sz w:val="20"/>
                <w:szCs w:val="20"/>
              </w:rPr>
            </w:pPr>
            <w:r w:rsidRPr="00BA51B6">
              <w:rPr>
                <w:rFonts w:ascii="Times New Roman" w:eastAsiaTheme="minorEastAsia" w:hAnsi="Times New Roman" w:cs="Times New Roman"/>
                <w:color w:val="000000"/>
                <w:sz w:val="20"/>
                <w:szCs w:val="20"/>
              </w:rPr>
              <w:t>Teacher report</w:t>
            </w:r>
          </w:p>
        </w:tc>
        <w:tc>
          <w:tcPr>
            <w:tcW w:w="1534" w:type="dxa"/>
            <w:tcBorders>
              <w:bottom w:val="single" w:sz="12" w:space="0" w:color="auto"/>
            </w:tcBorders>
            <w:tcMar>
              <w:top w:w="0" w:type="dxa"/>
              <w:left w:w="0" w:type="dxa"/>
              <w:bottom w:w="0" w:type="dxa"/>
              <w:right w:w="0" w:type="dxa"/>
            </w:tcMar>
            <w:vAlign w:val="center"/>
          </w:tcPr>
          <w:p w14:paraId="72B4CFB8" w14:textId="77777777" w:rsidR="005C4686" w:rsidRPr="00BA51B6" w:rsidRDefault="00000000" w:rsidP="005C4686">
            <w:pPr>
              <w:jc w:val="both"/>
              <w:rPr>
                <w:rFonts w:ascii="Times New Roman" w:eastAsiaTheme="minorEastAsia" w:hAnsi="Times New Roman" w:cs="Times New Roman"/>
                <w:color w:val="000000"/>
                <w:sz w:val="20"/>
                <w:szCs w:val="20"/>
              </w:rPr>
            </w:pPr>
            <w:r w:rsidRPr="00BA51B6">
              <w:rPr>
                <w:rFonts w:ascii="Times New Roman" w:eastAsiaTheme="minorEastAsia" w:hAnsi="Times New Roman" w:cs="Times New Roman"/>
                <w:color w:val="000000"/>
                <w:sz w:val="20"/>
                <w:szCs w:val="20"/>
              </w:rPr>
              <w:t>7 (413)</w:t>
            </w:r>
          </w:p>
        </w:tc>
        <w:tc>
          <w:tcPr>
            <w:tcW w:w="1753" w:type="dxa"/>
            <w:tcBorders>
              <w:bottom w:val="single" w:sz="12" w:space="0" w:color="auto"/>
            </w:tcBorders>
            <w:tcMar>
              <w:top w:w="0" w:type="dxa"/>
              <w:left w:w="0" w:type="dxa"/>
              <w:bottom w:w="0" w:type="dxa"/>
              <w:right w:w="0" w:type="dxa"/>
            </w:tcMar>
            <w:vAlign w:val="center"/>
          </w:tcPr>
          <w:p w14:paraId="1D91A860" w14:textId="77777777" w:rsidR="005C4686" w:rsidRPr="00BA51B6" w:rsidRDefault="00000000" w:rsidP="005C4686">
            <w:pPr>
              <w:jc w:val="both"/>
              <w:rPr>
                <w:rFonts w:ascii="Times New Roman" w:eastAsiaTheme="minorEastAsia" w:hAnsi="Times New Roman" w:cs="Times New Roman"/>
                <w:color w:val="000000"/>
                <w:sz w:val="20"/>
                <w:szCs w:val="20"/>
              </w:rPr>
            </w:pPr>
            <w:r w:rsidRPr="00BA51B6">
              <w:rPr>
                <w:rFonts w:ascii="Times New Roman" w:eastAsiaTheme="minorEastAsia" w:hAnsi="Times New Roman" w:cs="Times New Roman"/>
                <w:color w:val="000000"/>
                <w:sz w:val="20"/>
                <w:szCs w:val="20"/>
              </w:rPr>
              <w:t>20%</w:t>
            </w:r>
          </w:p>
        </w:tc>
      </w:tr>
      <w:tr w:rsidR="002C0F4D" w14:paraId="1A8FBA6F" w14:textId="77777777" w:rsidTr="007232DD">
        <w:trPr>
          <w:trHeight w:val="415"/>
          <w:jc w:val="center"/>
        </w:trPr>
        <w:tc>
          <w:tcPr>
            <w:tcW w:w="2893" w:type="dxa"/>
            <w:gridSpan w:val="2"/>
            <w:tcBorders>
              <w:top w:val="single" w:sz="12" w:space="0" w:color="auto"/>
              <w:bottom w:val="single" w:sz="8" w:space="0" w:color="auto"/>
            </w:tcBorders>
            <w:tcMar>
              <w:top w:w="0" w:type="dxa"/>
              <w:left w:w="0" w:type="dxa"/>
              <w:bottom w:w="0" w:type="dxa"/>
              <w:right w:w="0" w:type="dxa"/>
            </w:tcMar>
            <w:vAlign w:val="center"/>
          </w:tcPr>
          <w:p w14:paraId="0940C201" w14:textId="64195486" w:rsidR="005C4686" w:rsidRPr="00BA51B6" w:rsidRDefault="00000000" w:rsidP="005C4686">
            <w:pPr>
              <w:jc w:val="both"/>
              <w:rPr>
                <w:rFonts w:ascii="Times New Roman" w:eastAsiaTheme="minorEastAsia" w:hAnsi="Times New Roman" w:cs="Times New Roman"/>
                <w:color w:val="000000"/>
                <w:sz w:val="20"/>
                <w:szCs w:val="20"/>
              </w:rPr>
            </w:pPr>
            <w:r w:rsidRPr="00BA51B6">
              <w:rPr>
                <w:rFonts w:ascii="Times New Roman" w:eastAsiaTheme="minorEastAsia" w:hAnsi="Times New Roman" w:cs="Times New Roman"/>
                <w:color w:val="000000"/>
                <w:sz w:val="20"/>
                <w:szCs w:val="20"/>
              </w:rPr>
              <w:t xml:space="preserve">Continuous </w:t>
            </w:r>
            <w:proofErr w:type="spellStart"/>
            <w:r w:rsidRPr="00BA51B6">
              <w:rPr>
                <w:rFonts w:ascii="Times New Roman" w:eastAsiaTheme="minorEastAsia" w:hAnsi="Times New Roman" w:cs="Times New Roman"/>
                <w:color w:val="000000"/>
                <w:sz w:val="20"/>
                <w:szCs w:val="20"/>
              </w:rPr>
              <w:t>variables</w:t>
            </w:r>
            <w:r w:rsidRPr="00BA51B6">
              <w:rPr>
                <w:rFonts w:ascii="Times New Roman" w:eastAsiaTheme="minorEastAsia" w:hAnsi="Times New Roman" w:cs="Times New Roman"/>
                <w:color w:val="000000"/>
                <w:sz w:val="20"/>
                <w:szCs w:val="20"/>
                <w:vertAlign w:val="superscript"/>
              </w:rPr>
              <w:t>f</w:t>
            </w:r>
            <w:proofErr w:type="spellEnd"/>
          </w:p>
        </w:tc>
        <w:tc>
          <w:tcPr>
            <w:tcW w:w="1534" w:type="dxa"/>
            <w:tcBorders>
              <w:top w:val="single" w:sz="12" w:space="0" w:color="auto"/>
              <w:bottom w:val="single" w:sz="8" w:space="0" w:color="auto"/>
            </w:tcBorders>
            <w:tcMar>
              <w:top w:w="0" w:type="dxa"/>
              <w:left w:w="0" w:type="dxa"/>
              <w:bottom w:w="0" w:type="dxa"/>
              <w:right w:w="0" w:type="dxa"/>
            </w:tcMar>
            <w:vAlign w:val="center"/>
          </w:tcPr>
          <w:p w14:paraId="145F4F45" w14:textId="04F8B2ED" w:rsidR="005C4686" w:rsidRPr="00BA51B6" w:rsidRDefault="00000000" w:rsidP="005C4686">
            <w:pPr>
              <w:jc w:val="both"/>
              <w:rPr>
                <w:rFonts w:ascii="Times New Roman" w:eastAsia="Times New Roman" w:hAnsi="Times New Roman" w:cs="Times New Roman"/>
                <w:i/>
                <w:iCs/>
                <w:color w:val="000000"/>
                <w:sz w:val="20"/>
                <w:szCs w:val="20"/>
              </w:rPr>
            </w:pPr>
            <w:r w:rsidRPr="00BA51B6">
              <w:rPr>
                <w:rFonts w:ascii="Times New Roman" w:eastAsiaTheme="minorEastAsia" w:hAnsi="Times New Roman" w:cs="Times New Roman"/>
                <w:i/>
                <w:iCs/>
                <w:color w:val="000000"/>
                <w:sz w:val="20"/>
                <w:szCs w:val="20"/>
              </w:rPr>
              <w:t>k</w:t>
            </w:r>
          </w:p>
        </w:tc>
        <w:tc>
          <w:tcPr>
            <w:tcW w:w="1753" w:type="dxa"/>
            <w:tcBorders>
              <w:top w:val="single" w:sz="12" w:space="0" w:color="auto"/>
              <w:bottom w:val="single" w:sz="8" w:space="0" w:color="auto"/>
            </w:tcBorders>
            <w:tcMar>
              <w:top w:w="0" w:type="dxa"/>
              <w:left w:w="0" w:type="dxa"/>
              <w:bottom w:w="0" w:type="dxa"/>
              <w:right w:w="0" w:type="dxa"/>
            </w:tcMar>
            <w:vAlign w:val="center"/>
          </w:tcPr>
          <w:p w14:paraId="2770D8AB" w14:textId="7C8F4F57" w:rsidR="005C4686" w:rsidRPr="00BA51B6" w:rsidRDefault="00000000" w:rsidP="005C4686">
            <w:pPr>
              <w:jc w:val="both"/>
              <w:rPr>
                <w:rFonts w:ascii="Times New Roman" w:eastAsiaTheme="minorEastAsia" w:hAnsi="Times New Roman" w:cs="Times New Roman"/>
                <w:i/>
                <w:iCs/>
                <w:color w:val="000000"/>
                <w:sz w:val="20"/>
                <w:szCs w:val="20"/>
              </w:rPr>
            </w:pPr>
            <w:r w:rsidRPr="00BA51B6">
              <w:rPr>
                <w:rFonts w:ascii="Times New Roman" w:eastAsiaTheme="minorEastAsia" w:hAnsi="Times New Roman" w:cs="Times New Roman"/>
                <w:color w:val="000000"/>
                <w:sz w:val="20"/>
                <w:szCs w:val="20"/>
              </w:rPr>
              <w:t>Mean (SD)</w:t>
            </w:r>
          </w:p>
        </w:tc>
      </w:tr>
      <w:tr w:rsidR="002C0F4D" w14:paraId="410558AF" w14:textId="77777777" w:rsidTr="007232DD">
        <w:trPr>
          <w:trHeight w:val="415"/>
          <w:jc w:val="center"/>
        </w:trPr>
        <w:tc>
          <w:tcPr>
            <w:tcW w:w="2893" w:type="dxa"/>
            <w:gridSpan w:val="2"/>
            <w:tcBorders>
              <w:top w:val="single" w:sz="8" w:space="0" w:color="auto"/>
            </w:tcBorders>
            <w:tcMar>
              <w:top w:w="0" w:type="dxa"/>
              <w:left w:w="0" w:type="dxa"/>
              <w:bottom w:w="0" w:type="dxa"/>
              <w:right w:w="0" w:type="dxa"/>
            </w:tcMar>
            <w:vAlign w:val="center"/>
          </w:tcPr>
          <w:p w14:paraId="7F375BAC" w14:textId="1FCE9004" w:rsidR="005C4686" w:rsidRPr="00BA51B6" w:rsidRDefault="00000000" w:rsidP="005C4686">
            <w:pPr>
              <w:jc w:val="both"/>
              <w:rPr>
                <w:rFonts w:ascii="Times New Roman" w:eastAsiaTheme="minorEastAsia" w:hAnsi="Times New Roman" w:cs="Times New Roman"/>
                <w:color w:val="000000"/>
                <w:sz w:val="20"/>
                <w:szCs w:val="20"/>
              </w:rPr>
            </w:pPr>
            <w:r w:rsidRPr="00BA51B6">
              <w:rPr>
                <w:rFonts w:ascii="Times New Roman" w:eastAsiaTheme="minorEastAsia" w:hAnsi="Times New Roman" w:cs="Times New Roman"/>
                <w:color w:val="000000"/>
                <w:sz w:val="20"/>
                <w:szCs w:val="20"/>
              </w:rPr>
              <w:t>Age</w:t>
            </w:r>
          </w:p>
        </w:tc>
        <w:tc>
          <w:tcPr>
            <w:tcW w:w="1534" w:type="dxa"/>
            <w:tcBorders>
              <w:top w:val="single" w:sz="8" w:space="0" w:color="auto"/>
            </w:tcBorders>
            <w:tcMar>
              <w:top w:w="0" w:type="dxa"/>
              <w:left w:w="0" w:type="dxa"/>
              <w:bottom w:w="0" w:type="dxa"/>
              <w:right w:w="0" w:type="dxa"/>
            </w:tcMar>
            <w:vAlign w:val="center"/>
          </w:tcPr>
          <w:p w14:paraId="09C4E1C1" w14:textId="53F4DE6D" w:rsidR="005C4686" w:rsidRPr="00BA51B6" w:rsidRDefault="00000000" w:rsidP="005C4686">
            <w:pPr>
              <w:jc w:val="both"/>
              <w:rPr>
                <w:rFonts w:ascii="Times New Roman" w:eastAsia="Times New Roman" w:hAnsi="Times New Roman" w:cs="Times New Roman"/>
                <w:color w:val="000000"/>
                <w:sz w:val="20"/>
                <w:szCs w:val="20"/>
              </w:rPr>
            </w:pPr>
            <w:r w:rsidRPr="00BA51B6">
              <w:rPr>
                <w:rFonts w:ascii="Times New Roman" w:eastAsiaTheme="minorEastAsia" w:hAnsi="Times New Roman" w:cs="Times New Roman"/>
                <w:sz w:val="20"/>
                <w:szCs w:val="20"/>
              </w:rPr>
              <w:t>35</w:t>
            </w:r>
          </w:p>
        </w:tc>
        <w:tc>
          <w:tcPr>
            <w:tcW w:w="1753" w:type="dxa"/>
            <w:tcBorders>
              <w:top w:val="single" w:sz="8" w:space="0" w:color="auto"/>
            </w:tcBorders>
            <w:tcMar>
              <w:top w:w="0" w:type="dxa"/>
              <w:left w:w="0" w:type="dxa"/>
              <w:bottom w:w="0" w:type="dxa"/>
              <w:right w:w="0" w:type="dxa"/>
            </w:tcMar>
            <w:vAlign w:val="center"/>
          </w:tcPr>
          <w:p w14:paraId="61155DC9" w14:textId="0C8DE92D" w:rsidR="005C4686" w:rsidRPr="00BA51B6" w:rsidRDefault="00000000" w:rsidP="005C4686">
            <w:pPr>
              <w:jc w:val="both"/>
              <w:rPr>
                <w:rFonts w:ascii="Times New Roman" w:eastAsiaTheme="minorEastAsia" w:hAnsi="Times New Roman" w:cs="Times New Roman"/>
                <w:sz w:val="20"/>
                <w:szCs w:val="20"/>
              </w:rPr>
            </w:pPr>
            <w:r w:rsidRPr="00BA51B6">
              <w:rPr>
                <w:rFonts w:ascii="Times New Roman" w:eastAsia="Times New Roman" w:hAnsi="Times New Roman" w:cs="Times New Roman"/>
                <w:color w:val="000000"/>
                <w:sz w:val="20"/>
                <w:szCs w:val="20"/>
              </w:rPr>
              <w:t>12.87 (6.04)</w:t>
            </w:r>
          </w:p>
        </w:tc>
      </w:tr>
      <w:tr w:rsidR="002C0F4D" w14:paraId="7B75C60D" w14:textId="77777777" w:rsidTr="007232DD">
        <w:trPr>
          <w:trHeight w:val="415"/>
          <w:jc w:val="center"/>
        </w:trPr>
        <w:tc>
          <w:tcPr>
            <w:tcW w:w="2893" w:type="dxa"/>
            <w:gridSpan w:val="2"/>
            <w:tcMar>
              <w:top w:w="0" w:type="dxa"/>
              <w:left w:w="0" w:type="dxa"/>
              <w:bottom w:w="0" w:type="dxa"/>
              <w:right w:w="0" w:type="dxa"/>
            </w:tcMar>
            <w:vAlign w:val="center"/>
          </w:tcPr>
          <w:p w14:paraId="44B120E4" w14:textId="2CA97ECC" w:rsidR="005C4686" w:rsidRPr="00BA51B6" w:rsidRDefault="00000000" w:rsidP="005C4686">
            <w:pPr>
              <w:jc w:val="both"/>
              <w:rPr>
                <w:rFonts w:ascii="Times New Roman" w:eastAsiaTheme="minorEastAsia" w:hAnsi="Times New Roman" w:cs="Times New Roman"/>
                <w:color w:val="000000"/>
                <w:sz w:val="20"/>
                <w:szCs w:val="20"/>
              </w:rPr>
            </w:pPr>
            <w:r w:rsidRPr="00BA51B6">
              <w:rPr>
                <w:rFonts w:ascii="Times New Roman" w:eastAsia="Times New Roman" w:hAnsi="Times New Roman" w:cs="Times New Roman"/>
                <w:color w:val="000000"/>
                <w:sz w:val="20"/>
                <w:szCs w:val="20"/>
              </w:rPr>
              <w:t>Total number of sessions</w:t>
            </w:r>
          </w:p>
        </w:tc>
        <w:tc>
          <w:tcPr>
            <w:tcW w:w="1534" w:type="dxa"/>
            <w:tcMar>
              <w:top w:w="0" w:type="dxa"/>
              <w:left w:w="0" w:type="dxa"/>
              <w:bottom w:w="0" w:type="dxa"/>
              <w:right w:w="0" w:type="dxa"/>
            </w:tcMar>
            <w:vAlign w:val="center"/>
          </w:tcPr>
          <w:p w14:paraId="5A479CF3" w14:textId="5F9C1418" w:rsidR="005C4686" w:rsidRPr="00BA51B6" w:rsidRDefault="00000000" w:rsidP="005C4686">
            <w:pPr>
              <w:jc w:val="both"/>
              <w:rPr>
                <w:rFonts w:ascii="Times New Roman" w:eastAsia="Times New Roman" w:hAnsi="Times New Roman" w:cs="Times New Roman"/>
                <w:color w:val="000000"/>
                <w:sz w:val="20"/>
                <w:szCs w:val="20"/>
              </w:rPr>
            </w:pPr>
            <w:r w:rsidRPr="00BA51B6">
              <w:rPr>
                <w:rFonts w:ascii="Times New Roman" w:eastAsiaTheme="minorEastAsia" w:hAnsi="Times New Roman" w:cs="Times New Roman"/>
                <w:sz w:val="20"/>
                <w:szCs w:val="20"/>
              </w:rPr>
              <w:t>3</w:t>
            </w:r>
            <w:r w:rsidR="0047594A" w:rsidRPr="00BA51B6">
              <w:rPr>
                <w:rFonts w:ascii="Times New Roman" w:eastAsiaTheme="minorEastAsia" w:hAnsi="Times New Roman" w:cs="Times New Roman"/>
                <w:sz w:val="20"/>
                <w:szCs w:val="20"/>
              </w:rPr>
              <w:t>5</w:t>
            </w:r>
          </w:p>
        </w:tc>
        <w:tc>
          <w:tcPr>
            <w:tcW w:w="1753" w:type="dxa"/>
            <w:tcMar>
              <w:top w:w="0" w:type="dxa"/>
              <w:left w:w="0" w:type="dxa"/>
              <w:bottom w:w="0" w:type="dxa"/>
              <w:right w:w="0" w:type="dxa"/>
            </w:tcMar>
            <w:vAlign w:val="center"/>
          </w:tcPr>
          <w:p w14:paraId="085CF31E" w14:textId="20E3AE33" w:rsidR="005C4686" w:rsidRPr="00BA51B6" w:rsidRDefault="00000000" w:rsidP="005C4686">
            <w:pPr>
              <w:jc w:val="both"/>
              <w:rPr>
                <w:rFonts w:ascii="Times New Roman" w:eastAsiaTheme="minorEastAsia" w:hAnsi="Times New Roman" w:cs="Times New Roman"/>
                <w:color w:val="000000"/>
                <w:sz w:val="20"/>
                <w:szCs w:val="20"/>
              </w:rPr>
            </w:pPr>
            <w:r w:rsidRPr="00BA51B6">
              <w:rPr>
                <w:rFonts w:ascii="Times New Roman" w:eastAsia="Times New Roman" w:hAnsi="Times New Roman" w:cs="Times New Roman"/>
                <w:color w:val="000000"/>
                <w:sz w:val="20"/>
                <w:szCs w:val="20"/>
              </w:rPr>
              <w:t>12.37 (9.66) </w:t>
            </w:r>
          </w:p>
        </w:tc>
      </w:tr>
      <w:tr w:rsidR="002C0F4D" w14:paraId="15B5E941" w14:textId="77777777" w:rsidTr="007232DD">
        <w:trPr>
          <w:trHeight w:val="415"/>
          <w:jc w:val="center"/>
        </w:trPr>
        <w:tc>
          <w:tcPr>
            <w:tcW w:w="2893" w:type="dxa"/>
            <w:gridSpan w:val="2"/>
            <w:tcMar>
              <w:top w:w="0" w:type="dxa"/>
              <w:left w:w="0" w:type="dxa"/>
              <w:bottom w:w="0" w:type="dxa"/>
              <w:right w:w="0" w:type="dxa"/>
            </w:tcMar>
            <w:vAlign w:val="center"/>
          </w:tcPr>
          <w:p w14:paraId="1D7A7AB7" w14:textId="77777777" w:rsidR="005C4686" w:rsidRPr="00BA51B6" w:rsidRDefault="00000000" w:rsidP="005C4686">
            <w:pPr>
              <w:jc w:val="both"/>
              <w:rPr>
                <w:rFonts w:ascii="Times New Roman" w:eastAsia="Times New Roman" w:hAnsi="Times New Roman" w:cs="Times New Roman"/>
                <w:sz w:val="20"/>
                <w:szCs w:val="20"/>
              </w:rPr>
            </w:pPr>
            <w:r w:rsidRPr="00BA51B6">
              <w:rPr>
                <w:rFonts w:ascii="Times New Roman" w:eastAsia="Times New Roman" w:hAnsi="Times New Roman" w:cs="Times New Roman"/>
                <w:color w:val="000000"/>
                <w:sz w:val="20"/>
                <w:szCs w:val="20"/>
              </w:rPr>
              <w:t>Number of sessions per week</w:t>
            </w:r>
          </w:p>
        </w:tc>
        <w:tc>
          <w:tcPr>
            <w:tcW w:w="1534" w:type="dxa"/>
            <w:vAlign w:val="center"/>
          </w:tcPr>
          <w:p w14:paraId="585C69AF" w14:textId="0B7B8148" w:rsidR="005C4686" w:rsidRPr="00BA51B6" w:rsidRDefault="00000000" w:rsidP="005C4686">
            <w:pPr>
              <w:jc w:val="both"/>
              <w:rPr>
                <w:rFonts w:ascii="Times New Roman" w:eastAsiaTheme="minorEastAsia" w:hAnsi="Times New Roman" w:cs="Times New Roman"/>
                <w:sz w:val="20"/>
                <w:szCs w:val="20"/>
              </w:rPr>
            </w:pPr>
            <w:r w:rsidRPr="00BA51B6">
              <w:rPr>
                <w:rFonts w:ascii="Times New Roman" w:eastAsiaTheme="minorEastAsia" w:hAnsi="Times New Roman" w:cs="Times New Roman"/>
                <w:sz w:val="20"/>
                <w:szCs w:val="20"/>
              </w:rPr>
              <w:t>3</w:t>
            </w:r>
            <w:r w:rsidR="0047594A" w:rsidRPr="00BA51B6">
              <w:rPr>
                <w:rFonts w:ascii="Times New Roman" w:eastAsiaTheme="minorEastAsia" w:hAnsi="Times New Roman" w:cs="Times New Roman"/>
                <w:sz w:val="20"/>
                <w:szCs w:val="20"/>
              </w:rPr>
              <w:t>1</w:t>
            </w:r>
          </w:p>
        </w:tc>
        <w:tc>
          <w:tcPr>
            <w:tcW w:w="1753" w:type="dxa"/>
            <w:tcMar>
              <w:top w:w="0" w:type="dxa"/>
              <w:left w:w="0" w:type="dxa"/>
              <w:bottom w:w="0" w:type="dxa"/>
              <w:right w:w="0" w:type="dxa"/>
            </w:tcMar>
            <w:vAlign w:val="center"/>
          </w:tcPr>
          <w:p w14:paraId="6C4F30C5" w14:textId="599E9C17" w:rsidR="005C4686" w:rsidRPr="00BA51B6" w:rsidRDefault="00000000" w:rsidP="005C4686">
            <w:pPr>
              <w:jc w:val="both"/>
              <w:rPr>
                <w:rFonts w:ascii="Times New Roman" w:eastAsiaTheme="minorEastAsia" w:hAnsi="Times New Roman" w:cs="Times New Roman"/>
                <w:color w:val="000000"/>
                <w:sz w:val="20"/>
                <w:szCs w:val="20"/>
              </w:rPr>
            </w:pPr>
            <w:r w:rsidRPr="00BA51B6">
              <w:rPr>
                <w:rFonts w:ascii="Times New Roman" w:eastAsia="Times New Roman" w:hAnsi="Times New Roman" w:cs="Times New Roman"/>
                <w:color w:val="000000"/>
                <w:sz w:val="20"/>
                <w:szCs w:val="20"/>
              </w:rPr>
              <w:t>2.05 (1.23)</w:t>
            </w:r>
          </w:p>
        </w:tc>
      </w:tr>
      <w:tr w:rsidR="002C0F4D" w14:paraId="4D7E555F" w14:textId="77777777" w:rsidTr="007232DD">
        <w:trPr>
          <w:trHeight w:val="415"/>
          <w:jc w:val="center"/>
        </w:trPr>
        <w:tc>
          <w:tcPr>
            <w:tcW w:w="2893" w:type="dxa"/>
            <w:gridSpan w:val="2"/>
            <w:tcMar>
              <w:top w:w="0" w:type="dxa"/>
              <w:left w:w="0" w:type="dxa"/>
              <w:bottom w:w="0" w:type="dxa"/>
              <w:right w:w="0" w:type="dxa"/>
            </w:tcMar>
            <w:vAlign w:val="center"/>
          </w:tcPr>
          <w:p w14:paraId="28A65587" w14:textId="34D6F5B9" w:rsidR="005C4686" w:rsidRPr="00BA51B6" w:rsidRDefault="00000000" w:rsidP="005C4686">
            <w:pPr>
              <w:jc w:val="both"/>
              <w:rPr>
                <w:rFonts w:ascii="Times New Roman" w:eastAsia="Times New Roman" w:hAnsi="Times New Roman" w:cs="Times New Roman"/>
                <w:color w:val="000000"/>
                <w:sz w:val="20"/>
                <w:szCs w:val="20"/>
              </w:rPr>
            </w:pPr>
            <w:r w:rsidRPr="00BA51B6">
              <w:rPr>
                <w:rFonts w:ascii="Times New Roman" w:eastAsia="Times New Roman" w:hAnsi="Times New Roman" w:cs="Times New Roman"/>
                <w:color w:val="000000"/>
                <w:sz w:val="20"/>
                <w:szCs w:val="20"/>
              </w:rPr>
              <w:t>Duration time per session (min)</w:t>
            </w:r>
          </w:p>
        </w:tc>
        <w:tc>
          <w:tcPr>
            <w:tcW w:w="1534" w:type="dxa"/>
            <w:vAlign w:val="center"/>
          </w:tcPr>
          <w:p w14:paraId="12DFD9CE" w14:textId="18FB61C3" w:rsidR="005C4686" w:rsidRPr="00BA51B6" w:rsidRDefault="00000000" w:rsidP="005C4686">
            <w:pPr>
              <w:jc w:val="both"/>
              <w:rPr>
                <w:rFonts w:ascii="Times New Roman" w:eastAsiaTheme="minorEastAsia" w:hAnsi="Times New Roman" w:cs="Times New Roman"/>
                <w:color w:val="000000"/>
                <w:sz w:val="20"/>
                <w:szCs w:val="20"/>
              </w:rPr>
            </w:pPr>
            <w:r w:rsidRPr="00BA51B6">
              <w:rPr>
                <w:rFonts w:ascii="Times New Roman" w:eastAsiaTheme="minorEastAsia" w:hAnsi="Times New Roman" w:cs="Times New Roman"/>
                <w:color w:val="000000"/>
                <w:sz w:val="20"/>
                <w:szCs w:val="20"/>
              </w:rPr>
              <w:t>3</w:t>
            </w:r>
            <w:r w:rsidR="0047594A" w:rsidRPr="00BA51B6">
              <w:rPr>
                <w:rFonts w:ascii="Times New Roman" w:eastAsiaTheme="minorEastAsia" w:hAnsi="Times New Roman" w:cs="Times New Roman"/>
                <w:color w:val="000000"/>
                <w:sz w:val="20"/>
                <w:szCs w:val="20"/>
              </w:rPr>
              <w:t>3</w:t>
            </w:r>
          </w:p>
        </w:tc>
        <w:tc>
          <w:tcPr>
            <w:tcW w:w="1753" w:type="dxa"/>
            <w:tcMar>
              <w:top w:w="0" w:type="dxa"/>
              <w:left w:w="0" w:type="dxa"/>
              <w:bottom w:w="0" w:type="dxa"/>
              <w:right w:w="0" w:type="dxa"/>
            </w:tcMar>
            <w:vAlign w:val="center"/>
          </w:tcPr>
          <w:p w14:paraId="30B37F84" w14:textId="359D8C1B" w:rsidR="005C4686" w:rsidRPr="00BA51B6" w:rsidRDefault="00000000" w:rsidP="005C4686">
            <w:pPr>
              <w:jc w:val="both"/>
              <w:rPr>
                <w:rFonts w:ascii="Times New Roman" w:eastAsiaTheme="minorEastAsia" w:hAnsi="Times New Roman" w:cs="Times New Roman"/>
                <w:color w:val="000000"/>
                <w:sz w:val="20"/>
                <w:szCs w:val="20"/>
              </w:rPr>
            </w:pPr>
            <w:r w:rsidRPr="00BA51B6">
              <w:rPr>
                <w:rFonts w:ascii="Times New Roman" w:eastAsia="Times New Roman" w:hAnsi="Times New Roman" w:cs="Times New Roman"/>
                <w:color w:val="000000"/>
                <w:sz w:val="20"/>
                <w:szCs w:val="20"/>
              </w:rPr>
              <w:t>65.3 (51.4) </w:t>
            </w:r>
          </w:p>
        </w:tc>
      </w:tr>
      <w:tr w:rsidR="002C0F4D" w14:paraId="15F14AA5" w14:textId="77777777" w:rsidTr="007232DD">
        <w:trPr>
          <w:trHeight w:val="415"/>
          <w:jc w:val="center"/>
        </w:trPr>
        <w:tc>
          <w:tcPr>
            <w:tcW w:w="2893" w:type="dxa"/>
            <w:gridSpan w:val="2"/>
            <w:tcBorders>
              <w:bottom w:val="single" w:sz="12" w:space="0" w:color="auto"/>
            </w:tcBorders>
            <w:tcMar>
              <w:top w:w="0" w:type="dxa"/>
              <w:left w:w="0" w:type="dxa"/>
              <w:bottom w:w="0" w:type="dxa"/>
              <w:right w:w="0" w:type="dxa"/>
            </w:tcMar>
            <w:vAlign w:val="center"/>
          </w:tcPr>
          <w:p w14:paraId="659625E8" w14:textId="77777777" w:rsidR="005C4686" w:rsidRPr="00BA51B6" w:rsidRDefault="00000000" w:rsidP="005C4686">
            <w:pPr>
              <w:jc w:val="both"/>
              <w:rPr>
                <w:rFonts w:ascii="Times New Roman" w:eastAsia="Times New Roman" w:hAnsi="Times New Roman" w:cs="Times New Roman"/>
                <w:color w:val="000000"/>
                <w:sz w:val="20"/>
                <w:szCs w:val="20"/>
              </w:rPr>
            </w:pPr>
            <w:r w:rsidRPr="00BA51B6">
              <w:rPr>
                <w:rFonts w:ascii="Times New Roman" w:eastAsia="Times New Roman" w:hAnsi="Times New Roman" w:cs="Times New Roman"/>
                <w:color w:val="000000"/>
                <w:sz w:val="20"/>
                <w:szCs w:val="20"/>
              </w:rPr>
              <w:t>Group size</w:t>
            </w:r>
          </w:p>
        </w:tc>
        <w:tc>
          <w:tcPr>
            <w:tcW w:w="1534" w:type="dxa"/>
            <w:tcBorders>
              <w:bottom w:val="single" w:sz="12" w:space="0" w:color="auto"/>
            </w:tcBorders>
            <w:vAlign w:val="center"/>
          </w:tcPr>
          <w:p w14:paraId="300FAF9D" w14:textId="68127AB0" w:rsidR="005C4686" w:rsidRPr="00BA51B6" w:rsidRDefault="00000000" w:rsidP="005C4686">
            <w:pPr>
              <w:jc w:val="both"/>
              <w:rPr>
                <w:rFonts w:ascii="Times New Roman" w:eastAsiaTheme="minorEastAsia" w:hAnsi="Times New Roman" w:cs="Times New Roman"/>
                <w:color w:val="000000"/>
                <w:sz w:val="20"/>
                <w:szCs w:val="20"/>
              </w:rPr>
            </w:pPr>
            <w:r w:rsidRPr="00BA51B6">
              <w:rPr>
                <w:rFonts w:ascii="Times New Roman" w:eastAsiaTheme="minorEastAsia" w:hAnsi="Times New Roman" w:cs="Times New Roman"/>
                <w:color w:val="000000"/>
                <w:sz w:val="20"/>
                <w:szCs w:val="20"/>
              </w:rPr>
              <w:t>3</w:t>
            </w:r>
            <w:r w:rsidR="0047594A" w:rsidRPr="00BA51B6">
              <w:rPr>
                <w:rFonts w:ascii="Times New Roman" w:eastAsiaTheme="minorEastAsia" w:hAnsi="Times New Roman" w:cs="Times New Roman"/>
                <w:color w:val="000000"/>
                <w:sz w:val="20"/>
                <w:szCs w:val="20"/>
              </w:rPr>
              <w:t>3</w:t>
            </w:r>
          </w:p>
        </w:tc>
        <w:tc>
          <w:tcPr>
            <w:tcW w:w="1753" w:type="dxa"/>
            <w:tcBorders>
              <w:bottom w:val="single" w:sz="12" w:space="0" w:color="auto"/>
            </w:tcBorders>
            <w:tcMar>
              <w:top w:w="0" w:type="dxa"/>
              <w:left w:w="0" w:type="dxa"/>
              <w:bottom w:w="0" w:type="dxa"/>
              <w:right w:w="0" w:type="dxa"/>
            </w:tcMar>
            <w:vAlign w:val="center"/>
          </w:tcPr>
          <w:p w14:paraId="64D0F8BE" w14:textId="7814AFBD" w:rsidR="005C4686" w:rsidRPr="00BA51B6" w:rsidRDefault="00000000" w:rsidP="005C4686">
            <w:pPr>
              <w:jc w:val="both"/>
              <w:rPr>
                <w:rFonts w:ascii="Times New Roman" w:eastAsiaTheme="minorEastAsia" w:hAnsi="Times New Roman" w:cs="Times New Roman"/>
                <w:color w:val="000000"/>
                <w:sz w:val="20"/>
                <w:szCs w:val="20"/>
              </w:rPr>
            </w:pPr>
            <w:r w:rsidRPr="00BA51B6">
              <w:rPr>
                <w:rFonts w:ascii="Times New Roman" w:eastAsia="Times New Roman" w:hAnsi="Times New Roman" w:cs="Times New Roman"/>
                <w:color w:val="000000"/>
                <w:sz w:val="20"/>
                <w:szCs w:val="20"/>
              </w:rPr>
              <w:t>12.5 (7.5)</w:t>
            </w:r>
          </w:p>
        </w:tc>
      </w:tr>
    </w:tbl>
    <w:p w14:paraId="19B3EC43" w14:textId="7A1F3CEA" w:rsidR="00544C1F" w:rsidRPr="00BA51B6" w:rsidRDefault="00000000" w:rsidP="009F4623">
      <w:pPr>
        <w:spacing w:line="480" w:lineRule="auto"/>
        <w:jc w:val="both"/>
        <w:rPr>
          <w:rFonts w:ascii="Times New Roman" w:eastAsia="Times New Roman" w:hAnsi="Times New Roman" w:cs="Times New Roman"/>
          <w:color w:val="000000"/>
          <w:sz w:val="16"/>
          <w:szCs w:val="16"/>
        </w:rPr>
      </w:pPr>
      <w:r w:rsidRPr="00BA51B6">
        <w:rPr>
          <w:rFonts w:ascii="Times New Roman" w:eastAsia="Times New Roman" w:hAnsi="Times New Roman" w:cs="Times New Roman"/>
          <w:i/>
          <w:iCs/>
          <w:color w:val="000000"/>
          <w:sz w:val="16"/>
          <w:szCs w:val="16"/>
        </w:rPr>
        <w:t xml:space="preserve">Note. </w:t>
      </w:r>
      <w:r w:rsidR="00B8558D" w:rsidRPr="00BA51B6">
        <w:rPr>
          <w:rFonts w:ascii="Times New Roman" w:eastAsia="Times New Roman" w:hAnsi="Times New Roman" w:cs="Times New Roman"/>
          <w:i/>
          <w:iCs/>
          <w:color w:val="000000"/>
          <w:sz w:val="16"/>
          <w:szCs w:val="16"/>
        </w:rPr>
        <w:t>k</w:t>
      </w:r>
      <w:r w:rsidR="00B8558D" w:rsidRPr="00BA51B6">
        <w:rPr>
          <w:rFonts w:ascii="Times New Roman" w:eastAsia="Times New Roman" w:hAnsi="Times New Roman" w:cs="Times New Roman"/>
          <w:color w:val="000000"/>
          <w:sz w:val="16"/>
          <w:szCs w:val="16"/>
        </w:rPr>
        <w:t xml:space="preserve"> = </w:t>
      </w:r>
      <w:r w:rsidRPr="00BA51B6">
        <w:rPr>
          <w:rFonts w:ascii="Times New Roman" w:eastAsia="Times New Roman" w:hAnsi="Times New Roman" w:cs="Times New Roman"/>
          <w:color w:val="000000"/>
          <w:sz w:val="16"/>
          <w:szCs w:val="16"/>
        </w:rPr>
        <w:t>number of studies</w:t>
      </w:r>
      <w:r w:rsidR="00B8558D" w:rsidRPr="00BA51B6">
        <w:rPr>
          <w:rFonts w:ascii="Times New Roman" w:eastAsia="Times New Roman" w:hAnsi="Times New Roman" w:cs="Times New Roman"/>
          <w:color w:val="000000"/>
          <w:sz w:val="16"/>
          <w:szCs w:val="16"/>
        </w:rPr>
        <w:t>,</w:t>
      </w:r>
      <w:r w:rsidRPr="00BA51B6">
        <w:rPr>
          <w:rFonts w:ascii="Times New Roman" w:eastAsia="Times New Roman" w:hAnsi="Times New Roman" w:cs="Times New Roman"/>
          <w:color w:val="000000"/>
          <w:sz w:val="16"/>
          <w:szCs w:val="16"/>
        </w:rPr>
        <w:t xml:space="preserve"> </w:t>
      </w:r>
      <w:r w:rsidRPr="00BA51B6">
        <w:rPr>
          <w:rFonts w:ascii="Times New Roman" w:eastAsia="Times New Roman" w:hAnsi="Times New Roman" w:cs="Times New Roman"/>
          <w:i/>
          <w:iCs/>
          <w:color w:val="000000"/>
          <w:sz w:val="16"/>
          <w:szCs w:val="16"/>
        </w:rPr>
        <w:t>n</w:t>
      </w:r>
      <w:r w:rsidR="00B8558D" w:rsidRPr="00BA51B6">
        <w:rPr>
          <w:rFonts w:ascii="Times New Roman" w:eastAsia="Times New Roman" w:hAnsi="Times New Roman" w:cs="Times New Roman"/>
          <w:color w:val="000000"/>
          <w:sz w:val="16"/>
          <w:szCs w:val="16"/>
        </w:rPr>
        <w:t xml:space="preserve"> =</w:t>
      </w:r>
      <w:r w:rsidRPr="00BA51B6">
        <w:rPr>
          <w:rFonts w:ascii="Times New Roman" w:eastAsia="Times New Roman" w:hAnsi="Times New Roman" w:cs="Times New Roman"/>
          <w:color w:val="000000"/>
          <w:sz w:val="16"/>
          <w:szCs w:val="16"/>
        </w:rPr>
        <w:t xml:space="preserve"> number of samples</w:t>
      </w:r>
      <w:r w:rsidR="00B8558D" w:rsidRPr="00BA51B6">
        <w:rPr>
          <w:rFonts w:ascii="Times New Roman" w:eastAsia="Times New Roman" w:hAnsi="Times New Roman" w:cs="Times New Roman"/>
          <w:color w:val="000000"/>
          <w:sz w:val="16"/>
          <w:szCs w:val="16"/>
        </w:rPr>
        <w:t>,</w:t>
      </w:r>
      <w:r w:rsidRPr="00BA51B6">
        <w:rPr>
          <w:rFonts w:ascii="Times New Roman" w:eastAsia="Times New Roman" w:hAnsi="Times New Roman" w:cs="Times New Roman"/>
          <w:color w:val="000000"/>
          <w:sz w:val="16"/>
          <w:szCs w:val="16"/>
        </w:rPr>
        <w:t xml:space="preserve"> SD</w:t>
      </w:r>
      <w:r w:rsidR="00B8558D" w:rsidRPr="00BA51B6">
        <w:rPr>
          <w:rFonts w:ascii="Times New Roman" w:eastAsia="Times New Roman" w:hAnsi="Times New Roman" w:cs="Times New Roman"/>
          <w:color w:val="000000"/>
          <w:sz w:val="16"/>
          <w:szCs w:val="16"/>
        </w:rPr>
        <w:t xml:space="preserve"> =</w:t>
      </w:r>
      <w:r w:rsidRPr="00BA51B6">
        <w:rPr>
          <w:rFonts w:ascii="Times New Roman" w:eastAsia="Times New Roman" w:hAnsi="Times New Roman" w:cs="Times New Roman"/>
          <w:color w:val="000000"/>
          <w:sz w:val="16"/>
          <w:szCs w:val="16"/>
        </w:rPr>
        <w:t xml:space="preserve"> standard deviation, N/A</w:t>
      </w:r>
      <w:r w:rsidR="00254B8E" w:rsidRPr="00BA51B6">
        <w:rPr>
          <w:rFonts w:ascii="Times New Roman" w:eastAsia="Times New Roman" w:hAnsi="Times New Roman" w:cs="Times New Roman"/>
          <w:color w:val="000000"/>
          <w:sz w:val="16"/>
          <w:szCs w:val="16"/>
        </w:rPr>
        <w:t xml:space="preserve"> </w:t>
      </w:r>
      <w:r w:rsidRPr="00BA51B6">
        <w:rPr>
          <w:rFonts w:ascii="Times New Roman" w:eastAsia="Times New Roman" w:hAnsi="Times New Roman" w:cs="Times New Roman"/>
          <w:color w:val="000000"/>
          <w:sz w:val="16"/>
          <w:szCs w:val="16"/>
        </w:rPr>
        <w:t>= n</w:t>
      </w:r>
      <w:r w:rsidRPr="00BA51B6">
        <w:rPr>
          <w:rFonts w:ascii="Times New Roman" w:eastAsia="Times New Roman" w:hAnsi="Times New Roman" w:cs="Times New Roman"/>
          <w:sz w:val="16"/>
          <w:szCs w:val="16"/>
        </w:rPr>
        <w:t>ot available</w:t>
      </w:r>
      <w:r w:rsidRPr="00BA51B6">
        <w:rPr>
          <w:rFonts w:ascii="Times New Roman" w:eastAsia="Times New Roman" w:hAnsi="Times New Roman" w:cs="Times New Roman"/>
          <w:color w:val="000000"/>
          <w:sz w:val="16"/>
          <w:szCs w:val="16"/>
        </w:rPr>
        <w:t>.</w:t>
      </w:r>
    </w:p>
    <w:p w14:paraId="6418DA16" w14:textId="7770FD3F" w:rsidR="007C5BA4" w:rsidRPr="00BA51B6" w:rsidRDefault="00000000">
      <w:pPr>
        <w:spacing w:line="480" w:lineRule="auto"/>
        <w:jc w:val="both"/>
        <w:rPr>
          <w:rFonts w:ascii="Times New Roman" w:eastAsiaTheme="minorEastAsia" w:hAnsi="Times New Roman" w:cs="Times New Roman"/>
          <w:color w:val="000000"/>
          <w:sz w:val="16"/>
          <w:szCs w:val="16"/>
          <w:vertAlign w:val="superscript"/>
        </w:rPr>
      </w:pPr>
      <w:bookmarkStart w:id="1" w:name="_Hlk177484094"/>
      <w:proofErr w:type="spellStart"/>
      <w:proofErr w:type="gramStart"/>
      <w:r w:rsidRPr="00BA51B6">
        <w:rPr>
          <w:rFonts w:ascii="Times New Roman" w:eastAsia="Times New Roman" w:hAnsi="Times New Roman" w:cs="Times New Roman"/>
          <w:color w:val="000000"/>
          <w:sz w:val="16"/>
          <w:szCs w:val="16"/>
          <w:vertAlign w:val="superscript"/>
        </w:rPr>
        <w:t>a</w:t>
      </w:r>
      <w:r w:rsidRPr="00BA51B6">
        <w:rPr>
          <w:rFonts w:ascii="Times New Roman" w:eastAsia="Times New Roman" w:hAnsi="Times New Roman" w:cs="Times New Roman"/>
          <w:color w:val="000000"/>
          <w:sz w:val="16"/>
          <w:szCs w:val="16"/>
        </w:rPr>
        <w:t>Intervention</w:t>
      </w:r>
      <w:proofErr w:type="spellEnd"/>
      <w:proofErr w:type="gramEnd"/>
      <w:r w:rsidRPr="00BA51B6">
        <w:rPr>
          <w:rFonts w:ascii="Times New Roman" w:eastAsia="Times New Roman" w:hAnsi="Times New Roman" w:cs="Times New Roman"/>
          <w:color w:val="000000"/>
          <w:sz w:val="16"/>
          <w:szCs w:val="16"/>
        </w:rPr>
        <w:t xml:space="preserve"> l</w:t>
      </w:r>
      <w:r w:rsidR="004105E3" w:rsidRPr="00BA51B6">
        <w:rPr>
          <w:rFonts w:ascii="Times New Roman" w:eastAsia="Times New Roman" w:hAnsi="Times New Roman" w:cs="Times New Roman"/>
          <w:color w:val="000000"/>
          <w:sz w:val="16"/>
          <w:szCs w:val="16"/>
        </w:rPr>
        <w:t xml:space="preserve">evel indicates the </w:t>
      </w:r>
      <w:proofErr w:type="gramStart"/>
      <w:r w:rsidR="004105E3" w:rsidRPr="00BA51B6">
        <w:rPr>
          <w:rFonts w:ascii="Times New Roman" w:eastAsia="Times New Roman" w:hAnsi="Times New Roman" w:cs="Times New Roman"/>
          <w:color w:val="000000"/>
          <w:sz w:val="16"/>
          <w:szCs w:val="16"/>
        </w:rPr>
        <w:t>tiers</w:t>
      </w:r>
      <w:proofErr w:type="gramEnd"/>
      <w:r w:rsidR="004105E3" w:rsidRPr="00BA51B6">
        <w:rPr>
          <w:rFonts w:ascii="Times New Roman" w:eastAsia="Times New Roman" w:hAnsi="Times New Roman" w:cs="Times New Roman"/>
          <w:color w:val="000000"/>
          <w:sz w:val="16"/>
          <w:szCs w:val="16"/>
        </w:rPr>
        <w:t xml:space="preserve"> of </w:t>
      </w:r>
      <w:r w:rsidR="00D90164" w:rsidRPr="00BA51B6">
        <w:rPr>
          <w:rFonts w:ascii="Times New Roman" w:eastAsia="Times New Roman" w:hAnsi="Times New Roman" w:cs="Times New Roman"/>
          <w:color w:val="000000"/>
          <w:sz w:val="16"/>
          <w:szCs w:val="16"/>
        </w:rPr>
        <w:t xml:space="preserve">the </w:t>
      </w:r>
      <w:r w:rsidR="004105E3" w:rsidRPr="00BA51B6">
        <w:rPr>
          <w:rFonts w:ascii="Times New Roman" w:eastAsia="Times New Roman" w:hAnsi="Times New Roman" w:cs="Times New Roman"/>
          <w:color w:val="000000"/>
          <w:sz w:val="16"/>
          <w:szCs w:val="16"/>
        </w:rPr>
        <w:t>intervention</w:t>
      </w:r>
      <w:r w:rsidR="00D90164" w:rsidRPr="00BA51B6">
        <w:rPr>
          <w:rFonts w:ascii="Times New Roman" w:eastAsia="Times New Roman" w:hAnsi="Times New Roman" w:cs="Times New Roman"/>
          <w:color w:val="000000"/>
          <w:sz w:val="16"/>
          <w:szCs w:val="16"/>
        </w:rPr>
        <w:t>s</w:t>
      </w:r>
      <w:r w:rsidR="004105E3" w:rsidRPr="00BA51B6">
        <w:rPr>
          <w:rFonts w:ascii="Times New Roman" w:eastAsia="Times New Roman" w:hAnsi="Times New Roman" w:cs="Times New Roman"/>
          <w:color w:val="000000"/>
          <w:sz w:val="16"/>
          <w:szCs w:val="16"/>
        </w:rPr>
        <w:t xml:space="preserve">; universal interventions target </w:t>
      </w:r>
      <w:r w:rsidR="00D90164" w:rsidRPr="00BA51B6">
        <w:rPr>
          <w:rFonts w:ascii="Times New Roman" w:eastAsia="Times New Roman" w:hAnsi="Times New Roman" w:cs="Times New Roman"/>
          <w:color w:val="000000"/>
          <w:sz w:val="16"/>
          <w:szCs w:val="16"/>
        </w:rPr>
        <w:t xml:space="preserve">the </w:t>
      </w:r>
      <w:r w:rsidR="004105E3" w:rsidRPr="00BA51B6">
        <w:rPr>
          <w:rFonts w:ascii="Times New Roman" w:eastAsia="Times New Roman" w:hAnsi="Times New Roman" w:cs="Times New Roman"/>
          <w:color w:val="000000"/>
          <w:sz w:val="16"/>
          <w:szCs w:val="16"/>
        </w:rPr>
        <w:t xml:space="preserve">general population without </w:t>
      </w:r>
      <w:r w:rsidR="00E861B2" w:rsidRPr="00BA51B6">
        <w:rPr>
          <w:rFonts w:ascii="Times New Roman" w:eastAsia="Times New Roman" w:hAnsi="Times New Roman" w:cs="Times New Roman"/>
          <w:color w:val="000000"/>
          <w:sz w:val="16"/>
          <w:szCs w:val="16"/>
        </w:rPr>
        <w:t xml:space="preserve">a </w:t>
      </w:r>
      <w:r w:rsidR="004105E3" w:rsidRPr="00BA51B6">
        <w:rPr>
          <w:rFonts w:ascii="Times New Roman" w:eastAsia="Times New Roman" w:hAnsi="Times New Roman" w:cs="Times New Roman"/>
          <w:color w:val="000000"/>
          <w:sz w:val="16"/>
          <w:szCs w:val="16"/>
        </w:rPr>
        <w:t>clinical level of mental problems</w:t>
      </w:r>
      <w:r w:rsidR="00E861B2" w:rsidRPr="00BA51B6">
        <w:rPr>
          <w:rFonts w:ascii="Times New Roman" w:eastAsia="Times New Roman" w:hAnsi="Times New Roman" w:cs="Times New Roman"/>
          <w:color w:val="000000"/>
          <w:sz w:val="16"/>
          <w:szCs w:val="16"/>
        </w:rPr>
        <w:t>,</w:t>
      </w:r>
      <w:r w:rsidR="004105E3" w:rsidRPr="00BA51B6">
        <w:rPr>
          <w:rFonts w:ascii="Times New Roman" w:eastAsia="Times New Roman" w:hAnsi="Times New Roman" w:cs="Times New Roman"/>
          <w:color w:val="000000"/>
          <w:sz w:val="16"/>
          <w:szCs w:val="16"/>
        </w:rPr>
        <w:t xml:space="preserve"> while targeted intervention</w:t>
      </w:r>
      <w:r w:rsidR="00C751AE" w:rsidRPr="00BA51B6">
        <w:rPr>
          <w:rFonts w:ascii="Times New Roman" w:eastAsia="Times New Roman" w:hAnsi="Times New Roman" w:cs="Times New Roman"/>
          <w:color w:val="000000"/>
          <w:sz w:val="16"/>
          <w:szCs w:val="16"/>
        </w:rPr>
        <w:t>s</w:t>
      </w:r>
      <w:r w:rsidR="004105E3" w:rsidRPr="00BA51B6">
        <w:rPr>
          <w:rFonts w:ascii="Times New Roman" w:eastAsia="Times New Roman" w:hAnsi="Times New Roman" w:cs="Times New Roman"/>
          <w:color w:val="000000"/>
          <w:sz w:val="16"/>
          <w:szCs w:val="16"/>
        </w:rPr>
        <w:t xml:space="preserve"> </w:t>
      </w:r>
      <w:r w:rsidR="00C751AE" w:rsidRPr="00BA51B6">
        <w:rPr>
          <w:rFonts w:ascii="Times New Roman" w:eastAsia="Times New Roman" w:hAnsi="Times New Roman" w:cs="Times New Roman"/>
          <w:color w:val="000000"/>
          <w:sz w:val="16"/>
          <w:szCs w:val="16"/>
        </w:rPr>
        <w:t xml:space="preserve">target </w:t>
      </w:r>
      <w:r w:rsidR="004105E3" w:rsidRPr="00BA51B6">
        <w:rPr>
          <w:rFonts w:ascii="Times New Roman" w:eastAsia="Times New Roman" w:hAnsi="Times New Roman" w:cs="Times New Roman"/>
          <w:color w:val="000000"/>
          <w:sz w:val="16"/>
          <w:szCs w:val="16"/>
        </w:rPr>
        <w:t>participants with symptoms requiring specialized or more intensive care.</w:t>
      </w:r>
      <w:bookmarkStart w:id="2" w:name="_Hlk177484075"/>
    </w:p>
    <w:p w14:paraId="62E82EE3" w14:textId="392A1C62" w:rsidR="009F22EC" w:rsidRPr="00BA51B6" w:rsidRDefault="00000000">
      <w:pPr>
        <w:spacing w:line="480" w:lineRule="auto"/>
        <w:jc w:val="both"/>
        <w:rPr>
          <w:rFonts w:ascii="Times New Roman" w:eastAsiaTheme="minorEastAsia" w:hAnsi="Times New Roman" w:cs="Times New Roman"/>
          <w:color w:val="000000"/>
          <w:sz w:val="16"/>
          <w:szCs w:val="16"/>
          <w:vertAlign w:val="superscript"/>
        </w:rPr>
      </w:pPr>
      <w:proofErr w:type="spellStart"/>
      <w:r w:rsidRPr="00BA51B6">
        <w:rPr>
          <w:rFonts w:ascii="Times New Roman" w:eastAsiaTheme="minorEastAsia" w:hAnsi="Times New Roman" w:cs="Times New Roman"/>
          <w:color w:val="000000"/>
          <w:sz w:val="16"/>
          <w:szCs w:val="16"/>
          <w:vertAlign w:val="superscript"/>
        </w:rPr>
        <w:t>b</w:t>
      </w:r>
      <w:r w:rsidR="00744545" w:rsidRPr="00BA51B6">
        <w:rPr>
          <w:rFonts w:ascii="Times New Roman" w:eastAsiaTheme="minorEastAsia" w:hAnsi="Times New Roman" w:cs="Times New Roman"/>
          <w:color w:val="000000"/>
          <w:sz w:val="16"/>
          <w:szCs w:val="16"/>
        </w:rPr>
        <w:t>The</w:t>
      </w:r>
      <w:proofErr w:type="spellEnd"/>
      <w:r w:rsidR="00744545" w:rsidRPr="00BA51B6">
        <w:rPr>
          <w:rFonts w:ascii="Times New Roman" w:eastAsiaTheme="minorEastAsia" w:hAnsi="Times New Roman" w:cs="Times New Roman"/>
          <w:color w:val="000000"/>
          <w:sz w:val="16"/>
          <w:szCs w:val="16"/>
        </w:rPr>
        <w:t xml:space="preserve"> interventions were divided into </w:t>
      </w:r>
      <w:r w:rsidR="00620BB7" w:rsidRPr="00BA51B6">
        <w:rPr>
          <w:rFonts w:ascii="Times New Roman" w:eastAsiaTheme="minorEastAsia" w:hAnsi="Times New Roman" w:cs="Times New Roman"/>
          <w:color w:val="000000"/>
          <w:sz w:val="16"/>
          <w:szCs w:val="16"/>
        </w:rPr>
        <w:t xml:space="preserve">those </w:t>
      </w:r>
      <w:r w:rsidR="00744545" w:rsidRPr="00BA51B6">
        <w:rPr>
          <w:rFonts w:ascii="Times New Roman" w:eastAsiaTheme="minorEastAsia" w:hAnsi="Times New Roman" w:cs="Times New Roman"/>
          <w:color w:val="000000"/>
          <w:sz w:val="16"/>
          <w:szCs w:val="16"/>
        </w:rPr>
        <w:t>containing explicit skills instruction</w:t>
      </w:r>
      <w:r w:rsidR="004117BE" w:rsidRPr="00BA51B6">
        <w:rPr>
          <w:rFonts w:ascii="Times New Roman" w:eastAsiaTheme="minorEastAsia" w:hAnsi="Times New Roman" w:cs="Times New Roman"/>
          <w:color w:val="000000"/>
          <w:sz w:val="16"/>
          <w:szCs w:val="16"/>
        </w:rPr>
        <w:t>,</w:t>
      </w:r>
      <w:r w:rsidR="00744545" w:rsidRPr="00BA51B6">
        <w:rPr>
          <w:rFonts w:ascii="Times New Roman" w:eastAsiaTheme="minorEastAsia" w:hAnsi="Times New Roman" w:cs="Times New Roman"/>
          <w:color w:val="000000"/>
          <w:sz w:val="16"/>
          <w:szCs w:val="16"/>
        </w:rPr>
        <w:t xml:space="preserve"> where self-regulation strategies were taught directly via explanations, worksheets</w:t>
      </w:r>
      <w:r w:rsidR="004117BE" w:rsidRPr="00BA51B6">
        <w:rPr>
          <w:rFonts w:ascii="Times New Roman" w:eastAsiaTheme="minorEastAsia" w:hAnsi="Times New Roman" w:cs="Times New Roman"/>
          <w:color w:val="000000"/>
          <w:sz w:val="16"/>
          <w:szCs w:val="16"/>
        </w:rPr>
        <w:t>,</w:t>
      </w:r>
      <w:r w:rsidR="00744545" w:rsidRPr="00BA51B6">
        <w:rPr>
          <w:rFonts w:ascii="Times New Roman" w:eastAsiaTheme="minorEastAsia" w:hAnsi="Times New Roman" w:cs="Times New Roman"/>
          <w:color w:val="000000"/>
          <w:sz w:val="16"/>
          <w:szCs w:val="16"/>
        </w:rPr>
        <w:t xml:space="preserve"> and media aids</w:t>
      </w:r>
      <w:r w:rsidR="004117BE" w:rsidRPr="00BA51B6">
        <w:rPr>
          <w:rFonts w:ascii="Times New Roman" w:eastAsiaTheme="minorEastAsia" w:hAnsi="Times New Roman" w:cs="Times New Roman"/>
          <w:color w:val="000000"/>
          <w:sz w:val="16"/>
          <w:szCs w:val="16"/>
        </w:rPr>
        <w:t>, and those</w:t>
      </w:r>
      <w:r w:rsidR="00744545" w:rsidRPr="00BA51B6">
        <w:rPr>
          <w:rFonts w:ascii="Times New Roman" w:eastAsiaTheme="minorEastAsia" w:hAnsi="Times New Roman" w:cs="Times New Roman"/>
          <w:color w:val="000000"/>
          <w:sz w:val="16"/>
          <w:szCs w:val="16"/>
        </w:rPr>
        <w:t xml:space="preserve"> excluding them.</w:t>
      </w:r>
    </w:p>
    <w:p w14:paraId="28548EF9" w14:textId="1D0E6405" w:rsidR="009F22EC" w:rsidRPr="00BA51B6" w:rsidRDefault="00000000">
      <w:pPr>
        <w:spacing w:line="480" w:lineRule="auto"/>
        <w:jc w:val="both"/>
        <w:rPr>
          <w:rFonts w:ascii="Times New Roman" w:eastAsiaTheme="minorEastAsia" w:hAnsi="Times New Roman" w:cs="Times New Roman"/>
          <w:color w:val="000000"/>
          <w:sz w:val="16"/>
          <w:szCs w:val="16"/>
          <w:vertAlign w:val="superscript"/>
        </w:rPr>
      </w:pPr>
      <w:proofErr w:type="spellStart"/>
      <w:r w:rsidRPr="00BA51B6">
        <w:rPr>
          <w:rFonts w:ascii="Times New Roman" w:eastAsiaTheme="minorEastAsia" w:hAnsi="Times New Roman" w:cs="Times New Roman"/>
          <w:color w:val="000000"/>
          <w:sz w:val="16"/>
          <w:szCs w:val="16"/>
          <w:vertAlign w:val="superscript"/>
        </w:rPr>
        <w:lastRenderedPageBreak/>
        <w:t>c</w:t>
      </w:r>
      <w:r w:rsidR="00744545" w:rsidRPr="00BA51B6">
        <w:rPr>
          <w:rFonts w:ascii="Times New Roman" w:eastAsiaTheme="minorEastAsia" w:hAnsi="Times New Roman" w:cs="Times New Roman"/>
          <w:color w:val="000000"/>
          <w:sz w:val="16"/>
          <w:szCs w:val="16"/>
        </w:rPr>
        <w:t>Studies</w:t>
      </w:r>
      <w:proofErr w:type="spellEnd"/>
      <w:r w:rsidR="00744545" w:rsidRPr="00BA51B6">
        <w:rPr>
          <w:rFonts w:ascii="Times New Roman" w:eastAsiaTheme="minorEastAsia" w:hAnsi="Times New Roman" w:cs="Times New Roman"/>
          <w:color w:val="000000"/>
          <w:sz w:val="16"/>
          <w:szCs w:val="16"/>
        </w:rPr>
        <w:t xml:space="preserve"> were coded as “yes” for social skills intervention</w:t>
      </w:r>
      <w:r w:rsidR="00722248">
        <w:rPr>
          <w:rFonts w:ascii="Times New Roman" w:eastAsiaTheme="minorEastAsia" w:hAnsi="Times New Roman" w:cs="Times New Roman"/>
          <w:color w:val="000000"/>
          <w:sz w:val="16"/>
          <w:szCs w:val="16"/>
        </w:rPr>
        <w:t>s</w:t>
      </w:r>
      <w:r w:rsidR="00744545" w:rsidRPr="00BA51B6">
        <w:rPr>
          <w:rFonts w:ascii="Times New Roman" w:eastAsiaTheme="minorEastAsia" w:hAnsi="Times New Roman" w:cs="Times New Roman"/>
          <w:color w:val="000000"/>
          <w:sz w:val="16"/>
          <w:szCs w:val="16"/>
        </w:rPr>
        <w:t xml:space="preserve"> if the intervention</w:t>
      </w:r>
      <w:r w:rsidR="008D1540" w:rsidRPr="00BA51B6">
        <w:rPr>
          <w:rFonts w:ascii="Times New Roman" w:eastAsiaTheme="minorEastAsia" w:hAnsi="Times New Roman" w:cs="Times New Roman"/>
          <w:color w:val="000000"/>
          <w:sz w:val="16"/>
          <w:szCs w:val="16"/>
        </w:rPr>
        <w:t>s</w:t>
      </w:r>
      <w:r w:rsidR="00744545" w:rsidRPr="00BA51B6">
        <w:rPr>
          <w:rFonts w:ascii="Times New Roman" w:eastAsiaTheme="minorEastAsia" w:hAnsi="Times New Roman" w:cs="Times New Roman"/>
          <w:color w:val="000000"/>
          <w:sz w:val="16"/>
          <w:szCs w:val="16"/>
        </w:rPr>
        <w:t xml:space="preserve"> </w:t>
      </w:r>
      <w:r w:rsidR="008D1540" w:rsidRPr="00BA51B6">
        <w:rPr>
          <w:rFonts w:ascii="Times New Roman" w:eastAsiaTheme="minorEastAsia" w:hAnsi="Times New Roman" w:cs="Times New Roman"/>
          <w:color w:val="000000"/>
          <w:sz w:val="16"/>
          <w:szCs w:val="16"/>
        </w:rPr>
        <w:t xml:space="preserve">mainly targeted social skills and involved </w:t>
      </w:r>
      <w:r w:rsidR="00744545" w:rsidRPr="00BA51B6">
        <w:rPr>
          <w:rFonts w:ascii="Times New Roman" w:eastAsiaTheme="minorEastAsia" w:hAnsi="Times New Roman" w:cs="Times New Roman"/>
          <w:color w:val="000000"/>
          <w:sz w:val="16"/>
          <w:szCs w:val="16"/>
        </w:rPr>
        <w:t>modeling, paired or group activities, and providing feedback and rewards.</w:t>
      </w:r>
    </w:p>
    <w:p w14:paraId="33AD1037" w14:textId="4F8EBFCD" w:rsidR="004F3232" w:rsidRPr="00BA51B6" w:rsidRDefault="00000000" w:rsidP="001E36B5">
      <w:pPr>
        <w:spacing w:line="480" w:lineRule="auto"/>
        <w:jc w:val="both"/>
        <w:rPr>
          <w:rFonts w:ascii="Times New Roman" w:eastAsiaTheme="minorEastAsia" w:hAnsi="Times New Roman" w:cs="Times New Roman"/>
          <w:color w:val="000000"/>
          <w:sz w:val="16"/>
          <w:szCs w:val="16"/>
        </w:rPr>
      </w:pPr>
      <w:proofErr w:type="spellStart"/>
      <w:r w:rsidRPr="00BA51B6">
        <w:rPr>
          <w:rFonts w:ascii="Times New Roman" w:eastAsiaTheme="minorEastAsia" w:hAnsi="Times New Roman" w:cs="Times New Roman"/>
          <w:color w:val="000000"/>
          <w:sz w:val="16"/>
          <w:szCs w:val="16"/>
          <w:vertAlign w:val="superscript"/>
        </w:rPr>
        <w:t>d</w:t>
      </w:r>
      <w:r w:rsidR="00FA3E29" w:rsidRPr="00BA51B6">
        <w:rPr>
          <w:rFonts w:ascii="Times New Roman" w:eastAsiaTheme="minorEastAsia" w:hAnsi="Times New Roman" w:cs="Times New Roman"/>
          <w:color w:val="000000"/>
          <w:sz w:val="16"/>
          <w:szCs w:val="16"/>
        </w:rPr>
        <w:t>Pres</w:t>
      </w:r>
      <w:r w:rsidR="00205106" w:rsidRPr="00BA51B6">
        <w:rPr>
          <w:rFonts w:ascii="Times New Roman" w:eastAsia="Times New Roman" w:hAnsi="Times New Roman" w:cs="Times New Roman"/>
          <w:color w:val="000000"/>
          <w:sz w:val="16"/>
          <w:szCs w:val="16"/>
        </w:rPr>
        <w:t>chool</w:t>
      </w:r>
      <w:r w:rsidR="00FA3E29" w:rsidRPr="00BA51B6">
        <w:rPr>
          <w:rFonts w:ascii="Times New Roman" w:eastAsiaTheme="minorEastAsia" w:hAnsi="Times New Roman" w:cs="Times New Roman"/>
          <w:color w:val="000000"/>
          <w:sz w:val="16"/>
          <w:szCs w:val="16"/>
        </w:rPr>
        <w:t>s</w:t>
      </w:r>
      <w:proofErr w:type="spellEnd"/>
      <w:r w:rsidR="00205106" w:rsidRPr="00BA51B6">
        <w:rPr>
          <w:rFonts w:ascii="Times New Roman" w:eastAsia="Times New Roman" w:hAnsi="Times New Roman" w:cs="Times New Roman"/>
          <w:color w:val="000000"/>
          <w:sz w:val="16"/>
          <w:szCs w:val="16"/>
        </w:rPr>
        <w:t xml:space="preserve"> and school</w:t>
      </w:r>
      <w:r w:rsidR="00FA3E29" w:rsidRPr="00BA51B6">
        <w:rPr>
          <w:rFonts w:ascii="Times New Roman" w:eastAsiaTheme="minorEastAsia" w:hAnsi="Times New Roman" w:cs="Times New Roman"/>
          <w:color w:val="000000"/>
          <w:sz w:val="16"/>
          <w:szCs w:val="16"/>
        </w:rPr>
        <w:t>s</w:t>
      </w:r>
      <w:r w:rsidR="007F5C0A" w:rsidRPr="00BA51B6">
        <w:rPr>
          <w:rFonts w:ascii="Times New Roman" w:eastAsia="Times New Roman" w:hAnsi="Times New Roman" w:cs="Times New Roman"/>
          <w:color w:val="000000"/>
          <w:sz w:val="16"/>
          <w:szCs w:val="16"/>
        </w:rPr>
        <w:t>,</w:t>
      </w:r>
      <w:r w:rsidR="00205106" w:rsidRPr="00BA51B6">
        <w:rPr>
          <w:rFonts w:ascii="Times New Roman" w:eastAsia="Times New Roman" w:hAnsi="Times New Roman" w:cs="Times New Roman"/>
          <w:color w:val="000000"/>
          <w:sz w:val="16"/>
          <w:szCs w:val="16"/>
        </w:rPr>
        <w:t xml:space="preserve"> including preschool</w:t>
      </w:r>
      <w:r w:rsidR="00D61D1B" w:rsidRPr="00BA51B6">
        <w:rPr>
          <w:rFonts w:ascii="Times New Roman" w:eastAsia="Times New Roman" w:hAnsi="Times New Roman" w:cs="Times New Roman"/>
          <w:color w:val="000000"/>
          <w:sz w:val="16"/>
          <w:szCs w:val="16"/>
        </w:rPr>
        <w:t>s and</w:t>
      </w:r>
      <w:r w:rsidR="00205106" w:rsidRPr="00BA51B6">
        <w:rPr>
          <w:rFonts w:ascii="Times New Roman" w:eastAsia="Times New Roman" w:hAnsi="Times New Roman" w:cs="Times New Roman"/>
          <w:color w:val="000000"/>
          <w:sz w:val="16"/>
          <w:szCs w:val="16"/>
        </w:rPr>
        <w:t xml:space="preserve"> elementary, middle</w:t>
      </w:r>
      <w:r w:rsidR="00D61D1B" w:rsidRPr="00BA51B6">
        <w:rPr>
          <w:rFonts w:ascii="Times New Roman" w:eastAsia="Times New Roman" w:hAnsi="Times New Roman" w:cs="Times New Roman"/>
          <w:color w:val="000000"/>
          <w:sz w:val="16"/>
          <w:szCs w:val="16"/>
        </w:rPr>
        <w:t>,</w:t>
      </w:r>
      <w:r w:rsidR="00205106" w:rsidRPr="00BA51B6">
        <w:rPr>
          <w:rFonts w:ascii="Times New Roman" w:eastAsia="Times New Roman" w:hAnsi="Times New Roman" w:cs="Times New Roman"/>
          <w:color w:val="000000"/>
          <w:sz w:val="16"/>
          <w:szCs w:val="16"/>
        </w:rPr>
        <w:t xml:space="preserve"> and high school</w:t>
      </w:r>
      <w:r w:rsidR="00D61D1B" w:rsidRPr="00BA51B6">
        <w:rPr>
          <w:rFonts w:ascii="Times New Roman" w:eastAsia="Times New Roman" w:hAnsi="Times New Roman" w:cs="Times New Roman"/>
          <w:color w:val="000000"/>
          <w:sz w:val="16"/>
          <w:szCs w:val="16"/>
        </w:rPr>
        <w:t>s</w:t>
      </w:r>
      <w:r w:rsidR="008D17A9">
        <w:rPr>
          <w:rFonts w:ascii="Times New Roman" w:eastAsia="Times New Roman" w:hAnsi="Times New Roman" w:cs="Times New Roman"/>
          <w:color w:val="000000"/>
          <w:sz w:val="16"/>
          <w:szCs w:val="16"/>
        </w:rPr>
        <w:t xml:space="preserve">, </w:t>
      </w:r>
      <w:r w:rsidR="008D17A9" w:rsidRPr="00BA51B6">
        <w:rPr>
          <w:rFonts w:ascii="Times New Roman" w:eastAsia="Times New Roman" w:hAnsi="Times New Roman" w:cs="Times New Roman"/>
          <w:color w:val="000000"/>
          <w:sz w:val="16"/>
          <w:szCs w:val="16"/>
        </w:rPr>
        <w:t>provide the national curriculum</w:t>
      </w:r>
      <w:r w:rsidR="00205106" w:rsidRPr="00BA51B6">
        <w:rPr>
          <w:rFonts w:ascii="Times New Roman" w:eastAsia="Times New Roman" w:hAnsi="Times New Roman" w:cs="Times New Roman"/>
          <w:color w:val="000000"/>
          <w:sz w:val="16"/>
          <w:szCs w:val="16"/>
        </w:rPr>
        <w:t xml:space="preserve">. </w:t>
      </w:r>
      <w:r w:rsidR="00213DFB" w:rsidRPr="00BA51B6">
        <w:rPr>
          <w:rFonts w:ascii="Times New Roman" w:eastAsiaTheme="minorEastAsia" w:hAnsi="Times New Roman" w:cs="Times New Roman"/>
          <w:color w:val="000000"/>
          <w:sz w:val="16"/>
          <w:szCs w:val="16"/>
        </w:rPr>
        <w:t xml:space="preserve">Correctional institutions are facilities for special education for juvenile offenders. Community </w:t>
      </w:r>
      <w:bookmarkStart w:id="3" w:name="_Hlk177651457"/>
      <w:r w:rsidR="0041000F" w:rsidRPr="00BA51B6">
        <w:rPr>
          <w:rFonts w:ascii="Times New Roman" w:eastAsiaTheme="minorEastAsia" w:hAnsi="Times New Roman" w:cs="Times New Roman"/>
          <w:color w:val="000000"/>
          <w:sz w:val="16"/>
          <w:szCs w:val="16"/>
        </w:rPr>
        <w:t xml:space="preserve">institutions </w:t>
      </w:r>
      <w:bookmarkStart w:id="4" w:name="_Hlk177651185"/>
      <w:r w:rsidR="0041000F" w:rsidRPr="00BA51B6">
        <w:rPr>
          <w:rFonts w:ascii="Times New Roman" w:eastAsiaTheme="minorEastAsia" w:hAnsi="Times New Roman" w:cs="Times New Roman"/>
          <w:color w:val="000000"/>
          <w:sz w:val="16"/>
          <w:szCs w:val="16"/>
        </w:rPr>
        <w:t>include</w:t>
      </w:r>
      <w:bookmarkEnd w:id="4"/>
      <w:r w:rsidR="0041000F" w:rsidRPr="00BA51B6">
        <w:rPr>
          <w:rFonts w:ascii="Times New Roman" w:eastAsiaTheme="minorEastAsia" w:hAnsi="Times New Roman" w:cs="Times New Roman"/>
          <w:color w:val="000000"/>
          <w:sz w:val="16"/>
          <w:szCs w:val="16"/>
        </w:rPr>
        <w:t xml:space="preserve"> </w:t>
      </w:r>
      <w:bookmarkEnd w:id="3"/>
      <w:r w:rsidR="001F76C3" w:rsidRPr="00BA51B6">
        <w:rPr>
          <w:rFonts w:ascii="Times New Roman" w:eastAsiaTheme="minorEastAsia" w:hAnsi="Times New Roman" w:cs="Times New Roman"/>
          <w:color w:val="000000"/>
          <w:sz w:val="16"/>
          <w:szCs w:val="16"/>
        </w:rPr>
        <w:t>the other educational facilities that provide extra care</w:t>
      </w:r>
      <w:r w:rsidR="008C69E1" w:rsidRPr="00BA51B6">
        <w:rPr>
          <w:rFonts w:ascii="Times New Roman" w:eastAsiaTheme="minorEastAsia" w:hAnsi="Times New Roman" w:cs="Times New Roman"/>
          <w:color w:val="000000"/>
          <w:sz w:val="16"/>
          <w:szCs w:val="16"/>
        </w:rPr>
        <w:t>,</w:t>
      </w:r>
      <w:r w:rsidR="001F76C3" w:rsidRPr="00BA51B6">
        <w:rPr>
          <w:rFonts w:ascii="Times New Roman" w:eastAsiaTheme="minorEastAsia" w:hAnsi="Times New Roman" w:cs="Times New Roman"/>
          <w:color w:val="000000"/>
          <w:sz w:val="16"/>
          <w:szCs w:val="16"/>
        </w:rPr>
        <w:t xml:space="preserve"> mostly run by community </w:t>
      </w:r>
      <w:bookmarkStart w:id="5" w:name="_Hlk177651467"/>
      <w:r w:rsidR="008C69E1" w:rsidRPr="00BA51B6">
        <w:rPr>
          <w:rFonts w:ascii="Times New Roman" w:eastAsiaTheme="minorEastAsia" w:hAnsi="Times New Roman" w:cs="Times New Roman"/>
          <w:color w:val="000000"/>
          <w:sz w:val="16"/>
          <w:szCs w:val="16"/>
        </w:rPr>
        <w:t xml:space="preserve">members </w:t>
      </w:r>
      <w:bookmarkEnd w:id="5"/>
      <w:r w:rsidR="001F76C3" w:rsidRPr="00BA51B6">
        <w:rPr>
          <w:rFonts w:ascii="Times New Roman" w:eastAsiaTheme="minorEastAsia" w:hAnsi="Times New Roman" w:cs="Times New Roman"/>
          <w:color w:val="000000"/>
          <w:sz w:val="16"/>
          <w:szCs w:val="16"/>
        </w:rPr>
        <w:t xml:space="preserve">as part of </w:t>
      </w:r>
      <w:r w:rsidR="004B0FDC" w:rsidRPr="00BA51B6">
        <w:rPr>
          <w:rFonts w:ascii="Times New Roman" w:eastAsiaTheme="minorEastAsia" w:hAnsi="Times New Roman" w:cs="Times New Roman"/>
          <w:color w:val="000000"/>
          <w:sz w:val="16"/>
          <w:szCs w:val="16"/>
        </w:rPr>
        <w:t xml:space="preserve">the </w:t>
      </w:r>
      <w:r w:rsidR="001F76C3" w:rsidRPr="00BA51B6">
        <w:rPr>
          <w:rFonts w:ascii="Times New Roman" w:eastAsiaTheme="minorEastAsia" w:hAnsi="Times New Roman" w:cs="Times New Roman"/>
          <w:color w:val="000000"/>
          <w:sz w:val="16"/>
          <w:szCs w:val="16"/>
        </w:rPr>
        <w:t>government’s welfare service.</w:t>
      </w:r>
    </w:p>
    <w:bookmarkEnd w:id="1"/>
    <w:bookmarkEnd w:id="2"/>
    <w:p w14:paraId="0B67D0B8" w14:textId="328A5810" w:rsidR="003A6E33" w:rsidRPr="00BA51B6" w:rsidRDefault="00000000" w:rsidP="001E36B5">
      <w:pPr>
        <w:spacing w:line="480" w:lineRule="auto"/>
        <w:jc w:val="both"/>
        <w:rPr>
          <w:rFonts w:ascii="Times New Roman" w:eastAsiaTheme="minorEastAsia" w:hAnsi="Times New Roman" w:cs="Times New Roman"/>
          <w:color w:val="000000"/>
          <w:sz w:val="16"/>
          <w:szCs w:val="16"/>
        </w:rPr>
      </w:pPr>
      <w:proofErr w:type="spellStart"/>
      <w:r w:rsidRPr="00BA51B6">
        <w:rPr>
          <w:rFonts w:ascii="Times New Roman" w:eastAsiaTheme="minorEastAsia" w:hAnsi="Times New Roman" w:cs="Times New Roman"/>
          <w:color w:val="000000"/>
          <w:sz w:val="16"/>
          <w:szCs w:val="16"/>
          <w:vertAlign w:val="superscript"/>
        </w:rPr>
        <w:t>e</w:t>
      </w:r>
      <w:r w:rsidRPr="00BA51B6">
        <w:rPr>
          <w:rFonts w:ascii="Times New Roman" w:eastAsiaTheme="minorEastAsia" w:hAnsi="Times New Roman" w:cs="Times New Roman"/>
          <w:color w:val="000000"/>
          <w:sz w:val="16"/>
          <w:szCs w:val="16"/>
        </w:rPr>
        <w:t>This</w:t>
      </w:r>
      <w:proofErr w:type="spellEnd"/>
      <w:r w:rsidRPr="00BA51B6">
        <w:rPr>
          <w:rFonts w:ascii="Times New Roman" w:eastAsiaTheme="minorEastAsia" w:hAnsi="Times New Roman" w:cs="Times New Roman"/>
          <w:color w:val="000000"/>
          <w:sz w:val="16"/>
          <w:szCs w:val="16"/>
        </w:rPr>
        <w:t xml:space="preserve"> indicates the standardized cognitive assessments that measure attention, memory</w:t>
      </w:r>
      <w:r w:rsidR="009838D1" w:rsidRPr="00BA51B6">
        <w:rPr>
          <w:rFonts w:ascii="Times New Roman" w:eastAsiaTheme="minorEastAsia" w:hAnsi="Times New Roman" w:cs="Times New Roman"/>
          <w:color w:val="000000"/>
          <w:sz w:val="16"/>
          <w:szCs w:val="16"/>
        </w:rPr>
        <w:t>,</w:t>
      </w:r>
      <w:r w:rsidRPr="00BA51B6">
        <w:rPr>
          <w:rFonts w:ascii="Times New Roman" w:eastAsiaTheme="minorEastAsia" w:hAnsi="Times New Roman" w:cs="Times New Roman"/>
          <w:color w:val="000000"/>
          <w:sz w:val="16"/>
          <w:szCs w:val="16"/>
        </w:rPr>
        <w:t xml:space="preserve"> </w:t>
      </w:r>
      <w:r w:rsidR="000C0A3E">
        <w:rPr>
          <w:rFonts w:ascii="Times New Roman" w:eastAsiaTheme="minorEastAsia" w:hAnsi="Times New Roman" w:cs="Times New Roman"/>
          <w:color w:val="000000"/>
          <w:sz w:val="16"/>
          <w:szCs w:val="16"/>
        </w:rPr>
        <w:t>and</w:t>
      </w:r>
      <w:r w:rsidR="000C0A3E" w:rsidRPr="00BA51B6">
        <w:rPr>
          <w:rFonts w:ascii="Times New Roman" w:eastAsiaTheme="minorEastAsia" w:hAnsi="Times New Roman" w:cs="Times New Roman"/>
          <w:color w:val="000000"/>
          <w:sz w:val="16"/>
          <w:szCs w:val="16"/>
        </w:rPr>
        <w:t xml:space="preserve"> </w:t>
      </w:r>
      <w:r w:rsidRPr="00BA51B6">
        <w:rPr>
          <w:rFonts w:ascii="Times New Roman" w:eastAsiaTheme="minorEastAsia" w:hAnsi="Times New Roman" w:cs="Times New Roman"/>
          <w:color w:val="000000"/>
          <w:sz w:val="16"/>
          <w:szCs w:val="16"/>
        </w:rPr>
        <w:t>processing speed etc.</w:t>
      </w:r>
    </w:p>
    <w:p w14:paraId="5F60B02E" w14:textId="1DE45EBF" w:rsidR="00B12D76" w:rsidRPr="00BA51B6" w:rsidRDefault="00000000" w:rsidP="001E36B5">
      <w:pPr>
        <w:spacing w:line="480" w:lineRule="auto"/>
        <w:jc w:val="both"/>
        <w:rPr>
          <w:rFonts w:ascii="Times New Roman" w:eastAsiaTheme="minorEastAsia" w:hAnsi="Times New Roman" w:cs="Times New Roman"/>
          <w:color w:val="000000"/>
          <w:sz w:val="16"/>
          <w:szCs w:val="16"/>
        </w:rPr>
      </w:pPr>
      <w:proofErr w:type="spellStart"/>
      <w:r w:rsidRPr="00BA51B6">
        <w:rPr>
          <w:rFonts w:ascii="Times New Roman" w:eastAsiaTheme="minorEastAsia" w:hAnsi="Times New Roman" w:cs="Times New Roman"/>
          <w:color w:val="000000"/>
          <w:sz w:val="16"/>
          <w:szCs w:val="16"/>
          <w:vertAlign w:val="superscript"/>
        </w:rPr>
        <w:t>f</w:t>
      </w:r>
      <w:r w:rsidRPr="00BA51B6">
        <w:rPr>
          <w:rFonts w:ascii="Times New Roman" w:eastAsiaTheme="minorEastAsia" w:hAnsi="Times New Roman" w:cs="Times New Roman"/>
          <w:color w:val="000000"/>
          <w:sz w:val="16"/>
          <w:szCs w:val="16"/>
        </w:rPr>
        <w:t>These</w:t>
      </w:r>
      <w:proofErr w:type="spellEnd"/>
      <w:r w:rsidRPr="00BA51B6">
        <w:rPr>
          <w:rFonts w:ascii="Times New Roman" w:eastAsiaTheme="minorEastAsia" w:hAnsi="Times New Roman" w:cs="Times New Roman"/>
          <w:color w:val="000000"/>
          <w:sz w:val="16"/>
          <w:szCs w:val="16"/>
        </w:rPr>
        <w:t xml:space="preserve"> are related to </w:t>
      </w:r>
      <w:r w:rsidR="0071647A" w:rsidRPr="00BA51B6">
        <w:rPr>
          <w:rFonts w:ascii="Times New Roman" w:eastAsiaTheme="minorEastAsia" w:hAnsi="Times New Roman" w:cs="Times New Roman"/>
          <w:color w:val="000000"/>
          <w:sz w:val="16"/>
          <w:szCs w:val="16"/>
        </w:rPr>
        <w:t xml:space="preserve">the </w:t>
      </w:r>
      <w:r w:rsidR="009B738C" w:rsidRPr="00BA51B6">
        <w:rPr>
          <w:rFonts w:ascii="Times New Roman" w:eastAsiaTheme="minorEastAsia" w:hAnsi="Times New Roman" w:cs="Times New Roman"/>
          <w:color w:val="000000"/>
          <w:sz w:val="16"/>
          <w:szCs w:val="16"/>
        </w:rPr>
        <w:t>participants’ characteristic</w:t>
      </w:r>
      <w:r w:rsidR="0019349F">
        <w:rPr>
          <w:rFonts w:ascii="Times New Roman" w:eastAsiaTheme="minorEastAsia" w:hAnsi="Times New Roman" w:cs="Times New Roman"/>
          <w:color w:val="000000"/>
          <w:sz w:val="16"/>
          <w:szCs w:val="16"/>
        </w:rPr>
        <w:t>s</w:t>
      </w:r>
      <w:r w:rsidR="009B738C" w:rsidRPr="00BA51B6">
        <w:rPr>
          <w:rFonts w:ascii="Times New Roman" w:eastAsiaTheme="minorEastAsia" w:hAnsi="Times New Roman" w:cs="Times New Roman"/>
          <w:color w:val="000000"/>
          <w:sz w:val="16"/>
          <w:szCs w:val="16"/>
        </w:rPr>
        <w:t xml:space="preserve"> and </w:t>
      </w:r>
      <w:r w:rsidRPr="00BA51B6">
        <w:rPr>
          <w:rFonts w:ascii="Times New Roman" w:eastAsiaTheme="minorEastAsia" w:hAnsi="Times New Roman" w:cs="Times New Roman"/>
          <w:color w:val="000000"/>
          <w:sz w:val="16"/>
          <w:szCs w:val="16"/>
        </w:rPr>
        <w:t>structural conditions of the interventions.</w:t>
      </w:r>
    </w:p>
    <w:p w14:paraId="2E3A1D80" w14:textId="6D609C43" w:rsidR="009F4623" w:rsidRPr="00BA51B6" w:rsidRDefault="009F4623" w:rsidP="001E36B5">
      <w:pPr>
        <w:spacing w:line="480" w:lineRule="auto"/>
        <w:jc w:val="both"/>
        <w:rPr>
          <w:rFonts w:ascii="Times New Roman" w:eastAsiaTheme="minorEastAsia" w:hAnsi="Times New Roman" w:cs="Times New Roman"/>
        </w:rPr>
      </w:pPr>
    </w:p>
    <w:p w14:paraId="4C039BCD" w14:textId="77777777" w:rsidR="000C0A3E" w:rsidRDefault="00000000">
      <w:pPr>
        <w:spacing w:after="160" w:line="259" w:lineRule="auto"/>
        <w:jc w:val="both"/>
        <w:rPr>
          <w:rFonts w:ascii="Times New Roman" w:eastAsiaTheme="minorEastAsia" w:hAnsi="Times New Roman" w:cs="Times New Roman"/>
          <w:b/>
          <w:bCs/>
          <w:sz w:val="20"/>
          <w:szCs w:val="20"/>
        </w:rPr>
      </w:pPr>
      <w:r>
        <w:rPr>
          <w:rFonts w:ascii="Times New Roman" w:eastAsiaTheme="minorEastAsia" w:hAnsi="Times New Roman" w:cs="Times New Roman"/>
          <w:b/>
          <w:bCs/>
          <w:sz w:val="20"/>
          <w:szCs w:val="20"/>
        </w:rPr>
        <w:br w:type="page"/>
      </w:r>
    </w:p>
    <w:p w14:paraId="795E839E" w14:textId="5EB47544" w:rsidR="009F4623" w:rsidRPr="00BA51B6" w:rsidRDefault="00000000" w:rsidP="00DE2895">
      <w:pPr>
        <w:spacing w:line="480" w:lineRule="auto"/>
        <w:rPr>
          <w:rFonts w:ascii="Times New Roman" w:eastAsiaTheme="minorEastAsia" w:hAnsi="Times New Roman" w:cs="Times New Roman"/>
          <w:b/>
          <w:bCs/>
          <w:sz w:val="20"/>
          <w:szCs w:val="20"/>
        </w:rPr>
      </w:pPr>
      <w:r w:rsidRPr="00BA51B6">
        <w:rPr>
          <w:rFonts w:ascii="Times New Roman" w:eastAsiaTheme="minorEastAsia" w:hAnsi="Times New Roman" w:cs="Times New Roman"/>
          <w:b/>
          <w:bCs/>
          <w:sz w:val="20"/>
          <w:szCs w:val="20"/>
        </w:rPr>
        <w:lastRenderedPageBreak/>
        <w:t>Supplementary Table 2</w:t>
      </w:r>
    </w:p>
    <w:p w14:paraId="08DD0909" w14:textId="209D0C59" w:rsidR="009F4623" w:rsidRPr="00BA51B6" w:rsidRDefault="00000000" w:rsidP="009F4623">
      <w:pPr>
        <w:spacing w:line="480" w:lineRule="auto"/>
        <w:jc w:val="both"/>
        <w:rPr>
          <w:rFonts w:ascii="Times New Roman" w:eastAsia="Times New Roman" w:hAnsi="Times New Roman" w:cs="Times New Roman"/>
          <w:i/>
          <w:iCs/>
          <w:sz w:val="20"/>
          <w:szCs w:val="20"/>
        </w:rPr>
      </w:pPr>
      <w:r w:rsidRPr="00BA51B6">
        <w:rPr>
          <w:rFonts w:ascii="Times New Roman" w:eastAsia="Times New Roman" w:hAnsi="Times New Roman" w:cs="Times New Roman"/>
          <w:i/>
          <w:iCs/>
          <w:sz w:val="20"/>
          <w:szCs w:val="20"/>
        </w:rPr>
        <w:t xml:space="preserve">Characteristics and </w:t>
      </w:r>
      <w:r w:rsidR="00B8558D" w:rsidRPr="00BA51B6">
        <w:rPr>
          <w:rFonts w:ascii="Times New Roman" w:eastAsia="Times New Roman" w:hAnsi="Times New Roman" w:cs="Times New Roman"/>
          <w:i/>
          <w:iCs/>
          <w:sz w:val="20"/>
          <w:szCs w:val="20"/>
        </w:rPr>
        <w:t>E</w:t>
      </w:r>
      <w:r w:rsidRPr="00BA51B6">
        <w:rPr>
          <w:rFonts w:ascii="Times New Roman" w:eastAsia="Times New Roman" w:hAnsi="Times New Roman" w:cs="Times New Roman"/>
          <w:i/>
          <w:iCs/>
          <w:sz w:val="20"/>
          <w:szCs w:val="20"/>
        </w:rPr>
        <w:t xml:space="preserve">ffect </w:t>
      </w:r>
      <w:r w:rsidR="00A35661" w:rsidRPr="00BA51B6">
        <w:rPr>
          <w:rFonts w:ascii="Times New Roman" w:eastAsia="Times New Roman" w:hAnsi="Times New Roman" w:cs="Times New Roman"/>
          <w:i/>
          <w:iCs/>
          <w:sz w:val="20"/>
          <w:szCs w:val="20"/>
        </w:rPr>
        <w:t>S</w:t>
      </w:r>
      <w:r w:rsidRPr="00BA51B6">
        <w:rPr>
          <w:rFonts w:ascii="Times New Roman" w:eastAsia="Times New Roman" w:hAnsi="Times New Roman" w:cs="Times New Roman"/>
          <w:i/>
          <w:iCs/>
          <w:sz w:val="20"/>
          <w:szCs w:val="20"/>
        </w:rPr>
        <w:t xml:space="preserve">izes of the </w:t>
      </w:r>
      <w:r w:rsidR="00B8558D" w:rsidRPr="00BA51B6">
        <w:rPr>
          <w:rFonts w:ascii="Times New Roman" w:eastAsia="Times New Roman" w:hAnsi="Times New Roman" w:cs="Times New Roman"/>
          <w:i/>
          <w:iCs/>
          <w:sz w:val="20"/>
          <w:szCs w:val="20"/>
        </w:rPr>
        <w:t>S</w:t>
      </w:r>
      <w:r w:rsidRPr="00BA51B6">
        <w:rPr>
          <w:rFonts w:ascii="Times New Roman" w:eastAsia="Times New Roman" w:hAnsi="Times New Roman" w:cs="Times New Roman"/>
          <w:i/>
          <w:iCs/>
          <w:sz w:val="20"/>
          <w:szCs w:val="20"/>
        </w:rPr>
        <w:t xml:space="preserve">tudies </w:t>
      </w:r>
      <w:r w:rsidR="00B8558D" w:rsidRPr="00BA51B6">
        <w:rPr>
          <w:rFonts w:ascii="Times New Roman" w:eastAsia="Times New Roman" w:hAnsi="Times New Roman" w:cs="Times New Roman"/>
          <w:i/>
          <w:iCs/>
          <w:sz w:val="20"/>
          <w:szCs w:val="20"/>
        </w:rPr>
        <w:t>I</w:t>
      </w:r>
      <w:r w:rsidRPr="00BA51B6">
        <w:rPr>
          <w:rFonts w:ascii="Times New Roman" w:eastAsia="Times New Roman" w:hAnsi="Times New Roman" w:cs="Times New Roman"/>
          <w:i/>
          <w:iCs/>
          <w:sz w:val="20"/>
          <w:szCs w:val="20"/>
        </w:rPr>
        <w:t xml:space="preserve">ncluded in the </w:t>
      </w:r>
      <w:r w:rsidR="00B8558D" w:rsidRPr="00BA51B6">
        <w:rPr>
          <w:rFonts w:ascii="Times New Roman" w:eastAsia="Times New Roman" w:hAnsi="Times New Roman" w:cs="Times New Roman"/>
          <w:i/>
          <w:iCs/>
          <w:sz w:val="20"/>
          <w:szCs w:val="20"/>
        </w:rPr>
        <w:t>M</w:t>
      </w:r>
      <w:r w:rsidRPr="00BA51B6">
        <w:rPr>
          <w:rFonts w:ascii="Times New Roman" w:eastAsia="Times New Roman" w:hAnsi="Times New Roman" w:cs="Times New Roman"/>
          <w:i/>
          <w:iCs/>
          <w:sz w:val="20"/>
          <w:szCs w:val="20"/>
        </w:rPr>
        <w:t>eta-</w:t>
      </w:r>
      <w:r w:rsidR="00B8558D" w:rsidRPr="00BA51B6">
        <w:rPr>
          <w:rFonts w:ascii="Times New Roman" w:eastAsia="Times New Roman" w:hAnsi="Times New Roman" w:cs="Times New Roman"/>
          <w:i/>
          <w:iCs/>
          <w:sz w:val="20"/>
          <w:szCs w:val="20"/>
        </w:rPr>
        <w:t>A</w:t>
      </w:r>
      <w:r w:rsidRPr="00BA51B6">
        <w:rPr>
          <w:rFonts w:ascii="Times New Roman" w:eastAsia="Times New Roman" w:hAnsi="Times New Roman" w:cs="Times New Roman"/>
          <w:i/>
          <w:iCs/>
          <w:sz w:val="20"/>
          <w:szCs w:val="20"/>
        </w:rPr>
        <w:t>nalysis</w:t>
      </w:r>
    </w:p>
    <w:tbl>
      <w:tblPr>
        <w:tblStyle w:val="10"/>
        <w:tblW w:w="9040" w:type="dxa"/>
        <w:tblBorders>
          <w:top w:val="nil"/>
          <w:left w:val="nil"/>
          <w:bottom w:val="nil"/>
          <w:right w:val="nil"/>
          <w:insideH w:val="nil"/>
          <w:insideV w:val="nil"/>
        </w:tblBorders>
        <w:tblLayout w:type="fixed"/>
        <w:tblLook w:val="0600" w:firstRow="0" w:lastRow="0" w:firstColumn="0" w:lastColumn="0" w:noHBand="1" w:noVBand="1"/>
      </w:tblPr>
      <w:tblGrid>
        <w:gridCol w:w="525"/>
        <w:gridCol w:w="1725"/>
        <w:gridCol w:w="1290"/>
        <w:gridCol w:w="810"/>
        <w:gridCol w:w="730"/>
        <w:gridCol w:w="1800"/>
        <w:gridCol w:w="1080"/>
        <w:gridCol w:w="1080"/>
      </w:tblGrid>
      <w:tr w:rsidR="002C0F4D" w14:paraId="50705920" w14:textId="77777777" w:rsidTr="007232DD">
        <w:trPr>
          <w:trHeight w:val="1395"/>
        </w:trPr>
        <w:tc>
          <w:tcPr>
            <w:tcW w:w="525" w:type="dxa"/>
            <w:tcBorders>
              <w:top w:val="single" w:sz="5" w:space="0" w:color="000000"/>
              <w:left w:val="single" w:sz="5" w:space="0" w:color="000000"/>
              <w:bottom w:val="single" w:sz="5" w:space="0" w:color="000000"/>
              <w:right w:val="single" w:sz="5" w:space="0" w:color="000000"/>
            </w:tcBorders>
            <w:tcMar>
              <w:top w:w="40" w:type="dxa"/>
              <w:left w:w="40" w:type="dxa"/>
              <w:bottom w:w="40" w:type="dxa"/>
              <w:right w:w="40" w:type="dxa"/>
            </w:tcMar>
            <w:vAlign w:val="center"/>
          </w:tcPr>
          <w:p w14:paraId="22B0448F"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No.</w:t>
            </w:r>
          </w:p>
        </w:tc>
        <w:tc>
          <w:tcPr>
            <w:tcW w:w="1725" w:type="dxa"/>
            <w:tcBorders>
              <w:top w:val="single" w:sz="5" w:space="0" w:color="000000"/>
              <w:left w:val="single" w:sz="5" w:space="0" w:color="CCCCCC"/>
              <w:bottom w:val="single" w:sz="5" w:space="0" w:color="000000"/>
              <w:right w:val="single" w:sz="5" w:space="0" w:color="000000"/>
            </w:tcBorders>
            <w:tcMar>
              <w:top w:w="40" w:type="dxa"/>
              <w:left w:w="40" w:type="dxa"/>
              <w:bottom w:w="40" w:type="dxa"/>
              <w:right w:w="40" w:type="dxa"/>
            </w:tcMar>
            <w:vAlign w:val="center"/>
          </w:tcPr>
          <w:p w14:paraId="5F42F4D1" w14:textId="43EF66EF" w:rsidR="009F4623" w:rsidRPr="00BA51B6" w:rsidRDefault="00000000" w:rsidP="004925A7">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Author(s)</w:t>
            </w:r>
          </w:p>
        </w:tc>
        <w:tc>
          <w:tcPr>
            <w:tcW w:w="1290" w:type="dxa"/>
            <w:tcBorders>
              <w:top w:val="single" w:sz="5" w:space="0" w:color="000000"/>
              <w:left w:val="single" w:sz="5" w:space="0" w:color="CCCCCC"/>
              <w:bottom w:val="single" w:sz="5" w:space="0" w:color="000000"/>
              <w:right w:val="single" w:sz="5" w:space="0" w:color="000000"/>
            </w:tcBorders>
            <w:tcMar>
              <w:top w:w="40" w:type="dxa"/>
              <w:left w:w="40" w:type="dxa"/>
              <w:bottom w:w="40" w:type="dxa"/>
              <w:right w:w="40" w:type="dxa"/>
            </w:tcMar>
            <w:vAlign w:val="center"/>
          </w:tcPr>
          <w:p w14:paraId="26B6F215" w14:textId="618683C2"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 xml:space="preserve">Intervention </w:t>
            </w:r>
            <w:proofErr w:type="spellStart"/>
            <w:r w:rsidRPr="00BA51B6">
              <w:rPr>
                <w:rFonts w:ascii="Times New Roman" w:eastAsia="Times New Roman" w:hAnsi="Times New Roman" w:cs="Times New Roman"/>
                <w:sz w:val="20"/>
                <w:szCs w:val="20"/>
              </w:rPr>
              <w:t>l</w:t>
            </w:r>
            <w:r w:rsidR="00544C1F" w:rsidRPr="00BA51B6">
              <w:rPr>
                <w:rFonts w:ascii="Times New Roman" w:eastAsia="Times New Roman" w:hAnsi="Times New Roman" w:cs="Times New Roman"/>
                <w:sz w:val="20"/>
                <w:szCs w:val="20"/>
              </w:rPr>
              <w:t>evel</w:t>
            </w:r>
            <w:r w:rsidR="0088680B" w:rsidRPr="00BA51B6">
              <w:rPr>
                <w:rFonts w:ascii="Times New Roman" w:eastAsia="Times New Roman" w:hAnsi="Times New Roman" w:cs="Times New Roman"/>
                <w:sz w:val="20"/>
                <w:szCs w:val="20"/>
                <w:vertAlign w:val="superscript"/>
              </w:rPr>
              <w:t>a</w:t>
            </w:r>
            <w:proofErr w:type="spellEnd"/>
          </w:p>
        </w:tc>
        <w:tc>
          <w:tcPr>
            <w:tcW w:w="810" w:type="dxa"/>
            <w:tcBorders>
              <w:top w:val="single" w:sz="5" w:space="0" w:color="000000"/>
              <w:left w:val="single" w:sz="5" w:space="0" w:color="CCCCCC"/>
              <w:bottom w:val="single" w:sz="5" w:space="0" w:color="000000"/>
              <w:right w:val="single" w:sz="5" w:space="0" w:color="000000"/>
            </w:tcBorders>
            <w:tcMar>
              <w:top w:w="40" w:type="dxa"/>
              <w:left w:w="40" w:type="dxa"/>
              <w:bottom w:w="40" w:type="dxa"/>
              <w:right w:w="40" w:type="dxa"/>
            </w:tcMar>
            <w:vAlign w:val="center"/>
          </w:tcPr>
          <w:p w14:paraId="5371E8A5"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Sample size</w:t>
            </w:r>
          </w:p>
        </w:tc>
        <w:tc>
          <w:tcPr>
            <w:tcW w:w="730" w:type="dxa"/>
            <w:tcBorders>
              <w:top w:val="single" w:sz="5" w:space="0" w:color="000000"/>
              <w:left w:val="single" w:sz="5" w:space="0" w:color="CCCCCC"/>
              <w:bottom w:val="single" w:sz="5" w:space="0" w:color="000000"/>
              <w:right w:val="single" w:sz="5" w:space="0" w:color="000000"/>
            </w:tcBorders>
            <w:tcMar>
              <w:top w:w="40" w:type="dxa"/>
              <w:left w:w="40" w:type="dxa"/>
              <w:bottom w:w="40" w:type="dxa"/>
              <w:right w:w="40" w:type="dxa"/>
            </w:tcMar>
            <w:vAlign w:val="center"/>
          </w:tcPr>
          <w:p w14:paraId="53F6D3B0"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 xml:space="preserve">Mean age </w:t>
            </w:r>
          </w:p>
        </w:tc>
        <w:tc>
          <w:tcPr>
            <w:tcW w:w="1800" w:type="dxa"/>
            <w:tcBorders>
              <w:top w:val="single" w:sz="5" w:space="0" w:color="000000"/>
              <w:left w:val="single" w:sz="5" w:space="0" w:color="CCCCCC"/>
              <w:bottom w:val="single" w:sz="5" w:space="0" w:color="000000"/>
              <w:right w:val="single" w:sz="5" w:space="0" w:color="000000"/>
            </w:tcBorders>
            <w:tcMar>
              <w:top w:w="40" w:type="dxa"/>
              <w:left w:w="40" w:type="dxa"/>
              <w:bottom w:w="40" w:type="dxa"/>
              <w:right w:w="40" w:type="dxa"/>
            </w:tcMar>
            <w:vAlign w:val="center"/>
          </w:tcPr>
          <w:p w14:paraId="0A5945AA" w14:textId="0079A3B0" w:rsidR="00FA3E29" w:rsidRPr="00BA51B6" w:rsidRDefault="00FA3E29" w:rsidP="00540EB1">
            <w:pPr>
              <w:widowControl w:val="0"/>
              <w:jc w:val="center"/>
              <w:rPr>
                <w:rFonts w:ascii="Times New Roman" w:eastAsiaTheme="minorEastAsia" w:hAnsi="Times New Roman" w:cs="Times New Roman"/>
                <w:sz w:val="20"/>
                <w:szCs w:val="20"/>
              </w:rPr>
            </w:pPr>
          </w:p>
          <w:p w14:paraId="3F23E74C" w14:textId="1B8A5184" w:rsidR="009F4623" w:rsidRPr="00BA51B6" w:rsidRDefault="00000000" w:rsidP="00540EB1">
            <w:pPr>
              <w:widowControl w:val="0"/>
              <w:jc w:val="center"/>
              <w:rPr>
                <w:rFonts w:ascii="Times New Roman" w:eastAsiaTheme="minorEastAsia" w:hAnsi="Times New Roman" w:cs="Times New Roman"/>
                <w:sz w:val="20"/>
                <w:szCs w:val="20"/>
              </w:rPr>
            </w:pPr>
            <w:r w:rsidRPr="00BA51B6">
              <w:rPr>
                <w:rFonts w:ascii="Times New Roman" w:eastAsiaTheme="minorEastAsia" w:hAnsi="Times New Roman" w:cs="Times New Roman"/>
                <w:sz w:val="20"/>
                <w:szCs w:val="20"/>
              </w:rPr>
              <w:t>Explicit</w:t>
            </w:r>
            <w:r w:rsidRPr="00BA51B6">
              <w:rPr>
                <w:rFonts w:ascii="Times New Roman" w:eastAsia="Times New Roman" w:hAnsi="Times New Roman" w:cs="Times New Roman"/>
                <w:sz w:val="20"/>
                <w:szCs w:val="20"/>
              </w:rPr>
              <w:t xml:space="preserve"> s</w:t>
            </w:r>
            <w:r w:rsidR="00544C1F" w:rsidRPr="00BA51B6">
              <w:rPr>
                <w:rFonts w:ascii="Times New Roman" w:eastAsia="Times New Roman" w:hAnsi="Times New Roman" w:cs="Times New Roman"/>
                <w:sz w:val="20"/>
                <w:szCs w:val="20"/>
              </w:rPr>
              <w:t>kills</w:t>
            </w:r>
            <w:r w:rsidR="00685E52" w:rsidRPr="00BA51B6">
              <w:rPr>
                <w:rFonts w:ascii="Times New Roman" w:eastAsia="Times New Roman" w:hAnsi="Times New Roman" w:cs="Times New Roman"/>
                <w:sz w:val="20"/>
                <w:szCs w:val="20"/>
              </w:rPr>
              <w:t xml:space="preserve"> </w:t>
            </w:r>
            <w:proofErr w:type="spellStart"/>
            <w:r w:rsidR="00685E52" w:rsidRPr="00BA51B6">
              <w:rPr>
                <w:rFonts w:ascii="Times New Roman" w:eastAsia="Times New Roman" w:hAnsi="Times New Roman" w:cs="Times New Roman"/>
                <w:sz w:val="20"/>
                <w:szCs w:val="20"/>
              </w:rPr>
              <w:t>instruction</w:t>
            </w:r>
            <w:r w:rsidR="009F22EC" w:rsidRPr="00BA51B6">
              <w:rPr>
                <w:rFonts w:ascii="Times New Roman" w:eastAsiaTheme="minorEastAsia" w:hAnsi="Times New Roman" w:cs="Times New Roman"/>
                <w:sz w:val="20"/>
                <w:szCs w:val="20"/>
                <w:vertAlign w:val="superscript"/>
              </w:rPr>
              <w:t>b</w:t>
            </w:r>
            <w:proofErr w:type="spellEnd"/>
            <w:r w:rsidR="00685E52" w:rsidRPr="00BA51B6">
              <w:rPr>
                <w:rFonts w:ascii="Times New Roman" w:eastAsia="Times New Roman" w:hAnsi="Times New Roman" w:cs="Times New Roman"/>
                <w:sz w:val="20"/>
                <w:szCs w:val="20"/>
              </w:rPr>
              <w:t>/Social skills</w:t>
            </w:r>
            <w:r w:rsidR="00544C1F" w:rsidRPr="00BA51B6">
              <w:rPr>
                <w:rFonts w:ascii="Times New Roman" w:eastAsia="Times New Roman" w:hAnsi="Times New Roman" w:cs="Times New Roman"/>
                <w:sz w:val="20"/>
                <w:szCs w:val="20"/>
              </w:rPr>
              <w:t xml:space="preserve"> </w:t>
            </w:r>
            <w:proofErr w:type="spellStart"/>
            <w:r w:rsidRPr="00BA51B6">
              <w:rPr>
                <w:rFonts w:ascii="Times New Roman" w:eastAsiaTheme="minorEastAsia" w:hAnsi="Times New Roman" w:cs="Times New Roman"/>
                <w:sz w:val="20"/>
                <w:szCs w:val="20"/>
              </w:rPr>
              <w:t>intervention</w:t>
            </w:r>
            <w:r w:rsidR="004C7BD3">
              <w:rPr>
                <w:rFonts w:ascii="Times New Roman" w:eastAsiaTheme="minorEastAsia" w:hAnsi="Times New Roman" w:cs="Times New Roman"/>
                <w:sz w:val="20"/>
                <w:szCs w:val="20"/>
              </w:rPr>
              <w:t>s</w:t>
            </w:r>
            <w:r w:rsidRPr="00BA51B6">
              <w:rPr>
                <w:rFonts w:ascii="Times New Roman" w:eastAsiaTheme="minorEastAsia" w:hAnsi="Times New Roman" w:cs="Times New Roman"/>
                <w:sz w:val="20"/>
                <w:szCs w:val="20"/>
                <w:vertAlign w:val="superscript"/>
              </w:rPr>
              <w:t>c</w:t>
            </w:r>
            <w:proofErr w:type="spellEnd"/>
          </w:p>
        </w:tc>
        <w:tc>
          <w:tcPr>
            <w:tcW w:w="1080" w:type="dxa"/>
            <w:tcBorders>
              <w:top w:val="single" w:sz="5" w:space="0" w:color="000000"/>
              <w:left w:val="single" w:sz="5" w:space="0" w:color="CCCCCC"/>
              <w:bottom w:val="single" w:sz="5" w:space="0" w:color="000000"/>
              <w:right w:val="single" w:sz="5" w:space="0" w:color="000000"/>
            </w:tcBorders>
            <w:tcMar>
              <w:top w:w="40" w:type="dxa"/>
              <w:left w:w="40" w:type="dxa"/>
              <w:bottom w:w="40" w:type="dxa"/>
              <w:right w:w="40" w:type="dxa"/>
            </w:tcMar>
            <w:vAlign w:val="center"/>
          </w:tcPr>
          <w:p w14:paraId="5F6D18B6" w14:textId="422986A9" w:rsidR="009F4623" w:rsidRPr="00BA51B6" w:rsidRDefault="00000000" w:rsidP="00540EB1">
            <w:pPr>
              <w:widowControl w:val="0"/>
              <w:jc w:val="center"/>
              <w:rPr>
                <w:rFonts w:ascii="Times New Roman" w:eastAsiaTheme="minorEastAsia" w:hAnsi="Times New Roman" w:cs="Times New Roman"/>
                <w:sz w:val="20"/>
                <w:szCs w:val="20"/>
              </w:rPr>
            </w:pPr>
            <w:proofErr w:type="spellStart"/>
            <w:r w:rsidRPr="00BA51B6">
              <w:rPr>
                <w:rFonts w:ascii="Times New Roman" w:eastAsia="Times New Roman" w:hAnsi="Times New Roman" w:cs="Times New Roman"/>
                <w:sz w:val="20"/>
                <w:szCs w:val="20"/>
              </w:rPr>
              <w:t>Setting</w:t>
            </w:r>
            <w:r w:rsidR="009F22EC" w:rsidRPr="00BA51B6">
              <w:rPr>
                <w:rFonts w:ascii="Times New Roman" w:eastAsiaTheme="minorEastAsia" w:hAnsi="Times New Roman" w:cs="Times New Roman"/>
                <w:sz w:val="20"/>
                <w:szCs w:val="20"/>
                <w:vertAlign w:val="superscript"/>
              </w:rPr>
              <w:t>d</w:t>
            </w:r>
            <w:proofErr w:type="spellEnd"/>
          </w:p>
        </w:tc>
        <w:tc>
          <w:tcPr>
            <w:tcW w:w="1080" w:type="dxa"/>
            <w:tcBorders>
              <w:top w:val="single" w:sz="5" w:space="0" w:color="000000"/>
              <w:left w:val="single" w:sz="5" w:space="0" w:color="CCCCCC"/>
              <w:bottom w:val="single" w:sz="5" w:space="0" w:color="000000"/>
              <w:right w:val="single" w:sz="5" w:space="0" w:color="000000"/>
            </w:tcBorders>
            <w:tcMar>
              <w:top w:w="40" w:type="dxa"/>
              <w:left w:w="40" w:type="dxa"/>
              <w:bottom w:w="40" w:type="dxa"/>
              <w:right w:w="40" w:type="dxa"/>
            </w:tcMar>
            <w:vAlign w:val="center"/>
          </w:tcPr>
          <w:p w14:paraId="7759F09B" w14:textId="43215672"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E</w:t>
            </w:r>
            <w:r w:rsidR="00A7721F" w:rsidRPr="00BA51B6">
              <w:rPr>
                <w:rFonts w:ascii="Times New Roman" w:eastAsia="Times New Roman" w:hAnsi="Times New Roman" w:cs="Times New Roman"/>
                <w:sz w:val="20"/>
                <w:szCs w:val="20"/>
              </w:rPr>
              <w:t>ffect size</w:t>
            </w:r>
            <w:r w:rsidRPr="00BA51B6">
              <w:rPr>
                <w:rFonts w:ascii="Times New Roman" w:eastAsia="Times New Roman" w:hAnsi="Times New Roman" w:cs="Times New Roman"/>
                <w:sz w:val="20"/>
                <w:szCs w:val="20"/>
              </w:rPr>
              <w:t xml:space="preserve"> (</w:t>
            </w:r>
            <w:r w:rsidR="00CB76EF" w:rsidRPr="00BA51B6">
              <w:rPr>
                <w:rFonts w:ascii="Times New Roman" w:eastAsia="Times New Roman" w:hAnsi="Times New Roman" w:cs="Times New Roman"/>
                <w:sz w:val="20"/>
                <w:szCs w:val="20"/>
              </w:rPr>
              <w:t xml:space="preserve">Hedges’ </w:t>
            </w:r>
            <w:r w:rsidRPr="00BA51B6">
              <w:rPr>
                <w:rFonts w:ascii="Times New Roman" w:eastAsia="Times New Roman" w:hAnsi="Times New Roman" w:cs="Times New Roman"/>
                <w:i/>
                <w:iCs/>
                <w:sz w:val="20"/>
                <w:szCs w:val="20"/>
              </w:rPr>
              <w:t>g</w:t>
            </w:r>
            <w:r w:rsidRPr="00BA51B6">
              <w:rPr>
                <w:rFonts w:ascii="Times New Roman" w:eastAsia="Times New Roman" w:hAnsi="Times New Roman" w:cs="Times New Roman"/>
                <w:sz w:val="20"/>
                <w:szCs w:val="20"/>
              </w:rPr>
              <w:t>)</w:t>
            </w:r>
          </w:p>
        </w:tc>
      </w:tr>
      <w:tr w:rsidR="002C0F4D" w14:paraId="1946DC42" w14:textId="77777777" w:rsidTr="007232DD">
        <w:trPr>
          <w:trHeight w:val="540"/>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01181358"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3AACDF8" w14:textId="00612FF0"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Bae, Y</w:t>
            </w:r>
            <w:r w:rsidR="00946C3B">
              <w:rPr>
                <w:rFonts w:ascii="Times New Roman" w:eastAsia="Times New Roman" w:hAnsi="Times New Roman" w:cs="Times New Roman"/>
                <w:sz w:val="20"/>
                <w:szCs w:val="20"/>
              </w:rPr>
              <w:t>., &amp;</w:t>
            </w:r>
            <w:r w:rsidRPr="00BA51B6">
              <w:rPr>
                <w:rFonts w:ascii="Times New Roman" w:eastAsia="Times New Roman" w:hAnsi="Times New Roman" w:cs="Times New Roman"/>
                <w:sz w:val="20"/>
                <w:szCs w:val="20"/>
              </w:rPr>
              <w:t xml:space="preserve"> Baik, J. (2011)</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AAC6303" w14:textId="4E1FD3F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Universal</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25F26BE"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47</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75E3581"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17</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4377C5D" w14:textId="18A3F001"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heme="minorEastAsia" w:hAnsi="Times New Roman" w:cs="Times New Roman"/>
                <w:sz w:val="20"/>
                <w:szCs w:val="20"/>
              </w:rPr>
              <w:t>No</w:t>
            </w:r>
            <w:r w:rsidRPr="00BA51B6">
              <w:rPr>
                <w:rFonts w:ascii="Times New Roman" w:eastAsia="Times New Roman" w:hAnsi="Times New Roman" w:cs="Times New Roman"/>
                <w:sz w:val="20"/>
                <w:szCs w:val="20"/>
              </w:rPr>
              <w:t>/Yes</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FAAE836" w14:textId="641894EB"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School</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2A9B0CCD"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1.044</w:t>
            </w:r>
          </w:p>
        </w:tc>
      </w:tr>
      <w:tr w:rsidR="002C0F4D" w14:paraId="577EF95C" w14:textId="77777777" w:rsidTr="007232DD">
        <w:trPr>
          <w:trHeight w:val="540"/>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4E7C83E7"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2</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9DD0A0A" w14:textId="2B78C0A9"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Choi, J</w:t>
            </w:r>
            <w:r w:rsidR="00946C3B">
              <w:rPr>
                <w:rFonts w:ascii="Times New Roman" w:eastAsia="Times New Roman" w:hAnsi="Times New Roman" w:cs="Times New Roman"/>
                <w:sz w:val="20"/>
                <w:szCs w:val="20"/>
              </w:rPr>
              <w:t>., &amp;</w:t>
            </w:r>
            <w:r w:rsidRPr="00BA51B6">
              <w:rPr>
                <w:rFonts w:ascii="Times New Roman" w:eastAsia="Times New Roman" w:hAnsi="Times New Roman" w:cs="Times New Roman"/>
                <w:sz w:val="20"/>
                <w:szCs w:val="20"/>
              </w:rPr>
              <w:t xml:space="preserve"> Kim, K. (2018)</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FD6E24C" w14:textId="65E2A1A1"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Targeted</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1B44E16"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18</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D24589D"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16</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66868D5" w14:textId="50A7B51B"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No/No</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E8AB695" w14:textId="7293908E"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School</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A8B27B4"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0.918</w:t>
            </w:r>
          </w:p>
        </w:tc>
      </w:tr>
      <w:tr w:rsidR="002C0F4D" w14:paraId="6F0D9495" w14:textId="77777777" w:rsidTr="007232DD">
        <w:trPr>
          <w:trHeight w:val="540"/>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3D311783"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3</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F5FD54F" w14:textId="54E82F33"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Choi, M</w:t>
            </w:r>
            <w:r w:rsidR="00946C3B">
              <w:rPr>
                <w:rFonts w:ascii="Times New Roman" w:eastAsia="Times New Roman" w:hAnsi="Times New Roman" w:cs="Times New Roman"/>
                <w:sz w:val="20"/>
                <w:szCs w:val="20"/>
              </w:rPr>
              <w:t>., &amp;</w:t>
            </w:r>
            <w:r w:rsidRPr="00BA51B6">
              <w:rPr>
                <w:rFonts w:ascii="Times New Roman" w:eastAsia="Times New Roman" w:hAnsi="Times New Roman" w:cs="Times New Roman"/>
                <w:sz w:val="20"/>
                <w:szCs w:val="20"/>
              </w:rPr>
              <w:t xml:space="preserve"> Park, W. (2021)</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3A86ED93" w14:textId="4CDBB722"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Targeted</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554EAE1"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48</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5C3A8B6"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16.5</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3E2C01F8" w14:textId="341CE7C0"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heme="minorEastAsia" w:hAnsi="Times New Roman" w:cs="Times New Roman"/>
                <w:sz w:val="20"/>
                <w:szCs w:val="20"/>
              </w:rPr>
              <w:t>No</w:t>
            </w:r>
            <w:r w:rsidRPr="00BA51B6">
              <w:rPr>
                <w:rFonts w:ascii="Times New Roman" w:eastAsia="Times New Roman" w:hAnsi="Times New Roman" w:cs="Times New Roman"/>
                <w:sz w:val="20"/>
                <w:szCs w:val="20"/>
              </w:rPr>
              <w:t>/No</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3954553F" w14:textId="5A901D9A"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School</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35716AB"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0.896</w:t>
            </w:r>
          </w:p>
        </w:tc>
      </w:tr>
      <w:tr w:rsidR="002C0F4D" w14:paraId="2D7A6847" w14:textId="77777777" w:rsidTr="007232DD">
        <w:trPr>
          <w:trHeight w:val="540"/>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7709F8B5"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4</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4973D33" w14:textId="6A679E40"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Hwang, J</w:t>
            </w:r>
            <w:r w:rsidR="00946C3B">
              <w:rPr>
                <w:rFonts w:ascii="Times New Roman" w:eastAsia="Times New Roman" w:hAnsi="Times New Roman" w:cs="Times New Roman"/>
                <w:sz w:val="20"/>
                <w:szCs w:val="20"/>
              </w:rPr>
              <w:t>., &amp;</w:t>
            </w:r>
            <w:r w:rsidRPr="00BA51B6">
              <w:rPr>
                <w:rFonts w:ascii="Times New Roman" w:eastAsia="Times New Roman" w:hAnsi="Times New Roman" w:cs="Times New Roman"/>
                <w:sz w:val="20"/>
                <w:szCs w:val="20"/>
              </w:rPr>
              <w:t xml:space="preserve"> Ahn, G. (2019)</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913BAB3" w14:textId="75CCA419"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Universal</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4EE3175"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28</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0EC1379"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14</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BB3C4C0" w14:textId="7B1D6635"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Yes/No</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A8FD1A4" w14:textId="65D9471D"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School</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A6A5CE5"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0.946</w:t>
            </w:r>
          </w:p>
        </w:tc>
      </w:tr>
      <w:tr w:rsidR="002C0F4D" w14:paraId="503C6AED" w14:textId="77777777" w:rsidTr="007232DD">
        <w:trPr>
          <w:trHeight w:val="765"/>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4BFF3047"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5</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7EBEE62" w14:textId="39E93AE0"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Jang, M</w:t>
            </w:r>
            <w:r w:rsidR="00946C3B">
              <w:rPr>
                <w:rFonts w:ascii="Times New Roman" w:eastAsia="Times New Roman" w:hAnsi="Times New Roman" w:cs="Times New Roman"/>
                <w:sz w:val="20"/>
                <w:szCs w:val="20"/>
              </w:rPr>
              <w:t>., &amp;</w:t>
            </w:r>
            <w:r w:rsidRPr="00BA51B6">
              <w:rPr>
                <w:rFonts w:ascii="Times New Roman" w:eastAsia="Times New Roman" w:hAnsi="Times New Roman" w:cs="Times New Roman"/>
                <w:sz w:val="20"/>
                <w:szCs w:val="20"/>
              </w:rPr>
              <w:t xml:space="preserve"> Kim, W. (2016)</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124F03B" w14:textId="31E7047A"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Targeted</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120DDFB"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43</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34F091CB"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17.5</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C15E7A6" w14:textId="67D530BD"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heme="minorEastAsia" w:hAnsi="Times New Roman" w:cs="Times New Roman"/>
                <w:sz w:val="20"/>
                <w:szCs w:val="20"/>
              </w:rPr>
              <w:t>Yes</w:t>
            </w:r>
            <w:r w:rsidRPr="00BA51B6">
              <w:rPr>
                <w:rFonts w:ascii="Times New Roman" w:eastAsia="Times New Roman" w:hAnsi="Times New Roman" w:cs="Times New Roman"/>
                <w:sz w:val="20"/>
                <w:szCs w:val="20"/>
              </w:rPr>
              <w:t>/Yes</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3F64890C" w14:textId="0A5B91CB"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C</w:t>
            </w:r>
            <w:r w:rsidR="00544C1F" w:rsidRPr="00BA51B6">
              <w:rPr>
                <w:rFonts w:ascii="Times New Roman" w:eastAsia="Times New Roman" w:hAnsi="Times New Roman" w:cs="Times New Roman"/>
                <w:sz w:val="20"/>
                <w:szCs w:val="20"/>
              </w:rPr>
              <w:t>orrectional institution</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EEA5E9D"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1.104</w:t>
            </w:r>
          </w:p>
        </w:tc>
      </w:tr>
      <w:tr w:rsidR="002C0F4D" w14:paraId="60232297" w14:textId="77777777" w:rsidTr="007232DD">
        <w:trPr>
          <w:trHeight w:val="540"/>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38DEE149"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6</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9758988" w14:textId="43846550"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Jeong, H</w:t>
            </w:r>
            <w:r w:rsidR="00946C3B">
              <w:rPr>
                <w:rFonts w:ascii="Times New Roman" w:eastAsia="Times New Roman" w:hAnsi="Times New Roman" w:cs="Times New Roman"/>
                <w:sz w:val="20"/>
                <w:szCs w:val="20"/>
              </w:rPr>
              <w:t>., &amp;</w:t>
            </w:r>
            <w:r w:rsidRPr="00BA51B6">
              <w:rPr>
                <w:rFonts w:ascii="Times New Roman" w:eastAsia="Times New Roman" w:hAnsi="Times New Roman" w:cs="Times New Roman"/>
                <w:sz w:val="20"/>
                <w:szCs w:val="20"/>
              </w:rPr>
              <w:t xml:space="preserve"> Kim, H. (2012)</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D2A0259" w14:textId="75F4DAD4"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Universal</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FA8BEF1"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45</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27B1D647"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4.5</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C763A81" w14:textId="61C46F13"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No/Yes</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EAF6977" w14:textId="47E628BC"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Preschool</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A6DC4C8"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1.056</w:t>
            </w:r>
          </w:p>
        </w:tc>
      </w:tr>
      <w:tr w:rsidR="002C0F4D" w14:paraId="107E1A70" w14:textId="77777777" w:rsidTr="007232DD">
        <w:trPr>
          <w:trHeight w:val="315"/>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3EF2F776"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7</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A0C4655" w14:textId="3E9784F0" w:rsidR="009F4623" w:rsidRPr="00BA51B6" w:rsidRDefault="00F139E5" w:rsidP="007232DD">
            <w:pPr>
              <w:widowControl w:val="0"/>
              <w:jc w:val="center"/>
              <w:rPr>
                <w:rFonts w:ascii="Times New Roman" w:eastAsia="Arial" w:hAnsi="Times New Roman" w:cs="Times New Roman"/>
                <w:sz w:val="20"/>
                <w:szCs w:val="20"/>
              </w:rPr>
            </w:pPr>
            <w:r w:rsidRPr="00F139E5">
              <w:rPr>
                <w:rFonts w:ascii="Times New Roman" w:eastAsia="Times New Roman" w:hAnsi="Times New Roman" w:cs="Times New Roman"/>
                <w:sz w:val="20"/>
                <w:szCs w:val="20"/>
              </w:rPr>
              <w:t>Jung, J., &amp; Byun, S. (2012).</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3F2E3E7" w14:textId="63B57F4C"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Universal</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81DD128"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52</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AEDED3B"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14.04</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4B2DA61" w14:textId="19F81701"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Yes /No</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C70B54D" w14:textId="5492542F"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School</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AE7FA67"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0.457</w:t>
            </w:r>
          </w:p>
        </w:tc>
      </w:tr>
      <w:tr w:rsidR="002C0F4D" w14:paraId="60C50AAC" w14:textId="77777777" w:rsidTr="007232DD">
        <w:trPr>
          <w:trHeight w:val="540"/>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50C8E612"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8</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62F20E6" w14:textId="55D3B4FE"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Jin, J</w:t>
            </w:r>
            <w:r w:rsidR="00946C3B">
              <w:rPr>
                <w:rFonts w:ascii="Times New Roman" w:eastAsia="Times New Roman" w:hAnsi="Times New Roman" w:cs="Times New Roman"/>
                <w:sz w:val="20"/>
                <w:szCs w:val="20"/>
              </w:rPr>
              <w:t>., &amp;</w:t>
            </w:r>
            <w:r w:rsidRPr="00BA51B6">
              <w:rPr>
                <w:rFonts w:ascii="Times New Roman" w:eastAsia="Times New Roman" w:hAnsi="Times New Roman" w:cs="Times New Roman"/>
                <w:sz w:val="20"/>
                <w:szCs w:val="20"/>
              </w:rPr>
              <w:t xml:space="preserve"> Kim, M. (2016)</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90DE1A9" w14:textId="5D975222"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Universal</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496DC86"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50</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A96C922"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4</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35AF0FFE" w14:textId="762CBB14"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Yes/Yes</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80559AB" w14:textId="2D11E481"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Preschool</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204DB929"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1.359</w:t>
            </w:r>
          </w:p>
        </w:tc>
      </w:tr>
      <w:tr w:rsidR="002C0F4D" w14:paraId="7754BF39" w14:textId="77777777" w:rsidTr="007232DD">
        <w:trPr>
          <w:trHeight w:val="540"/>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02374BD8"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9</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E654B67" w14:textId="77777777"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Jo, J. (2016)</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2F0A6F29" w14:textId="22780002"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Targeted</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3E573FFA"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18</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343E299F"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16</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FCF7D65" w14:textId="2F49863D"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No/No</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60A7437" w14:textId="32AFA6E8"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Correctional institution</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3A194ABB"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0.430</w:t>
            </w:r>
          </w:p>
        </w:tc>
      </w:tr>
      <w:tr w:rsidR="002C0F4D" w14:paraId="3892EBA8" w14:textId="77777777" w:rsidTr="007232DD">
        <w:trPr>
          <w:trHeight w:val="315"/>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0938DF01"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10</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5CFCF0D" w14:textId="77777777"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Kim, B. (2014)</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0470D92" w14:textId="17A2D678"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Universal</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0E090CC"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50</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21FDE90"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5</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BAA2F46" w14:textId="79246B70"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Yes/No</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AE47F19" w14:textId="053AA9B1"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Preschool</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AECC6CA"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0.795</w:t>
            </w:r>
          </w:p>
        </w:tc>
      </w:tr>
      <w:tr w:rsidR="002C0F4D" w14:paraId="76FA46C5" w14:textId="77777777" w:rsidTr="007232DD">
        <w:trPr>
          <w:trHeight w:val="1005"/>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77674F50"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11</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15AB49C" w14:textId="77777777"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Kim, D., Woo, Y., Lim, J., Lee, S., Song, J., &amp; Choi, S. (2020)</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FCFAAF4" w14:textId="368CA479"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Targeted</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CDE03CA"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117</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C446294"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11.5</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686ADE5" w14:textId="6FA49CE5"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Yes/No</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2DFB6019" w14:textId="1923F036" w:rsidR="009F4623" w:rsidRPr="00BA51B6" w:rsidRDefault="00000000" w:rsidP="00540EB1">
            <w:pPr>
              <w:widowControl w:val="0"/>
              <w:jc w:val="center"/>
              <w:rPr>
                <w:rFonts w:ascii="Times New Roman" w:eastAsia="Times New Roman" w:hAnsi="Times New Roman" w:cs="Times New Roman"/>
                <w:sz w:val="20"/>
                <w:szCs w:val="20"/>
              </w:rPr>
            </w:pPr>
            <w:r w:rsidRPr="00BA51B6">
              <w:rPr>
                <w:rFonts w:ascii="Times New Roman" w:eastAsia="Times New Roman" w:hAnsi="Times New Roman" w:cs="Times New Roman"/>
                <w:sz w:val="20"/>
                <w:szCs w:val="20"/>
              </w:rPr>
              <w:t>Community</w:t>
            </w:r>
          </w:p>
          <w:p w14:paraId="47C9F3D9" w14:textId="317F526F" w:rsidR="00D029D9"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institution</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299C9484"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0.14</w:t>
            </w:r>
          </w:p>
        </w:tc>
      </w:tr>
      <w:tr w:rsidR="002C0F4D" w14:paraId="4CFE5E39" w14:textId="77777777" w:rsidTr="007232DD">
        <w:trPr>
          <w:trHeight w:val="315"/>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7A79E3F5"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12</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312B1987" w14:textId="35D34AE4"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Kim, H. (200</w:t>
            </w:r>
            <w:r w:rsidR="00C06B68">
              <w:rPr>
                <w:rFonts w:ascii="Times New Roman" w:eastAsia="Times New Roman" w:hAnsi="Times New Roman" w:cs="Times New Roman"/>
                <w:sz w:val="20"/>
                <w:szCs w:val="20"/>
              </w:rPr>
              <w:t>6</w:t>
            </w:r>
            <w:r w:rsidRPr="00BA51B6">
              <w:rPr>
                <w:rFonts w:ascii="Times New Roman" w:eastAsia="Times New Roman" w:hAnsi="Times New Roman" w:cs="Times New Roman"/>
                <w:sz w:val="20"/>
                <w:szCs w:val="20"/>
              </w:rPr>
              <w:t>)</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D7F1CB1" w14:textId="12C2F434"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Universal</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07CAB88"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125</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9CD7C8F"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4.5</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B307967" w14:textId="6D821069"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Yes/Yes</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DAE3D35" w14:textId="31BC8F58"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Preschool</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06EFD75"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1.239</w:t>
            </w:r>
          </w:p>
        </w:tc>
      </w:tr>
      <w:tr w:rsidR="002C0F4D" w14:paraId="590CECBA" w14:textId="77777777" w:rsidTr="007232DD">
        <w:trPr>
          <w:trHeight w:val="540"/>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5571A00D"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13</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315E96B" w14:textId="05ECE5C6"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Kim, M</w:t>
            </w:r>
            <w:r w:rsidR="00946C3B">
              <w:rPr>
                <w:rFonts w:ascii="Times New Roman" w:eastAsia="Times New Roman" w:hAnsi="Times New Roman" w:cs="Times New Roman"/>
                <w:sz w:val="20"/>
                <w:szCs w:val="20"/>
              </w:rPr>
              <w:t>., &amp;</w:t>
            </w:r>
            <w:r w:rsidRPr="00BA51B6">
              <w:rPr>
                <w:rFonts w:ascii="Times New Roman" w:eastAsia="Times New Roman" w:hAnsi="Times New Roman" w:cs="Times New Roman"/>
                <w:sz w:val="20"/>
                <w:szCs w:val="20"/>
              </w:rPr>
              <w:t xml:space="preserve"> Jeong, T. (2007)</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AA8676A" w14:textId="29D3FEE8"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Targeted</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29943A88"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20</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369648E6"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12</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3E77830F" w14:textId="33C8A952"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Yes/No</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9EBB8AF" w14:textId="06BA6988"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School</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3318CA12"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-0.064</w:t>
            </w:r>
          </w:p>
        </w:tc>
      </w:tr>
      <w:tr w:rsidR="002C0F4D" w14:paraId="68A376D1" w14:textId="77777777" w:rsidTr="007232DD">
        <w:trPr>
          <w:trHeight w:val="540"/>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5FE293C1"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14</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24B3A71" w14:textId="6C378158"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Kim, S</w:t>
            </w:r>
            <w:r w:rsidR="00946C3B">
              <w:rPr>
                <w:rFonts w:ascii="Times New Roman" w:eastAsia="Times New Roman" w:hAnsi="Times New Roman" w:cs="Times New Roman"/>
                <w:sz w:val="20"/>
                <w:szCs w:val="20"/>
              </w:rPr>
              <w:t>., &amp;</w:t>
            </w:r>
            <w:r w:rsidRPr="00BA51B6">
              <w:rPr>
                <w:rFonts w:ascii="Times New Roman" w:eastAsia="Times New Roman" w:hAnsi="Times New Roman" w:cs="Times New Roman"/>
                <w:sz w:val="20"/>
                <w:szCs w:val="20"/>
              </w:rPr>
              <w:t xml:space="preserve"> Kim, B. (2013)</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B0DC708" w14:textId="34148B0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Universal</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A9970C6"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138</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3B8820F0"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13</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0647C30" w14:textId="778EB53B"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Yes/Yes</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9FD37F2" w14:textId="25A1B179"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School</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2581827"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0.965</w:t>
            </w:r>
          </w:p>
        </w:tc>
      </w:tr>
      <w:tr w:rsidR="002C0F4D" w14:paraId="0AA81FDC" w14:textId="77777777" w:rsidTr="007232DD">
        <w:trPr>
          <w:trHeight w:val="765"/>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62122A48"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15</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DECFDBF" w14:textId="77777777"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Kim, S., Kim, I., &amp; Lim, M. (2013).</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37CF7050" w14:textId="38CB8CF3"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Universal</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2C148481"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22</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2A2C21BB"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4.45</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A16C6BE" w14:textId="10245328"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No/No</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6D34F9F" w14:textId="5C96DDA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Preschool</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3A2767C"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0.256</w:t>
            </w:r>
          </w:p>
        </w:tc>
      </w:tr>
      <w:tr w:rsidR="002C0F4D" w14:paraId="23F09DCC" w14:textId="77777777" w:rsidTr="007232DD">
        <w:trPr>
          <w:trHeight w:val="315"/>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6EDADFDC"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16</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DCAE9D0" w14:textId="0A51A92D"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Kim, Y. (2020)</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C78CA2C" w14:textId="22C22B62"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Targeted</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0F0CC41"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60</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0D8C463"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17</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6F2DD95" w14:textId="54FF7035"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Yes/No</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78C9BFF" w14:textId="6680880E" w:rsidR="009F4623" w:rsidRPr="00BA51B6" w:rsidRDefault="00000000" w:rsidP="00540EB1">
            <w:pPr>
              <w:widowControl w:val="0"/>
              <w:jc w:val="center"/>
              <w:rPr>
                <w:rFonts w:ascii="Times New Roman" w:eastAsia="Times New Roman" w:hAnsi="Times New Roman" w:cs="Times New Roman"/>
                <w:sz w:val="20"/>
                <w:szCs w:val="20"/>
              </w:rPr>
            </w:pPr>
            <w:r w:rsidRPr="00BA51B6">
              <w:rPr>
                <w:rFonts w:ascii="Times New Roman" w:eastAsia="Times New Roman" w:hAnsi="Times New Roman" w:cs="Times New Roman"/>
                <w:sz w:val="20"/>
                <w:szCs w:val="20"/>
              </w:rPr>
              <w:t>Community</w:t>
            </w:r>
          </w:p>
          <w:p w14:paraId="3E2B923E" w14:textId="79D3D180" w:rsidR="00D029D9"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i</w:t>
            </w:r>
            <w:r w:rsidR="00544C1F" w:rsidRPr="00BA51B6">
              <w:rPr>
                <w:rFonts w:ascii="Times New Roman" w:eastAsia="Times New Roman" w:hAnsi="Times New Roman" w:cs="Times New Roman"/>
                <w:sz w:val="20"/>
                <w:szCs w:val="20"/>
              </w:rPr>
              <w:t>nstitution</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28962AB1"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0.436</w:t>
            </w:r>
          </w:p>
        </w:tc>
      </w:tr>
      <w:tr w:rsidR="002C0F4D" w14:paraId="11A28CAF" w14:textId="77777777" w:rsidTr="007232DD">
        <w:trPr>
          <w:trHeight w:val="540"/>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60E25840"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17</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660717B" w14:textId="2AE434BF"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Kweon, H</w:t>
            </w:r>
            <w:r w:rsidR="00946C3B">
              <w:rPr>
                <w:rFonts w:ascii="Times New Roman" w:eastAsia="Times New Roman" w:hAnsi="Times New Roman" w:cs="Times New Roman"/>
                <w:sz w:val="20"/>
                <w:szCs w:val="20"/>
              </w:rPr>
              <w:t>., &amp;</w:t>
            </w:r>
            <w:r w:rsidRPr="00BA51B6">
              <w:rPr>
                <w:rFonts w:ascii="Times New Roman" w:eastAsia="Times New Roman" w:hAnsi="Times New Roman" w:cs="Times New Roman"/>
                <w:sz w:val="20"/>
                <w:szCs w:val="20"/>
              </w:rPr>
              <w:t xml:space="preserve"> Lee, E. (2014)</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CEE5A8C" w14:textId="6BF06304"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Targeted</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F145EAF"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28</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B8157C2"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18</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3C1094CE" w14:textId="28ABA27A"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Yes/No</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32968D1" w14:textId="5B84E920"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Correctional institution</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6A70CCA"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0.721</w:t>
            </w:r>
          </w:p>
        </w:tc>
      </w:tr>
      <w:tr w:rsidR="002C0F4D" w14:paraId="4DDE7247" w14:textId="77777777" w:rsidTr="007232DD">
        <w:trPr>
          <w:trHeight w:val="540"/>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23FBCD3F"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lastRenderedPageBreak/>
              <w:t>18</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DFDC228" w14:textId="77777777"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Lee, D. (2016)</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B0E2AF5" w14:textId="14F0636B"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Targeted</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992DC35"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32</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2216C9FA"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16.97</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F4F44CD" w14:textId="380F20BA"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Yes/Yes</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F0F4329" w14:textId="37675C7B"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Correctional institution</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790822B"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0.184</w:t>
            </w:r>
          </w:p>
        </w:tc>
      </w:tr>
      <w:tr w:rsidR="002C0F4D" w14:paraId="1869ECF6" w14:textId="77777777" w:rsidTr="007232DD">
        <w:trPr>
          <w:trHeight w:val="540"/>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69D2F2A5"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19</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CB39083" w14:textId="0FC85C54"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Lee, E</w:t>
            </w:r>
            <w:r w:rsidR="00946C3B">
              <w:rPr>
                <w:rFonts w:ascii="Times New Roman" w:eastAsia="Times New Roman" w:hAnsi="Times New Roman" w:cs="Times New Roman"/>
                <w:sz w:val="20"/>
                <w:szCs w:val="20"/>
              </w:rPr>
              <w:t>., &amp;</w:t>
            </w:r>
            <w:r w:rsidRPr="00BA51B6">
              <w:rPr>
                <w:rFonts w:ascii="Times New Roman" w:eastAsia="Times New Roman" w:hAnsi="Times New Roman" w:cs="Times New Roman"/>
                <w:sz w:val="20"/>
                <w:szCs w:val="20"/>
              </w:rPr>
              <w:t xml:space="preserve"> Kim, H. (2010)</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FBBD2FE" w14:textId="1353BD84"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Universal</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39A5F93"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14</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24514346"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10.79</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C8EA919" w14:textId="14718E61"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No/Yes</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7FA07A9" w14:textId="636FD9D5"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Community</w:t>
            </w:r>
            <w:r w:rsidR="00D029D9" w:rsidRPr="00BA51B6">
              <w:rPr>
                <w:rFonts w:ascii="Times New Roman" w:eastAsia="Times New Roman" w:hAnsi="Times New Roman" w:cs="Times New Roman"/>
                <w:sz w:val="20"/>
                <w:szCs w:val="20"/>
              </w:rPr>
              <w:t xml:space="preserve"> institution</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E04C797"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0.420</w:t>
            </w:r>
          </w:p>
        </w:tc>
      </w:tr>
      <w:tr w:rsidR="002C0F4D" w14:paraId="3D21B5BF" w14:textId="77777777" w:rsidTr="007232DD">
        <w:trPr>
          <w:trHeight w:val="540"/>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32B44BA5"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20</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9C6CE36" w14:textId="15269B4D"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Lee, J</w:t>
            </w:r>
            <w:r w:rsidR="00946C3B">
              <w:rPr>
                <w:rFonts w:ascii="Times New Roman" w:eastAsia="Times New Roman" w:hAnsi="Times New Roman" w:cs="Times New Roman"/>
                <w:sz w:val="20"/>
                <w:szCs w:val="20"/>
              </w:rPr>
              <w:t>., &amp;</w:t>
            </w:r>
            <w:r w:rsidRPr="00BA51B6">
              <w:rPr>
                <w:rFonts w:ascii="Times New Roman" w:eastAsia="Times New Roman" w:hAnsi="Times New Roman" w:cs="Times New Roman"/>
                <w:sz w:val="20"/>
                <w:szCs w:val="20"/>
              </w:rPr>
              <w:t xml:space="preserve"> Shin, J. (2020)</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AE1BC37" w14:textId="55049BDE"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Targeted</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0FE7892"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16</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D647D23"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11.19</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3218A8C" w14:textId="17F5408A"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Yes/No</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71BB9D5" w14:textId="36B99ACA" w:rsidR="009F4623" w:rsidRPr="00BA51B6" w:rsidRDefault="00000000" w:rsidP="00540EB1">
            <w:pPr>
              <w:widowControl w:val="0"/>
              <w:jc w:val="center"/>
              <w:rPr>
                <w:rFonts w:ascii="Times New Roman" w:eastAsia="Times New Roman" w:hAnsi="Times New Roman" w:cs="Times New Roman"/>
                <w:sz w:val="20"/>
                <w:szCs w:val="20"/>
              </w:rPr>
            </w:pPr>
            <w:r w:rsidRPr="00BA51B6">
              <w:rPr>
                <w:rFonts w:ascii="Times New Roman" w:eastAsia="Times New Roman" w:hAnsi="Times New Roman" w:cs="Times New Roman"/>
                <w:sz w:val="20"/>
                <w:szCs w:val="20"/>
              </w:rPr>
              <w:t>Community</w:t>
            </w:r>
          </w:p>
          <w:p w14:paraId="78CCE6CF" w14:textId="754044A6" w:rsidR="00D029D9"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i</w:t>
            </w:r>
            <w:r w:rsidR="00544C1F" w:rsidRPr="00BA51B6">
              <w:rPr>
                <w:rFonts w:ascii="Times New Roman" w:eastAsia="Times New Roman" w:hAnsi="Times New Roman" w:cs="Times New Roman"/>
                <w:sz w:val="20"/>
                <w:szCs w:val="20"/>
              </w:rPr>
              <w:t>nstitution</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7BF9E1D"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1.521</w:t>
            </w:r>
          </w:p>
        </w:tc>
      </w:tr>
      <w:tr w:rsidR="002C0F4D" w14:paraId="0EE36761" w14:textId="77777777" w:rsidTr="007232DD">
        <w:trPr>
          <w:trHeight w:val="540"/>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514639DA"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21</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E263564" w14:textId="0520A8A0"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Lee, K</w:t>
            </w:r>
            <w:r w:rsidR="00946C3B">
              <w:rPr>
                <w:rFonts w:ascii="Times New Roman" w:eastAsia="Times New Roman" w:hAnsi="Times New Roman" w:cs="Times New Roman"/>
                <w:sz w:val="20"/>
                <w:szCs w:val="20"/>
              </w:rPr>
              <w:t>., &amp;</w:t>
            </w:r>
            <w:r w:rsidRPr="00BA51B6">
              <w:rPr>
                <w:rFonts w:ascii="Times New Roman" w:eastAsia="Times New Roman" w:hAnsi="Times New Roman" w:cs="Times New Roman"/>
                <w:sz w:val="20"/>
                <w:szCs w:val="20"/>
              </w:rPr>
              <w:t xml:space="preserve"> Park, H. (2008)</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ADB04F5" w14:textId="09741B1E"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Targeted</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F5A1DB7"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10</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F32F947"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14</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192061E" w14:textId="119359F2"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No/Yes</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2A0160FA" w14:textId="5712E6AD"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School</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1F21384"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0.728</w:t>
            </w:r>
          </w:p>
        </w:tc>
      </w:tr>
      <w:tr w:rsidR="002C0F4D" w14:paraId="3F7B6BD7" w14:textId="77777777" w:rsidTr="007232DD">
        <w:trPr>
          <w:trHeight w:val="540"/>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45019F19"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22</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A415806" w14:textId="50F1B8D2"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Lee, M</w:t>
            </w:r>
            <w:r w:rsidR="00946C3B">
              <w:rPr>
                <w:rFonts w:ascii="Times New Roman" w:eastAsia="Times New Roman" w:hAnsi="Times New Roman" w:cs="Times New Roman"/>
                <w:sz w:val="20"/>
                <w:szCs w:val="20"/>
              </w:rPr>
              <w:t>., &amp;</w:t>
            </w:r>
            <w:r w:rsidRPr="00BA51B6">
              <w:rPr>
                <w:rFonts w:ascii="Times New Roman" w:eastAsia="Times New Roman" w:hAnsi="Times New Roman" w:cs="Times New Roman"/>
                <w:sz w:val="20"/>
                <w:szCs w:val="20"/>
              </w:rPr>
              <w:t xml:space="preserve"> Han, K. (2022)</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7DAC521" w14:textId="5CEE426C"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Universal</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EC972DB"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88</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21481CAB"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9</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6808F2E" w14:textId="0C8D0444"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Yes/Yes</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D01C75A" w14:textId="5BCBC343"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School</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849BA42"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0.984</w:t>
            </w:r>
          </w:p>
        </w:tc>
      </w:tr>
      <w:tr w:rsidR="002C0F4D" w14:paraId="7C53483B" w14:textId="77777777" w:rsidTr="007232DD">
        <w:trPr>
          <w:trHeight w:val="540"/>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7CE4E64D"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23</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46417F3" w14:textId="644C410E"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Lee, Y</w:t>
            </w:r>
            <w:r w:rsidR="00946C3B">
              <w:rPr>
                <w:rFonts w:ascii="Times New Roman" w:eastAsia="Times New Roman" w:hAnsi="Times New Roman" w:cs="Times New Roman"/>
                <w:sz w:val="20"/>
                <w:szCs w:val="20"/>
              </w:rPr>
              <w:t>., &amp;</w:t>
            </w:r>
            <w:r w:rsidRPr="00BA51B6">
              <w:rPr>
                <w:rFonts w:ascii="Times New Roman" w:eastAsia="Times New Roman" w:hAnsi="Times New Roman" w:cs="Times New Roman"/>
                <w:sz w:val="20"/>
                <w:szCs w:val="20"/>
              </w:rPr>
              <w:t xml:space="preserve"> Lee, Y. (2021)</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3EF7A868" w14:textId="18E95B0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Universal</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3E04839C"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22</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E39CBBE"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16</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A4A0A39" w14:textId="41EFC646"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Yes/No</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2576EA26" w14:textId="036D18C4"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School</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E018B8B"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0.866</w:t>
            </w:r>
          </w:p>
        </w:tc>
      </w:tr>
      <w:tr w:rsidR="002C0F4D" w14:paraId="6944AAB8" w14:textId="77777777" w:rsidTr="007232DD">
        <w:trPr>
          <w:trHeight w:val="765"/>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2206FF7D"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24</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1842239" w14:textId="77777777"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 xml:space="preserve">Lee, Y., </w:t>
            </w:r>
            <w:proofErr w:type="spellStart"/>
            <w:r w:rsidRPr="00BA51B6">
              <w:rPr>
                <w:rFonts w:ascii="Times New Roman" w:eastAsia="Times New Roman" w:hAnsi="Times New Roman" w:cs="Times New Roman"/>
                <w:sz w:val="20"/>
                <w:szCs w:val="20"/>
              </w:rPr>
              <w:t>Eo</w:t>
            </w:r>
            <w:proofErr w:type="spellEnd"/>
            <w:r w:rsidRPr="00BA51B6">
              <w:rPr>
                <w:rFonts w:ascii="Times New Roman" w:eastAsia="Times New Roman" w:hAnsi="Times New Roman" w:cs="Times New Roman"/>
                <w:sz w:val="20"/>
                <w:szCs w:val="20"/>
              </w:rPr>
              <w:t>, S., Kim, J., &amp; Jeong, I. (2013)</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521A6F2" w14:textId="26964E1D"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Universal</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370E5B45"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70</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3CD044B4"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17</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CE870AE" w14:textId="4033880B"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heme="minorEastAsia" w:hAnsi="Times New Roman" w:cs="Times New Roman"/>
                <w:sz w:val="20"/>
                <w:szCs w:val="20"/>
              </w:rPr>
              <w:t>No</w:t>
            </w:r>
            <w:r w:rsidRPr="00BA51B6">
              <w:rPr>
                <w:rFonts w:ascii="Times New Roman" w:eastAsia="Times New Roman" w:hAnsi="Times New Roman" w:cs="Times New Roman"/>
                <w:sz w:val="20"/>
                <w:szCs w:val="20"/>
              </w:rPr>
              <w:t>/Yes</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C377B09" w14:textId="2EE3F45A"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School</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777C81C"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1.320</w:t>
            </w:r>
          </w:p>
        </w:tc>
      </w:tr>
      <w:tr w:rsidR="002C0F4D" w14:paraId="7116CE8E" w14:textId="77777777" w:rsidTr="007232DD">
        <w:trPr>
          <w:trHeight w:val="540"/>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0A5638CD"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25</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28CDCFCA" w14:textId="5C689E16"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Lim, H</w:t>
            </w:r>
            <w:r w:rsidR="00946C3B">
              <w:rPr>
                <w:rFonts w:ascii="Times New Roman" w:eastAsia="Times New Roman" w:hAnsi="Times New Roman" w:cs="Times New Roman"/>
                <w:sz w:val="20"/>
                <w:szCs w:val="20"/>
              </w:rPr>
              <w:t>., &amp;</w:t>
            </w:r>
            <w:r w:rsidRPr="00BA51B6">
              <w:rPr>
                <w:rFonts w:ascii="Times New Roman" w:eastAsia="Times New Roman" w:hAnsi="Times New Roman" w:cs="Times New Roman"/>
                <w:sz w:val="20"/>
                <w:szCs w:val="20"/>
              </w:rPr>
              <w:t xml:space="preserve"> Kim, T. (2014)</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AA93E83" w14:textId="58AAE29B"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Universal</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9D02864"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24</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1AA6775"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14</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14FD942" w14:textId="5421628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Yes/No</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3F4E8614" w14:textId="751F2BBE"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School</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27A8395"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0.889</w:t>
            </w:r>
          </w:p>
        </w:tc>
      </w:tr>
      <w:tr w:rsidR="002C0F4D" w14:paraId="5E7E2FD6" w14:textId="77777777" w:rsidTr="007232DD">
        <w:trPr>
          <w:trHeight w:val="540"/>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12FF1F37"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26</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05D3DBF" w14:textId="34859054"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Noh, H</w:t>
            </w:r>
            <w:r w:rsidR="00946C3B">
              <w:rPr>
                <w:rFonts w:ascii="Times New Roman" w:eastAsia="Times New Roman" w:hAnsi="Times New Roman" w:cs="Times New Roman"/>
                <w:sz w:val="20"/>
                <w:szCs w:val="20"/>
              </w:rPr>
              <w:t>., &amp;</w:t>
            </w:r>
            <w:r w:rsidRPr="00BA51B6">
              <w:rPr>
                <w:rFonts w:ascii="Times New Roman" w:eastAsia="Times New Roman" w:hAnsi="Times New Roman" w:cs="Times New Roman"/>
                <w:sz w:val="20"/>
                <w:szCs w:val="20"/>
              </w:rPr>
              <w:t xml:space="preserve"> Kim, M. (2018)</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416AE23" w14:textId="1FCDA71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Universal</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2523682E"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28</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A60831A"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6</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39266D8" w14:textId="248584D5"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Yes/Yes</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280439C" w14:textId="3145A5F6"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Preschool</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DAE9B06"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1.195</w:t>
            </w:r>
          </w:p>
        </w:tc>
      </w:tr>
      <w:tr w:rsidR="002C0F4D" w14:paraId="22FD4005" w14:textId="77777777" w:rsidTr="007232DD">
        <w:trPr>
          <w:trHeight w:val="765"/>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29FE0BEC"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27</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21C14C9" w14:textId="77777777"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Oh, H., Lee, H., &amp; Choi, T. (2021)</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A561166" w14:textId="57FCAC40"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Universal</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32E6609B"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39</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B14D906"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9</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9D6964A" w14:textId="1C5462E5"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No/Yes</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3850904A" w14:textId="1818F316"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School</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5BC4705"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0.868</w:t>
            </w:r>
          </w:p>
        </w:tc>
      </w:tr>
      <w:tr w:rsidR="002C0F4D" w14:paraId="71FAA63B" w14:textId="77777777" w:rsidTr="007232DD">
        <w:trPr>
          <w:trHeight w:val="540"/>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688DB1F1"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28</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EF05840" w14:textId="02FEB44C"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Park, C</w:t>
            </w:r>
            <w:r w:rsidR="00946C3B">
              <w:rPr>
                <w:rFonts w:ascii="Times New Roman" w:eastAsia="Times New Roman" w:hAnsi="Times New Roman" w:cs="Times New Roman"/>
                <w:sz w:val="20"/>
                <w:szCs w:val="20"/>
              </w:rPr>
              <w:t>., &amp;</w:t>
            </w:r>
            <w:r w:rsidRPr="00BA51B6">
              <w:rPr>
                <w:rFonts w:ascii="Times New Roman" w:eastAsia="Times New Roman" w:hAnsi="Times New Roman" w:cs="Times New Roman"/>
                <w:sz w:val="20"/>
                <w:szCs w:val="20"/>
              </w:rPr>
              <w:t xml:space="preserve"> Tae, J. (2016)</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5763FBC" w14:textId="6C62B704"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Universal</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2477B06B"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30</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EB7B74A"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3</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8FF5120" w14:textId="56067A44"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No/Yes</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5D7F7CA" w14:textId="518D6DED"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Preschool</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949DEF2"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1.632</w:t>
            </w:r>
          </w:p>
        </w:tc>
      </w:tr>
      <w:tr w:rsidR="002C0F4D" w14:paraId="3C8CCE9A" w14:textId="77777777" w:rsidTr="007232DD">
        <w:trPr>
          <w:trHeight w:val="765"/>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37C807BE"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29</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FDDC37E" w14:textId="2ADEC542" w:rsidR="009F4623" w:rsidRPr="00BA51B6" w:rsidRDefault="00697F9A" w:rsidP="007232DD">
            <w:pPr>
              <w:widowControl w:val="0"/>
              <w:jc w:val="center"/>
              <w:rPr>
                <w:rFonts w:ascii="Times New Roman" w:eastAsia="Arial" w:hAnsi="Times New Roman" w:cs="Times New Roman"/>
                <w:sz w:val="20"/>
                <w:szCs w:val="20"/>
              </w:rPr>
            </w:pPr>
            <w:r w:rsidRPr="00697F9A">
              <w:rPr>
                <w:rFonts w:ascii="Times New Roman" w:eastAsia="Times New Roman" w:hAnsi="Times New Roman" w:cs="Times New Roman"/>
                <w:sz w:val="20"/>
                <w:szCs w:val="20"/>
              </w:rPr>
              <w:t>Seon, M., Choi, Y., &amp; Jang, D. (2019)</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9A1667B" w14:textId="39BEF42A"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Targeted</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FE54EE1"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33</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2B0FF18B"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10.6</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DB2393D" w14:textId="7B5757FB"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Yes/Yes</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5F3A6E4" w14:textId="60D725CD" w:rsidR="009F4623" w:rsidRPr="00BA51B6" w:rsidRDefault="00000000" w:rsidP="00540EB1">
            <w:pPr>
              <w:widowControl w:val="0"/>
              <w:jc w:val="center"/>
              <w:rPr>
                <w:rFonts w:ascii="Times New Roman" w:eastAsia="Times New Roman" w:hAnsi="Times New Roman" w:cs="Times New Roman"/>
                <w:sz w:val="20"/>
                <w:szCs w:val="20"/>
              </w:rPr>
            </w:pPr>
            <w:r w:rsidRPr="00BA51B6">
              <w:rPr>
                <w:rFonts w:ascii="Times New Roman" w:eastAsia="Times New Roman" w:hAnsi="Times New Roman" w:cs="Times New Roman"/>
                <w:sz w:val="20"/>
                <w:szCs w:val="20"/>
              </w:rPr>
              <w:t>Community</w:t>
            </w:r>
          </w:p>
          <w:p w14:paraId="594AA789" w14:textId="1A15A87B" w:rsidR="00D029D9"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institution</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200A0C76"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0.646</w:t>
            </w:r>
          </w:p>
        </w:tc>
      </w:tr>
      <w:tr w:rsidR="002C0F4D" w14:paraId="12DE5B4F" w14:textId="77777777" w:rsidTr="007232DD">
        <w:trPr>
          <w:trHeight w:val="765"/>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00DECB95"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30</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E34BA3D" w14:textId="77777777"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Seong, S., Hong, C., &amp; Kim, G. (2014)</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7D9AF52" w14:textId="38D21FC9"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Targeted</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527B73B"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30</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FAD0F20"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17.8</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D2A1D6A" w14:textId="6BE0C319"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Yes/No</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3DF08AE" w14:textId="28A98068" w:rsidR="009F4623" w:rsidRPr="00BA51B6" w:rsidRDefault="00000000" w:rsidP="00540EB1">
            <w:pPr>
              <w:widowControl w:val="0"/>
              <w:jc w:val="center"/>
              <w:rPr>
                <w:rFonts w:ascii="Times New Roman" w:eastAsia="Times New Roman" w:hAnsi="Times New Roman" w:cs="Times New Roman"/>
                <w:sz w:val="20"/>
                <w:szCs w:val="20"/>
              </w:rPr>
            </w:pPr>
            <w:r w:rsidRPr="00BA51B6">
              <w:rPr>
                <w:rFonts w:ascii="Times New Roman" w:eastAsia="Times New Roman" w:hAnsi="Times New Roman" w:cs="Times New Roman"/>
                <w:sz w:val="20"/>
                <w:szCs w:val="20"/>
              </w:rPr>
              <w:t>Community</w:t>
            </w:r>
          </w:p>
          <w:p w14:paraId="23B7165E" w14:textId="4EEA1E02" w:rsidR="00D029D9"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institution</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1E1EA17"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0.691</w:t>
            </w:r>
          </w:p>
        </w:tc>
      </w:tr>
      <w:tr w:rsidR="002C0F4D" w14:paraId="3592E858" w14:textId="77777777" w:rsidTr="007232DD">
        <w:trPr>
          <w:trHeight w:val="765"/>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7761AF33"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31</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98B3EFF" w14:textId="77777777"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Song, M., Park, C., &amp; Huh, M. (2015)</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DFCA60F" w14:textId="09AFE608"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Targeted</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07B7D2C"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28</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C7DADDD"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15</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2C83EFEC" w14:textId="2D54394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No/No</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C97F54B" w14:textId="13261B2F"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School</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CAA1FCD"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0.265</w:t>
            </w:r>
          </w:p>
        </w:tc>
      </w:tr>
      <w:tr w:rsidR="002C0F4D" w14:paraId="03F70E9C" w14:textId="77777777" w:rsidTr="007232DD">
        <w:trPr>
          <w:trHeight w:val="315"/>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5FE84EE2"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32</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E2728EA" w14:textId="77777777"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Yang, O. (2013)</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F5979AA" w14:textId="37ED8B01"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Universal</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69D54E2"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113</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CCE521E"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3</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23137F1" w14:textId="5B7B8075"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Yes/No</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53BF9E1" w14:textId="2BFBFF44"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Preschool</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8EE2B12"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0.880</w:t>
            </w:r>
          </w:p>
        </w:tc>
      </w:tr>
      <w:tr w:rsidR="002C0F4D" w14:paraId="14C8647C" w14:textId="77777777" w:rsidTr="007232DD">
        <w:trPr>
          <w:trHeight w:val="315"/>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37F82B92"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33</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6AC6305" w14:textId="77777777"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Yang, S. (2016)</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E5F8EA1" w14:textId="7D7CA9B8"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Targeted</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2EFB233"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79</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093FDBC"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15</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879D969" w14:textId="16911CD9"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Yes/No</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59648E5" w14:textId="580C6C40"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School</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1773210"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1.088</w:t>
            </w:r>
          </w:p>
        </w:tc>
      </w:tr>
      <w:tr w:rsidR="002C0F4D" w14:paraId="5590A336" w14:textId="77777777" w:rsidTr="007232DD">
        <w:trPr>
          <w:trHeight w:val="1005"/>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66C3A643"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34</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ACE4189" w14:textId="77777777"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Yoon, Y., Chae, H., Hwang, I., Kim, B., &amp; Bae, W. (2012)</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5B525DF" w14:textId="6FA1AEA9"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Targeted</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217AB4A7"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39</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B713FEF"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16.65</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2AEA8CA" w14:textId="71192242"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heme="minorEastAsia" w:hAnsi="Times New Roman" w:cs="Times New Roman"/>
                <w:sz w:val="20"/>
                <w:szCs w:val="20"/>
              </w:rPr>
              <w:t>No</w:t>
            </w:r>
            <w:r w:rsidRPr="00BA51B6">
              <w:rPr>
                <w:rFonts w:ascii="Times New Roman" w:eastAsia="Times New Roman" w:hAnsi="Times New Roman" w:cs="Times New Roman"/>
                <w:sz w:val="20"/>
                <w:szCs w:val="20"/>
              </w:rPr>
              <w:t>/No</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418E15B0" w14:textId="1FCEF444"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Correctional institution</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02E2E5A5"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0.150</w:t>
            </w:r>
          </w:p>
        </w:tc>
      </w:tr>
      <w:tr w:rsidR="002C0F4D" w14:paraId="4063B4E4" w14:textId="77777777" w:rsidTr="007232DD">
        <w:trPr>
          <w:trHeight w:val="540"/>
        </w:trPr>
        <w:tc>
          <w:tcPr>
            <w:tcW w:w="525"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28D23845"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35</w:t>
            </w:r>
          </w:p>
        </w:tc>
        <w:tc>
          <w:tcPr>
            <w:tcW w:w="172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23C57DE5" w14:textId="3F424407" w:rsidR="009F4623" w:rsidRPr="00BA51B6" w:rsidRDefault="00000000" w:rsidP="007232DD">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Yu, S</w:t>
            </w:r>
            <w:r w:rsidR="00946C3B">
              <w:rPr>
                <w:rFonts w:ascii="Times New Roman" w:eastAsia="Times New Roman" w:hAnsi="Times New Roman" w:cs="Times New Roman"/>
                <w:sz w:val="20"/>
                <w:szCs w:val="20"/>
              </w:rPr>
              <w:t>., &amp;</w:t>
            </w:r>
            <w:r w:rsidRPr="00BA51B6">
              <w:rPr>
                <w:rFonts w:ascii="Times New Roman" w:eastAsia="Times New Roman" w:hAnsi="Times New Roman" w:cs="Times New Roman"/>
                <w:sz w:val="20"/>
                <w:szCs w:val="20"/>
              </w:rPr>
              <w:t xml:space="preserve"> Choi, J. (2019)</w:t>
            </w:r>
          </w:p>
        </w:tc>
        <w:tc>
          <w:tcPr>
            <w:tcW w:w="129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6A7B70F6" w14:textId="617DA446"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Universal</w:t>
            </w:r>
          </w:p>
        </w:tc>
        <w:tc>
          <w:tcPr>
            <w:tcW w:w="81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1CA9851B"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20</w:t>
            </w:r>
          </w:p>
        </w:tc>
        <w:tc>
          <w:tcPr>
            <w:tcW w:w="73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2E641A53"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10</w:t>
            </w:r>
          </w:p>
        </w:tc>
        <w:tc>
          <w:tcPr>
            <w:tcW w:w="180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5152C0DC" w14:textId="5BF679A0"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No/Yes</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96EE62F" w14:textId="19A4D182" w:rsidR="009F4623" w:rsidRPr="00BA51B6" w:rsidRDefault="00000000" w:rsidP="00540EB1">
            <w:pPr>
              <w:widowControl w:val="0"/>
              <w:jc w:val="center"/>
              <w:rPr>
                <w:rFonts w:ascii="Times New Roman" w:eastAsia="Times New Roman" w:hAnsi="Times New Roman" w:cs="Times New Roman"/>
                <w:sz w:val="20"/>
                <w:szCs w:val="20"/>
              </w:rPr>
            </w:pPr>
            <w:r w:rsidRPr="00BA51B6">
              <w:rPr>
                <w:rFonts w:ascii="Times New Roman" w:eastAsia="Times New Roman" w:hAnsi="Times New Roman" w:cs="Times New Roman"/>
                <w:sz w:val="20"/>
                <w:szCs w:val="20"/>
              </w:rPr>
              <w:t>Community</w:t>
            </w:r>
          </w:p>
          <w:p w14:paraId="6EBDA889" w14:textId="66527F9A" w:rsidR="00D029D9"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i</w:t>
            </w:r>
            <w:r w:rsidR="00544C1F" w:rsidRPr="00BA51B6">
              <w:rPr>
                <w:rFonts w:ascii="Times New Roman" w:eastAsia="Times New Roman" w:hAnsi="Times New Roman" w:cs="Times New Roman"/>
                <w:sz w:val="20"/>
                <w:szCs w:val="20"/>
              </w:rPr>
              <w:t>nstitution</w:t>
            </w:r>
          </w:p>
        </w:tc>
        <w:tc>
          <w:tcPr>
            <w:tcW w:w="108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center"/>
          </w:tcPr>
          <w:p w14:paraId="7CF79031" w14:textId="77777777" w:rsidR="009F4623" w:rsidRPr="00BA51B6" w:rsidRDefault="00000000" w:rsidP="00540EB1">
            <w:pPr>
              <w:widowControl w:val="0"/>
              <w:jc w:val="center"/>
              <w:rPr>
                <w:rFonts w:ascii="Times New Roman" w:eastAsia="Arial" w:hAnsi="Times New Roman" w:cs="Times New Roman"/>
                <w:sz w:val="20"/>
                <w:szCs w:val="20"/>
              </w:rPr>
            </w:pPr>
            <w:r w:rsidRPr="00BA51B6">
              <w:rPr>
                <w:rFonts w:ascii="Times New Roman" w:eastAsia="Times New Roman" w:hAnsi="Times New Roman" w:cs="Times New Roman"/>
                <w:sz w:val="20"/>
                <w:szCs w:val="20"/>
              </w:rPr>
              <w:t>0.686</w:t>
            </w:r>
          </w:p>
        </w:tc>
      </w:tr>
    </w:tbl>
    <w:p w14:paraId="7463E342" w14:textId="77777777" w:rsidR="00FA3E29" w:rsidRPr="00BA51B6" w:rsidRDefault="00000000" w:rsidP="00FA3E29">
      <w:pPr>
        <w:spacing w:line="480" w:lineRule="auto"/>
        <w:jc w:val="both"/>
        <w:rPr>
          <w:rFonts w:ascii="Times New Roman" w:eastAsiaTheme="minorEastAsia" w:hAnsi="Times New Roman" w:cs="Times New Roman"/>
          <w:color w:val="000000"/>
          <w:sz w:val="16"/>
          <w:szCs w:val="16"/>
          <w:vertAlign w:val="superscript"/>
        </w:rPr>
      </w:pPr>
      <w:proofErr w:type="spellStart"/>
      <w:proofErr w:type="gramStart"/>
      <w:r w:rsidRPr="00BA51B6">
        <w:rPr>
          <w:rFonts w:ascii="Times New Roman" w:eastAsia="Times New Roman" w:hAnsi="Times New Roman" w:cs="Times New Roman"/>
          <w:color w:val="000000"/>
          <w:sz w:val="16"/>
          <w:szCs w:val="16"/>
          <w:vertAlign w:val="superscript"/>
        </w:rPr>
        <w:t>a</w:t>
      </w:r>
      <w:r w:rsidRPr="00BA51B6">
        <w:rPr>
          <w:rFonts w:ascii="Times New Roman" w:eastAsia="Times New Roman" w:hAnsi="Times New Roman" w:cs="Times New Roman"/>
          <w:color w:val="000000"/>
          <w:sz w:val="16"/>
          <w:szCs w:val="16"/>
        </w:rPr>
        <w:t>Intervention</w:t>
      </w:r>
      <w:proofErr w:type="spellEnd"/>
      <w:proofErr w:type="gramEnd"/>
      <w:r w:rsidRPr="00BA51B6">
        <w:rPr>
          <w:rFonts w:ascii="Times New Roman" w:eastAsia="Times New Roman" w:hAnsi="Times New Roman" w:cs="Times New Roman"/>
          <w:color w:val="000000"/>
          <w:sz w:val="16"/>
          <w:szCs w:val="16"/>
        </w:rPr>
        <w:t xml:space="preserve"> level indicates the </w:t>
      </w:r>
      <w:proofErr w:type="gramStart"/>
      <w:r w:rsidRPr="00BA51B6">
        <w:rPr>
          <w:rFonts w:ascii="Times New Roman" w:eastAsia="Times New Roman" w:hAnsi="Times New Roman" w:cs="Times New Roman"/>
          <w:color w:val="000000"/>
          <w:sz w:val="16"/>
          <w:szCs w:val="16"/>
        </w:rPr>
        <w:t>tiers</w:t>
      </w:r>
      <w:proofErr w:type="gramEnd"/>
      <w:r w:rsidRPr="00BA51B6">
        <w:rPr>
          <w:rFonts w:ascii="Times New Roman" w:eastAsia="Times New Roman" w:hAnsi="Times New Roman" w:cs="Times New Roman"/>
          <w:color w:val="000000"/>
          <w:sz w:val="16"/>
          <w:szCs w:val="16"/>
        </w:rPr>
        <w:t xml:space="preserve"> of the interventions; universal interventions target the general population without a clinical level of mental problems, while targeted interventions target participants with symptoms requiring specialized or more intensive care.</w:t>
      </w:r>
    </w:p>
    <w:p w14:paraId="37125BB4" w14:textId="77777777" w:rsidR="00FA3E29" w:rsidRPr="00BA51B6" w:rsidRDefault="00000000" w:rsidP="00FA3E29">
      <w:pPr>
        <w:spacing w:line="480" w:lineRule="auto"/>
        <w:jc w:val="both"/>
        <w:rPr>
          <w:rFonts w:ascii="Times New Roman" w:eastAsiaTheme="minorEastAsia" w:hAnsi="Times New Roman" w:cs="Times New Roman"/>
          <w:color w:val="000000"/>
          <w:sz w:val="16"/>
          <w:szCs w:val="16"/>
          <w:vertAlign w:val="superscript"/>
        </w:rPr>
      </w:pPr>
      <w:proofErr w:type="spellStart"/>
      <w:r w:rsidRPr="00BA51B6">
        <w:rPr>
          <w:rFonts w:ascii="Times New Roman" w:eastAsiaTheme="minorEastAsia" w:hAnsi="Times New Roman" w:cs="Times New Roman"/>
          <w:color w:val="000000"/>
          <w:sz w:val="16"/>
          <w:szCs w:val="16"/>
          <w:vertAlign w:val="superscript"/>
        </w:rPr>
        <w:t>b</w:t>
      </w:r>
      <w:r w:rsidRPr="00BA51B6">
        <w:rPr>
          <w:rFonts w:ascii="Times New Roman" w:eastAsiaTheme="minorEastAsia" w:hAnsi="Times New Roman" w:cs="Times New Roman"/>
          <w:color w:val="000000"/>
          <w:sz w:val="16"/>
          <w:szCs w:val="16"/>
        </w:rPr>
        <w:t>The</w:t>
      </w:r>
      <w:proofErr w:type="spellEnd"/>
      <w:r w:rsidRPr="00BA51B6">
        <w:rPr>
          <w:rFonts w:ascii="Times New Roman" w:eastAsiaTheme="minorEastAsia" w:hAnsi="Times New Roman" w:cs="Times New Roman"/>
          <w:color w:val="000000"/>
          <w:sz w:val="16"/>
          <w:szCs w:val="16"/>
        </w:rPr>
        <w:t xml:space="preserve"> interventions were divided into those containing explicit skills instruction, where self-regulation strategies were taught directly via explanations, worksheets, and media aids, and those excluding them.</w:t>
      </w:r>
    </w:p>
    <w:p w14:paraId="5654E4A0" w14:textId="09E84A69" w:rsidR="00FA3E29" w:rsidRPr="00BA51B6" w:rsidRDefault="00000000" w:rsidP="00FA3E29">
      <w:pPr>
        <w:spacing w:line="480" w:lineRule="auto"/>
        <w:jc w:val="both"/>
        <w:rPr>
          <w:rFonts w:ascii="Times New Roman" w:eastAsiaTheme="minorEastAsia" w:hAnsi="Times New Roman" w:cs="Times New Roman"/>
          <w:color w:val="000000"/>
          <w:sz w:val="16"/>
          <w:szCs w:val="16"/>
          <w:vertAlign w:val="superscript"/>
        </w:rPr>
      </w:pPr>
      <w:proofErr w:type="spellStart"/>
      <w:r w:rsidRPr="00BA51B6">
        <w:rPr>
          <w:rFonts w:ascii="Times New Roman" w:eastAsiaTheme="minorEastAsia" w:hAnsi="Times New Roman" w:cs="Times New Roman"/>
          <w:color w:val="000000"/>
          <w:sz w:val="16"/>
          <w:szCs w:val="16"/>
          <w:vertAlign w:val="superscript"/>
        </w:rPr>
        <w:lastRenderedPageBreak/>
        <w:t>c</w:t>
      </w:r>
      <w:r w:rsidRPr="00BA51B6">
        <w:rPr>
          <w:rFonts w:ascii="Times New Roman" w:eastAsiaTheme="minorEastAsia" w:hAnsi="Times New Roman" w:cs="Times New Roman"/>
          <w:color w:val="000000"/>
          <w:sz w:val="16"/>
          <w:szCs w:val="16"/>
        </w:rPr>
        <w:t>Studies</w:t>
      </w:r>
      <w:proofErr w:type="spellEnd"/>
      <w:r w:rsidRPr="00BA51B6">
        <w:rPr>
          <w:rFonts w:ascii="Times New Roman" w:eastAsiaTheme="minorEastAsia" w:hAnsi="Times New Roman" w:cs="Times New Roman"/>
          <w:color w:val="000000"/>
          <w:sz w:val="16"/>
          <w:szCs w:val="16"/>
        </w:rPr>
        <w:t xml:space="preserve"> were coded as “yes” for social skills intervention</w:t>
      </w:r>
      <w:r w:rsidR="00722248">
        <w:rPr>
          <w:rFonts w:ascii="Times New Roman" w:eastAsiaTheme="minorEastAsia" w:hAnsi="Times New Roman" w:cs="Times New Roman"/>
          <w:color w:val="000000"/>
          <w:sz w:val="16"/>
          <w:szCs w:val="16"/>
        </w:rPr>
        <w:t>s</w:t>
      </w:r>
      <w:r w:rsidRPr="00BA51B6">
        <w:rPr>
          <w:rFonts w:ascii="Times New Roman" w:eastAsiaTheme="minorEastAsia" w:hAnsi="Times New Roman" w:cs="Times New Roman"/>
          <w:color w:val="000000"/>
          <w:sz w:val="16"/>
          <w:szCs w:val="16"/>
        </w:rPr>
        <w:t xml:space="preserve"> if the intervention </w:t>
      </w:r>
      <w:r w:rsidR="00A1273C" w:rsidRPr="00BA51B6">
        <w:rPr>
          <w:rFonts w:ascii="Times New Roman" w:eastAsiaTheme="minorEastAsia" w:hAnsi="Times New Roman" w:cs="Times New Roman"/>
          <w:color w:val="000000"/>
          <w:sz w:val="16"/>
          <w:szCs w:val="16"/>
        </w:rPr>
        <w:t xml:space="preserve">mainly targeted social skills and involved </w:t>
      </w:r>
      <w:r w:rsidRPr="00BA51B6">
        <w:rPr>
          <w:rFonts w:ascii="Times New Roman" w:eastAsiaTheme="minorEastAsia" w:hAnsi="Times New Roman" w:cs="Times New Roman"/>
          <w:color w:val="000000"/>
          <w:sz w:val="16"/>
          <w:szCs w:val="16"/>
        </w:rPr>
        <w:t>modeling, paired or group activities, and providing feedback and rewards.</w:t>
      </w:r>
    </w:p>
    <w:p w14:paraId="55F826F7" w14:textId="6C388C38" w:rsidR="00DE2895" w:rsidRPr="00BA51B6" w:rsidRDefault="00000000" w:rsidP="007232DD">
      <w:pPr>
        <w:spacing w:line="480" w:lineRule="auto"/>
        <w:jc w:val="both"/>
        <w:rPr>
          <w:sz w:val="20"/>
          <w:szCs w:val="20"/>
        </w:rPr>
      </w:pPr>
      <w:proofErr w:type="spellStart"/>
      <w:r w:rsidRPr="00BA51B6">
        <w:rPr>
          <w:rFonts w:ascii="Times New Roman" w:eastAsiaTheme="minorEastAsia" w:hAnsi="Times New Roman" w:cs="Times New Roman"/>
          <w:color w:val="000000"/>
          <w:sz w:val="16"/>
          <w:szCs w:val="16"/>
          <w:vertAlign w:val="superscript"/>
        </w:rPr>
        <w:t>d</w:t>
      </w:r>
      <w:r w:rsidRPr="00BA51B6">
        <w:rPr>
          <w:rFonts w:ascii="Times New Roman" w:eastAsiaTheme="minorEastAsia" w:hAnsi="Times New Roman" w:cs="Times New Roman"/>
          <w:color w:val="000000"/>
          <w:sz w:val="16"/>
          <w:szCs w:val="16"/>
        </w:rPr>
        <w:t>Pres</w:t>
      </w:r>
      <w:r w:rsidRPr="00BA51B6">
        <w:rPr>
          <w:rFonts w:ascii="Times New Roman" w:eastAsia="Times New Roman" w:hAnsi="Times New Roman" w:cs="Times New Roman"/>
          <w:color w:val="000000"/>
          <w:sz w:val="16"/>
          <w:szCs w:val="16"/>
        </w:rPr>
        <w:t>chool</w:t>
      </w:r>
      <w:r w:rsidRPr="00BA51B6">
        <w:rPr>
          <w:rFonts w:ascii="Times New Roman" w:eastAsiaTheme="minorEastAsia" w:hAnsi="Times New Roman" w:cs="Times New Roman"/>
          <w:color w:val="000000"/>
          <w:sz w:val="16"/>
          <w:szCs w:val="16"/>
        </w:rPr>
        <w:t>s</w:t>
      </w:r>
      <w:proofErr w:type="spellEnd"/>
      <w:r w:rsidRPr="00BA51B6">
        <w:rPr>
          <w:rFonts w:ascii="Times New Roman" w:eastAsia="Times New Roman" w:hAnsi="Times New Roman" w:cs="Times New Roman"/>
          <w:color w:val="000000"/>
          <w:sz w:val="16"/>
          <w:szCs w:val="16"/>
        </w:rPr>
        <w:t xml:space="preserve"> and school</w:t>
      </w:r>
      <w:r w:rsidRPr="00BA51B6">
        <w:rPr>
          <w:rFonts w:ascii="Times New Roman" w:eastAsiaTheme="minorEastAsia" w:hAnsi="Times New Roman" w:cs="Times New Roman"/>
          <w:color w:val="000000"/>
          <w:sz w:val="16"/>
          <w:szCs w:val="16"/>
        </w:rPr>
        <w:t>s</w:t>
      </w:r>
      <w:r w:rsidRPr="00BA51B6">
        <w:rPr>
          <w:rFonts w:ascii="Times New Roman" w:eastAsia="Times New Roman" w:hAnsi="Times New Roman" w:cs="Times New Roman"/>
          <w:color w:val="000000"/>
          <w:sz w:val="16"/>
          <w:szCs w:val="16"/>
        </w:rPr>
        <w:t>, including preschools and elementary, middle, and high schools</w:t>
      </w:r>
      <w:r w:rsidR="008D17A9">
        <w:rPr>
          <w:rFonts w:ascii="Times New Roman" w:eastAsia="Times New Roman" w:hAnsi="Times New Roman" w:cs="Times New Roman"/>
          <w:color w:val="000000"/>
          <w:sz w:val="16"/>
          <w:szCs w:val="16"/>
        </w:rPr>
        <w:t xml:space="preserve">, </w:t>
      </w:r>
      <w:bookmarkStart w:id="6" w:name="_Hlk193105210"/>
      <w:r w:rsidR="008D17A9" w:rsidRPr="00BA51B6">
        <w:rPr>
          <w:rFonts w:ascii="Times New Roman" w:eastAsia="Times New Roman" w:hAnsi="Times New Roman" w:cs="Times New Roman"/>
          <w:color w:val="000000"/>
          <w:sz w:val="16"/>
          <w:szCs w:val="16"/>
        </w:rPr>
        <w:t>provide the national curriculum</w:t>
      </w:r>
      <w:bookmarkEnd w:id="6"/>
      <w:r w:rsidRPr="00BA51B6">
        <w:rPr>
          <w:rFonts w:ascii="Times New Roman" w:eastAsia="Times New Roman" w:hAnsi="Times New Roman" w:cs="Times New Roman"/>
          <w:color w:val="000000"/>
          <w:sz w:val="16"/>
          <w:szCs w:val="16"/>
        </w:rPr>
        <w:t xml:space="preserve">. </w:t>
      </w:r>
      <w:r w:rsidRPr="00BA51B6">
        <w:rPr>
          <w:rFonts w:ascii="Times New Roman" w:eastAsiaTheme="minorEastAsia" w:hAnsi="Times New Roman" w:cs="Times New Roman"/>
          <w:color w:val="000000"/>
          <w:sz w:val="16"/>
          <w:szCs w:val="16"/>
        </w:rPr>
        <w:t>Correctional institutions are facilities for special education for juvenile offenders. Community institutions include the other educational facilities that provide extra care, mostly run by community members as part of the government’s welfare service.</w:t>
      </w:r>
    </w:p>
    <w:sectPr w:rsidR="00DE2895" w:rsidRPr="00BA51B6" w:rsidSect="00F510A0">
      <w:pgSz w:w="11906" w:h="16838"/>
      <w:pgMar w:top="1440"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defaultTabStop w:val="800"/>
  <w:characterSpacingControl w:val="doNotCompress"/>
  <w:compat>
    <w:useFELayout/>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2895"/>
    <w:rsid w:val="00050A04"/>
    <w:rsid w:val="000757F1"/>
    <w:rsid w:val="0009088D"/>
    <w:rsid w:val="000B274F"/>
    <w:rsid w:val="000B726B"/>
    <w:rsid w:val="000C0A3E"/>
    <w:rsid w:val="0010380D"/>
    <w:rsid w:val="001601C9"/>
    <w:rsid w:val="0019349F"/>
    <w:rsid w:val="00197DBF"/>
    <w:rsid w:val="001E2BBA"/>
    <w:rsid w:val="001E36B5"/>
    <w:rsid w:val="001F76C3"/>
    <w:rsid w:val="00205106"/>
    <w:rsid w:val="00213DFB"/>
    <w:rsid w:val="00254B8E"/>
    <w:rsid w:val="0027328F"/>
    <w:rsid w:val="002C0F4D"/>
    <w:rsid w:val="002C3636"/>
    <w:rsid w:val="002E1DCC"/>
    <w:rsid w:val="003261F4"/>
    <w:rsid w:val="00337485"/>
    <w:rsid w:val="003459D5"/>
    <w:rsid w:val="0034726F"/>
    <w:rsid w:val="003536AB"/>
    <w:rsid w:val="003635ED"/>
    <w:rsid w:val="00366A41"/>
    <w:rsid w:val="003711D5"/>
    <w:rsid w:val="00384127"/>
    <w:rsid w:val="00386D35"/>
    <w:rsid w:val="003A5112"/>
    <w:rsid w:val="003A6E33"/>
    <w:rsid w:val="003B461F"/>
    <w:rsid w:val="003F400A"/>
    <w:rsid w:val="0041000F"/>
    <w:rsid w:val="004105E3"/>
    <w:rsid w:val="004117BE"/>
    <w:rsid w:val="00453403"/>
    <w:rsid w:val="004534FB"/>
    <w:rsid w:val="00466398"/>
    <w:rsid w:val="0047594A"/>
    <w:rsid w:val="004925A7"/>
    <w:rsid w:val="004A03A1"/>
    <w:rsid w:val="004B0FDC"/>
    <w:rsid w:val="004C7BD3"/>
    <w:rsid w:val="004F3232"/>
    <w:rsid w:val="00520B03"/>
    <w:rsid w:val="00532F5F"/>
    <w:rsid w:val="00540EB1"/>
    <w:rsid w:val="00544C1F"/>
    <w:rsid w:val="00593A4E"/>
    <w:rsid w:val="005B067D"/>
    <w:rsid w:val="005C4686"/>
    <w:rsid w:val="005E0A1C"/>
    <w:rsid w:val="00610972"/>
    <w:rsid w:val="00620BB7"/>
    <w:rsid w:val="00635D1F"/>
    <w:rsid w:val="00685E52"/>
    <w:rsid w:val="00697F9A"/>
    <w:rsid w:val="006D39B2"/>
    <w:rsid w:val="006D7DCA"/>
    <w:rsid w:val="006E6327"/>
    <w:rsid w:val="006F0291"/>
    <w:rsid w:val="00701AAB"/>
    <w:rsid w:val="007156F6"/>
    <w:rsid w:val="0071647A"/>
    <w:rsid w:val="00717549"/>
    <w:rsid w:val="00722248"/>
    <w:rsid w:val="007232DD"/>
    <w:rsid w:val="00744545"/>
    <w:rsid w:val="00752CB3"/>
    <w:rsid w:val="00784BB1"/>
    <w:rsid w:val="007A62A6"/>
    <w:rsid w:val="007C5BA4"/>
    <w:rsid w:val="007F5C0A"/>
    <w:rsid w:val="00802C82"/>
    <w:rsid w:val="00825E8C"/>
    <w:rsid w:val="00827850"/>
    <w:rsid w:val="0083037E"/>
    <w:rsid w:val="008816B0"/>
    <w:rsid w:val="00883913"/>
    <w:rsid w:val="0088680B"/>
    <w:rsid w:val="00895B3B"/>
    <w:rsid w:val="00895EC7"/>
    <w:rsid w:val="008C69E1"/>
    <w:rsid w:val="008D1540"/>
    <w:rsid w:val="008D17A9"/>
    <w:rsid w:val="008E1246"/>
    <w:rsid w:val="008F45E4"/>
    <w:rsid w:val="009269BB"/>
    <w:rsid w:val="00946C3B"/>
    <w:rsid w:val="00951166"/>
    <w:rsid w:val="009838D1"/>
    <w:rsid w:val="00984902"/>
    <w:rsid w:val="00990502"/>
    <w:rsid w:val="00993DFD"/>
    <w:rsid w:val="009A1126"/>
    <w:rsid w:val="009A6684"/>
    <w:rsid w:val="009A6B1C"/>
    <w:rsid w:val="009B4474"/>
    <w:rsid w:val="009B738C"/>
    <w:rsid w:val="009E0CAC"/>
    <w:rsid w:val="009F204D"/>
    <w:rsid w:val="009F22EC"/>
    <w:rsid w:val="009F277A"/>
    <w:rsid w:val="009F3222"/>
    <w:rsid w:val="009F4623"/>
    <w:rsid w:val="00A055F7"/>
    <w:rsid w:val="00A1273C"/>
    <w:rsid w:val="00A3531E"/>
    <w:rsid w:val="00A35661"/>
    <w:rsid w:val="00A36EB1"/>
    <w:rsid w:val="00A50BA7"/>
    <w:rsid w:val="00A5536B"/>
    <w:rsid w:val="00A7075A"/>
    <w:rsid w:val="00A7721F"/>
    <w:rsid w:val="00AA3B60"/>
    <w:rsid w:val="00AB0735"/>
    <w:rsid w:val="00AD2195"/>
    <w:rsid w:val="00B078D9"/>
    <w:rsid w:val="00B12D76"/>
    <w:rsid w:val="00B1457F"/>
    <w:rsid w:val="00B16F52"/>
    <w:rsid w:val="00B21A39"/>
    <w:rsid w:val="00B53860"/>
    <w:rsid w:val="00B73EC1"/>
    <w:rsid w:val="00B83D3A"/>
    <w:rsid w:val="00B8558D"/>
    <w:rsid w:val="00B975A0"/>
    <w:rsid w:val="00BA51B6"/>
    <w:rsid w:val="00BB3BAE"/>
    <w:rsid w:val="00BD7948"/>
    <w:rsid w:val="00BE1BD4"/>
    <w:rsid w:val="00C06B68"/>
    <w:rsid w:val="00C160E4"/>
    <w:rsid w:val="00C2160F"/>
    <w:rsid w:val="00C23A14"/>
    <w:rsid w:val="00C2667A"/>
    <w:rsid w:val="00C26D6B"/>
    <w:rsid w:val="00C751AE"/>
    <w:rsid w:val="00CB76EF"/>
    <w:rsid w:val="00D029D9"/>
    <w:rsid w:val="00D030C2"/>
    <w:rsid w:val="00D054B4"/>
    <w:rsid w:val="00D27A74"/>
    <w:rsid w:val="00D306D1"/>
    <w:rsid w:val="00D574AD"/>
    <w:rsid w:val="00D57BD0"/>
    <w:rsid w:val="00D61D1B"/>
    <w:rsid w:val="00D67CDF"/>
    <w:rsid w:val="00D737D9"/>
    <w:rsid w:val="00D90164"/>
    <w:rsid w:val="00DE2895"/>
    <w:rsid w:val="00DE47BD"/>
    <w:rsid w:val="00DE54EA"/>
    <w:rsid w:val="00DF20C9"/>
    <w:rsid w:val="00E24142"/>
    <w:rsid w:val="00E41675"/>
    <w:rsid w:val="00E732D6"/>
    <w:rsid w:val="00E7351F"/>
    <w:rsid w:val="00E861B2"/>
    <w:rsid w:val="00EB04DE"/>
    <w:rsid w:val="00EE7AC7"/>
    <w:rsid w:val="00EF19CF"/>
    <w:rsid w:val="00F139E5"/>
    <w:rsid w:val="00F1518B"/>
    <w:rsid w:val="00F44966"/>
    <w:rsid w:val="00F510A0"/>
    <w:rsid w:val="00F81E16"/>
    <w:rsid w:val="00F962AB"/>
    <w:rsid w:val="00FA3E29"/>
    <w:rsid w:val="00FB7BF4"/>
    <w:rsid w:val="00FE31E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25326"/>
  <w15:chartTrackingRefBased/>
  <w15:docId w15:val="{31E74310-5695-4844-B9E4-29AD6E24A7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E2895"/>
    <w:pPr>
      <w:spacing w:after="0" w:line="240" w:lineRule="auto"/>
      <w:jc w:val="left"/>
    </w:pPr>
    <w:rPr>
      <w:rFonts w:ascii="굴림" w:eastAsia="굴림" w:hAnsi="굴림" w:cs="굴림"/>
      <w:kern w:val="0"/>
      <w:sz w:val="24"/>
      <w:szCs w:val="24"/>
    </w:rPr>
  </w:style>
  <w:style w:type="paragraph" w:styleId="1">
    <w:name w:val="heading 1"/>
    <w:basedOn w:val="a"/>
    <w:next w:val="a"/>
    <w:link w:val="1Char"/>
    <w:uiPriority w:val="9"/>
    <w:qFormat/>
    <w:rsid w:val="00DE2895"/>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DE2895"/>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DE2895"/>
    <w:pPr>
      <w:keepNext/>
      <w:keepLines/>
      <w:spacing w:before="160" w:after="80"/>
      <w:outlineLvl w:val="2"/>
    </w:pPr>
    <w:rPr>
      <w:rFonts w:asciiTheme="majorHAnsi" w:eastAsiaTheme="majorEastAsia" w:hAnsiTheme="majorHAnsi" w:cstheme="majorBidi"/>
      <w:color w:val="000000" w:themeColor="text1"/>
    </w:rPr>
  </w:style>
  <w:style w:type="paragraph" w:styleId="4">
    <w:name w:val="heading 4"/>
    <w:basedOn w:val="a"/>
    <w:next w:val="a"/>
    <w:link w:val="4Char"/>
    <w:uiPriority w:val="9"/>
    <w:semiHidden/>
    <w:unhideWhenUsed/>
    <w:qFormat/>
    <w:rsid w:val="00DE2895"/>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DE2895"/>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DE2895"/>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DE2895"/>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DE2895"/>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DE2895"/>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DE2895"/>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DE2895"/>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DE2895"/>
    <w:rPr>
      <w:rFonts w:asciiTheme="majorHAnsi" w:eastAsiaTheme="majorEastAsia" w:hAnsiTheme="majorHAnsi" w:cstheme="majorBidi"/>
      <w:color w:val="000000" w:themeColor="text1"/>
      <w:sz w:val="24"/>
      <w:szCs w:val="24"/>
    </w:rPr>
  </w:style>
  <w:style w:type="character" w:customStyle="1" w:styleId="4Char">
    <w:name w:val="제목 4 Char"/>
    <w:basedOn w:val="a0"/>
    <w:link w:val="4"/>
    <w:uiPriority w:val="9"/>
    <w:semiHidden/>
    <w:rsid w:val="00DE2895"/>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DE2895"/>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DE2895"/>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DE2895"/>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DE2895"/>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DE2895"/>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DE2895"/>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DE2895"/>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DE289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DE2895"/>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DE2895"/>
    <w:pPr>
      <w:spacing w:before="160"/>
      <w:jc w:val="center"/>
    </w:pPr>
    <w:rPr>
      <w:i/>
      <w:iCs/>
      <w:color w:val="404040" w:themeColor="text1" w:themeTint="BF"/>
    </w:rPr>
  </w:style>
  <w:style w:type="character" w:customStyle="1" w:styleId="Char1">
    <w:name w:val="인용 Char"/>
    <w:basedOn w:val="a0"/>
    <w:link w:val="a5"/>
    <w:uiPriority w:val="29"/>
    <w:rsid w:val="00DE2895"/>
    <w:rPr>
      <w:i/>
      <w:iCs/>
      <w:color w:val="404040" w:themeColor="text1" w:themeTint="BF"/>
    </w:rPr>
  </w:style>
  <w:style w:type="paragraph" w:styleId="a6">
    <w:name w:val="List Paragraph"/>
    <w:basedOn w:val="a"/>
    <w:uiPriority w:val="34"/>
    <w:qFormat/>
    <w:rsid w:val="00DE2895"/>
    <w:pPr>
      <w:ind w:left="720"/>
      <w:contextualSpacing/>
    </w:pPr>
  </w:style>
  <w:style w:type="character" w:styleId="a7">
    <w:name w:val="Intense Emphasis"/>
    <w:basedOn w:val="a0"/>
    <w:uiPriority w:val="21"/>
    <w:qFormat/>
    <w:rsid w:val="00DE2895"/>
    <w:rPr>
      <w:i/>
      <w:iCs/>
      <w:color w:val="0F4761" w:themeColor="accent1" w:themeShade="BF"/>
    </w:rPr>
  </w:style>
  <w:style w:type="paragraph" w:styleId="a8">
    <w:name w:val="Intense Quote"/>
    <w:basedOn w:val="a"/>
    <w:next w:val="a"/>
    <w:link w:val="Char2"/>
    <w:uiPriority w:val="30"/>
    <w:qFormat/>
    <w:rsid w:val="00DE28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DE2895"/>
    <w:rPr>
      <w:i/>
      <w:iCs/>
      <w:color w:val="0F4761" w:themeColor="accent1" w:themeShade="BF"/>
    </w:rPr>
  </w:style>
  <w:style w:type="character" w:styleId="a9">
    <w:name w:val="Intense Reference"/>
    <w:basedOn w:val="a0"/>
    <w:uiPriority w:val="32"/>
    <w:qFormat/>
    <w:rsid w:val="00DE2895"/>
    <w:rPr>
      <w:b/>
      <w:bCs/>
      <w:smallCaps/>
      <w:color w:val="0F4761" w:themeColor="accent1" w:themeShade="BF"/>
      <w:spacing w:val="5"/>
    </w:rPr>
  </w:style>
  <w:style w:type="paragraph" w:styleId="aa">
    <w:name w:val="header"/>
    <w:basedOn w:val="a"/>
    <w:link w:val="Char3"/>
    <w:uiPriority w:val="99"/>
    <w:unhideWhenUsed/>
    <w:rsid w:val="009F4623"/>
    <w:pPr>
      <w:tabs>
        <w:tab w:val="center" w:pos="4513"/>
        <w:tab w:val="right" w:pos="9026"/>
      </w:tabs>
      <w:snapToGrid w:val="0"/>
    </w:pPr>
  </w:style>
  <w:style w:type="character" w:customStyle="1" w:styleId="Char3">
    <w:name w:val="머리글 Char"/>
    <w:basedOn w:val="a0"/>
    <w:link w:val="aa"/>
    <w:uiPriority w:val="99"/>
    <w:rsid w:val="009F4623"/>
    <w:rPr>
      <w:rFonts w:ascii="굴림" w:eastAsia="굴림" w:hAnsi="굴림" w:cs="굴림"/>
      <w:kern w:val="0"/>
      <w:sz w:val="24"/>
      <w:szCs w:val="24"/>
    </w:rPr>
  </w:style>
  <w:style w:type="paragraph" w:styleId="ab">
    <w:name w:val="footer"/>
    <w:basedOn w:val="a"/>
    <w:link w:val="Char4"/>
    <w:uiPriority w:val="99"/>
    <w:unhideWhenUsed/>
    <w:rsid w:val="009F4623"/>
    <w:pPr>
      <w:tabs>
        <w:tab w:val="center" w:pos="4513"/>
        <w:tab w:val="right" w:pos="9026"/>
      </w:tabs>
      <w:snapToGrid w:val="0"/>
    </w:pPr>
  </w:style>
  <w:style w:type="character" w:customStyle="1" w:styleId="Char4">
    <w:name w:val="바닥글 Char"/>
    <w:basedOn w:val="a0"/>
    <w:link w:val="ab"/>
    <w:uiPriority w:val="99"/>
    <w:rsid w:val="009F4623"/>
    <w:rPr>
      <w:rFonts w:ascii="굴림" w:eastAsia="굴림" w:hAnsi="굴림" w:cs="굴림"/>
      <w:kern w:val="0"/>
      <w:sz w:val="24"/>
      <w:szCs w:val="24"/>
    </w:rPr>
  </w:style>
  <w:style w:type="table" w:customStyle="1" w:styleId="30">
    <w:name w:val="3"/>
    <w:basedOn w:val="a1"/>
    <w:rsid w:val="009F4623"/>
    <w:pPr>
      <w:spacing w:after="0" w:line="240" w:lineRule="auto"/>
      <w:jc w:val="left"/>
    </w:pPr>
    <w:rPr>
      <w:rFonts w:ascii="굴림" w:hAnsi="굴림" w:cs="굴림"/>
      <w:kern w:val="0"/>
      <w:sz w:val="24"/>
      <w:szCs w:val="24"/>
    </w:rPr>
    <w:tblPr>
      <w:tblStyleRowBandSize w:val="1"/>
      <w:tblStyleColBandSize w:val="1"/>
      <w:tblCellMar>
        <w:top w:w="15" w:type="dxa"/>
        <w:left w:w="15" w:type="dxa"/>
        <w:bottom w:w="15" w:type="dxa"/>
        <w:right w:w="15" w:type="dxa"/>
      </w:tblCellMar>
    </w:tblPr>
  </w:style>
  <w:style w:type="character" w:styleId="ac">
    <w:name w:val="annotation reference"/>
    <w:basedOn w:val="a0"/>
    <w:uiPriority w:val="99"/>
    <w:rsid w:val="009F4623"/>
    <w:rPr>
      <w:sz w:val="16"/>
      <w:szCs w:val="16"/>
    </w:rPr>
  </w:style>
  <w:style w:type="paragraph" w:styleId="ad">
    <w:name w:val="annotation text"/>
    <w:basedOn w:val="a"/>
    <w:link w:val="Char5"/>
    <w:uiPriority w:val="99"/>
    <w:unhideWhenUsed/>
    <w:rsid w:val="009F4623"/>
    <w:rPr>
      <w:sz w:val="20"/>
      <w:szCs w:val="20"/>
    </w:rPr>
  </w:style>
  <w:style w:type="character" w:customStyle="1" w:styleId="Char5">
    <w:name w:val="메모 텍스트 Char"/>
    <w:basedOn w:val="a0"/>
    <w:link w:val="ad"/>
    <w:uiPriority w:val="99"/>
    <w:rsid w:val="009F4623"/>
    <w:rPr>
      <w:rFonts w:ascii="굴림" w:eastAsia="굴림" w:hAnsi="굴림" w:cs="굴림"/>
      <w:kern w:val="0"/>
      <w:szCs w:val="20"/>
    </w:rPr>
  </w:style>
  <w:style w:type="table" w:customStyle="1" w:styleId="10">
    <w:name w:val="1"/>
    <w:basedOn w:val="a1"/>
    <w:rsid w:val="009F4623"/>
    <w:pPr>
      <w:spacing w:after="0" w:line="240" w:lineRule="auto"/>
      <w:jc w:val="left"/>
    </w:pPr>
    <w:rPr>
      <w:rFonts w:ascii="굴림" w:hAnsi="굴림" w:cs="굴림"/>
      <w:kern w:val="0"/>
      <w:sz w:val="24"/>
      <w:szCs w:val="24"/>
    </w:rPr>
    <w:tblPr>
      <w:tblStyleRowBandSize w:val="1"/>
      <w:tblStyleColBandSize w:val="1"/>
      <w:tblCellMar>
        <w:top w:w="100" w:type="dxa"/>
        <w:left w:w="100" w:type="dxa"/>
        <w:bottom w:w="100" w:type="dxa"/>
        <w:right w:w="100" w:type="dxa"/>
      </w:tblCellMar>
    </w:tblPr>
  </w:style>
  <w:style w:type="paragraph" w:styleId="ae">
    <w:name w:val="annotation subject"/>
    <w:basedOn w:val="ad"/>
    <w:next w:val="ad"/>
    <w:link w:val="Char6"/>
    <w:uiPriority w:val="99"/>
    <w:semiHidden/>
    <w:unhideWhenUsed/>
    <w:rsid w:val="00B53860"/>
    <w:rPr>
      <w:b/>
      <w:bCs/>
      <w:sz w:val="24"/>
      <w:szCs w:val="24"/>
    </w:rPr>
  </w:style>
  <w:style w:type="character" w:customStyle="1" w:styleId="Char6">
    <w:name w:val="메모 주제 Char"/>
    <w:basedOn w:val="Char5"/>
    <w:link w:val="ae"/>
    <w:uiPriority w:val="99"/>
    <w:semiHidden/>
    <w:rsid w:val="00B53860"/>
    <w:rPr>
      <w:rFonts w:ascii="굴림" w:eastAsia="굴림" w:hAnsi="굴림" w:cs="굴림"/>
      <w:b/>
      <w:bCs/>
      <w:kern w:val="0"/>
      <w:sz w:val="24"/>
      <w:szCs w:val="24"/>
    </w:rPr>
  </w:style>
  <w:style w:type="paragraph" w:styleId="af">
    <w:name w:val="Balloon Text"/>
    <w:basedOn w:val="a"/>
    <w:link w:val="Char7"/>
    <w:uiPriority w:val="99"/>
    <w:semiHidden/>
    <w:unhideWhenUsed/>
    <w:rsid w:val="00B53860"/>
    <w:rPr>
      <w:rFonts w:asciiTheme="majorHAnsi" w:eastAsiaTheme="majorEastAsia" w:hAnsiTheme="majorHAnsi" w:cstheme="majorBidi"/>
      <w:sz w:val="18"/>
      <w:szCs w:val="18"/>
    </w:rPr>
  </w:style>
  <w:style w:type="character" w:customStyle="1" w:styleId="Char7">
    <w:name w:val="풍선 도움말 텍스트 Char"/>
    <w:basedOn w:val="a0"/>
    <w:link w:val="af"/>
    <w:uiPriority w:val="99"/>
    <w:semiHidden/>
    <w:rsid w:val="00B53860"/>
    <w:rPr>
      <w:rFonts w:asciiTheme="majorHAnsi" w:eastAsiaTheme="majorEastAsia" w:hAnsiTheme="majorHAnsi" w:cstheme="majorBidi"/>
      <w:kern w:val="0"/>
      <w:sz w:val="18"/>
      <w:szCs w:val="18"/>
    </w:rPr>
  </w:style>
  <w:style w:type="paragraph" w:styleId="af0">
    <w:name w:val="Revision"/>
    <w:hidden/>
    <w:uiPriority w:val="99"/>
    <w:semiHidden/>
    <w:rsid w:val="00B8558D"/>
    <w:pPr>
      <w:spacing w:after="0" w:line="240" w:lineRule="auto"/>
      <w:jc w:val="left"/>
    </w:pPr>
    <w:rPr>
      <w:rFonts w:ascii="굴림" w:eastAsia="굴림" w:hAnsi="굴림" w:cs="굴림"/>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241</TotalTime>
  <Pages>5</Pages>
  <Words>926</Words>
  <Characters>5281</Characters>
  <Application>Microsoft Office Word</Application>
  <DocSecurity>0</DocSecurity>
  <Lines>44</Lines>
  <Paragraphs>12</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김도현</dc:creator>
  <cp:lastModifiedBy>김도현</cp:lastModifiedBy>
  <cp:revision>107</cp:revision>
  <dcterms:created xsi:type="dcterms:W3CDTF">2024-06-23T04:48:00Z</dcterms:created>
  <dcterms:modified xsi:type="dcterms:W3CDTF">2025-03-22T02:17:00Z</dcterms:modified>
</cp:coreProperties>
</file>