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E60A5" w14:textId="3A3BFFC1" w:rsidR="00E14E36" w:rsidRPr="00096838" w:rsidRDefault="00E14E36" w:rsidP="00A97BAE">
      <w:pPr>
        <w:spacing w:after="240"/>
        <w:ind w:left="360"/>
        <w:jc w:val="both"/>
        <w:rPr>
          <w:rFonts w:ascii="Calibri" w:hAnsi="Calibri" w:cs="Calibri"/>
          <w:lang w:val="en-GB"/>
        </w:rPr>
      </w:pPr>
      <w:r w:rsidRPr="00096838">
        <w:rPr>
          <w:rFonts w:ascii="Calibri" w:hAnsi="Calibri" w:cs="Calibri"/>
          <w:lang w:val="en-GB"/>
        </w:rPr>
        <w:t xml:space="preserve">Table 1. Reliability </w:t>
      </w:r>
      <w:r w:rsidR="001260BC" w:rsidRPr="00096838">
        <w:rPr>
          <w:rFonts w:ascii="Calibri" w:hAnsi="Calibri" w:cs="Calibri"/>
          <w:lang w:val="en-GB"/>
        </w:rPr>
        <w:t>criteria</w:t>
      </w:r>
    </w:p>
    <w:tbl>
      <w:tblPr>
        <w:tblW w:w="9247" w:type="dxa"/>
        <w:tblLook w:val="04A0" w:firstRow="1" w:lastRow="0" w:firstColumn="1" w:lastColumn="0" w:noHBand="0" w:noVBand="1"/>
      </w:tblPr>
      <w:tblGrid>
        <w:gridCol w:w="3039"/>
        <w:gridCol w:w="1410"/>
        <w:gridCol w:w="1975"/>
        <w:gridCol w:w="1413"/>
        <w:gridCol w:w="1410"/>
      </w:tblGrid>
      <w:tr w:rsidR="00E14E36" w:rsidRPr="00096838" w14:paraId="050B0215" w14:textId="77777777" w:rsidTr="0013643C">
        <w:trPr>
          <w:trHeight w:val="254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E78A6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Variable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68ED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Loading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0FFCD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Cronbach's alpha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21BB1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CR (Rho_a)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CFBF7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AVE</w:t>
            </w:r>
          </w:p>
        </w:tc>
      </w:tr>
      <w:tr w:rsidR="00E14E36" w:rsidRPr="00096838" w14:paraId="34A1ACC0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BA0D2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Basic psychological needs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54CD0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0AE10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(CA)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2883C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13958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E14E36" w:rsidRPr="00096838" w14:paraId="76A6A230" w14:textId="77777777" w:rsidTr="0013643C">
        <w:trPr>
          <w:trHeight w:val="254"/>
        </w:trPr>
        <w:tc>
          <w:tcPr>
            <w:tcW w:w="4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D1C0A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Need of Autonomy</w:t>
            </w:r>
          </w:p>
        </w:tc>
        <w:tc>
          <w:tcPr>
            <w:tcW w:w="19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980C1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0.685</w:t>
            </w:r>
          </w:p>
        </w:tc>
        <w:tc>
          <w:tcPr>
            <w:tcW w:w="14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D2CC7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0.727</w:t>
            </w:r>
          </w:p>
        </w:tc>
        <w:tc>
          <w:tcPr>
            <w:tcW w:w="1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B9EC5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0.511</w:t>
            </w:r>
          </w:p>
        </w:tc>
      </w:tr>
      <w:tr w:rsidR="00E14E36" w:rsidRPr="00096838" w14:paraId="2B05A0C6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8F53C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AU1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4EAEA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b/>
                <w:bCs/>
                <w:color w:val="FF0000"/>
              </w:rPr>
            </w:pPr>
            <w:r w:rsidRPr="00096838">
              <w:rPr>
                <w:rFonts w:ascii="Calibri" w:hAnsi="Calibri" w:cs="Calibri"/>
                <w:b/>
                <w:bCs/>
                <w:color w:val="FF0000"/>
              </w:rPr>
              <w:t>0.609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51767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FC920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38A18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68941376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58E8B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AU2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A3055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b/>
                <w:bCs/>
                <w:color w:val="FF0000"/>
              </w:rPr>
            </w:pPr>
            <w:r w:rsidRPr="00096838">
              <w:rPr>
                <w:rFonts w:ascii="Calibri" w:hAnsi="Calibri" w:cs="Calibri"/>
                <w:b/>
                <w:bCs/>
                <w:color w:val="FF0000"/>
              </w:rPr>
              <w:t>0.661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CEB72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14196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E1B25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40B0BF7F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B787A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AU3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54C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0.754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14831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B79DC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EC2B6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00549873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F3CE2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AU4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F8A75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0.818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F9AF8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90EA9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438D1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59464603" w14:textId="77777777" w:rsidTr="0013643C">
        <w:trPr>
          <w:trHeight w:val="254"/>
        </w:trPr>
        <w:tc>
          <w:tcPr>
            <w:tcW w:w="4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92441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Need of Relatedness</w:t>
            </w:r>
          </w:p>
        </w:tc>
        <w:tc>
          <w:tcPr>
            <w:tcW w:w="19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0BF77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0.835</w:t>
            </w:r>
          </w:p>
        </w:tc>
        <w:tc>
          <w:tcPr>
            <w:tcW w:w="14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DDEAC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0.842</w:t>
            </w:r>
          </w:p>
        </w:tc>
        <w:tc>
          <w:tcPr>
            <w:tcW w:w="1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426EE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0.67</w:t>
            </w:r>
          </w:p>
        </w:tc>
      </w:tr>
      <w:tr w:rsidR="00E14E36" w:rsidRPr="00096838" w14:paraId="4E91D8A3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8BADA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RE1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52E44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0.845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C9DED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361EB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03F86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5518DCE8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0C0B4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RE2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D8AEB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0.845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6FE75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CCB55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16D3F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7B8A175A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F9403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RE3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E07DC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0.728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07BC8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980FA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597B7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2568A62D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EC9A8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RE4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B3CDF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0.851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B272E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AE668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5DD53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1EA65193" w14:textId="77777777" w:rsidTr="0013643C">
        <w:trPr>
          <w:trHeight w:val="254"/>
        </w:trPr>
        <w:tc>
          <w:tcPr>
            <w:tcW w:w="4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BCAEA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Need of competence</w:t>
            </w:r>
          </w:p>
        </w:tc>
        <w:tc>
          <w:tcPr>
            <w:tcW w:w="19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4402F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0.775</w:t>
            </w:r>
          </w:p>
        </w:tc>
        <w:tc>
          <w:tcPr>
            <w:tcW w:w="14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F285D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0.781</w:t>
            </w:r>
          </w:p>
        </w:tc>
        <w:tc>
          <w:tcPr>
            <w:tcW w:w="1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C30BC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0.6</w:t>
            </w:r>
          </w:p>
        </w:tc>
      </w:tr>
      <w:tr w:rsidR="00E14E36" w:rsidRPr="00096838" w14:paraId="11FE067F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42D7F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COM1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24AB5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0.799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8FF69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B2A13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9E6F5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4B939924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BE02C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COM2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3CE00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0.776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2C3EC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2FA1F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23262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134CE812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6D51D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COM3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AADFA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0.842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10DA2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4FA6F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5475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64124A64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FACAB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COM4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FE374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b/>
                <w:bCs/>
                <w:color w:val="FF0000"/>
              </w:rPr>
            </w:pPr>
            <w:r w:rsidRPr="00096838">
              <w:rPr>
                <w:rFonts w:ascii="Calibri" w:hAnsi="Calibri" w:cs="Calibri"/>
                <w:b/>
                <w:bCs/>
                <w:color w:val="FF0000"/>
              </w:rPr>
              <w:t>0.67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5AFFC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D1E08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5D753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3BF66C94" w14:textId="77777777" w:rsidTr="0013643C">
        <w:trPr>
          <w:trHeight w:val="254"/>
        </w:trPr>
        <w:tc>
          <w:tcPr>
            <w:tcW w:w="78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CC3DC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Grit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2871E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E14E36" w:rsidRPr="00096838" w14:paraId="669457D3" w14:textId="77777777" w:rsidTr="0013643C">
        <w:trPr>
          <w:trHeight w:val="254"/>
        </w:trPr>
        <w:tc>
          <w:tcPr>
            <w:tcW w:w="4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04C12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Consistency of interest</w:t>
            </w:r>
          </w:p>
        </w:tc>
        <w:tc>
          <w:tcPr>
            <w:tcW w:w="19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3345E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0.855</w:t>
            </w:r>
          </w:p>
        </w:tc>
        <w:tc>
          <w:tcPr>
            <w:tcW w:w="14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CCE4C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0.871</w:t>
            </w:r>
          </w:p>
        </w:tc>
        <w:tc>
          <w:tcPr>
            <w:tcW w:w="1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2EC69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0.579</w:t>
            </w:r>
          </w:p>
        </w:tc>
      </w:tr>
      <w:tr w:rsidR="00E14E36" w:rsidRPr="00096838" w14:paraId="1B2A55E8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A3821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CI1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83B35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b/>
                <w:bCs/>
                <w:color w:val="FF0000"/>
              </w:rPr>
            </w:pPr>
            <w:r w:rsidRPr="00096838">
              <w:rPr>
                <w:rFonts w:ascii="Calibri" w:hAnsi="Calibri" w:cs="Calibri"/>
                <w:b/>
                <w:bCs/>
                <w:color w:val="FF0000"/>
              </w:rPr>
              <w:t>0.654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42557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94036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14E02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05B0B2B6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E5B14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CI2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8F825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0.803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449CE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03DAC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AE785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5CF3662B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497FA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CI3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743F0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0.727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61A29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69E23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D9FAD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22B72F7A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373EA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CI4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287E4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0.767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3EBEE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ECDFC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1076F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6858F16D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5226D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CI5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697E6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0.827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E2666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3FAB5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5E1ED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2631D41E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2C282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CI6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CBBE3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0.775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0B1F4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7CA37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55B05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09B3C584" w14:textId="77777777" w:rsidTr="0013643C">
        <w:trPr>
          <w:trHeight w:val="254"/>
        </w:trPr>
        <w:tc>
          <w:tcPr>
            <w:tcW w:w="4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33BC4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Perserverance of effort</w:t>
            </w:r>
          </w:p>
        </w:tc>
        <w:tc>
          <w:tcPr>
            <w:tcW w:w="19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8C93C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0.885</w:t>
            </w:r>
          </w:p>
        </w:tc>
        <w:tc>
          <w:tcPr>
            <w:tcW w:w="14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CE661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0.887</w:t>
            </w:r>
          </w:p>
        </w:tc>
        <w:tc>
          <w:tcPr>
            <w:tcW w:w="1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EDA25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0.637</w:t>
            </w:r>
          </w:p>
        </w:tc>
      </w:tr>
      <w:tr w:rsidR="00E14E36" w:rsidRPr="00096838" w14:paraId="26B26D94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D0709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PE1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3B2F2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0.749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4BD1D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7DB27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F23EF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09CE0A69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293DE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PE2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F81F8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0.74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9C428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73429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8C583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1B47C4B6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20D20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PE3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E5A31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0.805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6F447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5FF9D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C103E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0DCA99F2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237B6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PE4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00ED2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0.83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54FA1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C95F4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16989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5BEE9554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07EFB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PE5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42126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0.834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90F5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E0542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C9149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52B5F0EB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3A270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PE6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B843F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0.824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D2B65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989C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9671F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7BB96F6E" w14:textId="77777777" w:rsidTr="0013643C">
        <w:trPr>
          <w:trHeight w:val="254"/>
        </w:trPr>
        <w:tc>
          <w:tcPr>
            <w:tcW w:w="4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84D5A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Academic self-efficacy</w:t>
            </w:r>
          </w:p>
        </w:tc>
        <w:tc>
          <w:tcPr>
            <w:tcW w:w="19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C3156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0.855</w:t>
            </w:r>
          </w:p>
        </w:tc>
        <w:tc>
          <w:tcPr>
            <w:tcW w:w="14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DA08F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0.88</w:t>
            </w:r>
          </w:p>
        </w:tc>
        <w:tc>
          <w:tcPr>
            <w:tcW w:w="1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57293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0.64</w:t>
            </w:r>
          </w:p>
        </w:tc>
      </w:tr>
      <w:tr w:rsidR="00E14E36" w:rsidRPr="00096838" w14:paraId="0C0B2347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4BCBC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EF1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92FD2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0.846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C559F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D6F6D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8B16A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3A2E3A49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50056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EF2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A96CB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0.824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7C262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9253D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63D65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65EF1D4F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EE042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EF3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E005F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b/>
                <w:bCs/>
                <w:color w:val="FF0000"/>
              </w:rPr>
            </w:pPr>
            <w:r w:rsidRPr="00096838">
              <w:rPr>
                <w:rFonts w:ascii="Calibri" w:hAnsi="Calibri" w:cs="Calibri"/>
                <w:b/>
                <w:bCs/>
                <w:color w:val="FF0000"/>
              </w:rPr>
              <w:t>0.582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0FF6C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3B3F2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AF8FE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0D5F4539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45544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EF4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7C4F4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0.87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BA7C5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01651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514E4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E14E36" w:rsidRPr="00096838" w14:paraId="4C4889D7" w14:textId="77777777" w:rsidTr="0013643C">
        <w:trPr>
          <w:trHeight w:val="254"/>
        </w:trPr>
        <w:tc>
          <w:tcPr>
            <w:tcW w:w="3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F5FBF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EF5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8D32A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0.843</w:t>
            </w:r>
          </w:p>
        </w:tc>
        <w:tc>
          <w:tcPr>
            <w:tcW w:w="19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9D59D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4BC55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9C99F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14:paraId="15DCD5F9" w14:textId="77777777" w:rsidR="00E14E36" w:rsidRPr="00096838" w:rsidRDefault="00E14E36" w:rsidP="00A97BAE">
      <w:pPr>
        <w:spacing w:after="240"/>
        <w:rPr>
          <w:rFonts w:ascii="Calibri" w:hAnsi="Calibri" w:cs="Calibri"/>
          <w:lang w:val="en-GB"/>
        </w:rPr>
      </w:pPr>
      <w:r w:rsidRPr="00096838">
        <w:rPr>
          <w:rFonts w:ascii="Calibri" w:hAnsi="Calibri" w:cs="Calibri"/>
          <w:lang w:val="en-GB"/>
        </w:rPr>
        <w:t>Source: Processed by SmartPLS 4</w:t>
      </w:r>
    </w:p>
    <w:p w14:paraId="42129373" w14:textId="77777777" w:rsidR="005F40CF" w:rsidRDefault="005F40CF" w:rsidP="00A97BAE">
      <w:pPr>
        <w:jc w:val="both"/>
        <w:rPr>
          <w:rFonts w:ascii="Calibri" w:hAnsi="Calibri" w:cs="Calibri"/>
          <w:lang w:val="en-GB"/>
        </w:rPr>
      </w:pPr>
    </w:p>
    <w:p w14:paraId="25F34543" w14:textId="40456A7A" w:rsidR="00E14E36" w:rsidRPr="00096838" w:rsidRDefault="00E14E36" w:rsidP="00A97BAE">
      <w:pPr>
        <w:jc w:val="both"/>
        <w:rPr>
          <w:rFonts w:ascii="Calibri" w:hAnsi="Calibri" w:cs="Calibri"/>
          <w:b/>
          <w:bCs/>
        </w:rPr>
      </w:pPr>
      <w:r w:rsidRPr="00096838">
        <w:rPr>
          <w:rFonts w:ascii="Calibri" w:hAnsi="Calibri" w:cs="Calibri"/>
          <w:lang w:val="en-GB"/>
        </w:rPr>
        <w:lastRenderedPageBreak/>
        <w:t xml:space="preserve">Table 2. </w:t>
      </w:r>
      <w:r w:rsidRPr="00096838">
        <w:rPr>
          <w:rFonts w:ascii="Calibri" w:hAnsi="Calibri" w:cs="Calibri"/>
          <w:b/>
          <w:bCs/>
        </w:rPr>
        <w:t>Collinearity statistics (VIF)</w:t>
      </w:r>
    </w:p>
    <w:p w14:paraId="00B4E3E0" w14:textId="77777777" w:rsidR="00E14E36" w:rsidRPr="00096838" w:rsidRDefault="00E14E36" w:rsidP="00A97BAE">
      <w:pPr>
        <w:jc w:val="both"/>
        <w:rPr>
          <w:rFonts w:ascii="Calibri" w:hAnsi="Calibri" w:cs="Calibri"/>
          <w:b/>
          <w:bCs/>
        </w:rPr>
      </w:pPr>
      <w:r w:rsidRPr="00096838">
        <w:rPr>
          <w:rFonts w:ascii="Calibri" w:hAnsi="Calibri" w:cs="Calibri"/>
          <w:lang w:val="en-GB"/>
        </w:rPr>
        <w:t xml:space="preserve"> 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4008"/>
        <w:gridCol w:w="3318"/>
        <w:gridCol w:w="2025"/>
      </w:tblGrid>
      <w:tr w:rsidR="00E14E36" w:rsidRPr="00096838" w14:paraId="160B713B" w14:textId="77777777" w:rsidTr="00D370B6">
        <w:trPr>
          <w:trHeight w:val="272"/>
        </w:trPr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6B542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Construct/ Relationship</w:t>
            </w:r>
          </w:p>
        </w:tc>
        <w:tc>
          <w:tcPr>
            <w:tcW w:w="3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47740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Outer VIF range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FA21F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Inner VIF</w:t>
            </w:r>
          </w:p>
        </w:tc>
      </w:tr>
      <w:tr w:rsidR="00E14E36" w:rsidRPr="00096838" w14:paraId="2A4CB7F2" w14:textId="77777777" w:rsidTr="00D370B6">
        <w:trPr>
          <w:trHeight w:val="272"/>
        </w:trPr>
        <w:tc>
          <w:tcPr>
            <w:tcW w:w="4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3A28C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Need of Autonomy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FC4F4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1.220 - 1.413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3944A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E14E36" w:rsidRPr="00096838" w14:paraId="6E4E7599" w14:textId="77777777" w:rsidTr="00D370B6">
        <w:trPr>
          <w:trHeight w:val="272"/>
        </w:trPr>
        <w:tc>
          <w:tcPr>
            <w:tcW w:w="4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98951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Need of Relatedness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5D06E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1.451 - 2.134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9C3EF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E14E36" w:rsidRPr="00096838" w14:paraId="01F687F9" w14:textId="77777777" w:rsidTr="00D370B6">
        <w:trPr>
          <w:trHeight w:val="272"/>
        </w:trPr>
        <w:tc>
          <w:tcPr>
            <w:tcW w:w="4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25D40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Need of competence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04508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1.320 - 1.871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50326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E14E36" w:rsidRPr="00096838" w14:paraId="61067356" w14:textId="77777777" w:rsidTr="00D370B6">
        <w:trPr>
          <w:trHeight w:val="272"/>
        </w:trPr>
        <w:tc>
          <w:tcPr>
            <w:tcW w:w="4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B13A7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Consistency of interest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DD05A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1.543 - 2.210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EDFA4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E14E36" w:rsidRPr="00096838" w14:paraId="3B31F272" w14:textId="77777777" w:rsidTr="00D370B6">
        <w:trPr>
          <w:trHeight w:val="272"/>
        </w:trPr>
        <w:tc>
          <w:tcPr>
            <w:tcW w:w="4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3A580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Perseverance of effort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0F1A0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1.717 - 2.640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23D98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E14E36" w:rsidRPr="00096838" w14:paraId="224BC1D6" w14:textId="77777777" w:rsidTr="00D370B6">
        <w:trPr>
          <w:trHeight w:val="272"/>
        </w:trPr>
        <w:tc>
          <w:tcPr>
            <w:tcW w:w="4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ECD6B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Academic self-efficacy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B38B8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1.301 - 2.247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BC330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E14E36" w:rsidRPr="00096838" w14:paraId="06A654F7" w14:textId="77777777" w:rsidTr="00D370B6">
        <w:trPr>
          <w:trHeight w:val="272"/>
        </w:trPr>
        <w:tc>
          <w:tcPr>
            <w:tcW w:w="4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7E776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Au -&gt; CI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786F6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17731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1.534</w:t>
            </w:r>
          </w:p>
        </w:tc>
      </w:tr>
      <w:tr w:rsidR="00E14E36" w:rsidRPr="00096838" w14:paraId="1BDF23FD" w14:textId="77777777" w:rsidTr="00D370B6">
        <w:trPr>
          <w:trHeight w:val="272"/>
        </w:trPr>
        <w:tc>
          <w:tcPr>
            <w:tcW w:w="4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64A1E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Au -&gt; Per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63831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67ABB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1.534</w:t>
            </w:r>
          </w:p>
        </w:tc>
      </w:tr>
      <w:tr w:rsidR="00E14E36" w:rsidRPr="00096838" w14:paraId="16B7CF74" w14:textId="77777777" w:rsidTr="00D370B6">
        <w:trPr>
          <w:trHeight w:val="272"/>
        </w:trPr>
        <w:tc>
          <w:tcPr>
            <w:tcW w:w="4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46265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CI -&gt; EF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FB374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3F29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1.019</w:t>
            </w:r>
          </w:p>
        </w:tc>
      </w:tr>
      <w:tr w:rsidR="00E14E36" w:rsidRPr="00096838" w14:paraId="0C78F727" w14:textId="77777777" w:rsidTr="00D370B6">
        <w:trPr>
          <w:trHeight w:val="272"/>
        </w:trPr>
        <w:tc>
          <w:tcPr>
            <w:tcW w:w="4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E5A87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Com -&gt; CI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A829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712CC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1.804</w:t>
            </w:r>
          </w:p>
        </w:tc>
      </w:tr>
      <w:tr w:rsidR="00E14E36" w:rsidRPr="00096838" w14:paraId="63F754FD" w14:textId="77777777" w:rsidTr="00D370B6">
        <w:trPr>
          <w:trHeight w:val="272"/>
        </w:trPr>
        <w:tc>
          <w:tcPr>
            <w:tcW w:w="4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E3AE2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Com -&gt; Per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5ADEC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DE497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1.804</w:t>
            </w:r>
          </w:p>
        </w:tc>
      </w:tr>
      <w:tr w:rsidR="00E14E36" w:rsidRPr="00096838" w14:paraId="49EBD703" w14:textId="77777777" w:rsidTr="00D370B6">
        <w:trPr>
          <w:trHeight w:val="272"/>
        </w:trPr>
        <w:tc>
          <w:tcPr>
            <w:tcW w:w="4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4497A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Per -&gt; EF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7F72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D261C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1.019</w:t>
            </w:r>
          </w:p>
        </w:tc>
      </w:tr>
      <w:tr w:rsidR="00E14E36" w:rsidRPr="00096838" w14:paraId="5F59B955" w14:textId="77777777" w:rsidTr="00D370B6">
        <w:trPr>
          <w:trHeight w:val="272"/>
        </w:trPr>
        <w:tc>
          <w:tcPr>
            <w:tcW w:w="4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47BEF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Re -&gt; CI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36499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74D9F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1.99</w:t>
            </w:r>
          </w:p>
        </w:tc>
      </w:tr>
      <w:tr w:rsidR="00E14E36" w:rsidRPr="00096838" w14:paraId="13DF9AAD" w14:textId="77777777" w:rsidTr="00D370B6">
        <w:trPr>
          <w:trHeight w:val="272"/>
        </w:trPr>
        <w:tc>
          <w:tcPr>
            <w:tcW w:w="4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7D34A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Re -&gt; Per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17674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A1F4C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1.99</w:t>
            </w:r>
          </w:p>
        </w:tc>
      </w:tr>
    </w:tbl>
    <w:p w14:paraId="206BF287" w14:textId="5DAF8768" w:rsidR="005F40CF" w:rsidRDefault="00E14E36" w:rsidP="00A97BAE">
      <w:pPr>
        <w:spacing w:after="240"/>
        <w:rPr>
          <w:rFonts w:ascii="Calibri" w:hAnsi="Calibri" w:cs="Calibri"/>
          <w:lang w:val="en-GB"/>
        </w:rPr>
      </w:pPr>
      <w:r w:rsidRPr="00096838">
        <w:rPr>
          <w:rFonts w:ascii="Calibri" w:hAnsi="Calibri" w:cs="Calibri"/>
          <w:lang w:val="en-GB"/>
        </w:rPr>
        <w:t>Source: Processed by SmartPLS 4</w:t>
      </w:r>
    </w:p>
    <w:p w14:paraId="102EFCF6" w14:textId="77777777" w:rsidR="005F40CF" w:rsidRPr="00096838" w:rsidRDefault="005F40CF" w:rsidP="00A97BAE">
      <w:pPr>
        <w:spacing w:after="240"/>
        <w:rPr>
          <w:rFonts w:ascii="Calibri" w:hAnsi="Calibri" w:cs="Calibri"/>
          <w:lang w:val="en-GB"/>
        </w:rPr>
      </w:pPr>
    </w:p>
    <w:p w14:paraId="0949A6B5" w14:textId="77777777" w:rsidR="00E14E36" w:rsidRDefault="00E14E36" w:rsidP="00A97BAE">
      <w:pPr>
        <w:jc w:val="both"/>
        <w:rPr>
          <w:rFonts w:ascii="Calibri" w:hAnsi="Calibri" w:cs="Calibri"/>
          <w:lang w:val="en-US"/>
        </w:rPr>
      </w:pPr>
      <w:r w:rsidRPr="00096838">
        <w:rPr>
          <w:rFonts w:ascii="Calibri" w:hAnsi="Calibri" w:cs="Calibri"/>
          <w:lang w:val="en-US"/>
        </w:rPr>
        <w:t>Table 3. Discriminant validity</w:t>
      </w:r>
    </w:p>
    <w:p w14:paraId="4394D893" w14:textId="77777777" w:rsidR="005F40CF" w:rsidRPr="00096838" w:rsidRDefault="005F40CF" w:rsidP="00A97BAE">
      <w:pPr>
        <w:jc w:val="both"/>
        <w:rPr>
          <w:rFonts w:ascii="Calibri" w:hAnsi="Calibri" w:cs="Calibri"/>
          <w:lang w:val="en-US"/>
        </w:rPr>
      </w:pPr>
    </w:p>
    <w:tbl>
      <w:tblPr>
        <w:tblW w:w="9351" w:type="dxa"/>
        <w:tblLook w:val="04A0" w:firstRow="1" w:lastRow="0" w:firstColumn="1" w:lastColumn="0" w:noHBand="0" w:noVBand="1"/>
      </w:tblPr>
      <w:tblGrid>
        <w:gridCol w:w="1104"/>
        <w:gridCol w:w="1440"/>
        <w:gridCol w:w="1440"/>
        <w:gridCol w:w="1279"/>
        <w:gridCol w:w="1279"/>
        <w:gridCol w:w="1279"/>
        <w:gridCol w:w="1530"/>
      </w:tblGrid>
      <w:tr w:rsidR="00E14E36" w:rsidRPr="00096838" w14:paraId="6934A417" w14:textId="77777777" w:rsidTr="00D370B6">
        <w:trPr>
          <w:trHeight w:val="340"/>
        </w:trPr>
        <w:tc>
          <w:tcPr>
            <w:tcW w:w="93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D34EF" w14:textId="77777777" w:rsidR="00E14E36" w:rsidRPr="00096838" w:rsidRDefault="00E14E36" w:rsidP="00A97BA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Fornell-larcker criterion</w:t>
            </w:r>
          </w:p>
        </w:tc>
      </w:tr>
      <w:tr w:rsidR="00E14E36" w:rsidRPr="00096838" w14:paraId="575AA784" w14:textId="77777777" w:rsidTr="00D370B6">
        <w:trPr>
          <w:trHeight w:val="340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7FC72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C5F15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Au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86EEA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CI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3C905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Com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39FA1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EF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FC306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Per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9875C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Re</w:t>
            </w:r>
          </w:p>
        </w:tc>
      </w:tr>
      <w:tr w:rsidR="00E14E36" w:rsidRPr="00096838" w14:paraId="06096AF7" w14:textId="77777777" w:rsidTr="00D370B6">
        <w:trPr>
          <w:trHeight w:val="340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95DA7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Au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9C51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0.715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BC8A8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DD130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EF787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ACEC3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AC4B6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E14E36" w:rsidRPr="00096838" w14:paraId="2B53DD71" w14:textId="77777777" w:rsidTr="00D370B6">
        <w:trPr>
          <w:trHeight w:val="320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927F9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CI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F55AC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-0.162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675A2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0.761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BB300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ED719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EBA97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90AE5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E14E36" w:rsidRPr="00096838" w14:paraId="79FE0C2D" w14:textId="77777777" w:rsidTr="00D370B6">
        <w:trPr>
          <w:trHeight w:val="320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30141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Com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40636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0.498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F1929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0.081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5280A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0.774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DE1EC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0EFDB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E6539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E14E36" w:rsidRPr="00096838" w14:paraId="13B54D1A" w14:textId="77777777" w:rsidTr="00D370B6">
        <w:trPr>
          <w:trHeight w:val="320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61DB3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EF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E1F8A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0.465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CBDDB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-0.336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C7AC3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0.45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E5C96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0.8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2C6DA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3634E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E14E36" w:rsidRPr="00096838" w14:paraId="2FA01C3C" w14:textId="77777777" w:rsidTr="00D370B6">
        <w:trPr>
          <w:trHeight w:val="320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BA6E7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Per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EB832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0.488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D2C8F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-0.135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32DFC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0.589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7F3B1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0.516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C8A4A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0.798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23389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E14E36" w:rsidRPr="00096838" w14:paraId="2222293D" w14:textId="77777777" w:rsidTr="00D370B6">
        <w:trPr>
          <w:trHeight w:val="320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8013D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Re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45A07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0.564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E825B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-0.15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B9F4C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0.648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AEFF6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0.494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4A9E7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0.621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6CE38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0.819</w:t>
            </w:r>
          </w:p>
        </w:tc>
      </w:tr>
      <w:tr w:rsidR="00E14E36" w:rsidRPr="00096838" w14:paraId="50D8540D" w14:textId="77777777" w:rsidTr="00D370B6">
        <w:trPr>
          <w:trHeight w:val="320"/>
        </w:trPr>
        <w:tc>
          <w:tcPr>
            <w:tcW w:w="93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4DC69" w14:textId="63B75A0D" w:rsidR="00E14E36" w:rsidRPr="00096838" w:rsidRDefault="00E14E36" w:rsidP="00A97BA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 xml:space="preserve">Heterotrait-monotrait </w:t>
            </w:r>
            <w:r w:rsidR="00A91D7C">
              <w:rPr>
                <w:rFonts w:ascii="Calibri" w:hAnsi="Calibri" w:cs="Calibri"/>
                <w:b/>
                <w:bCs/>
                <w:color w:val="000000"/>
              </w:rPr>
              <w:t>ratio</w:t>
            </w:r>
            <w:r w:rsidRPr="00096838">
              <w:rPr>
                <w:rFonts w:ascii="Calibri" w:hAnsi="Calibri" w:cs="Calibri"/>
                <w:b/>
                <w:bCs/>
                <w:color w:val="000000"/>
              </w:rPr>
              <w:t xml:space="preserve"> (HTMT) ratio</w:t>
            </w:r>
          </w:p>
        </w:tc>
      </w:tr>
      <w:tr w:rsidR="00E14E36" w:rsidRPr="00096838" w14:paraId="4B4708C5" w14:textId="77777777" w:rsidTr="00D370B6">
        <w:trPr>
          <w:trHeight w:val="320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D6180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218C3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Au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C993B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CI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F1C3D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Com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B340A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EF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84258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Per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5F43A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Re</w:t>
            </w:r>
          </w:p>
        </w:tc>
      </w:tr>
      <w:tr w:rsidR="00E14E36" w:rsidRPr="00096838" w14:paraId="6AAFF5DD" w14:textId="77777777" w:rsidTr="00D370B6">
        <w:trPr>
          <w:trHeight w:val="320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85424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Au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0DC78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6B6F1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5231A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07755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EDE62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61BAA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E14E36" w:rsidRPr="00096838" w14:paraId="618ED058" w14:textId="77777777" w:rsidTr="00D370B6">
        <w:trPr>
          <w:trHeight w:val="320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80675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CI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BB47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9678A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5DD52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85182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B9CFB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1F7DE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E14E36" w:rsidRPr="00096838" w14:paraId="739280B3" w14:textId="77777777" w:rsidTr="00D370B6">
        <w:trPr>
          <w:trHeight w:val="320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BB1DC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Com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3225C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0.685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9EA4D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0.131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E85BB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D3725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9429C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D2F0A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E14E36" w:rsidRPr="00096838" w14:paraId="6F69991B" w14:textId="77777777" w:rsidTr="00D370B6">
        <w:trPr>
          <w:trHeight w:val="320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CC9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EF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E9B4D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0.585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8C278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0.369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96C34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0.557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8F569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B93FC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91863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E14E36" w:rsidRPr="00096838" w14:paraId="5FC0414E" w14:textId="77777777" w:rsidTr="00D370B6">
        <w:trPr>
          <w:trHeight w:val="320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3867D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Per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B2F9F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0.601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EA1CD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0.164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23AC6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0.702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576CC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0.585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B6B24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A27A9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E14E36" w:rsidRPr="00096838" w14:paraId="0AAC76EF" w14:textId="77777777" w:rsidTr="00D370B6">
        <w:trPr>
          <w:trHeight w:val="320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62F0A" w14:textId="77777777" w:rsidR="00E14E36" w:rsidRPr="00096838" w:rsidRDefault="00E14E36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Re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78D71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0.706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9F6CE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0.176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DECA5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0.806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C2512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0.584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7070B" w14:textId="77777777" w:rsidR="00E14E36" w:rsidRPr="00096838" w:rsidRDefault="00E14E36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0.716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6133B" w14:textId="77777777" w:rsidR="00E14E36" w:rsidRPr="00096838" w:rsidRDefault="00E14E36" w:rsidP="00A97BAE">
            <w:pPr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14:paraId="3D1D37E3" w14:textId="77777777" w:rsidR="005F40CF" w:rsidRDefault="00E14E36" w:rsidP="005F40CF">
      <w:pPr>
        <w:spacing w:after="240"/>
        <w:rPr>
          <w:rFonts w:ascii="Calibri" w:hAnsi="Calibri" w:cs="Calibri"/>
          <w:lang w:val="en-US"/>
        </w:rPr>
      </w:pPr>
      <w:r w:rsidRPr="00096838">
        <w:rPr>
          <w:rFonts w:ascii="Calibri" w:hAnsi="Calibri" w:cs="Calibri"/>
        </w:rPr>
        <w:t xml:space="preserve">Source: </w:t>
      </w:r>
      <w:r w:rsidRPr="00096838">
        <w:rPr>
          <w:rFonts w:ascii="Calibri" w:hAnsi="Calibri" w:cs="Calibri"/>
          <w:lang w:val="en-GB"/>
        </w:rPr>
        <w:t>Processed by SmartPLS 4</w:t>
      </w:r>
    </w:p>
    <w:p w14:paraId="708D7ABC" w14:textId="0B1B9B30" w:rsidR="00E14E36" w:rsidRPr="005F40CF" w:rsidRDefault="00E14E36" w:rsidP="005F40CF">
      <w:pPr>
        <w:spacing w:after="240"/>
        <w:rPr>
          <w:rFonts w:ascii="Calibri" w:hAnsi="Calibri" w:cs="Calibri"/>
        </w:rPr>
      </w:pPr>
      <w:r w:rsidRPr="00096838">
        <w:rPr>
          <w:rFonts w:ascii="Calibri" w:hAnsi="Calibri" w:cs="Calibri"/>
          <w:lang w:val="en-GB"/>
        </w:rPr>
        <w:lastRenderedPageBreak/>
        <w:t>Table 1.4. Path coefficient and p-values</w:t>
      </w:r>
    </w:p>
    <w:tbl>
      <w:tblPr>
        <w:tblW w:w="9346" w:type="dxa"/>
        <w:tblLook w:val="04A0" w:firstRow="1" w:lastRow="0" w:firstColumn="1" w:lastColumn="0" w:noHBand="0" w:noVBand="1"/>
      </w:tblPr>
      <w:tblGrid>
        <w:gridCol w:w="2600"/>
        <w:gridCol w:w="2140"/>
        <w:gridCol w:w="1300"/>
        <w:gridCol w:w="1300"/>
        <w:gridCol w:w="2006"/>
      </w:tblGrid>
      <w:tr w:rsidR="00BB615A" w:rsidRPr="00096838" w14:paraId="09C13ACE" w14:textId="77777777" w:rsidTr="00D370B6">
        <w:trPr>
          <w:trHeight w:val="340"/>
        </w:trPr>
        <w:tc>
          <w:tcPr>
            <w:tcW w:w="2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B56597" w14:textId="77777777" w:rsidR="00BB615A" w:rsidRPr="00096838" w:rsidRDefault="00BB615A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071D3C" w14:textId="77777777" w:rsidR="00BB615A" w:rsidRPr="00096838" w:rsidRDefault="00BB615A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ß - path coefficient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F9564B" w14:textId="77777777" w:rsidR="00BB615A" w:rsidRPr="00096838" w:rsidRDefault="00BB615A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T statistics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7070BD" w14:textId="77777777" w:rsidR="00BB615A" w:rsidRPr="00096838" w:rsidRDefault="00BB615A" w:rsidP="00A97BA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P values</w:t>
            </w:r>
          </w:p>
        </w:tc>
        <w:tc>
          <w:tcPr>
            <w:tcW w:w="20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A1AEF1" w14:textId="77777777" w:rsidR="00BB615A" w:rsidRPr="00096838" w:rsidRDefault="00BB615A" w:rsidP="00A97BA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Remark</w:t>
            </w:r>
          </w:p>
        </w:tc>
      </w:tr>
      <w:tr w:rsidR="00BB615A" w:rsidRPr="00096838" w14:paraId="690812A8" w14:textId="77777777" w:rsidTr="00D370B6">
        <w:trPr>
          <w:trHeight w:val="340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F9AFDA" w14:textId="159FD8B5" w:rsidR="00BB615A" w:rsidRPr="00096838" w:rsidRDefault="00BB615A" w:rsidP="00A97BAE">
            <w:pPr>
              <w:rPr>
                <w:rFonts w:ascii="Calibri" w:hAnsi="Calibri" w:cs="Calibri"/>
                <w:b/>
                <w:bCs/>
                <w:color w:val="000000"/>
                <w:lang w:val="vi-VN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Au -&gt; CI (H1)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DC0ED2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-0.181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152D9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1.638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443064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b/>
                <w:bCs/>
                <w:color w:val="FF0000"/>
              </w:rPr>
            </w:pPr>
            <w:r w:rsidRPr="00096838">
              <w:rPr>
                <w:rFonts w:ascii="Calibri" w:hAnsi="Calibri" w:cs="Calibri"/>
                <w:b/>
                <w:bCs/>
                <w:color w:val="FF0000"/>
              </w:rPr>
              <w:t>0.101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0132D7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b/>
                <w:bCs/>
                <w:color w:val="FF0000"/>
              </w:rPr>
            </w:pPr>
            <w:r w:rsidRPr="00096838">
              <w:rPr>
                <w:rFonts w:ascii="Calibri" w:hAnsi="Calibri" w:cs="Calibri"/>
                <w:b/>
                <w:bCs/>
                <w:color w:val="FF0000"/>
              </w:rPr>
              <w:t>Unsupported</w:t>
            </w:r>
          </w:p>
        </w:tc>
      </w:tr>
      <w:tr w:rsidR="00BB615A" w:rsidRPr="00096838" w14:paraId="1FAF3789" w14:textId="77777777" w:rsidTr="00D370B6">
        <w:trPr>
          <w:trHeight w:val="340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C0ABD7" w14:textId="30494B88" w:rsidR="00BB615A" w:rsidRPr="00096838" w:rsidRDefault="00BB615A" w:rsidP="00A97BAE">
            <w:pPr>
              <w:rPr>
                <w:rFonts w:ascii="Calibri" w:hAnsi="Calibri" w:cs="Calibri"/>
                <w:b/>
                <w:bCs/>
                <w:color w:val="000000"/>
                <w:lang w:val="vi-VN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Au -&gt; Per (H2)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8D5E1F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0.147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60D799" w14:textId="6F15E374" w:rsidR="00BB615A" w:rsidRPr="00096838" w:rsidRDefault="00BB615A" w:rsidP="00A97BAE">
            <w:pPr>
              <w:jc w:val="right"/>
              <w:rPr>
                <w:rFonts w:ascii="Calibri" w:hAnsi="Calibri" w:cs="Calibri"/>
                <w:color w:val="000000"/>
                <w:lang w:val="vi-VN"/>
              </w:rPr>
            </w:pPr>
            <w:r w:rsidRPr="00096838">
              <w:rPr>
                <w:rFonts w:ascii="Calibri" w:hAnsi="Calibri" w:cs="Calibri"/>
                <w:color w:val="000000"/>
              </w:rPr>
              <w:t>1.985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3C1108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0.047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60A8B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Supported</w:t>
            </w:r>
          </w:p>
        </w:tc>
      </w:tr>
      <w:tr w:rsidR="00BB615A" w:rsidRPr="00096838" w14:paraId="48F393CD" w14:textId="77777777" w:rsidTr="00D370B6">
        <w:trPr>
          <w:trHeight w:val="340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F24FBA" w14:textId="06E36798" w:rsidR="00BB615A" w:rsidRPr="00096838" w:rsidRDefault="00BB615A" w:rsidP="00A97BAE">
            <w:pPr>
              <w:rPr>
                <w:rFonts w:ascii="Calibri" w:hAnsi="Calibri" w:cs="Calibri"/>
                <w:b/>
                <w:bCs/>
                <w:color w:val="000000"/>
                <w:lang w:val="vi-VN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Com -&gt; Per (H3)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E94B98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0.287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05C275" w14:textId="31F18B10" w:rsidR="00BB615A" w:rsidRPr="00096838" w:rsidRDefault="00BB615A" w:rsidP="00A97BAE">
            <w:pPr>
              <w:jc w:val="right"/>
              <w:rPr>
                <w:rFonts w:ascii="Calibri" w:hAnsi="Calibri" w:cs="Calibri"/>
                <w:color w:val="000000"/>
                <w:lang w:val="vi-VN"/>
              </w:rPr>
            </w:pPr>
            <w:r w:rsidRPr="00096838">
              <w:rPr>
                <w:rFonts w:ascii="Calibri" w:hAnsi="Calibri" w:cs="Calibri"/>
                <w:color w:val="000000"/>
              </w:rPr>
              <w:t>3.202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020434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0.001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6828D7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Supported</w:t>
            </w:r>
          </w:p>
        </w:tc>
      </w:tr>
      <w:tr w:rsidR="00BB615A" w:rsidRPr="00096838" w14:paraId="1EC62437" w14:textId="77777777" w:rsidTr="00D370B6">
        <w:trPr>
          <w:trHeight w:val="340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79F531" w14:textId="5D09D4C2" w:rsidR="00BB615A" w:rsidRPr="00096838" w:rsidRDefault="00BB615A" w:rsidP="00A97BAE">
            <w:pPr>
              <w:rPr>
                <w:rFonts w:ascii="Calibri" w:hAnsi="Calibri" w:cs="Calibri"/>
                <w:b/>
                <w:bCs/>
                <w:color w:val="000000"/>
                <w:lang w:val="vi-VN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Com -&gt; CI (H4)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C02AD9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0.348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389CB3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3.117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E05F02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0.002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A9C3B8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Supported</w:t>
            </w:r>
          </w:p>
        </w:tc>
      </w:tr>
      <w:tr w:rsidR="00BB615A" w:rsidRPr="00096838" w14:paraId="740D9376" w14:textId="77777777" w:rsidTr="00D370B6">
        <w:trPr>
          <w:trHeight w:val="340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681890" w14:textId="5D340C90" w:rsidR="00BB615A" w:rsidRPr="00096838" w:rsidRDefault="00BB615A" w:rsidP="00A97BAE">
            <w:pPr>
              <w:rPr>
                <w:rFonts w:ascii="Calibri" w:hAnsi="Calibri" w:cs="Calibri"/>
                <w:b/>
                <w:bCs/>
                <w:color w:val="000000"/>
                <w:lang w:val="vi-VN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Re -&gt; CI (H5)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832A32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-0.273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F6B0DB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2.151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EBA297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0.032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C95D50" w14:textId="63498626" w:rsidR="00BB615A" w:rsidRPr="00096838" w:rsidRDefault="00BB615A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b/>
                <w:bCs/>
                <w:color w:val="FF0000"/>
              </w:rPr>
              <w:t>Unsupported</w:t>
            </w:r>
          </w:p>
        </w:tc>
      </w:tr>
      <w:tr w:rsidR="00BB615A" w:rsidRPr="00096838" w14:paraId="6AA1BC29" w14:textId="77777777" w:rsidTr="00D370B6">
        <w:trPr>
          <w:trHeight w:val="340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DF080F" w14:textId="30D2D458" w:rsidR="00BB615A" w:rsidRPr="00096838" w:rsidRDefault="00BB615A" w:rsidP="00A97BAE">
            <w:pPr>
              <w:rPr>
                <w:rFonts w:ascii="Calibri" w:hAnsi="Calibri" w:cs="Calibri"/>
                <w:b/>
                <w:bCs/>
                <w:color w:val="000000"/>
                <w:lang w:val="vi-VN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Re -&gt; Per (H6)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44FA65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0.352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46D174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3.432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DE2409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0.001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193F64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Supported</w:t>
            </w:r>
          </w:p>
        </w:tc>
      </w:tr>
      <w:tr w:rsidR="00BB615A" w:rsidRPr="00096838" w14:paraId="2EA613A0" w14:textId="77777777" w:rsidTr="00D370B6">
        <w:trPr>
          <w:trHeight w:val="34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C731E" w14:textId="77777777" w:rsidR="00BB615A" w:rsidRPr="00096838" w:rsidRDefault="00BB615A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Per -&gt; EF (H7)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93A43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0.48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CF98C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4.538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E6E91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46A11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Supported</w:t>
            </w:r>
          </w:p>
        </w:tc>
      </w:tr>
      <w:tr w:rsidR="00BB615A" w:rsidRPr="00096838" w14:paraId="5A310D83" w14:textId="77777777" w:rsidTr="00D370B6">
        <w:trPr>
          <w:trHeight w:val="34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BA7EF" w14:textId="77777777" w:rsidR="00BB615A" w:rsidRPr="00096838" w:rsidRDefault="00BB615A" w:rsidP="00A97BAE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96838">
              <w:rPr>
                <w:rFonts w:ascii="Calibri" w:hAnsi="Calibri" w:cs="Calibri"/>
                <w:b/>
                <w:bCs/>
                <w:color w:val="000000"/>
              </w:rPr>
              <w:t>CI -&gt; EF (H8)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64840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-0.271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EA394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0000"/>
              </w:rPr>
            </w:pPr>
            <w:r w:rsidRPr="00096838">
              <w:rPr>
                <w:rFonts w:ascii="Calibri" w:hAnsi="Calibri" w:cs="Calibri"/>
                <w:color w:val="000000"/>
              </w:rPr>
              <w:t>2.79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646EB" w14:textId="77777777" w:rsidR="00BB615A" w:rsidRPr="00096838" w:rsidRDefault="00BB615A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color w:val="008000"/>
              </w:rPr>
              <w:t>0.005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BA3A0" w14:textId="6A206A1C" w:rsidR="00BB615A" w:rsidRPr="00096838" w:rsidRDefault="00BB615A" w:rsidP="00A97BAE">
            <w:pPr>
              <w:jc w:val="right"/>
              <w:rPr>
                <w:rFonts w:ascii="Calibri" w:hAnsi="Calibri" w:cs="Calibri"/>
                <w:color w:val="008000"/>
              </w:rPr>
            </w:pPr>
            <w:r w:rsidRPr="00096838">
              <w:rPr>
                <w:rFonts w:ascii="Calibri" w:hAnsi="Calibri" w:cs="Calibri"/>
                <w:b/>
                <w:bCs/>
                <w:color w:val="FF0000"/>
              </w:rPr>
              <w:t>Unsupported</w:t>
            </w:r>
          </w:p>
        </w:tc>
      </w:tr>
    </w:tbl>
    <w:p w14:paraId="723B9E30" w14:textId="75902E2A" w:rsidR="00A97BAE" w:rsidRPr="00A97BAE" w:rsidRDefault="00E14E36" w:rsidP="00A97BAE">
      <w:pPr>
        <w:spacing w:after="240"/>
        <w:rPr>
          <w:rFonts w:ascii="Calibri" w:hAnsi="Calibri" w:cs="Calibri"/>
          <w:lang w:val="vi-VN"/>
        </w:rPr>
      </w:pPr>
      <w:r w:rsidRPr="00096838">
        <w:rPr>
          <w:rFonts w:ascii="Calibri" w:hAnsi="Calibri" w:cs="Calibri"/>
          <w:lang w:val="en-GB"/>
        </w:rPr>
        <w:t>Source: Processed by SmartPLS 4</w:t>
      </w:r>
    </w:p>
    <w:sectPr w:rsidR="00A97BAE" w:rsidRPr="00A97BAE" w:rsidSect="00D370B6">
      <w:footerReference w:type="even" r:id="rId8"/>
      <w:footerReference w:type="default" r:id="rId9"/>
      <w:pgSz w:w="12240" w:h="15840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2006FE" w14:textId="77777777" w:rsidR="00B2059D" w:rsidRDefault="00B2059D">
      <w:r>
        <w:separator/>
      </w:r>
    </w:p>
  </w:endnote>
  <w:endnote w:type="continuationSeparator" w:id="0">
    <w:p w14:paraId="01B7268D" w14:textId="77777777" w:rsidR="00B2059D" w:rsidRDefault="00B20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973569197"/>
      <w:docPartObj>
        <w:docPartGallery w:val="Page Numbers (Bottom of Page)"/>
        <w:docPartUnique/>
      </w:docPartObj>
    </w:sdtPr>
    <w:sdtContent>
      <w:p w14:paraId="7F33952D" w14:textId="77777777" w:rsidR="008F2398" w:rsidRDefault="00000000" w:rsidP="00D370B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8EEE95D" w14:textId="77777777" w:rsidR="008F2398" w:rsidRDefault="008F2398" w:rsidP="00C71D2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371425905"/>
      <w:docPartObj>
        <w:docPartGallery w:val="Page Numbers (Bottom of Page)"/>
        <w:docPartUnique/>
      </w:docPartObj>
    </w:sdtPr>
    <w:sdtContent>
      <w:p w14:paraId="042AEDC1" w14:textId="3430FF52" w:rsidR="00CF1D79" w:rsidRDefault="00CF1D79" w:rsidP="00D370B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EC4ABC9" w14:textId="77777777" w:rsidR="008F2398" w:rsidRPr="00C71D2A" w:rsidRDefault="008F2398" w:rsidP="00C71D2A">
    <w:pPr>
      <w:pStyle w:val="Footer"/>
      <w:ind w:right="360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D47132" w14:textId="77777777" w:rsidR="00B2059D" w:rsidRDefault="00B2059D">
      <w:r>
        <w:separator/>
      </w:r>
    </w:p>
  </w:footnote>
  <w:footnote w:type="continuationSeparator" w:id="0">
    <w:p w14:paraId="6C4CBFFB" w14:textId="77777777" w:rsidR="00B2059D" w:rsidRDefault="00B20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52FFC"/>
    <w:multiLevelType w:val="hybridMultilevel"/>
    <w:tmpl w:val="AAE82EC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F570D0"/>
    <w:multiLevelType w:val="multilevel"/>
    <w:tmpl w:val="48B000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40" w:hanging="3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4C953F27"/>
    <w:multiLevelType w:val="multilevel"/>
    <w:tmpl w:val="4A5E7D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51700D14"/>
    <w:multiLevelType w:val="hybridMultilevel"/>
    <w:tmpl w:val="96885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CF4DBB"/>
    <w:multiLevelType w:val="hybridMultilevel"/>
    <w:tmpl w:val="C36E0C6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277023">
    <w:abstractNumId w:val="3"/>
  </w:num>
  <w:num w:numId="2" w16cid:durableId="2082287074">
    <w:abstractNumId w:val="1"/>
  </w:num>
  <w:num w:numId="3" w16cid:durableId="1364210031">
    <w:abstractNumId w:val="2"/>
  </w:num>
  <w:num w:numId="4" w16cid:durableId="1360200205">
    <w:abstractNumId w:val="4"/>
  </w:num>
  <w:num w:numId="5" w16cid:durableId="137382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E14E36"/>
    <w:rsid w:val="0002710F"/>
    <w:rsid w:val="00027DEA"/>
    <w:rsid w:val="00033B1B"/>
    <w:rsid w:val="00036001"/>
    <w:rsid w:val="000433BA"/>
    <w:rsid w:val="00044CF8"/>
    <w:rsid w:val="00044E09"/>
    <w:rsid w:val="00051383"/>
    <w:rsid w:val="00080803"/>
    <w:rsid w:val="00096838"/>
    <w:rsid w:val="000C36D5"/>
    <w:rsid w:val="000D1F70"/>
    <w:rsid w:val="000D2B9D"/>
    <w:rsid w:val="000D4C41"/>
    <w:rsid w:val="000F1967"/>
    <w:rsid w:val="00105A25"/>
    <w:rsid w:val="001260BC"/>
    <w:rsid w:val="001336B6"/>
    <w:rsid w:val="00152F5A"/>
    <w:rsid w:val="00155EE7"/>
    <w:rsid w:val="00160989"/>
    <w:rsid w:val="00172D3D"/>
    <w:rsid w:val="00177506"/>
    <w:rsid w:val="001B14AE"/>
    <w:rsid w:val="001D21C9"/>
    <w:rsid w:val="001D6463"/>
    <w:rsid w:val="001E0CFC"/>
    <w:rsid w:val="002002A7"/>
    <w:rsid w:val="00212403"/>
    <w:rsid w:val="00245CAF"/>
    <w:rsid w:val="00250B6B"/>
    <w:rsid w:val="0025134F"/>
    <w:rsid w:val="00252E3E"/>
    <w:rsid w:val="0026176A"/>
    <w:rsid w:val="00263EFB"/>
    <w:rsid w:val="002937DE"/>
    <w:rsid w:val="002B19FF"/>
    <w:rsid w:val="002C4FC1"/>
    <w:rsid w:val="002E3E0E"/>
    <w:rsid w:val="00335EAD"/>
    <w:rsid w:val="00340E12"/>
    <w:rsid w:val="00352F0D"/>
    <w:rsid w:val="003648C5"/>
    <w:rsid w:val="0036675C"/>
    <w:rsid w:val="00367044"/>
    <w:rsid w:val="0037038C"/>
    <w:rsid w:val="00377441"/>
    <w:rsid w:val="00390B4F"/>
    <w:rsid w:val="0039137B"/>
    <w:rsid w:val="003A3098"/>
    <w:rsid w:val="003A58DC"/>
    <w:rsid w:val="003A5FEE"/>
    <w:rsid w:val="003C1D94"/>
    <w:rsid w:val="003C49EB"/>
    <w:rsid w:val="003D0B9D"/>
    <w:rsid w:val="003D46CC"/>
    <w:rsid w:val="003E189F"/>
    <w:rsid w:val="003E6E37"/>
    <w:rsid w:val="004042C1"/>
    <w:rsid w:val="00407BF9"/>
    <w:rsid w:val="004170CE"/>
    <w:rsid w:val="004222EC"/>
    <w:rsid w:val="004375E5"/>
    <w:rsid w:val="00466CC9"/>
    <w:rsid w:val="004A79F4"/>
    <w:rsid w:val="004B55B4"/>
    <w:rsid w:val="004B5E57"/>
    <w:rsid w:val="004C6E9A"/>
    <w:rsid w:val="004C7E0E"/>
    <w:rsid w:val="005071D1"/>
    <w:rsid w:val="00510A4F"/>
    <w:rsid w:val="00536096"/>
    <w:rsid w:val="005464BD"/>
    <w:rsid w:val="00553B90"/>
    <w:rsid w:val="00554CDA"/>
    <w:rsid w:val="005645AF"/>
    <w:rsid w:val="00564ADD"/>
    <w:rsid w:val="00565D22"/>
    <w:rsid w:val="00573162"/>
    <w:rsid w:val="005742B0"/>
    <w:rsid w:val="005759FD"/>
    <w:rsid w:val="00585189"/>
    <w:rsid w:val="00586A7A"/>
    <w:rsid w:val="00591947"/>
    <w:rsid w:val="005A6172"/>
    <w:rsid w:val="005D402B"/>
    <w:rsid w:val="005E4344"/>
    <w:rsid w:val="005E442C"/>
    <w:rsid w:val="005F40CF"/>
    <w:rsid w:val="006049EE"/>
    <w:rsid w:val="00605300"/>
    <w:rsid w:val="00616736"/>
    <w:rsid w:val="00634A1E"/>
    <w:rsid w:val="006406A7"/>
    <w:rsid w:val="00653715"/>
    <w:rsid w:val="006845F5"/>
    <w:rsid w:val="0068592A"/>
    <w:rsid w:val="006F0B6D"/>
    <w:rsid w:val="006F4CF9"/>
    <w:rsid w:val="006F4E5C"/>
    <w:rsid w:val="006F6E26"/>
    <w:rsid w:val="00702D64"/>
    <w:rsid w:val="00713E81"/>
    <w:rsid w:val="007425D1"/>
    <w:rsid w:val="00750CA6"/>
    <w:rsid w:val="00765A38"/>
    <w:rsid w:val="0078085C"/>
    <w:rsid w:val="007814FC"/>
    <w:rsid w:val="007A46FE"/>
    <w:rsid w:val="007D52C6"/>
    <w:rsid w:val="007E7BDC"/>
    <w:rsid w:val="008129B8"/>
    <w:rsid w:val="00813907"/>
    <w:rsid w:val="008222C3"/>
    <w:rsid w:val="00840D1A"/>
    <w:rsid w:val="00840EC1"/>
    <w:rsid w:val="0085170F"/>
    <w:rsid w:val="0088005E"/>
    <w:rsid w:val="0088500E"/>
    <w:rsid w:val="0088722F"/>
    <w:rsid w:val="008919B6"/>
    <w:rsid w:val="00897E09"/>
    <w:rsid w:val="008B11A2"/>
    <w:rsid w:val="008B1FC8"/>
    <w:rsid w:val="008B7E6E"/>
    <w:rsid w:val="008C0CA4"/>
    <w:rsid w:val="008D05FC"/>
    <w:rsid w:val="008D3873"/>
    <w:rsid w:val="008E2915"/>
    <w:rsid w:val="008E4C7D"/>
    <w:rsid w:val="008E6EE8"/>
    <w:rsid w:val="008F2398"/>
    <w:rsid w:val="0091461E"/>
    <w:rsid w:val="009147F6"/>
    <w:rsid w:val="00935713"/>
    <w:rsid w:val="00941FB2"/>
    <w:rsid w:val="009474DF"/>
    <w:rsid w:val="00953243"/>
    <w:rsid w:val="009746BF"/>
    <w:rsid w:val="009815E0"/>
    <w:rsid w:val="0099152C"/>
    <w:rsid w:val="009A5405"/>
    <w:rsid w:val="009B23D7"/>
    <w:rsid w:val="00A04CDC"/>
    <w:rsid w:val="00A10016"/>
    <w:rsid w:val="00A27E97"/>
    <w:rsid w:val="00A35798"/>
    <w:rsid w:val="00A379BC"/>
    <w:rsid w:val="00A504F0"/>
    <w:rsid w:val="00A61FFF"/>
    <w:rsid w:val="00A76409"/>
    <w:rsid w:val="00A76604"/>
    <w:rsid w:val="00A90295"/>
    <w:rsid w:val="00A91D7C"/>
    <w:rsid w:val="00A93506"/>
    <w:rsid w:val="00A9457D"/>
    <w:rsid w:val="00A96796"/>
    <w:rsid w:val="00A97BAE"/>
    <w:rsid w:val="00AA06DA"/>
    <w:rsid w:val="00AB7C94"/>
    <w:rsid w:val="00B00F2D"/>
    <w:rsid w:val="00B13A89"/>
    <w:rsid w:val="00B14D26"/>
    <w:rsid w:val="00B16108"/>
    <w:rsid w:val="00B2059D"/>
    <w:rsid w:val="00B23C8F"/>
    <w:rsid w:val="00B70BEF"/>
    <w:rsid w:val="00B76C03"/>
    <w:rsid w:val="00BB0462"/>
    <w:rsid w:val="00BB615A"/>
    <w:rsid w:val="00BD5137"/>
    <w:rsid w:val="00BF00DC"/>
    <w:rsid w:val="00BF6540"/>
    <w:rsid w:val="00C02833"/>
    <w:rsid w:val="00C0341C"/>
    <w:rsid w:val="00C05D67"/>
    <w:rsid w:val="00C372E7"/>
    <w:rsid w:val="00C43C96"/>
    <w:rsid w:val="00C45EB7"/>
    <w:rsid w:val="00C462B7"/>
    <w:rsid w:val="00C6197E"/>
    <w:rsid w:val="00C63F38"/>
    <w:rsid w:val="00C700A7"/>
    <w:rsid w:val="00C8127F"/>
    <w:rsid w:val="00CA14AA"/>
    <w:rsid w:val="00CB6424"/>
    <w:rsid w:val="00CC00F2"/>
    <w:rsid w:val="00CC33AA"/>
    <w:rsid w:val="00CD2BC0"/>
    <w:rsid w:val="00CF1D79"/>
    <w:rsid w:val="00CF40F6"/>
    <w:rsid w:val="00D17089"/>
    <w:rsid w:val="00D2353B"/>
    <w:rsid w:val="00D370B6"/>
    <w:rsid w:val="00D40980"/>
    <w:rsid w:val="00D60FA3"/>
    <w:rsid w:val="00D8100A"/>
    <w:rsid w:val="00D86696"/>
    <w:rsid w:val="00DB4AF7"/>
    <w:rsid w:val="00DC3F04"/>
    <w:rsid w:val="00DD1F89"/>
    <w:rsid w:val="00DD720B"/>
    <w:rsid w:val="00DE580F"/>
    <w:rsid w:val="00E1221E"/>
    <w:rsid w:val="00E14E36"/>
    <w:rsid w:val="00E24F78"/>
    <w:rsid w:val="00E40662"/>
    <w:rsid w:val="00E406AB"/>
    <w:rsid w:val="00E4350A"/>
    <w:rsid w:val="00E50C09"/>
    <w:rsid w:val="00E512DC"/>
    <w:rsid w:val="00E55F23"/>
    <w:rsid w:val="00E57E4C"/>
    <w:rsid w:val="00E60F88"/>
    <w:rsid w:val="00E70216"/>
    <w:rsid w:val="00E7135F"/>
    <w:rsid w:val="00E72E99"/>
    <w:rsid w:val="00E74F8B"/>
    <w:rsid w:val="00E92572"/>
    <w:rsid w:val="00E9397F"/>
    <w:rsid w:val="00E96201"/>
    <w:rsid w:val="00EA277D"/>
    <w:rsid w:val="00EB4F91"/>
    <w:rsid w:val="00EC15D1"/>
    <w:rsid w:val="00EC4404"/>
    <w:rsid w:val="00ED1DB0"/>
    <w:rsid w:val="00EE2019"/>
    <w:rsid w:val="00F01671"/>
    <w:rsid w:val="00F078C5"/>
    <w:rsid w:val="00F148F0"/>
    <w:rsid w:val="00F17664"/>
    <w:rsid w:val="00F23EDE"/>
    <w:rsid w:val="00F512EE"/>
    <w:rsid w:val="00F64F13"/>
    <w:rsid w:val="00F66DA5"/>
    <w:rsid w:val="00F742E3"/>
    <w:rsid w:val="00F75DFC"/>
    <w:rsid w:val="00FB4152"/>
    <w:rsid w:val="00FE36F0"/>
    <w:rsid w:val="00FE6F67"/>
    <w:rsid w:val="00FF1B62"/>
    <w:rsid w:val="00FF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DF7E4"/>
  <w15:chartTrackingRefBased/>
  <w15:docId w15:val="{A988B995-4435-A94A-A553-8EDD5CDE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4E36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4E3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F476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14E3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156082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4E3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156082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4E3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156082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4E3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A2F4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4E36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4E36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4E3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156082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4E3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4E36"/>
    <w:rPr>
      <w:rFonts w:asciiTheme="majorHAnsi" w:eastAsiaTheme="majorEastAsia" w:hAnsiTheme="majorHAnsi" w:cstheme="majorBidi"/>
      <w:b/>
      <w:bCs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E14E36"/>
    <w:rPr>
      <w:rFonts w:asciiTheme="majorHAnsi" w:eastAsiaTheme="majorEastAsia" w:hAnsiTheme="majorHAnsi" w:cstheme="majorBidi"/>
      <w:b/>
      <w:bCs/>
      <w:color w:val="156082" w:themeColor="accent1"/>
      <w:kern w:val="0"/>
      <w:sz w:val="26"/>
      <w:szCs w:val="2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4E36"/>
    <w:rPr>
      <w:rFonts w:asciiTheme="majorHAnsi" w:eastAsiaTheme="majorEastAsia" w:hAnsiTheme="majorHAnsi" w:cstheme="majorBidi"/>
      <w:b/>
      <w:bCs/>
      <w:color w:val="156082" w:themeColor="accent1"/>
      <w:kern w:val="0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4E36"/>
    <w:rPr>
      <w:rFonts w:asciiTheme="majorHAnsi" w:eastAsiaTheme="majorEastAsia" w:hAnsiTheme="majorHAnsi" w:cstheme="majorBidi"/>
      <w:b/>
      <w:bCs/>
      <w:i/>
      <w:iCs/>
      <w:color w:val="156082" w:themeColor="accent1"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4E36"/>
    <w:rPr>
      <w:rFonts w:asciiTheme="majorHAnsi" w:eastAsiaTheme="majorEastAsia" w:hAnsiTheme="majorHAnsi" w:cstheme="majorBidi"/>
      <w:color w:val="0A2F40" w:themeColor="accent1" w:themeShade="7F"/>
      <w:kern w:val="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4E36"/>
    <w:rPr>
      <w:rFonts w:asciiTheme="majorHAnsi" w:eastAsiaTheme="majorEastAsia" w:hAnsiTheme="majorHAnsi" w:cstheme="majorBidi"/>
      <w:i/>
      <w:iCs/>
      <w:color w:val="0A2F40" w:themeColor="accent1" w:themeShade="7F"/>
      <w:kern w:val="0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4E36"/>
    <w:rPr>
      <w:rFonts w:asciiTheme="majorHAnsi" w:eastAsiaTheme="majorEastAsia" w:hAnsiTheme="majorHAnsi" w:cstheme="majorBidi"/>
      <w:i/>
      <w:iCs/>
      <w:color w:val="404040" w:themeColor="text1" w:themeTint="BF"/>
      <w:kern w:val="0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4E36"/>
    <w:rPr>
      <w:rFonts w:asciiTheme="majorHAnsi" w:eastAsiaTheme="majorEastAsia" w:hAnsiTheme="majorHAnsi" w:cstheme="majorBidi"/>
      <w:color w:val="156082" w:themeColor="accent1"/>
      <w:kern w:val="0"/>
      <w:sz w:val="20"/>
      <w:szCs w:val="20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4E36"/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0"/>
      <w:szCs w:val="20"/>
      <w14:ligatures w14:val="none"/>
    </w:rPr>
  </w:style>
  <w:style w:type="paragraph" w:styleId="ListParagraph">
    <w:name w:val="List Paragraph"/>
    <w:basedOn w:val="Normal"/>
    <w:uiPriority w:val="34"/>
    <w:qFormat/>
    <w:rsid w:val="00E14E36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E14E36"/>
    <w:rPr>
      <w:b/>
      <w:bCs/>
      <w:color w:val="156082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14E36"/>
    <w:pPr>
      <w:pBdr>
        <w:bottom w:val="single" w:sz="8" w:space="4" w:color="156082" w:themeColor="accent1"/>
      </w:pBdr>
      <w:spacing w:after="300"/>
      <w:contextualSpacing/>
    </w:pPr>
    <w:rPr>
      <w:rFonts w:asciiTheme="majorHAnsi" w:eastAsiaTheme="majorEastAsia" w:hAnsiTheme="majorHAnsi" w:cstheme="majorBidi"/>
      <w:color w:val="0A1D30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14E36"/>
    <w:rPr>
      <w:rFonts w:asciiTheme="majorHAnsi" w:eastAsiaTheme="majorEastAsia" w:hAnsiTheme="majorHAnsi" w:cstheme="majorBidi"/>
      <w:color w:val="0A1D30" w:themeColor="text2" w:themeShade="BF"/>
      <w:spacing w:val="5"/>
      <w:kern w:val="28"/>
      <w:sz w:val="52"/>
      <w:szCs w:val="52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4E36"/>
    <w:pPr>
      <w:numPr>
        <w:ilvl w:val="1"/>
      </w:numPr>
    </w:pPr>
    <w:rPr>
      <w:rFonts w:asciiTheme="majorHAnsi" w:eastAsiaTheme="majorEastAsia" w:hAnsiTheme="majorHAnsi" w:cstheme="majorBidi"/>
      <w:i/>
      <w:iCs/>
      <w:color w:val="156082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14E36"/>
    <w:rPr>
      <w:rFonts w:asciiTheme="majorHAnsi" w:eastAsiaTheme="majorEastAsia" w:hAnsiTheme="majorHAnsi" w:cstheme="majorBidi"/>
      <w:i/>
      <w:iCs/>
      <w:color w:val="156082" w:themeColor="accent1"/>
      <w:spacing w:val="15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14E36"/>
    <w:rPr>
      <w:b/>
      <w:bCs/>
    </w:rPr>
  </w:style>
  <w:style w:type="character" w:styleId="Emphasis">
    <w:name w:val="Emphasis"/>
    <w:basedOn w:val="DefaultParagraphFont"/>
    <w:uiPriority w:val="20"/>
    <w:qFormat/>
    <w:rsid w:val="00E14E36"/>
    <w:rPr>
      <w:i/>
      <w:iCs/>
    </w:rPr>
  </w:style>
  <w:style w:type="paragraph" w:styleId="NoSpacing">
    <w:name w:val="No Spacing"/>
    <w:link w:val="NoSpacingChar"/>
    <w:uiPriority w:val="1"/>
    <w:qFormat/>
    <w:rsid w:val="00E14E36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E14E36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14E36"/>
    <w:rPr>
      <w:rFonts w:ascii="Times New Roman" w:eastAsia="Times New Roman" w:hAnsi="Times New Roman" w:cs="Times New Roman"/>
      <w:i/>
      <w:iCs/>
      <w:color w:val="000000" w:themeColor="text1"/>
      <w:kern w:val="0"/>
      <w14:ligatures w14:val="non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4E36"/>
    <w:pPr>
      <w:pBdr>
        <w:bottom w:val="single" w:sz="4" w:space="4" w:color="156082" w:themeColor="accent1"/>
      </w:pBdr>
      <w:spacing w:before="200" w:after="280"/>
      <w:ind w:left="936" w:right="936"/>
    </w:pPr>
    <w:rPr>
      <w:b/>
      <w:bCs/>
      <w:i/>
      <w:iCs/>
      <w:color w:val="15608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4E36"/>
    <w:rPr>
      <w:rFonts w:ascii="Times New Roman" w:eastAsia="Times New Roman" w:hAnsi="Times New Roman" w:cs="Times New Roman"/>
      <w:b/>
      <w:bCs/>
      <w:i/>
      <w:iCs/>
      <w:color w:val="156082" w:themeColor="accent1"/>
      <w:kern w:val="0"/>
      <w14:ligatures w14:val="none"/>
    </w:rPr>
  </w:style>
  <w:style w:type="character" w:styleId="SubtleEmphasis">
    <w:name w:val="Subtle Emphasis"/>
    <w:basedOn w:val="DefaultParagraphFont"/>
    <w:uiPriority w:val="19"/>
    <w:qFormat/>
    <w:rsid w:val="00E14E36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E14E36"/>
    <w:rPr>
      <w:b/>
      <w:bCs/>
      <w:i/>
      <w:iCs/>
      <w:color w:val="156082" w:themeColor="accent1"/>
    </w:rPr>
  </w:style>
  <w:style w:type="character" w:styleId="SubtleReference">
    <w:name w:val="Subtle Reference"/>
    <w:basedOn w:val="DefaultParagraphFont"/>
    <w:uiPriority w:val="31"/>
    <w:qFormat/>
    <w:rsid w:val="00E14E36"/>
    <w:rPr>
      <w:smallCaps/>
      <w:color w:val="E97132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E14E36"/>
    <w:rPr>
      <w:b/>
      <w:bCs/>
      <w:smallCaps/>
      <w:color w:val="E97132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E14E36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14E36"/>
    <w:pPr>
      <w:outlineLvl w:val="9"/>
    </w:pPr>
  </w:style>
  <w:style w:type="paragraph" w:customStyle="1" w:styleId="EndNoteBibliographyTitle">
    <w:name w:val="EndNote Bibliography Title"/>
    <w:basedOn w:val="Normal"/>
    <w:link w:val="EndNoteBibliographyTitleChar"/>
    <w:rsid w:val="00E14E36"/>
    <w:pPr>
      <w:jc w:val="center"/>
    </w:pPr>
    <w:rPr>
      <w:rFonts w:eastAsiaTheme="minorEastAsia"/>
      <w:szCs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14E36"/>
    <w:rPr>
      <w:rFonts w:ascii="Times New Roman" w:hAnsi="Times New Roman" w:cs="Times New Roman"/>
      <w:kern w:val="0"/>
      <w:szCs w:val="22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E14E36"/>
    <w:pPr>
      <w:spacing w:after="200"/>
    </w:pPr>
    <w:rPr>
      <w:rFonts w:eastAsiaTheme="minorEastAsia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E14E36"/>
    <w:rPr>
      <w:rFonts w:ascii="Times New Roman" w:hAnsi="Times New Roman" w:cs="Times New Roman"/>
      <w:kern w:val="0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E14E3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4E36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E14E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4E36"/>
    <w:rPr>
      <w:rFonts w:ascii="Times New Roman" w:eastAsia="Times New Roman" w:hAnsi="Times New Roman" w:cs="Times New Roman"/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E14E36"/>
  </w:style>
  <w:style w:type="table" w:styleId="TableGrid">
    <w:name w:val="Table Grid"/>
    <w:basedOn w:val="TableNormal"/>
    <w:uiPriority w:val="39"/>
    <w:rsid w:val="00E14E36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14E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4E36"/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8D05FC"/>
    <w:rPr>
      <w:kern w:val="0"/>
      <w:sz w:val="22"/>
      <w:szCs w:val="22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CA14AA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8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0EBF904-162D-9446-8949-18C459690A03}">
  <we:reference id="wa200000368" version="1.0.0.0" store="en-US" storeType="OMEX"/>
  <we:alternateReferences>
    <we:reference id="WA200000368" version="1.0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>Du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impact of basic psychological needs on grit and academic self-efficacy amongst students of foreign languages—a case study in Vietnam</vt:lpstr>
    </vt:vector>
  </TitlesOfParts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basic psychological needs on grit and academic self-efficacy amongst students of foreign languages—a case study in Vietnam</dc:title>
  <dc:subject/>
  <dc:creator>admin</dc:creator>
  <cp:keywords/>
  <dc:description/>
  <cp:lastModifiedBy>Bhushan Tandale</cp:lastModifiedBy>
  <cp:revision>13</cp:revision>
  <dcterms:created xsi:type="dcterms:W3CDTF">2025-03-24T16:12:00Z</dcterms:created>
  <dcterms:modified xsi:type="dcterms:W3CDTF">2025-04-24T03:25:00Z</dcterms:modified>
</cp:coreProperties>
</file>