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788F95" w14:textId="77777777" w:rsidR="003111C4" w:rsidRPr="003111C4" w:rsidRDefault="003111C4" w:rsidP="003111C4">
      <w:pPr>
        <w:rPr>
          <w:b/>
          <w:bCs/>
          <w:lang/>
        </w:rPr>
      </w:pPr>
      <w:r w:rsidRPr="003111C4">
        <w:rPr>
          <w:b/>
          <w:bCs/>
          <w:lang/>
        </w:rPr>
        <w:t>Appendices</w:t>
      </w:r>
    </w:p>
    <w:p w14:paraId="5F292696" w14:textId="77777777" w:rsidR="003111C4" w:rsidRPr="003111C4" w:rsidRDefault="003111C4" w:rsidP="003111C4">
      <w:pPr>
        <w:rPr>
          <w:b/>
          <w:bCs/>
          <w:lang/>
        </w:rPr>
      </w:pPr>
    </w:p>
    <w:p w14:paraId="48BA3211" w14:textId="77777777" w:rsidR="003111C4" w:rsidRPr="003111C4" w:rsidRDefault="003111C4" w:rsidP="003111C4">
      <w:pPr>
        <w:rPr>
          <w:b/>
          <w:bCs/>
          <w:lang/>
        </w:rPr>
      </w:pPr>
      <w:r w:rsidRPr="003111C4">
        <w:rPr>
          <w:b/>
          <w:bCs/>
          <w:lang/>
        </w:rPr>
        <w:t>Questionnaires with Vietnamese translation for students</w:t>
      </w:r>
    </w:p>
    <w:p w14:paraId="2A1F8D65" w14:textId="77777777" w:rsidR="003111C4" w:rsidRPr="003111C4" w:rsidRDefault="003111C4" w:rsidP="003111C4">
      <w:pPr>
        <w:rPr>
          <w:lang/>
        </w:rPr>
      </w:pPr>
    </w:p>
    <w:tbl>
      <w:tblPr>
        <w:tblW w:w="9583" w:type="dxa"/>
        <w:tblLook w:val="04A0" w:firstRow="1" w:lastRow="0" w:firstColumn="1" w:lastColumn="0" w:noHBand="0" w:noVBand="1"/>
      </w:tblPr>
      <w:tblGrid>
        <w:gridCol w:w="704"/>
        <w:gridCol w:w="7088"/>
        <w:gridCol w:w="1791"/>
      </w:tblGrid>
      <w:tr w:rsidR="003111C4" w:rsidRPr="003111C4" w14:paraId="318D0C0D" w14:textId="77777777" w:rsidTr="003111C4">
        <w:trPr>
          <w:trHeight w:val="320"/>
        </w:trPr>
        <w:tc>
          <w:tcPr>
            <w:tcW w:w="704" w:type="dxa"/>
            <w:tcBorders>
              <w:top w:val="single" w:sz="4" w:space="0" w:color="auto"/>
              <w:left w:val="single" w:sz="4" w:space="0" w:color="auto"/>
              <w:bottom w:val="single" w:sz="4" w:space="0" w:color="auto"/>
              <w:right w:val="single" w:sz="4" w:space="0" w:color="auto"/>
            </w:tcBorders>
            <w:noWrap/>
            <w:vAlign w:val="bottom"/>
            <w:hideMark/>
          </w:tcPr>
          <w:p w14:paraId="17801FA7" w14:textId="77777777" w:rsidR="003111C4" w:rsidRPr="003111C4" w:rsidRDefault="003111C4" w:rsidP="003111C4">
            <w:pPr>
              <w:rPr>
                <w:lang/>
              </w:rPr>
            </w:pPr>
            <w:r w:rsidRPr="003111C4">
              <w:rPr>
                <w:lang/>
              </w:rPr>
              <w:t> </w:t>
            </w:r>
          </w:p>
        </w:tc>
        <w:tc>
          <w:tcPr>
            <w:tcW w:w="7088" w:type="dxa"/>
            <w:tcBorders>
              <w:top w:val="single" w:sz="4" w:space="0" w:color="auto"/>
              <w:left w:val="nil"/>
              <w:bottom w:val="single" w:sz="4" w:space="0" w:color="auto"/>
              <w:right w:val="single" w:sz="4" w:space="0" w:color="auto"/>
            </w:tcBorders>
            <w:noWrap/>
            <w:vAlign w:val="bottom"/>
            <w:hideMark/>
          </w:tcPr>
          <w:p w14:paraId="294B19D8" w14:textId="77777777" w:rsidR="003111C4" w:rsidRPr="003111C4" w:rsidRDefault="003111C4" w:rsidP="003111C4">
            <w:pPr>
              <w:rPr>
                <w:lang/>
              </w:rPr>
            </w:pPr>
            <w:r w:rsidRPr="003111C4">
              <w:rPr>
                <w:lang/>
              </w:rPr>
              <w:t>Autonomy</w:t>
            </w:r>
          </w:p>
        </w:tc>
        <w:tc>
          <w:tcPr>
            <w:tcW w:w="1791" w:type="dxa"/>
            <w:tcBorders>
              <w:top w:val="single" w:sz="4" w:space="0" w:color="auto"/>
              <w:left w:val="nil"/>
              <w:bottom w:val="single" w:sz="4" w:space="0" w:color="auto"/>
              <w:right w:val="single" w:sz="4" w:space="0" w:color="auto"/>
            </w:tcBorders>
            <w:noWrap/>
            <w:vAlign w:val="center"/>
            <w:hideMark/>
          </w:tcPr>
          <w:p w14:paraId="412B3495" w14:textId="77777777" w:rsidR="003111C4" w:rsidRPr="003111C4" w:rsidRDefault="003111C4" w:rsidP="003111C4">
            <w:pPr>
              <w:rPr>
                <w:lang/>
              </w:rPr>
            </w:pPr>
            <w:r w:rsidRPr="003111C4">
              <w:rPr>
                <w:lang/>
              </w:rPr>
              <w:t>Source</w:t>
            </w:r>
          </w:p>
        </w:tc>
      </w:tr>
      <w:tr w:rsidR="003111C4" w:rsidRPr="003111C4" w14:paraId="46184C04"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0B1412FC" w14:textId="77777777" w:rsidR="003111C4" w:rsidRPr="003111C4" w:rsidRDefault="003111C4" w:rsidP="003111C4">
            <w:pPr>
              <w:rPr>
                <w:lang/>
              </w:rPr>
            </w:pPr>
            <w:r w:rsidRPr="003111C4">
              <w:rPr>
                <w:lang/>
              </w:rPr>
              <w:t>1</w:t>
            </w:r>
          </w:p>
        </w:tc>
        <w:tc>
          <w:tcPr>
            <w:tcW w:w="7088" w:type="dxa"/>
            <w:tcBorders>
              <w:top w:val="nil"/>
              <w:left w:val="nil"/>
              <w:bottom w:val="single" w:sz="4" w:space="0" w:color="auto"/>
              <w:right w:val="single" w:sz="4" w:space="0" w:color="auto"/>
            </w:tcBorders>
            <w:noWrap/>
            <w:vAlign w:val="bottom"/>
            <w:hideMark/>
          </w:tcPr>
          <w:p w14:paraId="1C29133C" w14:textId="77777777" w:rsidR="003111C4" w:rsidRPr="003111C4" w:rsidRDefault="003111C4" w:rsidP="003111C4">
            <w:pPr>
              <w:rPr>
                <w:lang/>
              </w:rPr>
            </w:pPr>
            <w:r w:rsidRPr="003111C4">
              <w:rPr>
                <w:lang/>
              </w:rPr>
              <w:t>I am able to freely decide my own pace of learning in English. (Tôi có thể tự do lựa chọn nhịp độ học tập tiếng Anh)</w:t>
            </w:r>
          </w:p>
        </w:tc>
        <w:tc>
          <w:tcPr>
            <w:tcW w:w="1791" w:type="dxa"/>
            <w:vMerge w:val="restart"/>
            <w:tcBorders>
              <w:top w:val="nil"/>
              <w:left w:val="single" w:sz="4" w:space="0" w:color="auto"/>
              <w:bottom w:val="single" w:sz="4" w:space="0" w:color="auto"/>
              <w:right w:val="single" w:sz="4" w:space="0" w:color="auto"/>
            </w:tcBorders>
            <w:noWrap/>
            <w:vAlign w:val="center"/>
            <w:hideMark/>
          </w:tcPr>
          <w:p w14:paraId="6ED3956C" w14:textId="77777777" w:rsidR="003111C4" w:rsidRPr="003111C4" w:rsidRDefault="003111C4" w:rsidP="003111C4">
            <w:pPr>
              <w:rPr>
                <w:lang/>
              </w:rPr>
            </w:pPr>
            <w:r w:rsidRPr="003111C4">
              <w:rPr>
                <w:lang/>
              </w:rPr>
              <w:t>Alamer, et al. (2022)</w:t>
            </w:r>
          </w:p>
        </w:tc>
      </w:tr>
      <w:tr w:rsidR="003111C4" w:rsidRPr="003111C4" w14:paraId="6179675D"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2D2911FE" w14:textId="77777777" w:rsidR="003111C4" w:rsidRPr="003111C4" w:rsidRDefault="003111C4" w:rsidP="003111C4">
            <w:pPr>
              <w:rPr>
                <w:lang/>
              </w:rPr>
            </w:pPr>
            <w:r w:rsidRPr="003111C4">
              <w:rPr>
                <w:lang/>
              </w:rPr>
              <w:t>2</w:t>
            </w:r>
          </w:p>
        </w:tc>
        <w:tc>
          <w:tcPr>
            <w:tcW w:w="7088" w:type="dxa"/>
            <w:tcBorders>
              <w:top w:val="nil"/>
              <w:left w:val="nil"/>
              <w:bottom w:val="single" w:sz="4" w:space="0" w:color="auto"/>
              <w:right w:val="single" w:sz="4" w:space="0" w:color="auto"/>
            </w:tcBorders>
            <w:noWrap/>
            <w:vAlign w:val="bottom"/>
            <w:hideMark/>
          </w:tcPr>
          <w:p w14:paraId="1BA3FD44" w14:textId="77777777" w:rsidR="003111C4" w:rsidRPr="003111C4" w:rsidRDefault="003111C4" w:rsidP="003111C4">
            <w:pPr>
              <w:rPr>
                <w:lang/>
              </w:rPr>
            </w:pPr>
            <w:r w:rsidRPr="003111C4">
              <w:rPr>
                <w:lang/>
              </w:rPr>
              <w:t>I am able to freely choose the tasks to be done while learning English (Tôi có thể tự do lựa chọn bài tập để làm trong khi học tiếng Anh)</w:t>
            </w:r>
          </w:p>
        </w:tc>
        <w:tc>
          <w:tcPr>
            <w:tcW w:w="0" w:type="auto"/>
            <w:vMerge/>
            <w:tcBorders>
              <w:top w:val="nil"/>
              <w:left w:val="single" w:sz="4" w:space="0" w:color="auto"/>
              <w:bottom w:val="single" w:sz="4" w:space="0" w:color="auto"/>
              <w:right w:val="single" w:sz="4" w:space="0" w:color="auto"/>
            </w:tcBorders>
            <w:vAlign w:val="center"/>
            <w:hideMark/>
          </w:tcPr>
          <w:p w14:paraId="7D37D1D2" w14:textId="77777777" w:rsidR="003111C4" w:rsidRPr="003111C4" w:rsidRDefault="003111C4" w:rsidP="003111C4">
            <w:pPr>
              <w:rPr>
                <w:lang/>
              </w:rPr>
            </w:pPr>
          </w:p>
        </w:tc>
      </w:tr>
      <w:tr w:rsidR="003111C4" w:rsidRPr="003111C4" w14:paraId="70BAE4DD"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097F4137" w14:textId="77777777" w:rsidR="003111C4" w:rsidRPr="003111C4" w:rsidRDefault="003111C4" w:rsidP="003111C4">
            <w:pPr>
              <w:rPr>
                <w:lang/>
              </w:rPr>
            </w:pPr>
            <w:r w:rsidRPr="003111C4">
              <w:rPr>
                <w:lang/>
              </w:rPr>
              <w:t>3</w:t>
            </w:r>
          </w:p>
        </w:tc>
        <w:tc>
          <w:tcPr>
            <w:tcW w:w="7088" w:type="dxa"/>
            <w:tcBorders>
              <w:top w:val="nil"/>
              <w:left w:val="nil"/>
              <w:bottom w:val="single" w:sz="4" w:space="0" w:color="auto"/>
              <w:right w:val="single" w:sz="4" w:space="0" w:color="auto"/>
            </w:tcBorders>
            <w:noWrap/>
            <w:vAlign w:val="bottom"/>
            <w:hideMark/>
          </w:tcPr>
          <w:p w14:paraId="71F59A11" w14:textId="77777777" w:rsidR="003111C4" w:rsidRPr="003111C4" w:rsidRDefault="003111C4" w:rsidP="003111C4">
            <w:pPr>
              <w:rPr>
                <w:lang/>
              </w:rPr>
            </w:pPr>
            <w:r w:rsidRPr="003111C4">
              <w:rPr>
                <w:lang/>
              </w:rPr>
              <w:t>My English teachers allow my class to choose how we approach English learning. (Nhìn chung, các giáo viên cho phép chúng tôi lựa chọn phương pháp tiếp cận học tiếng Anh của riêng mình)</w:t>
            </w:r>
          </w:p>
        </w:tc>
        <w:tc>
          <w:tcPr>
            <w:tcW w:w="0" w:type="auto"/>
            <w:vMerge/>
            <w:tcBorders>
              <w:top w:val="nil"/>
              <w:left w:val="single" w:sz="4" w:space="0" w:color="auto"/>
              <w:bottom w:val="single" w:sz="4" w:space="0" w:color="auto"/>
              <w:right w:val="single" w:sz="4" w:space="0" w:color="auto"/>
            </w:tcBorders>
            <w:vAlign w:val="center"/>
            <w:hideMark/>
          </w:tcPr>
          <w:p w14:paraId="76247C21" w14:textId="77777777" w:rsidR="003111C4" w:rsidRPr="003111C4" w:rsidRDefault="003111C4" w:rsidP="003111C4">
            <w:pPr>
              <w:rPr>
                <w:lang/>
              </w:rPr>
            </w:pPr>
          </w:p>
        </w:tc>
      </w:tr>
      <w:tr w:rsidR="003111C4" w:rsidRPr="003111C4" w14:paraId="0D19EB14"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4CEADB42" w14:textId="77777777" w:rsidR="003111C4" w:rsidRPr="003111C4" w:rsidRDefault="003111C4" w:rsidP="003111C4">
            <w:pPr>
              <w:rPr>
                <w:lang/>
              </w:rPr>
            </w:pPr>
            <w:r w:rsidRPr="003111C4">
              <w:rPr>
                <w:lang/>
              </w:rPr>
              <w:t>4</w:t>
            </w:r>
          </w:p>
        </w:tc>
        <w:tc>
          <w:tcPr>
            <w:tcW w:w="7088" w:type="dxa"/>
            <w:tcBorders>
              <w:top w:val="nil"/>
              <w:left w:val="nil"/>
              <w:bottom w:val="single" w:sz="4" w:space="0" w:color="auto"/>
              <w:right w:val="single" w:sz="4" w:space="0" w:color="auto"/>
            </w:tcBorders>
            <w:noWrap/>
            <w:vAlign w:val="bottom"/>
            <w:hideMark/>
          </w:tcPr>
          <w:p w14:paraId="68EA5F3F" w14:textId="77777777" w:rsidR="003111C4" w:rsidRPr="003111C4" w:rsidRDefault="003111C4" w:rsidP="003111C4">
            <w:pPr>
              <w:rPr>
                <w:lang/>
              </w:rPr>
            </w:pPr>
            <w:r w:rsidRPr="003111C4">
              <w:rPr>
                <w:lang/>
              </w:rPr>
              <w:t>In general, my English teachers let me freely practise English in the classroom. (Nhìn chung, các giáo viên cho phép tôi được thoải mái thực hành tiếng Anh trong lớp học)</w:t>
            </w:r>
          </w:p>
        </w:tc>
        <w:tc>
          <w:tcPr>
            <w:tcW w:w="0" w:type="auto"/>
            <w:vMerge/>
            <w:tcBorders>
              <w:top w:val="nil"/>
              <w:left w:val="single" w:sz="4" w:space="0" w:color="auto"/>
              <w:bottom w:val="single" w:sz="4" w:space="0" w:color="auto"/>
              <w:right w:val="single" w:sz="4" w:space="0" w:color="auto"/>
            </w:tcBorders>
            <w:vAlign w:val="center"/>
            <w:hideMark/>
          </w:tcPr>
          <w:p w14:paraId="0254DFCA" w14:textId="77777777" w:rsidR="003111C4" w:rsidRPr="003111C4" w:rsidRDefault="003111C4" w:rsidP="003111C4">
            <w:pPr>
              <w:rPr>
                <w:lang/>
              </w:rPr>
            </w:pPr>
          </w:p>
        </w:tc>
      </w:tr>
      <w:tr w:rsidR="003111C4" w:rsidRPr="003111C4" w14:paraId="05B42819" w14:textId="77777777" w:rsidTr="003111C4">
        <w:trPr>
          <w:trHeight w:val="320"/>
        </w:trPr>
        <w:tc>
          <w:tcPr>
            <w:tcW w:w="9583" w:type="dxa"/>
            <w:gridSpan w:val="3"/>
            <w:tcBorders>
              <w:top w:val="single" w:sz="4" w:space="0" w:color="auto"/>
              <w:left w:val="single" w:sz="4" w:space="0" w:color="auto"/>
              <w:bottom w:val="single" w:sz="4" w:space="0" w:color="auto"/>
              <w:right w:val="single" w:sz="4" w:space="0" w:color="auto"/>
            </w:tcBorders>
            <w:noWrap/>
            <w:vAlign w:val="bottom"/>
            <w:hideMark/>
          </w:tcPr>
          <w:p w14:paraId="365C1591" w14:textId="77777777" w:rsidR="003111C4" w:rsidRPr="003111C4" w:rsidRDefault="003111C4" w:rsidP="003111C4">
            <w:pPr>
              <w:rPr>
                <w:lang/>
              </w:rPr>
            </w:pPr>
            <w:r w:rsidRPr="003111C4">
              <w:rPr>
                <w:lang/>
              </w:rPr>
              <w:t> </w:t>
            </w:r>
          </w:p>
        </w:tc>
      </w:tr>
      <w:tr w:rsidR="003111C4" w:rsidRPr="003111C4" w14:paraId="27FA8B29" w14:textId="77777777" w:rsidTr="003111C4">
        <w:trPr>
          <w:trHeight w:val="320"/>
        </w:trPr>
        <w:tc>
          <w:tcPr>
            <w:tcW w:w="704" w:type="dxa"/>
            <w:tcBorders>
              <w:top w:val="nil"/>
              <w:left w:val="single" w:sz="4" w:space="0" w:color="auto"/>
              <w:bottom w:val="single" w:sz="4" w:space="0" w:color="auto"/>
              <w:right w:val="single" w:sz="4" w:space="0" w:color="auto"/>
            </w:tcBorders>
            <w:noWrap/>
            <w:vAlign w:val="bottom"/>
            <w:hideMark/>
          </w:tcPr>
          <w:p w14:paraId="6B72F5C3" w14:textId="77777777" w:rsidR="003111C4" w:rsidRPr="003111C4" w:rsidRDefault="003111C4" w:rsidP="003111C4">
            <w:pPr>
              <w:rPr>
                <w:lang/>
              </w:rPr>
            </w:pPr>
            <w:r w:rsidRPr="003111C4">
              <w:rPr>
                <w:lang/>
              </w:rPr>
              <w:t> </w:t>
            </w:r>
          </w:p>
        </w:tc>
        <w:tc>
          <w:tcPr>
            <w:tcW w:w="7088" w:type="dxa"/>
            <w:tcBorders>
              <w:top w:val="nil"/>
              <w:left w:val="nil"/>
              <w:bottom w:val="single" w:sz="4" w:space="0" w:color="auto"/>
              <w:right w:val="single" w:sz="4" w:space="0" w:color="auto"/>
            </w:tcBorders>
            <w:noWrap/>
            <w:vAlign w:val="bottom"/>
            <w:hideMark/>
          </w:tcPr>
          <w:p w14:paraId="344B19E6" w14:textId="77777777" w:rsidR="003111C4" w:rsidRPr="003111C4" w:rsidRDefault="003111C4" w:rsidP="003111C4">
            <w:pPr>
              <w:rPr>
                <w:lang/>
              </w:rPr>
            </w:pPr>
            <w:r w:rsidRPr="003111C4">
              <w:rPr>
                <w:lang/>
              </w:rPr>
              <w:t xml:space="preserve"> Competence</w:t>
            </w:r>
          </w:p>
        </w:tc>
        <w:tc>
          <w:tcPr>
            <w:tcW w:w="1791" w:type="dxa"/>
            <w:vMerge w:val="restart"/>
            <w:tcBorders>
              <w:top w:val="nil"/>
              <w:left w:val="single" w:sz="4" w:space="0" w:color="auto"/>
              <w:bottom w:val="single" w:sz="4" w:space="0" w:color="auto"/>
              <w:right w:val="single" w:sz="4" w:space="0" w:color="auto"/>
            </w:tcBorders>
            <w:noWrap/>
            <w:vAlign w:val="center"/>
            <w:hideMark/>
          </w:tcPr>
          <w:p w14:paraId="402D614D" w14:textId="77777777" w:rsidR="003111C4" w:rsidRPr="003111C4" w:rsidRDefault="003111C4" w:rsidP="003111C4">
            <w:pPr>
              <w:rPr>
                <w:lang/>
              </w:rPr>
            </w:pPr>
            <w:r w:rsidRPr="003111C4">
              <w:rPr>
                <w:lang/>
              </w:rPr>
              <w:t>Alamer, et al. (2022)</w:t>
            </w:r>
          </w:p>
        </w:tc>
      </w:tr>
      <w:tr w:rsidR="003111C4" w:rsidRPr="003111C4" w14:paraId="211226DF"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51B9629C" w14:textId="77777777" w:rsidR="003111C4" w:rsidRPr="003111C4" w:rsidRDefault="003111C4" w:rsidP="003111C4">
            <w:pPr>
              <w:rPr>
                <w:lang/>
              </w:rPr>
            </w:pPr>
            <w:r w:rsidRPr="003111C4">
              <w:rPr>
                <w:lang/>
              </w:rPr>
              <w:t>1</w:t>
            </w:r>
          </w:p>
        </w:tc>
        <w:tc>
          <w:tcPr>
            <w:tcW w:w="7088" w:type="dxa"/>
            <w:tcBorders>
              <w:top w:val="nil"/>
              <w:left w:val="nil"/>
              <w:bottom w:val="single" w:sz="4" w:space="0" w:color="auto"/>
              <w:right w:val="single" w:sz="4" w:space="0" w:color="auto"/>
            </w:tcBorders>
            <w:noWrap/>
            <w:vAlign w:val="bottom"/>
            <w:hideMark/>
          </w:tcPr>
          <w:p w14:paraId="5008D5C9" w14:textId="77777777" w:rsidR="003111C4" w:rsidRPr="003111C4" w:rsidRDefault="003111C4" w:rsidP="003111C4">
            <w:pPr>
              <w:rPr>
                <w:lang/>
              </w:rPr>
            </w:pPr>
            <w:r w:rsidRPr="003111C4">
              <w:rPr>
                <w:lang/>
              </w:rPr>
              <w:t>I feel I am capable of learning English. (Tôi cảm thấy có đủ năng lực để học tiếng Anh)</w:t>
            </w:r>
          </w:p>
        </w:tc>
        <w:tc>
          <w:tcPr>
            <w:tcW w:w="0" w:type="auto"/>
            <w:vMerge/>
            <w:tcBorders>
              <w:top w:val="nil"/>
              <w:left w:val="single" w:sz="4" w:space="0" w:color="auto"/>
              <w:bottom w:val="single" w:sz="4" w:space="0" w:color="auto"/>
              <w:right w:val="single" w:sz="4" w:space="0" w:color="auto"/>
            </w:tcBorders>
            <w:vAlign w:val="center"/>
            <w:hideMark/>
          </w:tcPr>
          <w:p w14:paraId="7DFE550F" w14:textId="77777777" w:rsidR="003111C4" w:rsidRPr="003111C4" w:rsidRDefault="003111C4" w:rsidP="003111C4">
            <w:pPr>
              <w:rPr>
                <w:lang/>
              </w:rPr>
            </w:pPr>
          </w:p>
        </w:tc>
      </w:tr>
      <w:tr w:rsidR="003111C4" w:rsidRPr="003111C4" w14:paraId="28629C12"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506A0DC1" w14:textId="77777777" w:rsidR="003111C4" w:rsidRPr="003111C4" w:rsidRDefault="003111C4" w:rsidP="003111C4">
            <w:pPr>
              <w:rPr>
                <w:lang/>
              </w:rPr>
            </w:pPr>
            <w:r w:rsidRPr="003111C4">
              <w:rPr>
                <w:lang/>
              </w:rPr>
              <w:t>2</w:t>
            </w:r>
          </w:p>
        </w:tc>
        <w:tc>
          <w:tcPr>
            <w:tcW w:w="7088" w:type="dxa"/>
            <w:tcBorders>
              <w:top w:val="nil"/>
              <w:left w:val="nil"/>
              <w:bottom w:val="single" w:sz="4" w:space="0" w:color="auto"/>
              <w:right w:val="single" w:sz="4" w:space="0" w:color="auto"/>
            </w:tcBorders>
            <w:noWrap/>
            <w:vAlign w:val="bottom"/>
            <w:hideMark/>
          </w:tcPr>
          <w:p w14:paraId="0F9E8FAA" w14:textId="77777777" w:rsidR="003111C4" w:rsidRPr="003111C4" w:rsidRDefault="003111C4" w:rsidP="003111C4">
            <w:pPr>
              <w:rPr>
                <w:lang/>
              </w:rPr>
            </w:pPr>
            <w:r w:rsidRPr="003111C4">
              <w:rPr>
                <w:lang/>
              </w:rPr>
              <w:t>I can be a successful language learner. (Tôi có thể trở thành một người học tiếng Anh thành công)</w:t>
            </w:r>
          </w:p>
        </w:tc>
        <w:tc>
          <w:tcPr>
            <w:tcW w:w="0" w:type="auto"/>
            <w:vMerge/>
            <w:tcBorders>
              <w:top w:val="nil"/>
              <w:left w:val="single" w:sz="4" w:space="0" w:color="auto"/>
              <w:bottom w:val="single" w:sz="4" w:space="0" w:color="auto"/>
              <w:right w:val="single" w:sz="4" w:space="0" w:color="auto"/>
            </w:tcBorders>
            <w:vAlign w:val="center"/>
            <w:hideMark/>
          </w:tcPr>
          <w:p w14:paraId="50FA2B79" w14:textId="77777777" w:rsidR="003111C4" w:rsidRPr="003111C4" w:rsidRDefault="003111C4" w:rsidP="003111C4">
            <w:pPr>
              <w:rPr>
                <w:lang/>
              </w:rPr>
            </w:pPr>
          </w:p>
        </w:tc>
      </w:tr>
      <w:tr w:rsidR="003111C4" w:rsidRPr="003111C4" w14:paraId="154B1085"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6A0A3395" w14:textId="77777777" w:rsidR="003111C4" w:rsidRPr="003111C4" w:rsidRDefault="003111C4" w:rsidP="003111C4">
            <w:pPr>
              <w:rPr>
                <w:lang/>
              </w:rPr>
            </w:pPr>
            <w:r w:rsidRPr="003111C4">
              <w:rPr>
                <w:lang/>
              </w:rPr>
              <w:t>3</w:t>
            </w:r>
          </w:p>
        </w:tc>
        <w:tc>
          <w:tcPr>
            <w:tcW w:w="7088" w:type="dxa"/>
            <w:tcBorders>
              <w:top w:val="nil"/>
              <w:left w:val="nil"/>
              <w:bottom w:val="single" w:sz="4" w:space="0" w:color="auto"/>
              <w:right w:val="single" w:sz="4" w:space="0" w:color="auto"/>
            </w:tcBorders>
            <w:noWrap/>
            <w:vAlign w:val="bottom"/>
            <w:hideMark/>
          </w:tcPr>
          <w:p w14:paraId="2469BB30" w14:textId="77777777" w:rsidR="003111C4" w:rsidRPr="003111C4" w:rsidRDefault="003111C4" w:rsidP="003111C4">
            <w:pPr>
              <w:rPr>
                <w:lang/>
              </w:rPr>
            </w:pPr>
            <w:r w:rsidRPr="003111C4">
              <w:rPr>
                <w:lang/>
              </w:rPr>
              <w:t>I am competent enough to meet the challenges and tasks posed in English learning. (Tôi cảm thấy đủ năng lực để đáp ứng được các thử thách và nhiệm vụ trong khi học tiếng Anh)</w:t>
            </w:r>
          </w:p>
        </w:tc>
        <w:tc>
          <w:tcPr>
            <w:tcW w:w="0" w:type="auto"/>
            <w:vMerge/>
            <w:tcBorders>
              <w:top w:val="nil"/>
              <w:left w:val="single" w:sz="4" w:space="0" w:color="auto"/>
              <w:bottom w:val="single" w:sz="4" w:space="0" w:color="auto"/>
              <w:right w:val="single" w:sz="4" w:space="0" w:color="auto"/>
            </w:tcBorders>
            <w:vAlign w:val="center"/>
            <w:hideMark/>
          </w:tcPr>
          <w:p w14:paraId="073EF509" w14:textId="77777777" w:rsidR="003111C4" w:rsidRPr="003111C4" w:rsidRDefault="003111C4" w:rsidP="003111C4">
            <w:pPr>
              <w:rPr>
                <w:lang/>
              </w:rPr>
            </w:pPr>
          </w:p>
        </w:tc>
      </w:tr>
      <w:tr w:rsidR="003111C4" w:rsidRPr="003111C4" w14:paraId="29C74107"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7BC58545" w14:textId="77777777" w:rsidR="003111C4" w:rsidRPr="003111C4" w:rsidRDefault="003111C4" w:rsidP="003111C4">
            <w:pPr>
              <w:rPr>
                <w:lang/>
              </w:rPr>
            </w:pPr>
            <w:r w:rsidRPr="003111C4">
              <w:rPr>
                <w:lang/>
              </w:rPr>
              <w:t>4</w:t>
            </w:r>
          </w:p>
        </w:tc>
        <w:tc>
          <w:tcPr>
            <w:tcW w:w="7088" w:type="dxa"/>
            <w:tcBorders>
              <w:top w:val="nil"/>
              <w:left w:val="nil"/>
              <w:bottom w:val="single" w:sz="4" w:space="0" w:color="auto"/>
              <w:right w:val="single" w:sz="4" w:space="0" w:color="auto"/>
            </w:tcBorders>
            <w:noWrap/>
            <w:vAlign w:val="bottom"/>
            <w:hideMark/>
          </w:tcPr>
          <w:p w14:paraId="6396A8CB" w14:textId="77777777" w:rsidR="003111C4" w:rsidRPr="003111C4" w:rsidRDefault="003111C4" w:rsidP="003111C4">
            <w:pPr>
              <w:rPr>
                <w:lang/>
              </w:rPr>
            </w:pPr>
            <w:r w:rsidRPr="003111C4">
              <w:rPr>
                <w:lang/>
              </w:rPr>
              <w:t>I feel a sense of accomplishment in my English classes. (Tôi cảm thấy hài lòng trong lớp học tiếng Anh của mình)</w:t>
            </w:r>
          </w:p>
        </w:tc>
        <w:tc>
          <w:tcPr>
            <w:tcW w:w="0" w:type="auto"/>
            <w:vMerge/>
            <w:tcBorders>
              <w:top w:val="nil"/>
              <w:left w:val="single" w:sz="4" w:space="0" w:color="auto"/>
              <w:bottom w:val="single" w:sz="4" w:space="0" w:color="auto"/>
              <w:right w:val="single" w:sz="4" w:space="0" w:color="auto"/>
            </w:tcBorders>
            <w:vAlign w:val="center"/>
            <w:hideMark/>
          </w:tcPr>
          <w:p w14:paraId="25D64FFC" w14:textId="77777777" w:rsidR="003111C4" w:rsidRPr="003111C4" w:rsidRDefault="003111C4" w:rsidP="003111C4">
            <w:pPr>
              <w:rPr>
                <w:lang/>
              </w:rPr>
            </w:pPr>
          </w:p>
        </w:tc>
      </w:tr>
      <w:tr w:rsidR="003111C4" w:rsidRPr="003111C4" w14:paraId="6425F604" w14:textId="77777777" w:rsidTr="003111C4">
        <w:trPr>
          <w:trHeight w:val="320"/>
        </w:trPr>
        <w:tc>
          <w:tcPr>
            <w:tcW w:w="9583" w:type="dxa"/>
            <w:gridSpan w:val="3"/>
            <w:tcBorders>
              <w:top w:val="single" w:sz="4" w:space="0" w:color="auto"/>
              <w:left w:val="single" w:sz="4" w:space="0" w:color="auto"/>
              <w:bottom w:val="single" w:sz="4" w:space="0" w:color="auto"/>
              <w:right w:val="single" w:sz="4" w:space="0" w:color="auto"/>
            </w:tcBorders>
            <w:noWrap/>
            <w:vAlign w:val="bottom"/>
            <w:hideMark/>
          </w:tcPr>
          <w:p w14:paraId="5C167226" w14:textId="77777777" w:rsidR="003111C4" w:rsidRPr="003111C4" w:rsidRDefault="003111C4" w:rsidP="003111C4">
            <w:pPr>
              <w:rPr>
                <w:lang/>
              </w:rPr>
            </w:pPr>
            <w:r w:rsidRPr="003111C4">
              <w:rPr>
                <w:lang/>
              </w:rPr>
              <w:t> </w:t>
            </w:r>
          </w:p>
        </w:tc>
      </w:tr>
      <w:tr w:rsidR="003111C4" w:rsidRPr="003111C4" w14:paraId="496B7240" w14:textId="77777777" w:rsidTr="003111C4">
        <w:trPr>
          <w:trHeight w:val="320"/>
        </w:trPr>
        <w:tc>
          <w:tcPr>
            <w:tcW w:w="704" w:type="dxa"/>
            <w:tcBorders>
              <w:top w:val="nil"/>
              <w:left w:val="single" w:sz="4" w:space="0" w:color="auto"/>
              <w:bottom w:val="single" w:sz="4" w:space="0" w:color="auto"/>
              <w:right w:val="single" w:sz="4" w:space="0" w:color="auto"/>
            </w:tcBorders>
            <w:noWrap/>
            <w:vAlign w:val="bottom"/>
            <w:hideMark/>
          </w:tcPr>
          <w:p w14:paraId="1F5BEBF8" w14:textId="77777777" w:rsidR="003111C4" w:rsidRPr="003111C4" w:rsidRDefault="003111C4" w:rsidP="003111C4">
            <w:pPr>
              <w:rPr>
                <w:lang/>
              </w:rPr>
            </w:pPr>
            <w:r w:rsidRPr="003111C4">
              <w:rPr>
                <w:lang/>
              </w:rPr>
              <w:t> </w:t>
            </w:r>
          </w:p>
        </w:tc>
        <w:tc>
          <w:tcPr>
            <w:tcW w:w="7088" w:type="dxa"/>
            <w:tcBorders>
              <w:top w:val="nil"/>
              <w:left w:val="nil"/>
              <w:bottom w:val="single" w:sz="4" w:space="0" w:color="auto"/>
              <w:right w:val="single" w:sz="4" w:space="0" w:color="auto"/>
            </w:tcBorders>
            <w:noWrap/>
            <w:vAlign w:val="bottom"/>
            <w:hideMark/>
          </w:tcPr>
          <w:p w14:paraId="24784DE1" w14:textId="77777777" w:rsidR="003111C4" w:rsidRPr="003111C4" w:rsidRDefault="003111C4" w:rsidP="003111C4">
            <w:pPr>
              <w:rPr>
                <w:lang/>
              </w:rPr>
            </w:pPr>
            <w:r w:rsidRPr="003111C4">
              <w:rPr>
                <w:lang/>
              </w:rPr>
              <w:t>Relatedness</w:t>
            </w:r>
          </w:p>
        </w:tc>
        <w:tc>
          <w:tcPr>
            <w:tcW w:w="1791" w:type="dxa"/>
            <w:vMerge w:val="restart"/>
            <w:tcBorders>
              <w:top w:val="nil"/>
              <w:left w:val="single" w:sz="4" w:space="0" w:color="auto"/>
              <w:bottom w:val="single" w:sz="4" w:space="0" w:color="auto"/>
              <w:right w:val="single" w:sz="4" w:space="0" w:color="auto"/>
            </w:tcBorders>
            <w:noWrap/>
            <w:vAlign w:val="center"/>
            <w:hideMark/>
          </w:tcPr>
          <w:p w14:paraId="365080D6" w14:textId="77777777" w:rsidR="003111C4" w:rsidRPr="003111C4" w:rsidRDefault="003111C4" w:rsidP="003111C4">
            <w:pPr>
              <w:rPr>
                <w:lang/>
              </w:rPr>
            </w:pPr>
            <w:r w:rsidRPr="003111C4">
              <w:rPr>
                <w:lang/>
              </w:rPr>
              <w:t>Alamer, et al. (2022)</w:t>
            </w:r>
          </w:p>
        </w:tc>
      </w:tr>
      <w:tr w:rsidR="003111C4" w:rsidRPr="003111C4" w14:paraId="4C5AF62F"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3A0AD94B" w14:textId="77777777" w:rsidR="003111C4" w:rsidRPr="003111C4" w:rsidRDefault="003111C4" w:rsidP="003111C4">
            <w:pPr>
              <w:rPr>
                <w:lang/>
              </w:rPr>
            </w:pPr>
            <w:r w:rsidRPr="003111C4">
              <w:rPr>
                <w:lang/>
              </w:rPr>
              <w:lastRenderedPageBreak/>
              <w:t>1</w:t>
            </w:r>
          </w:p>
        </w:tc>
        <w:tc>
          <w:tcPr>
            <w:tcW w:w="7088" w:type="dxa"/>
            <w:tcBorders>
              <w:top w:val="nil"/>
              <w:left w:val="nil"/>
              <w:bottom w:val="single" w:sz="4" w:space="0" w:color="auto"/>
              <w:right w:val="single" w:sz="4" w:space="0" w:color="auto"/>
            </w:tcBorders>
            <w:noWrap/>
            <w:vAlign w:val="bottom"/>
            <w:hideMark/>
          </w:tcPr>
          <w:p w14:paraId="4D3ED621" w14:textId="77777777" w:rsidR="003111C4" w:rsidRPr="003111C4" w:rsidRDefault="003111C4" w:rsidP="003111C4">
            <w:pPr>
              <w:rPr>
                <w:lang/>
              </w:rPr>
            </w:pPr>
            <w:r w:rsidRPr="003111C4">
              <w:rPr>
                <w:lang/>
              </w:rPr>
              <w:t>In general, English teachers are friendly and cordial with me. (Nhìn chung, các giáo viên thì lịch sự và thân thiện với tôi)</w:t>
            </w:r>
          </w:p>
        </w:tc>
        <w:tc>
          <w:tcPr>
            <w:tcW w:w="0" w:type="auto"/>
            <w:vMerge/>
            <w:tcBorders>
              <w:top w:val="nil"/>
              <w:left w:val="single" w:sz="4" w:space="0" w:color="auto"/>
              <w:bottom w:val="single" w:sz="4" w:space="0" w:color="auto"/>
              <w:right w:val="single" w:sz="4" w:space="0" w:color="auto"/>
            </w:tcBorders>
            <w:vAlign w:val="center"/>
            <w:hideMark/>
          </w:tcPr>
          <w:p w14:paraId="7EA99F8E" w14:textId="77777777" w:rsidR="003111C4" w:rsidRPr="003111C4" w:rsidRDefault="003111C4" w:rsidP="003111C4">
            <w:pPr>
              <w:rPr>
                <w:lang/>
              </w:rPr>
            </w:pPr>
          </w:p>
        </w:tc>
      </w:tr>
      <w:tr w:rsidR="003111C4" w:rsidRPr="003111C4" w14:paraId="27780924"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58A33C9E" w14:textId="77777777" w:rsidR="003111C4" w:rsidRPr="003111C4" w:rsidRDefault="003111C4" w:rsidP="003111C4">
            <w:pPr>
              <w:rPr>
                <w:lang/>
              </w:rPr>
            </w:pPr>
            <w:r w:rsidRPr="003111C4">
              <w:rPr>
                <w:lang/>
              </w:rPr>
              <w:t>2</w:t>
            </w:r>
          </w:p>
        </w:tc>
        <w:tc>
          <w:tcPr>
            <w:tcW w:w="7088" w:type="dxa"/>
            <w:tcBorders>
              <w:top w:val="nil"/>
              <w:left w:val="nil"/>
              <w:bottom w:val="single" w:sz="4" w:space="0" w:color="auto"/>
              <w:right w:val="single" w:sz="4" w:space="0" w:color="auto"/>
            </w:tcBorders>
            <w:noWrap/>
            <w:vAlign w:val="bottom"/>
            <w:hideMark/>
          </w:tcPr>
          <w:p w14:paraId="0959678C" w14:textId="77777777" w:rsidR="003111C4" w:rsidRPr="003111C4" w:rsidRDefault="003111C4" w:rsidP="003111C4">
            <w:pPr>
              <w:rPr>
                <w:lang/>
              </w:rPr>
            </w:pPr>
            <w:r w:rsidRPr="003111C4">
              <w:rPr>
                <w:lang/>
              </w:rPr>
              <w:t>In general, my English teachers are very understanding (puts themselves in other people’s place) about students’ problems. (Nhìn chung các giáo viên của tôi thì rất thấu hiểu về những khó khăn mà sinh viên đang gặp phải)</w:t>
            </w:r>
          </w:p>
        </w:tc>
        <w:tc>
          <w:tcPr>
            <w:tcW w:w="0" w:type="auto"/>
            <w:vMerge/>
            <w:tcBorders>
              <w:top w:val="nil"/>
              <w:left w:val="single" w:sz="4" w:space="0" w:color="auto"/>
              <w:bottom w:val="single" w:sz="4" w:space="0" w:color="auto"/>
              <w:right w:val="single" w:sz="4" w:space="0" w:color="auto"/>
            </w:tcBorders>
            <w:vAlign w:val="center"/>
            <w:hideMark/>
          </w:tcPr>
          <w:p w14:paraId="45E619C9" w14:textId="77777777" w:rsidR="003111C4" w:rsidRPr="003111C4" w:rsidRDefault="003111C4" w:rsidP="003111C4">
            <w:pPr>
              <w:rPr>
                <w:lang/>
              </w:rPr>
            </w:pPr>
          </w:p>
        </w:tc>
      </w:tr>
      <w:tr w:rsidR="003111C4" w:rsidRPr="003111C4" w14:paraId="4ED62323"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43036ABE" w14:textId="77777777" w:rsidR="003111C4" w:rsidRPr="003111C4" w:rsidRDefault="003111C4" w:rsidP="003111C4">
            <w:pPr>
              <w:rPr>
                <w:lang/>
              </w:rPr>
            </w:pPr>
            <w:r w:rsidRPr="003111C4">
              <w:rPr>
                <w:lang/>
              </w:rPr>
              <w:t>3</w:t>
            </w:r>
          </w:p>
        </w:tc>
        <w:tc>
          <w:tcPr>
            <w:tcW w:w="7088" w:type="dxa"/>
            <w:tcBorders>
              <w:top w:val="nil"/>
              <w:left w:val="nil"/>
              <w:bottom w:val="single" w:sz="4" w:space="0" w:color="auto"/>
              <w:right w:val="single" w:sz="4" w:space="0" w:color="auto"/>
            </w:tcBorders>
            <w:noWrap/>
            <w:vAlign w:val="bottom"/>
            <w:hideMark/>
          </w:tcPr>
          <w:p w14:paraId="7522CB7E" w14:textId="77777777" w:rsidR="003111C4" w:rsidRPr="003111C4" w:rsidRDefault="003111C4" w:rsidP="003111C4">
            <w:pPr>
              <w:rPr>
                <w:lang/>
              </w:rPr>
            </w:pPr>
            <w:r w:rsidRPr="003111C4">
              <w:rPr>
                <w:lang/>
              </w:rPr>
              <w:t>My classmates are willing to help and cooperate with me while learning the language. (Bạn bè của tôi thì sẵn sàng giúp đỡ và hợp tác cùng tôi trong khi học)</w:t>
            </w:r>
          </w:p>
        </w:tc>
        <w:tc>
          <w:tcPr>
            <w:tcW w:w="0" w:type="auto"/>
            <w:vMerge/>
            <w:tcBorders>
              <w:top w:val="nil"/>
              <w:left w:val="single" w:sz="4" w:space="0" w:color="auto"/>
              <w:bottom w:val="single" w:sz="4" w:space="0" w:color="auto"/>
              <w:right w:val="single" w:sz="4" w:space="0" w:color="auto"/>
            </w:tcBorders>
            <w:vAlign w:val="center"/>
            <w:hideMark/>
          </w:tcPr>
          <w:p w14:paraId="52E5A41F" w14:textId="77777777" w:rsidR="003111C4" w:rsidRPr="003111C4" w:rsidRDefault="003111C4" w:rsidP="003111C4">
            <w:pPr>
              <w:rPr>
                <w:lang/>
              </w:rPr>
            </w:pPr>
          </w:p>
        </w:tc>
      </w:tr>
      <w:tr w:rsidR="003111C4" w:rsidRPr="003111C4" w14:paraId="097D65E5"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080EC272" w14:textId="77777777" w:rsidR="003111C4" w:rsidRPr="003111C4" w:rsidRDefault="003111C4" w:rsidP="003111C4">
            <w:pPr>
              <w:rPr>
                <w:lang/>
              </w:rPr>
            </w:pPr>
            <w:r w:rsidRPr="003111C4">
              <w:rPr>
                <w:lang/>
              </w:rPr>
              <w:t>4</w:t>
            </w:r>
          </w:p>
        </w:tc>
        <w:tc>
          <w:tcPr>
            <w:tcW w:w="7088" w:type="dxa"/>
            <w:tcBorders>
              <w:top w:val="nil"/>
              <w:left w:val="nil"/>
              <w:bottom w:val="single" w:sz="4" w:space="0" w:color="auto"/>
              <w:right w:val="single" w:sz="4" w:space="0" w:color="auto"/>
            </w:tcBorders>
            <w:noWrap/>
            <w:vAlign w:val="bottom"/>
            <w:hideMark/>
          </w:tcPr>
          <w:p w14:paraId="394642E4" w14:textId="77777777" w:rsidR="003111C4" w:rsidRPr="003111C4" w:rsidRDefault="003111C4" w:rsidP="003111C4">
            <w:pPr>
              <w:rPr>
                <w:lang/>
              </w:rPr>
            </w:pPr>
            <w:r w:rsidRPr="003111C4">
              <w:rPr>
                <w:lang/>
              </w:rPr>
              <w:t>In general, my English teachers care about my progress. (Nhìn chung, các giáo viên thì quan tâm tới sự tiến bộ của tôi)</w:t>
            </w:r>
          </w:p>
        </w:tc>
        <w:tc>
          <w:tcPr>
            <w:tcW w:w="0" w:type="auto"/>
            <w:vMerge/>
            <w:tcBorders>
              <w:top w:val="nil"/>
              <w:left w:val="single" w:sz="4" w:space="0" w:color="auto"/>
              <w:bottom w:val="single" w:sz="4" w:space="0" w:color="auto"/>
              <w:right w:val="single" w:sz="4" w:space="0" w:color="auto"/>
            </w:tcBorders>
            <w:vAlign w:val="center"/>
            <w:hideMark/>
          </w:tcPr>
          <w:p w14:paraId="5780F680" w14:textId="77777777" w:rsidR="003111C4" w:rsidRPr="003111C4" w:rsidRDefault="003111C4" w:rsidP="003111C4">
            <w:pPr>
              <w:rPr>
                <w:lang/>
              </w:rPr>
            </w:pPr>
          </w:p>
        </w:tc>
      </w:tr>
      <w:tr w:rsidR="003111C4" w:rsidRPr="003111C4" w14:paraId="577F5215" w14:textId="77777777" w:rsidTr="003111C4">
        <w:trPr>
          <w:trHeight w:val="320"/>
        </w:trPr>
        <w:tc>
          <w:tcPr>
            <w:tcW w:w="704" w:type="dxa"/>
            <w:tcBorders>
              <w:top w:val="nil"/>
              <w:left w:val="single" w:sz="4" w:space="0" w:color="auto"/>
              <w:bottom w:val="nil"/>
              <w:right w:val="single" w:sz="4" w:space="0" w:color="auto"/>
            </w:tcBorders>
            <w:noWrap/>
            <w:vAlign w:val="bottom"/>
            <w:hideMark/>
          </w:tcPr>
          <w:p w14:paraId="2ABAAA0E" w14:textId="77777777" w:rsidR="003111C4" w:rsidRPr="003111C4" w:rsidRDefault="003111C4" w:rsidP="003111C4">
            <w:pPr>
              <w:rPr>
                <w:lang/>
              </w:rPr>
            </w:pPr>
            <w:r w:rsidRPr="003111C4">
              <w:rPr>
                <w:lang/>
              </w:rPr>
              <w:t> </w:t>
            </w:r>
          </w:p>
        </w:tc>
        <w:tc>
          <w:tcPr>
            <w:tcW w:w="8879" w:type="dxa"/>
            <w:gridSpan w:val="2"/>
            <w:tcBorders>
              <w:top w:val="single" w:sz="4" w:space="0" w:color="auto"/>
              <w:left w:val="nil"/>
              <w:bottom w:val="nil"/>
              <w:right w:val="single" w:sz="4" w:space="0" w:color="auto"/>
            </w:tcBorders>
            <w:noWrap/>
            <w:vAlign w:val="bottom"/>
            <w:hideMark/>
          </w:tcPr>
          <w:p w14:paraId="561AA6D6" w14:textId="77777777" w:rsidR="003111C4" w:rsidRPr="003111C4" w:rsidRDefault="003111C4" w:rsidP="003111C4">
            <w:pPr>
              <w:rPr>
                <w:lang/>
              </w:rPr>
            </w:pPr>
            <w:r w:rsidRPr="003111C4">
              <w:rPr>
                <w:lang/>
              </w:rPr>
              <w:t> </w:t>
            </w:r>
          </w:p>
        </w:tc>
      </w:tr>
      <w:tr w:rsidR="003111C4" w:rsidRPr="003111C4" w14:paraId="2BF05E01" w14:textId="77777777" w:rsidTr="003111C4">
        <w:trPr>
          <w:trHeight w:val="320"/>
        </w:trPr>
        <w:tc>
          <w:tcPr>
            <w:tcW w:w="704" w:type="dxa"/>
            <w:tcBorders>
              <w:top w:val="nil"/>
              <w:left w:val="single" w:sz="4" w:space="0" w:color="auto"/>
              <w:bottom w:val="single" w:sz="4" w:space="0" w:color="auto"/>
              <w:right w:val="single" w:sz="4" w:space="0" w:color="auto"/>
            </w:tcBorders>
            <w:noWrap/>
            <w:vAlign w:val="bottom"/>
            <w:hideMark/>
          </w:tcPr>
          <w:p w14:paraId="4A7CD083" w14:textId="77777777" w:rsidR="003111C4" w:rsidRPr="003111C4" w:rsidRDefault="003111C4" w:rsidP="003111C4">
            <w:pPr>
              <w:rPr>
                <w:lang/>
              </w:rPr>
            </w:pPr>
            <w:r w:rsidRPr="003111C4">
              <w:rPr>
                <w:lang/>
              </w:rPr>
              <w:t> </w:t>
            </w:r>
          </w:p>
        </w:tc>
        <w:tc>
          <w:tcPr>
            <w:tcW w:w="7088" w:type="dxa"/>
            <w:tcBorders>
              <w:top w:val="nil"/>
              <w:left w:val="nil"/>
              <w:bottom w:val="single" w:sz="4" w:space="0" w:color="auto"/>
              <w:right w:val="single" w:sz="4" w:space="0" w:color="auto"/>
            </w:tcBorders>
            <w:noWrap/>
            <w:vAlign w:val="bottom"/>
            <w:hideMark/>
          </w:tcPr>
          <w:p w14:paraId="3158061C" w14:textId="77777777" w:rsidR="003111C4" w:rsidRPr="003111C4" w:rsidRDefault="003111C4" w:rsidP="003111C4">
            <w:pPr>
              <w:rPr>
                <w:lang/>
              </w:rPr>
            </w:pPr>
            <w:r w:rsidRPr="003111C4">
              <w:rPr>
                <w:lang/>
              </w:rPr>
              <w:t>Perseverance of effort (L2-Grit Scale items)</w:t>
            </w:r>
          </w:p>
        </w:tc>
        <w:tc>
          <w:tcPr>
            <w:tcW w:w="1791" w:type="dxa"/>
            <w:vMerge w:val="restart"/>
            <w:tcBorders>
              <w:top w:val="nil"/>
              <w:left w:val="single" w:sz="4" w:space="0" w:color="auto"/>
              <w:bottom w:val="single" w:sz="4" w:space="0" w:color="auto"/>
              <w:right w:val="single" w:sz="4" w:space="0" w:color="auto"/>
            </w:tcBorders>
            <w:vAlign w:val="center"/>
            <w:hideMark/>
          </w:tcPr>
          <w:p w14:paraId="18EF35D1" w14:textId="77777777" w:rsidR="003111C4" w:rsidRPr="003111C4" w:rsidRDefault="003111C4" w:rsidP="003111C4">
            <w:pPr>
              <w:rPr>
                <w:lang/>
              </w:rPr>
            </w:pPr>
            <w:r w:rsidRPr="003111C4">
              <w:rPr>
                <w:lang/>
              </w:rPr>
              <w:t>Duckworth et al., (2007), adapted by Alamer (2020)</w:t>
            </w:r>
          </w:p>
        </w:tc>
      </w:tr>
      <w:tr w:rsidR="003111C4" w:rsidRPr="003111C4" w14:paraId="7C1A3B18" w14:textId="77777777" w:rsidTr="003111C4">
        <w:trPr>
          <w:trHeight w:val="320"/>
        </w:trPr>
        <w:tc>
          <w:tcPr>
            <w:tcW w:w="704" w:type="dxa"/>
            <w:tcBorders>
              <w:top w:val="single" w:sz="4" w:space="0" w:color="auto"/>
              <w:left w:val="single" w:sz="4" w:space="0" w:color="auto"/>
              <w:bottom w:val="nil"/>
              <w:right w:val="single" w:sz="4" w:space="0" w:color="auto"/>
            </w:tcBorders>
            <w:noWrap/>
            <w:vAlign w:val="center"/>
            <w:hideMark/>
          </w:tcPr>
          <w:p w14:paraId="3F53265A" w14:textId="77777777" w:rsidR="003111C4" w:rsidRPr="003111C4" w:rsidRDefault="003111C4" w:rsidP="003111C4">
            <w:pPr>
              <w:rPr>
                <w:lang/>
              </w:rPr>
            </w:pPr>
            <w:r w:rsidRPr="003111C4">
              <w:rPr>
                <w:lang/>
              </w:rPr>
              <w:t>1</w:t>
            </w:r>
          </w:p>
        </w:tc>
        <w:tc>
          <w:tcPr>
            <w:tcW w:w="7088" w:type="dxa"/>
            <w:tcBorders>
              <w:top w:val="single" w:sz="4" w:space="0" w:color="auto"/>
              <w:left w:val="nil"/>
              <w:bottom w:val="nil"/>
              <w:right w:val="single" w:sz="4" w:space="0" w:color="auto"/>
            </w:tcBorders>
            <w:noWrap/>
            <w:vAlign w:val="bottom"/>
            <w:hideMark/>
          </w:tcPr>
          <w:p w14:paraId="73F32A4D" w14:textId="77777777" w:rsidR="003111C4" w:rsidRPr="003111C4" w:rsidRDefault="003111C4" w:rsidP="003111C4">
            <w:pPr>
              <w:rPr>
                <w:lang/>
              </w:rPr>
            </w:pPr>
            <w:r w:rsidRPr="003111C4">
              <w:rPr>
                <w:lang/>
              </w:rPr>
              <w:t>I work hard towards my language learning goals irrespective of how long they take to achieve. (Tôi làm việc chăm chỉ để đạt được mục tiêu học tập bất kể nó có mất thời gian đi nữa)</w:t>
            </w:r>
          </w:p>
        </w:tc>
        <w:tc>
          <w:tcPr>
            <w:tcW w:w="0" w:type="auto"/>
            <w:vMerge/>
            <w:tcBorders>
              <w:top w:val="nil"/>
              <w:left w:val="single" w:sz="4" w:space="0" w:color="auto"/>
              <w:bottom w:val="single" w:sz="4" w:space="0" w:color="auto"/>
              <w:right w:val="single" w:sz="4" w:space="0" w:color="auto"/>
            </w:tcBorders>
            <w:vAlign w:val="center"/>
            <w:hideMark/>
          </w:tcPr>
          <w:p w14:paraId="52AAC37C" w14:textId="77777777" w:rsidR="003111C4" w:rsidRPr="003111C4" w:rsidRDefault="003111C4" w:rsidP="003111C4">
            <w:pPr>
              <w:rPr>
                <w:lang/>
              </w:rPr>
            </w:pPr>
          </w:p>
        </w:tc>
      </w:tr>
      <w:tr w:rsidR="003111C4" w:rsidRPr="003111C4" w14:paraId="1BD960AC"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1559F9C3" w14:textId="77777777" w:rsidR="003111C4" w:rsidRPr="003111C4" w:rsidRDefault="003111C4" w:rsidP="003111C4">
            <w:pPr>
              <w:rPr>
                <w:lang/>
              </w:rPr>
            </w:pPr>
            <w:r w:rsidRPr="003111C4">
              <w:rPr>
                <w:lang/>
              </w:rPr>
              <w:t>2</w:t>
            </w:r>
          </w:p>
        </w:tc>
        <w:tc>
          <w:tcPr>
            <w:tcW w:w="7088" w:type="dxa"/>
            <w:tcBorders>
              <w:top w:val="nil"/>
              <w:left w:val="nil"/>
              <w:bottom w:val="single" w:sz="4" w:space="0" w:color="auto"/>
              <w:right w:val="single" w:sz="4" w:space="0" w:color="auto"/>
            </w:tcBorders>
            <w:noWrap/>
            <w:vAlign w:val="bottom"/>
            <w:hideMark/>
          </w:tcPr>
          <w:p w14:paraId="37CF7300" w14:textId="77777777" w:rsidR="003111C4" w:rsidRPr="003111C4" w:rsidRDefault="003111C4" w:rsidP="003111C4">
            <w:pPr>
              <w:rPr>
                <w:lang/>
              </w:rPr>
            </w:pPr>
            <w:r w:rsidRPr="003111C4">
              <w:rPr>
                <w:lang/>
              </w:rPr>
              <w:t>Even when I can do something more fun, I give language learning tasks my best effort. (Ngay cả khi có một thú vui nào đó thú vị hơn, nhưng tôi vẫn đặt nhiệm vụ học tiếng lên trên hết)</w:t>
            </w:r>
          </w:p>
        </w:tc>
        <w:tc>
          <w:tcPr>
            <w:tcW w:w="0" w:type="auto"/>
            <w:vMerge/>
            <w:tcBorders>
              <w:top w:val="nil"/>
              <w:left w:val="single" w:sz="4" w:space="0" w:color="auto"/>
              <w:bottom w:val="single" w:sz="4" w:space="0" w:color="auto"/>
              <w:right w:val="single" w:sz="4" w:space="0" w:color="auto"/>
            </w:tcBorders>
            <w:vAlign w:val="center"/>
            <w:hideMark/>
          </w:tcPr>
          <w:p w14:paraId="2C7B9394" w14:textId="77777777" w:rsidR="003111C4" w:rsidRPr="003111C4" w:rsidRDefault="003111C4" w:rsidP="003111C4">
            <w:pPr>
              <w:rPr>
                <w:lang/>
              </w:rPr>
            </w:pPr>
          </w:p>
        </w:tc>
      </w:tr>
      <w:tr w:rsidR="003111C4" w:rsidRPr="003111C4" w14:paraId="305E5D7B"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7D5E5A08" w14:textId="77777777" w:rsidR="003111C4" w:rsidRPr="003111C4" w:rsidRDefault="003111C4" w:rsidP="003111C4">
            <w:pPr>
              <w:rPr>
                <w:lang/>
              </w:rPr>
            </w:pPr>
            <w:r w:rsidRPr="003111C4">
              <w:rPr>
                <w:lang/>
              </w:rPr>
              <w:t>3</w:t>
            </w:r>
          </w:p>
        </w:tc>
        <w:tc>
          <w:tcPr>
            <w:tcW w:w="7088" w:type="dxa"/>
            <w:tcBorders>
              <w:top w:val="nil"/>
              <w:left w:val="nil"/>
              <w:bottom w:val="single" w:sz="4" w:space="0" w:color="auto"/>
              <w:right w:val="single" w:sz="4" w:space="0" w:color="auto"/>
            </w:tcBorders>
            <w:noWrap/>
            <w:vAlign w:val="bottom"/>
            <w:hideMark/>
          </w:tcPr>
          <w:p w14:paraId="27B0E3E9" w14:textId="77777777" w:rsidR="003111C4" w:rsidRPr="003111C4" w:rsidRDefault="003111C4" w:rsidP="003111C4">
            <w:pPr>
              <w:rPr>
                <w:lang/>
              </w:rPr>
            </w:pPr>
            <w:r w:rsidRPr="003111C4">
              <w:rPr>
                <w:lang/>
              </w:rPr>
              <w:t>I complete my language learning tasks irrespective of how difficult they are. (Tôi hoàn thành các bài tập tiếng Anh bất kể nó có khó khăn như thế nào đi chăng nữa)</w:t>
            </w:r>
          </w:p>
        </w:tc>
        <w:tc>
          <w:tcPr>
            <w:tcW w:w="0" w:type="auto"/>
            <w:vMerge/>
            <w:tcBorders>
              <w:top w:val="nil"/>
              <w:left w:val="single" w:sz="4" w:space="0" w:color="auto"/>
              <w:bottom w:val="single" w:sz="4" w:space="0" w:color="auto"/>
              <w:right w:val="single" w:sz="4" w:space="0" w:color="auto"/>
            </w:tcBorders>
            <w:vAlign w:val="center"/>
            <w:hideMark/>
          </w:tcPr>
          <w:p w14:paraId="482436FD" w14:textId="77777777" w:rsidR="003111C4" w:rsidRPr="003111C4" w:rsidRDefault="003111C4" w:rsidP="003111C4">
            <w:pPr>
              <w:rPr>
                <w:lang/>
              </w:rPr>
            </w:pPr>
          </w:p>
        </w:tc>
      </w:tr>
      <w:tr w:rsidR="003111C4" w:rsidRPr="003111C4" w14:paraId="34E6686B"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2F34FBCB" w14:textId="77777777" w:rsidR="003111C4" w:rsidRPr="003111C4" w:rsidRDefault="003111C4" w:rsidP="003111C4">
            <w:pPr>
              <w:rPr>
                <w:lang/>
              </w:rPr>
            </w:pPr>
            <w:r w:rsidRPr="003111C4">
              <w:rPr>
                <w:lang/>
              </w:rPr>
              <w:t>4</w:t>
            </w:r>
          </w:p>
        </w:tc>
        <w:tc>
          <w:tcPr>
            <w:tcW w:w="7088" w:type="dxa"/>
            <w:tcBorders>
              <w:top w:val="nil"/>
              <w:left w:val="nil"/>
              <w:bottom w:val="single" w:sz="4" w:space="0" w:color="auto"/>
              <w:right w:val="single" w:sz="4" w:space="0" w:color="auto"/>
            </w:tcBorders>
            <w:noWrap/>
            <w:vAlign w:val="bottom"/>
            <w:hideMark/>
          </w:tcPr>
          <w:p w14:paraId="1EAC78DC" w14:textId="77777777" w:rsidR="003111C4" w:rsidRPr="003111C4" w:rsidRDefault="003111C4" w:rsidP="003111C4">
            <w:pPr>
              <w:rPr>
                <w:lang/>
              </w:rPr>
            </w:pPr>
            <w:r w:rsidRPr="003111C4">
              <w:rPr>
                <w:lang/>
              </w:rPr>
              <w:t>I am committed to the investment of my best effort in language learning tasks. (Tôi cam kết dành ra nỗ lực cao nhất để học tiếng)</w:t>
            </w:r>
          </w:p>
        </w:tc>
        <w:tc>
          <w:tcPr>
            <w:tcW w:w="0" w:type="auto"/>
            <w:vMerge/>
            <w:tcBorders>
              <w:top w:val="nil"/>
              <w:left w:val="single" w:sz="4" w:space="0" w:color="auto"/>
              <w:bottom w:val="single" w:sz="4" w:space="0" w:color="auto"/>
              <w:right w:val="single" w:sz="4" w:space="0" w:color="auto"/>
            </w:tcBorders>
            <w:vAlign w:val="center"/>
            <w:hideMark/>
          </w:tcPr>
          <w:p w14:paraId="59A548CB" w14:textId="77777777" w:rsidR="003111C4" w:rsidRPr="003111C4" w:rsidRDefault="003111C4" w:rsidP="003111C4">
            <w:pPr>
              <w:rPr>
                <w:lang/>
              </w:rPr>
            </w:pPr>
          </w:p>
        </w:tc>
      </w:tr>
      <w:tr w:rsidR="003111C4" w:rsidRPr="003111C4" w14:paraId="4AF113C6"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06408E17" w14:textId="77777777" w:rsidR="003111C4" w:rsidRPr="003111C4" w:rsidRDefault="003111C4" w:rsidP="003111C4">
            <w:pPr>
              <w:rPr>
                <w:lang/>
              </w:rPr>
            </w:pPr>
            <w:r w:rsidRPr="003111C4">
              <w:rPr>
                <w:lang/>
              </w:rPr>
              <w:t>5</w:t>
            </w:r>
          </w:p>
        </w:tc>
        <w:tc>
          <w:tcPr>
            <w:tcW w:w="7088" w:type="dxa"/>
            <w:tcBorders>
              <w:top w:val="nil"/>
              <w:left w:val="nil"/>
              <w:bottom w:val="single" w:sz="4" w:space="0" w:color="auto"/>
              <w:right w:val="single" w:sz="4" w:space="0" w:color="auto"/>
            </w:tcBorders>
            <w:noWrap/>
            <w:vAlign w:val="bottom"/>
            <w:hideMark/>
          </w:tcPr>
          <w:p w14:paraId="7597CB30" w14:textId="77777777" w:rsidR="003111C4" w:rsidRPr="003111C4" w:rsidRDefault="003111C4" w:rsidP="003111C4">
            <w:pPr>
              <w:rPr>
                <w:lang/>
              </w:rPr>
            </w:pPr>
            <w:r w:rsidRPr="003111C4">
              <w:rPr>
                <w:lang/>
              </w:rPr>
              <w:t>Even if I am struggling to learn the language, I keep trying my best. (Ngay cả khi tôi vật lộn với tiếng Anh, tôi vẫn sẽ cố gắng hết sức mình)</w:t>
            </w:r>
          </w:p>
        </w:tc>
        <w:tc>
          <w:tcPr>
            <w:tcW w:w="0" w:type="auto"/>
            <w:vMerge/>
            <w:tcBorders>
              <w:top w:val="nil"/>
              <w:left w:val="single" w:sz="4" w:space="0" w:color="auto"/>
              <w:bottom w:val="single" w:sz="4" w:space="0" w:color="auto"/>
              <w:right w:val="single" w:sz="4" w:space="0" w:color="auto"/>
            </w:tcBorders>
            <w:vAlign w:val="center"/>
            <w:hideMark/>
          </w:tcPr>
          <w:p w14:paraId="5B5AF18A" w14:textId="77777777" w:rsidR="003111C4" w:rsidRPr="003111C4" w:rsidRDefault="003111C4" w:rsidP="003111C4">
            <w:pPr>
              <w:rPr>
                <w:lang/>
              </w:rPr>
            </w:pPr>
          </w:p>
        </w:tc>
      </w:tr>
      <w:tr w:rsidR="003111C4" w:rsidRPr="003111C4" w14:paraId="58292714"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1D906833" w14:textId="77777777" w:rsidR="003111C4" w:rsidRPr="003111C4" w:rsidRDefault="003111C4" w:rsidP="003111C4">
            <w:pPr>
              <w:rPr>
                <w:lang/>
              </w:rPr>
            </w:pPr>
            <w:r w:rsidRPr="003111C4">
              <w:rPr>
                <w:lang/>
              </w:rPr>
              <w:t>6</w:t>
            </w:r>
          </w:p>
        </w:tc>
        <w:tc>
          <w:tcPr>
            <w:tcW w:w="7088" w:type="dxa"/>
            <w:tcBorders>
              <w:top w:val="nil"/>
              <w:left w:val="nil"/>
              <w:bottom w:val="single" w:sz="4" w:space="0" w:color="auto"/>
              <w:right w:val="single" w:sz="4" w:space="0" w:color="auto"/>
            </w:tcBorders>
            <w:noWrap/>
            <w:vAlign w:val="bottom"/>
            <w:hideMark/>
          </w:tcPr>
          <w:p w14:paraId="47FA3B21" w14:textId="77777777" w:rsidR="003111C4" w:rsidRPr="003111C4" w:rsidRDefault="003111C4" w:rsidP="003111C4">
            <w:pPr>
              <w:rPr>
                <w:lang/>
              </w:rPr>
            </w:pPr>
            <w:r w:rsidRPr="003111C4">
              <w:rPr>
                <w:lang/>
              </w:rPr>
              <w:t>Once I set a language learning goal, I try to overcome any challenge that arises. (Khi tôi đã đặt ra mục tiêu trong học tập, tôi sẽ cố gắng vượt qua bất kì thử thách nào)</w:t>
            </w:r>
          </w:p>
        </w:tc>
        <w:tc>
          <w:tcPr>
            <w:tcW w:w="0" w:type="auto"/>
            <w:vMerge/>
            <w:tcBorders>
              <w:top w:val="nil"/>
              <w:left w:val="single" w:sz="4" w:space="0" w:color="auto"/>
              <w:bottom w:val="single" w:sz="4" w:space="0" w:color="auto"/>
              <w:right w:val="single" w:sz="4" w:space="0" w:color="auto"/>
            </w:tcBorders>
            <w:vAlign w:val="center"/>
            <w:hideMark/>
          </w:tcPr>
          <w:p w14:paraId="65BB2938" w14:textId="77777777" w:rsidR="003111C4" w:rsidRPr="003111C4" w:rsidRDefault="003111C4" w:rsidP="003111C4">
            <w:pPr>
              <w:rPr>
                <w:lang/>
              </w:rPr>
            </w:pPr>
          </w:p>
        </w:tc>
      </w:tr>
      <w:tr w:rsidR="003111C4" w:rsidRPr="003111C4" w14:paraId="651DB041" w14:textId="77777777" w:rsidTr="003111C4">
        <w:trPr>
          <w:trHeight w:val="320"/>
        </w:trPr>
        <w:tc>
          <w:tcPr>
            <w:tcW w:w="704" w:type="dxa"/>
            <w:tcBorders>
              <w:top w:val="nil"/>
              <w:left w:val="single" w:sz="4" w:space="0" w:color="auto"/>
              <w:bottom w:val="single" w:sz="4" w:space="0" w:color="auto"/>
              <w:right w:val="single" w:sz="4" w:space="0" w:color="auto"/>
            </w:tcBorders>
            <w:noWrap/>
            <w:vAlign w:val="bottom"/>
            <w:hideMark/>
          </w:tcPr>
          <w:p w14:paraId="3DCD0D06" w14:textId="77777777" w:rsidR="003111C4" w:rsidRPr="003111C4" w:rsidRDefault="003111C4" w:rsidP="003111C4">
            <w:pPr>
              <w:rPr>
                <w:lang/>
              </w:rPr>
            </w:pPr>
            <w:r w:rsidRPr="003111C4">
              <w:rPr>
                <w:lang/>
              </w:rPr>
              <w:t> </w:t>
            </w:r>
          </w:p>
        </w:tc>
        <w:tc>
          <w:tcPr>
            <w:tcW w:w="7088" w:type="dxa"/>
            <w:tcBorders>
              <w:top w:val="nil"/>
              <w:left w:val="nil"/>
              <w:bottom w:val="single" w:sz="4" w:space="0" w:color="auto"/>
              <w:right w:val="single" w:sz="4" w:space="0" w:color="auto"/>
            </w:tcBorders>
            <w:noWrap/>
            <w:vAlign w:val="bottom"/>
            <w:hideMark/>
          </w:tcPr>
          <w:p w14:paraId="7E796216" w14:textId="77777777" w:rsidR="003111C4" w:rsidRPr="003111C4" w:rsidRDefault="003111C4" w:rsidP="003111C4">
            <w:pPr>
              <w:rPr>
                <w:lang/>
              </w:rPr>
            </w:pPr>
            <w:r w:rsidRPr="003111C4">
              <w:rPr>
                <w:lang/>
              </w:rPr>
              <w:t> </w:t>
            </w:r>
          </w:p>
        </w:tc>
        <w:tc>
          <w:tcPr>
            <w:tcW w:w="1791" w:type="dxa"/>
            <w:tcBorders>
              <w:top w:val="nil"/>
              <w:left w:val="nil"/>
              <w:bottom w:val="single" w:sz="4" w:space="0" w:color="auto"/>
              <w:right w:val="single" w:sz="4" w:space="0" w:color="auto"/>
            </w:tcBorders>
            <w:noWrap/>
            <w:vAlign w:val="bottom"/>
            <w:hideMark/>
          </w:tcPr>
          <w:p w14:paraId="11B4EE11" w14:textId="77777777" w:rsidR="003111C4" w:rsidRPr="003111C4" w:rsidRDefault="003111C4" w:rsidP="003111C4">
            <w:pPr>
              <w:rPr>
                <w:lang/>
              </w:rPr>
            </w:pPr>
            <w:r w:rsidRPr="003111C4">
              <w:rPr>
                <w:lang/>
              </w:rPr>
              <w:t> </w:t>
            </w:r>
          </w:p>
        </w:tc>
      </w:tr>
      <w:tr w:rsidR="003111C4" w:rsidRPr="003111C4" w14:paraId="74CF3A78" w14:textId="77777777" w:rsidTr="003111C4">
        <w:trPr>
          <w:trHeight w:val="320"/>
        </w:trPr>
        <w:tc>
          <w:tcPr>
            <w:tcW w:w="704" w:type="dxa"/>
            <w:tcBorders>
              <w:top w:val="nil"/>
              <w:left w:val="single" w:sz="4" w:space="0" w:color="auto"/>
              <w:bottom w:val="single" w:sz="4" w:space="0" w:color="auto"/>
              <w:right w:val="single" w:sz="4" w:space="0" w:color="auto"/>
            </w:tcBorders>
            <w:noWrap/>
            <w:vAlign w:val="bottom"/>
            <w:hideMark/>
          </w:tcPr>
          <w:p w14:paraId="3EFFA2A7" w14:textId="77777777" w:rsidR="003111C4" w:rsidRPr="003111C4" w:rsidRDefault="003111C4" w:rsidP="003111C4">
            <w:pPr>
              <w:rPr>
                <w:lang/>
              </w:rPr>
            </w:pPr>
            <w:r w:rsidRPr="003111C4">
              <w:rPr>
                <w:lang/>
              </w:rPr>
              <w:lastRenderedPageBreak/>
              <w:t> </w:t>
            </w:r>
          </w:p>
        </w:tc>
        <w:tc>
          <w:tcPr>
            <w:tcW w:w="7088" w:type="dxa"/>
            <w:tcBorders>
              <w:top w:val="nil"/>
              <w:left w:val="nil"/>
              <w:bottom w:val="single" w:sz="4" w:space="0" w:color="auto"/>
              <w:right w:val="single" w:sz="4" w:space="0" w:color="auto"/>
            </w:tcBorders>
            <w:noWrap/>
            <w:vAlign w:val="bottom"/>
            <w:hideMark/>
          </w:tcPr>
          <w:p w14:paraId="700FAFDD" w14:textId="77777777" w:rsidR="003111C4" w:rsidRPr="003111C4" w:rsidRDefault="003111C4" w:rsidP="003111C4">
            <w:pPr>
              <w:rPr>
                <w:lang/>
              </w:rPr>
            </w:pPr>
            <w:r w:rsidRPr="003111C4">
              <w:rPr>
                <w:lang/>
              </w:rPr>
              <w:t>Consistency of interests (L2-Grit Scale items)</w:t>
            </w:r>
          </w:p>
        </w:tc>
        <w:tc>
          <w:tcPr>
            <w:tcW w:w="1791" w:type="dxa"/>
            <w:vMerge w:val="restart"/>
            <w:tcBorders>
              <w:top w:val="nil"/>
              <w:left w:val="single" w:sz="4" w:space="0" w:color="auto"/>
              <w:bottom w:val="single" w:sz="4" w:space="0" w:color="auto"/>
              <w:right w:val="single" w:sz="4" w:space="0" w:color="auto"/>
            </w:tcBorders>
            <w:vAlign w:val="center"/>
            <w:hideMark/>
          </w:tcPr>
          <w:p w14:paraId="24DAB144" w14:textId="77777777" w:rsidR="003111C4" w:rsidRPr="003111C4" w:rsidRDefault="003111C4" w:rsidP="003111C4">
            <w:pPr>
              <w:rPr>
                <w:lang/>
              </w:rPr>
            </w:pPr>
            <w:r w:rsidRPr="003111C4">
              <w:rPr>
                <w:lang/>
              </w:rPr>
              <w:t>Duckworth et al., (2007), adapted by Alamer (2020)</w:t>
            </w:r>
          </w:p>
        </w:tc>
      </w:tr>
      <w:tr w:rsidR="003111C4" w:rsidRPr="003111C4" w14:paraId="797A1CC9"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4D02F359" w14:textId="77777777" w:rsidR="003111C4" w:rsidRPr="003111C4" w:rsidRDefault="003111C4" w:rsidP="003111C4">
            <w:pPr>
              <w:rPr>
                <w:lang/>
              </w:rPr>
            </w:pPr>
            <w:r w:rsidRPr="003111C4">
              <w:rPr>
                <w:lang/>
              </w:rPr>
              <w:t>1</w:t>
            </w:r>
          </w:p>
        </w:tc>
        <w:tc>
          <w:tcPr>
            <w:tcW w:w="7088" w:type="dxa"/>
            <w:tcBorders>
              <w:top w:val="nil"/>
              <w:left w:val="nil"/>
              <w:bottom w:val="single" w:sz="4" w:space="0" w:color="auto"/>
              <w:right w:val="single" w:sz="4" w:space="0" w:color="auto"/>
            </w:tcBorders>
            <w:noWrap/>
            <w:vAlign w:val="bottom"/>
            <w:hideMark/>
          </w:tcPr>
          <w:p w14:paraId="053E6A96" w14:textId="77777777" w:rsidR="003111C4" w:rsidRPr="003111C4" w:rsidRDefault="003111C4" w:rsidP="003111C4">
            <w:pPr>
              <w:rPr>
                <w:lang/>
              </w:rPr>
            </w:pPr>
            <w:r w:rsidRPr="003111C4">
              <w:rPr>
                <w:lang/>
              </w:rPr>
              <w:t>I often set a language learning goal but later choose to pursue a different one. (Tôi thường đặt ra một mục tiêu khi học ngoại ngữ, nhưng sau đó lại theo đuổi một mục tiêu khác)</w:t>
            </w:r>
          </w:p>
        </w:tc>
        <w:tc>
          <w:tcPr>
            <w:tcW w:w="0" w:type="auto"/>
            <w:vMerge/>
            <w:tcBorders>
              <w:top w:val="nil"/>
              <w:left w:val="single" w:sz="4" w:space="0" w:color="auto"/>
              <w:bottom w:val="single" w:sz="4" w:space="0" w:color="auto"/>
              <w:right w:val="single" w:sz="4" w:space="0" w:color="auto"/>
            </w:tcBorders>
            <w:vAlign w:val="center"/>
            <w:hideMark/>
          </w:tcPr>
          <w:p w14:paraId="468BBA62" w14:textId="77777777" w:rsidR="003111C4" w:rsidRPr="003111C4" w:rsidRDefault="003111C4" w:rsidP="003111C4">
            <w:pPr>
              <w:rPr>
                <w:lang/>
              </w:rPr>
            </w:pPr>
          </w:p>
        </w:tc>
      </w:tr>
      <w:tr w:rsidR="003111C4" w:rsidRPr="003111C4" w14:paraId="23FE5198"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5CAF4D65" w14:textId="77777777" w:rsidR="003111C4" w:rsidRPr="003111C4" w:rsidRDefault="003111C4" w:rsidP="003111C4">
            <w:pPr>
              <w:rPr>
                <w:lang/>
              </w:rPr>
            </w:pPr>
            <w:r w:rsidRPr="003111C4">
              <w:rPr>
                <w:lang/>
              </w:rPr>
              <w:t>2</w:t>
            </w:r>
          </w:p>
        </w:tc>
        <w:tc>
          <w:tcPr>
            <w:tcW w:w="7088" w:type="dxa"/>
            <w:tcBorders>
              <w:top w:val="nil"/>
              <w:left w:val="nil"/>
              <w:bottom w:val="single" w:sz="4" w:space="0" w:color="auto"/>
              <w:right w:val="single" w:sz="4" w:space="0" w:color="auto"/>
            </w:tcBorders>
            <w:noWrap/>
            <w:vAlign w:val="bottom"/>
            <w:hideMark/>
          </w:tcPr>
          <w:p w14:paraId="4C38F7A1" w14:textId="77777777" w:rsidR="003111C4" w:rsidRPr="003111C4" w:rsidRDefault="003111C4" w:rsidP="003111C4">
            <w:pPr>
              <w:rPr>
                <w:lang/>
              </w:rPr>
            </w:pPr>
            <w:r w:rsidRPr="003111C4">
              <w:rPr>
                <w:lang/>
              </w:rPr>
              <w:t>New ideas and projects sometimes distract me from learning the language. (Những ý tưởng và dự án mới thỉnh thoảng lại khiến tôi sao nhãng việc học ngôn ngữ)</w:t>
            </w:r>
          </w:p>
        </w:tc>
        <w:tc>
          <w:tcPr>
            <w:tcW w:w="0" w:type="auto"/>
            <w:vMerge/>
            <w:tcBorders>
              <w:top w:val="nil"/>
              <w:left w:val="single" w:sz="4" w:space="0" w:color="auto"/>
              <w:bottom w:val="single" w:sz="4" w:space="0" w:color="auto"/>
              <w:right w:val="single" w:sz="4" w:space="0" w:color="auto"/>
            </w:tcBorders>
            <w:vAlign w:val="center"/>
            <w:hideMark/>
          </w:tcPr>
          <w:p w14:paraId="4080B075" w14:textId="77777777" w:rsidR="003111C4" w:rsidRPr="003111C4" w:rsidRDefault="003111C4" w:rsidP="003111C4">
            <w:pPr>
              <w:rPr>
                <w:lang/>
              </w:rPr>
            </w:pPr>
          </w:p>
        </w:tc>
      </w:tr>
      <w:tr w:rsidR="003111C4" w:rsidRPr="003111C4" w14:paraId="4AD166B9"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6E8D0CEE" w14:textId="77777777" w:rsidR="003111C4" w:rsidRPr="003111C4" w:rsidRDefault="003111C4" w:rsidP="003111C4">
            <w:pPr>
              <w:rPr>
                <w:lang/>
              </w:rPr>
            </w:pPr>
            <w:r w:rsidRPr="003111C4">
              <w:rPr>
                <w:lang/>
              </w:rPr>
              <w:t>3</w:t>
            </w:r>
          </w:p>
        </w:tc>
        <w:tc>
          <w:tcPr>
            <w:tcW w:w="7088" w:type="dxa"/>
            <w:tcBorders>
              <w:top w:val="nil"/>
              <w:left w:val="nil"/>
              <w:bottom w:val="single" w:sz="4" w:space="0" w:color="auto"/>
              <w:right w:val="single" w:sz="4" w:space="0" w:color="auto"/>
            </w:tcBorders>
            <w:noWrap/>
            <w:vAlign w:val="bottom"/>
            <w:hideMark/>
          </w:tcPr>
          <w:p w14:paraId="34360910" w14:textId="77777777" w:rsidR="003111C4" w:rsidRPr="003111C4" w:rsidRDefault="003111C4" w:rsidP="003111C4">
            <w:pPr>
              <w:rPr>
                <w:lang/>
              </w:rPr>
            </w:pPr>
            <w:r w:rsidRPr="003111C4">
              <w:rPr>
                <w:lang/>
              </w:rPr>
              <w:t xml:space="preserve">I become interested in new pursuits other than language learning every few months. (Cứ mỗi vài tháng, tôi lại cảm thấy quan tâm tới những thú vui khác ngoài học ngoại ngữ) </w:t>
            </w:r>
          </w:p>
        </w:tc>
        <w:tc>
          <w:tcPr>
            <w:tcW w:w="0" w:type="auto"/>
            <w:vMerge/>
            <w:tcBorders>
              <w:top w:val="nil"/>
              <w:left w:val="single" w:sz="4" w:space="0" w:color="auto"/>
              <w:bottom w:val="single" w:sz="4" w:space="0" w:color="auto"/>
              <w:right w:val="single" w:sz="4" w:space="0" w:color="auto"/>
            </w:tcBorders>
            <w:vAlign w:val="center"/>
            <w:hideMark/>
          </w:tcPr>
          <w:p w14:paraId="1806755E" w14:textId="77777777" w:rsidR="003111C4" w:rsidRPr="003111C4" w:rsidRDefault="003111C4" w:rsidP="003111C4">
            <w:pPr>
              <w:rPr>
                <w:lang/>
              </w:rPr>
            </w:pPr>
          </w:p>
        </w:tc>
      </w:tr>
      <w:tr w:rsidR="003111C4" w:rsidRPr="003111C4" w14:paraId="43D416C5"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5E5E9D4C" w14:textId="77777777" w:rsidR="003111C4" w:rsidRPr="003111C4" w:rsidRDefault="003111C4" w:rsidP="003111C4">
            <w:pPr>
              <w:rPr>
                <w:lang/>
              </w:rPr>
            </w:pPr>
            <w:r w:rsidRPr="003111C4">
              <w:rPr>
                <w:lang/>
              </w:rPr>
              <w:t>4</w:t>
            </w:r>
          </w:p>
        </w:tc>
        <w:tc>
          <w:tcPr>
            <w:tcW w:w="7088" w:type="dxa"/>
            <w:tcBorders>
              <w:top w:val="nil"/>
              <w:left w:val="nil"/>
              <w:bottom w:val="single" w:sz="4" w:space="0" w:color="auto"/>
              <w:right w:val="single" w:sz="4" w:space="0" w:color="auto"/>
            </w:tcBorders>
            <w:noWrap/>
            <w:vAlign w:val="bottom"/>
            <w:hideMark/>
          </w:tcPr>
          <w:p w14:paraId="6EC5617F" w14:textId="77777777" w:rsidR="003111C4" w:rsidRPr="003111C4" w:rsidRDefault="003111C4" w:rsidP="003111C4">
            <w:pPr>
              <w:rPr>
                <w:lang/>
              </w:rPr>
            </w:pPr>
            <w:r w:rsidRPr="003111C4">
              <w:rPr>
                <w:lang/>
              </w:rPr>
              <w:t>My interest in learning English changes every month (Cứ mỗi tháng, sở thích học tiếng Anh của tôi lại thay đổi)</w:t>
            </w:r>
          </w:p>
        </w:tc>
        <w:tc>
          <w:tcPr>
            <w:tcW w:w="0" w:type="auto"/>
            <w:vMerge/>
            <w:tcBorders>
              <w:top w:val="nil"/>
              <w:left w:val="single" w:sz="4" w:space="0" w:color="auto"/>
              <w:bottom w:val="single" w:sz="4" w:space="0" w:color="auto"/>
              <w:right w:val="single" w:sz="4" w:space="0" w:color="auto"/>
            </w:tcBorders>
            <w:vAlign w:val="center"/>
            <w:hideMark/>
          </w:tcPr>
          <w:p w14:paraId="253A2CC4" w14:textId="77777777" w:rsidR="003111C4" w:rsidRPr="003111C4" w:rsidRDefault="003111C4" w:rsidP="003111C4">
            <w:pPr>
              <w:rPr>
                <w:lang/>
              </w:rPr>
            </w:pPr>
          </w:p>
        </w:tc>
      </w:tr>
      <w:tr w:rsidR="003111C4" w:rsidRPr="003111C4" w14:paraId="1AF7289B"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3A7A6CEB" w14:textId="77777777" w:rsidR="003111C4" w:rsidRPr="003111C4" w:rsidRDefault="003111C4" w:rsidP="003111C4">
            <w:pPr>
              <w:rPr>
                <w:lang/>
              </w:rPr>
            </w:pPr>
            <w:r w:rsidRPr="003111C4">
              <w:rPr>
                <w:lang/>
              </w:rPr>
              <w:t>5</w:t>
            </w:r>
          </w:p>
        </w:tc>
        <w:tc>
          <w:tcPr>
            <w:tcW w:w="7088" w:type="dxa"/>
            <w:tcBorders>
              <w:top w:val="nil"/>
              <w:left w:val="nil"/>
              <w:bottom w:val="single" w:sz="4" w:space="0" w:color="auto"/>
              <w:right w:val="single" w:sz="4" w:space="0" w:color="auto"/>
            </w:tcBorders>
            <w:noWrap/>
            <w:vAlign w:val="bottom"/>
            <w:hideMark/>
          </w:tcPr>
          <w:p w14:paraId="05B135B0" w14:textId="77777777" w:rsidR="003111C4" w:rsidRPr="003111C4" w:rsidRDefault="003111C4" w:rsidP="003111C4">
            <w:pPr>
              <w:rPr>
                <w:lang/>
              </w:rPr>
            </w:pPr>
            <w:r w:rsidRPr="003111C4">
              <w:rPr>
                <w:lang/>
              </w:rPr>
              <w:t>I was obsessed with learning the language for a short period of time but lost interest eventually. (Tôi cảm thấy rất đam mê học ngoại ngữ trong một khoảng thời gian ngắn, nhưng cuối cùng lại mất hứng thú)</w:t>
            </w:r>
          </w:p>
        </w:tc>
        <w:tc>
          <w:tcPr>
            <w:tcW w:w="0" w:type="auto"/>
            <w:vMerge/>
            <w:tcBorders>
              <w:top w:val="nil"/>
              <w:left w:val="single" w:sz="4" w:space="0" w:color="auto"/>
              <w:bottom w:val="single" w:sz="4" w:space="0" w:color="auto"/>
              <w:right w:val="single" w:sz="4" w:space="0" w:color="auto"/>
            </w:tcBorders>
            <w:vAlign w:val="center"/>
            <w:hideMark/>
          </w:tcPr>
          <w:p w14:paraId="7A654AE5" w14:textId="77777777" w:rsidR="003111C4" w:rsidRPr="003111C4" w:rsidRDefault="003111C4" w:rsidP="003111C4">
            <w:pPr>
              <w:rPr>
                <w:lang/>
              </w:rPr>
            </w:pPr>
          </w:p>
        </w:tc>
      </w:tr>
      <w:tr w:rsidR="003111C4" w:rsidRPr="003111C4" w14:paraId="79C61238"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16DD8E10" w14:textId="77777777" w:rsidR="003111C4" w:rsidRPr="003111C4" w:rsidRDefault="003111C4" w:rsidP="003111C4">
            <w:pPr>
              <w:rPr>
                <w:lang/>
              </w:rPr>
            </w:pPr>
            <w:r w:rsidRPr="003111C4">
              <w:rPr>
                <w:lang/>
              </w:rPr>
              <w:t>6</w:t>
            </w:r>
          </w:p>
        </w:tc>
        <w:tc>
          <w:tcPr>
            <w:tcW w:w="7088" w:type="dxa"/>
            <w:tcBorders>
              <w:top w:val="nil"/>
              <w:left w:val="nil"/>
              <w:bottom w:val="single" w:sz="4" w:space="0" w:color="auto"/>
              <w:right w:val="single" w:sz="4" w:space="0" w:color="auto"/>
            </w:tcBorders>
            <w:noWrap/>
            <w:vAlign w:val="bottom"/>
            <w:hideMark/>
          </w:tcPr>
          <w:p w14:paraId="4C9FC7CA" w14:textId="77777777" w:rsidR="003111C4" w:rsidRPr="003111C4" w:rsidRDefault="003111C4" w:rsidP="003111C4">
            <w:pPr>
              <w:rPr>
                <w:lang/>
              </w:rPr>
            </w:pPr>
            <w:r w:rsidRPr="003111C4">
              <w:rPr>
                <w:lang/>
              </w:rPr>
              <w:t>I have difficulty in maintaining my focus on language tasks that take a long time to achieve. (Tôi cảm thấy khó khăn trong việc duy trì sự tập trung vào những bài tập mà tốn nhiều thời gian để hoàn thành)</w:t>
            </w:r>
          </w:p>
        </w:tc>
        <w:tc>
          <w:tcPr>
            <w:tcW w:w="0" w:type="auto"/>
            <w:vMerge/>
            <w:tcBorders>
              <w:top w:val="nil"/>
              <w:left w:val="single" w:sz="4" w:space="0" w:color="auto"/>
              <w:bottom w:val="single" w:sz="4" w:space="0" w:color="auto"/>
              <w:right w:val="single" w:sz="4" w:space="0" w:color="auto"/>
            </w:tcBorders>
            <w:vAlign w:val="center"/>
            <w:hideMark/>
          </w:tcPr>
          <w:p w14:paraId="28C07144" w14:textId="77777777" w:rsidR="003111C4" w:rsidRPr="003111C4" w:rsidRDefault="003111C4" w:rsidP="003111C4">
            <w:pPr>
              <w:rPr>
                <w:lang/>
              </w:rPr>
            </w:pPr>
          </w:p>
        </w:tc>
      </w:tr>
      <w:tr w:rsidR="003111C4" w:rsidRPr="003111C4" w14:paraId="151122E0" w14:textId="77777777" w:rsidTr="003111C4">
        <w:trPr>
          <w:trHeight w:val="320"/>
        </w:trPr>
        <w:tc>
          <w:tcPr>
            <w:tcW w:w="704" w:type="dxa"/>
            <w:tcBorders>
              <w:top w:val="nil"/>
              <w:left w:val="single" w:sz="4" w:space="0" w:color="auto"/>
              <w:bottom w:val="single" w:sz="4" w:space="0" w:color="auto"/>
              <w:right w:val="single" w:sz="4" w:space="0" w:color="auto"/>
            </w:tcBorders>
            <w:noWrap/>
            <w:vAlign w:val="bottom"/>
            <w:hideMark/>
          </w:tcPr>
          <w:p w14:paraId="3EB5EA5A" w14:textId="77777777" w:rsidR="003111C4" w:rsidRPr="003111C4" w:rsidRDefault="003111C4" w:rsidP="003111C4">
            <w:pPr>
              <w:rPr>
                <w:lang/>
              </w:rPr>
            </w:pPr>
            <w:r w:rsidRPr="003111C4">
              <w:rPr>
                <w:lang/>
              </w:rPr>
              <w:t> </w:t>
            </w:r>
          </w:p>
        </w:tc>
        <w:tc>
          <w:tcPr>
            <w:tcW w:w="7088" w:type="dxa"/>
            <w:tcBorders>
              <w:top w:val="nil"/>
              <w:left w:val="nil"/>
              <w:bottom w:val="single" w:sz="4" w:space="0" w:color="auto"/>
              <w:right w:val="single" w:sz="4" w:space="0" w:color="auto"/>
            </w:tcBorders>
            <w:noWrap/>
            <w:vAlign w:val="bottom"/>
            <w:hideMark/>
          </w:tcPr>
          <w:p w14:paraId="63EC49D9" w14:textId="77777777" w:rsidR="003111C4" w:rsidRPr="003111C4" w:rsidRDefault="003111C4" w:rsidP="003111C4">
            <w:pPr>
              <w:rPr>
                <w:lang/>
              </w:rPr>
            </w:pPr>
            <w:r w:rsidRPr="003111C4">
              <w:rPr>
                <w:lang/>
              </w:rPr>
              <w:t> </w:t>
            </w:r>
          </w:p>
        </w:tc>
        <w:tc>
          <w:tcPr>
            <w:tcW w:w="1791" w:type="dxa"/>
            <w:tcBorders>
              <w:top w:val="nil"/>
              <w:left w:val="nil"/>
              <w:bottom w:val="single" w:sz="4" w:space="0" w:color="auto"/>
              <w:right w:val="single" w:sz="4" w:space="0" w:color="auto"/>
            </w:tcBorders>
            <w:noWrap/>
            <w:vAlign w:val="bottom"/>
            <w:hideMark/>
          </w:tcPr>
          <w:p w14:paraId="7AD9EAC9" w14:textId="77777777" w:rsidR="003111C4" w:rsidRPr="003111C4" w:rsidRDefault="003111C4" w:rsidP="003111C4">
            <w:pPr>
              <w:rPr>
                <w:lang/>
              </w:rPr>
            </w:pPr>
            <w:r w:rsidRPr="003111C4">
              <w:rPr>
                <w:lang/>
              </w:rPr>
              <w:t> </w:t>
            </w:r>
          </w:p>
        </w:tc>
      </w:tr>
      <w:tr w:rsidR="003111C4" w:rsidRPr="003111C4" w14:paraId="686D2F8D" w14:textId="77777777" w:rsidTr="003111C4">
        <w:trPr>
          <w:trHeight w:val="320"/>
        </w:trPr>
        <w:tc>
          <w:tcPr>
            <w:tcW w:w="704" w:type="dxa"/>
            <w:tcBorders>
              <w:top w:val="nil"/>
              <w:left w:val="single" w:sz="4" w:space="0" w:color="auto"/>
              <w:bottom w:val="single" w:sz="4" w:space="0" w:color="auto"/>
              <w:right w:val="single" w:sz="4" w:space="0" w:color="auto"/>
            </w:tcBorders>
            <w:noWrap/>
            <w:vAlign w:val="bottom"/>
            <w:hideMark/>
          </w:tcPr>
          <w:p w14:paraId="4D73969C" w14:textId="77777777" w:rsidR="003111C4" w:rsidRPr="003111C4" w:rsidRDefault="003111C4" w:rsidP="003111C4">
            <w:pPr>
              <w:rPr>
                <w:lang/>
              </w:rPr>
            </w:pPr>
            <w:r w:rsidRPr="003111C4">
              <w:rPr>
                <w:lang/>
              </w:rPr>
              <w:t> </w:t>
            </w:r>
          </w:p>
        </w:tc>
        <w:tc>
          <w:tcPr>
            <w:tcW w:w="7088" w:type="dxa"/>
            <w:tcBorders>
              <w:top w:val="nil"/>
              <w:left w:val="nil"/>
              <w:bottom w:val="single" w:sz="4" w:space="0" w:color="auto"/>
              <w:right w:val="single" w:sz="4" w:space="0" w:color="auto"/>
            </w:tcBorders>
            <w:noWrap/>
            <w:vAlign w:val="bottom"/>
            <w:hideMark/>
          </w:tcPr>
          <w:p w14:paraId="6665B117" w14:textId="77777777" w:rsidR="003111C4" w:rsidRPr="003111C4" w:rsidRDefault="003111C4" w:rsidP="003111C4">
            <w:pPr>
              <w:rPr>
                <w:lang/>
              </w:rPr>
            </w:pPr>
            <w:r w:rsidRPr="003111C4">
              <w:rPr>
                <w:lang/>
              </w:rPr>
              <w:t xml:space="preserve">Academic self-efficacy </w:t>
            </w:r>
          </w:p>
        </w:tc>
        <w:tc>
          <w:tcPr>
            <w:tcW w:w="1791" w:type="dxa"/>
            <w:vMerge w:val="restart"/>
            <w:tcBorders>
              <w:top w:val="nil"/>
              <w:left w:val="single" w:sz="4" w:space="0" w:color="auto"/>
              <w:bottom w:val="single" w:sz="4" w:space="0" w:color="auto"/>
              <w:right w:val="single" w:sz="4" w:space="0" w:color="auto"/>
            </w:tcBorders>
            <w:noWrap/>
            <w:vAlign w:val="center"/>
            <w:hideMark/>
          </w:tcPr>
          <w:p w14:paraId="6647B810" w14:textId="77777777" w:rsidR="003111C4" w:rsidRPr="003111C4" w:rsidRDefault="003111C4" w:rsidP="003111C4">
            <w:pPr>
              <w:rPr>
                <w:lang/>
              </w:rPr>
            </w:pPr>
            <w:r w:rsidRPr="003111C4">
              <w:rPr>
                <w:lang/>
              </w:rPr>
              <w:t>Nielsen, et al (2018)</w:t>
            </w:r>
          </w:p>
        </w:tc>
      </w:tr>
      <w:tr w:rsidR="003111C4" w:rsidRPr="003111C4" w14:paraId="78B52DBF"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3FC62A16" w14:textId="77777777" w:rsidR="003111C4" w:rsidRPr="003111C4" w:rsidRDefault="003111C4" w:rsidP="003111C4">
            <w:pPr>
              <w:rPr>
                <w:lang/>
              </w:rPr>
            </w:pPr>
            <w:r w:rsidRPr="003111C4">
              <w:rPr>
                <w:lang/>
              </w:rPr>
              <w:t>1</w:t>
            </w:r>
          </w:p>
        </w:tc>
        <w:tc>
          <w:tcPr>
            <w:tcW w:w="7088" w:type="dxa"/>
            <w:tcBorders>
              <w:top w:val="nil"/>
              <w:left w:val="nil"/>
              <w:bottom w:val="single" w:sz="4" w:space="0" w:color="auto"/>
              <w:right w:val="single" w:sz="4" w:space="0" w:color="auto"/>
            </w:tcBorders>
            <w:noWrap/>
            <w:vAlign w:val="bottom"/>
            <w:hideMark/>
          </w:tcPr>
          <w:p w14:paraId="30495D1E" w14:textId="77777777" w:rsidR="003111C4" w:rsidRPr="003111C4" w:rsidRDefault="003111C4" w:rsidP="003111C4">
            <w:pPr>
              <w:rPr>
                <w:lang/>
              </w:rPr>
            </w:pPr>
            <w:r w:rsidRPr="003111C4">
              <w:rPr>
                <w:lang/>
              </w:rPr>
              <w:t>I generally manage to solve difficult academic problems if I try hard enough. (Nhìn chung, tôi có thể xoay xở để giải quyết các vấn đề trong học tập nếu tôi đủ cố gắng)</w:t>
            </w:r>
          </w:p>
        </w:tc>
        <w:tc>
          <w:tcPr>
            <w:tcW w:w="0" w:type="auto"/>
            <w:vMerge/>
            <w:tcBorders>
              <w:top w:val="nil"/>
              <w:left w:val="single" w:sz="4" w:space="0" w:color="auto"/>
              <w:bottom w:val="single" w:sz="4" w:space="0" w:color="auto"/>
              <w:right w:val="single" w:sz="4" w:space="0" w:color="auto"/>
            </w:tcBorders>
            <w:vAlign w:val="center"/>
            <w:hideMark/>
          </w:tcPr>
          <w:p w14:paraId="09861A8C" w14:textId="77777777" w:rsidR="003111C4" w:rsidRPr="003111C4" w:rsidRDefault="003111C4" w:rsidP="003111C4">
            <w:pPr>
              <w:rPr>
                <w:lang/>
              </w:rPr>
            </w:pPr>
          </w:p>
        </w:tc>
      </w:tr>
      <w:tr w:rsidR="003111C4" w:rsidRPr="003111C4" w14:paraId="62B34FD9"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59A8DDC3" w14:textId="77777777" w:rsidR="003111C4" w:rsidRPr="003111C4" w:rsidRDefault="003111C4" w:rsidP="003111C4">
            <w:pPr>
              <w:rPr>
                <w:lang/>
              </w:rPr>
            </w:pPr>
            <w:r w:rsidRPr="003111C4">
              <w:rPr>
                <w:lang/>
              </w:rPr>
              <w:t>2</w:t>
            </w:r>
          </w:p>
        </w:tc>
        <w:tc>
          <w:tcPr>
            <w:tcW w:w="7088" w:type="dxa"/>
            <w:tcBorders>
              <w:top w:val="nil"/>
              <w:left w:val="nil"/>
              <w:bottom w:val="single" w:sz="4" w:space="0" w:color="auto"/>
              <w:right w:val="single" w:sz="4" w:space="0" w:color="auto"/>
            </w:tcBorders>
            <w:noWrap/>
            <w:vAlign w:val="bottom"/>
            <w:hideMark/>
          </w:tcPr>
          <w:p w14:paraId="3E5078E7" w14:textId="77777777" w:rsidR="003111C4" w:rsidRPr="003111C4" w:rsidRDefault="003111C4" w:rsidP="003111C4">
            <w:pPr>
              <w:rPr>
                <w:lang/>
              </w:rPr>
            </w:pPr>
            <w:r w:rsidRPr="003111C4">
              <w:rPr>
                <w:lang/>
              </w:rPr>
              <w:t>I know I can stick to my aims and accomplish my goals in my field of study. (Tôi biết tôi có thể giữ mục tiêu và đạt được mục tiêu đề ra trong học tập)</w:t>
            </w:r>
          </w:p>
        </w:tc>
        <w:tc>
          <w:tcPr>
            <w:tcW w:w="0" w:type="auto"/>
            <w:vMerge/>
            <w:tcBorders>
              <w:top w:val="nil"/>
              <w:left w:val="single" w:sz="4" w:space="0" w:color="auto"/>
              <w:bottom w:val="single" w:sz="4" w:space="0" w:color="auto"/>
              <w:right w:val="single" w:sz="4" w:space="0" w:color="auto"/>
            </w:tcBorders>
            <w:vAlign w:val="center"/>
            <w:hideMark/>
          </w:tcPr>
          <w:p w14:paraId="303B0172" w14:textId="77777777" w:rsidR="003111C4" w:rsidRPr="003111C4" w:rsidRDefault="003111C4" w:rsidP="003111C4">
            <w:pPr>
              <w:rPr>
                <w:lang/>
              </w:rPr>
            </w:pPr>
          </w:p>
        </w:tc>
      </w:tr>
      <w:tr w:rsidR="003111C4" w:rsidRPr="003111C4" w14:paraId="572C187A"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140B2515" w14:textId="77777777" w:rsidR="003111C4" w:rsidRPr="003111C4" w:rsidRDefault="003111C4" w:rsidP="003111C4">
            <w:pPr>
              <w:rPr>
                <w:lang/>
              </w:rPr>
            </w:pPr>
            <w:r w:rsidRPr="003111C4">
              <w:rPr>
                <w:lang/>
              </w:rPr>
              <w:t>3</w:t>
            </w:r>
          </w:p>
        </w:tc>
        <w:tc>
          <w:tcPr>
            <w:tcW w:w="7088" w:type="dxa"/>
            <w:tcBorders>
              <w:top w:val="nil"/>
              <w:left w:val="nil"/>
              <w:bottom w:val="single" w:sz="4" w:space="0" w:color="auto"/>
              <w:right w:val="single" w:sz="4" w:space="0" w:color="auto"/>
            </w:tcBorders>
            <w:noWrap/>
            <w:vAlign w:val="bottom"/>
            <w:hideMark/>
          </w:tcPr>
          <w:p w14:paraId="0A9A43AA" w14:textId="77777777" w:rsidR="003111C4" w:rsidRPr="003111C4" w:rsidRDefault="003111C4" w:rsidP="003111C4">
            <w:pPr>
              <w:rPr>
                <w:lang/>
              </w:rPr>
            </w:pPr>
            <w:r w:rsidRPr="003111C4">
              <w:rPr>
                <w:lang/>
              </w:rPr>
              <w:t>I won’t be nervous in my exam because I know I will have the knowledge to solve the problems. (Tôi sẽ không lo lắng khi làm bài kiểm tra bởi tôi biết tôi sẽ có kiến thức để làm bài tập)</w:t>
            </w:r>
          </w:p>
        </w:tc>
        <w:tc>
          <w:tcPr>
            <w:tcW w:w="0" w:type="auto"/>
            <w:vMerge/>
            <w:tcBorders>
              <w:top w:val="nil"/>
              <w:left w:val="single" w:sz="4" w:space="0" w:color="auto"/>
              <w:bottom w:val="single" w:sz="4" w:space="0" w:color="auto"/>
              <w:right w:val="single" w:sz="4" w:space="0" w:color="auto"/>
            </w:tcBorders>
            <w:vAlign w:val="center"/>
            <w:hideMark/>
          </w:tcPr>
          <w:p w14:paraId="5B228A9A" w14:textId="77777777" w:rsidR="003111C4" w:rsidRPr="003111C4" w:rsidRDefault="003111C4" w:rsidP="003111C4">
            <w:pPr>
              <w:rPr>
                <w:lang/>
              </w:rPr>
            </w:pPr>
          </w:p>
        </w:tc>
      </w:tr>
      <w:tr w:rsidR="003111C4" w:rsidRPr="003111C4" w14:paraId="3C28A799"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51B3D4B0" w14:textId="77777777" w:rsidR="003111C4" w:rsidRPr="003111C4" w:rsidRDefault="003111C4" w:rsidP="003111C4">
            <w:pPr>
              <w:rPr>
                <w:lang/>
              </w:rPr>
            </w:pPr>
            <w:r w:rsidRPr="003111C4">
              <w:rPr>
                <w:lang/>
              </w:rPr>
              <w:lastRenderedPageBreak/>
              <w:t>4</w:t>
            </w:r>
          </w:p>
        </w:tc>
        <w:tc>
          <w:tcPr>
            <w:tcW w:w="7088" w:type="dxa"/>
            <w:tcBorders>
              <w:top w:val="nil"/>
              <w:left w:val="nil"/>
              <w:bottom w:val="single" w:sz="4" w:space="0" w:color="auto"/>
              <w:right w:val="single" w:sz="4" w:space="0" w:color="auto"/>
            </w:tcBorders>
            <w:noWrap/>
            <w:vAlign w:val="bottom"/>
            <w:hideMark/>
          </w:tcPr>
          <w:p w14:paraId="7AF35201" w14:textId="77777777" w:rsidR="003111C4" w:rsidRPr="003111C4" w:rsidRDefault="003111C4" w:rsidP="003111C4">
            <w:pPr>
              <w:rPr>
                <w:lang/>
              </w:rPr>
            </w:pPr>
            <w:r w:rsidRPr="003111C4">
              <w:rPr>
                <w:lang/>
              </w:rPr>
              <w:t>I know I can’t fail the exam if I put in enough work during the semester. (Tôi biết tôi không thể trượt nếu tôi đủ cố gắng trong suốt cả kì học)</w:t>
            </w:r>
          </w:p>
        </w:tc>
        <w:tc>
          <w:tcPr>
            <w:tcW w:w="0" w:type="auto"/>
            <w:vMerge/>
            <w:tcBorders>
              <w:top w:val="nil"/>
              <w:left w:val="single" w:sz="4" w:space="0" w:color="auto"/>
              <w:bottom w:val="single" w:sz="4" w:space="0" w:color="auto"/>
              <w:right w:val="single" w:sz="4" w:space="0" w:color="auto"/>
            </w:tcBorders>
            <w:vAlign w:val="center"/>
            <w:hideMark/>
          </w:tcPr>
          <w:p w14:paraId="639DEA0C" w14:textId="77777777" w:rsidR="003111C4" w:rsidRPr="003111C4" w:rsidRDefault="003111C4" w:rsidP="003111C4">
            <w:pPr>
              <w:rPr>
                <w:lang/>
              </w:rPr>
            </w:pPr>
          </w:p>
        </w:tc>
      </w:tr>
      <w:tr w:rsidR="003111C4" w:rsidRPr="003111C4" w14:paraId="4C0E4A41" w14:textId="77777777" w:rsidTr="003111C4">
        <w:trPr>
          <w:trHeight w:val="320"/>
        </w:trPr>
        <w:tc>
          <w:tcPr>
            <w:tcW w:w="704" w:type="dxa"/>
            <w:tcBorders>
              <w:top w:val="nil"/>
              <w:left w:val="single" w:sz="4" w:space="0" w:color="auto"/>
              <w:bottom w:val="single" w:sz="4" w:space="0" w:color="auto"/>
              <w:right w:val="single" w:sz="4" w:space="0" w:color="auto"/>
            </w:tcBorders>
            <w:noWrap/>
            <w:vAlign w:val="center"/>
            <w:hideMark/>
          </w:tcPr>
          <w:p w14:paraId="7EB27F3B" w14:textId="77777777" w:rsidR="003111C4" w:rsidRPr="003111C4" w:rsidRDefault="003111C4" w:rsidP="003111C4">
            <w:pPr>
              <w:rPr>
                <w:lang/>
              </w:rPr>
            </w:pPr>
            <w:r w:rsidRPr="003111C4">
              <w:rPr>
                <w:lang/>
              </w:rPr>
              <w:t>5</w:t>
            </w:r>
          </w:p>
        </w:tc>
        <w:tc>
          <w:tcPr>
            <w:tcW w:w="7088" w:type="dxa"/>
            <w:tcBorders>
              <w:top w:val="nil"/>
              <w:left w:val="nil"/>
              <w:bottom w:val="single" w:sz="4" w:space="0" w:color="auto"/>
              <w:right w:val="single" w:sz="4" w:space="0" w:color="auto"/>
            </w:tcBorders>
            <w:noWrap/>
            <w:vAlign w:val="bottom"/>
            <w:hideMark/>
          </w:tcPr>
          <w:p w14:paraId="20C7F4CB" w14:textId="77777777" w:rsidR="003111C4" w:rsidRPr="003111C4" w:rsidRDefault="003111C4" w:rsidP="003111C4">
            <w:pPr>
              <w:rPr>
                <w:lang/>
              </w:rPr>
            </w:pPr>
            <w:r w:rsidRPr="003111C4">
              <w:rPr>
                <w:lang/>
              </w:rPr>
              <w:t>The motto “If other people can, I can too” apply to me when it comes to my field of study. (Câu nói "Nếu người khác làm được, tôi cũng làm được" thì cũng đúng với tôi - xét trong phạm vi chuyên ngành, chuyên môn của tôi)</w:t>
            </w:r>
          </w:p>
        </w:tc>
        <w:tc>
          <w:tcPr>
            <w:tcW w:w="0" w:type="auto"/>
            <w:vMerge/>
            <w:tcBorders>
              <w:top w:val="nil"/>
              <w:left w:val="single" w:sz="4" w:space="0" w:color="auto"/>
              <w:bottom w:val="single" w:sz="4" w:space="0" w:color="auto"/>
              <w:right w:val="single" w:sz="4" w:space="0" w:color="auto"/>
            </w:tcBorders>
            <w:vAlign w:val="center"/>
            <w:hideMark/>
          </w:tcPr>
          <w:p w14:paraId="3206DB0D" w14:textId="77777777" w:rsidR="003111C4" w:rsidRPr="003111C4" w:rsidRDefault="003111C4" w:rsidP="003111C4">
            <w:pPr>
              <w:rPr>
                <w:lang/>
              </w:rPr>
            </w:pPr>
          </w:p>
        </w:tc>
      </w:tr>
    </w:tbl>
    <w:p w14:paraId="5B4372DB" w14:textId="77777777" w:rsidR="003111C4" w:rsidRPr="003111C4" w:rsidRDefault="003111C4" w:rsidP="003111C4">
      <w:pPr>
        <w:rPr>
          <w:b/>
          <w:bCs/>
          <w:lang/>
        </w:rPr>
      </w:pPr>
    </w:p>
    <w:p w14:paraId="353C04F3"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1C4"/>
    <w:rsid w:val="003111C4"/>
    <w:rsid w:val="00407BF9"/>
    <w:rsid w:val="00732981"/>
    <w:rsid w:val="00AC0449"/>
    <w:rsid w:val="00AD604E"/>
    <w:rsid w:val="00B34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5EFCB"/>
  <w15:chartTrackingRefBased/>
  <w15:docId w15:val="{1D4D7A5B-E4DF-4CA5-9C74-72D30C745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11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11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11C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11C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11C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11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11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11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11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11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11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11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11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11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11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11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11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11C4"/>
    <w:rPr>
      <w:rFonts w:eastAsiaTheme="majorEastAsia" w:cstheme="majorBidi"/>
      <w:color w:val="272727" w:themeColor="text1" w:themeTint="D8"/>
    </w:rPr>
  </w:style>
  <w:style w:type="paragraph" w:styleId="Title">
    <w:name w:val="Title"/>
    <w:basedOn w:val="Normal"/>
    <w:next w:val="Normal"/>
    <w:link w:val="TitleChar"/>
    <w:uiPriority w:val="10"/>
    <w:qFormat/>
    <w:rsid w:val="003111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11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11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11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11C4"/>
    <w:pPr>
      <w:spacing w:before="160"/>
      <w:jc w:val="center"/>
    </w:pPr>
    <w:rPr>
      <w:i/>
      <w:iCs/>
      <w:color w:val="404040" w:themeColor="text1" w:themeTint="BF"/>
    </w:rPr>
  </w:style>
  <w:style w:type="character" w:customStyle="1" w:styleId="QuoteChar">
    <w:name w:val="Quote Char"/>
    <w:basedOn w:val="DefaultParagraphFont"/>
    <w:link w:val="Quote"/>
    <w:uiPriority w:val="29"/>
    <w:rsid w:val="003111C4"/>
    <w:rPr>
      <w:i/>
      <w:iCs/>
      <w:color w:val="404040" w:themeColor="text1" w:themeTint="BF"/>
    </w:rPr>
  </w:style>
  <w:style w:type="paragraph" w:styleId="ListParagraph">
    <w:name w:val="List Paragraph"/>
    <w:basedOn w:val="Normal"/>
    <w:uiPriority w:val="34"/>
    <w:qFormat/>
    <w:rsid w:val="003111C4"/>
    <w:pPr>
      <w:ind w:left="720"/>
      <w:contextualSpacing/>
    </w:pPr>
  </w:style>
  <w:style w:type="character" w:styleId="IntenseEmphasis">
    <w:name w:val="Intense Emphasis"/>
    <w:basedOn w:val="DefaultParagraphFont"/>
    <w:uiPriority w:val="21"/>
    <w:qFormat/>
    <w:rsid w:val="003111C4"/>
    <w:rPr>
      <w:i/>
      <w:iCs/>
      <w:color w:val="0F4761" w:themeColor="accent1" w:themeShade="BF"/>
    </w:rPr>
  </w:style>
  <w:style w:type="paragraph" w:styleId="IntenseQuote">
    <w:name w:val="Intense Quote"/>
    <w:basedOn w:val="Normal"/>
    <w:next w:val="Normal"/>
    <w:link w:val="IntenseQuoteChar"/>
    <w:uiPriority w:val="30"/>
    <w:qFormat/>
    <w:rsid w:val="003111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11C4"/>
    <w:rPr>
      <w:i/>
      <w:iCs/>
      <w:color w:val="0F4761" w:themeColor="accent1" w:themeShade="BF"/>
    </w:rPr>
  </w:style>
  <w:style w:type="character" w:styleId="IntenseReference">
    <w:name w:val="Intense Reference"/>
    <w:basedOn w:val="DefaultParagraphFont"/>
    <w:uiPriority w:val="32"/>
    <w:qFormat/>
    <w:rsid w:val="003111C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1210117">
      <w:bodyDiv w:val="1"/>
      <w:marLeft w:val="0"/>
      <w:marRight w:val="0"/>
      <w:marTop w:val="0"/>
      <w:marBottom w:val="0"/>
      <w:divBdr>
        <w:top w:val="none" w:sz="0" w:space="0" w:color="auto"/>
        <w:left w:val="none" w:sz="0" w:space="0" w:color="auto"/>
        <w:bottom w:val="none" w:sz="0" w:space="0" w:color="auto"/>
        <w:right w:val="none" w:sz="0" w:space="0" w:color="auto"/>
      </w:divBdr>
    </w:div>
    <w:div w:id="1912033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770</Words>
  <Characters>4389</Characters>
  <Application>Microsoft Office Word</Application>
  <DocSecurity>0</DocSecurity>
  <Lines>36</Lines>
  <Paragraphs>10</Paragraphs>
  <ScaleCrop>false</ScaleCrop>
  <Company>Springer Nature</Company>
  <LinksUpToDate>false</LinksUpToDate>
  <CharactersWithSpaces>5149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2025-04-24T03:22:00Z</dcterms:created>
  <dcterms:modified xsi:type="dcterms:W3CDTF">2025-04-24T03:23:00Z</dcterms:modified>
</cp:coreProperties>
</file>