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B5F" w:rsidRPr="00473A12" w:rsidRDefault="000F5B5F" w:rsidP="000F5B5F">
      <w:pPr>
        <w:spacing w:line="276" w:lineRule="auto"/>
        <w:jc w:val="center"/>
        <w:rPr>
          <w:rStyle w:val="Accentuation"/>
          <w:b/>
          <w:i w:val="0"/>
          <w:sz w:val="28"/>
          <w:szCs w:val="28"/>
          <w:lang w:val="en-US"/>
        </w:rPr>
      </w:pPr>
      <w:r w:rsidRPr="00473A12">
        <w:rPr>
          <w:rStyle w:val="Accentuation"/>
          <w:b/>
          <w:sz w:val="28"/>
          <w:szCs w:val="28"/>
          <w:lang w:val="en-US"/>
        </w:rPr>
        <w:t>Supplementary Information</w:t>
      </w:r>
    </w:p>
    <w:p w:rsidR="000F5B5F" w:rsidRPr="000F5B5F" w:rsidRDefault="000F5B5F" w:rsidP="000F5B5F">
      <w:pPr>
        <w:spacing w:line="276" w:lineRule="auto"/>
        <w:jc w:val="center"/>
        <w:rPr>
          <w:rStyle w:val="Accentuation"/>
          <w:sz w:val="28"/>
          <w:szCs w:val="28"/>
          <w:lang w:val="en-US"/>
        </w:rPr>
      </w:pPr>
      <w:r w:rsidRPr="000F5B5F">
        <w:rPr>
          <w:rStyle w:val="Accentuation"/>
          <w:sz w:val="28"/>
          <w:szCs w:val="28"/>
          <w:lang w:val="en-US"/>
        </w:rPr>
        <w:t xml:space="preserve">Together is better: How mixtures of organic filters mitigate the photocatalytic activity of TiO2 and </w:t>
      </w:r>
      <w:proofErr w:type="spellStart"/>
      <w:r w:rsidRPr="000F5B5F">
        <w:rPr>
          <w:rStyle w:val="Accentuation"/>
          <w:sz w:val="28"/>
          <w:szCs w:val="28"/>
          <w:lang w:val="en-US"/>
        </w:rPr>
        <w:t>ZnO</w:t>
      </w:r>
      <w:proofErr w:type="spellEnd"/>
    </w:p>
    <w:p w:rsidR="000F5B5F" w:rsidRPr="00473A12" w:rsidRDefault="000F5B5F" w:rsidP="000F5B5F">
      <w:pPr>
        <w:spacing w:line="276" w:lineRule="auto"/>
        <w:rPr>
          <w:rFonts w:cstheme="minorHAnsi"/>
          <w:sz w:val="28"/>
          <w:szCs w:val="28"/>
          <w:lang w:val="en-US"/>
        </w:rPr>
      </w:pPr>
    </w:p>
    <w:p w:rsidR="00F25CC2" w:rsidRPr="00F25CC2" w:rsidRDefault="00F25CC2" w:rsidP="00F25CC2">
      <w:pPr>
        <w:jc w:val="both"/>
        <w:rPr>
          <w:rFonts w:cstheme="minorHAnsi"/>
          <w:bCs/>
        </w:rPr>
      </w:pPr>
      <w:bookmarkStart w:id="0" w:name="_Hlk140587265"/>
      <w:r w:rsidRPr="00F25CC2">
        <w:rPr>
          <w:rFonts w:cstheme="minorHAnsi"/>
        </w:rPr>
        <w:t>Mattia Battistin</w:t>
      </w:r>
      <w:r w:rsidRPr="00F25CC2">
        <w:rPr>
          <w:rFonts w:cstheme="minorHAnsi"/>
          <w:position w:val="9"/>
          <w:sz w:val="18"/>
          <w:szCs w:val="18"/>
        </w:rPr>
        <w:t>1,</w:t>
      </w:r>
      <w:r w:rsidRPr="00F25CC2">
        <w:rPr>
          <w:rFonts w:cstheme="minorHAnsi"/>
          <w:sz w:val="18"/>
          <w:szCs w:val="18"/>
        </w:rPr>
        <w:t>,</w:t>
      </w:r>
      <w:r w:rsidRPr="00F25CC2">
        <w:rPr>
          <w:rFonts w:cstheme="minorHAnsi"/>
          <w:spacing w:val="-5"/>
        </w:rPr>
        <w:t xml:space="preserve"> Alessia Minisini</w:t>
      </w:r>
      <w:r w:rsidRPr="00F25CC2">
        <w:rPr>
          <w:rFonts w:cstheme="minorHAnsi"/>
          <w:position w:val="9"/>
          <w:sz w:val="16"/>
          <w:szCs w:val="16"/>
        </w:rPr>
        <w:t>2</w:t>
      </w:r>
      <w:r w:rsidRPr="00F25CC2">
        <w:rPr>
          <w:rFonts w:cstheme="minorHAnsi"/>
          <w:sz w:val="16"/>
          <w:szCs w:val="16"/>
        </w:rPr>
        <w:t>,</w:t>
      </w:r>
      <w:r w:rsidRPr="00F25CC2">
        <w:rPr>
          <w:rFonts w:cstheme="minorHAnsi"/>
          <w:spacing w:val="-5"/>
          <w:sz w:val="16"/>
          <w:szCs w:val="16"/>
        </w:rPr>
        <w:t xml:space="preserve"> </w:t>
      </w:r>
      <w:r w:rsidRPr="00F25CC2">
        <w:rPr>
          <w:rFonts w:cstheme="minorHAnsi"/>
          <w:spacing w:val="-5"/>
        </w:rPr>
        <w:t>Andrea Brunetta</w:t>
      </w:r>
      <w:r w:rsidRPr="00F25CC2">
        <w:rPr>
          <w:rFonts w:cstheme="minorHAnsi"/>
          <w:position w:val="9"/>
          <w:sz w:val="18"/>
          <w:szCs w:val="18"/>
        </w:rPr>
        <w:t>1</w:t>
      </w:r>
      <w:r w:rsidRPr="00F25CC2">
        <w:rPr>
          <w:rFonts w:cstheme="minorHAnsi"/>
        </w:rPr>
        <w:t>,</w:t>
      </w:r>
      <w:r w:rsidRPr="00F25CC2">
        <w:rPr>
          <w:rFonts w:cstheme="minorHAnsi"/>
          <w:spacing w:val="-5"/>
        </w:rPr>
        <w:t xml:space="preserve"> Fabio Brunetta</w:t>
      </w:r>
      <w:r w:rsidRPr="00F25CC2">
        <w:rPr>
          <w:rFonts w:cstheme="minorHAnsi"/>
          <w:position w:val="9"/>
          <w:sz w:val="18"/>
          <w:szCs w:val="18"/>
        </w:rPr>
        <w:t>1</w:t>
      </w:r>
      <w:r w:rsidRPr="00F25CC2">
        <w:rPr>
          <w:rFonts w:cstheme="minorHAnsi"/>
        </w:rPr>
        <w:t>,</w:t>
      </w:r>
      <w:r w:rsidRPr="00F25CC2">
        <w:rPr>
          <w:rFonts w:cstheme="minorHAnsi"/>
          <w:spacing w:val="-5"/>
        </w:rPr>
        <w:t xml:space="preserve"> </w:t>
      </w:r>
      <w:r w:rsidR="009F758D" w:rsidRPr="00F25CC2">
        <w:rPr>
          <w:rFonts w:cstheme="minorHAnsi"/>
          <w:spacing w:val="-5"/>
        </w:rPr>
        <w:t>D</w:t>
      </w:r>
      <w:r w:rsidR="009F758D">
        <w:rPr>
          <w:rFonts w:cstheme="minorHAnsi"/>
          <w:spacing w:val="-5"/>
        </w:rPr>
        <w:t>ario Voinovich</w:t>
      </w:r>
      <w:r w:rsidR="009F758D">
        <w:rPr>
          <w:rFonts w:cstheme="minorHAnsi"/>
          <w:position w:val="9"/>
          <w:sz w:val="18"/>
          <w:szCs w:val="18"/>
        </w:rPr>
        <w:t>2</w:t>
      </w:r>
      <w:r w:rsidR="009F758D" w:rsidRPr="00F25CC2">
        <w:rPr>
          <w:rFonts w:cstheme="minorHAnsi"/>
        </w:rPr>
        <w:t>,</w:t>
      </w:r>
      <w:r w:rsidRPr="00F25CC2">
        <w:rPr>
          <w:rFonts w:cstheme="minorHAnsi"/>
          <w:spacing w:val="-5"/>
        </w:rPr>
        <w:t>Dritan Hasa</w:t>
      </w:r>
      <w:r w:rsidRPr="00F25CC2">
        <w:rPr>
          <w:rFonts w:cstheme="minorHAnsi"/>
          <w:position w:val="9"/>
          <w:sz w:val="18"/>
          <w:szCs w:val="18"/>
        </w:rPr>
        <w:t>2,*</w:t>
      </w:r>
      <w:r w:rsidRPr="00F25CC2">
        <w:rPr>
          <w:rFonts w:cstheme="minorHAnsi"/>
        </w:rPr>
        <w:t>and</w:t>
      </w:r>
      <w:r w:rsidRPr="00F25CC2">
        <w:rPr>
          <w:rFonts w:cstheme="minorHAnsi"/>
          <w:spacing w:val="-5"/>
        </w:rPr>
        <w:t xml:space="preserve"> Greta Camilla Magnano</w:t>
      </w:r>
      <w:r w:rsidRPr="00F25CC2">
        <w:rPr>
          <w:rFonts w:cstheme="minorHAnsi"/>
          <w:position w:val="9"/>
          <w:sz w:val="18"/>
          <w:szCs w:val="18"/>
        </w:rPr>
        <w:t>2,3,*</w:t>
      </w:r>
    </w:p>
    <w:p w:rsidR="00F25CC2" w:rsidRPr="00F25CC2" w:rsidRDefault="00F25CC2" w:rsidP="00F25CC2">
      <w:pPr>
        <w:pStyle w:val="Corpsdetexte"/>
        <w:spacing w:before="287" w:line="241" w:lineRule="exact"/>
        <w:jc w:val="both"/>
        <w:rPr>
          <w:rFonts w:asciiTheme="minorHAnsi" w:hAnsiTheme="minorHAnsi" w:cstheme="minorHAnsi"/>
          <w:lang w:val="it-IT"/>
        </w:rPr>
      </w:pPr>
      <w:r w:rsidRPr="00F25CC2">
        <w:rPr>
          <w:rFonts w:asciiTheme="minorHAnsi" w:hAnsiTheme="minorHAnsi" w:cstheme="minorHAnsi"/>
          <w:position w:val="7"/>
          <w:lang w:val="it-IT"/>
        </w:rPr>
        <w:t>1</w:t>
      </w:r>
      <w:r w:rsidRPr="00F25CC2">
        <w:rPr>
          <w:rFonts w:asciiTheme="minorHAnsi" w:hAnsiTheme="minorHAnsi" w:cstheme="minorHAnsi"/>
          <w:lang w:val="it-IT"/>
        </w:rPr>
        <w:t>Kalis Srl, Via Caodevilla 38, 31040 Pederobba, Italy</w:t>
      </w:r>
    </w:p>
    <w:p w:rsidR="00F25CC2" w:rsidRPr="00F25CC2" w:rsidRDefault="00F25CC2" w:rsidP="00F25CC2">
      <w:pPr>
        <w:pStyle w:val="Corpsdetexte"/>
        <w:spacing w:line="239" w:lineRule="exact"/>
        <w:jc w:val="both"/>
        <w:rPr>
          <w:rFonts w:asciiTheme="minorHAnsi" w:hAnsiTheme="minorHAnsi" w:cstheme="minorHAnsi"/>
          <w:spacing w:val="-3"/>
        </w:rPr>
      </w:pPr>
      <w:r w:rsidRPr="00F25CC2">
        <w:rPr>
          <w:rFonts w:asciiTheme="minorHAnsi" w:hAnsiTheme="minorHAnsi" w:cstheme="minorHAnsi"/>
          <w:position w:val="7"/>
        </w:rPr>
        <w:t>2</w:t>
      </w:r>
      <w:r w:rsidRPr="00F25CC2">
        <w:rPr>
          <w:rFonts w:asciiTheme="minorHAnsi" w:hAnsiTheme="minorHAnsi" w:cstheme="minorHAnsi"/>
          <w:spacing w:val="-3"/>
        </w:rPr>
        <w:t xml:space="preserve">Department of Chemical and Pharmaceutical Sciences, University of Trieste, </w:t>
      </w:r>
      <w:proofErr w:type="spellStart"/>
      <w:r w:rsidRPr="00F25CC2">
        <w:rPr>
          <w:rFonts w:asciiTheme="minorHAnsi" w:hAnsiTheme="minorHAnsi" w:cstheme="minorHAnsi"/>
          <w:spacing w:val="-3"/>
        </w:rPr>
        <w:t>Piazzale</w:t>
      </w:r>
      <w:proofErr w:type="spellEnd"/>
      <w:r w:rsidRPr="00F25CC2">
        <w:rPr>
          <w:rFonts w:asciiTheme="minorHAnsi" w:hAnsiTheme="minorHAnsi" w:cstheme="minorHAnsi"/>
          <w:spacing w:val="-3"/>
        </w:rPr>
        <w:t xml:space="preserve"> Europa 1, 34127 Trieste, Italy  </w:t>
      </w:r>
    </w:p>
    <w:p w:rsidR="00F25CC2" w:rsidRPr="00F25CC2" w:rsidRDefault="00F25CC2" w:rsidP="00F25CC2">
      <w:pPr>
        <w:pStyle w:val="Corpsdetexte"/>
        <w:spacing w:line="239" w:lineRule="exact"/>
        <w:jc w:val="both"/>
        <w:rPr>
          <w:rFonts w:asciiTheme="minorHAnsi" w:hAnsiTheme="minorHAnsi" w:cstheme="minorHAnsi"/>
          <w:spacing w:val="-3"/>
        </w:rPr>
      </w:pPr>
      <w:r w:rsidRPr="00F25CC2">
        <w:rPr>
          <w:rFonts w:asciiTheme="minorHAnsi" w:hAnsiTheme="minorHAnsi" w:cstheme="minorHAnsi"/>
          <w:position w:val="7"/>
        </w:rPr>
        <w:t>3</w:t>
      </w:r>
      <w:r w:rsidRPr="00F25CC2">
        <w:rPr>
          <w:rFonts w:asciiTheme="minorHAnsi" w:hAnsiTheme="minorHAnsi" w:cstheme="minorHAnsi"/>
          <w:spacing w:val="-3"/>
        </w:rPr>
        <w:t xml:space="preserve">Clinical Unit of Occupational Medicine, University of Trieste, Via </w:t>
      </w:r>
      <w:proofErr w:type="spellStart"/>
      <w:r w:rsidRPr="00F25CC2">
        <w:rPr>
          <w:rFonts w:asciiTheme="minorHAnsi" w:hAnsiTheme="minorHAnsi" w:cstheme="minorHAnsi"/>
          <w:spacing w:val="-3"/>
        </w:rPr>
        <w:t>della</w:t>
      </w:r>
      <w:proofErr w:type="spellEnd"/>
      <w:r w:rsidRPr="00F25CC2">
        <w:rPr>
          <w:rFonts w:asciiTheme="minorHAnsi" w:hAnsiTheme="minorHAnsi" w:cstheme="minorHAnsi"/>
          <w:spacing w:val="-3"/>
        </w:rPr>
        <w:t xml:space="preserve"> Pietà 2/2</w:t>
      </w:r>
      <w:r>
        <w:rPr>
          <w:rFonts w:asciiTheme="minorHAnsi" w:hAnsiTheme="minorHAnsi" w:cstheme="minorHAnsi"/>
          <w:spacing w:val="-3"/>
        </w:rPr>
        <w:t xml:space="preserve">, </w:t>
      </w:r>
      <w:r w:rsidRPr="00F25CC2">
        <w:rPr>
          <w:rFonts w:asciiTheme="minorHAnsi" w:hAnsiTheme="minorHAnsi" w:cstheme="minorHAnsi"/>
          <w:spacing w:val="-3"/>
        </w:rPr>
        <w:t xml:space="preserve">34129 Trieste, Italy  </w:t>
      </w:r>
    </w:p>
    <w:p w:rsidR="00F25CC2" w:rsidRPr="00F25CC2" w:rsidRDefault="00F25CC2" w:rsidP="00F25CC2">
      <w:pPr>
        <w:pStyle w:val="Corpsdetexte"/>
        <w:spacing w:line="239" w:lineRule="exact"/>
        <w:ind w:left="133"/>
        <w:rPr>
          <w:rFonts w:asciiTheme="minorHAnsi" w:hAnsiTheme="minorHAnsi" w:cstheme="minorHAnsi"/>
          <w:sz w:val="22"/>
          <w:szCs w:val="22"/>
        </w:rPr>
      </w:pPr>
    </w:p>
    <w:p w:rsidR="00F25CC2" w:rsidRPr="00F25CC2" w:rsidRDefault="00F25CC2" w:rsidP="00F25CC2">
      <w:pPr>
        <w:autoSpaceDE w:val="0"/>
        <w:autoSpaceDN w:val="0"/>
        <w:adjustRightInd w:val="0"/>
        <w:spacing w:after="0" w:line="276" w:lineRule="auto"/>
        <w:rPr>
          <w:rFonts w:cstheme="minorHAnsi"/>
          <w:lang w:val="en-US"/>
        </w:rPr>
      </w:pPr>
      <w:r w:rsidRPr="00F25CC2">
        <w:rPr>
          <w:rFonts w:cstheme="minorHAnsi"/>
          <w:lang w:val="en-US"/>
        </w:rPr>
        <w:t xml:space="preserve">*Corresponding authors: </w:t>
      </w:r>
      <w:hyperlink r:id="rId7" w:history="1">
        <w:r w:rsidRPr="00F25CC2">
          <w:rPr>
            <w:rStyle w:val="Lienhypertexte"/>
            <w:rFonts w:cstheme="minorHAnsi"/>
            <w:lang w:val="en-US"/>
          </w:rPr>
          <w:t>dhasa@units.it</w:t>
        </w:r>
        <w:r w:rsidRPr="00F25CC2">
          <w:rPr>
            <w:rStyle w:val="Lienhypertexte"/>
            <w:rFonts w:cstheme="minorHAnsi"/>
            <w:u w:val="none"/>
            <w:lang w:val="en-US"/>
          </w:rPr>
          <w:t xml:space="preserve"> </w:t>
        </w:r>
        <w:r w:rsidRPr="00F25CC2">
          <w:rPr>
            <w:rStyle w:val="Lienhypertexte"/>
            <w:rFonts w:cstheme="minorHAnsi"/>
            <w:color w:val="000000" w:themeColor="text1"/>
            <w:u w:val="none"/>
            <w:lang w:val="en-US"/>
          </w:rPr>
          <w:t xml:space="preserve">; </w:t>
        </w:r>
        <w:r w:rsidRPr="00F25CC2">
          <w:rPr>
            <w:rStyle w:val="Lienhypertexte"/>
            <w:rFonts w:cstheme="minorHAnsi"/>
            <w:lang w:val="en-US"/>
          </w:rPr>
          <w:t>gmagnano@units.it</w:t>
        </w:r>
      </w:hyperlink>
    </w:p>
    <w:p w:rsidR="000F5B5F" w:rsidRPr="006501C4" w:rsidRDefault="000F5B5F" w:rsidP="000F5B5F">
      <w:pPr>
        <w:spacing w:after="0" w:line="276" w:lineRule="auto"/>
        <w:rPr>
          <w:rFonts w:cs="Times New Roman"/>
          <w:lang w:val="en-US"/>
        </w:rPr>
      </w:pPr>
      <w:bookmarkStart w:id="1" w:name="_Hlk157697544"/>
      <w:bookmarkEnd w:id="0"/>
    </w:p>
    <w:bookmarkEnd w:id="1"/>
    <w:p w:rsidR="000F5B5F" w:rsidRPr="006501C4" w:rsidRDefault="000F5B5F" w:rsidP="000F5B5F">
      <w:pPr>
        <w:autoSpaceDE w:val="0"/>
        <w:autoSpaceDN w:val="0"/>
        <w:adjustRightInd w:val="0"/>
        <w:spacing w:after="0" w:line="276" w:lineRule="auto"/>
        <w:rPr>
          <w:lang w:val="en-US"/>
        </w:rPr>
      </w:pPr>
    </w:p>
    <w:p w:rsidR="000F5B5F" w:rsidRDefault="000F5B5F" w:rsidP="000F5B5F">
      <w:pPr>
        <w:spacing w:after="0" w:line="276" w:lineRule="auto"/>
        <w:rPr>
          <w:lang w:val="en-US"/>
        </w:rPr>
      </w:pPr>
    </w:p>
    <w:p w:rsidR="000F5B5F" w:rsidRDefault="000F5B5F" w:rsidP="000F5B5F">
      <w:pPr>
        <w:spacing w:after="0" w:line="276" w:lineRule="auto"/>
        <w:rPr>
          <w:b/>
          <w:lang w:val="en-US"/>
        </w:rPr>
      </w:pPr>
      <w:r w:rsidRPr="000F5B5F">
        <w:rPr>
          <w:b/>
          <w:lang w:val="en-US"/>
        </w:rPr>
        <w:t>Photocatalytic Activity Analysis: Reaction Order and Degradation</w:t>
      </w:r>
    </w:p>
    <w:p w:rsidR="000F5B5F" w:rsidRPr="00473A12" w:rsidRDefault="000F5B5F" w:rsidP="000F5B5F">
      <w:pPr>
        <w:spacing w:after="0" w:line="276" w:lineRule="auto"/>
        <w:rPr>
          <w:lang w:val="en-US"/>
        </w:rPr>
      </w:pPr>
    </w:p>
    <w:p w:rsidR="000F5B5F" w:rsidRPr="005B18F0" w:rsidRDefault="005B18F0" w:rsidP="000F5B5F">
      <w:pPr>
        <w:jc w:val="both"/>
        <w:rPr>
          <w:rFonts w:ascii="Arial" w:hAnsi="Arial" w:cs="Arial"/>
          <w:b/>
          <w:bCs/>
          <w:sz w:val="24"/>
          <w:szCs w:val="24"/>
          <w:lang w:val="en-US"/>
        </w:rPr>
      </w:pPr>
      <w:r>
        <w:rPr>
          <w:noProof/>
          <w:lang w:eastAsia="it-IT"/>
        </w:rPr>
        <w:drawing>
          <wp:inline distT="0" distB="0" distL="0" distR="0" wp14:anchorId="5A92DAC8" wp14:editId="4EE01308">
            <wp:extent cx="5760720" cy="303100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031008"/>
                    </a:xfrm>
                    <a:prstGeom prst="rect">
                      <a:avLst/>
                    </a:prstGeom>
                    <a:noFill/>
                  </pic:spPr>
                </pic:pic>
              </a:graphicData>
            </a:graphic>
          </wp:inline>
        </w:drawing>
      </w:r>
    </w:p>
    <w:p w:rsidR="000F5B5F" w:rsidRPr="0092531B" w:rsidRDefault="000F5B5F" w:rsidP="000F5B5F">
      <w:pPr>
        <w:pStyle w:val="Lgende"/>
        <w:jc w:val="center"/>
        <w:rPr>
          <w:rFonts w:ascii="Arial" w:hAnsi="Arial" w:cs="Arial"/>
          <w:b/>
          <w:bCs/>
          <w:i w:val="0"/>
          <w:iCs w:val="0"/>
          <w:color w:val="auto"/>
          <w:sz w:val="16"/>
          <w:szCs w:val="16"/>
          <w:lang w:val="en-US"/>
        </w:rPr>
      </w:pPr>
      <w:bookmarkStart w:id="2" w:name="_Ref189927120"/>
      <w:r w:rsidRPr="0092531B">
        <w:rPr>
          <w:rFonts w:ascii="Arial" w:hAnsi="Arial" w:cs="Arial"/>
          <w:b/>
          <w:bCs/>
          <w:i w:val="0"/>
          <w:iCs w:val="0"/>
          <w:color w:val="auto"/>
          <w:sz w:val="16"/>
          <w:szCs w:val="16"/>
          <w:lang w:val="en-US"/>
        </w:rPr>
        <w:t xml:space="preserve">Figure </w:t>
      </w:r>
      <w:bookmarkEnd w:id="2"/>
      <w:r>
        <w:rPr>
          <w:rFonts w:ascii="Arial" w:hAnsi="Arial" w:cs="Arial"/>
          <w:b/>
          <w:bCs/>
          <w:i w:val="0"/>
          <w:iCs w:val="0"/>
          <w:color w:val="auto"/>
          <w:sz w:val="16"/>
          <w:szCs w:val="16"/>
          <w:lang w:val="en-US"/>
        </w:rPr>
        <w:t>S1</w:t>
      </w:r>
      <w:r w:rsidRPr="0092531B">
        <w:rPr>
          <w:rFonts w:ascii="Arial" w:hAnsi="Arial" w:cs="Arial"/>
          <w:b/>
          <w:bCs/>
          <w:i w:val="0"/>
          <w:iCs w:val="0"/>
          <w:color w:val="auto"/>
          <w:sz w:val="16"/>
          <w:szCs w:val="16"/>
          <w:lang w:val="en-US"/>
        </w:rPr>
        <w:t>:</w:t>
      </w:r>
      <w:r w:rsidRPr="0092531B">
        <w:rPr>
          <w:rFonts w:ascii="Arial" w:hAnsi="Arial" w:cs="Arial"/>
          <w:b/>
          <w:i w:val="0"/>
          <w:iCs w:val="0"/>
          <w:color w:val="auto"/>
          <w:sz w:val="16"/>
          <w:szCs w:val="16"/>
          <w:lang w:val="en-US"/>
        </w:rPr>
        <w:t xml:space="preserve"> a)</w:t>
      </w:r>
      <w:r w:rsidRPr="0092531B">
        <w:rPr>
          <w:rFonts w:ascii="Arial" w:hAnsi="Arial" w:cs="Arial"/>
          <w:i w:val="0"/>
          <w:iCs w:val="0"/>
          <w:color w:val="auto"/>
          <w:sz w:val="16"/>
          <w:szCs w:val="16"/>
          <w:lang w:val="en-US"/>
        </w:rPr>
        <w:t xml:space="preserve"> degradation of </w:t>
      </w:r>
      <w:r>
        <w:rPr>
          <w:rFonts w:ascii="Arial" w:hAnsi="Arial" w:cs="Arial"/>
          <w:i w:val="0"/>
          <w:iCs w:val="0"/>
          <w:color w:val="auto"/>
          <w:sz w:val="16"/>
          <w:szCs w:val="16"/>
          <w:lang w:val="en-US"/>
        </w:rPr>
        <w:t>BEMT</w:t>
      </w:r>
      <w:r w:rsidRPr="0092531B">
        <w:rPr>
          <w:rFonts w:ascii="Arial" w:hAnsi="Arial" w:cs="Arial"/>
          <w:i w:val="0"/>
          <w:iCs w:val="0"/>
          <w:color w:val="auto"/>
          <w:sz w:val="16"/>
          <w:szCs w:val="16"/>
          <w:lang w:val="en-US"/>
        </w:rPr>
        <w:t xml:space="preserve"> in 24h for </w:t>
      </w:r>
      <w:proofErr w:type="spellStart"/>
      <w:r w:rsidRPr="0092531B">
        <w:rPr>
          <w:rFonts w:ascii="Arial" w:hAnsi="Arial" w:cs="Arial"/>
          <w:i w:val="0"/>
          <w:iCs w:val="0"/>
          <w:color w:val="auto"/>
          <w:sz w:val="16"/>
          <w:szCs w:val="16"/>
          <w:lang w:val="en-US"/>
        </w:rPr>
        <w:t>ZnO</w:t>
      </w:r>
      <w:proofErr w:type="spellEnd"/>
      <w:r w:rsidRPr="0092531B">
        <w:rPr>
          <w:rFonts w:ascii="Arial" w:hAnsi="Arial" w:cs="Arial"/>
          <w:i w:val="0"/>
          <w:iCs w:val="0"/>
          <w:color w:val="auto"/>
          <w:sz w:val="16"/>
          <w:szCs w:val="16"/>
          <w:lang w:val="en-US"/>
        </w:rPr>
        <w:t xml:space="preserve">; </w:t>
      </w:r>
      <w:r w:rsidRPr="0092531B">
        <w:rPr>
          <w:rFonts w:ascii="Arial" w:hAnsi="Arial" w:cs="Arial"/>
          <w:b/>
          <w:i w:val="0"/>
          <w:iCs w:val="0"/>
          <w:color w:val="auto"/>
          <w:sz w:val="16"/>
          <w:szCs w:val="16"/>
          <w:lang w:val="en-US"/>
        </w:rPr>
        <w:t>b)</w:t>
      </w:r>
      <w:r w:rsidRPr="0092531B">
        <w:rPr>
          <w:rFonts w:ascii="Arial" w:hAnsi="Arial" w:cs="Arial"/>
          <w:i w:val="0"/>
          <w:iCs w:val="0"/>
          <w:color w:val="auto"/>
          <w:sz w:val="16"/>
          <w:szCs w:val="16"/>
          <w:lang w:val="en-US"/>
        </w:rPr>
        <w:t xml:space="preserve"> </w:t>
      </w:r>
      <w:r>
        <w:rPr>
          <w:rFonts w:ascii="Arial" w:hAnsi="Arial" w:cs="Arial"/>
          <w:i w:val="0"/>
          <w:iCs w:val="0"/>
          <w:color w:val="auto"/>
          <w:sz w:val="16"/>
          <w:szCs w:val="16"/>
          <w:lang w:val="en-US"/>
        </w:rPr>
        <w:t>BEMT</w:t>
      </w:r>
      <w:r w:rsidRPr="0092531B">
        <w:rPr>
          <w:rFonts w:ascii="Arial" w:hAnsi="Arial" w:cs="Arial"/>
          <w:i w:val="0"/>
          <w:iCs w:val="0"/>
          <w:color w:val="auto"/>
          <w:sz w:val="16"/>
          <w:szCs w:val="16"/>
          <w:lang w:val="en-US"/>
        </w:rPr>
        <w:t xml:space="preserve"> degradation by </w:t>
      </w:r>
      <w:proofErr w:type="spellStart"/>
      <w:r w:rsidRPr="0092531B">
        <w:rPr>
          <w:rFonts w:ascii="Arial" w:hAnsi="Arial" w:cs="Arial"/>
          <w:i w:val="0"/>
          <w:iCs w:val="0"/>
          <w:color w:val="auto"/>
          <w:sz w:val="16"/>
          <w:szCs w:val="16"/>
          <w:lang w:val="en-US"/>
        </w:rPr>
        <w:t>ZnO</w:t>
      </w:r>
      <w:proofErr w:type="spellEnd"/>
      <w:r w:rsidRPr="0092531B">
        <w:rPr>
          <w:rFonts w:ascii="Arial" w:hAnsi="Arial" w:cs="Arial"/>
          <w:i w:val="0"/>
          <w:iCs w:val="0"/>
          <w:color w:val="auto"/>
          <w:sz w:val="16"/>
          <w:szCs w:val="16"/>
          <w:lang w:val="en-US"/>
        </w:rPr>
        <w:t xml:space="preserve"> fitted with first order equation; </w:t>
      </w:r>
      <w:r w:rsidRPr="0092531B">
        <w:rPr>
          <w:rFonts w:ascii="Arial" w:hAnsi="Arial" w:cs="Arial"/>
          <w:b/>
          <w:i w:val="0"/>
          <w:iCs w:val="0"/>
          <w:color w:val="auto"/>
          <w:sz w:val="16"/>
          <w:szCs w:val="16"/>
          <w:lang w:val="en-US"/>
        </w:rPr>
        <w:t>c)</w:t>
      </w:r>
      <w:r w:rsidRPr="0092531B">
        <w:rPr>
          <w:rFonts w:ascii="Arial" w:hAnsi="Arial" w:cs="Arial"/>
          <w:i w:val="0"/>
          <w:iCs w:val="0"/>
          <w:color w:val="auto"/>
          <w:sz w:val="16"/>
          <w:szCs w:val="16"/>
          <w:lang w:val="en-US"/>
        </w:rPr>
        <w:t xml:space="preserve"> data fitted with second order equation; </w:t>
      </w:r>
      <w:r w:rsidRPr="0092531B">
        <w:rPr>
          <w:rFonts w:ascii="Arial" w:hAnsi="Arial" w:cs="Arial"/>
          <w:b/>
          <w:i w:val="0"/>
          <w:iCs w:val="0"/>
          <w:color w:val="auto"/>
          <w:sz w:val="16"/>
          <w:szCs w:val="16"/>
          <w:lang w:val="en-US"/>
        </w:rPr>
        <w:t>d)</w:t>
      </w:r>
      <w:r w:rsidRPr="0092531B">
        <w:rPr>
          <w:rFonts w:ascii="Arial" w:hAnsi="Arial" w:cs="Arial"/>
          <w:i w:val="0"/>
          <w:iCs w:val="0"/>
          <w:color w:val="auto"/>
          <w:sz w:val="16"/>
          <w:szCs w:val="16"/>
          <w:lang w:val="en-US"/>
        </w:rPr>
        <w:t xml:space="preserve"> degradation of </w:t>
      </w:r>
      <w:r>
        <w:rPr>
          <w:rFonts w:ascii="Arial" w:hAnsi="Arial" w:cs="Arial"/>
          <w:i w:val="0"/>
          <w:iCs w:val="0"/>
          <w:color w:val="auto"/>
          <w:sz w:val="16"/>
          <w:szCs w:val="16"/>
          <w:lang w:val="en-US"/>
        </w:rPr>
        <w:t xml:space="preserve">BEMT </w:t>
      </w:r>
      <w:r w:rsidRPr="0092531B">
        <w:rPr>
          <w:rFonts w:ascii="Arial" w:hAnsi="Arial" w:cs="Arial"/>
          <w:i w:val="0"/>
          <w:iCs w:val="0"/>
          <w:color w:val="auto"/>
          <w:sz w:val="16"/>
          <w:szCs w:val="16"/>
          <w:lang w:val="en-US"/>
        </w:rPr>
        <w:t>in 24h for TiO</w:t>
      </w:r>
      <w:r w:rsidRPr="0092531B">
        <w:rPr>
          <w:rFonts w:ascii="Arial" w:hAnsi="Arial" w:cs="Arial"/>
          <w:i w:val="0"/>
          <w:iCs w:val="0"/>
          <w:color w:val="auto"/>
          <w:sz w:val="16"/>
          <w:szCs w:val="16"/>
          <w:vertAlign w:val="subscript"/>
          <w:lang w:val="en-US"/>
        </w:rPr>
        <w:t>2</w:t>
      </w:r>
      <w:r w:rsidRPr="0092531B">
        <w:rPr>
          <w:rFonts w:ascii="Arial" w:hAnsi="Arial" w:cs="Arial"/>
          <w:i w:val="0"/>
          <w:iCs w:val="0"/>
          <w:color w:val="auto"/>
          <w:sz w:val="16"/>
          <w:szCs w:val="16"/>
          <w:lang w:val="en-US"/>
        </w:rPr>
        <w:t xml:space="preserve">; </w:t>
      </w:r>
      <w:r w:rsidRPr="0092531B">
        <w:rPr>
          <w:rFonts w:ascii="Arial" w:hAnsi="Arial" w:cs="Arial"/>
          <w:b/>
          <w:i w:val="0"/>
          <w:iCs w:val="0"/>
          <w:color w:val="auto"/>
          <w:sz w:val="16"/>
          <w:szCs w:val="16"/>
          <w:lang w:val="en-US"/>
        </w:rPr>
        <w:t>e)</w:t>
      </w:r>
      <w:r w:rsidRPr="0092531B">
        <w:rPr>
          <w:rFonts w:ascii="Arial" w:hAnsi="Arial" w:cs="Arial"/>
          <w:i w:val="0"/>
          <w:iCs w:val="0"/>
          <w:color w:val="auto"/>
          <w:sz w:val="16"/>
          <w:szCs w:val="16"/>
          <w:lang w:val="en-US"/>
        </w:rPr>
        <w:t xml:space="preserve"> </w:t>
      </w:r>
      <w:r>
        <w:rPr>
          <w:rFonts w:ascii="Arial" w:hAnsi="Arial" w:cs="Arial"/>
          <w:i w:val="0"/>
          <w:iCs w:val="0"/>
          <w:color w:val="auto"/>
          <w:sz w:val="16"/>
          <w:szCs w:val="16"/>
          <w:lang w:val="en-US"/>
        </w:rPr>
        <w:t xml:space="preserve">BEMT </w:t>
      </w:r>
      <w:r w:rsidRPr="0092531B">
        <w:rPr>
          <w:rFonts w:ascii="Arial" w:hAnsi="Arial" w:cs="Arial"/>
          <w:i w:val="0"/>
          <w:iCs w:val="0"/>
          <w:color w:val="auto"/>
          <w:sz w:val="16"/>
          <w:szCs w:val="16"/>
          <w:lang w:val="en-US"/>
        </w:rPr>
        <w:t>degradation by TiO</w:t>
      </w:r>
      <w:r w:rsidRPr="0092531B">
        <w:rPr>
          <w:rFonts w:ascii="Arial" w:hAnsi="Arial" w:cs="Arial"/>
          <w:i w:val="0"/>
          <w:iCs w:val="0"/>
          <w:color w:val="auto"/>
          <w:sz w:val="16"/>
          <w:szCs w:val="16"/>
          <w:vertAlign w:val="subscript"/>
          <w:lang w:val="en-US"/>
        </w:rPr>
        <w:t>2</w:t>
      </w:r>
      <w:r w:rsidRPr="0092531B">
        <w:rPr>
          <w:rFonts w:ascii="Arial" w:hAnsi="Arial" w:cs="Arial"/>
          <w:i w:val="0"/>
          <w:iCs w:val="0"/>
          <w:color w:val="auto"/>
          <w:sz w:val="16"/>
          <w:szCs w:val="16"/>
          <w:lang w:val="en-US"/>
        </w:rPr>
        <w:t xml:space="preserve"> fitted with first order equation; </w:t>
      </w:r>
      <w:r w:rsidRPr="0092531B">
        <w:rPr>
          <w:rFonts w:ascii="Arial" w:hAnsi="Arial" w:cs="Arial"/>
          <w:b/>
          <w:i w:val="0"/>
          <w:iCs w:val="0"/>
          <w:color w:val="auto"/>
          <w:sz w:val="16"/>
          <w:szCs w:val="16"/>
          <w:lang w:val="en-US"/>
        </w:rPr>
        <w:t>f)</w:t>
      </w:r>
      <w:r w:rsidRPr="0092531B">
        <w:rPr>
          <w:rFonts w:ascii="Arial" w:hAnsi="Arial" w:cs="Arial"/>
          <w:i w:val="0"/>
          <w:iCs w:val="0"/>
          <w:color w:val="auto"/>
          <w:sz w:val="16"/>
          <w:szCs w:val="16"/>
          <w:lang w:val="en-US"/>
        </w:rPr>
        <w:t xml:space="preserve"> data fitted with second order equation.</w:t>
      </w:r>
    </w:p>
    <w:p w:rsidR="000F5B5F" w:rsidRPr="000F5B5F" w:rsidRDefault="005B18F0" w:rsidP="000F5B5F">
      <w:pPr>
        <w:jc w:val="both"/>
        <w:rPr>
          <w:rFonts w:ascii="Arial" w:hAnsi="Arial" w:cs="Arial"/>
          <w:b/>
          <w:bCs/>
          <w:sz w:val="24"/>
          <w:szCs w:val="24"/>
          <w:lang w:val="en-US"/>
        </w:rPr>
      </w:pPr>
      <w:r>
        <w:rPr>
          <w:noProof/>
          <w:lang w:eastAsia="it-IT"/>
        </w:rPr>
        <w:lastRenderedPageBreak/>
        <w:drawing>
          <wp:inline distT="0" distB="0" distL="0" distR="0" wp14:anchorId="0C92516C" wp14:editId="644A48F7">
            <wp:extent cx="5760720" cy="298057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980573"/>
                    </a:xfrm>
                    <a:prstGeom prst="rect">
                      <a:avLst/>
                    </a:prstGeom>
                    <a:noFill/>
                  </pic:spPr>
                </pic:pic>
              </a:graphicData>
            </a:graphic>
          </wp:inline>
        </w:drawing>
      </w:r>
    </w:p>
    <w:p w:rsidR="000F5B5F" w:rsidRPr="0092531B" w:rsidRDefault="000F5B5F" w:rsidP="000F5B5F">
      <w:pPr>
        <w:pStyle w:val="Lgende"/>
        <w:jc w:val="center"/>
        <w:rPr>
          <w:rFonts w:ascii="Arial" w:hAnsi="Arial" w:cs="Arial"/>
          <w:b/>
          <w:bCs/>
          <w:i w:val="0"/>
          <w:iCs w:val="0"/>
          <w:color w:val="auto"/>
          <w:sz w:val="16"/>
          <w:szCs w:val="16"/>
          <w:lang w:val="en-US"/>
        </w:rPr>
      </w:pPr>
      <w:r w:rsidRPr="0092531B">
        <w:rPr>
          <w:rFonts w:ascii="Arial" w:hAnsi="Arial" w:cs="Arial"/>
          <w:b/>
          <w:bCs/>
          <w:i w:val="0"/>
          <w:iCs w:val="0"/>
          <w:color w:val="auto"/>
          <w:sz w:val="16"/>
          <w:szCs w:val="16"/>
          <w:lang w:val="en-US"/>
        </w:rPr>
        <w:t xml:space="preserve">Figure </w:t>
      </w:r>
      <w:r>
        <w:rPr>
          <w:rFonts w:ascii="Arial" w:hAnsi="Arial" w:cs="Arial"/>
          <w:b/>
          <w:bCs/>
          <w:i w:val="0"/>
          <w:iCs w:val="0"/>
          <w:color w:val="auto"/>
          <w:sz w:val="16"/>
          <w:szCs w:val="16"/>
          <w:lang w:val="en-US"/>
        </w:rPr>
        <w:t>S2</w:t>
      </w:r>
      <w:r w:rsidRPr="0092531B">
        <w:rPr>
          <w:rFonts w:ascii="Arial" w:hAnsi="Arial" w:cs="Arial"/>
          <w:b/>
          <w:bCs/>
          <w:i w:val="0"/>
          <w:iCs w:val="0"/>
          <w:color w:val="auto"/>
          <w:sz w:val="16"/>
          <w:szCs w:val="16"/>
          <w:lang w:val="en-US"/>
        </w:rPr>
        <w:t>:</w:t>
      </w:r>
      <w:r w:rsidRPr="0092531B">
        <w:rPr>
          <w:rFonts w:ascii="Arial" w:hAnsi="Arial" w:cs="Arial"/>
          <w:b/>
          <w:i w:val="0"/>
          <w:iCs w:val="0"/>
          <w:color w:val="auto"/>
          <w:sz w:val="16"/>
          <w:szCs w:val="16"/>
          <w:lang w:val="en-US"/>
        </w:rPr>
        <w:t xml:space="preserve"> a)</w:t>
      </w:r>
      <w:r w:rsidRPr="0092531B">
        <w:rPr>
          <w:rFonts w:ascii="Arial" w:hAnsi="Arial" w:cs="Arial"/>
          <w:i w:val="0"/>
          <w:iCs w:val="0"/>
          <w:color w:val="auto"/>
          <w:sz w:val="16"/>
          <w:szCs w:val="16"/>
          <w:lang w:val="en-US"/>
        </w:rPr>
        <w:t xml:space="preserve"> degradation of </w:t>
      </w:r>
      <w:r>
        <w:rPr>
          <w:rFonts w:ascii="Arial" w:hAnsi="Arial" w:cs="Arial"/>
          <w:i w:val="0"/>
          <w:iCs w:val="0"/>
          <w:color w:val="auto"/>
          <w:sz w:val="16"/>
          <w:szCs w:val="16"/>
          <w:lang w:val="en-US"/>
        </w:rPr>
        <w:t>OMC</w:t>
      </w:r>
      <w:r w:rsidRPr="0092531B">
        <w:rPr>
          <w:rFonts w:ascii="Arial" w:hAnsi="Arial" w:cs="Arial"/>
          <w:i w:val="0"/>
          <w:iCs w:val="0"/>
          <w:color w:val="auto"/>
          <w:sz w:val="16"/>
          <w:szCs w:val="16"/>
          <w:lang w:val="en-US"/>
        </w:rPr>
        <w:t xml:space="preserve"> in 24h for </w:t>
      </w:r>
      <w:proofErr w:type="spellStart"/>
      <w:r w:rsidRPr="0092531B">
        <w:rPr>
          <w:rFonts w:ascii="Arial" w:hAnsi="Arial" w:cs="Arial"/>
          <w:i w:val="0"/>
          <w:iCs w:val="0"/>
          <w:color w:val="auto"/>
          <w:sz w:val="16"/>
          <w:szCs w:val="16"/>
          <w:lang w:val="en-US"/>
        </w:rPr>
        <w:t>ZnO</w:t>
      </w:r>
      <w:proofErr w:type="spellEnd"/>
      <w:r w:rsidRPr="0092531B">
        <w:rPr>
          <w:rFonts w:ascii="Arial" w:hAnsi="Arial" w:cs="Arial"/>
          <w:i w:val="0"/>
          <w:iCs w:val="0"/>
          <w:color w:val="auto"/>
          <w:sz w:val="16"/>
          <w:szCs w:val="16"/>
          <w:lang w:val="en-US"/>
        </w:rPr>
        <w:t xml:space="preserve">; </w:t>
      </w:r>
      <w:r w:rsidRPr="0092531B">
        <w:rPr>
          <w:rFonts w:ascii="Arial" w:hAnsi="Arial" w:cs="Arial"/>
          <w:b/>
          <w:i w:val="0"/>
          <w:iCs w:val="0"/>
          <w:color w:val="auto"/>
          <w:sz w:val="16"/>
          <w:szCs w:val="16"/>
          <w:lang w:val="en-US"/>
        </w:rPr>
        <w:t>b)</w:t>
      </w:r>
      <w:r w:rsidRPr="0092531B">
        <w:rPr>
          <w:rFonts w:ascii="Arial" w:hAnsi="Arial" w:cs="Arial"/>
          <w:i w:val="0"/>
          <w:iCs w:val="0"/>
          <w:color w:val="auto"/>
          <w:sz w:val="16"/>
          <w:szCs w:val="16"/>
          <w:lang w:val="en-US"/>
        </w:rPr>
        <w:t xml:space="preserve"> </w:t>
      </w:r>
      <w:r>
        <w:rPr>
          <w:rFonts w:ascii="Arial" w:hAnsi="Arial" w:cs="Arial"/>
          <w:i w:val="0"/>
          <w:iCs w:val="0"/>
          <w:color w:val="auto"/>
          <w:sz w:val="16"/>
          <w:szCs w:val="16"/>
          <w:lang w:val="en-US"/>
        </w:rPr>
        <w:t xml:space="preserve">OMC </w:t>
      </w:r>
      <w:r w:rsidRPr="0092531B">
        <w:rPr>
          <w:rFonts w:ascii="Arial" w:hAnsi="Arial" w:cs="Arial"/>
          <w:i w:val="0"/>
          <w:iCs w:val="0"/>
          <w:color w:val="auto"/>
          <w:sz w:val="16"/>
          <w:szCs w:val="16"/>
          <w:lang w:val="en-US"/>
        </w:rPr>
        <w:t xml:space="preserve">degradation by </w:t>
      </w:r>
      <w:proofErr w:type="spellStart"/>
      <w:r w:rsidRPr="0092531B">
        <w:rPr>
          <w:rFonts w:ascii="Arial" w:hAnsi="Arial" w:cs="Arial"/>
          <w:i w:val="0"/>
          <w:iCs w:val="0"/>
          <w:color w:val="auto"/>
          <w:sz w:val="16"/>
          <w:szCs w:val="16"/>
          <w:lang w:val="en-US"/>
        </w:rPr>
        <w:t>ZnO</w:t>
      </w:r>
      <w:proofErr w:type="spellEnd"/>
      <w:r w:rsidRPr="0092531B">
        <w:rPr>
          <w:rFonts w:ascii="Arial" w:hAnsi="Arial" w:cs="Arial"/>
          <w:i w:val="0"/>
          <w:iCs w:val="0"/>
          <w:color w:val="auto"/>
          <w:sz w:val="16"/>
          <w:szCs w:val="16"/>
          <w:lang w:val="en-US"/>
        </w:rPr>
        <w:t xml:space="preserve"> fitted with first order equation; </w:t>
      </w:r>
      <w:r w:rsidRPr="0092531B">
        <w:rPr>
          <w:rFonts w:ascii="Arial" w:hAnsi="Arial" w:cs="Arial"/>
          <w:b/>
          <w:i w:val="0"/>
          <w:iCs w:val="0"/>
          <w:color w:val="auto"/>
          <w:sz w:val="16"/>
          <w:szCs w:val="16"/>
          <w:lang w:val="en-US"/>
        </w:rPr>
        <w:t>c)</w:t>
      </w:r>
      <w:r w:rsidRPr="0092531B">
        <w:rPr>
          <w:rFonts w:ascii="Arial" w:hAnsi="Arial" w:cs="Arial"/>
          <w:i w:val="0"/>
          <w:iCs w:val="0"/>
          <w:color w:val="auto"/>
          <w:sz w:val="16"/>
          <w:szCs w:val="16"/>
          <w:lang w:val="en-US"/>
        </w:rPr>
        <w:t xml:space="preserve"> data fitted with second order equation; </w:t>
      </w:r>
      <w:r w:rsidRPr="0092531B">
        <w:rPr>
          <w:rFonts w:ascii="Arial" w:hAnsi="Arial" w:cs="Arial"/>
          <w:b/>
          <w:i w:val="0"/>
          <w:iCs w:val="0"/>
          <w:color w:val="auto"/>
          <w:sz w:val="16"/>
          <w:szCs w:val="16"/>
          <w:lang w:val="en-US"/>
        </w:rPr>
        <w:t>d)</w:t>
      </w:r>
      <w:r w:rsidRPr="0092531B">
        <w:rPr>
          <w:rFonts w:ascii="Arial" w:hAnsi="Arial" w:cs="Arial"/>
          <w:i w:val="0"/>
          <w:iCs w:val="0"/>
          <w:color w:val="auto"/>
          <w:sz w:val="16"/>
          <w:szCs w:val="16"/>
          <w:lang w:val="en-US"/>
        </w:rPr>
        <w:t xml:space="preserve"> degradation of</w:t>
      </w:r>
      <w:r>
        <w:rPr>
          <w:rFonts w:ascii="Arial" w:hAnsi="Arial" w:cs="Arial"/>
          <w:i w:val="0"/>
          <w:iCs w:val="0"/>
          <w:color w:val="auto"/>
          <w:sz w:val="16"/>
          <w:szCs w:val="16"/>
          <w:lang w:val="en-US"/>
        </w:rPr>
        <w:t xml:space="preserve"> OMC </w:t>
      </w:r>
      <w:r w:rsidRPr="0092531B">
        <w:rPr>
          <w:rFonts w:ascii="Arial" w:hAnsi="Arial" w:cs="Arial"/>
          <w:i w:val="0"/>
          <w:iCs w:val="0"/>
          <w:color w:val="auto"/>
          <w:sz w:val="16"/>
          <w:szCs w:val="16"/>
          <w:lang w:val="en-US"/>
        </w:rPr>
        <w:t>in 24h for TiO</w:t>
      </w:r>
      <w:r w:rsidRPr="0092531B">
        <w:rPr>
          <w:rFonts w:ascii="Arial" w:hAnsi="Arial" w:cs="Arial"/>
          <w:i w:val="0"/>
          <w:iCs w:val="0"/>
          <w:color w:val="auto"/>
          <w:sz w:val="16"/>
          <w:szCs w:val="16"/>
          <w:vertAlign w:val="subscript"/>
          <w:lang w:val="en-US"/>
        </w:rPr>
        <w:t>2</w:t>
      </w:r>
      <w:r w:rsidRPr="0092531B">
        <w:rPr>
          <w:rFonts w:ascii="Arial" w:hAnsi="Arial" w:cs="Arial"/>
          <w:i w:val="0"/>
          <w:iCs w:val="0"/>
          <w:color w:val="auto"/>
          <w:sz w:val="16"/>
          <w:szCs w:val="16"/>
          <w:lang w:val="en-US"/>
        </w:rPr>
        <w:t xml:space="preserve">; </w:t>
      </w:r>
      <w:r w:rsidRPr="0092531B">
        <w:rPr>
          <w:rFonts w:ascii="Arial" w:hAnsi="Arial" w:cs="Arial"/>
          <w:b/>
          <w:i w:val="0"/>
          <w:iCs w:val="0"/>
          <w:color w:val="auto"/>
          <w:sz w:val="16"/>
          <w:szCs w:val="16"/>
          <w:lang w:val="en-US"/>
        </w:rPr>
        <w:t>e)</w:t>
      </w:r>
      <w:r w:rsidRPr="0092531B">
        <w:rPr>
          <w:rFonts w:ascii="Arial" w:hAnsi="Arial" w:cs="Arial"/>
          <w:i w:val="0"/>
          <w:iCs w:val="0"/>
          <w:color w:val="auto"/>
          <w:sz w:val="16"/>
          <w:szCs w:val="16"/>
          <w:lang w:val="en-US"/>
        </w:rPr>
        <w:t xml:space="preserve"> </w:t>
      </w:r>
      <w:r>
        <w:rPr>
          <w:rFonts w:ascii="Arial" w:hAnsi="Arial" w:cs="Arial"/>
          <w:i w:val="0"/>
          <w:iCs w:val="0"/>
          <w:color w:val="auto"/>
          <w:sz w:val="16"/>
          <w:szCs w:val="16"/>
          <w:lang w:val="en-US"/>
        </w:rPr>
        <w:t xml:space="preserve">OMC </w:t>
      </w:r>
      <w:r w:rsidRPr="0092531B">
        <w:rPr>
          <w:rFonts w:ascii="Arial" w:hAnsi="Arial" w:cs="Arial"/>
          <w:i w:val="0"/>
          <w:iCs w:val="0"/>
          <w:color w:val="auto"/>
          <w:sz w:val="16"/>
          <w:szCs w:val="16"/>
          <w:lang w:val="en-US"/>
        </w:rPr>
        <w:t>degradation by TiO</w:t>
      </w:r>
      <w:r w:rsidRPr="0092531B">
        <w:rPr>
          <w:rFonts w:ascii="Arial" w:hAnsi="Arial" w:cs="Arial"/>
          <w:i w:val="0"/>
          <w:iCs w:val="0"/>
          <w:color w:val="auto"/>
          <w:sz w:val="16"/>
          <w:szCs w:val="16"/>
          <w:vertAlign w:val="subscript"/>
          <w:lang w:val="en-US"/>
        </w:rPr>
        <w:t>2</w:t>
      </w:r>
      <w:r w:rsidRPr="0092531B">
        <w:rPr>
          <w:rFonts w:ascii="Arial" w:hAnsi="Arial" w:cs="Arial"/>
          <w:i w:val="0"/>
          <w:iCs w:val="0"/>
          <w:color w:val="auto"/>
          <w:sz w:val="16"/>
          <w:szCs w:val="16"/>
          <w:lang w:val="en-US"/>
        </w:rPr>
        <w:t xml:space="preserve"> fitted with first order equation; </w:t>
      </w:r>
      <w:r w:rsidRPr="0092531B">
        <w:rPr>
          <w:rFonts w:ascii="Arial" w:hAnsi="Arial" w:cs="Arial"/>
          <w:b/>
          <w:i w:val="0"/>
          <w:iCs w:val="0"/>
          <w:color w:val="auto"/>
          <w:sz w:val="16"/>
          <w:szCs w:val="16"/>
          <w:lang w:val="en-US"/>
        </w:rPr>
        <w:t>f)</w:t>
      </w:r>
      <w:r w:rsidRPr="0092531B">
        <w:rPr>
          <w:rFonts w:ascii="Arial" w:hAnsi="Arial" w:cs="Arial"/>
          <w:i w:val="0"/>
          <w:iCs w:val="0"/>
          <w:color w:val="auto"/>
          <w:sz w:val="16"/>
          <w:szCs w:val="16"/>
          <w:lang w:val="en-US"/>
        </w:rPr>
        <w:t xml:space="preserve"> data fitted with second order equation.</w:t>
      </w:r>
    </w:p>
    <w:p w:rsidR="00470D87" w:rsidRDefault="005B18F0">
      <w:pPr>
        <w:rPr>
          <w:lang w:val="en-US"/>
        </w:rPr>
      </w:pPr>
      <w:r>
        <w:rPr>
          <w:noProof/>
          <w:lang w:eastAsia="it-IT"/>
        </w:rPr>
        <w:drawing>
          <wp:inline distT="0" distB="0" distL="0" distR="0" wp14:anchorId="6C14C7E7" wp14:editId="7445E512">
            <wp:extent cx="5760720" cy="308955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089555"/>
                    </a:xfrm>
                    <a:prstGeom prst="rect">
                      <a:avLst/>
                    </a:prstGeom>
                    <a:noFill/>
                  </pic:spPr>
                </pic:pic>
              </a:graphicData>
            </a:graphic>
          </wp:inline>
        </w:drawing>
      </w:r>
    </w:p>
    <w:p w:rsidR="000F5B5F" w:rsidRDefault="000F5B5F" w:rsidP="000F5B5F">
      <w:pPr>
        <w:pStyle w:val="Lgende"/>
        <w:jc w:val="center"/>
        <w:rPr>
          <w:rFonts w:ascii="Arial" w:hAnsi="Arial" w:cs="Arial"/>
          <w:i w:val="0"/>
          <w:iCs w:val="0"/>
          <w:color w:val="auto"/>
          <w:sz w:val="16"/>
          <w:szCs w:val="16"/>
          <w:lang w:val="en-US"/>
        </w:rPr>
      </w:pPr>
      <w:r w:rsidRPr="0092531B">
        <w:rPr>
          <w:rFonts w:ascii="Arial" w:hAnsi="Arial" w:cs="Arial"/>
          <w:b/>
          <w:bCs/>
          <w:i w:val="0"/>
          <w:iCs w:val="0"/>
          <w:color w:val="auto"/>
          <w:sz w:val="16"/>
          <w:szCs w:val="16"/>
          <w:lang w:val="en-US"/>
        </w:rPr>
        <w:t xml:space="preserve">Figure </w:t>
      </w:r>
      <w:r>
        <w:rPr>
          <w:rFonts w:ascii="Arial" w:hAnsi="Arial" w:cs="Arial"/>
          <w:b/>
          <w:bCs/>
          <w:i w:val="0"/>
          <w:iCs w:val="0"/>
          <w:color w:val="auto"/>
          <w:sz w:val="16"/>
          <w:szCs w:val="16"/>
          <w:lang w:val="en-US"/>
        </w:rPr>
        <w:t>S</w:t>
      </w:r>
      <w:r w:rsidR="00B80216">
        <w:rPr>
          <w:rFonts w:ascii="Arial" w:hAnsi="Arial" w:cs="Arial"/>
          <w:b/>
          <w:bCs/>
          <w:i w:val="0"/>
          <w:iCs w:val="0"/>
          <w:color w:val="auto"/>
          <w:sz w:val="16"/>
          <w:szCs w:val="16"/>
          <w:lang w:val="en-US"/>
        </w:rPr>
        <w:t>3</w:t>
      </w:r>
      <w:r w:rsidRPr="0092531B">
        <w:rPr>
          <w:rFonts w:ascii="Arial" w:hAnsi="Arial" w:cs="Arial"/>
          <w:b/>
          <w:bCs/>
          <w:i w:val="0"/>
          <w:iCs w:val="0"/>
          <w:color w:val="auto"/>
          <w:sz w:val="16"/>
          <w:szCs w:val="16"/>
          <w:lang w:val="en-US"/>
        </w:rPr>
        <w:t>:</w:t>
      </w:r>
      <w:r w:rsidRPr="0092531B">
        <w:rPr>
          <w:rFonts w:ascii="Arial" w:hAnsi="Arial" w:cs="Arial"/>
          <w:b/>
          <w:i w:val="0"/>
          <w:iCs w:val="0"/>
          <w:color w:val="auto"/>
          <w:sz w:val="16"/>
          <w:szCs w:val="16"/>
          <w:lang w:val="en-US"/>
        </w:rPr>
        <w:t xml:space="preserve"> a)</w:t>
      </w:r>
      <w:r w:rsidRPr="0092531B">
        <w:rPr>
          <w:rFonts w:ascii="Arial" w:hAnsi="Arial" w:cs="Arial"/>
          <w:i w:val="0"/>
          <w:iCs w:val="0"/>
          <w:color w:val="auto"/>
          <w:sz w:val="16"/>
          <w:szCs w:val="16"/>
          <w:lang w:val="en-US"/>
        </w:rPr>
        <w:t xml:space="preserve"> degradation of </w:t>
      </w:r>
      <w:r>
        <w:rPr>
          <w:rFonts w:ascii="Arial" w:hAnsi="Arial" w:cs="Arial"/>
          <w:i w:val="0"/>
          <w:iCs w:val="0"/>
          <w:color w:val="auto"/>
          <w:sz w:val="16"/>
          <w:szCs w:val="16"/>
          <w:lang w:val="en-US"/>
        </w:rPr>
        <w:t>OC</w:t>
      </w:r>
      <w:r w:rsidR="00B80216">
        <w:rPr>
          <w:rFonts w:ascii="Arial" w:hAnsi="Arial" w:cs="Arial"/>
          <w:i w:val="0"/>
          <w:iCs w:val="0"/>
          <w:color w:val="auto"/>
          <w:sz w:val="16"/>
          <w:szCs w:val="16"/>
          <w:lang w:val="en-US"/>
        </w:rPr>
        <w:t>R</w:t>
      </w:r>
      <w:r w:rsidRPr="0092531B">
        <w:rPr>
          <w:rFonts w:ascii="Arial" w:hAnsi="Arial" w:cs="Arial"/>
          <w:i w:val="0"/>
          <w:iCs w:val="0"/>
          <w:color w:val="auto"/>
          <w:sz w:val="16"/>
          <w:szCs w:val="16"/>
          <w:lang w:val="en-US"/>
        </w:rPr>
        <w:t xml:space="preserve"> in 24h for </w:t>
      </w:r>
      <w:proofErr w:type="spellStart"/>
      <w:r w:rsidRPr="0092531B">
        <w:rPr>
          <w:rFonts w:ascii="Arial" w:hAnsi="Arial" w:cs="Arial"/>
          <w:i w:val="0"/>
          <w:iCs w:val="0"/>
          <w:color w:val="auto"/>
          <w:sz w:val="16"/>
          <w:szCs w:val="16"/>
          <w:lang w:val="en-US"/>
        </w:rPr>
        <w:t>ZnO</w:t>
      </w:r>
      <w:proofErr w:type="spellEnd"/>
      <w:r w:rsidRPr="0092531B">
        <w:rPr>
          <w:rFonts w:ascii="Arial" w:hAnsi="Arial" w:cs="Arial"/>
          <w:i w:val="0"/>
          <w:iCs w:val="0"/>
          <w:color w:val="auto"/>
          <w:sz w:val="16"/>
          <w:szCs w:val="16"/>
          <w:lang w:val="en-US"/>
        </w:rPr>
        <w:t xml:space="preserve">; </w:t>
      </w:r>
      <w:r w:rsidRPr="0092531B">
        <w:rPr>
          <w:rFonts w:ascii="Arial" w:hAnsi="Arial" w:cs="Arial"/>
          <w:b/>
          <w:i w:val="0"/>
          <w:iCs w:val="0"/>
          <w:color w:val="auto"/>
          <w:sz w:val="16"/>
          <w:szCs w:val="16"/>
          <w:lang w:val="en-US"/>
        </w:rPr>
        <w:t>b)</w:t>
      </w:r>
      <w:r w:rsidRPr="0092531B">
        <w:rPr>
          <w:rFonts w:ascii="Arial" w:hAnsi="Arial" w:cs="Arial"/>
          <w:i w:val="0"/>
          <w:iCs w:val="0"/>
          <w:color w:val="auto"/>
          <w:sz w:val="16"/>
          <w:szCs w:val="16"/>
          <w:lang w:val="en-US"/>
        </w:rPr>
        <w:t xml:space="preserve"> </w:t>
      </w:r>
      <w:r>
        <w:rPr>
          <w:rFonts w:ascii="Arial" w:hAnsi="Arial" w:cs="Arial"/>
          <w:i w:val="0"/>
          <w:iCs w:val="0"/>
          <w:color w:val="auto"/>
          <w:sz w:val="16"/>
          <w:szCs w:val="16"/>
          <w:lang w:val="en-US"/>
        </w:rPr>
        <w:t>OC</w:t>
      </w:r>
      <w:r w:rsidR="00B80216">
        <w:rPr>
          <w:rFonts w:ascii="Arial" w:hAnsi="Arial" w:cs="Arial"/>
          <w:i w:val="0"/>
          <w:iCs w:val="0"/>
          <w:color w:val="auto"/>
          <w:sz w:val="16"/>
          <w:szCs w:val="16"/>
          <w:lang w:val="en-US"/>
        </w:rPr>
        <w:t>R</w:t>
      </w:r>
      <w:r>
        <w:rPr>
          <w:rFonts w:ascii="Arial" w:hAnsi="Arial" w:cs="Arial"/>
          <w:i w:val="0"/>
          <w:iCs w:val="0"/>
          <w:color w:val="auto"/>
          <w:sz w:val="16"/>
          <w:szCs w:val="16"/>
          <w:lang w:val="en-US"/>
        </w:rPr>
        <w:t xml:space="preserve"> </w:t>
      </w:r>
      <w:r w:rsidRPr="0092531B">
        <w:rPr>
          <w:rFonts w:ascii="Arial" w:hAnsi="Arial" w:cs="Arial"/>
          <w:i w:val="0"/>
          <w:iCs w:val="0"/>
          <w:color w:val="auto"/>
          <w:sz w:val="16"/>
          <w:szCs w:val="16"/>
          <w:lang w:val="en-US"/>
        </w:rPr>
        <w:t xml:space="preserve">degradation by </w:t>
      </w:r>
      <w:proofErr w:type="spellStart"/>
      <w:r w:rsidRPr="0092531B">
        <w:rPr>
          <w:rFonts w:ascii="Arial" w:hAnsi="Arial" w:cs="Arial"/>
          <w:i w:val="0"/>
          <w:iCs w:val="0"/>
          <w:color w:val="auto"/>
          <w:sz w:val="16"/>
          <w:szCs w:val="16"/>
          <w:lang w:val="en-US"/>
        </w:rPr>
        <w:t>ZnO</w:t>
      </w:r>
      <w:proofErr w:type="spellEnd"/>
      <w:r w:rsidRPr="0092531B">
        <w:rPr>
          <w:rFonts w:ascii="Arial" w:hAnsi="Arial" w:cs="Arial"/>
          <w:i w:val="0"/>
          <w:iCs w:val="0"/>
          <w:color w:val="auto"/>
          <w:sz w:val="16"/>
          <w:szCs w:val="16"/>
          <w:lang w:val="en-US"/>
        </w:rPr>
        <w:t xml:space="preserve"> fitted with first order equation; </w:t>
      </w:r>
      <w:r w:rsidRPr="0092531B">
        <w:rPr>
          <w:rFonts w:ascii="Arial" w:hAnsi="Arial" w:cs="Arial"/>
          <w:b/>
          <w:i w:val="0"/>
          <w:iCs w:val="0"/>
          <w:color w:val="auto"/>
          <w:sz w:val="16"/>
          <w:szCs w:val="16"/>
          <w:lang w:val="en-US"/>
        </w:rPr>
        <w:t>c)</w:t>
      </w:r>
      <w:r w:rsidRPr="0092531B">
        <w:rPr>
          <w:rFonts w:ascii="Arial" w:hAnsi="Arial" w:cs="Arial"/>
          <w:i w:val="0"/>
          <w:iCs w:val="0"/>
          <w:color w:val="auto"/>
          <w:sz w:val="16"/>
          <w:szCs w:val="16"/>
          <w:lang w:val="en-US"/>
        </w:rPr>
        <w:t xml:space="preserve"> data fitted with second order equation; </w:t>
      </w:r>
      <w:r w:rsidRPr="0092531B">
        <w:rPr>
          <w:rFonts w:ascii="Arial" w:hAnsi="Arial" w:cs="Arial"/>
          <w:b/>
          <w:i w:val="0"/>
          <w:iCs w:val="0"/>
          <w:color w:val="auto"/>
          <w:sz w:val="16"/>
          <w:szCs w:val="16"/>
          <w:lang w:val="en-US"/>
        </w:rPr>
        <w:t>d)</w:t>
      </w:r>
      <w:r w:rsidRPr="0092531B">
        <w:rPr>
          <w:rFonts w:ascii="Arial" w:hAnsi="Arial" w:cs="Arial"/>
          <w:i w:val="0"/>
          <w:iCs w:val="0"/>
          <w:color w:val="auto"/>
          <w:sz w:val="16"/>
          <w:szCs w:val="16"/>
          <w:lang w:val="en-US"/>
        </w:rPr>
        <w:t xml:space="preserve"> degradation of</w:t>
      </w:r>
      <w:r>
        <w:rPr>
          <w:rFonts w:ascii="Arial" w:hAnsi="Arial" w:cs="Arial"/>
          <w:i w:val="0"/>
          <w:iCs w:val="0"/>
          <w:color w:val="auto"/>
          <w:sz w:val="16"/>
          <w:szCs w:val="16"/>
          <w:lang w:val="en-US"/>
        </w:rPr>
        <w:t xml:space="preserve"> </w:t>
      </w:r>
      <w:r w:rsidR="00B80216">
        <w:rPr>
          <w:rFonts w:ascii="Arial" w:hAnsi="Arial" w:cs="Arial"/>
          <w:i w:val="0"/>
          <w:iCs w:val="0"/>
          <w:color w:val="auto"/>
          <w:sz w:val="16"/>
          <w:szCs w:val="16"/>
          <w:lang w:val="en-US"/>
        </w:rPr>
        <w:t>O</w:t>
      </w:r>
      <w:r>
        <w:rPr>
          <w:rFonts w:ascii="Arial" w:hAnsi="Arial" w:cs="Arial"/>
          <w:i w:val="0"/>
          <w:iCs w:val="0"/>
          <w:color w:val="auto"/>
          <w:sz w:val="16"/>
          <w:szCs w:val="16"/>
          <w:lang w:val="en-US"/>
        </w:rPr>
        <w:t>C</w:t>
      </w:r>
      <w:r w:rsidR="00B80216">
        <w:rPr>
          <w:rFonts w:ascii="Arial" w:hAnsi="Arial" w:cs="Arial"/>
          <w:i w:val="0"/>
          <w:iCs w:val="0"/>
          <w:color w:val="auto"/>
          <w:sz w:val="16"/>
          <w:szCs w:val="16"/>
          <w:lang w:val="en-US"/>
        </w:rPr>
        <w:t>R</w:t>
      </w:r>
      <w:r>
        <w:rPr>
          <w:rFonts w:ascii="Arial" w:hAnsi="Arial" w:cs="Arial"/>
          <w:i w:val="0"/>
          <w:iCs w:val="0"/>
          <w:color w:val="auto"/>
          <w:sz w:val="16"/>
          <w:szCs w:val="16"/>
          <w:lang w:val="en-US"/>
        </w:rPr>
        <w:t xml:space="preserve"> </w:t>
      </w:r>
      <w:r w:rsidRPr="0092531B">
        <w:rPr>
          <w:rFonts w:ascii="Arial" w:hAnsi="Arial" w:cs="Arial"/>
          <w:i w:val="0"/>
          <w:iCs w:val="0"/>
          <w:color w:val="auto"/>
          <w:sz w:val="16"/>
          <w:szCs w:val="16"/>
          <w:lang w:val="en-US"/>
        </w:rPr>
        <w:t>in 24h for TiO</w:t>
      </w:r>
      <w:r w:rsidRPr="0092531B">
        <w:rPr>
          <w:rFonts w:ascii="Arial" w:hAnsi="Arial" w:cs="Arial"/>
          <w:i w:val="0"/>
          <w:iCs w:val="0"/>
          <w:color w:val="auto"/>
          <w:sz w:val="16"/>
          <w:szCs w:val="16"/>
          <w:vertAlign w:val="subscript"/>
          <w:lang w:val="en-US"/>
        </w:rPr>
        <w:t>2</w:t>
      </w:r>
      <w:r w:rsidRPr="0092531B">
        <w:rPr>
          <w:rFonts w:ascii="Arial" w:hAnsi="Arial" w:cs="Arial"/>
          <w:i w:val="0"/>
          <w:iCs w:val="0"/>
          <w:color w:val="auto"/>
          <w:sz w:val="16"/>
          <w:szCs w:val="16"/>
          <w:lang w:val="en-US"/>
        </w:rPr>
        <w:t xml:space="preserve">; </w:t>
      </w:r>
      <w:r w:rsidRPr="0092531B">
        <w:rPr>
          <w:rFonts w:ascii="Arial" w:hAnsi="Arial" w:cs="Arial"/>
          <w:b/>
          <w:i w:val="0"/>
          <w:iCs w:val="0"/>
          <w:color w:val="auto"/>
          <w:sz w:val="16"/>
          <w:szCs w:val="16"/>
          <w:lang w:val="en-US"/>
        </w:rPr>
        <w:t>e)</w:t>
      </w:r>
      <w:r w:rsidRPr="0092531B">
        <w:rPr>
          <w:rFonts w:ascii="Arial" w:hAnsi="Arial" w:cs="Arial"/>
          <w:i w:val="0"/>
          <w:iCs w:val="0"/>
          <w:color w:val="auto"/>
          <w:sz w:val="16"/>
          <w:szCs w:val="16"/>
          <w:lang w:val="en-US"/>
        </w:rPr>
        <w:t xml:space="preserve"> </w:t>
      </w:r>
      <w:r w:rsidR="00B80216">
        <w:rPr>
          <w:rFonts w:ascii="Arial" w:hAnsi="Arial" w:cs="Arial"/>
          <w:i w:val="0"/>
          <w:iCs w:val="0"/>
          <w:color w:val="auto"/>
          <w:sz w:val="16"/>
          <w:szCs w:val="16"/>
          <w:lang w:val="en-US"/>
        </w:rPr>
        <w:t>O</w:t>
      </w:r>
      <w:r>
        <w:rPr>
          <w:rFonts w:ascii="Arial" w:hAnsi="Arial" w:cs="Arial"/>
          <w:i w:val="0"/>
          <w:iCs w:val="0"/>
          <w:color w:val="auto"/>
          <w:sz w:val="16"/>
          <w:szCs w:val="16"/>
          <w:lang w:val="en-US"/>
        </w:rPr>
        <w:t>C</w:t>
      </w:r>
      <w:r w:rsidR="00B80216">
        <w:rPr>
          <w:rFonts w:ascii="Arial" w:hAnsi="Arial" w:cs="Arial"/>
          <w:i w:val="0"/>
          <w:iCs w:val="0"/>
          <w:color w:val="auto"/>
          <w:sz w:val="16"/>
          <w:szCs w:val="16"/>
          <w:lang w:val="en-US"/>
        </w:rPr>
        <w:t>R</w:t>
      </w:r>
      <w:r>
        <w:rPr>
          <w:rFonts w:ascii="Arial" w:hAnsi="Arial" w:cs="Arial"/>
          <w:i w:val="0"/>
          <w:iCs w:val="0"/>
          <w:color w:val="auto"/>
          <w:sz w:val="16"/>
          <w:szCs w:val="16"/>
          <w:lang w:val="en-US"/>
        </w:rPr>
        <w:t xml:space="preserve"> </w:t>
      </w:r>
      <w:r w:rsidRPr="0092531B">
        <w:rPr>
          <w:rFonts w:ascii="Arial" w:hAnsi="Arial" w:cs="Arial"/>
          <w:i w:val="0"/>
          <w:iCs w:val="0"/>
          <w:color w:val="auto"/>
          <w:sz w:val="16"/>
          <w:szCs w:val="16"/>
          <w:lang w:val="en-US"/>
        </w:rPr>
        <w:t>degradation by TiO</w:t>
      </w:r>
      <w:r w:rsidRPr="0092531B">
        <w:rPr>
          <w:rFonts w:ascii="Arial" w:hAnsi="Arial" w:cs="Arial"/>
          <w:i w:val="0"/>
          <w:iCs w:val="0"/>
          <w:color w:val="auto"/>
          <w:sz w:val="16"/>
          <w:szCs w:val="16"/>
          <w:vertAlign w:val="subscript"/>
          <w:lang w:val="en-US"/>
        </w:rPr>
        <w:t>2</w:t>
      </w:r>
      <w:r w:rsidRPr="0092531B">
        <w:rPr>
          <w:rFonts w:ascii="Arial" w:hAnsi="Arial" w:cs="Arial"/>
          <w:i w:val="0"/>
          <w:iCs w:val="0"/>
          <w:color w:val="auto"/>
          <w:sz w:val="16"/>
          <w:szCs w:val="16"/>
          <w:lang w:val="en-US"/>
        </w:rPr>
        <w:t xml:space="preserve"> fitted with first order equation; </w:t>
      </w:r>
      <w:r w:rsidRPr="0092531B">
        <w:rPr>
          <w:rFonts w:ascii="Arial" w:hAnsi="Arial" w:cs="Arial"/>
          <w:b/>
          <w:i w:val="0"/>
          <w:iCs w:val="0"/>
          <w:color w:val="auto"/>
          <w:sz w:val="16"/>
          <w:szCs w:val="16"/>
          <w:lang w:val="en-US"/>
        </w:rPr>
        <w:t>f)</w:t>
      </w:r>
      <w:r w:rsidRPr="0092531B">
        <w:rPr>
          <w:rFonts w:ascii="Arial" w:hAnsi="Arial" w:cs="Arial"/>
          <w:i w:val="0"/>
          <w:iCs w:val="0"/>
          <w:color w:val="auto"/>
          <w:sz w:val="16"/>
          <w:szCs w:val="16"/>
          <w:lang w:val="en-US"/>
        </w:rPr>
        <w:t xml:space="preserve"> data fitted with second order equation.</w:t>
      </w:r>
    </w:p>
    <w:p w:rsidR="00B80216" w:rsidRPr="00B80216" w:rsidRDefault="005B18F0" w:rsidP="00B80216">
      <w:pPr>
        <w:rPr>
          <w:lang w:val="en-US"/>
        </w:rPr>
      </w:pPr>
      <w:r>
        <w:rPr>
          <w:noProof/>
          <w:lang w:eastAsia="it-IT"/>
        </w:rPr>
        <w:lastRenderedPageBreak/>
        <w:drawing>
          <wp:inline distT="0" distB="0" distL="0" distR="0" wp14:anchorId="0E686005" wp14:editId="5538662C">
            <wp:extent cx="5760720" cy="2957278"/>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957278"/>
                    </a:xfrm>
                    <a:prstGeom prst="rect">
                      <a:avLst/>
                    </a:prstGeom>
                    <a:noFill/>
                  </pic:spPr>
                </pic:pic>
              </a:graphicData>
            </a:graphic>
          </wp:inline>
        </w:drawing>
      </w:r>
    </w:p>
    <w:p w:rsidR="00B80216" w:rsidRDefault="00B80216" w:rsidP="00B80216">
      <w:pPr>
        <w:pStyle w:val="Lgende"/>
        <w:jc w:val="center"/>
        <w:rPr>
          <w:rFonts w:ascii="Arial" w:hAnsi="Arial" w:cs="Arial"/>
          <w:i w:val="0"/>
          <w:iCs w:val="0"/>
          <w:color w:val="auto"/>
          <w:sz w:val="16"/>
          <w:szCs w:val="16"/>
          <w:lang w:val="en-US"/>
        </w:rPr>
      </w:pPr>
      <w:r w:rsidRPr="0092531B">
        <w:rPr>
          <w:rFonts w:ascii="Arial" w:hAnsi="Arial" w:cs="Arial"/>
          <w:b/>
          <w:bCs/>
          <w:i w:val="0"/>
          <w:iCs w:val="0"/>
          <w:color w:val="auto"/>
          <w:sz w:val="16"/>
          <w:szCs w:val="16"/>
          <w:lang w:val="en-US"/>
        </w:rPr>
        <w:t xml:space="preserve">Figure </w:t>
      </w:r>
      <w:r>
        <w:rPr>
          <w:rFonts w:ascii="Arial" w:hAnsi="Arial" w:cs="Arial"/>
          <w:b/>
          <w:bCs/>
          <w:i w:val="0"/>
          <w:iCs w:val="0"/>
          <w:color w:val="auto"/>
          <w:sz w:val="16"/>
          <w:szCs w:val="16"/>
          <w:lang w:val="en-US"/>
        </w:rPr>
        <w:t>S4</w:t>
      </w:r>
      <w:r w:rsidRPr="0092531B">
        <w:rPr>
          <w:rFonts w:ascii="Arial" w:hAnsi="Arial" w:cs="Arial"/>
          <w:b/>
          <w:bCs/>
          <w:i w:val="0"/>
          <w:iCs w:val="0"/>
          <w:color w:val="auto"/>
          <w:sz w:val="16"/>
          <w:szCs w:val="16"/>
          <w:lang w:val="en-US"/>
        </w:rPr>
        <w:t>:</w:t>
      </w:r>
      <w:r w:rsidRPr="0092531B">
        <w:rPr>
          <w:rFonts w:ascii="Arial" w:hAnsi="Arial" w:cs="Arial"/>
          <w:b/>
          <w:i w:val="0"/>
          <w:iCs w:val="0"/>
          <w:color w:val="auto"/>
          <w:sz w:val="16"/>
          <w:szCs w:val="16"/>
          <w:lang w:val="en-US"/>
        </w:rPr>
        <w:t xml:space="preserve"> a)</w:t>
      </w:r>
      <w:r w:rsidRPr="0092531B">
        <w:rPr>
          <w:rFonts w:ascii="Arial" w:hAnsi="Arial" w:cs="Arial"/>
          <w:i w:val="0"/>
          <w:iCs w:val="0"/>
          <w:color w:val="auto"/>
          <w:sz w:val="16"/>
          <w:szCs w:val="16"/>
          <w:lang w:val="en-US"/>
        </w:rPr>
        <w:t xml:space="preserve"> degradation of </w:t>
      </w:r>
      <w:r>
        <w:rPr>
          <w:rFonts w:ascii="Arial" w:hAnsi="Arial" w:cs="Arial"/>
          <w:i w:val="0"/>
          <w:iCs w:val="0"/>
          <w:color w:val="auto"/>
          <w:sz w:val="16"/>
          <w:szCs w:val="16"/>
          <w:lang w:val="en-US"/>
        </w:rPr>
        <w:t>DHHB</w:t>
      </w:r>
      <w:r w:rsidRPr="0092531B">
        <w:rPr>
          <w:rFonts w:ascii="Arial" w:hAnsi="Arial" w:cs="Arial"/>
          <w:i w:val="0"/>
          <w:iCs w:val="0"/>
          <w:color w:val="auto"/>
          <w:sz w:val="16"/>
          <w:szCs w:val="16"/>
          <w:lang w:val="en-US"/>
        </w:rPr>
        <w:t xml:space="preserve"> in 24h for </w:t>
      </w:r>
      <w:proofErr w:type="spellStart"/>
      <w:r w:rsidRPr="0092531B">
        <w:rPr>
          <w:rFonts w:ascii="Arial" w:hAnsi="Arial" w:cs="Arial"/>
          <w:i w:val="0"/>
          <w:iCs w:val="0"/>
          <w:color w:val="auto"/>
          <w:sz w:val="16"/>
          <w:szCs w:val="16"/>
          <w:lang w:val="en-US"/>
        </w:rPr>
        <w:t>ZnO</w:t>
      </w:r>
      <w:proofErr w:type="spellEnd"/>
      <w:r w:rsidRPr="0092531B">
        <w:rPr>
          <w:rFonts w:ascii="Arial" w:hAnsi="Arial" w:cs="Arial"/>
          <w:i w:val="0"/>
          <w:iCs w:val="0"/>
          <w:color w:val="auto"/>
          <w:sz w:val="16"/>
          <w:szCs w:val="16"/>
          <w:lang w:val="en-US"/>
        </w:rPr>
        <w:t xml:space="preserve">; </w:t>
      </w:r>
      <w:r w:rsidRPr="0092531B">
        <w:rPr>
          <w:rFonts w:ascii="Arial" w:hAnsi="Arial" w:cs="Arial"/>
          <w:b/>
          <w:i w:val="0"/>
          <w:iCs w:val="0"/>
          <w:color w:val="auto"/>
          <w:sz w:val="16"/>
          <w:szCs w:val="16"/>
          <w:lang w:val="en-US"/>
        </w:rPr>
        <w:t>b)</w:t>
      </w:r>
      <w:r w:rsidRPr="0092531B">
        <w:rPr>
          <w:rFonts w:ascii="Arial" w:hAnsi="Arial" w:cs="Arial"/>
          <w:i w:val="0"/>
          <w:iCs w:val="0"/>
          <w:color w:val="auto"/>
          <w:sz w:val="16"/>
          <w:szCs w:val="16"/>
          <w:lang w:val="en-US"/>
        </w:rPr>
        <w:t xml:space="preserve"> </w:t>
      </w:r>
      <w:r>
        <w:rPr>
          <w:rFonts w:ascii="Arial" w:hAnsi="Arial" w:cs="Arial"/>
          <w:i w:val="0"/>
          <w:iCs w:val="0"/>
          <w:color w:val="auto"/>
          <w:sz w:val="16"/>
          <w:szCs w:val="16"/>
          <w:lang w:val="en-US"/>
        </w:rPr>
        <w:t xml:space="preserve">DHHB </w:t>
      </w:r>
      <w:r w:rsidRPr="0092531B">
        <w:rPr>
          <w:rFonts w:ascii="Arial" w:hAnsi="Arial" w:cs="Arial"/>
          <w:i w:val="0"/>
          <w:iCs w:val="0"/>
          <w:color w:val="auto"/>
          <w:sz w:val="16"/>
          <w:szCs w:val="16"/>
          <w:lang w:val="en-US"/>
        </w:rPr>
        <w:t xml:space="preserve">degradation by </w:t>
      </w:r>
      <w:proofErr w:type="spellStart"/>
      <w:r w:rsidRPr="0092531B">
        <w:rPr>
          <w:rFonts w:ascii="Arial" w:hAnsi="Arial" w:cs="Arial"/>
          <w:i w:val="0"/>
          <w:iCs w:val="0"/>
          <w:color w:val="auto"/>
          <w:sz w:val="16"/>
          <w:szCs w:val="16"/>
          <w:lang w:val="en-US"/>
        </w:rPr>
        <w:t>ZnO</w:t>
      </w:r>
      <w:proofErr w:type="spellEnd"/>
      <w:r w:rsidRPr="0092531B">
        <w:rPr>
          <w:rFonts w:ascii="Arial" w:hAnsi="Arial" w:cs="Arial"/>
          <w:i w:val="0"/>
          <w:iCs w:val="0"/>
          <w:color w:val="auto"/>
          <w:sz w:val="16"/>
          <w:szCs w:val="16"/>
          <w:lang w:val="en-US"/>
        </w:rPr>
        <w:t xml:space="preserve"> fitted with first order equation; </w:t>
      </w:r>
      <w:r w:rsidRPr="0092531B">
        <w:rPr>
          <w:rFonts w:ascii="Arial" w:hAnsi="Arial" w:cs="Arial"/>
          <w:b/>
          <w:i w:val="0"/>
          <w:iCs w:val="0"/>
          <w:color w:val="auto"/>
          <w:sz w:val="16"/>
          <w:szCs w:val="16"/>
          <w:lang w:val="en-US"/>
        </w:rPr>
        <w:t>c)</w:t>
      </w:r>
      <w:r w:rsidRPr="0092531B">
        <w:rPr>
          <w:rFonts w:ascii="Arial" w:hAnsi="Arial" w:cs="Arial"/>
          <w:i w:val="0"/>
          <w:iCs w:val="0"/>
          <w:color w:val="auto"/>
          <w:sz w:val="16"/>
          <w:szCs w:val="16"/>
          <w:lang w:val="en-US"/>
        </w:rPr>
        <w:t xml:space="preserve"> data fitted with second order equation; </w:t>
      </w:r>
      <w:r w:rsidRPr="0092531B">
        <w:rPr>
          <w:rFonts w:ascii="Arial" w:hAnsi="Arial" w:cs="Arial"/>
          <w:b/>
          <w:i w:val="0"/>
          <w:iCs w:val="0"/>
          <w:color w:val="auto"/>
          <w:sz w:val="16"/>
          <w:szCs w:val="16"/>
          <w:lang w:val="en-US"/>
        </w:rPr>
        <w:t>d)</w:t>
      </w:r>
      <w:r w:rsidRPr="0092531B">
        <w:rPr>
          <w:rFonts w:ascii="Arial" w:hAnsi="Arial" w:cs="Arial"/>
          <w:i w:val="0"/>
          <w:iCs w:val="0"/>
          <w:color w:val="auto"/>
          <w:sz w:val="16"/>
          <w:szCs w:val="16"/>
          <w:lang w:val="en-US"/>
        </w:rPr>
        <w:t xml:space="preserve"> degradation of</w:t>
      </w:r>
      <w:r>
        <w:rPr>
          <w:rFonts w:ascii="Arial" w:hAnsi="Arial" w:cs="Arial"/>
          <w:i w:val="0"/>
          <w:iCs w:val="0"/>
          <w:color w:val="auto"/>
          <w:sz w:val="16"/>
          <w:szCs w:val="16"/>
          <w:lang w:val="en-US"/>
        </w:rPr>
        <w:t xml:space="preserve"> DHHB </w:t>
      </w:r>
      <w:r w:rsidRPr="0092531B">
        <w:rPr>
          <w:rFonts w:ascii="Arial" w:hAnsi="Arial" w:cs="Arial"/>
          <w:i w:val="0"/>
          <w:iCs w:val="0"/>
          <w:color w:val="auto"/>
          <w:sz w:val="16"/>
          <w:szCs w:val="16"/>
          <w:lang w:val="en-US"/>
        </w:rPr>
        <w:t>in 24h for TiO</w:t>
      </w:r>
      <w:r w:rsidRPr="0092531B">
        <w:rPr>
          <w:rFonts w:ascii="Arial" w:hAnsi="Arial" w:cs="Arial"/>
          <w:i w:val="0"/>
          <w:iCs w:val="0"/>
          <w:color w:val="auto"/>
          <w:sz w:val="16"/>
          <w:szCs w:val="16"/>
          <w:vertAlign w:val="subscript"/>
          <w:lang w:val="en-US"/>
        </w:rPr>
        <w:t>2</w:t>
      </w:r>
      <w:r w:rsidRPr="0092531B">
        <w:rPr>
          <w:rFonts w:ascii="Arial" w:hAnsi="Arial" w:cs="Arial"/>
          <w:i w:val="0"/>
          <w:iCs w:val="0"/>
          <w:color w:val="auto"/>
          <w:sz w:val="16"/>
          <w:szCs w:val="16"/>
          <w:lang w:val="en-US"/>
        </w:rPr>
        <w:t xml:space="preserve">; </w:t>
      </w:r>
      <w:r w:rsidRPr="0092531B">
        <w:rPr>
          <w:rFonts w:ascii="Arial" w:hAnsi="Arial" w:cs="Arial"/>
          <w:b/>
          <w:i w:val="0"/>
          <w:iCs w:val="0"/>
          <w:color w:val="auto"/>
          <w:sz w:val="16"/>
          <w:szCs w:val="16"/>
          <w:lang w:val="en-US"/>
        </w:rPr>
        <w:t>e)</w:t>
      </w:r>
      <w:r w:rsidRPr="0092531B">
        <w:rPr>
          <w:rFonts w:ascii="Arial" w:hAnsi="Arial" w:cs="Arial"/>
          <w:i w:val="0"/>
          <w:iCs w:val="0"/>
          <w:color w:val="auto"/>
          <w:sz w:val="16"/>
          <w:szCs w:val="16"/>
          <w:lang w:val="en-US"/>
        </w:rPr>
        <w:t xml:space="preserve"> </w:t>
      </w:r>
      <w:r>
        <w:rPr>
          <w:rFonts w:ascii="Arial" w:hAnsi="Arial" w:cs="Arial"/>
          <w:i w:val="0"/>
          <w:iCs w:val="0"/>
          <w:color w:val="auto"/>
          <w:sz w:val="16"/>
          <w:szCs w:val="16"/>
          <w:lang w:val="en-US"/>
        </w:rPr>
        <w:t xml:space="preserve">DHHB </w:t>
      </w:r>
      <w:r w:rsidRPr="0092531B">
        <w:rPr>
          <w:rFonts w:ascii="Arial" w:hAnsi="Arial" w:cs="Arial"/>
          <w:i w:val="0"/>
          <w:iCs w:val="0"/>
          <w:color w:val="auto"/>
          <w:sz w:val="16"/>
          <w:szCs w:val="16"/>
          <w:lang w:val="en-US"/>
        </w:rPr>
        <w:t>degradation by TiO</w:t>
      </w:r>
      <w:r w:rsidRPr="0092531B">
        <w:rPr>
          <w:rFonts w:ascii="Arial" w:hAnsi="Arial" w:cs="Arial"/>
          <w:i w:val="0"/>
          <w:iCs w:val="0"/>
          <w:color w:val="auto"/>
          <w:sz w:val="16"/>
          <w:szCs w:val="16"/>
          <w:vertAlign w:val="subscript"/>
          <w:lang w:val="en-US"/>
        </w:rPr>
        <w:t>2</w:t>
      </w:r>
      <w:r w:rsidRPr="0092531B">
        <w:rPr>
          <w:rFonts w:ascii="Arial" w:hAnsi="Arial" w:cs="Arial"/>
          <w:i w:val="0"/>
          <w:iCs w:val="0"/>
          <w:color w:val="auto"/>
          <w:sz w:val="16"/>
          <w:szCs w:val="16"/>
          <w:lang w:val="en-US"/>
        </w:rPr>
        <w:t xml:space="preserve"> fitted with first order equation; </w:t>
      </w:r>
      <w:r w:rsidRPr="0092531B">
        <w:rPr>
          <w:rFonts w:ascii="Arial" w:hAnsi="Arial" w:cs="Arial"/>
          <w:b/>
          <w:i w:val="0"/>
          <w:iCs w:val="0"/>
          <w:color w:val="auto"/>
          <w:sz w:val="16"/>
          <w:szCs w:val="16"/>
          <w:lang w:val="en-US"/>
        </w:rPr>
        <w:t>f)</w:t>
      </w:r>
      <w:r w:rsidRPr="0092531B">
        <w:rPr>
          <w:rFonts w:ascii="Arial" w:hAnsi="Arial" w:cs="Arial"/>
          <w:i w:val="0"/>
          <w:iCs w:val="0"/>
          <w:color w:val="auto"/>
          <w:sz w:val="16"/>
          <w:szCs w:val="16"/>
          <w:lang w:val="en-US"/>
        </w:rPr>
        <w:t xml:space="preserve"> data fitted with second order equation.</w:t>
      </w:r>
    </w:p>
    <w:p w:rsidR="00B80216" w:rsidRPr="006501C4" w:rsidRDefault="00B80216">
      <w:pPr>
        <w:rPr>
          <w:noProof/>
          <w:lang w:val="en-US" w:eastAsia="it-IT"/>
        </w:rPr>
      </w:pPr>
    </w:p>
    <w:p w:rsidR="000F5B5F" w:rsidRDefault="005B18F0">
      <w:pPr>
        <w:rPr>
          <w:lang w:val="en-US"/>
        </w:rPr>
      </w:pPr>
      <w:r>
        <w:rPr>
          <w:noProof/>
          <w:lang w:eastAsia="it-IT"/>
        </w:rPr>
        <w:drawing>
          <wp:inline distT="0" distB="0" distL="0" distR="0" wp14:anchorId="6B49673C" wp14:editId="7A0A5CDC">
            <wp:extent cx="5760720" cy="3020124"/>
            <wp:effectExtent l="0" t="0" r="0" b="889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020124"/>
                    </a:xfrm>
                    <a:prstGeom prst="rect">
                      <a:avLst/>
                    </a:prstGeom>
                    <a:noFill/>
                  </pic:spPr>
                </pic:pic>
              </a:graphicData>
            </a:graphic>
          </wp:inline>
        </w:drawing>
      </w:r>
    </w:p>
    <w:p w:rsidR="00B80216" w:rsidRDefault="00B80216" w:rsidP="00B80216">
      <w:pPr>
        <w:pStyle w:val="Lgende"/>
        <w:jc w:val="center"/>
        <w:rPr>
          <w:rFonts w:ascii="Arial" w:hAnsi="Arial" w:cs="Arial"/>
          <w:i w:val="0"/>
          <w:iCs w:val="0"/>
          <w:color w:val="auto"/>
          <w:sz w:val="16"/>
          <w:szCs w:val="16"/>
          <w:lang w:val="en-US"/>
        </w:rPr>
      </w:pPr>
      <w:r w:rsidRPr="0092531B">
        <w:rPr>
          <w:rFonts w:ascii="Arial" w:hAnsi="Arial" w:cs="Arial"/>
          <w:b/>
          <w:bCs/>
          <w:i w:val="0"/>
          <w:iCs w:val="0"/>
          <w:color w:val="auto"/>
          <w:sz w:val="16"/>
          <w:szCs w:val="16"/>
          <w:lang w:val="en-US"/>
        </w:rPr>
        <w:t xml:space="preserve">Figure </w:t>
      </w:r>
      <w:r>
        <w:rPr>
          <w:rFonts w:ascii="Arial" w:hAnsi="Arial" w:cs="Arial"/>
          <w:b/>
          <w:bCs/>
          <w:i w:val="0"/>
          <w:iCs w:val="0"/>
          <w:color w:val="auto"/>
          <w:sz w:val="16"/>
          <w:szCs w:val="16"/>
          <w:lang w:val="en-US"/>
        </w:rPr>
        <w:t>S5</w:t>
      </w:r>
      <w:r w:rsidRPr="0092531B">
        <w:rPr>
          <w:rFonts w:ascii="Arial" w:hAnsi="Arial" w:cs="Arial"/>
          <w:b/>
          <w:bCs/>
          <w:i w:val="0"/>
          <w:iCs w:val="0"/>
          <w:color w:val="auto"/>
          <w:sz w:val="16"/>
          <w:szCs w:val="16"/>
          <w:lang w:val="en-US"/>
        </w:rPr>
        <w:t>:</w:t>
      </w:r>
      <w:r w:rsidRPr="0092531B">
        <w:rPr>
          <w:rFonts w:ascii="Arial" w:hAnsi="Arial" w:cs="Arial"/>
          <w:b/>
          <w:i w:val="0"/>
          <w:iCs w:val="0"/>
          <w:color w:val="auto"/>
          <w:sz w:val="16"/>
          <w:szCs w:val="16"/>
          <w:lang w:val="en-US"/>
        </w:rPr>
        <w:t xml:space="preserve"> a)</w:t>
      </w:r>
      <w:r w:rsidRPr="0092531B">
        <w:rPr>
          <w:rFonts w:ascii="Arial" w:hAnsi="Arial" w:cs="Arial"/>
          <w:i w:val="0"/>
          <w:iCs w:val="0"/>
          <w:color w:val="auto"/>
          <w:sz w:val="16"/>
          <w:szCs w:val="16"/>
          <w:lang w:val="en-US"/>
        </w:rPr>
        <w:t xml:space="preserve"> degradation of </w:t>
      </w:r>
      <w:r>
        <w:rPr>
          <w:rFonts w:ascii="Arial" w:hAnsi="Arial" w:cs="Arial"/>
          <w:i w:val="0"/>
          <w:iCs w:val="0"/>
          <w:color w:val="auto"/>
          <w:sz w:val="16"/>
          <w:szCs w:val="16"/>
          <w:lang w:val="en-US"/>
        </w:rPr>
        <w:t>EHT</w:t>
      </w:r>
      <w:r w:rsidRPr="0092531B">
        <w:rPr>
          <w:rFonts w:ascii="Arial" w:hAnsi="Arial" w:cs="Arial"/>
          <w:i w:val="0"/>
          <w:iCs w:val="0"/>
          <w:color w:val="auto"/>
          <w:sz w:val="16"/>
          <w:szCs w:val="16"/>
          <w:lang w:val="en-US"/>
        </w:rPr>
        <w:t xml:space="preserve"> in 24h for </w:t>
      </w:r>
      <w:proofErr w:type="spellStart"/>
      <w:r w:rsidRPr="0092531B">
        <w:rPr>
          <w:rFonts w:ascii="Arial" w:hAnsi="Arial" w:cs="Arial"/>
          <w:i w:val="0"/>
          <w:iCs w:val="0"/>
          <w:color w:val="auto"/>
          <w:sz w:val="16"/>
          <w:szCs w:val="16"/>
          <w:lang w:val="en-US"/>
        </w:rPr>
        <w:t>ZnO</w:t>
      </w:r>
      <w:proofErr w:type="spellEnd"/>
      <w:r w:rsidRPr="0092531B">
        <w:rPr>
          <w:rFonts w:ascii="Arial" w:hAnsi="Arial" w:cs="Arial"/>
          <w:i w:val="0"/>
          <w:iCs w:val="0"/>
          <w:color w:val="auto"/>
          <w:sz w:val="16"/>
          <w:szCs w:val="16"/>
          <w:lang w:val="en-US"/>
        </w:rPr>
        <w:t xml:space="preserve">; </w:t>
      </w:r>
      <w:r w:rsidRPr="0092531B">
        <w:rPr>
          <w:rFonts w:ascii="Arial" w:hAnsi="Arial" w:cs="Arial"/>
          <w:b/>
          <w:i w:val="0"/>
          <w:iCs w:val="0"/>
          <w:color w:val="auto"/>
          <w:sz w:val="16"/>
          <w:szCs w:val="16"/>
          <w:lang w:val="en-US"/>
        </w:rPr>
        <w:t>b)</w:t>
      </w:r>
      <w:r w:rsidRPr="0092531B">
        <w:rPr>
          <w:rFonts w:ascii="Arial" w:hAnsi="Arial" w:cs="Arial"/>
          <w:i w:val="0"/>
          <w:iCs w:val="0"/>
          <w:color w:val="auto"/>
          <w:sz w:val="16"/>
          <w:szCs w:val="16"/>
          <w:lang w:val="en-US"/>
        </w:rPr>
        <w:t xml:space="preserve"> </w:t>
      </w:r>
      <w:r>
        <w:rPr>
          <w:rFonts w:ascii="Arial" w:hAnsi="Arial" w:cs="Arial"/>
          <w:i w:val="0"/>
          <w:iCs w:val="0"/>
          <w:color w:val="auto"/>
          <w:sz w:val="16"/>
          <w:szCs w:val="16"/>
          <w:lang w:val="en-US"/>
        </w:rPr>
        <w:t xml:space="preserve">EHT </w:t>
      </w:r>
      <w:r w:rsidRPr="0092531B">
        <w:rPr>
          <w:rFonts w:ascii="Arial" w:hAnsi="Arial" w:cs="Arial"/>
          <w:i w:val="0"/>
          <w:iCs w:val="0"/>
          <w:color w:val="auto"/>
          <w:sz w:val="16"/>
          <w:szCs w:val="16"/>
          <w:lang w:val="en-US"/>
        </w:rPr>
        <w:t xml:space="preserve">degradation by </w:t>
      </w:r>
      <w:proofErr w:type="spellStart"/>
      <w:r w:rsidRPr="0092531B">
        <w:rPr>
          <w:rFonts w:ascii="Arial" w:hAnsi="Arial" w:cs="Arial"/>
          <w:i w:val="0"/>
          <w:iCs w:val="0"/>
          <w:color w:val="auto"/>
          <w:sz w:val="16"/>
          <w:szCs w:val="16"/>
          <w:lang w:val="en-US"/>
        </w:rPr>
        <w:t>ZnO</w:t>
      </w:r>
      <w:proofErr w:type="spellEnd"/>
      <w:r w:rsidRPr="0092531B">
        <w:rPr>
          <w:rFonts w:ascii="Arial" w:hAnsi="Arial" w:cs="Arial"/>
          <w:i w:val="0"/>
          <w:iCs w:val="0"/>
          <w:color w:val="auto"/>
          <w:sz w:val="16"/>
          <w:szCs w:val="16"/>
          <w:lang w:val="en-US"/>
        </w:rPr>
        <w:t xml:space="preserve"> fitted with first order equation; </w:t>
      </w:r>
      <w:r w:rsidRPr="0092531B">
        <w:rPr>
          <w:rFonts w:ascii="Arial" w:hAnsi="Arial" w:cs="Arial"/>
          <w:b/>
          <w:i w:val="0"/>
          <w:iCs w:val="0"/>
          <w:color w:val="auto"/>
          <w:sz w:val="16"/>
          <w:szCs w:val="16"/>
          <w:lang w:val="en-US"/>
        </w:rPr>
        <w:t>c)</w:t>
      </w:r>
      <w:r w:rsidRPr="0092531B">
        <w:rPr>
          <w:rFonts w:ascii="Arial" w:hAnsi="Arial" w:cs="Arial"/>
          <w:i w:val="0"/>
          <w:iCs w:val="0"/>
          <w:color w:val="auto"/>
          <w:sz w:val="16"/>
          <w:szCs w:val="16"/>
          <w:lang w:val="en-US"/>
        </w:rPr>
        <w:t xml:space="preserve"> data fitted with second order equation; </w:t>
      </w:r>
      <w:r w:rsidRPr="0092531B">
        <w:rPr>
          <w:rFonts w:ascii="Arial" w:hAnsi="Arial" w:cs="Arial"/>
          <w:b/>
          <w:i w:val="0"/>
          <w:iCs w:val="0"/>
          <w:color w:val="auto"/>
          <w:sz w:val="16"/>
          <w:szCs w:val="16"/>
          <w:lang w:val="en-US"/>
        </w:rPr>
        <w:t>d)</w:t>
      </w:r>
      <w:r w:rsidRPr="0092531B">
        <w:rPr>
          <w:rFonts w:ascii="Arial" w:hAnsi="Arial" w:cs="Arial"/>
          <w:i w:val="0"/>
          <w:iCs w:val="0"/>
          <w:color w:val="auto"/>
          <w:sz w:val="16"/>
          <w:szCs w:val="16"/>
          <w:lang w:val="en-US"/>
        </w:rPr>
        <w:t xml:space="preserve"> degradation of</w:t>
      </w:r>
      <w:r>
        <w:rPr>
          <w:rFonts w:ascii="Arial" w:hAnsi="Arial" w:cs="Arial"/>
          <w:i w:val="0"/>
          <w:iCs w:val="0"/>
          <w:color w:val="auto"/>
          <w:sz w:val="16"/>
          <w:szCs w:val="16"/>
          <w:lang w:val="en-US"/>
        </w:rPr>
        <w:t xml:space="preserve"> EHT </w:t>
      </w:r>
      <w:r w:rsidRPr="0092531B">
        <w:rPr>
          <w:rFonts w:ascii="Arial" w:hAnsi="Arial" w:cs="Arial"/>
          <w:i w:val="0"/>
          <w:iCs w:val="0"/>
          <w:color w:val="auto"/>
          <w:sz w:val="16"/>
          <w:szCs w:val="16"/>
          <w:lang w:val="en-US"/>
        </w:rPr>
        <w:t>in 24h for TiO</w:t>
      </w:r>
      <w:r w:rsidRPr="0092531B">
        <w:rPr>
          <w:rFonts w:ascii="Arial" w:hAnsi="Arial" w:cs="Arial"/>
          <w:i w:val="0"/>
          <w:iCs w:val="0"/>
          <w:color w:val="auto"/>
          <w:sz w:val="16"/>
          <w:szCs w:val="16"/>
          <w:vertAlign w:val="subscript"/>
          <w:lang w:val="en-US"/>
        </w:rPr>
        <w:t>2</w:t>
      </w:r>
      <w:r w:rsidRPr="0092531B">
        <w:rPr>
          <w:rFonts w:ascii="Arial" w:hAnsi="Arial" w:cs="Arial"/>
          <w:i w:val="0"/>
          <w:iCs w:val="0"/>
          <w:color w:val="auto"/>
          <w:sz w:val="16"/>
          <w:szCs w:val="16"/>
          <w:lang w:val="en-US"/>
        </w:rPr>
        <w:t xml:space="preserve">; </w:t>
      </w:r>
      <w:r w:rsidRPr="0092531B">
        <w:rPr>
          <w:rFonts w:ascii="Arial" w:hAnsi="Arial" w:cs="Arial"/>
          <w:b/>
          <w:i w:val="0"/>
          <w:iCs w:val="0"/>
          <w:color w:val="auto"/>
          <w:sz w:val="16"/>
          <w:szCs w:val="16"/>
          <w:lang w:val="en-US"/>
        </w:rPr>
        <w:t>e)</w:t>
      </w:r>
      <w:r w:rsidRPr="0092531B">
        <w:rPr>
          <w:rFonts w:ascii="Arial" w:hAnsi="Arial" w:cs="Arial"/>
          <w:i w:val="0"/>
          <w:iCs w:val="0"/>
          <w:color w:val="auto"/>
          <w:sz w:val="16"/>
          <w:szCs w:val="16"/>
          <w:lang w:val="en-US"/>
        </w:rPr>
        <w:t xml:space="preserve"> </w:t>
      </w:r>
      <w:r>
        <w:rPr>
          <w:rFonts w:ascii="Arial" w:hAnsi="Arial" w:cs="Arial"/>
          <w:i w:val="0"/>
          <w:iCs w:val="0"/>
          <w:color w:val="auto"/>
          <w:sz w:val="16"/>
          <w:szCs w:val="16"/>
          <w:lang w:val="en-US"/>
        </w:rPr>
        <w:t xml:space="preserve">EHT </w:t>
      </w:r>
      <w:r w:rsidRPr="0092531B">
        <w:rPr>
          <w:rFonts w:ascii="Arial" w:hAnsi="Arial" w:cs="Arial"/>
          <w:i w:val="0"/>
          <w:iCs w:val="0"/>
          <w:color w:val="auto"/>
          <w:sz w:val="16"/>
          <w:szCs w:val="16"/>
          <w:lang w:val="en-US"/>
        </w:rPr>
        <w:t>degradation by TiO</w:t>
      </w:r>
      <w:r w:rsidRPr="0092531B">
        <w:rPr>
          <w:rFonts w:ascii="Arial" w:hAnsi="Arial" w:cs="Arial"/>
          <w:i w:val="0"/>
          <w:iCs w:val="0"/>
          <w:color w:val="auto"/>
          <w:sz w:val="16"/>
          <w:szCs w:val="16"/>
          <w:vertAlign w:val="subscript"/>
          <w:lang w:val="en-US"/>
        </w:rPr>
        <w:t>2</w:t>
      </w:r>
      <w:r w:rsidRPr="0092531B">
        <w:rPr>
          <w:rFonts w:ascii="Arial" w:hAnsi="Arial" w:cs="Arial"/>
          <w:i w:val="0"/>
          <w:iCs w:val="0"/>
          <w:color w:val="auto"/>
          <w:sz w:val="16"/>
          <w:szCs w:val="16"/>
          <w:lang w:val="en-US"/>
        </w:rPr>
        <w:t xml:space="preserve"> fitted with first order equation; </w:t>
      </w:r>
      <w:r w:rsidRPr="0092531B">
        <w:rPr>
          <w:rFonts w:ascii="Arial" w:hAnsi="Arial" w:cs="Arial"/>
          <w:b/>
          <w:i w:val="0"/>
          <w:iCs w:val="0"/>
          <w:color w:val="auto"/>
          <w:sz w:val="16"/>
          <w:szCs w:val="16"/>
          <w:lang w:val="en-US"/>
        </w:rPr>
        <w:t>f)</w:t>
      </w:r>
      <w:r w:rsidRPr="0092531B">
        <w:rPr>
          <w:rFonts w:ascii="Arial" w:hAnsi="Arial" w:cs="Arial"/>
          <w:i w:val="0"/>
          <w:iCs w:val="0"/>
          <w:color w:val="auto"/>
          <w:sz w:val="16"/>
          <w:szCs w:val="16"/>
          <w:lang w:val="en-US"/>
        </w:rPr>
        <w:t xml:space="preserve"> data fitted with second order equation.</w:t>
      </w:r>
    </w:p>
    <w:p w:rsidR="00B80216" w:rsidRDefault="00B80216">
      <w:pPr>
        <w:rPr>
          <w:lang w:val="en-US"/>
        </w:rPr>
      </w:pPr>
    </w:p>
    <w:p w:rsidR="004F532E" w:rsidRDefault="004F532E">
      <w:pPr>
        <w:rPr>
          <w:lang w:val="en-US"/>
        </w:rPr>
      </w:pPr>
    </w:p>
    <w:p w:rsidR="004F532E" w:rsidRDefault="004F532E">
      <w:pPr>
        <w:rPr>
          <w:lang w:val="en-US"/>
        </w:rPr>
      </w:pPr>
    </w:p>
    <w:p w:rsidR="004F532E" w:rsidRDefault="004F532E">
      <w:pPr>
        <w:rPr>
          <w:lang w:val="en-US"/>
        </w:rPr>
      </w:pPr>
    </w:p>
    <w:tbl>
      <w:tblPr>
        <w:tblStyle w:val="Grilledutableau"/>
        <w:tblW w:w="9037" w:type="dxa"/>
        <w:tblLook w:val="04A0" w:firstRow="1" w:lastRow="0" w:firstColumn="1" w:lastColumn="0" w:noHBand="0" w:noVBand="1"/>
      </w:tblPr>
      <w:tblGrid>
        <w:gridCol w:w="794"/>
        <w:gridCol w:w="1053"/>
        <w:gridCol w:w="886"/>
        <w:gridCol w:w="792"/>
        <w:gridCol w:w="1148"/>
        <w:gridCol w:w="992"/>
        <w:gridCol w:w="993"/>
        <w:gridCol w:w="1134"/>
        <w:gridCol w:w="1245"/>
      </w:tblGrid>
      <w:tr w:rsidR="004F532E" w:rsidRPr="002E07E9" w:rsidTr="004F532E">
        <w:trPr>
          <w:trHeight w:val="492"/>
        </w:trPr>
        <w:tc>
          <w:tcPr>
            <w:tcW w:w="9037" w:type="dxa"/>
            <w:gridSpan w:val="9"/>
            <w:vAlign w:val="center"/>
          </w:tcPr>
          <w:p w:rsidR="004F532E" w:rsidRPr="002E07E9" w:rsidRDefault="004F532E" w:rsidP="002E07E9">
            <w:pPr>
              <w:jc w:val="center"/>
              <w:rPr>
                <w:lang w:val="en-US"/>
              </w:rPr>
            </w:pPr>
            <w:r>
              <w:rPr>
                <w:lang w:val="en-US"/>
              </w:rPr>
              <w:lastRenderedPageBreak/>
              <w:t xml:space="preserve">Degradation of PSA by </w:t>
            </w:r>
            <w:proofErr w:type="spellStart"/>
            <w:r>
              <w:rPr>
                <w:lang w:val="en-US"/>
              </w:rPr>
              <w:t>ZnO</w:t>
            </w:r>
            <w:proofErr w:type="spellEnd"/>
          </w:p>
        </w:tc>
      </w:tr>
      <w:tr w:rsidR="002E07E9" w:rsidRPr="002E07E9" w:rsidTr="004F532E">
        <w:trPr>
          <w:trHeight w:val="492"/>
        </w:trPr>
        <w:tc>
          <w:tcPr>
            <w:tcW w:w="2733" w:type="dxa"/>
            <w:gridSpan w:val="3"/>
            <w:vAlign w:val="center"/>
          </w:tcPr>
          <w:p w:rsidR="002E07E9" w:rsidRPr="002E07E9" w:rsidRDefault="002E07E9" w:rsidP="002E07E9">
            <w:pPr>
              <w:jc w:val="center"/>
              <w:rPr>
                <w:lang w:val="en-US"/>
              </w:rPr>
            </w:pPr>
            <w:r w:rsidRPr="002E07E9">
              <w:rPr>
                <w:lang w:val="en-US"/>
              </w:rPr>
              <w:t>Degradation of PSA in 24 h</w:t>
            </w:r>
          </w:p>
        </w:tc>
        <w:tc>
          <w:tcPr>
            <w:tcW w:w="2932" w:type="dxa"/>
            <w:gridSpan w:val="3"/>
            <w:vAlign w:val="center"/>
          </w:tcPr>
          <w:p w:rsidR="002E07E9" w:rsidRPr="002E07E9" w:rsidRDefault="002E07E9" w:rsidP="002E07E9">
            <w:pPr>
              <w:jc w:val="center"/>
              <w:rPr>
                <w:lang w:val="en-US"/>
              </w:rPr>
            </w:pPr>
            <w:r w:rsidRPr="002E07E9">
              <w:rPr>
                <w:lang w:val="en-US"/>
              </w:rPr>
              <w:t xml:space="preserve">Degradation of PSA </w:t>
            </w:r>
            <w:r>
              <w:rPr>
                <w:lang w:val="en-US"/>
              </w:rPr>
              <w:t>with first order equation</w:t>
            </w:r>
          </w:p>
        </w:tc>
        <w:tc>
          <w:tcPr>
            <w:tcW w:w="3372" w:type="dxa"/>
            <w:gridSpan w:val="3"/>
            <w:noWrap/>
            <w:vAlign w:val="center"/>
          </w:tcPr>
          <w:p w:rsidR="002E07E9" w:rsidRPr="002E07E9" w:rsidRDefault="002E07E9" w:rsidP="002E07E9">
            <w:pPr>
              <w:jc w:val="center"/>
              <w:rPr>
                <w:lang w:val="en-US"/>
              </w:rPr>
            </w:pPr>
            <w:r w:rsidRPr="002E07E9">
              <w:rPr>
                <w:lang w:val="en-US"/>
              </w:rPr>
              <w:t xml:space="preserve">Degradation of PSA </w:t>
            </w:r>
            <w:r>
              <w:rPr>
                <w:lang w:val="en-US"/>
              </w:rPr>
              <w:t>with second order equation</w:t>
            </w:r>
          </w:p>
        </w:tc>
      </w:tr>
      <w:tr w:rsidR="002E07E9" w:rsidRPr="002E07E9" w:rsidTr="004F532E">
        <w:trPr>
          <w:trHeight w:val="492"/>
        </w:trPr>
        <w:tc>
          <w:tcPr>
            <w:tcW w:w="794" w:type="dxa"/>
            <w:vAlign w:val="center"/>
          </w:tcPr>
          <w:p w:rsidR="002E07E9" w:rsidRPr="002E07E9" w:rsidRDefault="002E07E9" w:rsidP="004F532E">
            <w:pPr>
              <w:jc w:val="center"/>
            </w:pPr>
            <w:r>
              <w:t>Time (</w:t>
            </w:r>
            <w:r w:rsidRPr="002E07E9">
              <w:t>min</w:t>
            </w:r>
            <w:r>
              <w:t>)</w:t>
            </w:r>
          </w:p>
        </w:tc>
        <w:tc>
          <w:tcPr>
            <w:tcW w:w="1053" w:type="dxa"/>
            <w:vAlign w:val="center"/>
          </w:tcPr>
          <w:p w:rsidR="002E07E9" w:rsidRDefault="002E07E9" w:rsidP="004F532E">
            <w:pPr>
              <w:jc w:val="center"/>
            </w:pPr>
            <w:r>
              <w:t>Conc.</w:t>
            </w:r>
          </w:p>
          <w:p w:rsidR="002E07E9" w:rsidRPr="002E07E9" w:rsidRDefault="002E07E9" w:rsidP="004F532E">
            <w:pPr>
              <w:jc w:val="center"/>
            </w:pPr>
            <w:r w:rsidRPr="002E07E9">
              <w:t>[ppm]</w:t>
            </w:r>
          </w:p>
        </w:tc>
        <w:tc>
          <w:tcPr>
            <w:tcW w:w="886" w:type="dxa"/>
            <w:vAlign w:val="center"/>
          </w:tcPr>
          <w:p w:rsidR="002E07E9" w:rsidRPr="002E07E9" w:rsidRDefault="002E07E9" w:rsidP="004F532E">
            <w:pPr>
              <w:jc w:val="center"/>
            </w:pPr>
            <w:r>
              <w:t>SD</w:t>
            </w:r>
          </w:p>
        </w:tc>
        <w:tc>
          <w:tcPr>
            <w:tcW w:w="792" w:type="dxa"/>
            <w:vAlign w:val="center"/>
          </w:tcPr>
          <w:p w:rsidR="002E07E9" w:rsidRDefault="002E07E9" w:rsidP="004F532E">
            <w:pPr>
              <w:jc w:val="center"/>
            </w:pPr>
            <w:r>
              <w:t>Time (</w:t>
            </w:r>
            <w:r w:rsidRPr="002E07E9">
              <w:t>min</w:t>
            </w:r>
            <w:r>
              <w:t>)</w:t>
            </w:r>
          </w:p>
        </w:tc>
        <w:tc>
          <w:tcPr>
            <w:tcW w:w="1148" w:type="dxa"/>
            <w:vAlign w:val="center"/>
          </w:tcPr>
          <w:p w:rsidR="002E07E9" w:rsidRDefault="002E07E9" w:rsidP="004F532E">
            <w:pPr>
              <w:jc w:val="center"/>
            </w:pPr>
            <w:r>
              <w:t>Conc.</w:t>
            </w:r>
          </w:p>
          <w:p w:rsidR="002E07E9" w:rsidRPr="002E07E9" w:rsidRDefault="004F532E" w:rsidP="004F532E">
            <w:pPr>
              <w:jc w:val="center"/>
            </w:pPr>
            <w:r w:rsidRPr="004F532E">
              <w:t xml:space="preserve">ln[PBSA] </w:t>
            </w:r>
          </w:p>
        </w:tc>
        <w:tc>
          <w:tcPr>
            <w:tcW w:w="992" w:type="dxa"/>
            <w:vAlign w:val="center"/>
          </w:tcPr>
          <w:p w:rsidR="002E07E9" w:rsidRDefault="002E07E9" w:rsidP="004F532E">
            <w:pPr>
              <w:jc w:val="center"/>
            </w:pPr>
            <w:r>
              <w:t>SD</w:t>
            </w:r>
          </w:p>
        </w:tc>
        <w:tc>
          <w:tcPr>
            <w:tcW w:w="993" w:type="dxa"/>
            <w:noWrap/>
            <w:vAlign w:val="center"/>
            <w:hideMark/>
          </w:tcPr>
          <w:p w:rsidR="004F532E" w:rsidRDefault="002E07E9" w:rsidP="004F532E">
            <w:pPr>
              <w:jc w:val="center"/>
            </w:pPr>
            <w:r>
              <w:t>Time</w:t>
            </w:r>
          </w:p>
          <w:p w:rsidR="002E07E9" w:rsidRPr="002E07E9" w:rsidRDefault="002E07E9" w:rsidP="004F532E">
            <w:pPr>
              <w:jc w:val="center"/>
            </w:pPr>
            <w:r>
              <w:t>(</w:t>
            </w:r>
            <w:r w:rsidRPr="002E07E9">
              <w:t>min</w:t>
            </w:r>
            <w:r>
              <w:t>)</w:t>
            </w:r>
          </w:p>
        </w:tc>
        <w:tc>
          <w:tcPr>
            <w:tcW w:w="1134" w:type="dxa"/>
            <w:noWrap/>
            <w:vAlign w:val="center"/>
            <w:hideMark/>
          </w:tcPr>
          <w:p w:rsidR="002E07E9" w:rsidRDefault="002E07E9" w:rsidP="004F532E">
            <w:pPr>
              <w:jc w:val="center"/>
            </w:pPr>
            <w:r>
              <w:t>Conc.</w:t>
            </w:r>
          </w:p>
          <w:p w:rsidR="002E07E9" w:rsidRPr="002E07E9" w:rsidRDefault="004F532E" w:rsidP="004F532E">
            <w:pPr>
              <w:jc w:val="center"/>
            </w:pPr>
            <w:r w:rsidRPr="004F532E">
              <w:t>1/[PBSA]</w:t>
            </w:r>
          </w:p>
        </w:tc>
        <w:tc>
          <w:tcPr>
            <w:tcW w:w="1245" w:type="dxa"/>
            <w:noWrap/>
            <w:vAlign w:val="center"/>
            <w:hideMark/>
          </w:tcPr>
          <w:p w:rsidR="002E07E9" w:rsidRPr="002E07E9" w:rsidRDefault="002E07E9" w:rsidP="004F532E">
            <w:pPr>
              <w:jc w:val="center"/>
            </w:pPr>
            <w:r>
              <w:t>SD</w:t>
            </w:r>
          </w:p>
        </w:tc>
      </w:tr>
      <w:tr w:rsidR="004F532E" w:rsidRPr="002E07E9" w:rsidTr="004F532E">
        <w:trPr>
          <w:trHeight w:val="492"/>
        </w:trPr>
        <w:tc>
          <w:tcPr>
            <w:tcW w:w="794" w:type="dxa"/>
            <w:vAlign w:val="center"/>
          </w:tcPr>
          <w:p w:rsidR="004F532E" w:rsidRPr="002E07E9" w:rsidRDefault="004F532E" w:rsidP="004F532E">
            <w:pPr>
              <w:jc w:val="center"/>
            </w:pPr>
            <w:r w:rsidRPr="002E07E9">
              <w:t>0</w:t>
            </w:r>
          </w:p>
        </w:tc>
        <w:tc>
          <w:tcPr>
            <w:tcW w:w="1053" w:type="dxa"/>
            <w:vAlign w:val="center"/>
          </w:tcPr>
          <w:p w:rsidR="004F532E" w:rsidRPr="002E07E9" w:rsidRDefault="004F532E" w:rsidP="004F532E">
            <w:pPr>
              <w:jc w:val="center"/>
            </w:pPr>
            <w:r w:rsidRPr="002E07E9">
              <w:t>91.045</w:t>
            </w:r>
          </w:p>
        </w:tc>
        <w:tc>
          <w:tcPr>
            <w:tcW w:w="886" w:type="dxa"/>
            <w:vAlign w:val="center"/>
          </w:tcPr>
          <w:p w:rsidR="004F532E" w:rsidRPr="002E07E9" w:rsidRDefault="004F532E" w:rsidP="004F532E">
            <w:pPr>
              <w:jc w:val="center"/>
            </w:pPr>
            <w:r w:rsidRPr="002E07E9">
              <w:t>3.043</w:t>
            </w:r>
          </w:p>
        </w:tc>
        <w:tc>
          <w:tcPr>
            <w:tcW w:w="792" w:type="dxa"/>
            <w:vAlign w:val="center"/>
          </w:tcPr>
          <w:p w:rsidR="004F532E" w:rsidRPr="002E07E9" w:rsidRDefault="004F532E" w:rsidP="004F532E">
            <w:pPr>
              <w:jc w:val="center"/>
            </w:pPr>
            <w:r w:rsidRPr="002E07E9">
              <w:t>0</w:t>
            </w:r>
          </w:p>
        </w:tc>
        <w:tc>
          <w:tcPr>
            <w:tcW w:w="1148" w:type="dxa"/>
            <w:vAlign w:val="center"/>
          </w:tcPr>
          <w:p w:rsidR="004F532E" w:rsidRPr="002E07E9" w:rsidRDefault="004F532E" w:rsidP="004F532E">
            <w:pPr>
              <w:jc w:val="center"/>
              <w:rPr>
                <w:rFonts w:ascii="Calibri" w:eastAsia="Times New Roman" w:hAnsi="Calibri" w:cs="Calibri"/>
                <w:color w:val="000000"/>
                <w:lang w:eastAsia="it-IT"/>
              </w:rPr>
            </w:pPr>
            <w:r>
              <w:rPr>
                <w:rFonts w:ascii="Calibri" w:eastAsia="Times New Roman" w:hAnsi="Calibri" w:cs="Calibri"/>
                <w:color w:val="000000"/>
                <w:lang w:eastAsia="it-IT"/>
              </w:rPr>
              <w:t>4.511</w:t>
            </w:r>
          </w:p>
        </w:tc>
        <w:tc>
          <w:tcPr>
            <w:tcW w:w="992" w:type="dxa"/>
            <w:vAlign w:val="center"/>
          </w:tcPr>
          <w:p w:rsidR="004F532E" w:rsidRPr="002E07E9" w:rsidRDefault="004F532E" w:rsidP="004F532E">
            <w:pPr>
              <w:jc w:val="center"/>
              <w:rPr>
                <w:rFonts w:ascii="Calibri" w:eastAsia="Times New Roman" w:hAnsi="Calibri" w:cs="Calibri"/>
                <w:color w:val="000000"/>
                <w:lang w:eastAsia="it-IT"/>
              </w:rPr>
            </w:pPr>
            <w:r w:rsidRPr="002E07E9">
              <w:rPr>
                <w:rFonts w:ascii="Calibri" w:eastAsia="Times New Roman" w:hAnsi="Calibri" w:cs="Calibri"/>
                <w:color w:val="000000"/>
                <w:lang w:eastAsia="it-IT"/>
              </w:rPr>
              <w:t>0.03342</w:t>
            </w:r>
          </w:p>
        </w:tc>
        <w:tc>
          <w:tcPr>
            <w:tcW w:w="993" w:type="dxa"/>
            <w:noWrap/>
            <w:vAlign w:val="center"/>
            <w:hideMark/>
          </w:tcPr>
          <w:p w:rsidR="004F532E" w:rsidRPr="002E07E9" w:rsidRDefault="004F532E" w:rsidP="004F532E">
            <w:pPr>
              <w:jc w:val="center"/>
            </w:pPr>
            <w:r w:rsidRPr="002E07E9">
              <w:t>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0.011</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0.000</w:t>
            </w:r>
          </w:p>
        </w:tc>
      </w:tr>
      <w:tr w:rsidR="004F532E" w:rsidRPr="002E07E9" w:rsidTr="004F532E">
        <w:trPr>
          <w:trHeight w:val="492"/>
        </w:trPr>
        <w:tc>
          <w:tcPr>
            <w:tcW w:w="794" w:type="dxa"/>
            <w:vAlign w:val="center"/>
          </w:tcPr>
          <w:p w:rsidR="004F532E" w:rsidRPr="002E07E9" w:rsidRDefault="004F532E" w:rsidP="004F532E">
            <w:pPr>
              <w:jc w:val="center"/>
            </w:pPr>
            <w:r w:rsidRPr="002E07E9">
              <w:t>5</w:t>
            </w:r>
          </w:p>
        </w:tc>
        <w:tc>
          <w:tcPr>
            <w:tcW w:w="1053" w:type="dxa"/>
            <w:vAlign w:val="center"/>
          </w:tcPr>
          <w:p w:rsidR="004F532E" w:rsidRPr="002E07E9" w:rsidRDefault="004F532E" w:rsidP="004F532E">
            <w:pPr>
              <w:jc w:val="center"/>
            </w:pPr>
            <w:r w:rsidRPr="002E07E9">
              <w:t>83.632</w:t>
            </w:r>
          </w:p>
        </w:tc>
        <w:tc>
          <w:tcPr>
            <w:tcW w:w="886" w:type="dxa"/>
            <w:vAlign w:val="center"/>
          </w:tcPr>
          <w:p w:rsidR="004F532E" w:rsidRPr="002E07E9" w:rsidRDefault="004F532E" w:rsidP="004F532E">
            <w:pPr>
              <w:jc w:val="center"/>
            </w:pPr>
            <w:r w:rsidRPr="002E07E9">
              <w:t>10.824</w:t>
            </w:r>
          </w:p>
        </w:tc>
        <w:tc>
          <w:tcPr>
            <w:tcW w:w="792" w:type="dxa"/>
            <w:vAlign w:val="center"/>
          </w:tcPr>
          <w:p w:rsidR="004F532E" w:rsidRPr="002E07E9" w:rsidRDefault="004F532E" w:rsidP="004F532E">
            <w:pPr>
              <w:jc w:val="center"/>
            </w:pPr>
            <w:r w:rsidRPr="002E07E9">
              <w:t>5</w:t>
            </w:r>
          </w:p>
        </w:tc>
        <w:tc>
          <w:tcPr>
            <w:tcW w:w="1148" w:type="dxa"/>
            <w:vAlign w:val="center"/>
          </w:tcPr>
          <w:p w:rsidR="004F532E" w:rsidRPr="002E07E9" w:rsidRDefault="004F532E" w:rsidP="004F532E">
            <w:pPr>
              <w:jc w:val="center"/>
              <w:rPr>
                <w:rFonts w:ascii="Calibri" w:eastAsia="Times New Roman" w:hAnsi="Calibri" w:cs="Calibri"/>
                <w:color w:val="000000"/>
                <w:lang w:eastAsia="it-IT"/>
              </w:rPr>
            </w:pPr>
            <w:r w:rsidRPr="002E07E9">
              <w:rPr>
                <w:rFonts w:ascii="Calibri" w:eastAsia="Times New Roman" w:hAnsi="Calibri" w:cs="Calibri"/>
                <w:color w:val="000000"/>
                <w:lang w:eastAsia="it-IT"/>
              </w:rPr>
              <w:t>4.426</w:t>
            </w:r>
          </w:p>
        </w:tc>
        <w:tc>
          <w:tcPr>
            <w:tcW w:w="992" w:type="dxa"/>
            <w:vAlign w:val="center"/>
          </w:tcPr>
          <w:p w:rsidR="004F532E" w:rsidRPr="002E07E9" w:rsidRDefault="004F532E" w:rsidP="004F532E">
            <w:pPr>
              <w:jc w:val="center"/>
              <w:rPr>
                <w:rFonts w:ascii="Calibri" w:eastAsia="Times New Roman" w:hAnsi="Calibri" w:cs="Calibri"/>
                <w:color w:val="000000"/>
                <w:lang w:eastAsia="it-IT"/>
              </w:rPr>
            </w:pPr>
            <w:r w:rsidRPr="002E07E9">
              <w:rPr>
                <w:rFonts w:ascii="Calibri" w:eastAsia="Times New Roman" w:hAnsi="Calibri" w:cs="Calibri"/>
                <w:color w:val="000000"/>
                <w:lang w:eastAsia="it-IT"/>
              </w:rPr>
              <w:t>0.129</w:t>
            </w:r>
          </w:p>
        </w:tc>
        <w:tc>
          <w:tcPr>
            <w:tcW w:w="993" w:type="dxa"/>
            <w:noWrap/>
            <w:vAlign w:val="center"/>
            <w:hideMark/>
          </w:tcPr>
          <w:p w:rsidR="004F532E" w:rsidRPr="002E07E9" w:rsidRDefault="004F532E" w:rsidP="004F532E">
            <w:pPr>
              <w:jc w:val="center"/>
            </w:pPr>
            <w:r w:rsidRPr="002E07E9">
              <w:t>5</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0.012</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0.002</w:t>
            </w:r>
          </w:p>
        </w:tc>
      </w:tr>
      <w:tr w:rsidR="004F532E" w:rsidRPr="002E07E9" w:rsidTr="004F532E">
        <w:trPr>
          <w:trHeight w:val="492"/>
        </w:trPr>
        <w:tc>
          <w:tcPr>
            <w:tcW w:w="794" w:type="dxa"/>
            <w:vAlign w:val="center"/>
          </w:tcPr>
          <w:p w:rsidR="004F532E" w:rsidRPr="002E07E9" w:rsidRDefault="004F532E" w:rsidP="004F532E">
            <w:pPr>
              <w:jc w:val="center"/>
            </w:pPr>
            <w:r w:rsidRPr="002E07E9">
              <w:t>15</w:t>
            </w:r>
          </w:p>
        </w:tc>
        <w:tc>
          <w:tcPr>
            <w:tcW w:w="1053" w:type="dxa"/>
            <w:vAlign w:val="center"/>
          </w:tcPr>
          <w:p w:rsidR="004F532E" w:rsidRPr="002E07E9" w:rsidRDefault="004F532E" w:rsidP="004F532E">
            <w:pPr>
              <w:jc w:val="center"/>
            </w:pPr>
            <w:r w:rsidRPr="002E07E9">
              <w:t>74.191</w:t>
            </w:r>
          </w:p>
        </w:tc>
        <w:tc>
          <w:tcPr>
            <w:tcW w:w="886" w:type="dxa"/>
            <w:vAlign w:val="center"/>
          </w:tcPr>
          <w:p w:rsidR="004F532E" w:rsidRPr="002E07E9" w:rsidRDefault="004F532E" w:rsidP="004F532E">
            <w:pPr>
              <w:jc w:val="center"/>
            </w:pPr>
            <w:r w:rsidRPr="002E07E9">
              <w:t>2.882</w:t>
            </w:r>
          </w:p>
        </w:tc>
        <w:tc>
          <w:tcPr>
            <w:tcW w:w="792" w:type="dxa"/>
            <w:vAlign w:val="center"/>
          </w:tcPr>
          <w:p w:rsidR="004F532E" w:rsidRPr="002E07E9" w:rsidRDefault="004F532E" w:rsidP="004F532E">
            <w:pPr>
              <w:jc w:val="center"/>
            </w:pPr>
            <w:r w:rsidRPr="002E07E9">
              <w:t>15</w:t>
            </w:r>
          </w:p>
        </w:tc>
        <w:tc>
          <w:tcPr>
            <w:tcW w:w="1148" w:type="dxa"/>
            <w:vAlign w:val="center"/>
          </w:tcPr>
          <w:p w:rsidR="004F532E" w:rsidRPr="002E07E9" w:rsidRDefault="004F532E" w:rsidP="004F532E">
            <w:pPr>
              <w:jc w:val="center"/>
              <w:rPr>
                <w:rFonts w:ascii="Calibri" w:eastAsia="Times New Roman" w:hAnsi="Calibri" w:cs="Calibri"/>
                <w:color w:val="000000"/>
                <w:lang w:eastAsia="it-IT"/>
              </w:rPr>
            </w:pPr>
            <w:r w:rsidRPr="002E07E9">
              <w:rPr>
                <w:rFonts w:ascii="Calibri" w:eastAsia="Times New Roman" w:hAnsi="Calibri" w:cs="Calibri"/>
                <w:color w:val="000000"/>
                <w:lang w:eastAsia="it-IT"/>
              </w:rPr>
              <w:t>4.306</w:t>
            </w:r>
          </w:p>
        </w:tc>
        <w:tc>
          <w:tcPr>
            <w:tcW w:w="992" w:type="dxa"/>
            <w:vAlign w:val="center"/>
          </w:tcPr>
          <w:p w:rsidR="004F532E" w:rsidRPr="002E07E9" w:rsidRDefault="004F532E" w:rsidP="004F532E">
            <w:pPr>
              <w:jc w:val="center"/>
              <w:rPr>
                <w:rFonts w:ascii="Calibri" w:eastAsia="Times New Roman" w:hAnsi="Calibri" w:cs="Calibri"/>
                <w:color w:val="000000"/>
                <w:lang w:eastAsia="it-IT"/>
              </w:rPr>
            </w:pPr>
            <w:r w:rsidRPr="002E07E9">
              <w:rPr>
                <w:rFonts w:ascii="Calibri" w:eastAsia="Times New Roman" w:hAnsi="Calibri" w:cs="Calibri"/>
                <w:color w:val="000000"/>
                <w:lang w:eastAsia="it-IT"/>
              </w:rPr>
              <w:t>0.038</w:t>
            </w:r>
          </w:p>
        </w:tc>
        <w:tc>
          <w:tcPr>
            <w:tcW w:w="993" w:type="dxa"/>
            <w:noWrap/>
            <w:vAlign w:val="center"/>
            <w:hideMark/>
          </w:tcPr>
          <w:p w:rsidR="004F532E" w:rsidRPr="002E07E9" w:rsidRDefault="004F532E" w:rsidP="004F532E">
            <w:pPr>
              <w:jc w:val="center"/>
            </w:pPr>
            <w:r w:rsidRPr="002E07E9">
              <w:t>15</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0.013</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0.001</w:t>
            </w:r>
          </w:p>
        </w:tc>
      </w:tr>
      <w:tr w:rsidR="004F532E" w:rsidRPr="002E07E9" w:rsidTr="004F532E">
        <w:trPr>
          <w:trHeight w:val="492"/>
        </w:trPr>
        <w:tc>
          <w:tcPr>
            <w:tcW w:w="794" w:type="dxa"/>
            <w:vAlign w:val="center"/>
          </w:tcPr>
          <w:p w:rsidR="004F532E" w:rsidRPr="002E07E9" w:rsidRDefault="004F532E" w:rsidP="004F532E">
            <w:pPr>
              <w:jc w:val="center"/>
            </w:pPr>
            <w:r w:rsidRPr="002E07E9">
              <w:t>30</w:t>
            </w:r>
          </w:p>
        </w:tc>
        <w:tc>
          <w:tcPr>
            <w:tcW w:w="1053" w:type="dxa"/>
            <w:vAlign w:val="center"/>
          </w:tcPr>
          <w:p w:rsidR="004F532E" w:rsidRPr="002E07E9" w:rsidRDefault="004F532E" w:rsidP="004F532E">
            <w:pPr>
              <w:jc w:val="center"/>
            </w:pPr>
            <w:r w:rsidRPr="002E07E9">
              <w:t>65.210</w:t>
            </w:r>
          </w:p>
        </w:tc>
        <w:tc>
          <w:tcPr>
            <w:tcW w:w="886" w:type="dxa"/>
            <w:vAlign w:val="center"/>
          </w:tcPr>
          <w:p w:rsidR="004F532E" w:rsidRPr="002E07E9" w:rsidRDefault="004F532E" w:rsidP="004F532E">
            <w:pPr>
              <w:jc w:val="center"/>
            </w:pPr>
            <w:r w:rsidRPr="002E07E9">
              <w:t>6.078</w:t>
            </w:r>
          </w:p>
        </w:tc>
        <w:tc>
          <w:tcPr>
            <w:tcW w:w="792" w:type="dxa"/>
            <w:vAlign w:val="center"/>
          </w:tcPr>
          <w:p w:rsidR="004F532E" w:rsidRPr="002E07E9" w:rsidRDefault="004F532E" w:rsidP="004F532E">
            <w:pPr>
              <w:jc w:val="center"/>
            </w:pPr>
            <w:r w:rsidRPr="002E07E9">
              <w:t>30</w:t>
            </w:r>
          </w:p>
        </w:tc>
        <w:tc>
          <w:tcPr>
            <w:tcW w:w="1148" w:type="dxa"/>
            <w:vAlign w:val="center"/>
          </w:tcPr>
          <w:p w:rsidR="004F532E" w:rsidRPr="002E07E9" w:rsidRDefault="004F532E" w:rsidP="004F532E">
            <w:pPr>
              <w:jc w:val="center"/>
              <w:rPr>
                <w:rFonts w:ascii="Calibri" w:eastAsia="Times New Roman" w:hAnsi="Calibri" w:cs="Calibri"/>
                <w:color w:val="000000"/>
                <w:lang w:eastAsia="it-IT"/>
              </w:rPr>
            </w:pPr>
            <w:r w:rsidRPr="002E07E9">
              <w:rPr>
                <w:rFonts w:ascii="Calibri" w:eastAsia="Times New Roman" w:hAnsi="Calibri" w:cs="Calibri"/>
                <w:color w:val="000000"/>
                <w:lang w:eastAsia="it-IT"/>
              </w:rPr>
              <w:t>4.177</w:t>
            </w:r>
          </w:p>
        </w:tc>
        <w:tc>
          <w:tcPr>
            <w:tcW w:w="992" w:type="dxa"/>
            <w:vAlign w:val="center"/>
          </w:tcPr>
          <w:p w:rsidR="004F532E" w:rsidRPr="002E07E9" w:rsidRDefault="004F532E" w:rsidP="004F532E">
            <w:pPr>
              <w:jc w:val="center"/>
              <w:rPr>
                <w:rFonts w:ascii="Calibri" w:eastAsia="Times New Roman" w:hAnsi="Calibri" w:cs="Calibri"/>
                <w:color w:val="000000"/>
                <w:lang w:eastAsia="it-IT"/>
              </w:rPr>
            </w:pPr>
            <w:r w:rsidRPr="002E07E9">
              <w:rPr>
                <w:rFonts w:ascii="Calibri" w:eastAsia="Times New Roman" w:hAnsi="Calibri" w:cs="Calibri"/>
                <w:color w:val="000000"/>
                <w:lang w:eastAsia="it-IT"/>
              </w:rPr>
              <w:t>0.093</w:t>
            </w:r>
          </w:p>
        </w:tc>
        <w:tc>
          <w:tcPr>
            <w:tcW w:w="993" w:type="dxa"/>
            <w:noWrap/>
            <w:vAlign w:val="center"/>
            <w:hideMark/>
          </w:tcPr>
          <w:p w:rsidR="004F532E" w:rsidRPr="002E07E9" w:rsidRDefault="004F532E" w:rsidP="004F532E">
            <w:pPr>
              <w:jc w:val="center"/>
            </w:pPr>
            <w:r w:rsidRPr="002E07E9">
              <w:t>30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0.015</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0.001</w:t>
            </w:r>
          </w:p>
        </w:tc>
      </w:tr>
      <w:tr w:rsidR="004F532E" w:rsidRPr="002E07E9" w:rsidTr="004F532E">
        <w:trPr>
          <w:trHeight w:val="492"/>
        </w:trPr>
        <w:tc>
          <w:tcPr>
            <w:tcW w:w="794" w:type="dxa"/>
            <w:vAlign w:val="center"/>
          </w:tcPr>
          <w:p w:rsidR="004F532E" w:rsidRPr="002E07E9" w:rsidRDefault="004F532E" w:rsidP="004F532E">
            <w:pPr>
              <w:jc w:val="center"/>
            </w:pPr>
            <w:r w:rsidRPr="002E07E9">
              <w:t>60</w:t>
            </w:r>
          </w:p>
        </w:tc>
        <w:tc>
          <w:tcPr>
            <w:tcW w:w="1053" w:type="dxa"/>
            <w:vAlign w:val="center"/>
          </w:tcPr>
          <w:p w:rsidR="004F532E" w:rsidRPr="002E07E9" w:rsidRDefault="004F532E" w:rsidP="004F532E">
            <w:pPr>
              <w:jc w:val="center"/>
            </w:pPr>
            <w:r w:rsidRPr="002E07E9">
              <w:t>51.916</w:t>
            </w:r>
          </w:p>
        </w:tc>
        <w:tc>
          <w:tcPr>
            <w:tcW w:w="886" w:type="dxa"/>
            <w:vAlign w:val="center"/>
          </w:tcPr>
          <w:p w:rsidR="004F532E" w:rsidRPr="002E07E9" w:rsidRDefault="004F532E" w:rsidP="004F532E">
            <w:pPr>
              <w:jc w:val="center"/>
            </w:pPr>
            <w:r w:rsidRPr="002E07E9">
              <w:t>7.480</w:t>
            </w:r>
          </w:p>
        </w:tc>
        <w:tc>
          <w:tcPr>
            <w:tcW w:w="792" w:type="dxa"/>
            <w:vAlign w:val="center"/>
          </w:tcPr>
          <w:p w:rsidR="004F532E" w:rsidRPr="002E07E9" w:rsidRDefault="004F532E" w:rsidP="004F532E">
            <w:pPr>
              <w:jc w:val="center"/>
            </w:pPr>
            <w:r w:rsidRPr="002E07E9">
              <w:t>60</w:t>
            </w:r>
          </w:p>
        </w:tc>
        <w:tc>
          <w:tcPr>
            <w:tcW w:w="1148" w:type="dxa"/>
            <w:vAlign w:val="center"/>
          </w:tcPr>
          <w:p w:rsidR="004F532E" w:rsidRPr="002E07E9" w:rsidRDefault="004F532E" w:rsidP="004F532E">
            <w:pPr>
              <w:jc w:val="center"/>
              <w:rPr>
                <w:rFonts w:ascii="Calibri" w:eastAsia="Times New Roman" w:hAnsi="Calibri" w:cs="Calibri"/>
                <w:color w:val="000000"/>
                <w:lang w:eastAsia="it-IT"/>
              </w:rPr>
            </w:pPr>
            <w:r w:rsidRPr="002E07E9">
              <w:rPr>
                <w:rFonts w:ascii="Calibri" w:eastAsia="Times New Roman" w:hAnsi="Calibri" w:cs="Calibri"/>
                <w:color w:val="000000"/>
                <w:lang w:eastAsia="it-IT"/>
              </w:rPr>
              <w:t>3.949</w:t>
            </w:r>
          </w:p>
        </w:tc>
        <w:tc>
          <w:tcPr>
            <w:tcW w:w="992" w:type="dxa"/>
            <w:vAlign w:val="center"/>
          </w:tcPr>
          <w:p w:rsidR="004F532E" w:rsidRPr="002E07E9" w:rsidRDefault="004F532E" w:rsidP="004F532E">
            <w:pPr>
              <w:jc w:val="center"/>
              <w:rPr>
                <w:rFonts w:ascii="Calibri" w:eastAsia="Times New Roman" w:hAnsi="Calibri" w:cs="Calibri"/>
                <w:color w:val="000000"/>
                <w:lang w:eastAsia="it-IT"/>
              </w:rPr>
            </w:pPr>
            <w:r w:rsidRPr="002E07E9">
              <w:rPr>
                <w:rFonts w:ascii="Calibri" w:eastAsia="Times New Roman" w:hAnsi="Calibri" w:cs="Calibri"/>
                <w:color w:val="000000"/>
                <w:lang w:eastAsia="it-IT"/>
              </w:rPr>
              <w:t>0.144</w:t>
            </w:r>
          </w:p>
        </w:tc>
        <w:tc>
          <w:tcPr>
            <w:tcW w:w="993" w:type="dxa"/>
            <w:noWrap/>
            <w:vAlign w:val="center"/>
            <w:hideMark/>
          </w:tcPr>
          <w:p w:rsidR="004F532E" w:rsidRPr="002E07E9" w:rsidRDefault="004F532E" w:rsidP="004F532E">
            <w:pPr>
              <w:jc w:val="center"/>
            </w:pPr>
            <w:r w:rsidRPr="002E07E9">
              <w:t>60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0.019</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0.003</w:t>
            </w:r>
          </w:p>
        </w:tc>
      </w:tr>
      <w:tr w:rsidR="004F532E" w:rsidRPr="002E07E9" w:rsidTr="004F532E">
        <w:trPr>
          <w:trHeight w:val="492"/>
        </w:trPr>
        <w:tc>
          <w:tcPr>
            <w:tcW w:w="794" w:type="dxa"/>
            <w:vAlign w:val="center"/>
          </w:tcPr>
          <w:p w:rsidR="004F532E" w:rsidRPr="002E07E9" w:rsidRDefault="004F532E" w:rsidP="004F532E">
            <w:pPr>
              <w:jc w:val="center"/>
            </w:pPr>
            <w:r w:rsidRPr="002E07E9">
              <w:t>360</w:t>
            </w:r>
          </w:p>
        </w:tc>
        <w:tc>
          <w:tcPr>
            <w:tcW w:w="1053" w:type="dxa"/>
            <w:vAlign w:val="center"/>
          </w:tcPr>
          <w:p w:rsidR="004F532E" w:rsidRPr="002E07E9" w:rsidRDefault="004F532E" w:rsidP="004F532E">
            <w:pPr>
              <w:jc w:val="center"/>
            </w:pPr>
            <w:r w:rsidRPr="002E07E9">
              <w:t>7.804</w:t>
            </w:r>
          </w:p>
        </w:tc>
        <w:tc>
          <w:tcPr>
            <w:tcW w:w="886" w:type="dxa"/>
            <w:vAlign w:val="center"/>
          </w:tcPr>
          <w:p w:rsidR="004F532E" w:rsidRPr="002E07E9" w:rsidRDefault="004F532E" w:rsidP="004F532E">
            <w:pPr>
              <w:jc w:val="center"/>
            </w:pPr>
            <w:r w:rsidRPr="002E07E9">
              <w:t>0.962</w:t>
            </w:r>
          </w:p>
        </w:tc>
        <w:tc>
          <w:tcPr>
            <w:tcW w:w="792" w:type="dxa"/>
            <w:vAlign w:val="center"/>
          </w:tcPr>
          <w:p w:rsidR="004F532E" w:rsidRPr="002E07E9" w:rsidRDefault="004F532E" w:rsidP="004F532E">
            <w:pPr>
              <w:jc w:val="center"/>
            </w:pPr>
            <w:r w:rsidRPr="002E07E9">
              <w:t>360</w:t>
            </w:r>
          </w:p>
        </w:tc>
        <w:tc>
          <w:tcPr>
            <w:tcW w:w="1148" w:type="dxa"/>
            <w:vAlign w:val="center"/>
          </w:tcPr>
          <w:p w:rsidR="004F532E" w:rsidRPr="002E07E9" w:rsidRDefault="004F532E" w:rsidP="004F532E">
            <w:pPr>
              <w:jc w:val="center"/>
              <w:rPr>
                <w:rFonts w:ascii="Calibri" w:eastAsia="Times New Roman" w:hAnsi="Calibri" w:cs="Calibri"/>
                <w:color w:val="000000"/>
                <w:lang w:eastAsia="it-IT"/>
              </w:rPr>
            </w:pPr>
            <w:r w:rsidRPr="002E07E9">
              <w:rPr>
                <w:rFonts w:ascii="Calibri" w:eastAsia="Times New Roman" w:hAnsi="Calibri" w:cs="Calibri"/>
                <w:color w:val="000000"/>
                <w:lang w:eastAsia="it-IT"/>
              </w:rPr>
              <w:t>2.054</w:t>
            </w:r>
          </w:p>
        </w:tc>
        <w:tc>
          <w:tcPr>
            <w:tcW w:w="992" w:type="dxa"/>
            <w:vAlign w:val="center"/>
          </w:tcPr>
          <w:p w:rsidR="004F532E" w:rsidRPr="002E07E9" w:rsidRDefault="004F532E" w:rsidP="004F532E">
            <w:pPr>
              <w:jc w:val="center"/>
              <w:rPr>
                <w:rFonts w:ascii="Calibri" w:eastAsia="Times New Roman" w:hAnsi="Calibri" w:cs="Calibri"/>
                <w:color w:val="000000"/>
                <w:lang w:eastAsia="it-IT"/>
              </w:rPr>
            </w:pPr>
            <w:r w:rsidRPr="002E07E9">
              <w:rPr>
                <w:rFonts w:ascii="Calibri" w:eastAsia="Times New Roman" w:hAnsi="Calibri" w:cs="Calibri"/>
                <w:color w:val="000000"/>
                <w:lang w:eastAsia="it-IT"/>
              </w:rPr>
              <w:t>0.123</w:t>
            </w:r>
          </w:p>
        </w:tc>
        <w:tc>
          <w:tcPr>
            <w:tcW w:w="993" w:type="dxa"/>
            <w:noWrap/>
            <w:vAlign w:val="center"/>
            <w:hideMark/>
          </w:tcPr>
          <w:p w:rsidR="004F532E" w:rsidRPr="002E07E9" w:rsidRDefault="004F532E" w:rsidP="004F532E">
            <w:pPr>
              <w:jc w:val="center"/>
            </w:pPr>
            <w:r w:rsidRPr="002E07E9">
              <w:t>360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0.128</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0.016</w:t>
            </w:r>
          </w:p>
        </w:tc>
      </w:tr>
      <w:tr w:rsidR="004F532E" w:rsidRPr="002E07E9" w:rsidTr="004F532E">
        <w:trPr>
          <w:trHeight w:val="492"/>
        </w:trPr>
        <w:tc>
          <w:tcPr>
            <w:tcW w:w="794" w:type="dxa"/>
            <w:vAlign w:val="center"/>
          </w:tcPr>
          <w:p w:rsidR="004F532E" w:rsidRPr="002E07E9" w:rsidRDefault="004F532E" w:rsidP="004F532E">
            <w:pPr>
              <w:jc w:val="center"/>
            </w:pPr>
            <w:r w:rsidRPr="002E07E9">
              <w:t>1440</w:t>
            </w:r>
          </w:p>
        </w:tc>
        <w:tc>
          <w:tcPr>
            <w:tcW w:w="1053" w:type="dxa"/>
            <w:vAlign w:val="center"/>
          </w:tcPr>
          <w:p w:rsidR="004F532E" w:rsidRPr="002E07E9" w:rsidRDefault="004F532E" w:rsidP="004F532E">
            <w:pPr>
              <w:jc w:val="center"/>
            </w:pPr>
            <w:r w:rsidRPr="002E07E9">
              <w:t>0.140</w:t>
            </w:r>
          </w:p>
        </w:tc>
        <w:tc>
          <w:tcPr>
            <w:tcW w:w="886" w:type="dxa"/>
            <w:vAlign w:val="center"/>
          </w:tcPr>
          <w:p w:rsidR="004F532E" w:rsidRPr="002E07E9" w:rsidRDefault="004F532E" w:rsidP="004F532E">
            <w:pPr>
              <w:jc w:val="center"/>
            </w:pPr>
            <w:r w:rsidRPr="002E07E9">
              <w:t>0.011</w:t>
            </w:r>
          </w:p>
        </w:tc>
        <w:tc>
          <w:tcPr>
            <w:tcW w:w="792" w:type="dxa"/>
            <w:vAlign w:val="center"/>
          </w:tcPr>
          <w:p w:rsidR="004F532E" w:rsidRPr="002E07E9" w:rsidRDefault="004F532E" w:rsidP="004F532E">
            <w:pPr>
              <w:jc w:val="center"/>
            </w:pPr>
            <w:r w:rsidRPr="002E07E9">
              <w:t>1440</w:t>
            </w:r>
          </w:p>
        </w:tc>
        <w:tc>
          <w:tcPr>
            <w:tcW w:w="1148" w:type="dxa"/>
            <w:vAlign w:val="center"/>
          </w:tcPr>
          <w:p w:rsidR="004F532E" w:rsidRPr="002E07E9" w:rsidRDefault="004F532E" w:rsidP="004F532E">
            <w:pPr>
              <w:jc w:val="center"/>
              <w:rPr>
                <w:rFonts w:ascii="Calibri" w:eastAsia="Times New Roman" w:hAnsi="Calibri" w:cs="Calibri"/>
                <w:color w:val="000000"/>
                <w:lang w:eastAsia="it-IT"/>
              </w:rPr>
            </w:pPr>
            <w:r w:rsidRPr="002E07E9">
              <w:rPr>
                <w:rFonts w:ascii="Calibri" w:eastAsia="Times New Roman" w:hAnsi="Calibri" w:cs="Calibri"/>
                <w:color w:val="000000"/>
                <w:lang w:eastAsia="it-IT"/>
              </w:rPr>
              <w:t>-1.962</w:t>
            </w:r>
          </w:p>
        </w:tc>
        <w:tc>
          <w:tcPr>
            <w:tcW w:w="992" w:type="dxa"/>
            <w:vAlign w:val="center"/>
          </w:tcPr>
          <w:p w:rsidR="004F532E" w:rsidRPr="002E07E9" w:rsidRDefault="004F532E" w:rsidP="004F532E">
            <w:pPr>
              <w:jc w:val="center"/>
              <w:rPr>
                <w:rFonts w:ascii="Calibri" w:eastAsia="Times New Roman" w:hAnsi="Calibri" w:cs="Calibri"/>
                <w:color w:val="000000"/>
                <w:lang w:eastAsia="it-IT"/>
              </w:rPr>
            </w:pPr>
            <w:r w:rsidRPr="002E07E9">
              <w:rPr>
                <w:rFonts w:ascii="Calibri" w:eastAsia="Times New Roman" w:hAnsi="Calibri" w:cs="Calibri"/>
                <w:color w:val="000000"/>
                <w:lang w:eastAsia="it-IT"/>
              </w:rPr>
              <w:t>0.080</w:t>
            </w:r>
          </w:p>
        </w:tc>
        <w:tc>
          <w:tcPr>
            <w:tcW w:w="993" w:type="dxa"/>
            <w:noWrap/>
            <w:vAlign w:val="center"/>
            <w:hideMark/>
          </w:tcPr>
          <w:p w:rsidR="004F532E" w:rsidRPr="002E07E9" w:rsidRDefault="004F532E" w:rsidP="004F532E">
            <w:pPr>
              <w:jc w:val="center"/>
            </w:pPr>
            <w:r w:rsidRPr="002E07E9">
              <w:t>1440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7.115</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0.575</w:t>
            </w:r>
          </w:p>
        </w:tc>
      </w:tr>
    </w:tbl>
    <w:p w:rsidR="002E07E9" w:rsidRDefault="002E07E9">
      <w:pPr>
        <w:rPr>
          <w:lang w:val="en-US"/>
        </w:rPr>
      </w:pPr>
    </w:p>
    <w:tbl>
      <w:tblPr>
        <w:tblStyle w:val="Grilledutableau"/>
        <w:tblW w:w="9037" w:type="dxa"/>
        <w:tblLook w:val="04A0" w:firstRow="1" w:lastRow="0" w:firstColumn="1" w:lastColumn="0" w:noHBand="0" w:noVBand="1"/>
      </w:tblPr>
      <w:tblGrid>
        <w:gridCol w:w="794"/>
        <w:gridCol w:w="1053"/>
        <w:gridCol w:w="886"/>
        <w:gridCol w:w="792"/>
        <w:gridCol w:w="1148"/>
        <w:gridCol w:w="992"/>
        <w:gridCol w:w="993"/>
        <w:gridCol w:w="1134"/>
        <w:gridCol w:w="1245"/>
      </w:tblGrid>
      <w:tr w:rsidR="004F532E" w:rsidRPr="002E07E9" w:rsidTr="004F532E">
        <w:trPr>
          <w:trHeight w:val="492"/>
        </w:trPr>
        <w:tc>
          <w:tcPr>
            <w:tcW w:w="9037" w:type="dxa"/>
            <w:gridSpan w:val="9"/>
            <w:vAlign w:val="center"/>
          </w:tcPr>
          <w:p w:rsidR="004F532E" w:rsidRPr="002E07E9" w:rsidRDefault="004F532E" w:rsidP="004F532E">
            <w:pPr>
              <w:jc w:val="center"/>
              <w:rPr>
                <w:lang w:val="en-US"/>
              </w:rPr>
            </w:pPr>
            <w:r>
              <w:rPr>
                <w:lang w:val="en-US"/>
              </w:rPr>
              <w:t>Degradation of PSA by TiO</w:t>
            </w:r>
            <w:r w:rsidRPr="004F532E">
              <w:rPr>
                <w:vertAlign w:val="subscript"/>
                <w:lang w:val="en-US"/>
              </w:rPr>
              <w:t>2</w:t>
            </w:r>
          </w:p>
        </w:tc>
      </w:tr>
      <w:tr w:rsidR="004F532E" w:rsidRPr="002E07E9" w:rsidTr="004F532E">
        <w:trPr>
          <w:trHeight w:val="492"/>
        </w:trPr>
        <w:tc>
          <w:tcPr>
            <w:tcW w:w="2733" w:type="dxa"/>
            <w:gridSpan w:val="3"/>
            <w:vAlign w:val="center"/>
          </w:tcPr>
          <w:p w:rsidR="004F532E" w:rsidRPr="002E07E9" w:rsidRDefault="004F532E" w:rsidP="004F532E">
            <w:pPr>
              <w:jc w:val="center"/>
              <w:rPr>
                <w:lang w:val="en-US"/>
              </w:rPr>
            </w:pPr>
            <w:r w:rsidRPr="002E07E9">
              <w:rPr>
                <w:lang w:val="en-US"/>
              </w:rPr>
              <w:t>Degradation of PSA in 24 h</w:t>
            </w:r>
          </w:p>
        </w:tc>
        <w:tc>
          <w:tcPr>
            <w:tcW w:w="2932" w:type="dxa"/>
            <w:gridSpan w:val="3"/>
            <w:vAlign w:val="center"/>
          </w:tcPr>
          <w:p w:rsidR="004F532E" w:rsidRPr="002E07E9" w:rsidRDefault="004F532E" w:rsidP="004F532E">
            <w:pPr>
              <w:jc w:val="center"/>
              <w:rPr>
                <w:lang w:val="en-US"/>
              </w:rPr>
            </w:pPr>
            <w:r w:rsidRPr="002E07E9">
              <w:rPr>
                <w:lang w:val="en-US"/>
              </w:rPr>
              <w:t xml:space="preserve">Degradation of PSA </w:t>
            </w:r>
            <w:r>
              <w:rPr>
                <w:lang w:val="en-US"/>
              </w:rPr>
              <w:t>with first order equation</w:t>
            </w:r>
          </w:p>
        </w:tc>
        <w:tc>
          <w:tcPr>
            <w:tcW w:w="3372" w:type="dxa"/>
            <w:gridSpan w:val="3"/>
            <w:noWrap/>
            <w:vAlign w:val="center"/>
          </w:tcPr>
          <w:p w:rsidR="004F532E" w:rsidRPr="002E07E9" w:rsidRDefault="004F532E" w:rsidP="004F532E">
            <w:pPr>
              <w:jc w:val="center"/>
              <w:rPr>
                <w:lang w:val="en-US"/>
              </w:rPr>
            </w:pPr>
            <w:r w:rsidRPr="002E07E9">
              <w:rPr>
                <w:lang w:val="en-US"/>
              </w:rPr>
              <w:t xml:space="preserve">Degradation of PSA </w:t>
            </w:r>
            <w:r>
              <w:rPr>
                <w:lang w:val="en-US"/>
              </w:rPr>
              <w:t>with second order equation</w:t>
            </w:r>
          </w:p>
        </w:tc>
      </w:tr>
      <w:tr w:rsidR="004F532E" w:rsidRPr="002E07E9" w:rsidTr="004F532E">
        <w:trPr>
          <w:trHeight w:val="492"/>
        </w:trPr>
        <w:tc>
          <w:tcPr>
            <w:tcW w:w="794" w:type="dxa"/>
            <w:vAlign w:val="center"/>
          </w:tcPr>
          <w:p w:rsidR="004F532E" w:rsidRPr="002E07E9" w:rsidRDefault="004F532E" w:rsidP="004F532E">
            <w:pPr>
              <w:jc w:val="center"/>
            </w:pPr>
            <w:r>
              <w:t>Time (</w:t>
            </w:r>
            <w:r w:rsidRPr="002E07E9">
              <w:t>min</w:t>
            </w:r>
            <w:r>
              <w:t>)</w:t>
            </w:r>
          </w:p>
        </w:tc>
        <w:tc>
          <w:tcPr>
            <w:tcW w:w="1053" w:type="dxa"/>
            <w:vAlign w:val="center"/>
          </w:tcPr>
          <w:p w:rsidR="004F532E" w:rsidRDefault="004F532E" w:rsidP="004F532E">
            <w:pPr>
              <w:jc w:val="center"/>
            </w:pPr>
            <w:r>
              <w:t>Conc.</w:t>
            </w:r>
          </w:p>
          <w:p w:rsidR="004F532E" w:rsidRPr="002E07E9" w:rsidRDefault="004F532E" w:rsidP="004F532E">
            <w:pPr>
              <w:jc w:val="center"/>
            </w:pPr>
            <w:r w:rsidRPr="002E07E9">
              <w:t>[ppm]</w:t>
            </w:r>
          </w:p>
        </w:tc>
        <w:tc>
          <w:tcPr>
            <w:tcW w:w="886" w:type="dxa"/>
            <w:vAlign w:val="center"/>
          </w:tcPr>
          <w:p w:rsidR="004F532E" w:rsidRPr="002E07E9" w:rsidRDefault="004F532E" w:rsidP="004F532E">
            <w:pPr>
              <w:jc w:val="center"/>
            </w:pPr>
            <w:r>
              <w:t>SD</w:t>
            </w:r>
          </w:p>
        </w:tc>
        <w:tc>
          <w:tcPr>
            <w:tcW w:w="792" w:type="dxa"/>
            <w:vAlign w:val="center"/>
          </w:tcPr>
          <w:p w:rsidR="004F532E" w:rsidRDefault="004F532E" w:rsidP="004F532E">
            <w:pPr>
              <w:jc w:val="center"/>
            </w:pPr>
            <w:r>
              <w:t>Time (</w:t>
            </w:r>
            <w:r w:rsidRPr="002E07E9">
              <w:t>min</w:t>
            </w:r>
            <w:r>
              <w:t>)</w:t>
            </w:r>
          </w:p>
        </w:tc>
        <w:tc>
          <w:tcPr>
            <w:tcW w:w="1148" w:type="dxa"/>
            <w:vAlign w:val="center"/>
          </w:tcPr>
          <w:p w:rsidR="004F532E" w:rsidRDefault="004F532E" w:rsidP="004F532E">
            <w:pPr>
              <w:jc w:val="center"/>
            </w:pPr>
            <w:r>
              <w:t>Conc.</w:t>
            </w:r>
          </w:p>
          <w:p w:rsidR="004F532E" w:rsidRPr="002E07E9" w:rsidRDefault="004F532E" w:rsidP="004F532E">
            <w:pPr>
              <w:jc w:val="center"/>
            </w:pPr>
            <w:r w:rsidRPr="004F532E">
              <w:t xml:space="preserve">ln[PBSA] </w:t>
            </w:r>
          </w:p>
        </w:tc>
        <w:tc>
          <w:tcPr>
            <w:tcW w:w="992" w:type="dxa"/>
            <w:vAlign w:val="center"/>
          </w:tcPr>
          <w:p w:rsidR="004F532E" w:rsidRDefault="004F532E" w:rsidP="004F532E">
            <w:pPr>
              <w:jc w:val="center"/>
            </w:pPr>
            <w:r>
              <w:t>SD</w:t>
            </w:r>
          </w:p>
        </w:tc>
        <w:tc>
          <w:tcPr>
            <w:tcW w:w="993" w:type="dxa"/>
            <w:noWrap/>
            <w:vAlign w:val="center"/>
            <w:hideMark/>
          </w:tcPr>
          <w:p w:rsidR="004F532E" w:rsidRDefault="004F532E" w:rsidP="004F532E">
            <w:pPr>
              <w:jc w:val="center"/>
            </w:pPr>
            <w:r>
              <w:t>Time</w:t>
            </w:r>
          </w:p>
          <w:p w:rsidR="004F532E" w:rsidRPr="002E07E9" w:rsidRDefault="004F532E" w:rsidP="004F532E">
            <w:pPr>
              <w:jc w:val="center"/>
            </w:pPr>
            <w:r>
              <w:t>(</w:t>
            </w:r>
            <w:r w:rsidRPr="002E07E9">
              <w:t>min</w:t>
            </w:r>
            <w:r>
              <w:t>)</w:t>
            </w:r>
          </w:p>
        </w:tc>
        <w:tc>
          <w:tcPr>
            <w:tcW w:w="1134" w:type="dxa"/>
            <w:noWrap/>
            <w:vAlign w:val="center"/>
            <w:hideMark/>
          </w:tcPr>
          <w:p w:rsidR="004F532E" w:rsidRDefault="004F532E" w:rsidP="004F532E">
            <w:pPr>
              <w:jc w:val="center"/>
            </w:pPr>
            <w:r>
              <w:t>Conc.</w:t>
            </w:r>
          </w:p>
          <w:p w:rsidR="004F532E" w:rsidRPr="002E07E9" w:rsidRDefault="004F532E" w:rsidP="004F532E">
            <w:pPr>
              <w:jc w:val="center"/>
            </w:pPr>
            <w:r w:rsidRPr="004F532E">
              <w:t>1/[PBSA]</w:t>
            </w:r>
          </w:p>
        </w:tc>
        <w:tc>
          <w:tcPr>
            <w:tcW w:w="1245" w:type="dxa"/>
            <w:noWrap/>
            <w:vAlign w:val="center"/>
            <w:hideMark/>
          </w:tcPr>
          <w:p w:rsidR="004F532E" w:rsidRPr="002E07E9" w:rsidRDefault="004F532E" w:rsidP="004F532E">
            <w:pPr>
              <w:jc w:val="center"/>
            </w:pPr>
            <w:r>
              <w:t>SD</w:t>
            </w:r>
          </w:p>
        </w:tc>
      </w:tr>
      <w:tr w:rsidR="004F532E" w:rsidRPr="002E07E9" w:rsidTr="004F532E">
        <w:trPr>
          <w:trHeight w:val="492"/>
        </w:trPr>
        <w:tc>
          <w:tcPr>
            <w:tcW w:w="794" w:type="dxa"/>
            <w:vAlign w:val="center"/>
          </w:tcPr>
          <w:p w:rsidR="004F532E" w:rsidRPr="002E07E9" w:rsidRDefault="004F532E" w:rsidP="004F532E">
            <w:pPr>
              <w:jc w:val="center"/>
            </w:pPr>
            <w:r w:rsidRPr="002E07E9">
              <w:t>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80.8</w:t>
            </w:r>
          </w:p>
        </w:tc>
        <w:tc>
          <w:tcPr>
            <w:tcW w:w="886"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3.68</w:t>
            </w:r>
          </w:p>
        </w:tc>
        <w:tc>
          <w:tcPr>
            <w:tcW w:w="792" w:type="dxa"/>
            <w:vAlign w:val="center"/>
          </w:tcPr>
          <w:p w:rsidR="004F532E" w:rsidRPr="002E07E9" w:rsidRDefault="004F532E" w:rsidP="004F532E">
            <w:pPr>
              <w:jc w:val="center"/>
            </w:pPr>
            <w:r w:rsidRPr="002E07E9">
              <w:t>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4.39</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0.05</w:t>
            </w:r>
          </w:p>
        </w:tc>
        <w:tc>
          <w:tcPr>
            <w:tcW w:w="993" w:type="dxa"/>
            <w:noWrap/>
            <w:vAlign w:val="center"/>
            <w:hideMark/>
          </w:tcPr>
          <w:p w:rsidR="004F532E" w:rsidRPr="002E07E9" w:rsidRDefault="004F532E" w:rsidP="004F532E">
            <w:pPr>
              <w:jc w:val="center"/>
            </w:pPr>
            <w:r w:rsidRPr="002E07E9">
              <w:t>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0.01</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w:t>
            </w:r>
          </w:p>
        </w:tc>
      </w:tr>
      <w:tr w:rsidR="004F532E" w:rsidRPr="002E07E9" w:rsidTr="004F532E">
        <w:trPr>
          <w:trHeight w:val="492"/>
        </w:trPr>
        <w:tc>
          <w:tcPr>
            <w:tcW w:w="794" w:type="dxa"/>
            <w:vAlign w:val="center"/>
          </w:tcPr>
          <w:p w:rsidR="004F532E" w:rsidRPr="002E07E9" w:rsidRDefault="004F532E" w:rsidP="004F532E">
            <w:pPr>
              <w:jc w:val="center"/>
            </w:pPr>
            <w:r w:rsidRPr="002E07E9">
              <w:t>5</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75.5</w:t>
            </w:r>
          </w:p>
        </w:tc>
        <w:tc>
          <w:tcPr>
            <w:tcW w:w="886"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8.85</w:t>
            </w:r>
          </w:p>
        </w:tc>
        <w:tc>
          <w:tcPr>
            <w:tcW w:w="792" w:type="dxa"/>
            <w:vAlign w:val="center"/>
          </w:tcPr>
          <w:p w:rsidR="004F532E" w:rsidRPr="002E07E9" w:rsidRDefault="004F532E" w:rsidP="004F532E">
            <w:pPr>
              <w:jc w:val="center"/>
            </w:pPr>
            <w:r w:rsidRPr="002E07E9">
              <w:t>5</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4.32</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0.12</w:t>
            </w:r>
          </w:p>
        </w:tc>
        <w:tc>
          <w:tcPr>
            <w:tcW w:w="993" w:type="dxa"/>
            <w:noWrap/>
            <w:vAlign w:val="center"/>
            <w:hideMark/>
          </w:tcPr>
          <w:p w:rsidR="004F532E" w:rsidRPr="002E07E9" w:rsidRDefault="004F532E" w:rsidP="004F532E">
            <w:pPr>
              <w:jc w:val="center"/>
            </w:pPr>
            <w:r w:rsidRPr="002E07E9">
              <w:t>5</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0.01</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w:t>
            </w:r>
          </w:p>
        </w:tc>
      </w:tr>
      <w:tr w:rsidR="004F532E" w:rsidRPr="002E07E9" w:rsidTr="004F532E">
        <w:trPr>
          <w:trHeight w:val="492"/>
        </w:trPr>
        <w:tc>
          <w:tcPr>
            <w:tcW w:w="794" w:type="dxa"/>
            <w:vAlign w:val="center"/>
          </w:tcPr>
          <w:p w:rsidR="004F532E" w:rsidRPr="002E07E9" w:rsidRDefault="004F532E" w:rsidP="004F532E">
            <w:pPr>
              <w:jc w:val="center"/>
            </w:pPr>
            <w:r w:rsidRPr="002E07E9">
              <w:t>15</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70.1</w:t>
            </w:r>
          </w:p>
        </w:tc>
        <w:tc>
          <w:tcPr>
            <w:tcW w:w="886"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8.59</w:t>
            </w:r>
          </w:p>
        </w:tc>
        <w:tc>
          <w:tcPr>
            <w:tcW w:w="792" w:type="dxa"/>
            <w:vAlign w:val="center"/>
          </w:tcPr>
          <w:p w:rsidR="004F532E" w:rsidRPr="002E07E9" w:rsidRDefault="004F532E" w:rsidP="004F532E">
            <w:pPr>
              <w:jc w:val="center"/>
            </w:pPr>
            <w:r w:rsidRPr="002E07E9">
              <w:t>15</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4.25</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0.12</w:t>
            </w:r>
          </w:p>
        </w:tc>
        <w:tc>
          <w:tcPr>
            <w:tcW w:w="993" w:type="dxa"/>
            <w:noWrap/>
            <w:vAlign w:val="center"/>
            <w:hideMark/>
          </w:tcPr>
          <w:p w:rsidR="004F532E" w:rsidRPr="002E07E9" w:rsidRDefault="004F532E" w:rsidP="004F532E">
            <w:pPr>
              <w:jc w:val="center"/>
            </w:pPr>
            <w:r w:rsidRPr="002E07E9">
              <w:t>15</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0.01</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w:t>
            </w:r>
          </w:p>
        </w:tc>
      </w:tr>
      <w:tr w:rsidR="004F532E" w:rsidRPr="002E07E9" w:rsidTr="004F532E">
        <w:trPr>
          <w:trHeight w:val="492"/>
        </w:trPr>
        <w:tc>
          <w:tcPr>
            <w:tcW w:w="794" w:type="dxa"/>
            <w:vAlign w:val="center"/>
          </w:tcPr>
          <w:p w:rsidR="004F532E" w:rsidRPr="002E07E9" w:rsidRDefault="004F532E" w:rsidP="004F532E">
            <w:pPr>
              <w:jc w:val="center"/>
            </w:pPr>
            <w:r w:rsidRPr="002E07E9">
              <w:t>30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64.</w:t>
            </w:r>
            <w:r>
              <w:rPr>
                <w:rFonts w:ascii="Calibri" w:eastAsia="Times New Roman" w:hAnsi="Calibri" w:cs="Times New Roman"/>
                <w:color w:val="000000"/>
                <w:lang w:eastAsia="it-IT"/>
              </w:rPr>
              <w:t>3</w:t>
            </w:r>
          </w:p>
        </w:tc>
        <w:tc>
          <w:tcPr>
            <w:tcW w:w="886"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8.77</w:t>
            </w:r>
          </w:p>
        </w:tc>
        <w:tc>
          <w:tcPr>
            <w:tcW w:w="792" w:type="dxa"/>
            <w:vAlign w:val="center"/>
          </w:tcPr>
          <w:p w:rsidR="004F532E" w:rsidRPr="002E07E9" w:rsidRDefault="004F532E" w:rsidP="004F532E">
            <w:pPr>
              <w:jc w:val="center"/>
            </w:pPr>
            <w:r w:rsidRPr="002E07E9">
              <w:t>30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4.16</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0.14</w:t>
            </w:r>
          </w:p>
        </w:tc>
        <w:tc>
          <w:tcPr>
            <w:tcW w:w="993" w:type="dxa"/>
            <w:noWrap/>
            <w:vAlign w:val="center"/>
            <w:hideMark/>
          </w:tcPr>
          <w:p w:rsidR="004F532E" w:rsidRPr="002E07E9" w:rsidRDefault="004F532E" w:rsidP="004F532E">
            <w:pPr>
              <w:jc w:val="center"/>
            </w:pPr>
            <w:r w:rsidRPr="002E07E9">
              <w:t>30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0.02</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w:t>
            </w:r>
          </w:p>
        </w:tc>
      </w:tr>
      <w:tr w:rsidR="004F532E" w:rsidRPr="002E07E9" w:rsidTr="004F532E">
        <w:trPr>
          <w:trHeight w:val="492"/>
        </w:trPr>
        <w:tc>
          <w:tcPr>
            <w:tcW w:w="794" w:type="dxa"/>
            <w:vAlign w:val="center"/>
          </w:tcPr>
          <w:p w:rsidR="004F532E" w:rsidRPr="002E07E9" w:rsidRDefault="004F532E" w:rsidP="004F532E">
            <w:pPr>
              <w:jc w:val="center"/>
            </w:pPr>
            <w:r w:rsidRPr="002E07E9">
              <w:t>60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53.</w:t>
            </w:r>
            <w:r>
              <w:rPr>
                <w:rFonts w:ascii="Calibri" w:eastAsia="Times New Roman" w:hAnsi="Calibri" w:cs="Times New Roman"/>
                <w:color w:val="000000"/>
                <w:lang w:eastAsia="it-IT"/>
              </w:rPr>
              <w:t>8</w:t>
            </w:r>
          </w:p>
        </w:tc>
        <w:tc>
          <w:tcPr>
            <w:tcW w:w="886"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3.15</w:t>
            </w:r>
          </w:p>
        </w:tc>
        <w:tc>
          <w:tcPr>
            <w:tcW w:w="792" w:type="dxa"/>
            <w:vAlign w:val="center"/>
          </w:tcPr>
          <w:p w:rsidR="004F532E" w:rsidRPr="002E07E9" w:rsidRDefault="004F532E" w:rsidP="004F532E">
            <w:pPr>
              <w:jc w:val="center"/>
            </w:pPr>
            <w:r w:rsidRPr="002E07E9">
              <w:t>60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3.98</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0.06</w:t>
            </w:r>
          </w:p>
        </w:tc>
        <w:tc>
          <w:tcPr>
            <w:tcW w:w="993" w:type="dxa"/>
            <w:noWrap/>
            <w:vAlign w:val="center"/>
            <w:hideMark/>
          </w:tcPr>
          <w:p w:rsidR="004F532E" w:rsidRPr="002E07E9" w:rsidRDefault="004F532E" w:rsidP="004F532E">
            <w:pPr>
              <w:jc w:val="center"/>
            </w:pPr>
            <w:r w:rsidRPr="002E07E9">
              <w:t>60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0.02</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w:t>
            </w:r>
          </w:p>
        </w:tc>
      </w:tr>
      <w:tr w:rsidR="004F532E" w:rsidRPr="002E07E9" w:rsidTr="004F532E">
        <w:trPr>
          <w:trHeight w:val="492"/>
        </w:trPr>
        <w:tc>
          <w:tcPr>
            <w:tcW w:w="794" w:type="dxa"/>
            <w:vAlign w:val="center"/>
          </w:tcPr>
          <w:p w:rsidR="004F532E" w:rsidRPr="002E07E9" w:rsidRDefault="004F532E" w:rsidP="004F532E">
            <w:pPr>
              <w:jc w:val="center"/>
            </w:pPr>
            <w:r w:rsidRPr="002E07E9">
              <w:t>360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0.89</w:t>
            </w:r>
          </w:p>
        </w:tc>
        <w:tc>
          <w:tcPr>
            <w:tcW w:w="886"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0.16</w:t>
            </w:r>
          </w:p>
        </w:tc>
        <w:tc>
          <w:tcPr>
            <w:tcW w:w="792" w:type="dxa"/>
            <w:vAlign w:val="center"/>
          </w:tcPr>
          <w:p w:rsidR="004F532E" w:rsidRPr="002E07E9" w:rsidRDefault="004F532E" w:rsidP="004F532E">
            <w:pPr>
              <w:jc w:val="center"/>
            </w:pPr>
            <w:r w:rsidRPr="002E07E9">
              <w:t>360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-0.11</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0.17</w:t>
            </w:r>
          </w:p>
        </w:tc>
        <w:tc>
          <w:tcPr>
            <w:tcW w:w="993" w:type="dxa"/>
            <w:noWrap/>
            <w:vAlign w:val="center"/>
            <w:hideMark/>
          </w:tcPr>
          <w:p w:rsidR="004F532E" w:rsidRPr="002E07E9" w:rsidRDefault="004F532E" w:rsidP="004F532E">
            <w:pPr>
              <w:jc w:val="center"/>
            </w:pPr>
            <w:r w:rsidRPr="002E07E9">
              <w:t>360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1.12</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0.19</w:t>
            </w:r>
          </w:p>
        </w:tc>
      </w:tr>
      <w:tr w:rsidR="004F532E" w:rsidRPr="002E07E9" w:rsidTr="004F532E">
        <w:trPr>
          <w:trHeight w:val="492"/>
        </w:trPr>
        <w:tc>
          <w:tcPr>
            <w:tcW w:w="794" w:type="dxa"/>
            <w:vAlign w:val="center"/>
          </w:tcPr>
          <w:p w:rsidR="004F532E" w:rsidRPr="002E07E9" w:rsidRDefault="004F532E" w:rsidP="004F532E">
            <w:pPr>
              <w:jc w:val="center"/>
            </w:pPr>
            <w:r w:rsidRPr="002E07E9">
              <w:t>1440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0.18</w:t>
            </w:r>
          </w:p>
        </w:tc>
        <w:tc>
          <w:tcPr>
            <w:tcW w:w="886"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0.02</w:t>
            </w:r>
          </w:p>
        </w:tc>
        <w:tc>
          <w:tcPr>
            <w:tcW w:w="792" w:type="dxa"/>
            <w:vAlign w:val="center"/>
          </w:tcPr>
          <w:p w:rsidR="004F532E" w:rsidRPr="002E07E9" w:rsidRDefault="004F532E" w:rsidP="004F532E">
            <w:pPr>
              <w:jc w:val="center"/>
            </w:pPr>
            <w:r w:rsidRPr="002E07E9">
              <w:t>1440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-1.72</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0.13</w:t>
            </w:r>
          </w:p>
        </w:tc>
        <w:tc>
          <w:tcPr>
            <w:tcW w:w="993" w:type="dxa"/>
            <w:noWrap/>
            <w:vAlign w:val="center"/>
            <w:hideMark/>
          </w:tcPr>
          <w:p w:rsidR="004F532E" w:rsidRPr="002E07E9" w:rsidRDefault="004F532E" w:rsidP="004F532E">
            <w:pPr>
              <w:jc w:val="center"/>
            </w:pPr>
            <w:r w:rsidRPr="002E07E9">
              <w:t>1440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5.61</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0.75</w:t>
            </w:r>
          </w:p>
        </w:tc>
      </w:tr>
    </w:tbl>
    <w:p w:rsidR="004F532E" w:rsidRDefault="004F532E">
      <w:pPr>
        <w:rPr>
          <w:lang w:val="en-US"/>
        </w:rPr>
      </w:pPr>
    </w:p>
    <w:tbl>
      <w:tblPr>
        <w:tblStyle w:val="Grilledutableau"/>
        <w:tblW w:w="9037" w:type="dxa"/>
        <w:tblLook w:val="04A0" w:firstRow="1" w:lastRow="0" w:firstColumn="1" w:lastColumn="0" w:noHBand="0" w:noVBand="1"/>
      </w:tblPr>
      <w:tblGrid>
        <w:gridCol w:w="794"/>
        <w:gridCol w:w="1053"/>
        <w:gridCol w:w="983"/>
        <w:gridCol w:w="695"/>
        <w:gridCol w:w="1148"/>
        <w:gridCol w:w="992"/>
        <w:gridCol w:w="993"/>
        <w:gridCol w:w="1134"/>
        <w:gridCol w:w="1245"/>
      </w:tblGrid>
      <w:tr w:rsidR="004F532E" w:rsidRPr="002E07E9" w:rsidTr="004F532E">
        <w:trPr>
          <w:trHeight w:val="492"/>
        </w:trPr>
        <w:tc>
          <w:tcPr>
            <w:tcW w:w="9037" w:type="dxa"/>
            <w:gridSpan w:val="9"/>
            <w:vAlign w:val="center"/>
          </w:tcPr>
          <w:p w:rsidR="004F532E" w:rsidRPr="002E07E9" w:rsidRDefault="004F532E" w:rsidP="004F532E">
            <w:pPr>
              <w:jc w:val="center"/>
              <w:rPr>
                <w:lang w:val="en-US"/>
              </w:rPr>
            </w:pPr>
            <w:r>
              <w:rPr>
                <w:lang w:val="en-US"/>
              </w:rPr>
              <w:t xml:space="preserve">Degradation of BEMT by </w:t>
            </w:r>
            <w:proofErr w:type="spellStart"/>
            <w:r>
              <w:rPr>
                <w:lang w:val="en-US"/>
              </w:rPr>
              <w:t>ZnO</w:t>
            </w:r>
            <w:proofErr w:type="spellEnd"/>
          </w:p>
        </w:tc>
      </w:tr>
      <w:tr w:rsidR="004F532E" w:rsidRPr="002E07E9" w:rsidTr="004F532E">
        <w:trPr>
          <w:trHeight w:val="492"/>
        </w:trPr>
        <w:tc>
          <w:tcPr>
            <w:tcW w:w="2830" w:type="dxa"/>
            <w:gridSpan w:val="3"/>
            <w:vAlign w:val="center"/>
          </w:tcPr>
          <w:p w:rsidR="004F532E" w:rsidRPr="002E07E9" w:rsidRDefault="004F532E" w:rsidP="004F532E">
            <w:pPr>
              <w:jc w:val="center"/>
              <w:rPr>
                <w:lang w:val="en-US"/>
              </w:rPr>
            </w:pPr>
            <w:r w:rsidRPr="002E07E9">
              <w:rPr>
                <w:lang w:val="en-US"/>
              </w:rPr>
              <w:t xml:space="preserve">Degradation of </w:t>
            </w:r>
            <w:r>
              <w:rPr>
                <w:lang w:val="en-US"/>
              </w:rPr>
              <w:t xml:space="preserve">BEMT </w:t>
            </w:r>
            <w:r w:rsidRPr="002E07E9">
              <w:rPr>
                <w:lang w:val="en-US"/>
              </w:rPr>
              <w:t>in 24 h</w:t>
            </w:r>
          </w:p>
        </w:tc>
        <w:tc>
          <w:tcPr>
            <w:tcW w:w="2835" w:type="dxa"/>
            <w:gridSpan w:val="3"/>
            <w:vAlign w:val="center"/>
          </w:tcPr>
          <w:p w:rsidR="004F532E" w:rsidRPr="002E07E9" w:rsidRDefault="004F532E" w:rsidP="004F532E">
            <w:pPr>
              <w:jc w:val="center"/>
              <w:rPr>
                <w:lang w:val="en-US"/>
              </w:rPr>
            </w:pPr>
            <w:r w:rsidRPr="002E07E9">
              <w:rPr>
                <w:lang w:val="en-US"/>
              </w:rPr>
              <w:t xml:space="preserve">Degradation of </w:t>
            </w:r>
            <w:r>
              <w:rPr>
                <w:lang w:val="en-US"/>
              </w:rPr>
              <w:t>BEMT</w:t>
            </w:r>
            <w:r w:rsidRPr="002E07E9">
              <w:rPr>
                <w:lang w:val="en-US"/>
              </w:rPr>
              <w:t xml:space="preserve"> </w:t>
            </w:r>
            <w:r>
              <w:rPr>
                <w:lang w:val="en-US"/>
              </w:rPr>
              <w:t>with first order equation</w:t>
            </w:r>
          </w:p>
        </w:tc>
        <w:tc>
          <w:tcPr>
            <w:tcW w:w="3372" w:type="dxa"/>
            <w:gridSpan w:val="3"/>
            <w:noWrap/>
            <w:vAlign w:val="center"/>
          </w:tcPr>
          <w:p w:rsidR="004F532E" w:rsidRPr="002E07E9" w:rsidRDefault="004F532E" w:rsidP="004F532E">
            <w:pPr>
              <w:jc w:val="center"/>
              <w:rPr>
                <w:lang w:val="en-US"/>
              </w:rPr>
            </w:pPr>
            <w:r w:rsidRPr="002E07E9">
              <w:rPr>
                <w:lang w:val="en-US"/>
              </w:rPr>
              <w:t xml:space="preserve">Degradation of </w:t>
            </w:r>
            <w:r>
              <w:rPr>
                <w:lang w:val="en-US"/>
              </w:rPr>
              <w:t>BEMT</w:t>
            </w:r>
            <w:r w:rsidRPr="002E07E9">
              <w:rPr>
                <w:lang w:val="en-US"/>
              </w:rPr>
              <w:t xml:space="preserve"> </w:t>
            </w:r>
            <w:r>
              <w:rPr>
                <w:lang w:val="en-US"/>
              </w:rPr>
              <w:t>with second order equation</w:t>
            </w:r>
          </w:p>
        </w:tc>
      </w:tr>
      <w:tr w:rsidR="004F532E" w:rsidRPr="002E07E9" w:rsidTr="004F532E">
        <w:trPr>
          <w:trHeight w:val="492"/>
        </w:trPr>
        <w:tc>
          <w:tcPr>
            <w:tcW w:w="794" w:type="dxa"/>
            <w:vAlign w:val="center"/>
          </w:tcPr>
          <w:p w:rsidR="004F532E" w:rsidRPr="002E07E9" w:rsidRDefault="004F532E" w:rsidP="004F532E">
            <w:pPr>
              <w:jc w:val="center"/>
            </w:pPr>
            <w:r>
              <w:t>Time (</w:t>
            </w:r>
            <w:r w:rsidRPr="002E07E9">
              <w:t>min</w:t>
            </w:r>
            <w:r>
              <w:t>)</w:t>
            </w:r>
          </w:p>
        </w:tc>
        <w:tc>
          <w:tcPr>
            <w:tcW w:w="1053" w:type="dxa"/>
            <w:vAlign w:val="center"/>
          </w:tcPr>
          <w:p w:rsidR="004F532E" w:rsidRDefault="004F532E" w:rsidP="004F532E">
            <w:pPr>
              <w:jc w:val="center"/>
            </w:pPr>
            <w:r>
              <w:t>Conc.</w:t>
            </w:r>
          </w:p>
          <w:p w:rsidR="004F532E" w:rsidRPr="002E07E9" w:rsidRDefault="004F532E" w:rsidP="004F532E">
            <w:pPr>
              <w:jc w:val="center"/>
            </w:pPr>
            <w:r w:rsidRPr="002E07E9">
              <w:t>[ppm]</w:t>
            </w:r>
          </w:p>
        </w:tc>
        <w:tc>
          <w:tcPr>
            <w:tcW w:w="983" w:type="dxa"/>
            <w:vAlign w:val="center"/>
          </w:tcPr>
          <w:p w:rsidR="004F532E" w:rsidRPr="002E07E9" w:rsidRDefault="004F532E" w:rsidP="004F532E">
            <w:pPr>
              <w:jc w:val="center"/>
            </w:pPr>
            <w:r>
              <w:t>SD</w:t>
            </w:r>
          </w:p>
        </w:tc>
        <w:tc>
          <w:tcPr>
            <w:tcW w:w="695" w:type="dxa"/>
            <w:vAlign w:val="center"/>
          </w:tcPr>
          <w:p w:rsidR="004F532E" w:rsidRDefault="004F532E" w:rsidP="004F532E">
            <w:pPr>
              <w:jc w:val="center"/>
            </w:pPr>
            <w:r>
              <w:t>Time (</w:t>
            </w:r>
            <w:r w:rsidRPr="002E07E9">
              <w:t>min</w:t>
            </w:r>
            <w:r>
              <w:t>)</w:t>
            </w:r>
          </w:p>
        </w:tc>
        <w:tc>
          <w:tcPr>
            <w:tcW w:w="1148" w:type="dxa"/>
            <w:vAlign w:val="center"/>
          </w:tcPr>
          <w:p w:rsidR="004F532E" w:rsidRDefault="004F532E" w:rsidP="004F532E">
            <w:pPr>
              <w:jc w:val="center"/>
            </w:pPr>
            <w:r>
              <w:t>Conc.</w:t>
            </w:r>
          </w:p>
          <w:p w:rsidR="004F532E" w:rsidRPr="002E07E9" w:rsidRDefault="004F532E" w:rsidP="004F532E">
            <w:pPr>
              <w:jc w:val="center"/>
            </w:pPr>
            <w:r w:rsidRPr="004F532E">
              <w:t xml:space="preserve">ln[PBSA] </w:t>
            </w:r>
          </w:p>
        </w:tc>
        <w:tc>
          <w:tcPr>
            <w:tcW w:w="992" w:type="dxa"/>
            <w:vAlign w:val="center"/>
          </w:tcPr>
          <w:p w:rsidR="004F532E" w:rsidRDefault="004F532E" w:rsidP="004F532E">
            <w:pPr>
              <w:jc w:val="center"/>
            </w:pPr>
            <w:r>
              <w:t>SD</w:t>
            </w:r>
          </w:p>
        </w:tc>
        <w:tc>
          <w:tcPr>
            <w:tcW w:w="993" w:type="dxa"/>
            <w:noWrap/>
            <w:vAlign w:val="center"/>
            <w:hideMark/>
          </w:tcPr>
          <w:p w:rsidR="004F532E" w:rsidRDefault="004F532E" w:rsidP="004F532E">
            <w:pPr>
              <w:jc w:val="center"/>
            </w:pPr>
            <w:r>
              <w:t>Time</w:t>
            </w:r>
          </w:p>
          <w:p w:rsidR="004F532E" w:rsidRPr="002E07E9" w:rsidRDefault="004F532E" w:rsidP="004F532E">
            <w:pPr>
              <w:jc w:val="center"/>
            </w:pPr>
            <w:r>
              <w:t>(</w:t>
            </w:r>
            <w:r w:rsidRPr="002E07E9">
              <w:t>min</w:t>
            </w:r>
            <w:r>
              <w:t>)</w:t>
            </w:r>
          </w:p>
        </w:tc>
        <w:tc>
          <w:tcPr>
            <w:tcW w:w="1134" w:type="dxa"/>
            <w:noWrap/>
            <w:vAlign w:val="center"/>
            <w:hideMark/>
          </w:tcPr>
          <w:p w:rsidR="004F532E" w:rsidRDefault="004F532E" w:rsidP="004F532E">
            <w:pPr>
              <w:jc w:val="center"/>
            </w:pPr>
            <w:r>
              <w:t>Conc.</w:t>
            </w:r>
          </w:p>
          <w:p w:rsidR="004F532E" w:rsidRPr="002E07E9" w:rsidRDefault="004F532E" w:rsidP="004F532E">
            <w:pPr>
              <w:jc w:val="center"/>
            </w:pPr>
            <w:r w:rsidRPr="004F532E">
              <w:t>1/[PBSA]</w:t>
            </w:r>
          </w:p>
        </w:tc>
        <w:tc>
          <w:tcPr>
            <w:tcW w:w="1245" w:type="dxa"/>
            <w:noWrap/>
            <w:vAlign w:val="center"/>
            <w:hideMark/>
          </w:tcPr>
          <w:p w:rsidR="004F532E" w:rsidRPr="002E07E9" w:rsidRDefault="004F532E" w:rsidP="004F532E">
            <w:pPr>
              <w:jc w:val="center"/>
            </w:pPr>
            <w:r>
              <w:t>SD</w:t>
            </w:r>
          </w:p>
        </w:tc>
      </w:tr>
      <w:tr w:rsidR="004F532E" w:rsidRPr="002E07E9" w:rsidTr="004F532E">
        <w:trPr>
          <w:trHeight w:val="492"/>
        </w:trPr>
        <w:tc>
          <w:tcPr>
            <w:tcW w:w="794" w:type="dxa"/>
            <w:vAlign w:val="center"/>
          </w:tcPr>
          <w:p w:rsidR="004F532E" w:rsidRPr="002E07E9" w:rsidRDefault="004F532E" w:rsidP="004F532E">
            <w:pPr>
              <w:jc w:val="center"/>
            </w:pPr>
            <w:r w:rsidRPr="002E07E9">
              <w:t>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24.97</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0.80</w:t>
            </w:r>
          </w:p>
        </w:tc>
        <w:tc>
          <w:tcPr>
            <w:tcW w:w="695" w:type="dxa"/>
            <w:vAlign w:val="center"/>
          </w:tcPr>
          <w:p w:rsidR="004F532E" w:rsidRPr="002E07E9" w:rsidRDefault="004F532E" w:rsidP="004F532E">
            <w:pPr>
              <w:jc w:val="center"/>
            </w:pPr>
            <w:r w:rsidRPr="002E07E9">
              <w:t>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3.22</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0.03</w:t>
            </w:r>
          </w:p>
        </w:tc>
        <w:tc>
          <w:tcPr>
            <w:tcW w:w="993" w:type="dxa"/>
            <w:noWrap/>
            <w:vAlign w:val="center"/>
            <w:hideMark/>
          </w:tcPr>
          <w:p w:rsidR="004F532E" w:rsidRPr="002E07E9" w:rsidRDefault="004F532E" w:rsidP="004F532E">
            <w:pPr>
              <w:jc w:val="center"/>
            </w:pPr>
            <w:r w:rsidRPr="002E07E9">
              <w:t>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0.040</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0.001</w:t>
            </w:r>
          </w:p>
        </w:tc>
      </w:tr>
      <w:tr w:rsidR="004F532E" w:rsidRPr="002E07E9" w:rsidTr="004F532E">
        <w:trPr>
          <w:trHeight w:val="492"/>
        </w:trPr>
        <w:tc>
          <w:tcPr>
            <w:tcW w:w="794" w:type="dxa"/>
            <w:vAlign w:val="center"/>
          </w:tcPr>
          <w:p w:rsidR="004F532E" w:rsidRPr="002E07E9" w:rsidRDefault="004F532E" w:rsidP="004F532E">
            <w:pPr>
              <w:jc w:val="center"/>
            </w:pPr>
            <w:r w:rsidRPr="002E07E9">
              <w:t>5</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25.19</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0.96</w:t>
            </w:r>
          </w:p>
        </w:tc>
        <w:tc>
          <w:tcPr>
            <w:tcW w:w="695" w:type="dxa"/>
            <w:vAlign w:val="center"/>
          </w:tcPr>
          <w:p w:rsidR="004F532E" w:rsidRPr="002E07E9" w:rsidRDefault="004F532E" w:rsidP="004F532E">
            <w:pPr>
              <w:jc w:val="center"/>
            </w:pPr>
            <w:r w:rsidRPr="002E07E9">
              <w:t>5</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3.23</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0.04</w:t>
            </w:r>
          </w:p>
        </w:tc>
        <w:tc>
          <w:tcPr>
            <w:tcW w:w="993" w:type="dxa"/>
            <w:noWrap/>
            <w:vAlign w:val="center"/>
            <w:hideMark/>
          </w:tcPr>
          <w:p w:rsidR="004F532E" w:rsidRPr="002E07E9" w:rsidRDefault="004F532E" w:rsidP="004F532E">
            <w:pPr>
              <w:jc w:val="center"/>
            </w:pPr>
            <w:r w:rsidRPr="002E07E9">
              <w:t>5</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0.040</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0.002</w:t>
            </w:r>
          </w:p>
        </w:tc>
      </w:tr>
      <w:tr w:rsidR="004F532E" w:rsidRPr="002E07E9" w:rsidTr="004F532E">
        <w:trPr>
          <w:trHeight w:val="492"/>
        </w:trPr>
        <w:tc>
          <w:tcPr>
            <w:tcW w:w="794" w:type="dxa"/>
            <w:vAlign w:val="center"/>
          </w:tcPr>
          <w:p w:rsidR="004F532E" w:rsidRPr="002E07E9" w:rsidRDefault="004F532E" w:rsidP="004F532E">
            <w:pPr>
              <w:jc w:val="center"/>
            </w:pPr>
            <w:r w:rsidRPr="002E07E9">
              <w:lastRenderedPageBreak/>
              <w:t>15</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25.05</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0.32</w:t>
            </w:r>
          </w:p>
        </w:tc>
        <w:tc>
          <w:tcPr>
            <w:tcW w:w="695" w:type="dxa"/>
            <w:vAlign w:val="center"/>
          </w:tcPr>
          <w:p w:rsidR="004F532E" w:rsidRPr="002E07E9" w:rsidRDefault="004F532E" w:rsidP="004F532E">
            <w:pPr>
              <w:jc w:val="center"/>
            </w:pPr>
            <w:r w:rsidRPr="002E07E9">
              <w:t>15</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3.22</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0.01</w:t>
            </w:r>
          </w:p>
        </w:tc>
        <w:tc>
          <w:tcPr>
            <w:tcW w:w="993" w:type="dxa"/>
            <w:noWrap/>
            <w:vAlign w:val="center"/>
            <w:hideMark/>
          </w:tcPr>
          <w:p w:rsidR="004F532E" w:rsidRPr="002E07E9" w:rsidRDefault="004F532E" w:rsidP="004F532E">
            <w:pPr>
              <w:jc w:val="center"/>
            </w:pPr>
            <w:r w:rsidRPr="002E07E9">
              <w:t>15</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0.040</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0.001</w:t>
            </w:r>
          </w:p>
        </w:tc>
      </w:tr>
      <w:tr w:rsidR="004F532E" w:rsidRPr="002E07E9" w:rsidTr="004F532E">
        <w:trPr>
          <w:trHeight w:val="492"/>
        </w:trPr>
        <w:tc>
          <w:tcPr>
            <w:tcW w:w="794" w:type="dxa"/>
            <w:vAlign w:val="center"/>
          </w:tcPr>
          <w:p w:rsidR="004F532E" w:rsidRPr="002E07E9" w:rsidRDefault="004F532E" w:rsidP="004F532E">
            <w:pPr>
              <w:jc w:val="center"/>
            </w:pPr>
            <w:r w:rsidRPr="002E07E9">
              <w:t>30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25.05</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3.00</w:t>
            </w:r>
          </w:p>
        </w:tc>
        <w:tc>
          <w:tcPr>
            <w:tcW w:w="695" w:type="dxa"/>
            <w:vAlign w:val="center"/>
          </w:tcPr>
          <w:p w:rsidR="004F532E" w:rsidRPr="002E07E9" w:rsidRDefault="004F532E" w:rsidP="004F532E">
            <w:pPr>
              <w:jc w:val="center"/>
            </w:pPr>
            <w:r w:rsidRPr="002E07E9">
              <w:t>30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3.22</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0.12</w:t>
            </w:r>
          </w:p>
        </w:tc>
        <w:tc>
          <w:tcPr>
            <w:tcW w:w="993" w:type="dxa"/>
            <w:noWrap/>
            <w:vAlign w:val="center"/>
            <w:hideMark/>
          </w:tcPr>
          <w:p w:rsidR="004F532E" w:rsidRPr="002E07E9" w:rsidRDefault="004F532E" w:rsidP="004F532E">
            <w:pPr>
              <w:jc w:val="center"/>
            </w:pPr>
            <w:r w:rsidRPr="002E07E9">
              <w:t>30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0.040</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0.005</w:t>
            </w:r>
          </w:p>
        </w:tc>
      </w:tr>
      <w:tr w:rsidR="004F532E" w:rsidRPr="002E07E9" w:rsidTr="004F532E">
        <w:trPr>
          <w:trHeight w:val="492"/>
        </w:trPr>
        <w:tc>
          <w:tcPr>
            <w:tcW w:w="794" w:type="dxa"/>
            <w:vAlign w:val="center"/>
          </w:tcPr>
          <w:p w:rsidR="004F532E" w:rsidRPr="002E07E9" w:rsidRDefault="004F532E" w:rsidP="004F532E">
            <w:pPr>
              <w:jc w:val="center"/>
            </w:pPr>
            <w:r w:rsidRPr="002E07E9">
              <w:t>60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25.05</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2.16</w:t>
            </w:r>
          </w:p>
        </w:tc>
        <w:tc>
          <w:tcPr>
            <w:tcW w:w="695" w:type="dxa"/>
            <w:vAlign w:val="center"/>
          </w:tcPr>
          <w:p w:rsidR="004F532E" w:rsidRPr="002E07E9" w:rsidRDefault="004F532E" w:rsidP="004F532E">
            <w:pPr>
              <w:jc w:val="center"/>
            </w:pPr>
            <w:r w:rsidRPr="002E07E9">
              <w:t>60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3.22</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0.09</w:t>
            </w:r>
          </w:p>
        </w:tc>
        <w:tc>
          <w:tcPr>
            <w:tcW w:w="993" w:type="dxa"/>
            <w:noWrap/>
            <w:vAlign w:val="center"/>
            <w:hideMark/>
          </w:tcPr>
          <w:p w:rsidR="004F532E" w:rsidRPr="002E07E9" w:rsidRDefault="004F532E" w:rsidP="004F532E">
            <w:pPr>
              <w:jc w:val="center"/>
            </w:pPr>
            <w:r w:rsidRPr="002E07E9">
              <w:t>60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0.040</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0.003</w:t>
            </w:r>
          </w:p>
        </w:tc>
      </w:tr>
      <w:tr w:rsidR="004F532E" w:rsidRPr="002E07E9" w:rsidTr="004F532E">
        <w:trPr>
          <w:trHeight w:val="492"/>
        </w:trPr>
        <w:tc>
          <w:tcPr>
            <w:tcW w:w="794" w:type="dxa"/>
            <w:vAlign w:val="center"/>
          </w:tcPr>
          <w:p w:rsidR="004F532E" w:rsidRPr="002E07E9" w:rsidRDefault="004F532E" w:rsidP="004F532E">
            <w:pPr>
              <w:jc w:val="center"/>
            </w:pPr>
            <w:r w:rsidRPr="002E07E9">
              <w:t>360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23.37</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0.71</w:t>
            </w:r>
          </w:p>
        </w:tc>
        <w:tc>
          <w:tcPr>
            <w:tcW w:w="695" w:type="dxa"/>
            <w:vAlign w:val="center"/>
          </w:tcPr>
          <w:p w:rsidR="004F532E" w:rsidRPr="002E07E9" w:rsidRDefault="004F532E" w:rsidP="004F532E">
            <w:pPr>
              <w:jc w:val="center"/>
            </w:pPr>
            <w:r w:rsidRPr="002E07E9">
              <w:t>360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3.15</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0.03</w:t>
            </w:r>
          </w:p>
        </w:tc>
        <w:tc>
          <w:tcPr>
            <w:tcW w:w="993" w:type="dxa"/>
            <w:noWrap/>
            <w:vAlign w:val="center"/>
            <w:hideMark/>
          </w:tcPr>
          <w:p w:rsidR="004F532E" w:rsidRPr="002E07E9" w:rsidRDefault="004F532E" w:rsidP="004F532E">
            <w:pPr>
              <w:jc w:val="center"/>
            </w:pPr>
            <w:r w:rsidRPr="002E07E9">
              <w:t>360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0.043</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0.001</w:t>
            </w:r>
          </w:p>
        </w:tc>
      </w:tr>
      <w:tr w:rsidR="004F532E" w:rsidRPr="002E07E9" w:rsidTr="004F532E">
        <w:trPr>
          <w:trHeight w:val="492"/>
        </w:trPr>
        <w:tc>
          <w:tcPr>
            <w:tcW w:w="794" w:type="dxa"/>
            <w:vAlign w:val="center"/>
          </w:tcPr>
          <w:p w:rsidR="004F532E" w:rsidRPr="002E07E9" w:rsidRDefault="004F532E" w:rsidP="004F532E">
            <w:pPr>
              <w:jc w:val="center"/>
            </w:pPr>
            <w:r w:rsidRPr="002E07E9">
              <w:t>1440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23.32</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1.53</w:t>
            </w:r>
          </w:p>
        </w:tc>
        <w:tc>
          <w:tcPr>
            <w:tcW w:w="695" w:type="dxa"/>
            <w:vAlign w:val="center"/>
          </w:tcPr>
          <w:p w:rsidR="004F532E" w:rsidRPr="002E07E9" w:rsidRDefault="004F532E" w:rsidP="004F532E">
            <w:pPr>
              <w:jc w:val="center"/>
            </w:pPr>
            <w:r w:rsidRPr="002E07E9">
              <w:t>1440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3.15</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0.07</w:t>
            </w:r>
          </w:p>
        </w:tc>
        <w:tc>
          <w:tcPr>
            <w:tcW w:w="993" w:type="dxa"/>
            <w:noWrap/>
            <w:vAlign w:val="center"/>
            <w:hideMark/>
          </w:tcPr>
          <w:p w:rsidR="004F532E" w:rsidRPr="002E07E9" w:rsidRDefault="004F532E" w:rsidP="004F532E">
            <w:pPr>
              <w:jc w:val="center"/>
            </w:pPr>
            <w:r w:rsidRPr="002E07E9">
              <w:t>1440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0.043</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0.003</w:t>
            </w:r>
          </w:p>
        </w:tc>
      </w:tr>
    </w:tbl>
    <w:p w:rsidR="004F532E" w:rsidRDefault="004F532E">
      <w:pPr>
        <w:rPr>
          <w:lang w:val="en-US"/>
        </w:rPr>
      </w:pPr>
    </w:p>
    <w:tbl>
      <w:tblPr>
        <w:tblStyle w:val="Grilledutableau"/>
        <w:tblW w:w="9037" w:type="dxa"/>
        <w:tblLook w:val="04A0" w:firstRow="1" w:lastRow="0" w:firstColumn="1" w:lastColumn="0" w:noHBand="0" w:noVBand="1"/>
      </w:tblPr>
      <w:tblGrid>
        <w:gridCol w:w="794"/>
        <w:gridCol w:w="1053"/>
        <w:gridCol w:w="983"/>
        <w:gridCol w:w="695"/>
        <w:gridCol w:w="1148"/>
        <w:gridCol w:w="992"/>
        <w:gridCol w:w="993"/>
        <w:gridCol w:w="1134"/>
        <w:gridCol w:w="1245"/>
      </w:tblGrid>
      <w:tr w:rsidR="004F532E" w:rsidRPr="002E07E9" w:rsidTr="004F532E">
        <w:trPr>
          <w:trHeight w:val="492"/>
        </w:trPr>
        <w:tc>
          <w:tcPr>
            <w:tcW w:w="9037" w:type="dxa"/>
            <w:gridSpan w:val="9"/>
            <w:vAlign w:val="center"/>
          </w:tcPr>
          <w:p w:rsidR="004F532E" w:rsidRPr="002E07E9" w:rsidRDefault="004F532E" w:rsidP="004F532E">
            <w:pPr>
              <w:jc w:val="center"/>
              <w:rPr>
                <w:lang w:val="en-US"/>
              </w:rPr>
            </w:pPr>
            <w:r>
              <w:rPr>
                <w:lang w:val="en-US"/>
              </w:rPr>
              <w:t>Degradation of BEMT by TiO</w:t>
            </w:r>
            <w:r w:rsidRPr="004F532E">
              <w:rPr>
                <w:vertAlign w:val="subscript"/>
                <w:lang w:val="en-US"/>
              </w:rPr>
              <w:t>2</w:t>
            </w:r>
          </w:p>
        </w:tc>
      </w:tr>
      <w:tr w:rsidR="004F532E" w:rsidRPr="002E07E9" w:rsidTr="004F532E">
        <w:trPr>
          <w:trHeight w:val="492"/>
        </w:trPr>
        <w:tc>
          <w:tcPr>
            <w:tcW w:w="2830" w:type="dxa"/>
            <w:gridSpan w:val="3"/>
            <w:vAlign w:val="center"/>
          </w:tcPr>
          <w:p w:rsidR="004F532E" w:rsidRPr="002E07E9" w:rsidRDefault="004F532E" w:rsidP="004F532E">
            <w:pPr>
              <w:jc w:val="center"/>
              <w:rPr>
                <w:lang w:val="en-US"/>
              </w:rPr>
            </w:pPr>
            <w:r w:rsidRPr="002E07E9">
              <w:rPr>
                <w:lang w:val="en-US"/>
              </w:rPr>
              <w:t xml:space="preserve">Degradation of </w:t>
            </w:r>
            <w:r>
              <w:rPr>
                <w:lang w:val="en-US"/>
              </w:rPr>
              <w:t xml:space="preserve">BEMT </w:t>
            </w:r>
            <w:r w:rsidRPr="002E07E9">
              <w:rPr>
                <w:lang w:val="en-US"/>
              </w:rPr>
              <w:t>in 24 h</w:t>
            </w:r>
          </w:p>
        </w:tc>
        <w:tc>
          <w:tcPr>
            <w:tcW w:w="2835" w:type="dxa"/>
            <w:gridSpan w:val="3"/>
            <w:vAlign w:val="center"/>
          </w:tcPr>
          <w:p w:rsidR="004F532E" w:rsidRPr="002E07E9" w:rsidRDefault="004F532E" w:rsidP="004F532E">
            <w:pPr>
              <w:jc w:val="center"/>
              <w:rPr>
                <w:lang w:val="en-US"/>
              </w:rPr>
            </w:pPr>
            <w:r w:rsidRPr="002E07E9">
              <w:rPr>
                <w:lang w:val="en-US"/>
              </w:rPr>
              <w:t xml:space="preserve">Degradation of </w:t>
            </w:r>
            <w:r>
              <w:rPr>
                <w:lang w:val="en-US"/>
              </w:rPr>
              <w:t>BEMT</w:t>
            </w:r>
            <w:r w:rsidRPr="002E07E9">
              <w:rPr>
                <w:lang w:val="en-US"/>
              </w:rPr>
              <w:t xml:space="preserve"> </w:t>
            </w:r>
            <w:r>
              <w:rPr>
                <w:lang w:val="en-US"/>
              </w:rPr>
              <w:t>with first order equation</w:t>
            </w:r>
          </w:p>
        </w:tc>
        <w:tc>
          <w:tcPr>
            <w:tcW w:w="3372" w:type="dxa"/>
            <w:gridSpan w:val="3"/>
            <w:noWrap/>
            <w:vAlign w:val="center"/>
          </w:tcPr>
          <w:p w:rsidR="004F532E" w:rsidRPr="002E07E9" w:rsidRDefault="004F532E" w:rsidP="004F532E">
            <w:pPr>
              <w:jc w:val="center"/>
              <w:rPr>
                <w:lang w:val="en-US"/>
              </w:rPr>
            </w:pPr>
            <w:r w:rsidRPr="002E07E9">
              <w:rPr>
                <w:lang w:val="en-US"/>
              </w:rPr>
              <w:t xml:space="preserve">Degradation of </w:t>
            </w:r>
            <w:r>
              <w:rPr>
                <w:lang w:val="en-US"/>
              </w:rPr>
              <w:t>BEMT</w:t>
            </w:r>
            <w:r w:rsidRPr="002E07E9">
              <w:rPr>
                <w:lang w:val="en-US"/>
              </w:rPr>
              <w:t xml:space="preserve"> </w:t>
            </w:r>
            <w:r>
              <w:rPr>
                <w:lang w:val="en-US"/>
              </w:rPr>
              <w:t>with second order equation</w:t>
            </w:r>
          </w:p>
        </w:tc>
      </w:tr>
      <w:tr w:rsidR="004F532E" w:rsidRPr="002E07E9" w:rsidTr="004F532E">
        <w:trPr>
          <w:trHeight w:val="492"/>
        </w:trPr>
        <w:tc>
          <w:tcPr>
            <w:tcW w:w="794" w:type="dxa"/>
            <w:vAlign w:val="center"/>
          </w:tcPr>
          <w:p w:rsidR="004F532E" w:rsidRPr="002E07E9" w:rsidRDefault="004F532E" w:rsidP="004F532E">
            <w:pPr>
              <w:jc w:val="center"/>
            </w:pPr>
            <w:r>
              <w:t>Time (</w:t>
            </w:r>
            <w:r w:rsidRPr="002E07E9">
              <w:t>min</w:t>
            </w:r>
            <w:r>
              <w:t>)</w:t>
            </w:r>
          </w:p>
        </w:tc>
        <w:tc>
          <w:tcPr>
            <w:tcW w:w="1053" w:type="dxa"/>
            <w:vAlign w:val="center"/>
          </w:tcPr>
          <w:p w:rsidR="004F532E" w:rsidRDefault="004F532E" w:rsidP="004F532E">
            <w:pPr>
              <w:jc w:val="center"/>
            </w:pPr>
            <w:r>
              <w:t>Conc.</w:t>
            </w:r>
          </w:p>
          <w:p w:rsidR="004F532E" w:rsidRPr="002E07E9" w:rsidRDefault="004F532E" w:rsidP="004F532E">
            <w:pPr>
              <w:jc w:val="center"/>
            </w:pPr>
            <w:r w:rsidRPr="002E07E9">
              <w:t>[ppm]</w:t>
            </w:r>
          </w:p>
        </w:tc>
        <w:tc>
          <w:tcPr>
            <w:tcW w:w="983" w:type="dxa"/>
            <w:vAlign w:val="center"/>
          </w:tcPr>
          <w:p w:rsidR="004F532E" w:rsidRPr="002E07E9" w:rsidRDefault="004F532E" w:rsidP="004F532E">
            <w:pPr>
              <w:jc w:val="center"/>
            </w:pPr>
            <w:r>
              <w:t>SD</w:t>
            </w:r>
          </w:p>
        </w:tc>
        <w:tc>
          <w:tcPr>
            <w:tcW w:w="695" w:type="dxa"/>
            <w:vAlign w:val="center"/>
          </w:tcPr>
          <w:p w:rsidR="004F532E" w:rsidRDefault="004F532E" w:rsidP="004F532E">
            <w:pPr>
              <w:jc w:val="center"/>
            </w:pPr>
            <w:r>
              <w:t>Time (</w:t>
            </w:r>
            <w:r w:rsidRPr="002E07E9">
              <w:t>min</w:t>
            </w:r>
            <w:r>
              <w:t>)</w:t>
            </w:r>
          </w:p>
        </w:tc>
        <w:tc>
          <w:tcPr>
            <w:tcW w:w="1148" w:type="dxa"/>
            <w:vAlign w:val="center"/>
          </w:tcPr>
          <w:p w:rsidR="004F532E" w:rsidRDefault="004F532E" w:rsidP="004F532E">
            <w:pPr>
              <w:jc w:val="center"/>
            </w:pPr>
            <w:r>
              <w:t>Conc.</w:t>
            </w:r>
          </w:p>
          <w:p w:rsidR="004F532E" w:rsidRPr="002E07E9" w:rsidRDefault="004F532E" w:rsidP="004F532E">
            <w:pPr>
              <w:jc w:val="center"/>
            </w:pPr>
            <w:r w:rsidRPr="004F532E">
              <w:t xml:space="preserve">ln[PBSA] </w:t>
            </w:r>
          </w:p>
        </w:tc>
        <w:tc>
          <w:tcPr>
            <w:tcW w:w="992" w:type="dxa"/>
            <w:vAlign w:val="center"/>
          </w:tcPr>
          <w:p w:rsidR="004F532E" w:rsidRDefault="004F532E" w:rsidP="004F532E">
            <w:pPr>
              <w:jc w:val="center"/>
            </w:pPr>
            <w:r>
              <w:t>SD</w:t>
            </w:r>
          </w:p>
        </w:tc>
        <w:tc>
          <w:tcPr>
            <w:tcW w:w="993" w:type="dxa"/>
            <w:noWrap/>
            <w:vAlign w:val="center"/>
            <w:hideMark/>
          </w:tcPr>
          <w:p w:rsidR="004F532E" w:rsidRDefault="004F532E" w:rsidP="004F532E">
            <w:pPr>
              <w:jc w:val="center"/>
            </w:pPr>
            <w:r>
              <w:t>Time</w:t>
            </w:r>
          </w:p>
          <w:p w:rsidR="004F532E" w:rsidRPr="002E07E9" w:rsidRDefault="004F532E" w:rsidP="004F532E">
            <w:pPr>
              <w:jc w:val="center"/>
            </w:pPr>
            <w:r>
              <w:t>(</w:t>
            </w:r>
            <w:r w:rsidRPr="002E07E9">
              <w:t>min</w:t>
            </w:r>
            <w:r>
              <w:t>)</w:t>
            </w:r>
          </w:p>
        </w:tc>
        <w:tc>
          <w:tcPr>
            <w:tcW w:w="1134" w:type="dxa"/>
            <w:noWrap/>
            <w:vAlign w:val="center"/>
            <w:hideMark/>
          </w:tcPr>
          <w:p w:rsidR="004F532E" w:rsidRDefault="004F532E" w:rsidP="004F532E">
            <w:pPr>
              <w:jc w:val="center"/>
            </w:pPr>
            <w:r>
              <w:t>Conc.</w:t>
            </w:r>
          </w:p>
          <w:p w:rsidR="004F532E" w:rsidRPr="002E07E9" w:rsidRDefault="004F532E" w:rsidP="004F532E">
            <w:pPr>
              <w:jc w:val="center"/>
            </w:pPr>
            <w:r w:rsidRPr="004F532E">
              <w:t>1/[PBSA]</w:t>
            </w:r>
          </w:p>
        </w:tc>
        <w:tc>
          <w:tcPr>
            <w:tcW w:w="1245" w:type="dxa"/>
            <w:noWrap/>
            <w:vAlign w:val="center"/>
            <w:hideMark/>
          </w:tcPr>
          <w:p w:rsidR="004F532E" w:rsidRPr="002E07E9" w:rsidRDefault="004F532E" w:rsidP="004F532E">
            <w:pPr>
              <w:jc w:val="center"/>
            </w:pPr>
            <w:r>
              <w:t>SD</w:t>
            </w:r>
          </w:p>
        </w:tc>
      </w:tr>
      <w:tr w:rsidR="004F532E" w:rsidRPr="002E07E9" w:rsidTr="004F532E">
        <w:trPr>
          <w:trHeight w:val="492"/>
        </w:trPr>
        <w:tc>
          <w:tcPr>
            <w:tcW w:w="794" w:type="dxa"/>
            <w:vAlign w:val="center"/>
          </w:tcPr>
          <w:p w:rsidR="004F532E" w:rsidRPr="002E07E9" w:rsidRDefault="004F532E" w:rsidP="004F532E">
            <w:pPr>
              <w:jc w:val="center"/>
            </w:pPr>
            <w:r w:rsidRPr="002E07E9">
              <w:t>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27.26</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1.30</w:t>
            </w:r>
          </w:p>
        </w:tc>
        <w:tc>
          <w:tcPr>
            <w:tcW w:w="695" w:type="dxa"/>
            <w:vAlign w:val="center"/>
          </w:tcPr>
          <w:p w:rsidR="004F532E" w:rsidRPr="002E07E9" w:rsidRDefault="004F532E" w:rsidP="004F532E">
            <w:pPr>
              <w:jc w:val="center"/>
            </w:pPr>
            <w:r w:rsidRPr="002E07E9">
              <w:t>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3.31</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0.05</w:t>
            </w:r>
          </w:p>
        </w:tc>
        <w:tc>
          <w:tcPr>
            <w:tcW w:w="993" w:type="dxa"/>
            <w:noWrap/>
            <w:vAlign w:val="center"/>
            <w:hideMark/>
          </w:tcPr>
          <w:p w:rsidR="004F532E" w:rsidRPr="002E07E9" w:rsidRDefault="004F532E" w:rsidP="004F532E">
            <w:pPr>
              <w:jc w:val="center"/>
            </w:pPr>
            <w:r w:rsidRPr="002E07E9">
              <w:t>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0.037</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0.002</w:t>
            </w:r>
          </w:p>
        </w:tc>
      </w:tr>
      <w:tr w:rsidR="004F532E" w:rsidRPr="002E07E9" w:rsidTr="004F532E">
        <w:trPr>
          <w:trHeight w:val="492"/>
        </w:trPr>
        <w:tc>
          <w:tcPr>
            <w:tcW w:w="794" w:type="dxa"/>
            <w:vAlign w:val="center"/>
          </w:tcPr>
          <w:p w:rsidR="004F532E" w:rsidRPr="002E07E9" w:rsidRDefault="004F532E" w:rsidP="004F532E">
            <w:pPr>
              <w:jc w:val="center"/>
            </w:pPr>
            <w:r w:rsidRPr="002E07E9">
              <w:t>5</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26.91</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1.13</w:t>
            </w:r>
          </w:p>
        </w:tc>
        <w:tc>
          <w:tcPr>
            <w:tcW w:w="695" w:type="dxa"/>
            <w:vAlign w:val="center"/>
          </w:tcPr>
          <w:p w:rsidR="004F532E" w:rsidRPr="002E07E9" w:rsidRDefault="004F532E" w:rsidP="004F532E">
            <w:pPr>
              <w:jc w:val="center"/>
            </w:pPr>
            <w:r w:rsidRPr="002E07E9">
              <w:t>5</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3.29</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0.04</w:t>
            </w:r>
          </w:p>
        </w:tc>
        <w:tc>
          <w:tcPr>
            <w:tcW w:w="993" w:type="dxa"/>
            <w:noWrap/>
            <w:vAlign w:val="center"/>
            <w:hideMark/>
          </w:tcPr>
          <w:p w:rsidR="004F532E" w:rsidRPr="002E07E9" w:rsidRDefault="004F532E" w:rsidP="004F532E">
            <w:pPr>
              <w:jc w:val="center"/>
            </w:pPr>
            <w:r w:rsidRPr="002E07E9">
              <w:t>5</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0.037</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0.002</w:t>
            </w:r>
          </w:p>
        </w:tc>
      </w:tr>
      <w:tr w:rsidR="004F532E" w:rsidRPr="002E07E9" w:rsidTr="004F532E">
        <w:trPr>
          <w:trHeight w:val="492"/>
        </w:trPr>
        <w:tc>
          <w:tcPr>
            <w:tcW w:w="794" w:type="dxa"/>
            <w:vAlign w:val="center"/>
          </w:tcPr>
          <w:p w:rsidR="004F532E" w:rsidRPr="002E07E9" w:rsidRDefault="004F532E" w:rsidP="004F532E">
            <w:pPr>
              <w:jc w:val="center"/>
            </w:pPr>
            <w:r w:rsidRPr="002E07E9">
              <w:t>15</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27.14</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2.65</w:t>
            </w:r>
          </w:p>
        </w:tc>
        <w:tc>
          <w:tcPr>
            <w:tcW w:w="695" w:type="dxa"/>
            <w:vAlign w:val="center"/>
          </w:tcPr>
          <w:p w:rsidR="004F532E" w:rsidRPr="002E07E9" w:rsidRDefault="004F532E" w:rsidP="004F532E">
            <w:pPr>
              <w:jc w:val="center"/>
            </w:pPr>
            <w:r w:rsidRPr="002E07E9">
              <w:t>15</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3.30</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0.10</w:t>
            </w:r>
          </w:p>
        </w:tc>
        <w:tc>
          <w:tcPr>
            <w:tcW w:w="993" w:type="dxa"/>
            <w:noWrap/>
            <w:vAlign w:val="center"/>
            <w:hideMark/>
          </w:tcPr>
          <w:p w:rsidR="004F532E" w:rsidRPr="002E07E9" w:rsidRDefault="004F532E" w:rsidP="004F532E">
            <w:pPr>
              <w:jc w:val="center"/>
            </w:pPr>
            <w:r w:rsidRPr="002E07E9">
              <w:t>15</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0.037</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0.004</w:t>
            </w:r>
          </w:p>
        </w:tc>
      </w:tr>
      <w:tr w:rsidR="004F532E" w:rsidRPr="002E07E9" w:rsidTr="004F532E">
        <w:trPr>
          <w:trHeight w:val="492"/>
        </w:trPr>
        <w:tc>
          <w:tcPr>
            <w:tcW w:w="794" w:type="dxa"/>
            <w:vAlign w:val="center"/>
          </w:tcPr>
          <w:p w:rsidR="004F532E" w:rsidRPr="002E07E9" w:rsidRDefault="004F532E" w:rsidP="004F532E">
            <w:pPr>
              <w:jc w:val="center"/>
            </w:pPr>
            <w:r w:rsidRPr="002E07E9">
              <w:t>30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26.82</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3.75</w:t>
            </w:r>
          </w:p>
        </w:tc>
        <w:tc>
          <w:tcPr>
            <w:tcW w:w="695" w:type="dxa"/>
            <w:vAlign w:val="center"/>
          </w:tcPr>
          <w:p w:rsidR="004F532E" w:rsidRPr="002E07E9" w:rsidRDefault="004F532E" w:rsidP="004F532E">
            <w:pPr>
              <w:jc w:val="center"/>
            </w:pPr>
            <w:r w:rsidRPr="002E07E9">
              <w:t>30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3.29</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0.14</w:t>
            </w:r>
          </w:p>
        </w:tc>
        <w:tc>
          <w:tcPr>
            <w:tcW w:w="993" w:type="dxa"/>
            <w:noWrap/>
            <w:vAlign w:val="center"/>
            <w:hideMark/>
          </w:tcPr>
          <w:p w:rsidR="004F532E" w:rsidRPr="002E07E9" w:rsidRDefault="004F532E" w:rsidP="004F532E">
            <w:pPr>
              <w:jc w:val="center"/>
            </w:pPr>
            <w:r w:rsidRPr="002E07E9">
              <w:t>30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0.037</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0.005</w:t>
            </w:r>
          </w:p>
        </w:tc>
      </w:tr>
      <w:tr w:rsidR="004F532E" w:rsidRPr="002E07E9" w:rsidTr="004F532E">
        <w:trPr>
          <w:trHeight w:val="492"/>
        </w:trPr>
        <w:tc>
          <w:tcPr>
            <w:tcW w:w="794" w:type="dxa"/>
            <w:vAlign w:val="center"/>
          </w:tcPr>
          <w:p w:rsidR="004F532E" w:rsidRPr="002E07E9" w:rsidRDefault="004F532E" w:rsidP="004F532E">
            <w:pPr>
              <w:jc w:val="center"/>
            </w:pPr>
            <w:r w:rsidRPr="002E07E9">
              <w:t>60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25.63</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1.54</w:t>
            </w:r>
          </w:p>
        </w:tc>
        <w:tc>
          <w:tcPr>
            <w:tcW w:w="695" w:type="dxa"/>
            <w:vAlign w:val="center"/>
          </w:tcPr>
          <w:p w:rsidR="004F532E" w:rsidRPr="002E07E9" w:rsidRDefault="004F532E" w:rsidP="004F532E">
            <w:pPr>
              <w:jc w:val="center"/>
            </w:pPr>
            <w:r w:rsidRPr="002E07E9">
              <w:t>60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3.24</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0.06</w:t>
            </w:r>
          </w:p>
        </w:tc>
        <w:tc>
          <w:tcPr>
            <w:tcW w:w="993" w:type="dxa"/>
            <w:noWrap/>
            <w:vAlign w:val="center"/>
            <w:hideMark/>
          </w:tcPr>
          <w:p w:rsidR="004F532E" w:rsidRPr="002E07E9" w:rsidRDefault="004F532E" w:rsidP="004F532E">
            <w:pPr>
              <w:jc w:val="center"/>
            </w:pPr>
            <w:r w:rsidRPr="002E07E9">
              <w:t>60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0.039</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0.002</w:t>
            </w:r>
          </w:p>
        </w:tc>
      </w:tr>
      <w:tr w:rsidR="004F532E" w:rsidRPr="002E07E9" w:rsidTr="004F532E">
        <w:trPr>
          <w:trHeight w:val="492"/>
        </w:trPr>
        <w:tc>
          <w:tcPr>
            <w:tcW w:w="794" w:type="dxa"/>
            <w:vAlign w:val="center"/>
          </w:tcPr>
          <w:p w:rsidR="004F532E" w:rsidRPr="002E07E9" w:rsidRDefault="004F532E" w:rsidP="004F532E">
            <w:pPr>
              <w:jc w:val="center"/>
            </w:pPr>
            <w:r w:rsidRPr="002E07E9">
              <w:t>360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24.83</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0.56</w:t>
            </w:r>
          </w:p>
        </w:tc>
        <w:tc>
          <w:tcPr>
            <w:tcW w:w="695" w:type="dxa"/>
            <w:vAlign w:val="center"/>
          </w:tcPr>
          <w:p w:rsidR="004F532E" w:rsidRPr="002E07E9" w:rsidRDefault="004F532E" w:rsidP="004F532E">
            <w:pPr>
              <w:jc w:val="center"/>
            </w:pPr>
            <w:r w:rsidRPr="002E07E9">
              <w:t>360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3.21</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0.02</w:t>
            </w:r>
          </w:p>
        </w:tc>
        <w:tc>
          <w:tcPr>
            <w:tcW w:w="993" w:type="dxa"/>
            <w:noWrap/>
            <w:vAlign w:val="center"/>
            <w:hideMark/>
          </w:tcPr>
          <w:p w:rsidR="004F532E" w:rsidRPr="002E07E9" w:rsidRDefault="004F532E" w:rsidP="004F532E">
            <w:pPr>
              <w:jc w:val="center"/>
            </w:pPr>
            <w:r w:rsidRPr="002E07E9">
              <w:t>360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0.040</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0.001</w:t>
            </w:r>
          </w:p>
        </w:tc>
      </w:tr>
      <w:tr w:rsidR="004F532E" w:rsidRPr="002E07E9" w:rsidTr="004F532E">
        <w:trPr>
          <w:trHeight w:val="492"/>
        </w:trPr>
        <w:tc>
          <w:tcPr>
            <w:tcW w:w="794" w:type="dxa"/>
            <w:vAlign w:val="center"/>
          </w:tcPr>
          <w:p w:rsidR="004F532E" w:rsidRPr="002E07E9" w:rsidRDefault="004F532E" w:rsidP="004F532E">
            <w:pPr>
              <w:jc w:val="center"/>
            </w:pPr>
            <w:r w:rsidRPr="002E07E9">
              <w:t>1440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24.71</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3.56</w:t>
            </w:r>
          </w:p>
        </w:tc>
        <w:tc>
          <w:tcPr>
            <w:tcW w:w="695" w:type="dxa"/>
            <w:vAlign w:val="center"/>
          </w:tcPr>
          <w:p w:rsidR="004F532E" w:rsidRPr="002E07E9" w:rsidRDefault="004F532E" w:rsidP="004F532E">
            <w:pPr>
              <w:jc w:val="center"/>
            </w:pPr>
            <w:r w:rsidRPr="002E07E9">
              <w:t>1440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3.21</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0.14</w:t>
            </w:r>
          </w:p>
        </w:tc>
        <w:tc>
          <w:tcPr>
            <w:tcW w:w="993" w:type="dxa"/>
            <w:noWrap/>
            <w:vAlign w:val="center"/>
            <w:hideMark/>
          </w:tcPr>
          <w:p w:rsidR="004F532E" w:rsidRPr="002E07E9" w:rsidRDefault="004F532E" w:rsidP="004F532E">
            <w:pPr>
              <w:jc w:val="center"/>
            </w:pPr>
            <w:r w:rsidRPr="002E07E9">
              <w:t>1440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0.040</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0.006</w:t>
            </w:r>
          </w:p>
        </w:tc>
      </w:tr>
    </w:tbl>
    <w:p w:rsidR="004F532E" w:rsidRDefault="004F532E">
      <w:pPr>
        <w:rPr>
          <w:lang w:val="en-US"/>
        </w:rPr>
      </w:pPr>
    </w:p>
    <w:tbl>
      <w:tblPr>
        <w:tblStyle w:val="Grilledutableau"/>
        <w:tblW w:w="9037" w:type="dxa"/>
        <w:tblLook w:val="04A0" w:firstRow="1" w:lastRow="0" w:firstColumn="1" w:lastColumn="0" w:noHBand="0" w:noVBand="1"/>
      </w:tblPr>
      <w:tblGrid>
        <w:gridCol w:w="794"/>
        <w:gridCol w:w="1053"/>
        <w:gridCol w:w="983"/>
        <w:gridCol w:w="695"/>
        <w:gridCol w:w="1148"/>
        <w:gridCol w:w="992"/>
        <w:gridCol w:w="993"/>
        <w:gridCol w:w="1134"/>
        <w:gridCol w:w="1245"/>
      </w:tblGrid>
      <w:tr w:rsidR="004F532E" w:rsidRPr="002E07E9" w:rsidTr="004F532E">
        <w:trPr>
          <w:trHeight w:val="492"/>
        </w:trPr>
        <w:tc>
          <w:tcPr>
            <w:tcW w:w="9037" w:type="dxa"/>
            <w:gridSpan w:val="9"/>
            <w:vAlign w:val="center"/>
          </w:tcPr>
          <w:p w:rsidR="004F532E" w:rsidRPr="002E07E9" w:rsidRDefault="004F532E" w:rsidP="004F532E">
            <w:pPr>
              <w:jc w:val="center"/>
              <w:rPr>
                <w:lang w:val="en-US"/>
              </w:rPr>
            </w:pPr>
            <w:r>
              <w:rPr>
                <w:lang w:val="en-US"/>
              </w:rPr>
              <w:t xml:space="preserve">Degradation of OMC by </w:t>
            </w:r>
            <w:proofErr w:type="spellStart"/>
            <w:r>
              <w:rPr>
                <w:lang w:val="en-US"/>
              </w:rPr>
              <w:t>ZnO</w:t>
            </w:r>
            <w:proofErr w:type="spellEnd"/>
          </w:p>
        </w:tc>
      </w:tr>
      <w:tr w:rsidR="004F532E" w:rsidRPr="002E07E9" w:rsidTr="004F532E">
        <w:trPr>
          <w:trHeight w:val="492"/>
        </w:trPr>
        <w:tc>
          <w:tcPr>
            <w:tcW w:w="2830" w:type="dxa"/>
            <w:gridSpan w:val="3"/>
            <w:vAlign w:val="center"/>
          </w:tcPr>
          <w:p w:rsidR="004F532E" w:rsidRPr="002E07E9" w:rsidRDefault="004F532E" w:rsidP="004F532E">
            <w:pPr>
              <w:jc w:val="center"/>
              <w:rPr>
                <w:lang w:val="en-US"/>
              </w:rPr>
            </w:pPr>
            <w:r w:rsidRPr="002E07E9">
              <w:rPr>
                <w:lang w:val="en-US"/>
              </w:rPr>
              <w:t xml:space="preserve">Degradation of </w:t>
            </w:r>
            <w:r>
              <w:rPr>
                <w:lang w:val="en-US"/>
              </w:rPr>
              <w:t xml:space="preserve">OMC </w:t>
            </w:r>
            <w:r w:rsidRPr="002E07E9">
              <w:rPr>
                <w:lang w:val="en-US"/>
              </w:rPr>
              <w:t>in 24 h</w:t>
            </w:r>
          </w:p>
        </w:tc>
        <w:tc>
          <w:tcPr>
            <w:tcW w:w="2835" w:type="dxa"/>
            <w:gridSpan w:val="3"/>
            <w:vAlign w:val="center"/>
          </w:tcPr>
          <w:p w:rsidR="004F532E" w:rsidRPr="002E07E9" w:rsidRDefault="004F532E" w:rsidP="004F532E">
            <w:pPr>
              <w:jc w:val="center"/>
              <w:rPr>
                <w:lang w:val="en-US"/>
              </w:rPr>
            </w:pPr>
            <w:r w:rsidRPr="002E07E9">
              <w:rPr>
                <w:lang w:val="en-US"/>
              </w:rPr>
              <w:t xml:space="preserve">Degradation of </w:t>
            </w:r>
            <w:r>
              <w:rPr>
                <w:lang w:val="en-US"/>
              </w:rPr>
              <w:t>OMC</w:t>
            </w:r>
            <w:r w:rsidRPr="002E07E9">
              <w:rPr>
                <w:lang w:val="en-US"/>
              </w:rPr>
              <w:t xml:space="preserve"> </w:t>
            </w:r>
            <w:r>
              <w:rPr>
                <w:lang w:val="en-US"/>
              </w:rPr>
              <w:t>with first order equation</w:t>
            </w:r>
          </w:p>
        </w:tc>
        <w:tc>
          <w:tcPr>
            <w:tcW w:w="3372" w:type="dxa"/>
            <w:gridSpan w:val="3"/>
            <w:noWrap/>
            <w:vAlign w:val="center"/>
          </w:tcPr>
          <w:p w:rsidR="004F532E" w:rsidRPr="002E07E9" w:rsidRDefault="004F532E" w:rsidP="004F532E">
            <w:pPr>
              <w:jc w:val="center"/>
              <w:rPr>
                <w:lang w:val="en-US"/>
              </w:rPr>
            </w:pPr>
            <w:r w:rsidRPr="002E07E9">
              <w:rPr>
                <w:lang w:val="en-US"/>
              </w:rPr>
              <w:t xml:space="preserve">Degradation of </w:t>
            </w:r>
            <w:r>
              <w:rPr>
                <w:lang w:val="en-US"/>
              </w:rPr>
              <w:t>OMC</w:t>
            </w:r>
            <w:r w:rsidRPr="002E07E9">
              <w:rPr>
                <w:lang w:val="en-US"/>
              </w:rPr>
              <w:t xml:space="preserve"> </w:t>
            </w:r>
            <w:r>
              <w:rPr>
                <w:lang w:val="en-US"/>
              </w:rPr>
              <w:t>with second order equation</w:t>
            </w:r>
          </w:p>
        </w:tc>
      </w:tr>
      <w:tr w:rsidR="004F532E" w:rsidRPr="002E07E9" w:rsidTr="004F532E">
        <w:trPr>
          <w:trHeight w:val="492"/>
        </w:trPr>
        <w:tc>
          <w:tcPr>
            <w:tcW w:w="794" w:type="dxa"/>
            <w:vAlign w:val="center"/>
          </w:tcPr>
          <w:p w:rsidR="004F532E" w:rsidRPr="002E07E9" w:rsidRDefault="004F532E" w:rsidP="004F532E">
            <w:pPr>
              <w:jc w:val="center"/>
            </w:pPr>
            <w:r>
              <w:t>Time (</w:t>
            </w:r>
            <w:r w:rsidRPr="002E07E9">
              <w:t>min</w:t>
            </w:r>
            <w:r>
              <w:t>)</w:t>
            </w:r>
          </w:p>
        </w:tc>
        <w:tc>
          <w:tcPr>
            <w:tcW w:w="1053" w:type="dxa"/>
            <w:vAlign w:val="center"/>
          </w:tcPr>
          <w:p w:rsidR="004F532E" w:rsidRDefault="004F532E" w:rsidP="004F532E">
            <w:pPr>
              <w:jc w:val="center"/>
            </w:pPr>
            <w:r>
              <w:t>Conc.</w:t>
            </w:r>
          </w:p>
          <w:p w:rsidR="004F532E" w:rsidRPr="002E07E9" w:rsidRDefault="004F532E" w:rsidP="004F532E">
            <w:pPr>
              <w:jc w:val="center"/>
            </w:pPr>
            <w:r w:rsidRPr="002E07E9">
              <w:t>[ppm]</w:t>
            </w:r>
          </w:p>
        </w:tc>
        <w:tc>
          <w:tcPr>
            <w:tcW w:w="983" w:type="dxa"/>
            <w:vAlign w:val="center"/>
          </w:tcPr>
          <w:p w:rsidR="004F532E" w:rsidRPr="002E07E9" w:rsidRDefault="004F532E" w:rsidP="004F532E">
            <w:pPr>
              <w:jc w:val="center"/>
            </w:pPr>
            <w:r>
              <w:t>SD</w:t>
            </w:r>
          </w:p>
        </w:tc>
        <w:tc>
          <w:tcPr>
            <w:tcW w:w="695" w:type="dxa"/>
            <w:vAlign w:val="center"/>
          </w:tcPr>
          <w:p w:rsidR="004F532E" w:rsidRDefault="004F532E" w:rsidP="004F532E">
            <w:pPr>
              <w:jc w:val="center"/>
            </w:pPr>
            <w:r>
              <w:t>Time (</w:t>
            </w:r>
            <w:r w:rsidRPr="002E07E9">
              <w:t>min</w:t>
            </w:r>
            <w:r>
              <w:t>)</w:t>
            </w:r>
          </w:p>
        </w:tc>
        <w:tc>
          <w:tcPr>
            <w:tcW w:w="1148" w:type="dxa"/>
            <w:vAlign w:val="center"/>
          </w:tcPr>
          <w:p w:rsidR="004F532E" w:rsidRDefault="004F532E" w:rsidP="004F532E">
            <w:pPr>
              <w:jc w:val="center"/>
            </w:pPr>
            <w:r>
              <w:t>Conc.</w:t>
            </w:r>
          </w:p>
          <w:p w:rsidR="004F532E" w:rsidRPr="002E07E9" w:rsidRDefault="004F532E" w:rsidP="004F532E">
            <w:pPr>
              <w:jc w:val="center"/>
            </w:pPr>
            <w:r w:rsidRPr="004F532E">
              <w:t xml:space="preserve">ln[PBSA] </w:t>
            </w:r>
          </w:p>
        </w:tc>
        <w:tc>
          <w:tcPr>
            <w:tcW w:w="992" w:type="dxa"/>
            <w:vAlign w:val="center"/>
          </w:tcPr>
          <w:p w:rsidR="004F532E" w:rsidRDefault="004F532E" w:rsidP="004F532E">
            <w:pPr>
              <w:jc w:val="center"/>
            </w:pPr>
            <w:r>
              <w:t>SD</w:t>
            </w:r>
          </w:p>
        </w:tc>
        <w:tc>
          <w:tcPr>
            <w:tcW w:w="993" w:type="dxa"/>
            <w:noWrap/>
            <w:vAlign w:val="center"/>
            <w:hideMark/>
          </w:tcPr>
          <w:p w:rsidR="004F532E" w:rsidRDefault="004F532E" w:rsidP="004F532E">
            <w:pPr>
              <w:jc w:val="center"/>
            </w:pPr>
            <w:r>
              <w:t>Time</w:t>
            </w:r>
          </w:p>
          <w:p w:rsidR="004F532E" w:rsidRPr="002E07E9" w:rsidRDefault="004F532E" w:rsidP="004F532E">
            <w:pPr>
              <w:jc w:val="center"/>
            </w:pPr>
            <w:r>
              <w:t>(</w:t>
            </w:r>
            <w:r w:rsidRPr="002E07E9">
              <w:t>min</w:t>
            </w:r>
            <w:r>
              <w:t>)</w:t>
            </w:r>
          </w:p>
        </w:tc>
        <w:tc>
          <w:tcPr>
            <w:tcW w:w="1134" w:type="dxa"/>
            <w:noWrap/>
            <w:vAlign w:val="center"/>
            <w:hideMark/>
          </w:tcPr>
          <w:p w:rsidR="004F532E" w:rsidRDefault="004F532E" w:rsidP="004F532E">
            <w:pPr>
              <w:jc w:val="center"/>
            </w:pPr>
            <w:r>
              <w:t>Conc.</w:t>
            </w:r>
          </w:p>
          <w:p w:rsidR="004F532E" w:rsidRPr="002E07E9" w:rsidRDefault="004F532E" w:rsidP="004F532E">
            <w:pPr>
              <w:jc w:val="center"/>
            </w:pPr>
            <w:r w:rsidRPr="004F532E">
              <w:t>1/[PBSA]</w:t>
            </w:r>
          </w:p>
        </w:tc>
        <w:tc>
          <w:tcPr>
            <w:tcW w:w="1245" w:type="dxa"/>
            <w:noWrap/>
            <w:vAlign w:val="center"/>
            <w:hideMark/>
          </w:tcPr>
          <w:p w:rsidR="004F532E" w:rsidRPr="002E07E9" w:rsidRDefault="004F532E" w:rsidP="004F532E">
            <w:pPr>
              <w:jc w:val="center"/>
            </w:pPr>
            <w:r>
              <w:t>SD</w:t>
            </w:r>
          </w:p>
        </w:tc>
      </w:tr>
      <w:tr w:rsidR="004F532E" w:rsidRPr="002E07E9" w:rsidTr="004F532E">
        <w:trPr>
          <w:trHeight w:val="492"/>
        </w:trPr>
        <w:tc>
          <w:tcPr>
            <w:tcW w:w="794" w:type="dxa"/>
            <w:vAlign w:val="center"/>
          </w:tcPr>
          <w:p w:rsidR="004F532E" w:rsidRPr="002E07E9" w:rsidRDefault="004F532E" w:rsidP="004F532E">
            <w:pPr>
              <w:jc w:val="center"/>
            </w:pPr>
            <w:r w:rsidRPr="002E07E9">
              <w:t>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30.00</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0.46</w:t>
            </w:r>
          </w:p>
        </w:tc>
        <w:tc>
          <w:tcPr>
            <w:tcW w:w="695" w:type="dxa"/>
            <w:vAlign w:val="center"/>
          </w:tcPr>
          <w:p w:rsidR="004F532E" w:rsidRPr="002E07E9" w:rsidRDefault="004F532E" w:rsidP="004F532E">
            <w:pPr>
              <w:jc w:val="center"/>
            </w:pPr>
            <w:r w:rsidRPr="002E07E9">
              <w:t>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3.40</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0.02</w:t>
            </w:r>
          </w:p>
        </w:tc>
        <w:tc>
          <w:tcPr>
            <w:tcW w:w="993" w:type="dxa"/>
            <w:noWrap/>
            <w:vAlign w:val="center"/>
            <w:hideMark/>
          </w:tcPr>
          <w:p w:rsidR="004F532E" w:rsidRPr="002E07E9" w:rsidRDefault="004F532E" w:rsidP="004F532E">
            <w:pPr>
              <w:jc w:val="center"/>
            </w:pPr>
            <w:r w:rsidRPr="002E07E9">
              <w:t>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0.033</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0.001</w:t>
            </w:r>
          </w:p>
        </w:tc>
      </w:tr>
      <w:tr w:rsidR="004F532E" w:rsidRPr="002E07E9" w:rsidTr="004F532E">
        <w:trPr>
          <w:trHeight w:val="492"/>
        </w:trPr>
        <w:tc>
          <w:tcPr>
            <w:tcW w:w="794" w:type="dxa"/>
            <w:vAlign w:val="center"/>
          </w:tcPr>
          <w:p w:rsidR="004F532E" w:rsidRPr="002E07E9" w:rsidRDefault="004F532E" w:rsidP="004F532E">
            <w:pPr>
              <w:jc w:val="center"/>
            </w:pPr>
            <w:r w:rsidRPr="002E07E9">
              <w:t>5</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25.46</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3.06</w:t>
            </w:r>
          </w:p>
        </w:tc>
        <w:tc>
          <w:tcPr>
            <w:tcW w:w="695" w:type="dxa"/>
            <w:vAlign w:val="center"/>
          </w:tcPr>
          <w:p w:rsidR="004F532E" w:rsidRPr="002E07E9" w:rsidRDefault="004F532E" w:rsidP="004F532E">
            <w:pPr>
              <w:jc w:val="center"/>
            </w:pPr>
            <w:r w:rsidRPr="002E07E9">
              <w:t>5</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3.24</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0.12</w:t>
            </w:r>
          </w:p>
        </w:tc>
        <w:tc>
          <w:tcPr>
            <w:tcW w:w="993" w:type="dxa"/>
            <w:noWrap/>
            <w:vAlign w:val="center"/>
            <w:hideMark/>
          </w:tcPr>
          <w:p w:rsidR="004F532E" w:rsidRPr="002E07E9" w:rsidRDefault="004F532E" w:rsidP="004F532E">
            <w:pPr>
              <w:jc w:val="center"/>
            </w:pPr>
            <w:r w:rsidRPr="002E07E9">
              <w:t>5</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0.039</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0.005</w:t>
            </w:r>
          </w:p>
        </w:tc>
      </w:tr>
      <w:tr w:rsidR="004F532E" w:rsidRPr="002E07E9" w:rsidTr="004F532E">
        <w:trPr>
          <w:trHeight w:val="492"/>
        </w:trPr>
        <w:tc>
          <w:tcPr>
            <w:tcW w:w="794" w:type="dxa"/>
            <w:vAlign w:val="center"/>
          </w:tcPr>
          <w:p w:rsidR="004F532E" w:rsidRPr="002E07E9" w:rsidRDefault="004F532E" w:rsidP="004F532E">
            <w:pPr>
              <w:jc w:val="center"/>
            </w:pPr>
            <w:r w:rsidRPr="002E07E9">
              <w:t>15</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23.45</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0.77</w:t>
            </w:r>
          </w:p>
        </w:tc>
        <w:tc>
          <w:tcPr>
            <w:tcW w:w="695" w:type="dxa"/>
            <w:vAlign w:val="center"/>
          </w:tcPr>
          <w:p w:rsidR="004F532E" w:rsidRPr="002E07E9" w:rsidRDefault="004F532E" w:rsidP="004F532E">
            <w:pPr>
              <w:jc w:val="center"/>
            </w:pPr>
            <w:r w:rsidRPr="002E07E9">
              <w:t>15</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3.16</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0.03</w:t>
            </w:r>
          </w:p>
        </w:tc>
        <w:tc>
          <w:tcPr>
            <w:tcW w:w="993" w:type="dxa"/>
            <w:noWrap/>
            <w:vAlign w:val="center"/>
            <w:hideMark/>
          </w:tcPr>
          <w:p w:rsidR="004F532E" w:rsidRPr="002E07E9" w:rsidRDefault="004F532E" w:rsidP="004F532E">
            <w:pPr>
              <w:jc w:val="center"/>
            </w:pPr>
            <w:r w:rsidRPr="002E07E9">
              <w:t>15</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0.043</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0.001</w:t>
            </w:r>
          </w:p>
        </w:tc>
      </w:tr>
      <w:tr w:rsidR="004F532E" w:rsidRPr="002E07E9" w:rsidTr="004F532E">
        <w:trPr>
          <w:trHeight w:val="492"/>
        </w:trPr>
        <w:tc>
          <w:tcPr>
            <w:tcW w:w="794" w:type="dxa"/>
            <w:vAlign w:val="center"/>
          </w:tcPr>
          <w:p w:rsidR="004F532E" w:rsidRPr="002E07E9" w:rsidRDefault="004F532E" w:rsidP="004F532E">
            <w:pPr>
              <w:jc w:val="center"/>
            </w:pPr>
            <w:r w:rsidRPr="002E07E9">
              <w:t>30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21.48</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3.13</w:t>
            </w:r>
          </w:p>
        </w:tc>
        <w:tc>
          <w:tcPr>
            <w:tcW w:w="695" w:type="dxa"/>
            <w:vAlign w:val="center"/>
          </w:tcPr>
          <w:p w:rsidR="004F532E" w:rsidRPr="002E07E9" w:rsidRDefault="004F532E" w:rsidP="004F532E">
            <w:pPr>
              <w:jc w:val="center"/>
            </w:pPr>
            <w:r w:rsidRPr="002E07E9">
              <w:t>30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3.07</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0.15</w:t>
            </w:r>
          </w:p>
        </w:tc>
        <w:tc>
          <w:tcPr>
            <w:tcW w:w="993" w:type="dxa"/>
            <w:noWrap/>
            <w:vAlign w:val="center"/>
            <w:hideMark/>
          </w:tcPr>
          <w:p w:rsidR="004F532E" w:rsidRPr="002E07E9" w:rsidRDefault="004F532E" w:rsidP="004F532E">
            <w:pPr>
              <w:jc w:val="center"/>
            </w:pPr>
            <w:r w:rsidRPr="002E07E9">
              <w:t>30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0.047</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0.007</w:t>
            </w:r>
          </w:p>
        </w:tc>
      </w:tr>
      <w:tr w:rsidR="004F532E" w:rsidRPr="002E07E9" w:rsidTr="004F532E">
        <w:trPr>
          <w:trHeight w:val="492"/>
        </w:trPr>
        <w:tc>
          <w:tcPr>
            <w:tcW w:w="794" w:type="dxa"/>
            <w:vAlign w:val="center"/>
          </w:tcPr>
          <w:p w:rsidR="004F532E" w:rsidRPr="002E07E9" w:rsidRDefault="004F532E" w:rsidP="004F532E">
            <w:pPr>
              <w:jc w:val="center"/>
            </w:pPr>
            <w:r w:rsidRPr="002E07E9">
              <w:t>60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19.64</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0.06</w:t>
            </w:r>
          </w:p>
        </w:tc>
        <w:tc>
          <w:tcPr>
            <w:tcW w:w="695" w:type="dxa"/>
            <w:vAlign w:val="center"/>
          </w:tcPr>
          <w:p w:rsidR="004F532E" w:rsidRPr="002E07E9" w:rsidRDefault="004F532E" w:rsidP="004F532E">
            <w:pPr>
              <w:jc w:val="center"/>
            </w:pPr>
            <w:r w:rsidRPr="002E07E9">
              <w:t>60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2.98</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w:t>
            </w:r>
          </w:p>
        </w:tc>
        <w:tc>
          <w:tcPr>
            <w:tcW w:w="993" w:type="dxa"/>
            <w:noWrap/>
            <w:vAlign w:val="center"/>
            <w:hideMark/>
          </w:tcPr>
          <w:p w:rsidR="004F532E" w:rsidRPr="002E07E9" w:rsidRDefault="004F532E" w:rsidP="004F532E">
            <w:pPr>
              <w:jc w:val="center"/>
            </w:pPr>
            <w:r w:rsidRPr="002E07E9">
              <w:t>60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0.051</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0.000</w:t>
            </w:r>
          </w:p>
        </w:tc>
      </w:tr>
      <w:tr w:rsidR="004F532E" w:rsidRPr="002E07E9" w:rsidTr="004F532E">
        <w:trPr>
          <w:trHeight w:val="492"/>
        </w:trPr>
        <w:tc>
          <w:tcPr>
            <w:tcW w:w="794" w:type="dxa"/>
            <w:vAlign w:val="center"/>
          </w:tcPr>
          <w:p w:rsidR="004F532E" w:rsidRPr="002E07E9" w:rsidRDefault="004F532E" w:rsidP="004F532E">
            <w:pPr>
              <w:jc w:val="center"/>
            </w:pPr>
            <w:r w:rsidRPr="002E07E9">
              <w:t>360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12.59</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1.95</w:t>
            </w:r>
          </w:p>
        </w:tc>
        <w:tc>
          <w:tcPr>
            <w:tcW w:w="695" w:type="dxa"/>
            <w:vAlign w:val="center"/>
          </w:tcPr>
          <w:p w:rsidR="004F532E" w:rsidRPr="002E07E9" w:rsidRDefault="004F532E" w:rsidP="004F532E">
            <w:pPr>
              <w:jc w:val="center"/>
            </w:pPr>
            <w:r w:rsidRPr="002E07E9">
              <w:t>360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2.53</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0.15</w:t>
            </w:r>
          </w:p>
        </w:tc>
        <w:tc>
          <w:tcPr>
            <w:tcW w:w="993" w:type="dxa"/>
            <w:noWrap/>
            <w:vAlign w:val="center"/>
            <w:hideMark/>
          </w:tcPr>
          <w:p w:rsidR="004F532E" w:rsidRPr="002E07E9" w:rsidRDefault="004F532E" w:rsidP="004F532E">
            <w:pPr>
              <w:jc w:val="center"/>
            </w:pPr>
            <w:r w:rsidRPr="002E07E9">
              <w:t>360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0.079</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0.012</w:t>
            </w:r>
          </w:p>
        </w:tc>
      </w:tr>
      <w:tr w:rsidR="004F532E" w:rsidRPr="002E07E9" w:rsidTr="004F532E">
        <w:trPr>
          <w:trHeight w:val="492"/>
        </w:trPr>
        <w:tc>
          <w:tcPr>
            <w:tcW w:w="794" w:type="dxa"/>
            <w:vAlign w:val="center"/>
          </w:tcPr>
          <w:p w:rsidR="004F532E" w:rsidRPr="002E07E9" w:rsidRDefault="004F532E" w:rsidP="004F532E">
            <w:pPr>
              <w:jc w:val="center"/>
            </w:pPr>
            <w:r w:rsidRPr="002E07E9">
              <w:t>1440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2.79</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0.46</w:t>
            </w:r>
          </w:p>
        </w:tc>
        <w:tc>
          <w:tcPr>
            <w:tcW w:w="695" w:type="dxa"/>
            <w:vAlign w:val="center"/>
          </w:tcPr>
          <w:p w:rsidR="004F532E" w:rsidRPr="002E07E9" w:rsidRDefault="004F532E" w:rsidP="004F532E">
            <w:pPr>
              <w:jc w:val="center"/>
            </w:pPr>
            <w:r w:rsidRPr="002E07E9">
              <w:t>1440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1.03</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0.16</w:t>
            </w:r>
          </w:p>
        </w:tc>
        <w:tc>
          <w:tcPr>
            <w:tcW w:w="993" w:type="dxa"/>
            <w:noWrap/>
            <w:vAlign w:val="center"/>
            <w:hideMark/>
          </w:tcPr>
          <w:p w:rsidR="004F532E" w:rsidRPr="002E07E9" w:rsidRDefault="004F532E" w:rsidP="004F532E">
            <w:pPr>
              <w:jc w:val="center"/>
            </w:pPr>
            <w:r w:rsidRPr="002E07E9">
              <w:t>1440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0.359</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0.059</w:t>
            </w:r>
          </w:p>
        </w:tc>
      </w:tr>
    </w:tbl>
    <w:p w:rsidR="004F532E" w:rsidRDefault="004F532E" w:rsidP="004F532E">
      <w:pPr>
        <w:rPr>
          <w:lang w:val="en-US"/>
        </w:rPr>
      </w:pPr>
    </w:p>
    <w:tbl>
      <w:tblPr>
        <w:tblStyle w:val="Grilledutableau"/>
        <w:tblW w:w="9037" w:type="dxa"/>
        <w:tblLook w:val="04A0" w:firstRow="1" w:lastRow="0" w:firstColumn="1" w:lastColumn="0" w:noHBand="0" w:noVBand="1"/>
      </w:tblPr>
      <w:tblGrid>
        <w:gridCol w:w="794"/>
        <w:gridCol w:w="1053"/>
        <w:gridCol w:w="983"/>
        <w:gridCol w:w="695"/>
        <w:gridCol w:w="1148"/>
        <w:gridCol w:w="992"/>
        <w:gridCol w:w="993"/>
        <w:gridCol w:w="1134"/>
        <w:gridCol w:w="1245"/>
      </w:tblGrid>
      <w:tr w:rsidR="004F532E" w:rsidRPr="002E07E9" w:rsidTr="004F532E">
        <w:trPr>
          <w:trHeight w:val="492"/>
        </w:trPr>
        <w:tc>
          <w:tcPr>
            <w:tcW w:w="9037" w:type="dxa"/>
            <w:gridSpan w:val="9"/>
            <w:vAlign w:val="center"/>
          </w:tcPr>
          <w:p w:rsidR="004F532E" w:rsidRPr="002E07E9" w:rsidRDefault="004F532E" w:rsidP="004F532E">
            <w:pPr>
              <w:jc w:val="center"/>
              <w:rPr>
                <w:lang w:val="en-US"/>
              </w:rPr>
            </w:pPr>
            <w:r>
              <w:rPr>
                <w:lang w:val="en-US"/>
              </w:rPr>
              <w:lastRenderedPageBreak/>
              <w:t>Degradation of OMC by TiO</w:t>
            </w:r>
            <w:r w:rsidRPr="004F532E">
              <w:rPr>
                <w:vertAlign w:val="subscript"/>
                <w:lang w:val="en-US"/>
              </w:rPr>
              <w:t>2</w:t>
            </w:r>
          </w:p>
        </w:tc>
      </w:tr>
      <w:tr w:rsidR="004F532E" w:rsidRPr="002E07E9" w:rsidTr="004F532E">
        <w:trPr>
          <w:trHeight w:val="492"/>
        </w:trPr>
        <w:tc>
          <w:tcPr>
            <w:tcW w:w="2830" w:type="dxa"/>
            <w:gridSpan w:val="3"/>
            <w:vAlign w:val="center"/>
          </w:tcPr>
          <w:p w:rsidR="004F532E" w:rsidRPr="002E07E9" w:rsidRDefault="004F532E" w:rsidP="004F532E">
            <w:pPr>
              <w:jc w:val="center"/>
              <w:rPr>
                <w:lang w:val="en-US"/>
              </w:rPr>
            </w:pPr>
            <w:r w:rsidRPr="002E07E9">
              <w:rPr>
                <w:lang w:val="en-US"/>
              </w:rPr>
              <w:t xml:space="preserve">Degradation of </w:t>
            </w:r>
            <w:r>
              <w:rPr>
                <w:lang w:val="en-US"/>
              </w:rPr>
              <w:t xml:space="preserve">OMC </w:t>
            </w:r>
            <w:r w:rsidRPr="002E07E9">
              <w:rPr>
                <w:lang w:val="en-US"/>
              </w:rPr>
              <w:t>in 24 h</w:t>
            </w:r>
          </w:p>
        </w:tc>
        <w:tc>
          <w:tcPr>
            <w:tcW w:w="2835" w:type="dxa"/>
            <w:gridSpan w:val="3"/>
            <w:vAlign w:val="center"/>
          </w:tcPr>
          <w:p w:rsidR="004F532E" w:rsidRPr="002E07E9" w:rsidRDefault="004F532E" w:rsidP="004F532E">
            <w:pPr>
              <w:jc w:val="center"/>
              <w:rPr>
                <w:lang w:val="en-US"/>
              </w:rPr>
            </w:pPr>
            <w:r w:rsidRPr="002E07E9">
              <w:rPr>
                <w:lang w:val="en-US"/>
              </w:rPr>
              <w:t xml:space="preserve">Degradation of </w:t>
            </w:r>
            <w:r>
              <w:rPr>
                <w:lang w:val="en-US"/>
              </w:rPr>
              <w:t>OMC</w:t>
            </w:r>
            <w:r w:rsidRPr="002E07E9">
              <w:rPr>
                <w:lang w:val="en-US"/>
              </w:rPr>
              <w:t xml:space="preserve"> </w:t>
            </w:r>
            <w:r>
              <w:rPr>
                <w:lang w:val="en-US"/>
              </w:rPr>
              <w:t>with first order equation</w:t>
            </w:r>
          </w:p>
        </w:tc>
        <w:tc>
          <w:tcPr>
            <w:tcW w:w="3372" w:type="dxa"/>
            <w:gridSpan w:val="3"/>
            <w:noWrap/>
            <w:vAlign w:val="center"/>
          </w:tcPr>
          <w:p w:rsidR="004F532E" w:rsidRPr="002E07E9" w:rsidRDefault="004F532E" w:rsidP="004F532E">
            <w:pPr>
              <w:jc w:val="center"/>
              <w:rPr>
                <w:lang w:val="en-US"/>
              </w:rPr>
            </w:pPr>
            <w:r w:rsidRPr="002E07E9">
              <w:rPr>
                <w:lang w:val="en-US"/>
              </w:rPr>
              <w:t xml:space="preserve">Degradation of </w:t>
            </w:r>
            <w:r>
              <w:rPr>
                <w:lang w:val="en-US"/>
              </w:rPr>
              <w:t>OMC</w:t>
            </w:r>
            <w:r w:rsidRPr="002E07E9">
              <w:rPr>
                <w:lang w:val="en-US"/>
              </w:rPr>
              <w:t xml:space="preserve"> </w:t>
            </w:r>
            <w:r>
              <w:rPr>
                <w:lang w:val="en-US"/>
              </w:rPr>
              <w:t>with second order equation</w:t>
            </w:r>
          </w:p>
        </w:tc>
      </w:tr>
      <w:tr w:rsidR="004F532E" w:rsidRPr="002E07E9" w:rsidTr="004F532E">
        <w:trPr>
          <w:trHeight w:val="492"/>
        </w:trPr>
        <w:tc>
          <w:tcPr>
            <w:tcW w:w="794" w:type="dxa"/>
            <w:vAlign w:val="center"/>
          </w:tcPr>
          <w:p w:rsidR="004F532E" w:rsidRPr="002E07E9" w:rsidRDefault="004F532E" w:rsidP="004F532E">
            <w:pPr>
              <w:jc w:val="center"/>
            </w:pPr>
            <w:r>
              <w:t>Time (</w:t>
            </w:r>
            <w:r w:rsidRPr="002E07E9">
              <w:t>min</w:t>
            </w:r>
            <w:r>
              <w:t>)</w:t>
            </w:r>
          </w:p>
        </w:tc>
        <w:tc>
          <w:tcPr>
            <w:tcW w:w="1053" w:type="dxa"/>
            <w:vAlign w:val="center"/>
          </w:tcPr>
          <w:p w:rsidR="004F532E" w:rsidRDefault="004F532E" w:rsidP="004F532E">
            <w:pPr>
              <w:jc w:val="center"/>
            </w:pPr>
            <w:r>
              <w:t>Conc.</w:t>
            </w:r>
          </w:p>
          <w:p w:rsidR="004F532E" w:rsidRPr="002E07E9" w:rsidRDefault="004F532E" w:rsidP="004F532E">
            <w:pPr>
              <w:jc w:val="center"/>
            </w:pPr>
            <w:r w:rsidRPr="002E07E9">
              <w:t>[ppm]</w:t>
            </w:r>
          </w:p>
        </w:tc>
        <w:tc>
          <w:tcPr>
            <w:tcW w:w="983" w:type="dxa"/>
            <w:vAlign w:val="center"/>
          </w:tcPr>
          <w:p w:rsidR="004F532E" w:rsidRPr="002E07E9" w:rsidRDefault="004F532E" w:rsidP="004F532E">
            <w:pPr>
              <w:jc w:val="center"/>
            </w:pPr>
            <w:r>
              <w:t>SD</w:t>
            </w:r>
          </w:p>
        </w:tc>
        <w:tc>
          <w:tcPr>
            <w:tcW w:w="695" w:type="dxa"/>
            <w:vAlign w:val="center"/>
          </w:tcPr>
          <w:p w:rsidR="004F532E" w:rsidRDefault="004F532E" w:rsidP="004F532E">
            <w:pPr>
              <w:jc w:val="center"/>
            </w:pPr>
            <w:r>
              <w:t>Time (</w:t>
            </w:r>
            <w:r w:rsidRPr="002E07E9">
              <w:t>min</w:t>
            </w:r>
            <w:r>
              <w:t>)</w:t>
            </w:r>
          </w:p>
        </w:tc>
        <w:tc>
          <w:tcPr>
            <w:tcW w:w="1148" w:type="dxa"/>
            <w:vAlign w:val="center"/>
          </w:tcPr>
          <w:p w:rsidR="004F532E" w:rsidRDefault="004F532E" w:rsidP="004F532E">
            <w:pPr>
              <w:jc w:val="center"/>
            </w:pPr>
            <w:r>
              <w:t>Conc.</w:t>
            </w:r>
          </w:p>
          <w:p w:rsidR="004F532E" w:rsidRPr="002E07E9" w:rsidRDefault="004F532E" w:rsidP="004F532E">
            <w:pPr>
              <w:jc w:val="center"/>
            </w:pPr>
            <w:r w:rsidRPr="004F532E">
              <w:t xml:space="preserve">ln[PBSA] </w:t>
            </w:r>
          </w:p>
        </w:tc>
        <w:tc>
          <w:tcPr>
            <w:tcW w:w="992" w:type="dxa"/>
            <w:vAlign w:val="center"/>
          </w:tcPr>
          <w:p w:rsidR="004F532E" w:rsidRDefault="004F532E" w:rsidP="004F532E">
            <w:pPr>
              <w:jc w:val="center"/>
            </w:pPr>
            <w:r>
              <w:t>SD</w:t>
            </w:r>
          </w:p>
        </w:tc>
        <w:tc>
          <w:tcPr>
            <w:tcW w:w="993" w:type="dxa"/>
            <w:noWrap/>
            <w:vAlign w:val="center"/>
            <w:hideMark/>
          </w:tcPr>
          <w:p w:rsidR="004F532E" w:rsidRDefault="004F532E" w:rsidP="004F532E">
            <w:pPr>
              <w:jc w:val="center"/>
            </w:pPr>
            <w:r>
              <w:t>Time</w:t>
            </w:r>
          </w:p>
          <w:p w:rsidR="004F532E" w:rsidRPr="002E07E9" w:rsidRDefault="004F532E" w:rsidP="004F532E">
            <w:pPr>
              <w:jc w:val="center"/>
            </w:pPr>
            <w:r>
              <w:t>(</w:t>
            </w:r>
            <w:r w:rsidRPr="002E07E9">
              <w:t>min</w:t>
            </w:r>
            <w:r>
              <w:t>)</w:t>
            </w:r>
          </w:p>
        </w:tc>
        <w:tc>
          <w:tcPr>
            <w:tcW w:w="1134" w:type="dxa"/>
            <w:noWrap/>
            <w:vAlign w:val="center"/>
            <w:hideMark/>
          </w:tcPr>
          <w:p w:rsidR="004F532E" w:rsidRDefault="004F532E" w:rsidP="004F532E">
            <w:pPr>
              <w:jc w:val="center"/>
            </w:pPr>
            <w:r>
              <w:t>Conc.</w:t>
            </w:r>
          </w:p>
          <w:p w:rsidR="004F532E" w:rsidRPr="002E07E9" w:rsidRDefault="004F532E" w:rsidP="004F532E">
            <w:pPr>
              <w:jc w:val="center"/>
            </w:pPr>
            <w:r w:rsidRPr="004F532E">
              <w:t>1/[PBSA]</w:t>
            </w:r>
          </w:p>
        </w:tc>
        <w:tc>
          <w:tcPr>
            <w:tcW w:w="1245" w:type="dxa"/>
            <w:noWrap/>
            <w:vAlign w:val="center"/>
            <w:hideMark/>
          </w:tcPr>
          <w:p w:rsidR="004F532E" w:rsidRPr="002E07E9" w:rsidRDefault="004F532E" w:rsidP="004F532E">
            <w:pPr>
              <w:jc w:val="center"/>
            </w:pPr>
            <w:r>
              <w:t>SD</w:t>
            </w:r>
          </w:p>
        </w:tc>
      </w:tr>
      <w:tr w:rsidR="004F532E" w:rsidRPr="002E07E9" w:rsidTr="004F532E">
        <w:trPr>
          <w:trHeight w:val="492"/>
        </w:trPr>
        <w:tc>
          <w:tcPr>
            <w:tcW w:w="794" w:type="dxa"/>
            <w:vAlign w:val="center"/>
          </w:tcPr>
          <w:p w:rsidR="004F532E" w:rsidRPr="002E07E9" w:rsidRDefault="004F532E" w:rsidP="004F532E">
            <w:pPr>
              <w:jc w:val="center"/>
            </w:pPr>
            <w:r w:rsidRPr="002E07E9">
              <w:t>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31.45</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0.95</w:t>
            </w:r>
          </w:p>
        </w:tc>
        <w:tc>
          <w:tcPr>
            <w:tcW w:w="695" w:type="dxa"/>
            <w:vAlign w:val="center"/>
          </w:tcPr>
          <w:p w:rsidR="004F532E" w:rsidRPr="002E07E9" w:rsidRDefault="004F532E" w:rsidP="004F532E">
            <w:pPr>
              <w:jc w:val="center"/>
            </w:pPr>
            <w:r w:rsidRPr="002E07E9">
              <w:t>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3.45</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0.03</w:t>
            </w:r>
          </w:p>
        </w:tc>
        <w:tc>
          <w:tcPr>
            <w:tcW w:w="993" w:type="dxa"/>
            <w:noWrap/>
            <w:vAlign w:val="center"/>
            <w:hideMark/>
          </w:tcPr>
          <w:p w:rsidR="004F532E" w:rsidRPr="002E07E9" w:rsidRDefault="004F532E" w:rsidP="004F532E">
            <w:pPr>
              <w:jc w:val="center"/>
            </w:pPr>
            <w:r w:rsidRPr="002E07E9">
              <w:t>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0.03</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w:t>
            </w:r>
          </w:p>
        </w:tc>
      </w:tr>
      <w:tr w:rsidR="004F532E" w:rsidRPr="002E07E9" w:rsidTr="004F532E">
        <w:trPr>
          <w:trHeight w:val="492"/>
        </w:trPr>
        <w:tc>
          <w:tcPr>
            <w:tcW w:w="794" w:type="dxa"/>
            <w:vAlign w:val="center"/>
          </w:tcPr>
          <w:p w:rsidR="004F532E" w:rsidRPr="002E07E9" w:rsidRDefault="004F532E" w:rsidP="004F532E">
            <w:pPr>
              <w:jc w:val="center"/>
            </w:pPr>
            <w:r w:rsidRPr="002E07E9">
              <w:t>5</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27.72</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0.34</w:t>
            </w:r>
          </w:p>
        </w:tc>
        <w:tc>
          <w:tcPr>
            <w:tcW w:w="695" w:type="dxa"/>
            <w:vAlign w:val="center"/>
          </w:tcPr>
          <w:p w:rsidR="004F532E" w:rsidRPr="002E07E9" w:rsidRDefault="004F532E" w:rsidP="004F532E">
            <w:pPr>
              <w:jc w:val="center"/>
            </w:pPr>
            <w:r w:rsidRPr="002E07E9">
              <w:t>5</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3.32</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0.01</w:t>
            </w:r>
          </w:p>
        </w:tc>
        <w:tc>
          <w:tcPr>
            <w:tcW w:w="993" w:type="dxa"/>
            <w:noWrap/>
            <w:vAlign w:val="center"/>
            <w:hideMark/>
          </w:tcPr>
          <w:p w:rsidR="004F532E" w:rsidRPr="002E07E9" w:rsidRDefault="004F532E" w:rsidP="004F532E">
            <w:pPr>
              <w:jc w:val="center"/>
            </w:pPr>
            <w:r w:rsidRPr="002E07E9">
              <w:t>5</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0.04</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w:t>
            </w:r>
          </w:p>
        </w:tc>
      </w:tr>
      <w:tr w:rsidR="004F532E" w:rsidRPr="002E07E9" w:rsidTr="004F532E">
        <w:trPr>
          <w:trHeight w:val="492"/>
        </w:trPr>
        <w:tc>
          <w:tcPr>
            <w:tcW w:w="794" w:type="dxa"/>
            <w:vAlign w:val="center"/>
          </w:tcPr>
          <w:p w:rsidR="004F532E" w:rsidRPr="002E07E9" w:rsidRDefault="004F532E" w:rsidP="004F532E">
            <w:pPr>
              <w:jc w:val="center"/>
            </w:pPr>
            <w:r w:rsidRPr="002E07E9">
              <w:t>15</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25.61</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1.28</w:t>
            </w:r>
          </w:p>
        </w:tc>
        <w:tc>
          <w:tcPr>
            <w:tcW w:w="695" w:type="dxa"/>
            <w:vAlign w:val="center"/>
          </w:tcPr>
          <w:p w:rsidR="004F532E" w:rsidRPr="002E07E9" w:rsidRDefault="004F532E" w:rsidP="004F532E">
            <w:pPr>
              <w:jc w:val="center"/>
            </w:pPr>
            <w:r w:rsidRPr="002E07E9">
              <w:t>15</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3.24</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0.05</w:t>
            </w:r>
          </w:p>
        </w:tc>
        <w:tc>
          <w:tcPr>
            <w:tcW w:w="993" w:type="dxa"/>
            <w:noWrap/>
            <w:vAlign w:val="center"/>
            <w:hideMark/>
          </w:tcPr>
          <w:p w:rsidR="004F532E" w:rsidRPr="002E07E9" w:rsidRDefault="004F532E" w:rsidP="004F532E">
            <w:pPr>
              <w:jc w:val="center"/>
            </w:pPr>
            <w:r w:rsidRPr="002E07E9">
              <w:t>15</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0.04</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w:t>
            </w:r>
          </w:p>
        </w:tc>
      </w:tr>
      <w:tr w:rsidR="004F532E" w:rsidRPr="002E07E9" w:rsidTr="004F532E">
        <w:trPr>
          <w:trHeight w:val="492"/>
        </w:trPr>
        <w:tc>
          <w:tcPr>
            <w:tcW w:w="794" w:type="dxa"/>
            <w:vAlign w:val="center"/>
          </w:tcPr>
          <w:p w:rsidR="004F532E" w:rsidRPr="002E07E9" w:rsidRDefault="004F532E" w:rsidP="004F532E">
            <w:pPr>
              <w:jc w:val="center"/>
            </w:pPr>
            <w:r w:rsidRPr="002E07E9">
              <w:t>30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23.07</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0.31</w:t>
            </w:r>
          </w:p>
        </w:tc>
        <w:tc>
          <w:tcPr>
            <w:tcW w:w="695" w:type="dxa"/>
            <w:vAlign w:val="center"/>
          </w:tcPr>
          <w:p w:rsidR="004F532E" w:rsidRPr="002E07E9" w:rsidRDefault="004F532E" w:rsidP="004F532E">
            <w:pPr>
              <w:jc w:val="center"/>
            </w:pPr>
            <w:r w:rsidRPr="002E07E9">
              <w:t>30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3.14</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0.01</w:t>
            </w:r>
          </w:p>
        </w:tc>
        <w:tc>
          <w:tcPr>
            <w:tcW w:w="993" w:type="dxa"/>
            <w:noWrap/>
            <w:vAlign w:val="center"/>
            <w:hideMark/>
          </w:tcPr>
          <w:p w:rsidR="004F532E" w:rsidRPr="002E07E9" w:rsidRDefault="004F532E" w:rsidP="004F532E">
            <w:pPr>
              <w:jc w:val="center"/>
            </w:pPr>
            <w:r w:rsidRPr="002E07E9">
              <w:t>30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0.04</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w:t>
            </w:r>
          </w:p>
        </w:tc>
      </w:tr>
      <w:tr w:rsidR="004F532E" w:rsidRPr="002E07E9" w:rsidTr="004F532E">
        <w:trPr>
          <w:trHeight w:val="492"/>
        </w:trPr>
        <w:tc>
          <w:tcPr>
            <w:tcW w:w="794" w:type="dxa"/>
            <w:vAlign w:val="center"/>
          </w:tcPr>
          <w:p w:rsidR="004F532E" w:rsidRPr="002E07E9" w:rsidRDefault="004F532E" w:rsidP="004F532E">
            <w:pPr>
              <w:jc w:val="center"/>
            </w:pPr>
            <w:r w:rsidRPr="002E07E9">
              <w:t>60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19.88</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1.78</w:t>
            </w:r>
          </w:p>
        </w:tc>
        <w:tc>
          <w:tcPr>
            <w:tcW w:w="695" w:type="dxa"/>
            <w:vAlign w:val="center"/>
          </w:tcPr>
          <w:p w:rsidR="004F532E" w:rsidRPr="002E07E9" w:rsidRDefault="004F532E" w:rsidP="004F532E">
            <w:pPr>
              <w:jc w:val="center"/>
            </w:pPr>
            <w:r w:rsidRPr="002E07E9">
              <w:t>60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2.99</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0.09</w:t>
            </w:r>
          </w:p>
        </w:tc>
        <w:tc>
          <w:tcPr>
            <w:tcW w:w="993" w:type="dxa"/>
            <w:noWrap/>
            <w:vAlign w:val="center"/>
            <w:hideMark/>
          </w:tcPr>
          <w:p w:rsidR="004F532E" w:rsidRPr="002E07E9" w:rsidRDefault="004F532E" w:rsidP="004F532E">
            <w:pPr>
              <w:jc w:val="center"/>
            </w:pPr>
            <w:r w:rsidRPr="002E07E9">
              <w:t>60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0.05</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0.00</w:t>
            </w:r>
          </w:p>
        </w:tc>
      </w:tr>
      <w:tr w:rsidR="004F532E" w:rsidRPr="002E07E9" w:rsidTr="004F532E">
        <w:trPr>
          <w:trHeight w:val="492"/>
        </w:trPr>
        <w:tc>
          <w:tcPr>
            <w:tcW w:w="794" w:type="dxa"/>
            <w:vAlign w:val="center"/>
          </w:tcPr>
          <w:p w:rsidR="004F532E" w:rsidRPr="002E07E9" w:rsidRDefault="004F532E" w:rsidP="004F532E">
            <w:pPr>
              <w:jc w:val="center"/>
            </w:pPr>
            <w:r w:rsidRPr="002E07E9">
              <w:t>360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0.80</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0.18</w:t>
            </w:r>
          </w:p>
        </w:tc>
        <w:tc>
          <w:tcPr>
            <w:tcW w:w="695" w:type="dxa"/>
            <w:vAlign w:val="center"/>
          </w:tcPr>
          <w:p w:rsidR="004F532E" w:rsidRPr="002E07E9" w:rsidRDefault="004F532E" w:rsidP="004F532E">
            <w:pPr>
              <w:jc w:val="center"/>
            </w:pPr>
            <w:r w:rsidRPr="002E07E9">
              <w:t>360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-0.23</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0.23</w:t>
            </w:r>
          </w:p>
        </w:tc>
        <w:tc>
          <w:tcPr>
            <w:tcW w:w="993" w:type="dxa"/>
            <w:noWrap/>
            <w:vAlign w:val="center"/>
            <w:hideMark/>
          </w:tcPr>
          <w:p w:rsidR="004F532E" w:rsidRPr="002E07E9" w:rsidRDefault="004F532E" w:rsidP="004F532E">
            <w:pPr>
              <w:jc w:val="center"/>
            </w:pPr>
            <w:r w:rsidRPr="002E07E9">
              <w:t>360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1.25</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0.28</w:t>
            </w:r>
          </w:p>
        </w:tc>
      </w:tr>
      <w:tr w:rsidR="004F532E" w:rsidRPr="002E07E9" w:rsidTr="004F532E">
        <w:trPr>
          <w:trHeight w:val="492"/>
        </w:trPr>
        <w:tc>
          <w:tcPr>
            <w:tcW w:w="794" w:type="dxa"/>
            <w:vAlign w:val="center"/>
          </w:tcPr>
          <w:p w:rsidR="004F532E" w:rsidRPr="002E07E9" w:rsidRDefault="004F532E" w:rsidP="004F532E">
            <w:pPr>
              <w:jc w:val="center"/>
            </w:pPr>
            <w:r w:rsidRPr="002E07E9">
              <w:t>1440</w:t>
            </w:r>
          </w:p>
        </w:tc>
        <w:tc>
          <w:tcPr>
            <w:tcW w:w="105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0.30</w:t>
            </w:r>
          </w:p>
        </w:tc>
        <w:tc>
          <w:tcPr>
            <w:tcW w:w="983"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0.08</w:t>
            </w:r>
          </w:p>
        </w:tc>
        <w:tc>
          <w:tcPr>
            <w:tcW w:w="695" w:type="dxa"/>
            <w:vAlign w:val="center"/>
          </w:tcPr>
          <w:p w:rsidR="004F532E" w:rsidRPr="002E07E9" w:rsidRDefault="004F532E" w:rsidP="004F532E">
            <w:pPr>
              <w:jc w:val="center"/>
            </w:pPr>
            <w:r w:rsidRPr="002E07E9">
              <w:t>1440</w:t>
            </w:r>
          </w:p>
        </w:tc>
        <w:tc>
          <w:tcPr>
            <w:tcW w:w="1148"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-1.19</w:t>
            </w:r>
          </w:p>
        </w:tc>
        <w:tc>
          <w:tcPr>
            <w:tcW w:w="992" w:type="dxa"/>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0.25</w:t>
            </w:r>
          </w:p>
        </w:tc>
        <w:tc>
          <w:tcPr>
            <w:tcW w:w="993" w:type="dxa"/>
            <w:noWrap/>
            <w:vAlign w:val="center"/>
            <w:hideMark/>
          </w:tcPr>
          <w:p w:rsidR="004F532E" w:rsidRPr="002E07E9" w:rsidRDefault="004F532E" w:rsidP="004F532E">
            <w:pPr>
              <w:jc w:val="center"/>
            </w:pPr>
            <w:r w:rsidRPr="002E07E9">
              <w:t>1440</w:t>
            </w:r>
          </w:p>
        </w:tc>
        <w:tc>
          <w:tcPr>
            <w:tcW w:w="1134"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3.29</w:t>
            </w:r>
          </w:p>
        </w:tc>
        <w:tc>
          <w:tcPr>
            <w:tcW w:w="1245" w:type="dxa"/>
            <w:noWrap/>
            <w:vAlign w:val="center"/>
          </w:tcPr>
          <w:p w:rsidR="004F532E" w:rsidRPr="004F532E" w:rsidRDefault="004F532E" w:rsidP="004F532E">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0.81</w:t>
            </w:r>
          </w:p>
        </w:tc>
      </w:tr>
    </w:tbl>
    <w:p w:rsidR="004F532E" w:rsidRDefault="004F532E" w:rsidP="004F532E">
      <w:pPr>
        <w:rPr>
          <w:lang w:val="en-US"/>
        </w:rPr>
      </w:pPr>
    </w:p>
    <w:tbl>
      <w:tblPr>
        <w:tblStyle w:val="Grilledutableau"/>
        <w:tblW w:w="9037" w:type="dxa"/>
        <w:tblLook w:val="04A0" w:firstRow="1" w:lastRow="0" w:firstColumn="1" w:lastColumn="0" w:noHBand="0" w:noVBand="1"/>
      </w:tblPr>
      <w:tblGrid>
        <w:gridCol w:w="794"/>
        <w:gridCol w:w="1053"/>
        <w:gridCol w:w="983"/>
        <w:gridCol w:w="695"/>
        <w:gridCol w:w="1148"/>
        <w:gridCol w:w="992"/>
        <w:gridCol w:w="993"/>
        <w:gridCol w:w="1134"/>
        <w:gridCol w:w="1245"/>
      </w:tblGrid>
      <w:tr w:rsidR="004F532E" w:rsidRPr="002E07E9" w:rsidTr="004F532E">
        <w:trPr>
          <w:trHeight w:val="492"/>
        </w:trPr>
        <w:tc>
          <w:tcPr>
            <w:tcW w:w="9037" w:type="dxa"/>
            <w:gridSpan w:val="9"/>
            <w:vAlign w:val="center"/>
          </w:tcPr>
          <w:p w:rsidR="004F532E" w:rsidRPr="002E07E9" w:rsidRDefault="00CC3D88" w:rsidP="004F532E">
            <w:pPr>
              <w:jc w:val="center"/>
              <w:rPr>
                <w:lang w:val="en-US"/>
              </w:rPr>
            </w:pPr>
            <w:r>
              <w:rPr>
                <w:lang w:val="en-US"/>
              </w:rPr>
              <w:t>Degradation of O</w:t>
            </w:r>
            <w:r w:rsidR="004F532E">
              <w:rPr>
                <w:lang w:val="en-US"/>
              </w:rPr>
              <w:t>C</w:t>
            </w:r>
            <w:r>
              <w:rPr>
                <w:lang w:val="en-US"/>
              </w:rPr>
              <w:t>R</w:t>
            </w:r>
            <w:r w:rsidR="004F532E">
              <w:rPr>
                <w:lang w:val="en-US"/>
              </w:rPr>
              <w:t xml:space="preserve"> by </w:t>
            </w:r>
            <w:proofErr w:type="spellStart"/>
            <w:r w:rsidR="004F532E">
              <w:rPr>
                <w:lang w:val="en-US"/>
              </w:rPr>
              <w:t>ZnO</w:t>
            </w:r>
            <w:proofErr w:type="spellEnd"/>
          </w:p>
        </w:tc>
      </w:tr>
      <w:tr w:rsidR="004F532E" w:rsidRPr="002E07E9" w:rsidTr="004F532E">
        <w:trPr>
          <w:trHeight w:val="492"/>
        </w:trPr>
        <w:tc>
          <w:tcPr>
            <w:tcW w:w="2830" w:type="dxa"/>
            <w:gridSpan w:val="3"/>
            <w:vAlign w:val="center"/>
          </w:tcPr>
          <w:p w:rsidR="004F532E" w:rsidRPr="002E07E9" w:rsidRDefault="004F532E" w:rsidP="004F532E">
            <w:pPr>
              <w:jc w:val="center"/>
              <w:rPr>
                <w:lang w:val="en-US"/>
              </w:rPr>
            </w:pPr>
            <w:r w:rsidRPr="002E07E9">
              <w:rPr>
                <w:lang w:val="en-US"/>
              </w:rPr>
              <w:t xml:space="preserve">Degradation of </w:t>
            </w:r>
            <w:r w:rsidR="00CC3D88">
              <w:rPr>
                <w:lang w:val="en-US"/>
              </w:rPr>
              <w:t>O</w:t>
            </w:r>
            <w:r>
              <w:rPr>
                <w:lang w:val="en-US"/>
              </w:rPr>
              <w:t>C</w:t>
            </w:r>
            <w:r w:rsidR="00CC3D88">
              <w:rPr>
                <w:lang w:val="en-US"/>
              </w:rPr>
              <w:t>R</w:t>
            </w:r>
            <w:r>
              <w:rPr>
                <w:lang w:val="en-US"/>
              </w:rPr>
              <w:t xml:space="preserve"> </w:t>
            </w:r>
            <w:r w:rsidRPr="002E07E9">
              <w:rPr>
                <w:lang w:val="en-US"/>
              </w:rPr>
              <w:t>in 24 h</w:t>
            </w:r>
          </w:p>
        </w:tc>
        <w:tc>
          <w:tcPr>
            <w:tcW w:w="2835" w:type="dxa"/>
            <w:gridSpan w:val="3"/>
            <w:vAlign w:val="center"/>
          </w:tcPr>
          <w:p w:rsidR="004F532E" w:rsidRPr="002E07E9" w:rsidRDefault="004F532E" w:rsidP="004F532E">
            <w:pPr>
              <w:jc w:val="center"/>
              <w:rPr>
                <w:lang w:val="en-US"/>
              </w:rPr>
            </w:pPr>
            <w:r w:rsidRPr="002E07E9">
              <w:rPr>
                <w:lang w:val="en-US"/>
              </w:rPr>
              <w:t xml:space="preserve">Degradation of </w:t>
            </w:r>
            <w:r w:rsidR="00CC3D88">
              <w:rPr>
                <w:lang w:val="en-US"/>
              </w:rPr>
              <w:t>O</w:t>
            </w:r>
            <w:r>
              <w:rPr>
                <w:lang w:val="en-US"/>
              </w:rPr>
              <w:t>C</w:t>
            </w:r>
            <w:r w:rsidR="00CC3D88">
              <w:rPr>
                <w:lang w:val="en-US"/>
              </w:rPr>
              <w:t>R</w:t>
            </w:r>
            <w:r w:rsidRPr="002E07E9">
              <w:rPr>
                <w:lang w:val="en-US"/>
              </w:rPr>
              <w:t xml:space="preserve"> </w:t>
            </w:r>
            <w:r>
              <w:rPr>
                <w:lang w:val="en-US"/>
              </w:rPr>
              <w:t>with first order equation</w:t>
            </w:r>
          </w:p>
        </w:tc>
        <w:tc>
          <w:tcPr>
            <w:tcW w:w="3372" w:type="dxa"/>
            <w:gridSpan w:val="3"/>
            <w:noWrap/>
            <w:vAlign w:val="center"/>
          </w:tcPr>
          <w:p w:rsidR="004F532E" w:rsidRPr="002E07E9" w:rsidRDefault="004F532E" w:rsidP="004F532E">
            <w:pPr>
              <w:jc w:val="center"/>
              <w:rPr>
                <w:lang w:val="en-US"/>
              </w:rPr>
            </w:pPr>
            <w:r w:rsidRPr="002E07E9">
              <w:rPr>
                <w:lang w:val="en-US"/>
              </w:rPr>
              <w:t xml:space="preserve">Degradation of </w:t>
            </w:r>
            <w:r w:rsidR="00CC3D88">
              <w:rPr>
                <w:lang w:val="en-US"/>
              </w:rPr>
              <w:t>O</w:t>
            </w:r>
            <w:r>
              <w:rPr>
                <w:lang w:val="en-US"/>
              </w:rPr>
              <w:t>C</w:t>
            </w:r>
            <w:r w:rsidR="00CC3D88">
              <w:rPr>
                <w:lang w:val="en-US"/>
              </w:rPr>
              <w:t>R</w:t>
            </w:r>
            <w:r w:rsidRPr="002E07E9">
              <w:rPr>
                <w:lang w:val="en-US"/>
              </w:rPr>
              <w:t xml:space="preserve"> </w:t>
            </w:r>
            <w:r>
              <w:rPr>
                <w:lang w:val="en-US"/>
              </w:rPr>
              <w:t>with second order equation</w:t>
            </w:r>
          </w:p>
        </w:tc>
      </w:tr>
      <w:tr w:rsidR="004F532E" w:rsidRPr="002E07E9" w:rsidTr="004F532E">
        <w:trPr>
          <w:trHeight w:val="492"/>
        </w:trPr>
        <w:tc>
          <w:tcPr>
            <w:tcW w:w="794" w:type="dxa"/>
            <w:vAlign w:val="center"/>
          </w:tcPr>
          <w:p w:rsidR="004F532E" w:rsidRPr="002E07E9" w:rsidRDefault="004F532E" w:rsidP="004F532E">
            <w:pPr>
              <w:jc w:val="center"/>
            </w:pPr>
            <w:r>
              <w:t>Time (</w:t>
            </w:r>
            <w:r w:rsidRPr="002E07E9">
              <w:t>min</w:t>
            </w:r>
            <w:r>
              <w:t>)</w:t>
            </w:r>
          </w:p>
        </w:tc>
        <w:tc>
          <w:tcPr>
            <w:tcW w:w="1053" w:type="dxa"/>
            <w:vAlign w:val="center"/>
          </w:tcPr>
          <w:p w:rsidR="004F532E" w:rsidRDefault="004F532E" w:rsidP="004F532E">
            <w:pPr>
              <w:jc w:val="center"/>
            </w:pPr>
            <w:r>
              <w:t>Conc.</w:t>
            </w:r>
          </w:p>
          <w:p w:rsidR="004F532E" w:rsidRPr="002E07E9" w:rsidRDefault="004F532E" w:rsidP="004F532E">
            <w:pPr>
              <w:jc w:val="center"/>
            </w:pPr>
            <w:r w:rsidRPr="002E07E9">
              <w:t>[ppm]</w:t>
            </w:r>
          </w:p>
        </w:tc>
        <w:tc>
          <w:tcPr>
            <w:tcW w:w="983" w:type="dxa"/>
            <w:vAlign w:val="center"/>
          </w:tcPr>
          <w:p w:rsidR="004F532E" w:rsidRPr="002E07E9" w:rsidRDefault="004F532E" w:rsidP="004F532E">
            <w:pPr>
              <w:jc w:val="center"/>
            </w:pPr>
            <w:r>
              <w:t>SD</w:t>
            </w:r>
          </w:p>
        </w:tc>
        <w:tc>
          <w:tcPr>
            <w:tcW w:w="695" w:type="dxa"/>
            <w:vAlign w:val="center"/>
          </w:tcPr>
          <w:p w:rsidR="004F532E" w:rsidRDefault="004F532E" w:rsidP="004F532E">
            <w:pPr>
              <w:jc w:val="center"/>
            </w:pPr>
            <w:r>
              <w:t>Time (</w:t>
            </w:r>
            <w:r w:rsidRPr="002E07E9">
              <w:t>min</w:t>
            </w:r>
            <w:r>
              <w:t>)</w:t>
            </w:r>
          </w:p>
        </w:tc>
        <w:tc>
          <w:tcPr>
            <w:tcW w:w="1148" w:type="dxa"/>
            <w:vAlign w:val="center"/>
          </w:tcPr>
          <w:p w:rsidR="004F532E" w:rsidRDefault="004F532E" w:rsidP="004F532E">
            <w:pPr>
              <w:jc w:val="center"/>
            </w:pPr>
            <w:r>
              <w:t>Conc.</w:t>
            </w:r>
          </w:p>
          <w:p w:rsidR="004F532E" w:rsidRPr="002E07E9" w:rsidRDefault="004F532E" w:rsidP="004F532E">
            <w:pPr>
              <w:jc w:val="center"/>
            </w:pPr>
            <w:r w:rsidRPr="004F532E">
              <w:t xml:space="preserve">ln[PBSA] </w:t>
            </w:r>
          </w:p>
        </w:tc>
        <w:tc>
          <w:tcPr>
            <w:tcW w:w="992" w:type="dxa"/>
            <w:vAlign w:val="center"/>
          </w:tcPr>
          <w:p w:rsidR="004F532E" w:rsidRDefault="004F532E" w:rsidP="004F532E">
            <w:pPr>
              <w:jc w:val="center"/>
            </w:pPr>
            <w:r>
              <w:t>SD</w:t>
            </w:r>
          </w:p>
        </w:tc>
        <w:tc>
          <w:tcPr>
            <w:tcW w:w="993" w:type="dxa"/>
            <w:noWrap/>
            <w:vAlign w:val="center"/>
            <w:hideMark/>
          </w:tcPr>
          <w:p w:rsidR="004F532E" w:rsidRDefault="004F532E" w:rsidP="004F532E">
            <w:pPr>
              <w:jc w:val="center"/>
            </w:pPr>
            <w:r>
              <w:t>Time</w:t>
            </w:r>
          </w:p>
          <w:p w:rsidR="004F532E" w:rsidRPr="002E07E9" w:rsidRDefault="004F532E" w:rsidP="004F532E">
            <w:pPr>
              <w:jc w:val="center"/>
            </w:pPr>
            <w:r>
              <w:t>(</w:t>
            </w:r>
            <w:r w:rsidRPr="002E07E9">
              <w:t>min</w:t>
            </w:r>
            <w:r>
              <w:t>)</w:t>
            </w:r>
          </w:p>
        </w:tc>
        <w:tc>
          <w:tcPr>
            <w:tcW w:w="1134" w:type="dxa"/>
            <w:noWrap/>
            <w:vAlign w:val="center"/>
            <w:hideMark/>
          </w:tcPr>
          <w:p w:rsidR="004F532E" w:rsidRDefault="004F532E" w:rsidP="004F532E">
            <w:pPr>
              <w:jc w:val="center"/>
            </w:pPr>
            <w:r>
              <w:t>Conc.</w:t>
            </w:r>
          </w:p>
          <w:p w:rsidR="004F532E" w:rsidRPr="002E07E9" w:rsidRDefault="004F532E" w:rsidP="004F532E">
            <w:pPr>
              <w:jc w:val="center"/>
            </w:pPr>
            <w:r w:rsidRPr="004F532E">
              <w:t>1/[PBSA]</w:t>
            </w:r>
          </w:p>
        </w:tc>
        <w:tc>
          <w:tcPr>
            <w:tcW w:w="1245" w:type="dxa"/>
            <w:noWrap/>
            <w:vAlign w:val="center"/>
            <w:hideMark/>
          </w:tcPr>
          <w:p w:rsidR="004F532E" w:rsidRPr="002E07E9" w:rsidRDefault="004F532E" w:rsidP="004F532E">
            <w:pPr>
              <w:jc w:val="center"/>
            </w:pPr>
            <w:r>
              <w:t>SD</w:t>
            </w:r>
          </w:p>
        </w:tc>
      </w:tr>
      <w:tr w:rsidR="00F23366" w:rsidRPr="002E07E9" w:rsidTr="00F23366">
        <w:trPr>
          <w:trHeight w:val="492"/>
        </w:trPr>
        <w:tc>
          <w:tcPr>
            <w:tcW w:w="794" w:type="dxa"/>
            <w:vAlign w:val="center"/>
          </w:tcPr>
          <w:p w:rsidR="00F23366" w:rsidRPr="002E07E9" w:rsidRDefault="00F23366" w:rsidP="00F23366">
            <w:pPr>
              <w:jc w:val="center"/>
            </w:pPr>
            <w:r w:rsidRPr="002E07E9">
              <w:t>0</w:t>
            </w:r>
          </w:p>
        </w:tc>
        <w:tc>
          <w:tcPr>
            <w:tcW w:w="1053" w:type="dxa"/>
            <w:vAlign w:val="center"/>
          </w:tcPr>
          <w:p w:rsidR="00F23366" w:rsidRPr="004F532E" w:rsidRDefault="00F23366" w:rsidP="00F23366">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29.91</w:t>
            </w:r>
          </w:p>
        </w:tc>
        <w:tc>
          <w:tcPr>
            <w:tcW w:w="983" w:type="dxa"/>
            <w:vAlign w:val="center"/>
          </w:tcPr>
          <w:p w:rsidR="00F23366" w:rsidRPr="004F532E" w:rsidRDefault="00F23366" w:rsidP="00F23366">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1.44</w:t>
            </w:r>
          </w:p>
        </w:tc>
        <w:tc>
          <w:tcPr>
            <w:tcW w:w="695" w:type="dxa"/>
            <w:vAlign w:val="center"/>
          </w:tcPr>
          <w:p w:rsidR="00F23366" w:rsidRPr="002E07E9" w:rsidRDefault="00F23366" w:rsidP="00F23366">
            <w:pPr>
              <w:jc w:val="center"/>
            </w:pPr>
            <w:r w:rsidRPr="002E07E9">
              <w:t>0</w:t>
            </w:r>
          </w:p>
        </w:tc>
        <w:tc>
          <w:tcPr>
            <w:tcW w:w="1148"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3.40</w:t>
            </w:r>
          </w:p>
        </w:tc>
        <w:tc>
          <w:tcPr>
            <w:tcW w:w="992"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0.05</w:t>
            </w:r>
          </w:p>
        </w:tc>
        <w:tc>
          <w:tcPr>
            <w:tcW w:w="993" w:type="dxa"/>
            <w:noWrap/>
            <w:vAlign w:val="center"/>
            <w:hideMark/>
          </w:tcPr>
          <w:p w:rsidR="00F23366" w:rsidRPr="002E07E9" w:rsidRDefault="00F23366" w:rsidP="00F23366">
            <w:pPr>
              <w:jc w:val="center"/>
            </w:pPr>
            <w:r w:rsidRPr="002E07E9">
              <w:t>0</w:t>
            </w:r>
          </w:p>
        </w:tc>
        <w:tc>
          <w:tcPr>
            <w:tcW w:w="1134"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0.033</w:t>
            </w:r>
          </w:p>
        </w:tc>
        <w:tc>
          <w:tcPr>
            <w:tcW w:w="1245"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0.002</w:t>
            </w:r>
          </w:p>
        </w:tc>
      </w:tr>
      <w:tr w:rsidR="00F23366" w:rsidRPr="002E07E9" w:rsidTr="00F23366">
        <w:trPr>
          <w:trHeight w:val="492"/>
        </w:trPr>
        <w:tc>
          <w:tcPr>
            <w:tcW w:w="794" w:type="dxa"/>
            <w:vAlign w:val="center"/>
          </w:tcPr>
          <w:p w:rsidR="00F23366" w:rsidRPr="002E07E9" w:rsidRDefault="00F23366" w:rsidP="00F23366">
            <w:pPr>
              <w:jc w:val="center"/>
            </w:pPr>
            <w:r w:rsidRPr="002E07E9">
              <w:t>5</w:t>
            </w:r>
          </w:p>
        </w:tc>
        <w:tc>
          <w:tcPr>
            <w:tcW w:w="1053" w:type="dxa"/>
            <w:vAlign w:val="center"/>
          </w:tcPr>
          <w:p w:rsidR="00F23366" w:rsidRPr="004F532E" w:rsidRDefault="00F23366" w:rsidP="00F23366">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28.14</w:t>
            </w:r>
          </w:p>
        </w:tc>
        <w:tc>
          <w:tcPr>
            <w:tcW w:w="983" w:type="dxa"/>
            <w:vAlign w:val="center"/>
          </w:tcPr>
          <w:p w:rsidR="00F23366" w:rsidRPr="004F532E" w:rsidRDefault="00F23366" w:rsidP="00F23366">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4.20</w:t>
            </w:r>
          </w:p>
        </w:tc>
        <w:tc>
          <w:tcPr>
            <w:tcW w:w="695" w:type="dxa"/>
            <w:vAlign w:val="center"/>
          </w:tcPr>
          <w:p w:rsidR="00F23366" w:rsidRPr="002E07E9" w:rsidRDefault="00F23366" w:rsidP="00F23366">
            <w:pPr>
              <w:jc w:val="center"/>
            </w:pPr>
            <w:r w:rsidRPr="002E07E9">
              <w:t>5</w:t>
            </w:r>
          </w:p>
        </w:tc>
        <w:tc>
          <w:tcPr>
            <w:tcW w:w="1148"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3.34</w:t>
            </w:r>
          </w:p>
        </w:tc>
        <w:tc>
          <w:tcPr>
            <w:tcW w:w="992"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0.15</w:t>
            </w:r>
          </w:p>
        </w:tc>
        <w:tc>
          <w:tcPr>
            <w:tcW w:w="993" w:type="dxa"/>
            <w:noWrap/>
            <w:vAlign w:val="center"/>
            <w:hideMark/>
          </w:tcPr>
          <w:p w:rsidR="00F23366" w:rsidRPr="002E07E9" w:rsidRDefault="00F23366" w:rsidP="00F23366">
            <w:pPr>
              <w:jc w:val="center"/>
            </w:pPr>
            <w:r w:rsidRPr="002E07E9">
              <w:t>5</w:t>
            </w:r>
          </w:p>
        </w:tc>
        <w:tc>
          <w:tcPr>
            <w:tcW w:w="1134"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0.036</w:t>
            </w:r>
          </w:p>
        </w:tc>
        <w:tc>
          <w:tcPr>
            <w:tcW w:w="1245"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0.005</w:t>
            </w:r>
          </w:p>
        </w:tc>
      </w:tr>
      <w:tr w:rsidR="00F23366" w:rsidRPr="002E07E9" w:rsidTr="00F23366">
        <w:trPr>
          <w:trHeight w:val="492"/>
        </w:trPr>
        <w:tc>
          <w:tcPr>
            <w:tcW w:w="794" w:type="dxa"/>
            <w:vAlign w:val="center"/>
          </w:tcPr>
          <w:p w:rsidR="00F23366" w:rsidRPr="002E07E9" w:rsidRDefault="00F23366" w:rsidP="00F23366">
            <w:pPr>
              <w:jc w:val="center"/>
            </w:pPr>
            <w:r w:rsidRPr="002E07E9">
              <w:t>15</w:t>
            </w:r>
          </w:p>
        </w:tc>
        <w:tc>
          <w:tcPr>
            <w:tcW w:w="1053" w:type="dxa"/>
            <w:vAlign w:val="center"/>
          </w:tcPr>
          <w:p w:rsidR="00F23366" w:rsidRPr="004F532E" w:rsidRDefault="00F23366" w:rsidP="00F23366">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27.01</w:t>
            </w:r>
          </w:p>
        </w:tc>
        <w:tc>
          <w:tcPr>
            <w:tcW w:w="983" w:type="dxa"/>
            <w:vAlign w:val="center"/>
          </w:tcPr>
          <w:p w:rsidR="00F23366" w:rsidRPr="004F532E" w:rsidRDefault="00F23366" w:rsidP="00F23366">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0.71</w:t>
            </w:r>
          </w:p>
        </w:tc>
        <w:tc>
          <w:tcPr>
            <w:tcW w:w="695" w:type="dxa"/>
            <w:vAlign w:val="center"/>
          </w:tcPr>
          <w:p w:rsidR="00F23366" w:rsidRPr="002E07E9" w:rsidRDefault="00F23366" w:rsidP="00F23366">
            <w:pPr>
              <w:jc w:val="center"/>
            </w:pPr>
            <w:r w:rsidRPr="002E07E9">
              <w:t>15</w:t>
            </w:r>
          </w:p>
        </w:tc>
        <w:tc>
          <w:tcPr>
            <w:tcW w:w="1148"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3.30</w:t>
            </w:r>
          </w:p>
        </w:tc>
        <w:tc>
          <w:tcPr>
            <w:tcW w:w="992"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0.03</w:t>
            </w:r>
          </w:p>
        </w:tc>
        <w:tc>
          <w:tcPr>
            <w:tcW w:w="993" w:type="dxa"/>
            <w:noWrap/>
            <w:vAlign w:val="center"/>
            <w:hideMark/>
          </w:tcPr>
          <w:p w:rsidR="00F23366" w:rsidRPr="002E07E9" w:rsidRDefault="00F23366" w:rsidP="00F23366">
            <w:pPr>
              <w:jc w:val="center"/>
            </w:pPr>
            <w:r w:rsidRPr="002E07E9">
              <w:t>15</w:t>
            </w:r>
          </w:p>
        </w:tc>
        <w:tc>
          <w:tcPr>
            <w:tcW w:w="1134"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0.037</w:t>
            </w:r>
          </w:p>
        </w:tc>
        <w:tc>
          <w:tcPr>
            <w:tcW w:w="1245"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0.001</w:t>
            </w:r>
          </w:p>
        </w:tc>
      </w:tr>
      <w:tr w:rsidR="00F23366" w:rsidRPr="002E07E9" w:rsidTr="00F23366">
        <w:trPr>
          <w:trHeight w:val="492"/>
        </w:trPr>
        <w:tc>
          <w:tcPr>
            <w:tcW w:w="794" w:type="dxa"/>
            <w:vAlign w:val="center"/>
          </w:tcPr>
          <w:p w:rsidR="00F23366" w:rsidRPr="002E07E9" w:rsidRDefault="00F23366" w:rsidP="00F23366">
            <w:pPr>
              <w:jc w:val="center"/>
            </w:pPr>
            <w:r w:rsidRPr="002E07E9">
              <w:t>30</w:t>
            </w:r>
          </w:p>
        </w:tc>
        <w:tc>
          <w:tcPr>
            <w:tcW w:w="1053" w:type="dxa"/>
            <w:vAlign w:val="center"/>
          </w:tcPr>
          <w:p w:rsidR="00F23366" w:rsidRPr="004F532E" w:rsidRDefault="00F23366" w:rsidP="00F23366">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26.60</w:t>
            </w:r>
          </w:p>
        </w:tc>
        <w:tc>
          <w:tcPr>
            <w:tcW w:w="983" w:type="dxa"/>
            <w:vAlign w:val="center"/>
          </w:tcPr>
          <w:p w:rsidR="00F23366" w:rsidRPr="004F532E" w:rsidRDefault="00F23366" w:rsidP="00F23366">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1.03</w:t>
            </w:r>
          </w:p>
        </w:tc>
        <w:tc>
          <w:tcPr>
            <w:tcW w:w="695" w:type="dxa"/>
            <w:vAlign w:val="center"/>
          </w:tcPr>
          <w:p w:rsidR="00F23366" w:rsidRPr="002E07E9" w:rsidRDefault="00F23366" w:rsidP="00F23366">
            <w:pPr>
              <w:jc w:val="center"/>
            </w:pPr>
            <w:r w:rsidRPr="002E07E9">
              <w:t>30</w:t>
            </w:r>
          </w:p>
        </w:tc>
        <w:tc>
          <w:tcPr>
            <w:tcW w:w="1148"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3.28</w:t>
            </w:r>
          </w:p>
        </w:tc>
        <w:tc>
          <w:tcPr>
            <w:tcW w:w="992"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0.04</w:t>
            </w:r>
          </w:p>
        </w:tc>
        <w:tc>
          <w:tcPr>
            <w:tcW w:w="993" w:type="dxa"/>
            <w:noWrap/>
            <w:vAlign w:val="center"/>
            <w:hideMark/>
          </w:tcPr>
          <w:p w:rsidR="00F23366" w:rsidRPr="002E07E9" w:rsidRDefault="00F23366" w:rsidP="00F23366">
            <w:pPr>
              <w:jc w:val="center"/>
            </w:pPr>
            <w:r w:rsidRPr="002E07E9">
              <w:t>30</w:t>
            </w:r>
          </w:p>
        </w:tc>
        <w:tc>
          <w:tcPr>
            <w:tcW w:w="1134"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0.038</w:t>
            </w:r>
          </w:p>
        </w:tc>
        <w:tc>
          <w:tcPr>
            <w:tcW w:w="1245"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0.001</w:t>
            </w:r>
          </w:p>
        </w:tc>
      </w:tr>
      <w:tr w:rsidR="00F23366" w:rsidRPr="002E07E9" w:rsidTr="00F23366">
        <w:trPr>
          <w:trHeight w:val="492"/>
        </w:trPr>
        <w:tc>
          <w:tcPr>
            <w:tcW w:w="794" w:type="dxa"/>
            <w:vAlign w:val="center"/>
          </w:tcPr>
          <w:p w:rsidR="00F23366" w:rsidRPr="002E07E9" w:rsidRDefault="00F23366" w:rsidP="00F23366">
            <w:pPr>
              <w:jc w:val="center"/>
            </w:pPr>
            <w:r w:rsidRPr="002E07E9">
              <w:t>60</w:t>
            </w:r>
          </w:p>
        </w:tc>
        <w:tc>
          <w:tcPr>
            <w:tcW w:w="1053" w:type="dxa"/>
            <w:vAlign w:val="center"/>
          </w:tcPr>
          <w:p w:rsidR="00F23366" w:rsidRPr="004F532E" w:rsidRDefault="00F23366" w:rsidP="00F23366">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25.74</w:t>
            </w:r>
          </w:p>
        </w:tc>
        <w:tc>
          <w:tcPr>
            <w:tcW w:w="983" w:type="dxa"/>
            <w:vAlign w:val="center"/>
          </w:tcPr>
          <w:p w:rsidR="00F23366" w:rsidRPr="004F532E" w:rsidRDefault="00F23366" w:rsidP="00F23366">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2.40</w:t>
            </w:r>
          </w:p>
        </w:tc>
        <w:tc>
          <w:tcPr>
            <w:tcW w:w="695" w:type="dxa"/>
            <w:vAlign w:val="center"/>
          </w:tcPr>
          <w:p w:rsidR="00F23366" w:rsidRPr="002E07E9" w:rsidRDefault="00F23366" w:rsidP="00F23366">
            <w:pPr>
              <w:jc w:val="center"/>
            </w:pPr>
            <w:r w:rsidRPr="002E07E9">
              <w:t>60</w:t>
            </w:r>
          </w:p>
        </w:tc>
        <w:tc>
          <w:tcPr>
            <w:tcW w:w="1148"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3.25</w:t>
            </w:r>
          </w:p>
        </w:tc>
        <w:tc>
          <w:tcPr>
            <w:tcW w:w="992"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0.09</w:t>
            </w:r>
          </w:p>
        </w:tc>
        <w:tc>
          <w:tcPr>
            <w:tcW w:w="993" w:type="dxa"/>
            <w:noWrap/>
            <w:vAlign w:val="center"/>
            <w:hideMark/>
          </w:tcPr>
          <w:p w:rsidR="00F23366" w:rsidRPr="002E07E9" w:rsidRDefault="00F23366" w:rsidP="00F23366">
            <w:pPr>
              <w:jc w:val="center"/>
            </w:pPr>
            <w:r w:rsidRPr="002E07E9">
              <w:t>60</w:t>
            </w:r>
          </w:p>
        </w:tc>
        <w:tc>
          <w:tcPr>
            <w:tcW w:w="1134"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0.039</w:t>
            </w:r>
          </w:p>
        </w:tc>
        <w:tc>
          <w:tcPr>
            <w:tcW w:w="1245"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0.004</w:t>
            </w:r>
          </w:p>
        </w:tc>
      </w:tr>
      <w:tr w:rsidR="00F23366" w:rsidRPr="002E07E9" w:rsidTr="00F23366">
        <w:trPr>
          <w:trHeight w:val="492"/>
        </w:trPr>
        <w:tc>
          <w:tcPr>
            <w:tcW w:w="794" w:type="dxa"/>
            <w:vAlign w:val="center"/>
          </w:tcPr>
          <w:p w:rsidR="00F23366" w:rsidRPr="002E07E9" w:rsidRDefault="00F23366" w:rsidP="00F23366">
            <w:pPr>
              <w:jc w:val="center"/>
            </w:pPr>
            <w:r w:rsidRPr="002E07E9">
              <w:t>360</w:t>
            </w:r>
          </w:p>
        </w:tc>
        <w:tc>
          <w:tcPr>
            <w:tcW w:w="1053" w:type="dxa"/>
            <w:vAlign w:val="center"/>
          </w:tcPr>
          <w:p w:rsidR="00F23366" w:rsidRPr="004F532E" w:rsidRDefault="00F23366" w:rsidP="00F23366">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18.92</w:t>
            </w:r>
          </w:p>
        </w:tc>
        <w:tc>
          <w:tcPr>
            <w:tcW w:w="983" w:type="dxa"/>
            <w:vAlign w:val="center"/>
          </w:tcPr>
          <w:p w:rsidR="00F23366" w:rsidRPr="004F532E" w:rsidRDefault="00F23366" w:rsidP="00F23366">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1.15</w:t>
            </w:r>
          </w:p>
        </w:tc>
        <w:tc>
          <w:tcPr>
            <w:tcW w:w="695" w:type="dxa"/>
            <w:vAlign w:val="center"/>
          </w:tcPr>
          <w:p w:rsidR="00F23366" w:rsidRPr="002E07E9" w:rsidRDefault="00F23366" w:rsidP="00F23366">
            <w:pPr>
              <w:jc w:val="center"/>
            </w:pPr>
            <w:r w:rsidRPr="002E07E9">
              <w:t>360</w:t>
            </w:r>
          </w:p>
        </w:tc>
        <w:tc>
          <w:tcPr>
            <w:tcW w:w="1148"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2.94</w:t>
            </w:r>
          </w:p>
        </w:tc>
        <w:tc>
          <w:tcPr>
            <w:tcW w:w="992"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0.06</w:t>
            </w:r>
          </w:p>
        </w:tc>
        <w:tc>
          <w:tcPr>
            <w:tcW w:w="993" w:type="dxa"/>
            <w:noWrap/>
            <w:vAlign w:val="center"/>
            <w:hideMark/>
          </w:tcPr>
          <w:p w:rsidR="00F23366" w:rsidRPr="002E07E9" w:rsidRDefault="00F23366" w:rsidP="00F23366">
            <w:pPr>
              <w:jc w:val="center"/>
            </w:pPr>
            <w:r w:rsidRPr="002E07E9">
              <w:t>360</w:t>
            </w:r>
          </w:p>
        </w:tc>
        <w:tc>
          <w:tcPr>
            <w:tcW w:w="1134"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0.053</w:t>
            </w:r>
          </w:p>
        </w:tc>
        <w:tc>
          <w:tcPr>
            <w:tcW w:w="1245"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0.003</w:t>
            </w:r>
          </w:p>
        </w:tc>
      </w:tr>
      <w:tr w:rsidR="00F23366" w:rsidRPr="002E07E9" w:rsidTr="00F23366">
        <w:trPr>
          <w:trHeight w:val="492"/>
        </w:trPr>
        <w:tc>
          <w:tcPr>
            <w:tcW w:w="794" w:type="dxa"/>
            <w:vAlign w:val="center"/>
          </w:tcPr>
          <w:p w:rsidR="00F23366" w:rsidRPr="002E07E9" w:rsidRDefault="00F23366" w:rsidP="00F23366">
            <w:pPr>
              <w:jc w:val="center"/>
            </w:pPr>
            <w:r w:rsidRPr="002E07E9">
              <w:t>1440</w:t>
            </w:r>
          </w:p>
        </w:tc>
        <w:tc>
          <w:tcPr>
            <w:tcW w:w="1053" w:type="dxa"/>
            <w:vAlign w:val="center"/>
          </w:tcPr>
          <w:p w:rsidR="00F23366" w:rsidRPr="004F532E" w:rsidRDefault="00F23366" w:rsidP="00F23366">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14.57</w:t>
            </w:r>
          </w:p>
        </w:tc>
        <w:tc>
          <w:tcPr>
            <w:tcW w:w="983" w:type="dxa"/>
            <w:vAlign w:val="center"/>
          </w:tcPr>
          <w:p w:rsidR="00F23366" w:rsidRPr="004F532E" w:rsidRDefault="00F23366" w:rsidP="00F23366">
            <w:pPr>
              <w:jc w:val="center"/>
              <w:rPr>
                <w:rFonts w:ascii="Calibri" w:eastAsia="Times New Roman" w:hAnsi="Calibri" w:cs="Times New Roman"/>
                <w:color w:val="000000"/>
                <w:lang w:eastAsia="it-IT"/>
              </w:rPr>
            </w:pPr>
            <w:r w:rsidRPr="004F532E">
              <w:rPr>
                <w:rFonts w:ascii="Calibri" w:eastAsia="Times New Roman" w:hAnsi="Calibri" w:cs="Times New Roman"/>
                <w:color w:val="000000"/>
                <w:lang w:eastAsia="it-IT"/>
              </w:rPr>
              <w:t>0.87</w:t>
            </w:r>
          </w:p>
        </w:tc>
        <w:tc>
          <w:tcPr>
            <w:tcW w:w="695" w:type="dxa"/>
            <w:vAlign w:val="center"/>
          </w:tcPr>
          <w:p w:rsidR="00F23366" w:rsidRPr="002E07E9" w:rsidRDefault="00F23366" w:rsidP="00F23366">
            <w:pPr>
              <w:jc w:val="center"/>
            </w:pPr>
            <w:r w:rsidRPr="002E07E9">
              <w:t>1440</w:t>
            </w:r>
          </w:p>
        </w:tc>
        <w:tc>
          <w:tcPr>
            <w:tcW w:w="1148"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2.68</w:t>
            </w:r>
          </w:p>
        </w:tc>
        <w:tc>
          <w:tcPr>
            <w:tcW w:w="992"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0.06</w:t>
            </w:r>
          </w:p>
        </w:tc>
        <w:tc>
          <w:tcPr>
            <w:tcW w:w="993" w:type="dxa"/>
            <w:noWrap/>
            <w:vAlign w:val="center"/>
            <w:hideMark/>
          </w:tcPr>
          <w:p w:rsidR="00F23366" w:rsidRPr="002E07E9" w:rsidRDefault="00F23366" w:rsidP="00F23366">
            <w:pPr>
              <w:jc w:val="center"/>
            </w:pPr>
            <w:r w:rsidRPr="002E07E9">
              <w:t>1440</w:t>
            </w:r>
          </w:p>
        </w:tc>
        <w:tc>
          <w:tcPr>
            <w:tcW w:w="1134"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0.069</w:t>
            </w:r>
          </w:p>
        </w:tc>
        <w:tc>
          <w:tcPr>
            <w:tcW w:w="1245"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0.004</w:t>
            </w:r>
          </w:p>
        </w:tc>
      </w:tr>
    </w:tbl>
    <w:p w:rsidR="004F532E" w:rsidRDefault="004F532E" w:rsidP="004F532E">
      <w:pPr>
        <w:rPr>
          <w:lang w:val="en-US"/>
        </w:rPr>
      </w:pPr>
    </w:p>
    <w:tbl>
      <w:tblPr>
        <w:tblStyle w:val="Grilledutableau"/>
        <w:tblW w:w="9037" w:type="dxa"/>
        <w:tblLook w:val="04A0" w:firstRow="1" w:lastRow="0" w:firstColumn="1" w:lastColumn="0" w:noHBand="0" w:noVBand="1"/>
      </w:tblPr>
      <w:tblGrid>
        <w:gridCol w:w="794"/>
        <w:gridCol w:w="1053"/>
        <w:gridCol w:w="983"/>
        <w:gridCol w:w="695"/>
        <w:gridCol w:w="1148"/>
        <w:gridCol w:w="992"/>
        <w:gridCol w:w="993"/>
        <w:gridCol w:w="1134"/>
        <w:gridCol w:w="1245"/>
      </w:tblGrid>
      <w:tr w:rsidR="004F532E" w:rsidRPr="002E07E9" w:rsidTr="004F532E">
        <w:trPr>
          <w:trHeight w:val="492"/>
        </w:trPr>
        <w:tc>
          <w:tcPr>
            <w:tcW w:w="9037" w:type="dxa"/>
            <w:gridSpan w:val="9"/>
            <w:vAlign w:val="center"/>
          </w:tcPr>
          <w:p w:rsidR="004F532E" w:rsidRPr="002E07E9" w:rsidRDefault="00F23366" w:rsidP="004F532E">
            <w:pPr>
              <w:jc w:val="center"/>
              <w:rPr>
                <w:lang w:val="en-US"/>
              </w:rPr>
            </w:pPr>
            <w:r>
              <w:rPr>
                <w:lang w:val="en-US"/>
              </w:rPr>
              <w:t>Degradation of O</w:t>
            </w:r>
            <w:r w:rsidR="004F532E">
              <w:rPr>
                <w:lang w:val="en-US"/>
              </w:rPr>
              <w:t>C</w:t>
            </w:r>
            <w:r>
              <w:rPr>
                <w:lang w:val="en-US"/>
              </w:rPr>
              <w:t>R</w:t>
            </w:r>
            <w:r w:rsidR="004F532E">
              <w:rPr>
                <w:lang w:val="en-US"/>
              </w:rPr>
              <w:t xml:space="preserve"> by TiO</w:t>
            </w:r>
            <w:r w:rsidR="004F532E" w:rsidRPr="004F532E">
              <w:rPr>
                <w:vertAlign w:val="subscript"/>
                <w:lang w:val="en-US"/>
              </w:rPr>
              <w:t>2</w:t>
            </w:r>
          </w:p>
        </w:tc>
      </w:tr>
      <w:tr w:rsidR="004F532E" w:rsidRPr="002E07E9" w:rsidTr="004F532E">
        <w:trPr>
          <w:trHeight w:val="492"/>
        </w:trPr>
        <w:tc>
          <w:tcPr>
            <w:tcW w:w="2830" w:type="dxa"/>
            <w:gridSpan w:val="3"/>
            <w:vAlign w:val="center"/>
          </w:tcPr>
          <w:p w:rsidR="004F532E" w:rsidRPr="002E07E9" w:rsidRDefault="004F532E" w:rsidP="00F23366">
            <w:pPr>
              <w:jc w:val="center"/>
              <w:rPr>
                <w:lang w:val="en-US"/>
              </w:rPr>
            </w:pPr>
            <w:r w:rsidRPr="002E07E9">
              <w:rPr>
                <w:lang w:val="en-US"/>
              </w:rPr>
              <w:t xml:space="preserve">Degradation of </w:t>
            </w:r>
            <w:r>
              <w:rPr>
                <w:lang w:val="en-US"/>
              </w:rPr>
              <w:t>OC</w:t>
            </w:r>
            <w:r w:rsidR="00F23366">
              <w:rPr>
                <w:lang w:val="en-US"/>
              </w:rPr>
              <w:t>R</w:t>
            </w:r>
            <w:r>
              <w:rPr>
                <w:lang w:val="en-US"/>
              </w:rPr>
              <w:t xml:space="preserve"> </w:t>
            </w:r>
            <w:r w:rsidRPr="002E07E9">
              <w:rPr>
                <w:lang w:val="en-US"/>
              </w:rPr>
              <w:t>in 24 h</w:t>
            </w:r>
          </w:p>
        </w:tc>
        <w:tc>
          <w:tcPr>
            <w:tcW w:w="2835" w:type="dxa"/>
            <w:gridSpan w:val="3"/>
            <w:vAlign w:val="center"/>
          </w:tcPr>
          <w:p w:rsidR="004F532E" w:rsidRPr="002E07E9" w:rsidRDefault="004F532E" w:rsidP="00F23366">
            <w:pPr>
              <w:jc w:val="center"/>
              <w:rPr>
                <w:lang w:val="en-US"/>
              </w:rPr>
            </w:pPr>
            <w:r w:rsidRPr="002E07E9">
              <w:rPr>
                <w:lang w:val="en-US"/>
              </w:rPr>
              <w:t xml:space="preserve">Degradation of </w:t>
            </w:r>
            <w:r>
              <w:rPr>
                <w:lang w:val="en-US"/>
              </w:rPr>
              <w:t>OC</w:t>
            </w:r>
            <w:r w:rsidR="00F23366">
              <w:rPr>
                <w:lang w:val="en-US"/>
              </w:rPr>
              <w:t>R</w:t>
            </w:r>
            <w:r w:rsidRPr="002E07E9">
              <w:rPr>
                <w:lang w:val="en-US"/>
              </w:rPr>
              <w:t xml:space="preserve"> </w:t>
            </w:r>
            <w:r>
              <w:rPr>
                <w:lang w:val="en-US"/>
              </w:rPr>
              <w:t>with first order equation</w:t>
            </w:r>
          </w:p>
        </w:tc>
        <w:tc>
          <w:tcPr>
            <w:tcW w:w="3372" w:type="dxa"/>
            <w:gridSpan w:val="3"/>
            <w:noWrap/>
            <w:vAlign w:val="center"/>
          </w:tcPr>
          <w:p w:rsidR="004F532E" w:rsidRPr="002E07E9" w:rsidRDefault="004F532E" w:rsidP="004F532E">
            <w:pPr>
              <w:jc w:val="center"/>
              <w:rPr>
                <w:lang w:val="en-US"/>
              </w:rPr>
            </w:pPr>
            <w:r w:rsidRPr="002E07E9">
              <w:rPr>
                <w:lang w:val="en-US"/>
              </w:rPr>
              <w:t xml:space="preserve">Degradation of </w:t>
            </w:r>
            <w:r w:rsidR="00F23366">
              <w:rPr>
                <w:lang w:val="en-US"/>
              </w:rPr>
              <w:t>O</w:t>
            </w:r>
            <w:r>
              <w:rPr>
                <w:lang w:val="en-US"/>
              </w:rPr>
              <w:t>C</w:t>
            </w:r>
            <w:r w:rsidR="00F23366">
              <w:rPr>
                <w:lang w:val="en-US"/>
              </w:rPr>
              <w:t>R</w:t>
            </w:r>
            <w:r w:rsidRPr="002E07E9">
              <w:rPr>
                <w:lang w:val="en-US"/>
              </w:rPr>
              <w:t xml:space="preserve"> </w:t>
            </w:r>
            <w:r>
              <w:rPr>
                <w:lang w:val="en-US"/>
              </w:rPr>
              <w:t>with second order equation</w:t>
            </w:r>
          </w:p>
        </w:tc>
      </w:tr>
      <w:tr w:rsidR="004F532E" w:rsidRPr="002E07E9" w:rsidTr="004F532E">
        <w:trPr>
          <w:trHeight w:val="492"/>
        </w:trPr>
        <w:tc>
          <w:tcPr>
            <w:tcW w:w="794" w:type="dxa"/>
            <w:vAlign w:val="center"/>
          </w:tcPr>
          <w:p w:rsidR="004F532E" w:rsidRPr="002E07E9" w:rsidRDefault="004F532E" w:rsidP="004F532E">
            <w:pPr>
              <w:jc w:val="center"/>
            </w:pPr>
            <w:r>
              <w:t>Time (</w:t>
            </w:r>
            <w:r w:rsidRPr="002E07E9">
              <w:t>min</w:t>
            </w:r>
            <w:r>
              <w:t>)</w:t>
            </w:r>
          </w:p>
        </w:tc>
        <w:tc>
          <w:tcPr>
            <w:tcW w:w="1053" w:type="dxa"/>
            <w:vAlign w:val="center"/>
          </w:tcPr>
          <w:p w:rsidR="004F532E" w:rsidRDefault="004F532E" w:rsidP="004F532E">
            <w:pPr>
              <w:jc w:val="center"/>
            </w:pPr>
            <w:r>
              <w:t>Conc.</w:t>
            </w:r>
          </w:p>
          <w:p w:rsidR="004F532E" w:rsidRPr="002E07E9" w:rsidRDefault="004F532E" w:rsidP="004F532E">
            <w:pPr>
              <w:jc w:val="center"/>
            </w:pPr>
            <w:r w:rsidRPr="002E07E9">
              <w:t>[ppm]</w:t>
            </w:r>
          </w:p>
        </w:tc>
        <w:tc>
          <w:tcPr>
            <w:tcW w:w="983" w:type="dxa"/>
            <w:vAlign w:val="center"/>
          </w:tcPr>
          <w:p w:rsidR="004F532E" w:rsidRPr="002E07E9" w:rsidRDefault="004F532E" w:rsidP="004F532E">
            <w:pPr>
              <w:jc w:val="center"/>
            </w:pPr>
            <w:r>
              <w:t>SD</w:t>
            </w:r>
          </w:p>
        </w:tc>
        <w:tc>
          <w:tcPr>
            <w:tcW w:w="695" w:type="dxa"/>
            <w:vAlign w:val="center"/>
          </w:tcPr>
          <w:p w:rsidR="004F532E" w:rsidRDefault="004F532E" w:rsidP="004F532E">
            <w:pPr>
              <w:jc w:val="center"/>
            </w:pPr>
            <w:r>
              <w:t>Time (</w:t>
            </w:r>
            <w:r w:rsidRPr="002E07E9">
              <w:t>min</w:t>
            </w:r>
            <w:r>
              <w:t>)</w:t>
            </w:r>
          </w:p>
        </w:tc>
        <w:tc>
          <w:tcPr>
            <w:tcW w:w="1148" w:type="dxa"/>
            <w:vAlign w:val="center"/>
          </w:tcPr>
          <w:p w:rsidR="004F532E" w:rsidRDefault="004F532E" w:rsidP="004F532E">
            <w:pPr>
              <w:jc w:val="center"/>
            </w:pPr>
            <w:r>
              <w:t>Conc.</w:t>
            </w:r>
          </w:p>
          <w:p w:rsidR="004F532E" w:rsidRPr="002E07E9" w:rsidRDefault="004F532E" w:rsidP="004F532E">
            <w:pPr>
              <w:jc w:val="center"/>
            </w:pPr>
            <w:r w:rsidRPr="004F532E">
              <w:t xml:space="preserve">ln[PBSA] </w:t>
            </w:r>
          </w:p>
        </w:tc>
        <w:tc>
          <w:tcPr>
            <w:tcW w:w="992" w:type="dxa"/>
            <w:vAlign w:val="center"/>
          </w:tcPr>
          <w:p w:rsidR="004F532E" w:rsidRDefault="004F532E" w:rsidP="004F532E">
            <w:pPr>
              <w:jc w:val="center"/>
            </w:pPr>
            <w:r>
              <w:t>SD</w:t>
            </w:r>
          </w:p>
        </w:tc>
        <w:tc>
          <w:tcPr>
            <w:tcW w:w="993" w:type="dxa"/>
            <w:noWrap/>
            <w:vAlign w:val="center"/>
            <w:hideMark/>
          </w:tcPr>
          <w:p w:rsidR="004F532E" w:rsidRDefault="004F532E" w:rsidP="004F532E">
            <w:pPr>
              <w:jc w:val="center"/>
            </w:pPr>
            <w:r>
              <w:t>Time</w:t>
            </w:r>
          </w:p>
          <w:p w:rsidR="004F532E" w:rsidRPr="002E07E9" w:rsidRDefault="004F532E" w:rsidP="004F532E">
            <w:pPr>
              <w:jc w:val="center"/>
            </w:pPr>
            <w:r>
              <w:t>(</w:t>
            </w:r>
            <w:r w:rsidRPr="002E07E9">
              <w:t>min</w:t>
            </w:r>
            <w:r>
              <w:t>)</w:t>
            </w:r>
          </w:p>
        </w:tc>
        <w:tc>
          <w:tcPr>
            <w:tcW w:w="1134" w:type="dxa"/>
            <w:noWrap/>
            <w:vAlign w:val="center"/>
            <w:hideMark/>
          </w:tcPr>
          <w:p w:rsidR="004F532E" w:rsidRDefault="004F532E" w:rsidP="004F532E">
            <w:pPr>
              <w:jc w:val="center"/>
            </w:pPr>
            <w:r>
              <w:t>Conc.</w:t>
            </w:r>
          </w:p>
          <w:p w:rsidR="004F532E" w:rsidRPr="002E07E9" w:rsidRDefault="004F532E" w:rsidP="004F532E">
            <w:pPr>
              <w:jc w:val="center"/>
            </w:pPr>
            <w:r w:rsidRPr="004F532E">
              <w:t>1/[PBSA]</w:t>
            </w:r>
          </w:p>
        </w:tc>
        <w:tc>
          <w:tcPr>
            <w:tcW w:w="1245" w:type="dxa"/>
            <w:noWrap/>
            <w:vAlign w:val="center"/>
            <w:hideMark/>
          </w:tcPr>
          <w:p w:rsidR="004F532E" w:rsidRPr="002E07E9" w:rsidRDefault="004F532E" w:rsidP="004F532E">
            <w:pPr>
              <w:jc w:val="center"/>
            </w:pPr>
            <w:r>
              <w:t>SD</w:t>
            </w:r>
          </w:p>
        </w:tc>
      </w:tr>
      <w:tr w:rsidR="00F23366" w:rsidRPr="002E07E9" w:rsidTr="00F23366">
        <w:trPr>
          <w:trHeight w:val="492"/>
        </w:trPr>
        <w:tc>
          <w:tcPr>
            <w:tcW w:w="794" w:type="dxa"/>
            <w:vAlign w:val="center"/>
          </w:tcPr>
          <w:p w:rsidR="00F23366" w:rsidRPr="002E07E9" w:rsidRDefault="00F23366" w:rsidP="00F23366">
            <w:pPr>
              <w:jc w:val="center"/>
            </w:pPr>
            <w:r w:rsidRPr="002E07E9">
              <w:t>0</w:t>
            </w:r>
          </w:p>
        </w:tc>
        <w:tc>
          <w:tcPr>
            <w:tcW w:w="1053"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29.</w:t>
            </w:r>
            <w:r>
              <w:rPr>
                <w:rFonts w:ascii="Calibri" w:eastAsia="Times New Roman" w:hAnsi="Calibri" w:cs="Times New Roman"/>
                <w:color w:val="000000"/>
                <w:lang w:eastAsia="it-IT"/>
              </w:rPr>
              <w:t>4</w:t>
            </w:r>
          </w:p>
        </w:tc>
        <w:tc>
          <w:tcPr>
            <w:tcW w:w="983"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1.17</w:t>
            </w:r>
          </w:p>
        </w:tc>
        <w:tc>
          <w:tcPr>
            <w:tcW w:w="695" w:type="dxa"/>
            <w:vAlign w:val="center"/>
          </w:tcPr>
          <w:p w:rsidR="00F23366" w:rsidRPr="002E07E9" w:rsidRDefault="00F23366" w:rsidP="00F23366">
            <w:pPr>
              <w:jc w:val="center"/>
            </w:pPr>
            <w:r w:rsidRPr="002E07E9">
              <w:t>0</w:t>
            </w:r>
          </w:p>
        </w:tc>
        <w:tc>
          <w:tcPr>
            <w:tcW w:w="1148"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3.38</w:t>
            </w:r>
          </w:p>
        </w:tc>
        <w:tc>
          <w:tcPr>
            <w:tcW w:w="992"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0.04</w:t>
            </w:r>
          </w:p>
        </w:tc>
        <w:tc>
          <w:tcPr>
            <w:tcW w:w="993" w:type="dxa"/>
            <w:noWrap/>
            <w:vAlign w:val="center"/>
            <w:hideMark/>
          </w:tcPr>
          <w:p w:rsidR="00F23366" w:rsidRPr="002E07E9" w:rsidRDefault="00F23366" w:rsidP="00F23366">
            <w:pPr>
              <w:jc w:val="center"/>
            </w:pPr>
            <w:r w:rsidRPr="002E07E9">
              <w:t>0</w:t>
            </w:r>
          </w:p>
        </w:tc>
        <w:tc>
          <w:tcPr>
            <w:tcW w:w="1134"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0.03</w:t>
            </w:r>
          </w:p>
        </w:tc>
        <w:tc>
          <w:tcPr>
            <w:tcW w:w="1245"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0.00</w:t>
            </w:r>
          </w:p>
        </w:tc>
      </w:tr>
      <w:tr w:rsidR="00F23366" w:rsidRPr="002E07E9" w:rsidTr="00F23366">
        <w:trPr>
          <w:trHeight w:val="492"/>
        </w:trPr>
        <w:tc>
          <w:tcPr>
            <w:tcW w:w="794" w:type="dxa"/>
            <w:vAlign w:val="center"/>
          </w:tcPr>
          <w:p w:rsidR="00F23366" w:rsidRPr="002E07E9" w:rsidRDefault="00F23366" w:rsidP="00F23366">
            <w:pPr>
              <w:jc w:val="center"/>
            </w:pPr>
            <w:r w:rsidRPr="002E07E9">
              <w:t>5</w:t>
            </w:r>
          </w:p>
        </w:tc>
        <w:tc>
          <w:tcPr>
            <w:tcW w:w="1053" w:type="dxa"/>
            <w:vAlign w:val="center"/>
          </w:tcPr>
          <w:p w:rsidR="00F23366" w:rsidRPr="00F23366" w:rsidRDefault="00F23366" w:rsidP="00F23366">
            <w:pPr>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28.1</w:t>
            </w:r>
          </w:p>
        </w:tc>
        <w:tc>
          <w:tcPr>
            <w:tcW w:w="983"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0.03</w:t>
            </w:r>
          </w:p>
        </w:tc>
        <w:tc>
          <w:tcPr>
            <w:tcW w:w="695" w:type="dxa"/>
            <w:vAlign w:val="center"/>
          </w:tcPr>
          <w:p w:rsidR="00F23366" w:rsidRPr="002E07E9" w:rsidRDefault="00F23366" w:rsidP="00F23366">
            <w:pPr>
              <w:jc w:val="center"/>
            </w:pPr>
            <w:r w:rsidRPr="002E07E9">
              <w:t>5</w:t>
            </w:r>
          </w:p>
        </w:tc>
        <w:tc>
          <w:tcPr>
            <w:tcW w:w="1148"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3.33</w:t>
            </w:r>
          </w:p>
        </w:tc>
        <w:tc>
          <w:tcPr>
            <w:tcW w:w="992"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0.00</w:t>
            </w:r>
          </w:p>
        </w:tc>
        <w:tc>
          <w:tcPr>
            <w:tcW w:w="993" w:type="dxa"/>
            <w:noWrap/>
            <w:vAlign w:val="center"/>
            <w:hideMark/>
          </w:tcPr>
          <w:p w:rsidR="00F23366" w:rsidRPr="002E07E9" w:rsidRDefault="00F23366" w:rsidP="00F23366">
            <w:pPr>
              <w:jc w:val="center"/>
            </w:pPr>
            <w:r w:rsidRPr="002E07E9">
              <w:t>5</w:t>
            </w:r>
          </w:p>
        </w:tc>
        <w:tc>
          <w:tcPr>
            <w:tcW w:w="1134"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0.04</w:t>
            </w:r>
          </w:p>
        </w:tc>
        <w:tc>
          <w:tcPr>
            <w:tcW w:w="1245"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0.00</w:t>
            </w:r>
          </w:p>
        </w:tc>
      </w:tr>
      <w:tr w:rsidR="00F23366" w:rsidRPr="002E07E9" w:rsidTr="00F23366">
        <w:trPr>
          <w:trHeight w:val="492"/>
        </w:trPr>
        <w:tc>
          <w:tcPr>
            <w:tcW w:w="794" w:type="dxa"/>
            <w:vAlign w:val="center"/>
          </w:tcPr>
          <w:p w:rsidR="00F23366" w:rsidRPr="002E07E9" w:rsidRDefault="00F23366" w:rsidP="00F23366">
            <w:pPr>
              <w:jc w:val="center"/>
            </w:pPr>
            <w:r w:rsidRPr="002E07E9">
              <w:lastRenderedPageBreak/>
              <w:t>15</w:t>
            </w:r>
          </w:p>
        </w:tc>
        <w:tc>
          <w:tcPr>
            <w:tcW w:w="1053"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27.2</w:t>
            </w:r>
          </w:p>
        </w:tc>
        <w:tc>
          <w:tcPr>
            <w:tcW w:w="983"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3.11</w:t>
            </w:r>
          </w:p>
        </w:tc>
        <w:tc>
          <w:tcPr>
            <w:tcW w:w="695" w:type="dxa"/>
            <w:vAlign w:val="center"/>
          </w:tcPr>
          <w:p w:rsidR="00F23366" w:rsidRPr="002E07E9" w:rsidRDefault="00F23366" w:rsidP="00F23366">
            <w:pPr>
              <w:jc w:val="center"/>
            </w:pPr>
            <w:r w:rsidRPr="002E07E9">
              <w:t>15</w:t>
            </w:r>
          </w:p>
        </w:tc>
        <w:tc>
          <w:tcPr>
            <w:tcW w:w="1148"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3.30</w:t>
            </w:r>
          </w:p>
        </w:tc>
        <w:tc>
          <w:tcPr>
            <w:tcW w:w="992"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0.11</w:t>
            </w:r>
          </w:p>
        </w:tc>
        <w:tc>
          <w:tcPr>
            <w:tcW w:w="993" w:type="dxa"/>
            <w:noWrap/>
            <w:vAlign w:val="center"/>
            <w:hideMark/>
          </w:tcPr>
          <w:p w:rsidR="00F23366" w:rsidRPr="002E07E9" w:rsidRDefault="00F23366" w:rsidP="00F23366">
            <w:pPr>
              <w:jc w:val="center"/>
            </w:pPr>
            <w:r w:rsidRPr="002E07E9">
              <w:t>15</w:t>
            </w:r>
          </w:p>
        </w:tc>
        <w:tc>
          <w:tcPr>
            <w:tcW w:w="1134"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0.04</w:t>
            </w:r>
          </w:p>
        </w:tc>
        <w:tc>
          <w:tcPr>
            <w:tcW w:w="1245"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0.00</w:t>
            </w:r>
          </w:p>
        </w:tc>
      </w:tr>
      <w:tr w:rsidR="00F23366" w:rsidRPr="002E07E9" w:rsidTr="00F23366">
        <w:trPr>
          <w:trHeight w:val="492"/>
        </w:trPr>
        <w:tc>
          <w:tcPr>
            <w:tcW w:w="794" w:type="dxa"/>
            <w:vAlign w:val="center"/>
          </w:tcPr>
          <w:p w:rsidR="00F23366" w:rsidRPr="002E07E9" w:rsidRDefault="00F23366" w:rsidP="00F23366">
            <w:pPr>
              <w:jc w:val="center"/>
            </w:pPr>
            <w:r w:rsidRPr="002E07E9">
              <w:t>30</w:t>
            </w:r>
          </w:p>
        </w:tc>
        <w:tc>
          <w:tcPr>
            <w:tcW w:w="1053"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26.2</w:t>
            </w:r>
          </w:p>
        </w:tc>
        <w:tc>
          <w:tcPr>
            <w:tcW w:w="983"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2.54</w:t>
            </w:r>
          </w:p>
        </w:tc>
        <w:tc>
          <w:tcPr>
            <w:tcW w:w="695" w:type="dxa"/>
            <w:vAlign w:val="center"/>
          </w:tcPr>
          <w:p w:rsidR="00F23366" w:rsidRPr="002E07E9" w:rsidRDefault="00F23366" w:rsidP="00F23366">
            <w:pPr>
              <w:jc w:val="center"/>
            </w:pPr>
            <w:r w:rsidRPr="002E07E9">
              <w:t>30</w:t>
            </w:r>
          </w:p>
        </w:tc>
        <w:tc>
          <w:tcPr>
            <w:tcW w:w="1148"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3.27</w:t>
            </w:r>
          </w:p>
        </w:tc>
        <w:tc>
          <w:tcPr>
            <w:tcW w:w="992"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0.10</w:t>
            </w:r>
          </w:p>
        </w:tc>
        <w:tc>
          <w:tcPr>
            <w:tcW w:w="993" w:type="dxa"/>
            <w:noWrap/>
            <w:vAlign w:val="center"/>
            <w:hideMark/>
          </w:tcPr>
          <w:p w:rsidR="00F23366" w:rsidRPr="002E07E9" w:rsidRDefault="00F23366" w:rsidP="00F23366">
            <w:pPr>
              <w:jc w:val="center"/>
            </w:pPr>
            <w:r w:rsidRPr="002E07E9">
              <w:t>30</w:t>
            </w:r>
          </w:p>
        </w:tc>
        <w:tc>
          <w:tcPr>
            <w:tcW w:w="1134"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0.04</w:t>
            </w:r>
          </w:p>
        </w:tc>
        <w:tc>
          <w:tcPr>
            <w:tcW w:w="1245"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0.00</w:t>
            </w:r>
          </w:p>
        </w:tc>
      </w:tr>
      <w:tr w:rsidR="00F23366" w:rsidRPr="002E07E9" w:rsidTr="00F23366">
        <w:trPr>
          <w:trHeight w:val="492"/>
        </w:trPr>
        <w:tc>
          <w:tcPr>
            <w:tcW w:w="794" w:type="dxa"/>
            <w:vAlign w:val="center"/>
          </w:tcPr>
          <w:p w:rsidR="00F23366" w:rsidRPr="002E07E9" w:rsidRDefault="00F23366" w:rsidP="00F23366">
            <w:pPr>
              <w:jc w:val="center"/>
            </w:pPr>
            <w:r w:rsidRPr="002E07E9">
              <w:t>60</w:t>
            </w:r>
          </w:p>
        </w:tc>
        <w:tc>
          <w:tcPr>
            <w:tcW w:w="1053"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24.6</w:t>
            </w:r>
          </w:p>
        </w:tc>
        <w:tc>
          <w:tcPr>
            <w:tcW w:w="983"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0.48</w:t>
            </w:r>
          </w:p>
        </w:tc>
        <w:tc>
          <w:tcPr>
            <w:tcW w:w="695" w:type="dxa"/>
            <w:vAlign w:val="center"/>
          </w:tcPr>
          <w:p w:rsidR="00F23366" w:rsidRPr="002E07E9" w:rsidRDefault="00F23366" w:rsidP="00F23366">
            <w:pPr>
              <w:jc w:val="center"/>
            </w:pPr>
            <w:r w:rsidRPr="002E07E9">
              <w:t>60</w:t>
            </w:r>
          </w:p>
        </w:tc>
        <w:tc>
          <w:tcPr>
            <w:tcW w:w="1148"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3.20</w:t>
            </w:r>
          </w:p>
        </w:tc>
        <w:tc>
          <w:tcPr>
            <w:tcW w:w="992"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0.02</w:t>
            </w:r>
          </w:p>
        </w:tc>
        <w:tc>
          <w:tcPr>
            <w:tcW w:w="993" w:type="dxa"/>
            <w:noWrap/>
            <w:vAlign w:val="center"/>
            <w:hideMark/>
          </w:tcPr>
          <w:p w:rsidR="00F23366" w:rsidRPr="002E07E9" w:rsidRDefault="00F23366" w:rsidP="00F23366">
            <w:pPr>
              <w:jc w:val="center"/>
            </w:pPr>
            <w:r w:rsidRPr="002E07E9">
              <w:t>60</w:t>
            </w:r>
          </w:p>
        </w:tc>
        <w:tc>
          <w:tcPr>
            <w:tcW w:w="1134"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0.04</w:t>
            </w:r>
          </w:p>
        </w:tc>
        <w:tc>
          <w:tcPr>
            <w:tcW w:w="1245"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0.00</w:t>
            </w:r>
          </w:p>
        </w:tc>
      </w:tr>
      <w:tr w:rsidR="00F23366" w:rsidRPr="002E07E9" w:rsidTr="00F23366">
        <w:trPr>
          <w:trHeight w:val="492"/>
        </w:trPr>
        <w:tc>
          <w:tcPr>
            <w:tcW w:w="794" w:type="dxa"/>
            <w:vAlign w:val="center"/>
          </w:tcPr>
          <w:p w:rsidR="00F23366" w:rsidRPr="002E07E9" w:rsidRDefault="00F23366" w:rsidP="00F23366">
            <w:pPr>
              <w:jc w:val="center"/>
            </w:pPr>
            <w:r w:rsidRPr="002E07E9">
              <w:t>360</w:t>
            </w:r>
          </w:p>
        </w:tc>
        <w:tc>
          <w:tcPr>
            <w:tcW w:w="1053"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5.87</w:t>
            </w:r>
          </w:p>
        </w:tc>
        <w:tc>
          <w:tcPr>
            <w:tcW w:w="983"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0.30</w:t>
            </w:r>
          </w:p>
        </w:tc>
        <w:tc>
          <w:tcPr>
            <w:tcW w:w="695" w:type="dxa"/>
            <w:vAlign w:val="center"/>
          </w:tcPr>
          <w:p w:rsidR="00F23366" w:rsidRPr="002E07E9" w:rsidRDefault="00F23366" w:rsidP="00F23366">
            <w:pPr>
              <w:jc w:val="center"/>
            </w:pPr>
            <w:r w:rsidRPr="002E07E9">
              <w:t>360</w:t>
            </w:r>
          </w:p>
        </w:tc>
        <w:tc>
          <w:tcPr>
            <w:tcW w:w="1148"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1.77</w:t>
            </w:r>
          </w:p>
        </w:tc>
        <w:tc>
          <w:tcPr>
            <w:tcW w:w="992"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0.05</w:t>
            </w:r>
          </w:p>
        </w:tc>
        <w:tc>
          <w:tcPr>
            <w:tcW w:w="993" w:type="dxa"/>
            <w:noWrap/>
            <w:vAlign w:val="center"/>
            <w:hideMark/>
          </w:tcPr>
          <w:p w:rsidR="00F23366" w:rsidRPr="002E07E9" w:rsidRDefault="00F23366" w:rsidP="00F23366">
            <w:pPr>
              <w:jc w:val="center"/>
            </w:pPr>
            <w:r w:rsidRPr="002E07E9">
              <w:t>360</w:t>
            </w:r>
          </w:p>
        </w:tc>
        <w:tc>
          <w:tcPr>
            <w:tcW w:w="1134"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0.17</w:t>
            </w:r>
          </w:p>
        </w:tc>
        <w:tc>
          <w:tcPr>
            <w:tcW w:w="1245"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0.01</w:t>
            </w:r>
          </w:p>
        </w:tc>
      </w:tr>
      <w:tr w:rsidR="00F23366" w:rsidRPr="002E07E9" w:rsidTr="00F23366">
        <w:trPr>
          <w:trHeight w:val="492"/>
        </w:trPr>
        <w:tc>
          <w:tcPr>
            <w:tcW w:w="794" w:type="dxa"/>
            <w:vAlign w:val="center"/>
          </w:tcPr>
          <w:p w:rsidR="00F23366" w:rsidRPr="002E07E9" w:rsidRDefault="00F23366" w:rsidP="00F23366">
            <w:pPr>
              <w:jc w:val="center"/>
            </w:pPr>
            <w:r w:rsidRPr="002E07E9">
              <w:t>1440</w:t>
            </w:r>
          </w:p>
        </w:tc>
        <w:tc>
          <w:tcPr>
            <w:tcW w:w="1053"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0.07</w:t>
            </w:r>
          </w:p>
        </w:tc>
        <w:tc>
          <w:tcPr>
            <w:tcW w:w="983"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0.02</w:t>
            </w:r>
          </w:p>
        </w:tc>
        <w:tc>
          <w:tcPr>
            <w:tcW w:w="695" w:type="dxa"/>
            <w:vAlign w:val="center"/>
          </w:tcPr>
          <w:p w:rsidR="00F23366" w:rsidRPr="002E07E9" w:rsidRDefault="00F23366" w:rsidP="00F23366">
            <w:pPr>
              <w:jc w:val="center"/>
            </w:pPr>
            <w:r w:rsidRPr="002E07E9">
              <w:t>1440</w:t>
            </w:r>
          </w:p>
        </w:tc>
        <w:tc>
          <w:tcPr>
            <w:tcW w:w="1148"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-2.60</w:t>
            </w:r>
          </w:p>
        </w:tc>
        <w:tc>
          <w:tcPr>
            <w:tcW w:w="992" w:type="dxa"/>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0.25</w:t>
            </w:r>
          </w:p>
        </w:tc>
        <w:tc>
          <w:tcPr>
            <w:tcW w:w="993" w:type="dxa"/>
            <w:noWrap/>
            <w:vAlign w:val="center"/>
            <w:hideMark/>
          </w:tcPr>
          <w:p w:rsidR="00F23366" w:rsidRPr="002E07E9" w:rsidRDefault="00F23366" w:rsidP="00F23366">
            <w:pPr>
              <w:jc w:val="center"/>
            </w:pPr>
            <w:r w:rsidRPr="002E07E9">
              <w:t>1440</w:t>
            </w:r>
          </w:p>
        </w:tc>
        <w:tc>
          <w:tcPr>
            <w:tcW w:w="1134"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13.5</w:t>
            </w:r>
          </w:p>
        </w:tc>
        <w:tc>
          <w:tcPr>
            <w:tcW w:w="1245" w:type="dxa"/>
            <w:noWrap/>
            <w:vAlign w:val="center"/>
          </w:tcPr>
          <w:p w:rsidR="00F23366" w:rsidRPr="00F23366" w:rsidRDefault="00F23366" w:rsidP="00F23366">
            <w:pPr>
              <w:jc w:val="center"/>
              <w:rPr>
                <w:rFonts w:ascii="Calibri" w:eastAsia="Times New Roman" w:hAnsi="Calibri" w:cs="Times New Roman"/>
                <w:color w:val="000000"/>
                <w:lang w:eastAsia="it-IT"/>
              </w:rPr>
            </w:pPr>
            <w:r w:rsidRPr="00F23366">
              <w:rPr>
                <w:rFonts w:ascii="Calibri" w:eastAsia="Times New Roman" w:hAnsi="Calibri" w:cs="Times New Roman"/>
                <w:color w:val="000000"/>
                <w:lang w:eastAsia="it-IT"/>
              </w:rPr>
              <w:t>3.32</w:t>
            </w:r>
          </w:p>
        </w:tc>
      </w:tr>
    </w:tbl>
    <w:p w:rsidR="004F532E" w:rsidRDefault="004F532E" w:rsidP="004F532E">
      <w:pPr>
        <w:rPr>
          <w:lang w:val="en-US"/>
        </w:rPr>
      </w:pPr>
    </w:p>
    <w:tbl>
      <w:tblPr>
        <w:tblStyle w:val="Grilledutableau"/>
        <w:tblW w:w="9037" w:type="dxa"/>
        <w:tblLook w:val="04A0" w:firstRow="1" w:lastRow="0" w:firstColumn="1" w:lastColumn="0" w:noHBand="0" w:noVBand="1"/>
      </w:tblPr>
      <w:tblGrid>
        <w:gridCol w:w="794"/>
        <w:gridCol w:w="1053"/>
        <w:gridCol w:w="983"/>
        <w:gridCol w:w="695"/>
        <w:gridCol w:w="1148"/>
        <w:gridCol w:w="992"/>
        <w:gridCol w:w="993"/>
        <w:gridCol w:w="1134"/>
        <w:gridCol w:w="1245"/>
      </w:tblGrid>
      <w:tr w:rsidR="00F23366" w:rsidRPr="002E07E9" w:rsidTr="00A54394">
        <w:trPr>
          <w:trHeight w:val="492"/>
        </w:trPr>
        <w:tc>
          <w:tcPr>
            <w:tcW w:w="9037" w:type="dxa"/>
            <w:gridSpan w:val="9"/>
            <w:vAlign w:val="center"/>
          </w:tcPr>
          <w:p w:rsidR="00F23366" w:rsidRPr="002E07E9" w:rsidRDefault="00F23366" w:rsidP="00A54394">
            <w:pPr>
              <w:jc w:val="center"/>
              <w:rPr>
                <w:lang w:val="en-US"/>
              </w:rPr>
            </w:pPr>
            <w:r>
              <w:rPr>
                <w:lang w:val="en-US"/>
              </w:rPr>
              <w:t xml:space="preserve">Degradation of DHHB </w:t>
            </w:r>
            <w:r>
              <w:rPr>
                <w:lang w:val="en-US"/>
              </w:rPr>
              <w:t xml:space="preserve">by </w:t>
            </w:r>
            <w:proofErr w:type="spellStart"/>
            <w:r>
              <w:rPr>
                <w:lang w:val="en-US"/>
              </w:rPr>
              <w:t>ZnO</w:t>
            </w:r>
            <w:proofErr w:type="spellEnd"/>
          </w:p>
        </w:tc>
      </w:tr>
      <w:tr w:rsidR="00F23366" w:rsidRPr="002E07E9" w:rsidTr="00A54394">
        <w:trPr>
          <w:trHeight w:val="492"/>
        </w:trPr>
        <w:tc>
          <w:tcPr>
            <w:tcW w:w="2830" w:type="dxa"/>
            <w:gridSpan w:val="3"/>
            <w:vAlign w:val="center"/>
          </w:tcPr>
          <w:p w:rsidR="00F23366" w:rsidRPr="002E07E9" w:rsidRDefault="00F23366" w:rsidP="00A54394">
            <w:pPr>
              <w:jc w:val="center"/>
              <w:rPr>
                <w:lang w:val="en-US"/>
              </w:rPr>
            </w:pPr>
            <w:r w:rsidRPr="002E07E9">
              <w:rPr>
                <w:lang w:val="en-US"/>
              </w:rPr>
              <w:t xml:space="preserve">Degradation of </w:t>
            </w:r>
            <w:r>
              <w:rPr>
                <w:lang w:val="en-US"/>
              </w:rPr>
              <w:t xml:space="preserve">OCR </w:t>
            </w:r>
            <w:r w:rsidRPr="002E07E9">
              <w:rPr>
                <w:lang w:val="en-US"/>
              </w:rPr>
              <w:t>in 24 h</w:t>
            </w:r>
          </w:p>
        </w:tc>
        <w:tc>
          <w:tcPr>
            <w:tcW w:w="2835" w:type="dxa"/>
            <w:gridSpan w:val="3"/>
            <w:vAlign w:val="center"/>
          </w:tcPr>
          <w:p w:rsidR="00F23366" w:rsidRPr="002E07E9" w:rsidRDefault="00F23366" w:rsidP="00A54394">
            <w:pPr>
              <w:jc w:val="center"/>
              <w:rPr>
                <w:lang w:val="en-US"/>
              </w:rPr>
            </w:pPr>
            <w:r w:rsidRPr="002E07E9">
              <w:rPr>
                <w:lang w:val="en-US"/>
              </w:rPr>
              <w:t xml:space="preserve">Degradation of </w:t>
            </w:r>
            <w:r>
              <w:rPr>
                <w:lang w:val="en-US"/>
              </w:rPr>
              <w:t>OCR</w:t>
            </w:r>
            <w:r w:rsidRPr="002E07E9">
              <w:rPr>
                <w:lang w:val="en-US"/>
              </w:rPr>
              <w:t xml:space="preserve"> </w:t>
            </w:r>
            <w:r>
              <w:rPr>
                <w:lang w:val="en-US"/>
              </w:rPr>
              <w:t>with first order equation</w:t>
            </w:r>
          </w:p>
        </w:tc>
        <w:tc>
          <w:tcPr>
            <w:tcW w:w="3372" w:type="dxa"/>
            <w:gridSpan w:val="3"/>
            <w:noWrap/>
            <w:vAlign w:val="center"/>
          </w:tcPr>
          <w:p w:rsidR="00F23366" w:rsidRPr="002E07E9" w:rsidRDefault="00F23366" w:rsidP="00A54394">
            <w:pPr>
              <w:jc w:val="center"/>
              <w:rPr>
                <w:lang w:val="en-US"/>
              </w:rPr>
            </w:pPr>
            <w:r w:rsidRPr="002E07E9">
              <w:rPr>
                <w:lang w:val="en-US"/>
              </w:rPr>
              <w:t xml:space="preserve">Degradation of </w:t>
            </w:r>
            <w:r>
              <w:rPr>
                <w:lang w:val="en-US"/>
              </w:rPr>
              <w:t>OCR</w:t>
            </w:r>
            <w:r w:rsidRPr="002E07E9">
              <w:rPr>
                <w:lang w:val="en-US"/>
              </w:rPr>
              <w:t xml:space="preserve"> </w:t>
            </w:r>
            <w:r>
              <w:rPr>
                <w:lang w:val="en-US"/>
              </w:rPr>
              <w:t>with second order equation</w:t>
            </w:r>
          </w:p>
        </w:tc>
      </w:tr>
      <w:tr w:rsidR="00F23366" w:rsidRPr="002E07E9" w:rsidTr="00A54394">
        <w:trPr>
          <w:trHeight w:val="492"/>
        </w:trPr>
        <w:tc>
          <w:tcPr>
            <w:tcW w:w="794" w:type="dxa"/>
            <w:vAlign w:val="center"/>
          </w:tcPr>
          <w:p w:rsidR="00F23366" w:rsidRPr="002E07E9" w:rsidRDefault="00F23366" w:rsidP="00A54394">
            <w:pPr>
              <w:jc w:val="center"/>
            </w:pPr>
            <w:r>
              <w:t>Time (</w:t>
            </w:r>
            <w:r w:rsidRPr="002E07E9">
              <w:t>min</w:t>
            </w:r>
            <w:r>
              <w:t>)</w:t>
            </w:r>
          </w:p>
        </w:tc>
        <w:tc>
          <w:tcPr>
            <w:tcW w:w="1053" w:type="dxa"/>
            <w:vAlign w:val="center"/>
          </w:tcPr>
          <w:p w:rsidR="00F23366" w:rsidRDefault="00F23366" w:rsidP="00A54394">
            <w:pPr>
              <w:jc w:val="center"/>
            </w:pPr>
            <w:r>
              <w:t>Conc.</w:t>
            </w:r>
          </w:p>
          <w:p w:rsidR="00F23366" w:rsidRPr="002E07E9" w:rsidRDefault="00F23366" w:rsidP="00A54394">
            <w:pPr>
              <w:jc w:val="center"/>
            </w:pPr>
            <w:r w:rsidRPr="002E07E9">
              <w:t>[ppm]</w:t>
            </w:r>
          </w:p>
        </w:tc>
        <w:tc>
          <w:tcPr>
            <w:tcW w:w="983" w:type="dxa"/>
            <w:vAlign w:val="center"/>
          </w:tcPr>
          <w:p w:rsidR="00F23366" w:rsidRPr="002E07E9" w:rsidRDefault="00F23366" w:rsidP="00A54394">
            <w:pPr>
              <w:jc w:val="center"/>
            </w:pPr>
            <w:r>
              <w:t>SD</w:t>
            </w:r>
          </w:p>
        </w:tc>
        <w:tc>
          <w:tcPr>
            <w:tcW w:w="695" w:type="dxa"/>
            <w:vAlign w:val="center"/>
          </w:tcPr>
          <w:p w:rsidR="00F23366" w:rsidRDefault="00F23366" w:rsidP="00A54394">
            <w:pPr>
              <w:jc w:val="center"/>
            </w:pPr>
            <w:r>
              <w:t>Time (</w:t>
            </w:r>
            <w:r w:rsidRPr="002E07E9">
              <w:t>min</w:t>
            </w:r>
            <w:r>
              <w:t>)</w:t>
            </w:r>
          </w:p>
        </w:tc>
        <w:tc>
          <w:tcPr>
            <w:tcW w:w="1148" w:type="dxa"/>
            <w:vAlign w:val="center"/>
          </w:tcPr>
          <w:p w:rsidR="00F23366" w:rsidRDefault="00F23366" w:rsidP="00A54394">
            <w:pPr>
              <w:jc w:val="center"/>
            </w:pPr>
            <w:r>
              <w:t>Conc.</w:t>
            </w:r>
          </w:p>
          <w:p w:rsidR="00F23366" w:rsidRPr="002E07E9" w:rsidRDefault="00F23366" w:rsidP="00A54394">
            <w:pPr>
              <w:jc w:val="center"/>
            </w:pPr>
            <w:r w:rsidRPr="004F532E">
              <w:t xml:space="preserve">ln[PBSA] </w:t>
            </w:r>
          </w:p>
        </w:tc>
        <w:tc>
          <w:tcPr>
            <w:tcW w:w="992" w:type="dxa"/>
            <w:vAlign w:val="center"/>
          </w:tcPr>
          <w:p w:rsidR="00F23366" w:rsidRDefault="00F23366" w:rsidP="00A54394">
            <w:pPr>
              <w:jc w:val="center"/>
            </w:pPr>
            <w:r>
              <w:t>SD</w:t>
            </w:r>
          </w:p>
        </w:tc>
        <w:tc>
          <w:tcPr>
            <w:tcW w:w="993" w:type="dxa"/>
            <w:noWrap/>
            <w:vAlign w:val="center"/>
            <w:hideMark/>
          </w:tcPr>
          <w:p w:rsidR="00F23366" w:rsidRDefault="00F23366" w:rsidP="00A54394">
            <w:pPr>
              <w:jc w:val="center"/>
            </w:pPr>
            <w:r>
              <w:t>Time</w:t>
            </w:r>
          </w:p>
          <w:p w:rsidR="00F23366" w:rsidRPr="002E07E9" w:rsidRDefault="00F23366" w:rsidP="00A54394">
            <w:pPr>
              <w:jc w:val="center"/>
            </w:pPr>
            <w:r>
              <w:t>(</w:t>
            </w:r>
            <w:r w:rsidRPr="002E07E9">
              <w:t>min</w:t>
            </w:r>
            <w:r>
              <w:t>)</w:t>
            </w:r>
          </w:p>
        </w:tc>
        <w:tc>
          <w:tcPr>
            <w:tcW w:w="1134" w:type="dxa"/>
            <w:noWrap/>
            <w:vAlign w:val="center"/>
            <w:hideMark/>
          </w:tcPr>
          <w:p w:rsidR="00F23366" w:rsidRDefault="00F23366" w:rsidP="00A54394">
            <w:pPr>
              <w:jc w:val="center"/>
            </w:pPr>
            <w:r>
              <w:t>Conc.</w:t>
            </w:r>
          </w:p>
          <w:p w:rsidR="00F23366" w:rsidRPr="002E07E9" w:rsidRDefault="00F23366" w:rsidP="00A54394">
            <w:pPr>
              <w:jc w:val="center"/>
            </w:pPr>
            <w:r w:rsidRPr="004F532E">
              <w:t>1/[PBSA]</w:t>
            </w:r>
          </w:p>
        </w:tc>
        <w:tc>
          <w:tcPr>
            <w:tcW w:w="1245" w:type="dxa"/>
            <w:noWrap/>
            <w:vAlign w:val="center"/>
            <w:hideMark/>
          </w:tcPr>
          <w:p w:rsidR="00F23366" w:rsidRPr="002E07E9" w:rsidRDefault="00F23366" w:rsidP="00A54394">
            <w:pPr>
              <w:jc w:val="center"/>
            </w:pPr>
            <w:r>
              <w:t>SD</w:t>
            </w:r>
          </w:p>
        </w:tc>
      </w:tr>
      <w:tr w:rsidR="00F66BB9" w:rsidRPr="002E07E9" w:rsidTr="00F66BB9">
        <w:trPr>
          <w:trHeight w:val="492"/>
        </w:trPr>
        <w:tc>
          <w:tcPr>
            <w:tcW w:w="794" w:type="dxa"/>
            <w:vAlign w:val="center"/>
          </w:tcPr>
          <w:p w:rsidR="00F66BB9" w:rsidRPr="002E07E9" w:rsidRDefault="00F66BB9" w:rsidP="00F66BB9">
            <w:pPr>
              <w:jc w:val="center"/>
            </w:pPr>
            <w:r w:rsidRPr="002E07E9">
              <w:t>0</w:t>
            </w:r>
          </w:p>
        </w:tc>
        <w:tc>
          <w:tcPr>
            <w:tcW w:w="105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27.0</w:t>
            </w:r>
          </w:p>
        </w:tc>
        <w:tc>
          <w:tcPr>
            <w:tcW w:w="98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0.28</w:t>
            </w:r>
          </w:p>
        </w:tc>
        <w:tc>
          <w:tcPr>
            <w:tcW w:w="695" w:type="dxa"/>
            <w:vAlign w:val="center"/>
          </w:tcPr>
          <w:p w:rsidR="00F66BB9" w:rsidRPr="002E07E9" w:rsidRDefault="00F66BB9" w:rsidP="00F66BB9">
            <w:pPr>
              <w:jc w:val="center"/>
            </w:pPr>
            <w:r w:rsidRPr="002E07E9">
              <w:t>0</w:t>
            </w:r>
          </w:p>
        </w:tc>
        <w:tc>
          <w:tcPr>
            <w:tcW w:w="1148"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3.30</w:t>
            </w:r>
          </w:p>
        </w:tc>
        <w:tc>
          <w:tcPr>
            <w:tcW w:w="992"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0.01</w:t>
            </w:r>
          </w:p>
        </w:tc>
        <w:tc>
          <w:tcPr>
            <w:tcW w:w="993" w:type="dxa"/>
            <w:noWrap/>
            <w:vAlign w:val="center"/>
            <w:hideMark/>
          </w:tcPr>
          <w:p w:rsidR="00F66BB9" w:rsidRPr="002E07E9" w:rsidRDefault="00F66BB9" w:rsidP="00F66BB9">
            <w:pPr>
              <w:jc w:val="center"/>
            </w:pPr>
            <w:r w:rsidRPr="002E07E9">
              <w:t>0</w:t>
            </w:r>
          </w:p>
        </w:tc>
        <w:tc>
          <w:tcPr>
            <w:tcW w:w="1134"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0.037</w:t>
            </w:r>
          </w:p>
        </w:tc>
        <w:tc>
          <w:tcPr>
            <w:tcW w:w="1245"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0.000</w:t>
            </w:r>
          </w:p>
        </w:tc>
      </w:tr>
      <w:tr w:rsidR="00F66BB9" w:rsidRPr="002E07E9" w:rsidTr="00F66BB9">
        <w:trPr>
          <w:trHeight w:val="492"/>
        </w:trPr>
        <w:tc>
          <w:tcPr>
            <w:tcW w:w="794" w:type="dxa"/>
            <w:vAlign w:val="center"/>
          </w:tcPr>
          <w:p w:rsidR="00F66BB9" w:rsidRPr="002E07E9" w:rsidRDefault="00F66BB9" w:rsidP="00F66BB9">
            <w:pPr>
              <w:jc w:val="center"/>
            </w:pPr>
            <w:r w:rsidRPr="002E07E9">
              <w:t>5</w:t>
            </w:r>
          </w:p>
        </w:tc>
        <w:tc>
          <w:tcPr>
            <w:tcW w:w="105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26.2</w:t>
            </w:r>
          </w:p>
        </w:tc>
        <w:tc>
          <w:tcPr>
            <w:tcW w:w="98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2.93</w:t>
            </w:r>
          </w:p>
        </w:tc>
        <w:tc>
          <w:tcPr>
            <w:tcW w:w="695" w:type="dxa"/>
            <w:vAlign w:val="center"/>
          </w:tcPr>
          <w:p w:rsidR="00F66BB9" w:rsidRPr="002E07E9" w:rsidRDefault="00F66BB9" w:rsidP="00F66BB9">
            <w:pPr>
              <w:jc w:val="center"/>
            </w:pPr>
            <w:r w:rsidRPr="002E07E9">
              <w:t>5</w:t>
            </w:r>
          </w:p>
        </w:tc>
        <w:tc>
          <w:tcPr>
            <w:tcW w:w="1148"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3.27</w:t>
            </w:r>
          </w:p>
        </w:tc>
        <w:tc>
          <w:tcPr>
            <w:tcW w:w="992"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0.11</w:t>
            </w:r>
          </w:p>
        </w:tc>
        <w:tc>
          <w:tcPr>
            <w:tcW w:w="993" w:type="dxa"/>
            <w:noWrap/>
            <w:vAlign w:val="center"/>
            <w:hideMark/>
          </w:tcPr>
          <w:p w:rsidR="00F66BB9" w:rsidRPr="002E07E9" w:rsidRDefault="00F66BB9" w:rsidP="00F66BB9">
            <w:pPr>
              <w:jc w:val="center"/>
            </w:pPr>
            <w:r w:rsidRPr="002E07E9">
              <w:t>5</w:t>
            </w:r>
          </w:p>
        </w:tc>
        <w:tc>
          <w:tcPr>
            <w:tcW w:w="1134"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0.038</w:t>
            </w:r>
          </w:p>
        </w:tc>
        <w:tc>
          <w:tcPr>
            <w:tcW w:w="1245"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0.004</w:t>
            </w:r>
          </w:p>
        </w:tc>
      </w:tr>
      <w:tr w:rsidR="00F66BB9" w:rsidRPr="002E07E9" w:rsidTr="00F66BB9">
        <w:trPr>
          <w:trHeight w:val="492"/>
        </w:trPr>
        <w:tc>
          <w:tcPr>
            <w:tcW w:w="794" w:type="dxa"/>
            <w:vAlign w:val="center"/>
          </w:tcPr>
          <w:p w:rsidR="00F66BB9" w:rsidRPr="002E07E9" w:rsidRDefault="00F66BB9" w:rsidP="00F66BB9">
            <w:pPr>
              <w:jc w:val="center"/>
            </w:pPr>
            <w:r w:rsidRPr="002E07E9">
              <w:t>15</w:t>
            </w:r>
          </w:p>
        </w:tc>
        <w:tc>
          <w:tcPr>
            <w:tcW w:w="1053" w:type="dxa"/>
            <w:vAlign w:val="center"/>
          </w:tcPr>
          <w:p w:rsidR="00F66BB9" w:rsidRPr="00F66BB9" w:rsidRDefault="00F66BB9" w:rsidP="00F66BB9">
            <w:pPr>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26.é</w:t>
            </w:r>
          </w:p>
        </w:tc>
        <w:tc>
          <w:tcPr>
            <w:tcW w:w="98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2.06</w:t>
            </w:r>
          </w:p>
        </w:tc>
        <w:tc>
          <w:tcPr>
            <w:tcW w:w="695" w:type="dxa"/>
            <w:vAlign w:val="center"/>
          </w:tcPr>
          <w:p w:rsidR="00F66BB9" w:rsidRPr="002E07E9" w:rsidRDefault="00F66BB9" w:rsidP="00F66BB9">
            <w:pPr>
              <w:jc w:val="center"/>
            </w:pPr>
            <w:r w:rsidRPr="002E07E9">
              <w:t>15</w:t>
            </w:r>
          </w:p>
        </w:tc>
        <w:tc>
          <w:tcPr>
            <w:tcW w:w="1148"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3.26</w:t>
            </w:r>
          </w:p>
        </w:tc>
        <w:tc>
          <w:tcPr>
            <w:tcW w:w="992"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0.08</w:t>
            </w:r>
          </w:p>
        </w:tc>
        <w:tc>
          <w:tcPr>
            <w:tcW w:w="993" w:type="dxa"/>
            <w:noWrap/>
            <w:vAlign w:val="center"/>
            <w:hideMark/>
          </w:tcPr>
          <w:p w:rsidR="00F66BB9" w:rsidRPr="002E07E9" w:rsidRDefault="00F66BB9" w:rsidP="00F66BB9">
            <w:pPr>
              <w:jc w:val="center"/>
            </w:pPr>
            <w:r w:rsidRPr="002E07E9">
              <w:t>15</w:t>
            </w:r>
          </w:p>
        </w:tc>
        <w:tc>
          <w:tcPr>
            <w:tcW w:w="1134"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0.038</w:t>
            </w:r>
          </w:p>
        </w:tc>
        <w:tc>
          <w:tcPr>
            <w:tcW w:w="1245"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0.003</w:t>
            </w:r>
          </w:p>
        </w:tc>
      </w:tr>
      <w:tr w:rsidR="00F66BB9" w:rsidRPr="002E07E9" w:rsidTr="00F66BB9">
        <w:trPr>
          <w:trHeight w:val="492"/>
        </w:trPr>
        <w:tc>
          <w:tcPr>
            <w:tcW w:w="794" w:type="dxa"/>
            <w:vAlign w:val="center"/>
          </w:tcPr>
          <w:p w:rsidR="00F66BB9" w:rsidRPr="002E07E9" w:rsidRDefault="00F66BB9" w:rsidP="00F66BB9">
            <w:pPr>
              <w:jc w:val="center"/>
            </w:pPr>
            <w:r w:rsidRPr="002E07E9">
              <w:t>30</w:t>
            </w:r>
          </w:p>
        </w:tc>
        <w:tc>
          <w:tcPr>
            <w:tcW w:w="1053" w:type="dxa"/>
            <w:vAlign w:val="center"/>
          </w:tcPr>
          <w:p w:rsidR="00F66BB9" w:rsidRPr="00F66BB9" w:rsidRDefault="00F66BB9" w:rsidP="00F66BB9">
            <w:pPr>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26.&amp;</w:t>
            </w:r>
          </w:p>
        </w:tc>
        <w:tc>
          <w:tcPr>
            <w:tcW w:w="98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0.74</w:t>
            </w:r>
          </w:p>
        </w:tc>
        <w:tc>
          <w:tcPr>
            <w:tcW w:w="695" w:type="dxa"/>
            <w:vAlign w:val="center"/>
          </w:tcPr>
          <w:p w:rsidR="00F66BB9" w:rsidRPr="002E07E9" w:rsidRDefault="00F66BB9" w:rsidP="00F66BB9">
            <w:pPr>
              <w:jc w:val="center"/>
            </w:pPr>
            <w:r w:rsidRPr="002E07E9">
              <w:t>30</w:t>
            </w:r>
          </w:p>
        </w:tc>
        <w:tc>
          <w:tcPr>
            <w:tcW w:w="1148"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3.26</w:t>
            </w:r>
          </w:p>
        </w:tc>
        <w:tc>
          <w:tcPr>
            <w:tcW w:w="992"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0.03</w:t>
            </w:r>
          </w:p>
        </w:tc>
        <w:tc>
          <w:tcPr>
            <w:tcW w:w="993" w:type="dxa"/>
            <w:noWrap/>
            <w:vAlign w:val="center"/>
            <w:hideMark/>
          </w:tcPr>
          <w:p w:rsidR="00F66BB9" w:rsidRPr="002E07E9" w:rsidRDefault="00F66BB9" w:rsidP="00F66BB9">
            <w:pPr>
              <w:jc w:val="center"/>
            </w:pPr>
            <w:r w:rsidRPr="002E07E9">
              <w:t>30</w:t>
            </w:r>
          </w:p>
        </w:tc>
        <w:tc>
          <w:tcPr>
            <w:tcW w:w="1134"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0.038</w:t>
            </w:r>
          </w:p>
        </w:tc>
        <w:tc>
          <w:tcPr>
            <w:tcW w:w="1245"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0.001</w:t>
            </w:r>
          </w:p>
        </w:tc>
      </w:tr>
      <w:tr w:rsidR="00F66BB9" w:rsidRPr="002E07E9" w:rsidTr="00F66BB9">
        <w:trPr>
          <w:trHeight w:val="492"/>
        </w:trPr>
        <w:tc>
          <w:tcPr>
            <w:tcW w:w="794" w:type="dxa"/>
            <w:vAlign w:val="center"/>
          </w:tcPr>
          <w:p w:rsidR="00F66BB9" w:rsidRPr="002E07E9" w:rsidRDefault="00F66BB9" w:rsidP="00F66BB9">
            <w:pPr>
              <w:jc w:val="center"/>
            </w:pPr>
            <w:r w:rsidRPr="002E07E9">
              <w:t>60</w:t>
            </w:r>
          </w:p>
        </w:tc>
        <w:tc>
          <w:tcPr>
            <w:tcW w:w="1053" w:type="dxa"/>
            <w:vAlign w:val="center"/>
          </w:tcPr>
          <w:p w:rsidR="00F66BB9" w:rsidRPr="00F66BB9" w:rsidRDefault="00F66BB9" w:rsidP="00F66BB9">
            <w:pPr>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26.1</w:t>
            </w:r>
          </w:p>
        </w:tc>
        <w:tc>
          <w:tcPr>
            <w:tcW w:w="98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0.29</w:t>
            </w:r>
          </w:p>
        </w:tc>
        <w:tc>
          <w:tcPr>
            <w:tcW w:w="695" w:type="dxa"/>
            <w:vAlign w:val="center"/>
          </w:tcPr>
          <w:p w:rsidR="00F66BB9" w:rsidRPr="002E07E9" w:rsidRDefault="00F66BB9" w:rsidP="00F66BB9">
            <w:pPr>
              <w:jc w:val="center"/>
            </w:pPr>
            <w:r w:rsidRPr="002E07E9">
              <w:t>60</w:t>
            </w:r>
          </w:p>
        </w:tc>
        <w:tc>
          <w:tcPr>
            <w:tcW w:w="1148"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3.26</w:t>
            </w:r>
          </w:p>
        </w:tc>
        <w:tc>
          <w:tcPr>
            <w:tcW w:w="992"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0.01</w:t>
            </w:r>
          </w:p>
        </w:tc>
        <w:tc>
          <w:tcPr>
            <w:tcW w:w="993" w:type="dxa"/>
            <w:noWrap/>
            <w:vAlign w:val="center"/>
            <w:hideMark/>
          </w:tcPr>
          <w:p w:rsidR="00F66BB9" w:rsidRPr="002E07E9" w:rsidRDefault="00F66BB9" w:rsidP="00F66BB9">
            <w:pPr>
              <w:jc w:val="center"/>
            </w:pPr>
            <w:r w:rsidRPr="002E07E9">
              <w:t>60</w:t>
            </w:r>
          </w:p>
        </w:tc>
        <w:tc>
          <w:tcPr>
            <w:tcW w:w="1134"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0.038</w:t>
            </w:r>
          </w:p>
        </w:tc>
        <w:tc>
          <w:tcPr>
            <w:tcW w:w="1245"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0.000</w:t>
            </w:r>
          </w:p>
        </w:tc>
      </w:tr>
      <w:tr w:rsidR="00F66BB9" w:rsidRPr="002E07E9" w:rsidTr="00F66BB9">
        <w:trPr>
          <w:trHeight w:val="492"/>
        </w:trPr>
        <w:tc>
          <w:tcPr>
            <w:tcW w:w="794" w:type="dxa"/>
            <w:vAlign w:val="center"/>
          </w:tcPr>
          <w:p w:rsidR="00F66BB9" w:rsidRPr="002E07E9" w:rsidRDefault="00F66BB9" w:rsidP="00F66BB9">
            <w:pPr>
              <w:jc w:val="center"/>
            </w:pPr>
            <w:r w:rsidRPr="002E07E9">
              <w:t>360</w:t>
            </w:r>
          </w:p>
        </w:tc>
        <w:tc>
          <w:tcPr>
            <w:tcW w:w="105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24.8</w:t>
            </w:r>
          </w:p>
        </w:tc>
        <w:tc>
          <w:tcPr>
            <w:tcW w:w="98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4.78</w:t>
            </w:r>
          </w:p>
        </w:tc>
        <w:tc>
          <w:tcPr>
            <w:tcW w:w="695" w:type="dxa"/>
            <w:vAlign w:val="center"/>
          </w:tcPr>
          <w:p w:rsidR="00F66BB9" w:rsidRPr="002E07E9" w:rsidRDefault="00F66BB9" w:rsidP="00F66BB9">
            <w:pPr>
              <w:jc w:val="center"/>
            </w:pPr>
            <w:r w:rsidRPr="002E07E9">
              <w:t>360</w:t>
            </w:r>
          </w:p>
        </w:tc>
        <w:tc>
          <w:tcPr>
            <w:tcW w:w="1148"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3.21</w:t>
            </w:r>
          </w:p>
        </w:tc>
        <w:tc>
          <w:tcPr>
            <w:tcW w:w="992"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0.19</w:t>
            </w:r>
          </w:p>
        </w:tc>
        <w:tc>
          <w:tcPr>
            <w:tcW w:w="993" w:type="dxa"/>
            <w:noWrap/>
            <w:vAlign w:val="center"/>
            <w:hideMark/>
          </w:tcPr>
          <w:p w:rsidR="00F66BB9" w:rsidRPr="002E07E9" w:rsidRDefault="00F66BB9" w:rsidP="00F66BB9">
            <w:pPr>
              <w:jc w:val="center"/>
            </w:pPr>
            <w:r w:rsidRPr="002E07E9">
              <w:t>360</w:t>
            </w:r>
          </w:p>
        </w:tc>
        <w:tc>
          <w:tcPr>
            <w:tcW w:w="1134"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0.040</w:t>
            </w:r>
          </w:p>
        </w:tc>
        <w:tc>
          <w:tcPr>
            <w:tcW w:w="1245"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0.008</w:t>
            </w:r>
          </w:p>
        </w:tc>
      </w:tr>
      <w:tr w:rsidR="00F66BB9" w:rsidRPr="002E07E9" w:rsidTr="00F66BB9">
        <w:trPr>
          <w:trHeight w:val="492"/>
        </w:trPr>
        <w:tc>
          <w:tcPr>
            <w:tcW w:w="794" w:type="dxa"/>
            <w:vAlign w:val="center"/>
          </w:tcPr>
          <w:p w:rsidR="00F66BB9" w:rsidRPr="002E07E9" w:rsidRDefault="00F66BB9" w:rsidP="00F66BB9">
            <w:pPr>
              <w:jc w:val="center"/>
            </w:pPr>
            <w:r w:rsidRPr="002E07E9">
              <w:t>1440</w:t>
            </w:r>
          </w:p>
        </w:tc>
        <w:tc>
          <w:tcPr>
            <w:tcW w:w="105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18.6</w:t>
            </w:r>
          </w:p>
        </w:tc>
        <w:tc>
          <w:tcPr>
            <w:tcW w:w="98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0.65</w:t>
            </w:r>
          </w:p>
        </w:tc>
        <w:tc>
          <w:tcPr>
            <w:tcW w:w="695" w:type="dxa"/>
            <w:vAlign w:val="center"/>
          </w:tcPr>
          <w:p w:rsidR="00F66BB9" w:rsidRPr="002E07E9" w:rsidRDefault="00F66BB9" w:rsidP="00F66BB9">
            <w:pPr>
              <w:jc w:val="center"/>
            </w:pPr>
            <w:r w:rsidRPr="002E07E9">
              <w:t>1440</w:t>
            </w:r>
          </w:p>
        </w:tc>
        <w:tc>
          <w:tcPr>
            <w:tcW w:w="1148"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2.93</w:t>
            </w:r>
          </w:p>
        </w:tc>
        <w:tc>
          <w:tcPr>
            <w:tcW w:w="992"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0.04</w:t>
            </w:r>
          </w:p>
        </w:tc>
        <w:tc>
          <w:tcPr>
            <w:tcW w:w="993" w:type="dxa"/>
            <w:noWrap/>
            <w:vAlign w:val="center"/>
            <w:hideMark/>
          </w:tcPr>
          <w:p w:rsidR="00F66BB9" w:rsidRPr="002E07E9" w:rsidRDefault="00F66BB9" w:rsidP="00F66BB9">
            <w:pPr>
              <w:jc w:val="center"/>
            </w:pPr>
            <w:r w:rsidRPr="002E07E9">
              <w:t>1440</w:t>
            </w:r>
          </w:p>
        </w:tc>
        <w:tc>
          <w:tcPr>
            <w:tcW w:w="1134"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0.054</w:t>
            </w:r>
          </w:p>
        </w:tc>
        <w:tc>
          <w:tcPr>
            <w:tcW w:w="1245"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0.002</w:t>
            </w:r>
          </w:p>
        </w:tc>
      </w:tr>
    </w:tbl>
    <w:p w:rsidR="00F23366" w:rsidRDefault="00F23366" w:rsidP="00F23366">
      <w:pPr>
        <w:rPr>
          <w:lang w:val="en-US"/>
        </w:rPr>
      </w:pPr>
    </w:p>
    <w:tbl>
      <w:tblPr>
        <w:tblStyle w:val="Grilledutableau"/>
        <w:tblW w:w="9037" w:type="dxa"/>
        <w:tblLook w:val="04A0" w:firstRow="1" w:lastRow="0" w:firstColumn="1" w:lastColumn="0" w:noHBand="0" w:noVBand="1"/>
      </w:tblPr>
      <w:tblGrid>
        <w:gridCol w:w="794"/>
        <w:gridCol w:w="1053"/>
        <w:gridCol w:w="983"/>
        <w:gridCol w:w="695"/>
        <w:gridCol w:w="1148"/>
        <w:gridCol w:w="992"/>
        <w:gridCol w:w="993"/>
        <w:gridCol w:w="1134"/>
        <w:gridCol w:w="1245"/>
      </w:tblGrid>
      <w:tr w:rsidR="00F23366" w:rsidRPr="002E07E9" w:rsidTr="00A54394">
        <w:trPr>
          <w:trHeight w:val="492"/>
        </w:trPr>
        <w:tc>
          <w:tcPr>
            <w:tcW w:w="9037" w:type="dxa"/>
            <w:gridSpan w:val="9"/>
            <w:vAlign w:val="center"/>
          </w:tcPr>
          <w:p w:rsidR="00F23366" w:rsidRPr="002E07E9" w:rsidRDefault="00F23366" w:rsidP="00F23366">
            <w:pPr>
              <w:jc w:val="center"/>
              <w:rPr>
                <w:lang w:val="en-US"/>
              </w:rPr>
            </w:pPr>
            <w:r>
              <w:rPr>
                <w:lang w:val="en-US"/>
              </w:rPr>
              <w:t xml:space="preserve">Degradation of </w:t>
            </w:r>
            <w:r>
              <w:rPr>
                <w:lang w:val="en-US"/>
              </w:rPr>
              <w:t>DHHB</w:t>
            </w:r>
            <w:r>
              <w:rPr>
                <w:lang w:val="en-US"/>
              </w:rPr>
              <w:t xml:space="preserve"> by TiO</w:t>
            </w:r>
            <w:r w:rsidRPr="004F532E">
              <w:rPr>
                <w:vertAlign w:val="subscript"/>
                <w:lang w:val="en-US"/>
              </w:rPr>
              <w:t>2</w:t>
            </w:r>
          </w:p>
        </w:tc>
      </w:tr>
      <w:tr w:rsidR="00F23366" w:rsidRPr="002E07E9" w:rsidTr="00A54394">
        <w:trPr>
          <w:trHeight w:val="492"/>
        </w:trPr>
        <w:tc>
          <w:tcPr>
            <w:tcW w:w="2830" w:type="dxa"/>
            <w:gridSpan w:val="3"/>
            <w:vAlign w:val="center"/>
          </w:tcPr>
          <w:p w:rsidR="00F23366" w:rsidRPr="002E07E9" w:rsidRDefault="00F23366" w:rsidP="00A54394">
            <w:pPr>
              <w:jc w:val="center"/>
              <w:rPr>
                <w:lang w:val="en-US"/>
              </w:rPr>
            </w:pPr>
            <w:r w:rsidRPr="002E07E9">
              <w:rPr>
                <w:lang w:val="en-US"/>
              </w:rPr>
              <w:t xml:space="preserve">Degradation of </w:t>
            </w:r>
            <w:r>
              <w:rPr>
                <w:lang w:val="en-US"/>
              </w:rPr>
              <w:t xml:space="preserve">OCR </w:t>
            </w:r>
            <w:r w:rsidRPr="002E07E9">
              <w:rPr>
                <w:lang w:val="en-US"/>
              </w:rPr>
              <w:t>in 24 h</w:t>
            </w:r>
          </w:p>
        </w:tc>
        <w:tc>
          <w:tcPr>
            <w:tcW w:w="2835" w:type="dxa"/>
            <w:gridSpan w:val="3"/>
            <w:vAlign w:val="center"/>
          </w:tcPr>
          <w:p w:rsidR="00F23366" w:rsidRPr="002E07E9" w:rsidRDefault="00F23366" w:rsidP="00A54394">
            <w:pPr>
              <w:jc w:val="center"/>
              <w:rPr>
                <w:lang w:val="en-US"/>
              </w:rPr>
            </w:pPr>
            <w:r w:rsidRPr="002E07E9">
              <w:rPr>
                <w:lang w:val="en-US"/>
              </w:rPr>
              <w:t xml:space="preserve">Degradation of </w:t>
            </w:r>
            <w:r>
              <w:rPr>
                <w:lang w:val="en-US"/>
              </w:rPr>
              <w:t>OCR</w:t>
            </w:r>
            <w:r w:rsidRPr="002E07E9">
              <w:rPr>
                <w:lang w:val="en-US"/>
              </w:rPr>
              <w:t xml:space="preserve"> </w:t>
            </w:r>
            <w:r>
              <w:rPr>
                <w:lang w:val="en-US"/>
              </w:rPr>
              <w:t>with first order equation</w:t>
            </w:r>
          </w:p>
        </w:tc>
        <w:tc>
          <w:tcPr>
            <w:tcW w:w="3372" w:type="dxa"/>
            <w:gridSpan w:val="3"/>
            <w:noWrap/>
            <w:vAlign w:val="center"/>
          </w:tcPr>
          <w:p w:rsidR="00F23366" w:rsidRPr="002E07E9" w:rsidRDefault="00F23366" w:rsidP="00A54394">
            <w:pPr>
              <w:jc w:val="center"/>
              <w:rPr>
                <w:lang w:val="en-US"/>
              </w:rPr>
            </w:pPr>
            <w:r w:rsidRPr="002E07E9">
              <w:rPr>
                <w:lang w:val="en-US"/>
              </w:rPr>
              <w:t xml:space="preserve">Degradation of </w:t>
            </w:r>
            <w:r>
              <w:rPr>
                <w:lang w:val="en-US"/>
              </w:rPr>
              <w:t>OCR</w:t>
            </w:r>
            <w:r w:rsidRPr="002E07E9">
              <w:rPr>
                <w:lang w:val="en-US"/>
              </w:rPr>
              <w:t xml:space="preserve"> </w:t>
            </w:r>
            <w:r>
              <w:rPr>
                <w:lang w:val="en-US"/>
              </w:rPr>
              <w:t>with second order equation</w:t>
            </w:r>
          </w:p>
        </w:tc>
      </w:tr>
      <w:tr w:rsidR="00F23366" w:rsidRPr="002E07E9" w:rsidTr="00A54394">
        <w:trPr>
          <w:trHeight w:val="492"/>
        </w:trPr>
        <w:tc>
          <w:tcPr>
            <w:tcW w:w="794" w:type="dxa"/>
            <w:vAlign w:val="center"/>
          </w:tcPr>
          <w:p w:rsidR="00F23366" w:rsidRPr="002E07E9" w:rsidRDefault="00F23366" w:rsidP="00A54394">
            <w:pPr>
              <w:jc w:val="center"/>
            </w:pPr>
            <w:r>
              <w:t>Time (</w:t>
            </w:r>
            <w:r w:rsidRPr="002E07E9">
              <w:t>min</w:t>
            </w:r>
            <w:r>
              <w:t>)</w:t>
            </w:r>
          </w:p>
        </w:tc>
        <w:tc>
          <w:tcPr>
            <w:tcW w:w="1053" w:type="dxa"/>
            <w:vAlign w:val="center"/>
          </w:tcPr>
          <w:p w:rsidR="00F23366" w:rsidRDefault="00F23366" w:rsidP="00A54394">
            <w:pPr>
              <w:jc w:val="center"/>
            </w:pPr>
            <w:r>
              <w:t>Conc.</w:t>
            </w:r>
          </w:p>
          <w:p w:rsidR="00F23366" w:rsidRPr="002E07E9" w:rsidRDefault="00F23366" w:rsidP="00A54394">
            <w:pPr>
              <w:jc w:val="center"/>
            </w:pPr>
            <w:r w:rsidRPr="002E07E9">
              <w:t>[ppm]</w:t>
            </w:r>
          </w:p>
        </w:tc>
        <w:tc>
          <w:tcPr>
            <w:tcW w:w="983" w:type="dxa"/>
            <w:vAlign w:val="center"/>
          </w:tcPr>
          <w:p w:rsidR="00F23366" w:rsidRPr="002E07E9" w:rsidRDefault="00F23366" w:rsidP="00A54394">
            <w:pPr>
              <w:jc w:val="center"/>
            </w:pPr>
            <w:r>
              <w:t>SD</w:t>
            </w:r>
          </w:p>
        </w:tc>
        <w:tc>
          <w:tcPr>
            <w:tcW w:w="695" w:type="dxa"/>
            <w:vAlign w:val="center"/>
          </w:tcPr>
          <w:p w:rsidR="00F23366" w:rsidRDefault="00F23366" w:rsidP="00A54394">
            <w:pPr>
              <w:jc w:val="center"/>
            </w:pPr>
            <w:r>
              <w:t>Time (</w:t>
            </w:r>
            <w:r w:rsidRPr="002E07E9">
              <w:t>min</w:t>
            </w:r>
            <w:r>
              <w:t>)</w:t>
            </w:r>
          </w:p>
        </w:tc>
        <w:tc>
          <w:tcPr>
            <w:tcW w:w="1148" w:type="dxa"/>
            <w:vAlign w:val="center"/>
          </w:tcPr>
          <w:p w:rsidR="00F23366" w:rsidRDefault="00F23366" w:rsidP="00A54394">
            <w:pPr>
              <w:jc w:val="center"/>
            </w:pPr>
            <w:r>
              <w:t>Conc.</w:t>
            </w:r>
          </w:p>
          <w:p w:rsidR="00F23366" w:rsidRPr="002E07E9" w:rsidRDefault="00F23366" w:rsidP="00A54394">
            <w:pPr>
              <w:jc w:val="center"/>
            </w:pPr>
            <w:r w:rsidRPr="004F532E">
              <w:t xml:space="preserve">ln[PBSA] </w:t>
            </w:r>
          </w:p>
        </w:tc>
        <w:tc>
          <w:tcPr>
            <w:tcW w:w="992" w:type="dxa"/>
            <w:vAlign w:val="center"/>
          </w:tcPr>
          <w:p w:rsidR="00F23366" w:rsidRDefault="00F23366" w:rsidP="00A54394">
            <w:pPr>
              <w:jc w:val="center"/>
            </w:pPr>
            <w:r>
              <w:t>SD</w:t>
            </w:r>
          </w:p>
        </w:tc>
        <w:tc>
          <w:tcPr>
            <w:tcW w:w="993" w:type="dxa"/>
            <w:noWrap/>
            <w:vAlign w:val="center"/>
            <w:hideMark/>
          </w:tcPr>
          <w:p w:rsidR="00F23366" w:rsidRDefault="00F23366" w:rsidP="00A54394">
            <w:pPr>
              <w:jc w:val="center"/>
            </w:pPr>
            <w:r>
              <w:t>Time</w:t>
            </w:r>
          </w:p>
          <w:p w:rsidR="00F23366" w:rsidRPr="002E07E9" w:rsidRDefault="00F23366" w:rsidP="00A54394">
            <w:pPr>
              <w:jc w:val="center"/>
            </w:pPr>
            <w:r>
              <w:t>(</w:t>
            </w:r>
            <w:r w:rsidRPr="002E07E9">
              <w:t>min</w:t>
            </w:r>
            <w:r>
              <w:t>)</w:t>
            </w:r>
          </w:p>
        </w:tc>
        <w:tc>
          <w:tcPr>
            <w:tcW w:w="1134" w:type="dxa"/>
            <w:noWrap/>
            <w:vAlign w:val="center"/>
            <w:hideMark/>
          </w:tcPr>
          <w:p w:rsidR="00F23366" w:rsidRDefault="00F23366" w:rsidP="00A54394">
            <w:pPr>
              <w:jc w:val="center"/>
            </w:pPr>
            <w:r>
              <w:t>Conc.</w:t>
            </w:r>
          </w:p>
          <w:p w:rsidR="00F23366" w:rsidRPr="002E07E9" w:rsidRDefault="00F23366" w:rsidP="00A54394">
            <w:pPr>
              <w:jc w:val="center"/>
            </w:pPr>
            <w:r w:rsidRPr="004F532E">
              <w:t>1/[PBSA]</w:t>
            </w:r>
          </w:p>
        </w:tc>
        <w:tc>
          <w:tcPr>
            <w:tcW w:w="1245" w:type="dxa"/>
            <w:noWrap/>
            <w:vAlign w:val="center"/>
            <w:hideMark/>
          </w:tcPr>
          <w:p w:rsidR="00F23366" w:rsidRPr="002E07E9" w:rsidRDefault="00F23366" w:rsidP="00A54394">
            <w:pPr>
              <w:jc w:val="center"/>
            </w:pPr>
            <w:r>
              <w:t>SD</w:t>
            </w:r>
          </w:p>
        </w:tc>
      </w:tr>
      <w:tr w:rsidR="00F66BB9" w:rsidRPr="002E07E9" w:rsidTr="00F66BB9">
        <w:trPr>
          <w:trHeight w:val="492"/>
        </w:trPr>
        <w:tc>
          <w:tcPr>
            <w:tcW w:w="794" w:type="dxa"/>
            <w:vAlign w:val="center"/>
          </w:tcPr>
          <w:p w:rsidR="00F66BB9" w:rsidRPr="002E07E9" w:rsidRDefault="00F66BB9" w:rsidP="00F66BB9">
            <w:pPr>
              <w:jc w:val="center"/>
            </w:pPr>
            <w:r w:rsidRPr="002E07E9">
              <w:t>0</w:t>
            </w:r>
          </w:p>
        </w:tc>
        <w:tc>
          <w:tcPr>
            <w:tcW w:w="105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27.00</w:t>
            </w:r>
          </w:p>
        </w:tc>
        <w:tc>
          <w:tcPr>
            <w:tcW w:w="98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0.99</w:t>
            </w:r>
          </w:p>
        </w:tc>
        <w:tc>
          <w:tcPr>
            <w:tcW w:w="695" w:type="dxa"/>
            <w:vAlign w:val="center"/>
          </w:tcPr>
          <w:p w:rsidR="00F66BB9" w:rsidRPr="002E07E9" w:rsidRDefault="00F66BB9" w:rsidP="00F66BB9">
            <w:pPr>
              <w:jc w:val="center"/>
            </w:pPr>
            <w:r w:rsidRPr="002E07E9">
              <w:t>0</w:t>
            </w:r>
          </w:p>
        </w:tc>
        <w:tc>
          <w:tcPr>
            <w:tcW w:w="1148"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3.30</w:t>
            </w:r>
          </w:p>
        </w:tc>
        <w:tc>
          <w:tcPr>
            <w:tcW w:w="992"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0.04</w:t>
            </w:r>
          </w:p>
        </w:tc>
        <w:tc>
          <w:tcPr>
            <w:tcW w:w="993" w:type="dxa"/>
            <w:noWrap/>
            <w:vAlign w:val="center"/>
            <w:hideMark/>
          </w:tcPr>
          <w:p w:rsidR="00F66BB9" w:rsidRPr="002E07E9" w:rsidRDefault="00F66BB9" w:rsidP="00F66BB9">
            <w:pPr>
              <w:jc w:val="center"/>
            </w:pPr>
            <w:r w:rsidRPr="002E07E9">
              <w:t>0</w:t>
            </w:r>
          </w:p>
        </w:tc>
        <w:tc>
          <w:tcPr>
            <w:tcW w:w="1134"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0.04</w:t>
            </w:r>
          </w:p>
        </w:tc>
        <w:tc>
          <w:tcPr>
            <w:tcW w:w="1245"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0.00</w:t>
            </w:r>
          </w:p>
        </w:tc>
      </w:tr>
      <w:tr w:rsidR="00F66BB9" w:rsidRPr="002E07E9" w:rsidTr="00F66BB9">
        <w:trPr>
          <w:trHeight w:val="492"/>
        </w:trPr>
        <w:tc>
          <w:tcPr>
            <w:tcW w:w="794" w:type="dxa"/>
            <w:vAlign w:val="center"/>
          </w:tcPr>
          <w:p w:rsidR="00F66BB9" w:rsidRPr="002E07E9" w:rsidRDefault="00F66BB9" w:rsidP="00F66BB9">
            <w:pPr>
              <w:jc w:val="center"/>
            </w:pPr>
            <w:r w:rsidRPr="002E07E9">
              <w:t>5</w:t>
            </w:r>
          </w:p>
        </w:tc>
        <w:tc>
          <w:tcPr>
            <w:tcW w:w="105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23.65</w:t>
            </w:r>
          </w:p>
        </w:tc>
        <w:tc>
          <w:tcPr>
            <w:tcW w:w="98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1.72</w:t>
            </w:r>
          </w:p>
        </w:tc>
        <w:tc>
          <w:tcPr>
            <w:tcW w:w="695" w:type="dxa"/>
            <w:vAlign w:val="center"/>
          </w:tcPr>
          <w:p w:rsidR="00F66BB9" w:rsidRPr="002E07E9" w:rsidRDefault="00F66BB9" w:rsidP="00F66BB9">
            <w:pPr>
              <w:jc w:val="center"/>
            </w:pPr>
            <w:r w:rsidRPr="002E07E9">
              <w:t>5</w:t>
            </w:r>
          </w:p>
        </w:tc>
        <w:tc>
          <w:tcPr>
            <w:tcW w:w="1148"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3.16</w:t>
            </w:r>
          </w:p>
        </w:tc>
        <w:tc>
          <w:tcPr>
            <w:tcW w:w="992"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0.07</w:t>
            </w:r>
          </w:p>
        </w:tc>
        <w:tc>
          <w:tcPr>
            <w:tcW w:w="993" w:type="dxa"/>
            <w:noWrap/>
            <w:vAlign w:val="center"/>
            <w:hideMark/>
          </w:tcPr>
          <w:p w:rsidR="00F66BB9" w:rsidRPr="002E07E9" w:rsidRDefault="00F66BB9" w:rsidP="00F66BB9">
            <w:pPr>
              <w:jc w:val="center"/>
            </w:pPr>
            <w:r w:rsidRPr="002E07E9">
              <w:t>5</w:t>
            </w:r>
          </w:p>
        </w:tc>
        <w:tc>
          <w:tcPr>
            <w:tcW w:w="1134"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0.04</w:t>
            </w:r>
          </w:p>
        </w:tc>
        <w:tc>
          <w:tcPr>
            <w:tcW w:w="1245"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0.00</w:t>
            </w:r>
          </w:p>
        </w:tc>
      </w:tr>
      <w:tr w:rsidR="00F66BB9" w:rsidRPr="002E07E9" w:rsidTr="00F66BB9">
        <w:trPr>
          <w:trHeight w:val="492"/>
        </w:trPr>
        <w:tc>
          <w:tcPr>
            <w:tcW w:w="794" w:type="dxa"/>
            <w:vAlign w:val="center"/>
          </w:tcPr>
          <w:p w:rsidR="00F66BB9" w:rsidRPr="002E07E9" w:rsidRDefault="00F66BB9" w:rsidP="00F66BB9">
            <w:pPr>
              <w:jc w:val="center"/>
            </w:pPr>
            <w:r w:rsidRPr="002E07E9">
              <w:t>15</w:t>
            </w:r>
          </w:p>
        </w:tc>
        <w:tc>
          <w:tcPr>
            <w:tcW w:w="105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22.43</w:t>
            </w:r>
          </w:p>
        </w:tc>
        <w:tc>
          <w:tcPr>
            <w:tcW w:w="98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1.53</w:t>
            </w:r>
          </w:p>
        </w:tc>
        <w:tc>
          <w:tcPr>
            <w:tcW w:w="695" w:type="dxa"/>
            <w:vAlign w:val="center"/>
          </w:tcPr>
          <w:p w:rsidR="00F66BB9" w:rsidRPr="002E07E9" w:rsidRDefault="00F66BB9" w:rsidP="00F66BB9">
            <w:pPr>
              <w:jc w:val="center"/>
            </w:pPr>
            <w:r w:rsidRPr="002E07E9">
              <w:t>15</w:t>
            </w:r>
          </w:p>
        </w:tc>
        <w:tc>
          <w:tcPr>
            <w:tcW w:w="1148"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3.11</w:t>
            </w:r>
          </w:p>
        </w:tc>
        <w:tc>
          <w:tcPr>
            <w:tcW w:w="992"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0.07</w:t>
            </w:r>
          </w:p>
        </w:tc>
        <w:tc>
          <w:tcPr>
            <w:tcW w:w="993" w:type="dxa"/>
            <w:noWrap/>
            <w:vAlign w:val="center"/>
            <w:hideMark/>
          </w:tcPr>
          <w:p w:rsidR="00F66BB9" w:rsidRPr="002E07E9" w:rsidRDefault="00F66BB9" w:rsidP="00F66BB9">
            <w:pPr>
              <w:jc w:val="center"/>
            </w:pPr>
            <w:r w:rsidRPr="002E07E9">
              <w:t>15</w:t>
            </w:r>
          </w:p>
        </w:tc>
        <w:tc>
          <w:tcPr>
            <w:tcW w:w="1134"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0.04</w:t>
            </w:r>
          </w:p>
        </w:tc>
        <w:tc>
          <w:tcPr>
            <w:tcW w:w="1245"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0.00</w:t>
            </w:r>
          </w:p>
        </w:tc>
      </w:tr>
      <w:tr w:rsidR="00F66BB9" w:rsidRPr="002E07E9" w:rsidTr="00F66BB9">
        <w:trPr>
          <w:trHeight w:val="492"/>
        </w:trPr>
        <w:tc>
          <w:tcPr>
            <w:tcW w:w="794" w:type="dxa"/>
            <w:vAlign w:val="center"/>
          </w:tcPr>
          <w:p w:rsidR="00F66BB9" w:rsidRPr="002E07E9" w:rsidRDefault="00F66BB9" w:rsidP="00F66BB9">
            <w:pPr>
              <w:jc w:val="center"/>
            </w:pPr>
            <w:r w:rsidRPr="002E07E9">
              <w:t>30</w:t>
            </w:r>
          </w:p>
        </w:tc>
        <w:tc>
          <w:tcPr>
            <w:tcW w:w="105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21.80</w:t>
            </w:r>
          </w:p>
        </w:tc>
        <w:tc>
          <w:tcPr>
            <w:tcW w:w="98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0.85</w:t>
            </w:r>
          </w:p>
        </w:tc>
        <w:tc>
          <w:tcPr>
            <w:tcW w:w="695" w:type="dxa"/>
            <w:vAlign w:val="center"/>
          </w:tcPr>
          <w:p w:rsidR="00F66BB9" w:rsidRPr="002E07E9" w:rsidRDefault="00F66BB9" w:rsidP="00F66BB9">
            <w:pPr>
              <w:jc w:val="center"/>
            </w:pPr>
            <w:r w:rsidRPr="002E07E9">
              <w:t>30</w:t>
            </w:r>
          </w:p>
        </w:tc>
        <w:tc>
          <w:tcPr>
            <w:tcW w:w="1148"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3.08</w:t>
            </w:r>
          </w:p>
        </w:tc>
        <w:tc>
          <w:tcPr>
            <w:tcW w:w="992"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0.04</w:t>
            </w:r>
          </w:p>
        </w:tc>
        <w:tc>
          <w:tcPr>
            <w:tcW w:w="993" w:type="dxa"/>
            <w:noWrap/>
            <w:vAlign w:val="center"/>
            <w:hideMark/>
          </w:tcPr>
          <w:p w:rsidR="00F66BB9" w:rsidRPr="002E07E9" w:rsidRDefault="00F66BB9" w:rsidP="00F66BB9">
            <w:pPr>
              <w:jc w:val="center"/>
            </w:pPr>
            <w:r w:rsidRPr="002E07E9">
              <w:t>30</w:t>
            </w:r>
          </w:p>
        </w:tc>
        <w:tc>
          <w:tcPr>
            <w:tcW w:w="1134"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0.05</w:t>
            </w:r>
          </w:p>
        </w:tc>
        <w:tc>
          <w:tcPr>
            <w:tcW w:w="1245"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0.00</w:t>
            </w:r>
          </w:p>
        </w:tc>
      </w:tr>
      <w:tr w:rsidR="00F66BB9" w:rsidRPr="002E07E9" w:rsidTr="00F66BB9">
        <w:trPr>
          <w:trHeight w:val="492"/>
        </w:trPr>
        <w:tc>
          <w:tcPr>
            <w:tcW w:w="794" w:type="dxa"/>
            <w:vAlign w:val="center"/>
          </w:tcPr>
          <w:p w:rsidR="00F66BB9" w:rsidRPr="002E07E9" w:rsidRDefault="00F66BB9" w:rsidP="00F66BB9">
            <w:pPr>
              <w:jc w:val="center"/>
            </w:pPr>
            <w:r w:rsidRPr="002E07E9">
              <w:t>60</w:t>
            </w:r>
          </w:p>
        </w:tc>
        <w:tc>
          <w:tcPr>
            <w:tcW w:w="105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21.49</w:t>
            </w:r>
          </w:p>
        </w:tc>
        <w:tc>
          <w:tcPr>
            <w:tcW w:w="98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3.04</w:t>
            </w:r>
          </w:p>
        </w:tc>
        <w:tc>
          <w:tcPr>
            <w:tcW w:w="695" w:type="dxa"/>
            <w:vAlign w:val="center"/>
          </w:tcPr>
          <w:p w:rsidR="00F66BB9" w:rsidRPr="002E07E9" w:rsidRDefault="00F66BB9" w:rsidP="00F66BB9">
            <w:pPr>
              <w:jc w:val="center"/>
            </w:pPr>
            <w:r w:rsidRPr="002E07E9">
              <w:t>60</w:t>
            </w:r>
          </w:p>
        </w:tc>
        <w:tc>
          <w:tcPr>
            <w:tcW w:w="1148"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3.07</w:t>
            </w:r>
          </w:p>
        </w:tc>
        <w:tc>
          <w:tcPr>
            <w:tcW w:w="992"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0.14</w:t>
            </w:r>
          </w:p>
        </w:tc>
        <w:tc>
          <w:tcPr>
            <w:tcW w:w="993" w:type="dxa"/>
            <w:noWrap/>
            <w:vAlign w:val="center"/>
            <w:hideMark/>
          </w:tcPr>
          <w:p w:rsidR="00F66BB9" w:rsidRPr="002E07E9" w:rsidRDefault="00F66BB9" w:rsidP="00F66BB9">
            <w:pPr>
              <w:jc w:val="center"/>
            </w:pPr>
            <w:r w:rsidRPr="002E07E9">
              <w:t>60</w:t>
            </w:r>
          </w:p>
        </w:tc>
        <w:tc>
          <w:tcPr>
            <w:tcW w:w="1134"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0.05</w:t>
            </w:r>
          </w:p>
        </w:tc>
        <w:tc>
          <w:tcPr>
            <w:tcW w:w="1245"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0.01</w:t>
            </w:r>
          </w:p>
        </w:tc>
      </w:tr>
      <w:tr w:rsidR="00F66BB9" w:rsidRPr="002E07E9" w:rsidTr="00F66BB9">
        <w:trPr>
          <w:trHeight w:val="492"/>
        </w:trPr>
        <w:tc>
          <w:tcPr>
            <w:tcW w:w="794" w:type="dxa"/>
            <w:vAlign w:val="center"/>
          </w:tcPr>
          <w:p w:rsidR="00F66BB9" w:rsidRPr="002E07E9" w:rsidRDefault="00F66BB9" w:rsidP="00F66BB9">
            <w:pPr>
              <w:jc w:val="center"/>
            </w:pPr>
            <w:r w:rsidRPr="002E07E9">
              <w:t>360</w:t>
            </w:r>
          </w:p>
        </w:tc>
        <w:tc>
          <w:tcPr>
            <w:tcW w:w="105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19.26</w:t>
            </w:r>
          </w:p>
        </w:tc>
        <w:tc>
          <w:tcPr>
            <w:tcW w:w="98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4.67</w:t>
            </w:r>
          </w:p>
        </w:tc>
        <w:tc>
          <w:tcPr>
            <w:tcW w:w="695" w:type="dxa"/>
            <w:vAlign w:val="center"/>
          </w:tcPr>
          <w:p w:rsidR="00F66BB9" w:rsidRPr="002E07E9" w:rsidRDefault="00F66BB9" w:rsidP="00F66BB9">
            <w:pPr>
              <w:jc w:val="center"/>
            </w:pPr>
            <w:r w:rsidRPr="002E07E9">
              <w:t>360</w:t>
            </w:r>
          </w:p>
        </w:tc>
        <w:tc>
          <w:tcPr>
            <w:tcW w:w="1148"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2.96</w:t>
            </w:r>
          </w:p>
        </w:tc>
        <w:tc>
          <w:tcPr>
            <w:tcW w:w="992"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0.24</w:t>
            </w:r>
          </w:p>
        </w:tc>
        <w:tc>
          <w:tcPr>
            <w:tcW w:w="993" w:type="dxa"/>
            <w:noWrap/>
            <w:vAlign w:val="center"/>
            <w:hideMark/>
          </w:tcPr>
          <w:p w:rsidR="00F66BB9" w:rsidRPr="002E07E9" w:rsidRDefault="00F66BB9" w:rsidP="00F66BB9">
            <w:pPr>
              <w:jc w:val="center"/>
            </w:pPr>
            <w:r w:rsidRPr="002E07E9">
              <w:t>360</w:t>
            </w:r>
          </w:p>
        </w:tc>
        <w:tc>
          <w:tcPr>
            <w:tcW w:w="1134"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0.05</w:t>
            </w:r>
          </w:p>
        </w:tc>
        <w:tc>
          <w:tcPr>
            <w:tcW w:w="1245"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0.01</w:t>
            </w:r>
          </w:p>
        </w:tc>
      </w:tr>
      <w:tr w:rsidR="00F66BB9" w:rsidRPr="002E07E9" w:rsidTr="00F66BB9">
        <w:trPr>
          <w:trHeight w:val="492"/>
        </w:trPr>
        <w:tc>
          <w:tcPr>
            <w:tcW w:w="794" w:type="dxa"/>
            <w:vAlign w:val="center"/>
          </w:tcPr>
          <w:p w:rsidR="00F66BB9" w:rsidRPr="002E07E9" w:rsidRDefault="00F66BB9" w:rsidP="00F66BB9">
            <w:pPr>
              <w:jc w:val="center"/>
            </w:pPr>
            <w:r w:rsidRPr="002E07E9">
              <w:t>1440</w:t>
            </w:r>
          </w:p>
        </w:tc>
        <w:tc>
          <w:tcPr>
            <w:tcW w:w="105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11.55</w:t>
            </w:r>
          </w:p>
        </w:tc>
        <w:tc>
          <w:tcPr>
            <w:tcW w:w="983"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1.93</w:t>
            </w:r>
          </w:p>
        </w:tc>
        <w:tc>
          <w:tcPr>
            <w:tcW w:w="695" w:type="dxa"/>
            <w:vAlign w:val="center"/>
          </w:tcPr>
          <w:p w:rsidR="00F66BB9" w:rsidRPr="002E07E9" w:rsidRDefault="00F66BB9" w:rsidP="00F66BB9">
            <w:pPr>
              <w:jc w:val="center"/>
            </w:pPr>
            <w:r w:rsidRPr="002E07E9">
              <w:t>1440</w:t>
            </w:r>
          </w:p>
        </w:tc>
        <w:tc>
          <w:tcPr>
            <w:tcW w:w="1148"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2.45</w:t>
            </w:r>
          </w:p>
        </w:tc>
        <w:tc>
          <w:tcPr>
            <w:tcW w:w="992" w:type="dxa"/>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0.17</w:t>
            </w:r>
          </w:p>
        </w:tc>
        <w:tc>
          <w:tcPr>
            <w:tcW w:w="993" w:type="dxa"/>
            <w:noWrap/>
            <w:vAlign w:val="center"/>
            <w:hideMark/>
          </w:tcPr>
          <w:p w:rsidR="00F66BB9" w:rsidRPr="002E07E9" w:rsidRDefault="00F66BB9" w:rsidP="00F66BB9">
            <w:pPr>
              <w:jc w:val="center"/>
            </w:pPr>
            <w:r w:rsidRPr="002E07E9">
              <w:t>1440</w:t>
            </w:r>
          </w:p>
        </w:tc>
        <w:tc>
          <w:tcPr>
            <w:tcW w:w="1134"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0.09</w:t>
            </w:r>
          </w:p>
        </w:tc>
        <w:tc>
          <w:tcPr>
            <w:tcW w:w="1245" w:type="dxa"/>
            <w:noWrap/>
            <w:vAlign w:val="center"/>
          </w:tcPr>
          <w:p w:rsidR="00F66BB9" w:rsidRPr="00F66BB9" w:rsidRDefault="00F66BB9" w:rsidP="00F66BB9">
            <w:pPr>
              <w:jc w:val="center"/>
              <w:rPr>
                <w:rFonts w:ascii="Calibri" w:eastAsia="Times New Roman" w:hAnsi="Calibri" w:cs="Times New Roman"/>
                <w:color w:val="000000"/>
                <w:lang w:eastAsia="it-IT"/>
              </w:rPr>
            </w:pPr>
            <w:r w:rsidRPr="00F66BB9">
              <w:rPr>
                <w:rFonts w:ascii="Calibri" w:eastAsia="Times New Roman" w:hAnsi="Calibri" w:cs="Times New Roman"/>
                <w:color w:val="000000"/>
                <w:lang w:eastAsia="it-IT"/>
              </w:rPr>
              <w:t>0.01</w:t>
            </w:r>
          </w:p>
        </w:tc>
      </w:tr>
    </w:tbl>
    <w:p w:rsidR="00F23366" w:rsidRDefault="00F23366" w:rsidP="00F23366">
      <w:pPr>
        <w:rPr>
          <w:lang w:val="en-US"/>
        </w:rPr>
      </w:pPr>
    </w:p>
    <w:p w:rsidR="00847D0A" w:rsidRDefault="00847D0A" w:rsidP="00847D0A">
      <w:pPr>
        <w:spacing w:after="0" w:line="276" w:lineRule="auto"/>
        <w:rPr>
          <w:b/>
          <w:lang w:val="en-US"/>
        </w:rPr>
      </w:pPr>
      <w:bookmarkStart w:id="3" w:name="_GoBack"/>
      <w:bookmarkEnd w:id="3"/>
      <w:proofErr w:type="spellStart"/>
      <w:r w:rsidRPr="000F5B5F">
        <w:rPr>
          <w:b/>
          <w:lang w:val="en-US"/>
        </w:rPr>
        <w:lastRenderedPageBreak/>
        <w:t>Ph</w:t>
      </w:r>
      <w:r>
        <w:rPr>
          <w:b/>
          <w:lang w:val="en-US"/>
        </w:rPr>
        <w:t>ysico</w:t>
      </w:r>
      <w:proofErr w:type="spellEnd"/>
      <w:r>
        <w:rPr>
          <w:b/>
          <w:lang w:val="en-US"/>
        </w:rPr>
        <w:t xml:space="preserve">-chemical properties of organic filters. </w:t>
      </w:r>
    </w:p>
    <w:p w:rsidR="00B80216" w:rsidRDefault="00B80216">
      <w:pPr>
        <w:rPr>
          <w:lang w:val="en-US"/>
        </w:rPr>
      </w:pPr>
    </w:p>
    <w:tbl>
      <w:tblPr>
        <w:tblStyle w:val="Tableausimple2"/>
        <w:tblW w:w="9442" w:type="dxa"/>
        <w:tblLayout w:type="fixed"/>
        <w:tblLook w:val="04A0" w:firstRow="1" w:lastRow="0" w:firstColumn="1" w:lastColumn="0" w:noHBand="0" w:noVBand="1"/>
      </w:tblPr>
      <w:tblGrid>
        <w:gridCol w:w="1999"/>
        <w:gridCol w:w="2360"/>
        <w:gridCol w:w="1272"/>
        <w:gridCol w:w="1180"/>
        <w:gridCol w:w="879"/>
        <w:gridCol w:w="891"/>
        <w:gridCol w:w="861"/>
      </w:tblGrid>
      <w:tr w:rsidR="00B80216" w:rsidRPr="00847D0A" w:rsidTr="00B80216">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999" w:type="dxa"/>
            <w:vAlign w:val="center"/>
            <w:hideMark/>
          </w:tcPr>
          <w:p w:rsidR="00B80216" w:rsidRPr="00847D0A" w:rsidRDefault="00B80216" w:rsidP="004F532E">
            <w:pPr>
              <w:jc w:val="center"/>
              <w:rPr>
                <w:rFonts w:ascii="Arial" w:hAnsi="Arial" w:cs="Arial"/>
                <w:sz w:val="16"/>
                <w:szCs w:val="16"/>
                <w:lang w:val="en-US"/>
              </w:rPr>
            </w:pPr>
            <w:r w:rsidRPr="00847D0A">
              <w:rPr>
                <w:rFonts w:ascii="Arial" w:hAnsi="Arial" w:cs="Arial"/>
                <w:sz w:val="16"/>
                <w:szCs w:val="16"/>
                <w:lang w:val="en-US"/>
              </w:rPr>
              <w:t>Trade Name</w:t>
            </w:r>
          </w:p>
        </w:tc>
        <w:tc>
          <w:tcPr>
            <w:tcW w:w="2360" w:type="dxa"/>
            <w:vAlign w:val="center"/>
            <w:hideMark/>
          </w:tcPr>
          <w:p w:rsidR="00B80216" w:rsidRPr="00847D0A" w:rsidRDefault="00B80216" w:rsidP="004F532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US"/>
              </w:rPr>
            </w:pPr>
            <w:r w:rsidRPr="00847D0A">
              <w:rPr>
                <w:rFonts w:ascii="Arial" w:hAnsi="Arial" w:cs="Arial"/>
                <w:sz w:val="16"/>
                <w:szCs w:val="16"/>
                <w:lang w:val="en-US"/>
              </w:rPr>
              <w:t>INCI name</w:t>
            </w:r>
          </w:p>
        </w:tc>
        <w:tc>
          <w:tcPr>
            <w:tcW w:w="1272" w:type="dxa"/>
            <w:vAlign w:val="center"/>
            <w:hideMark/>
          </w:tcPr>
          <w:p w:rsidR="00B80216" w:rsidRPr="00847D0A" w:rsidRDefault="00B80216" w:rsidP="004F532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US"/>
              </w:rPr>
            </w:pPr>
            <w:r w:rsidRPr="00847D0A">
              <w:rPr>
                <w:rFonts w:ascii="Arial" w:hAnsi="Arial" w:cs="Arial"/>
                <w:sz w:val="16"/>
                <w:szCs w:val="16"/>
                <w:lang w:val="en-US"/>
              </w:rPr>
              <w:t>Acronym</w:t>
            </w:r>
          </w:p>
        </w:tc>
        <w:tc>
          <w:tcPr>
            <w:tcW w:w="1180" w:type="dxa"/>
            <w:vAlign w:val="center"/>
            <w:hideMark/>
          </w:tcPr>
          <w:p w:rsidR="00B80216" w:rsidRPr="00847D0A" w:rsidRDefault="00B80216" w:rsidP="004F532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US"/>
              </w:rPr>
            </w:pPr>
            <w:r w:rsidRPr="00847D0A">
              <w:rPr>
                <w:rFonts w:ascii="Arial" w:hAnsi="Arial" w:cs="Arial"/>
                <w:sz w:val="16"/>
                <w:szCs w:val="16"/>
                <w:lang w:val="en-US"/>
              </w:rPr>
              <w:t>MW</w:t>
            </w:r>
          </w:p>
        </w:tc>
        <w:tc>
          <w:tcPr>
            <w:tcW w:w="879" w:type="dxa"/>
            <w:vAlign w:val="center"/>
          </w:tcPr>
          <w:p w:rsidR="00B80216" w:rsidRPr="00847D0A" w:rsidRDefault="00B80216" w:rsidP="004F532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US"/>
              </w:rPr>
            </w:pPr>
            <w:r w:rsidRPr="00847D0A">
              <w:rPr>
                <w:rFonts w:ascii="Arial" w:hAnsi="Arial" w:cs="Arial"/>
                <w:sz w:val="16"/>
                <w:szCs w:val="16"/>
                <w:lang w:val="en-US"/>
              </w:rPr>
              <w:t>log P</w:t>
            </w:r>
          </w:p>
        </w:tc>
        <w:tc>
          <w:tcPr>
            <w:tcW w:w="891" w:type="dxa"/>
            <w:vAlign w:val="center"/>
          </w:tcPr>
          <w:p w:rsidR="00B80216" w:rsidRPr="00847D0A" w:rsidRDefault="00B80216" w:rsidP="004F532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US"/>
              </w:rPr>
            </w:pPr>
            <w:r w:rsidRPr="00F02845">
              <w:rPr>
                <w:rFonts w:ascii="Arial" w:hAnsi="Arial" w:cs="Arial"/>
                <w:sz w:val="16"/>
                <w:szCs w:val="16"/>
              </w:rPr>
              <w:t>ε</w:t>
            </w:r>
            <w:r w:rsidRPr="00847D0A">
              <w:rPr>
                <w:rFonts w:ascii="Arial" w:hAnsi="Arial" w:cs="Arial"/>
                <w:sz w:val="16"/>
                <w:szCs w:val="16"/>
                <w:lang w:val="en-US"/>
              </w:rPr>
              <w:t xml:space="preserve"> filters</w:t>
            </w:r>
          </w:p>
        </w:tc>
        <w:tc>
          <w:tcPr>
            <w:tcW w:w="861" w:type="dxa"/>
            <w:vAlign w:val="center"/>
          </w:tcPr>
          <w:p w:rsidR="00B80216" w:rsidRPr="00847D0A" w:rsidRDefault="00B80216" w:rsidP="004F532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US"/>
              </w:rPr>
            </w:pPr>
            <w:r w:rsidRPr="00847D0A">
              <w:rPr>
                <w:rFonts w:ascii="Arial" w:hAnsi="Arial" w:cs="Arial"/>
                <w:sz w:val="16"/>
                <w:szCs w:val="16"/>
                <w:lang w:val="en-US"/>
              </w:rPr>
              <w:t>Peak (nm)</w:t>
            </w:r>
          </w:p>
        </w:tc>
      </w:tr>
      <w:tr w:rsidR="00B80216" w:rsidRPr="00F02845" w:rsidTr="00B80216">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999" w:type="dxa"/>
            <w:noWrap/>
            <w:vAlign w:val="center"/>
            <w:hideMark/>
          </w:tcPr>
          <w:p w:rsidR="00B80216" w:rsidRPr="00847D0A" w:rsidRDefault="00B80216" w:rsidP="004F532E">
            <w:pPr>
              <w:rPr>
                <w:rFonts w:ascii="Arial" w:hAnsi="Arial" w:cs="Arial"/>
                <w:sz w:val="16"/>
                <w:szCs w:val="16"/>
                <w:lang w:val="en-US"/>
              </w:rPr>
            </w:pPr>
            <w:proofErr w:type="spellStart"/>
            <w:r w:rsidRPr="00847D0A">
              <w:rPr>
                <w:rFonts w:ascii="Arial" w:hAnsi="Arial" w:cs="Arial"/>
                <w:sz w:val="16"/>
                <w:szCs w:val="16"/>
                <w:lang w:val="en-US"/>
              </w:rPr>
              <w:t>Tinosorb</w:t>
            </w:r>
            <w:proofErr w:type="spellEnd"/>
            <w:r w:rsidRPr="00847D0A">
              <w:rPr>
                <w:rFonts w:ascii="Arial" w:hAnsi="Arial" w:cs="Arial"/>
                <w:sz w:val="16"/>
                <w:szCs w:val="16"/>
                <w:vertAlign w:val="superscript"/>
                <w:lang w:val="en-US"/>
              </w:rPr>
              <w:t>®</w:t>
            </w:r>
            <w:r w:rsidRPr="00847D0A">
              <w:rPr>
                <w:rFonts w:ascii="Arial" w:hAnsi="Arial" w:cs="Arial"/>
                <w:sz w:val="16"/>
                <w:szCs w:val="16"/>
                <w:lang w:val="en-US"/>
              </w:rPr>
              <w:t xml:space="preserve"> S</w:t>
            </w:r>
          </w:p>
        </w:tc>
        <w:tc>
          <w:tcPr>
            <w:tcW w:w="2360" w:type="dxa"/>
            <w:vAlign w:val="center"/>
            <w:hideMark/>
          </w:tcPr>
          <w:p w:rsidR="00B80216" w:rsidRPr="00F02845" w:rsidRDefault="00B80216" w:rsidP="004F53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847D0A">
              <w:rPr>
                <w:rFonts w:ascii="Arial" w:hAnsi="Arial" w:cs="Arial"/>
                <w:sz w:val="16"/>
                <w:szCs w:val="16"/>
                <w:lang w:val="en-US"/>
              </w:rPr>
              <w:t>Bis-Ethylhexyloxyphenol</w:t>
            </w:r>
            <w:proofErr w:type="spellEnd"/>
            <w:r w:rsidRPr="00847D0A">
              <w:rPr>
                <w:rFonts w:ascii="Arial" w:hAnsi="Arial" w:cs="Arial"/>
                <w:sz w:val="16"/>
                <w:szCs w:val="16"/>
                <w:lang w:val="en-US"/>
              </w:rPr>
              <w:t xml:space="preserve"> </w:t>
            </w:r>
            <w:proofErr w:type="spellStart"/>
            <w:r w:rsidRPr="00847D0A">
              <w:rPr>
                <w:rFonts w:ascii="Arial" w:hAnsi="Arial" w:cs="Arial"/>
                <w:sz w:val="16"/>
                <w:szCs w:val="16"/>
                <w:lang w:val="en-US"/>
              </w:rPr>
              <w:t>Methoxyphenyl</w:t>
            </w:r>
            <w:proofErr w:type="spellEnd"/>
            <w:r w:rsidRPr="00847D0A">
              <w:rPr>
                <w:rFonts w:ascii="Arial" w:hAnsi="Arial" w:cs="Arial"/>
                <w:sz w:val="16"/>
                <w:szCs w:val="16"/>
                <w:lang w:val="en-US"/>
              </w:rPr>
              <w:t xml:space="preserve"> </w:t>
            </w:r>
            <w:proofErr w:type="spellStart"/>
            <w:r w:rsidRPr="00847D0A">
              <w:rPr>
                <w:rFonts w:ascii="Arial" w:hAnsi="Arial" w:cs="Arial"/>
                <w:sz w:val="16"/>
                <w:szCs w:val="16"/>
                <w:lang w:val="en-US"/>
              </w:rPr>
              <w:t>Triazine</w:t>
            </w:r>
            <w:proofErr w:type="spellEnd"/>
            <w:r w:rsidRPr="00F02845">
              <w:rPr>
                <w:rFonts w:ascii="Arial" w:hAnsi="Arial" w:cs="Arial"/>
                <w:sz w:val="16"/>
                <w:szCs w:val="16"/>
              </w:rPr>
              <w:fldChar w:fldCharType="begin" w:fldLock="1"/>
            </w:r>
            <w:r w:rsidRPr="00847D0A">
              <w:rPr>
                <w:rFonts w:ascii="Arial" w:hAnsi="Arial" w:cs="Arial"/>
                <w:sz w:val="16"/>
                <w:szCs w:val="16"/>
                <w:lang w:val="en-US"/>
              </w:rPr>
              <w:instrText>ADDIN CS</w:instrText>
            </w:r>
            <w:r w:rsidRPr="00F02845">
              <w:rPr>
                <w:rFonts w:ascii="Arial" w:hAnsi="Arial" w:cs="Arial"/>
                <w:sz w:val="16"/>
                <w:szCs w:val="16"/>
              </w:rPr>
              <w:instrText>L_CITATION {"citationItems":[{"id":"ITEM-1","itemData":{"author":[{"dropping-particle":"","family":"Sohn","given":"M","non-dropping-particle":"","parse-names":false,"suffix":""},{"dropping-particle":"","family":"Krus","given":"S","non-dropping-particle":"","parse-names":false,"suffix":""},{"dropping-particle":"","family":"Schnyder","given":"M","non-dropping-particle":"","parse-names":false,"suffix":""},{"dropping-particle":"","family":"Acker","given":"S","non-dropping-particle":"","parse-names":false,"suffix":""}],"id":"ITEM-1","issued":{"date-parts":[["2021"]]},"page":"1-8","title":"Performance, Safety and Sustainability – All in Tris-Biphenyl Triazine","type":"article-journal","volume":"147"},"uris":["http://www.mendeley.com/documents/?uuid=ef9481df-f806-4f27-9937-e8c44c67fef0"]}],"mendeley":{"formattedCitation":"&lt;sup&gt;7&lt;/sup&gt;","plainTextFormattedCitation":"7","previouslyFormattedCitation":"&lt;sup&gt;7&lt;/sup&gt;"},"properties":{"noteIndex":0},"schema":"https://github.com/citation-style-language/schema/raw/master/csl-citation.json"}</w:instrText>
            </w:r>
            <w:r w:rsidRPr="00F02845">
              <w:rPr>
                <w:rFonts w:ascii="Arial" w:hAnsi="Arial" w:cs="Arial"/>
                <w:sz w:val="16"/>
                <w:szCs w:val="16"/>
              </w:rPr>
              <w:fldChar w:fldCharType="separate"/>
            </w:r>
            <w:r w:rsidRPr="00F02845">
              <w:rPr>
                <w:rFonts w:ascii="Arial" w:hAnsi="Arial" w:cs="Arial"/>
                <w:noProof/>
                <w:sz w:val="16"/>
                <w:szCs w:val="16"/>
                <w:vertAlign w:val="superscript"/>
              </w:rPr>
              <w:t>7</w:t>
            </w:r>
            <w:r w:rsidRPr="00F02845">
              <w:rPr>
                <w:rFonts w:ascii="Arial" w:hAnsi="Arial" w:cs="Arial"/>
                <w:sz w:val="16"/>
                <w:szCs w:val="16"/>
              </w:rPr>
              <w:fldChar w:fldCharType="end"/>
            </w:r>
          </w:p>
        </w:tc>
        <w:tc>
          <w:tcPr>
            <w:tcW w:w="1272" w:type="dxa"/>
            <w:noWrap/>
            <w:vAlign w:val="center"/>
            <w:hideMark/>
          </w:tcPr>
          <w:p w:rsidR="00B80216" w:rsidRPr="00F02845" w:rsidRDefault="00B80216" w:rsidP="004F53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02845">
              <w:rPr>
                <w:rFonts w:ascii="Arial" w:hAnsi="Arial" w:cs="Arial"/>
                <w:sz w:val="16"/>
                <w:szCs w:val="16"/>
              </w:rPr>
              <w:t>BEMT</w:t>
            </w:r>
          </w:p>
        </w:tc>
        <w:tc>
          <w:tcPr>
            <w:tcW w:w="1180" w:type="dxa"/>
            <w:noWrap/>
            <w:vAlign w:val="center"/>
            <w:hideMark/>
          </w:tcPr>
          <w:p w:rsidR="00B80216" w:rsidRPr="00F02845" w:rsidRDefault="00B80216" w:rsidP="004F53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02845">
              <w:rPr>
                <w:rFonts w:ascii="Arial" w:hAnsi="Arial" w:cs="Arial"/>
                <w:sz w:val="16"/>
                <w:szCs w:val="16"/>
              </w:rPr>
              <w:t>627.8</w:t>
            </w:r>
          </w:p>
        </w:tc>
        <w:tc>
          <w:tcPr>
            <w:tcW w:w="879" w:type="dxa"/>
            <w:vAlign w:val="center"/>
          </w:tcPr>
          <w:p w:rsidR="00B80216" w:rsidRPr="00F02845" w:rsidRDefault="00B80216" w:rsidP="004F53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02845">
              <w:rPr>
                <w:rFonts w:ascii="Arial" w:hAnsi="Arial" w:cs="Arial"/>
                <w:sz w:val="16"/>
                <w:szCs w:val="16"/>
              </w:rPr>
              <w:t>10.4</w:t>
            </w:r>
          </w:p>
        </w:tc>
        <w:tc>
          <w:tcPr>
            <w:tcW w:w="891" w:type="dxa"/>
            <w:vAlign w:val="center"/>
          </w:tcPr>
          <w:p w:rsidR="00B80216" w:rsidRPr="00F02845" w:rsidRDefault="00B80216" w:rsidP="004F53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02845">
              <w:rPr>
                <w:rFonts w:ascii="Arial" w:hAnsi="Arial" w:cs="Arial"/>
                <w:sz w:val="16"/>
                <w:szCs w:val="16"/>
              </w:rPr>
              <w:t>405302</w:t>
            </w:r>
          </w:p>
        </w:tc>
        <w:tc>
          <w:tcPr>
            <w:tcW w:w="861" w:type="dxa"/>
            <w:vAlign w:val="center"/>
          </w:tcPr>
          <w:p w:rsidR="00B80216" w:rsidRPr="00F02845" w:rsidRDefault="00B80216" w:rsidP="004F53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02845">
              <w:rPr>
                <w:rFonts w:ascii="Arial" w:hAnsi="Arial" w:cs="Arial"/>
                <w:sz w:val="16"/>
                <w:szCs w:val="16"/>
              </w:rPr>
              <w:t>310</w:t>
            </w:r>
          </w:p>
        </w:tc>
      </w:tr>
      <w:tr w:rsidR="00B80216" w:rsidRPr="00F02845" w:rsidTr="00B80216">
        <w:trPr>
          <w:trHeight w:val="501"/>
        </w:trPr>
        <w:tc>
          <w:tcPr>
            <w:cnfStyle w:val="001000000000" w:firstRow="0" w:lastRow="0" w:firstColumn="1" w:lastColumn="0" w:oddVBand="0" w:evenVBand="0" w:oddHBand="0" w:evenHBand="0" w:firstRowFirstColumn="0" w:firstRowLastColumn="0" w:lastRowFirstColumn="0" w:lastRowLastColumn="0"/>
            <w:tcW w:w="1999" w:type="dxa"/>
            <w:noWrap/>
            <w:vAlign w:val="center"/>
            <w:hideMark/>
          </w:tcPr>
          <w:p w:rsidR="00B80216" w:rsidRPr="00F02845" w:rsidRDefault="00B80216" w:rsidP="004F532E">
            <w:pPr>
              <w:rPr>
                <w:rFonts w:ascii="Arial" w:hAnsi="Arial" w:cs="Arial"/>
                <w:sz w:val="16"/>
                <w:szCs w:val="16"/>
              </w:rPr>
            </w:pPr>
            <w:r w:rsidRPr="00F02845">
              <w:rPr>
                <w:rFonts w:ascii="Arial" w:hAnsi="Arial" w:cs="Arial"/>
                <w:sz w:val="16"/>
                <w:szCs w:val="16"/>
              </w:rPr>
              <w:t>Uvinul</w:t>
            </w:r>
            <w:r w:rsidRPr="00F02845">
              <w:rPr>
                <w:rFonts w:ascii="Arial" w:hAnsi="Arial" w:cs="Arial"/>
                <w:sz w:val="16"/>
                <w:szCs w:val="16"/>
                <w:vertAlign w:val="superscript"/>
              </w:rPr>
              <w:t>®</w:t>
            </w:r>
            <w:r w:rsidRPr="00F02845">
              <w:rPr>
                <w:rFonts w:ascii="Arial" w:hAnsi="Arial" w:cs="Arial"/>
                <w:sz w:val="16"/>
                <w:szCs w:val="16"/>
              </w:rPr>
              <w:t xml:space="preserve"> A plus Grasnular</w:t>
            </w:r>
          </w:p>
        </w:tc>
        <w:tc>
          <w:tcPr>
            <w:tcW w:w="2360" w:type="dxa"/>
            <w:vAlign w:val="center"/>
            <w:hideMark/>
          </w:tcPr>
          <w:p w:rsidR="00B80216" w:rsidRPr="00F02845" w:rsidRDefault="00B80216" w:rsidP="004F53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02845">
              <w:rPr>
                <w:rFonts w:ascii="Arial" w:hAnsi="Arial" w:cs="Arial"/>
                <w:sz w:val="16"/>
                <w:szCs w:val="16"/>
              </w:rPr>
              <w:t>Diethylamino Hydroxybenzoyl Hexyl Benzoate</w:t>
            </w:r>
            <w:r w:rsidRPr="00F02845">
              <w:rPr>
                <w:rFonts w:ascii="Arial" w:hAnsi="Arial" w:cs="Arial"/>
                <w:sz w:val="16"/>
                <w:szCs w:val="16"/>
              </w:rPr>
              <w:fldChar w:fldCharType="begin" w:fldLock="1"/>
            </w:r>
            <w:r w:rsidRPr="00F02845">
              <w:rPr>
                <w:rFonts w:ascii="Arial" w:hAnsi="Arial" w:cs="Arial"/>
                <w:sz w:val="16"/>
                <w:szCs w:val="16"/>
              </w:rPr>
              <w:instrText>ADDIN CSL_CITATION {"citationItems":[{"id":"ITEM-1","itemData":{"author":[{"dropping-particle":"","family":"Sohn","given":"M","non-dropping-particle":"","parse-names":false,"suffix":""},{"dropping-particle":"","family":"Krus","given":"S","non-dropping-particle":"","parse-names":false,"suffix":""},{"dropping-particle":"","family":"Schnyder","given":"M","non-dropping-particle":"","parse-names":false,"suffix":""},{"dropping-particle":"","family":"Acker","given":"S","non-dropping-particle":"","parse-names":false,"suffix":""},{"dropping-particle":"","family":"Petersen","given":"M","non-dropping-particle":"","parse-names":false,"suffix":""},{"dropping-particle":"","family":"Pawlowski","given":"S","non-dropping-particle":"","parse-names":false,"suffix":""},{"dropping-particle":"","family":"Herzog","given":"B","non-dropping-particle":"","parse-names":false,"suffix":""}],"container-title":"SOFW Journal","id":"ITEM-1","issue":"7+8/20","issued":{"date-parts":[["2020"]]},"page":"2-10","title":"How to Overcome the New Challenges in Sun Care","type":"article-journal","volume":"146"},"uris":["http://www.mendeley.com/documents/?uuid=56ef4ee3-c5d2-4538-8f65-db587136116b"]}],"mendeley":{"formattedCitation":"&lt;sup&gt;8&lt;/sup&gt;","plainTextFormattedCitation":"8","previouslyFormattedCitation":"&lt;sup&gt;8&lt;/sup&gt;"},"properties":{"noteIndex":0},"schema":"https://github.com/citation-style-language/schema/raw/master/csl-citation.json"}</w:instrText>
            </w:r>
            <w:r w:rsidRPr="00F02845">
              <w:rPr>
                <w:rFonts w:ascii="Arial" w:hAnsi="Arial" w:cs="Arial"/>
                <w:sz w:val="16"/>
                <w:szCs w:val="16"/>
              </w:rPr>
              <w:fldChar w:fldCharType="separate"/>
            </w:r>
            <w:r w:rsidRPr="00F02845">
              <w:rPr>
                <w:rFonts w:ascii="Arial" w:hAnsi="Arial" w:cs="Arial"/>
                <w:noProof/>
                <w:sz w:val="16"/>
                <w:szCs w:val="16"/>
                <w:vertAlign w:val="superscript"/>
              </w:rPr>
              <w:t>8</w:t>
            </w:r>
            <w:r w:rsidRPr="00F02845">
              <w:rPr>
                <w:rFonts w:ascii="Arial" w:hAnsi="Arial" w:cs="Arial"/>
                <w:sz w:val="16"/>
                <w:szCs w:val="16"/>
              </w:rPr>
              <w:fldChar w:fldCharType="end"/>
            </w:r>
          </w:p>
        </w:tc>
        <w:tc>
          <w:tcPr>
            <w:tcW w:w="1272" w:type="dxa"/>
            <w:noWrap/>
            <w:vAlign w:val="center"/>
            <w:hideMark/>
          </w:tcPr>
          <w:p w:rsidR="00B80216" w:rsidRPr="00F02845" w:rsidRDefault="00B80216" w:rsidP="004F53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02845">
              <w:rPr>
                <w:rFonts w:ascii="Arial" w:hAnsi="Arial" w:cs="Arial"/>
                <w:sz w:val="16"/>
                <w:szCs w:val="16"/>
              </w:rPr>
              <w:t>DHHB</w:t>
            </w:r>
          </w:p>
        </w:tc>
        <w:tc>
          <w:tcPr>
            <w:tcW w:w="1180" w:type="dxa"/>
            <w:noWrap/>
            <w:vAlign w:val="center"/>
            <w:hideMark/>
          </w:tcPr>
          <w:p w:rsidR="00B80216" w:rsidRPr="00F02845" w:rsidRDefault="00B80216" w:rsidP="004F53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02845">
              <w:rPr>
                <w:rFonts w:ascii="Arial" w:hAnsi="Arial" w:cs="Arial"/>
                <w:sz w:val="16"/>
                <w:szCs w:val="16"/>
              </w:rPr>
              <w:t>397.51</w:t>
            </w:r>
          </w:p>
        </w:tc>
        <w:tc>
          <w:tcPr>
            <w:tcW w:w="879" w:type="dxa"/>
            <w:vAlign w:val="center"/>
          </w:tcPr>
          <w:p w:rsidR="00B80216" w:rsidRPr="00F02845" w:rsidRDefault="00B80216" w:rsidP="004F53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02845">
              <w:rPr>
                <w:rFonts w:ascii="Arial" w:hAnsi="Arial" w:cs="Arial"/>
                <w:sz w:val="16"/>
                <w:szCs w:val="16"/>
              </w:rPr>
              <w:t>6.5</w:t>
            </w:r>
          </w:p>
        </w:tc>
        <w:tc>
          <w:tcPr>
            <w:tcW w:w="891" w:type="dxa"/>
            <w:vAlign w:val="center"/>
          </w:tcPr>
          <w:p w:rsidR="00B80216" w:rsidRPr="00F02845" w:rsidRDefault="00B80216" w:rsidP="004F53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02845">
              <w:rPr>
                <w:rFonts w:ascii="Arial" w:hAnsi="Arial" w:cs="Arial"/>
                <w:sz w:val="16"/>
                <w:szCs w:val="16"/>
              </w:rPr>
              <w:t>39000</w:t>
            </w:r>
          </w:p>
        </w:tc>
        <w:tc>
          <w:tcPr>
            <w:tcW w:w="861" w:type="dxa"/>
            <w:vAlign w:val="center"/>
          </w:tcPr>
          <w:p w:rsidR="00B80216" w:rsidRPr="00F02845" w:rsidRDefault="00B80216" w:rsidP="004F53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02845">
              <w:rPr>
                <w:rFonts w:ascii="Arial" w:hAnsi="Arial" w:cs="Arial"/>
                <w:sz w:val="16"/>
                <w:szCs w:val="16"/>
              </w:rPr>
              <w:t>354</w:t>
            </w:r>
          </w:p>
        </w:tc>
      </w:tr>
      <w:tr w:rsidR="00B80216" w:rsidRPr="00F02845" w:rsidTr="00847D0A">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999" w:type="dxa"/>
            <w:noWrap/>
            <w:vAlign w:val="center"/>
            <w:hideMark/>
          </w:tcPr>
          <w:p w:rsidR="00B80216" w:rsidRPr="00F02845" w:rsidRDefault="00B80216" w:rsidP="004F532E">
            <w:pPr>
              <w:rPr>
                <w:rFonts w:ascii="Arial" w:hAnsi="Arial" w:cs="Arial"/>
                <w:sz w:val="16"/>
                <w:szCs w:val="16"/>
              </w:rPr>
            </w:pPr>
            <w:r w:rsidRPr="00F02845">
              <w:rPr>
                <w:rFonts w:ascii="Arial" w:hAnsi="Arial" w:cs="Arial"/>
                <w:sz w:val="16"/>
                <w:szCs w:val="16"/>
              </w:rPr>
              <w:t>Uvin</w:t>
            </w:r>
            <w:r w:rsidRPr="00F02845">
              <w:rPr>
                <w:rFonts w:ascii="Arial" w:hAnsi="Arial" w:cs="Arial"/>
                <w:sz w:val="16"/>
                <w:szCs w:val="16"/>
                <w:vertAlign w:val="superscript"/>
              </w:rPr>
              <w:t>®</w:t>
            </w:r>
            <w:r w:rsidRPr="00F02845">
              <w:rPr>
                <w:rFonts w:ascii="Arial" w:hAnsi="Arial" w:cs="Arial"/>
                <w:sz w:val="16"/>
                <w:szCs w:val="16"/>
              </w:rPr>
              <w:t xml:space="preserve"> T 150</w:t>
            </w:r>
          </w:p>
        </w:tc>
        <w:tc>
          <w:tcPr>
            <w:tcW w:w="2360" w:type="dxa"/>
            <w:vAlign w:val="center"/>
            <w:hideMark/>
          </w:tcPr>
          <w:p w:rsidR="00B80216" w:rsidRPr="00F02845" w:rsidRDefault="00B80216" w:rsidP="004F53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02845">
              <w:rPr>
                <w:rFonts w:ascii="Arial" w:hAnsi="Arial" w:cs="Arial"/>
                <w:sz w:val="16"/>
                <w:szCs w:val="16"/>
              </w:rPr>
              <w:t>Ethylhexyl Triazone</w:t>
            </w:r>
            <w:r w:rsidRPr="00F02845">
              <w:rPr>
                <w:rFonts w:ascii="Arial" w:hAnsi="Arial" w:cs="Arial"/>
                <w:sz w:val="16"/>
                <w:szCs w:val="16"/>
              </w:rPr>
              <w:fldChar w:fldCharType="begin" w:fldLock="1"/>
            </w:r>
            <w:r w:rsidRPr="00F02845">
              <w:rPr>
                <w:rFonts w:ascii="Arial" w:hAnsi="Arial" w:cs="Arial"/>
                <w:sz w:val="16"/>
                <w:szCs w:val="16"/>
              </w:rPr>
              <w:instrText>ADDIN CSL_CITATION {"citationItems":[{"id":"ITEM-1","itemData":{"DOI":"10.1016/j.jphotobiol.2016.06.011","ISSN":"18732682","PMID":"27341636","abstract":"Sunscreens contain molecules with the ability to absorb and/or reflect UVA (ultraviolet A) and UVB (ultraviolet B) radiation, thereby preventing this radiation from reaching the epidermis or dermis. Their photo stabilities after exposure to UV radiation are well known and described, but there is little data on the stability of these filters after fluorescent indoors light radiation, such as from light emitted by commercial lamps present in homes and offices. Those lamps can expose people to varying levels of UVB, UVA, visible light, and IR (infrared). This study assesses the photostability of four different commercial products containing chemical sun filters after artificial UV and fluorescent irradiation, correlating the UVB and UVA absorption efficiencies of each product against the different types of radiation. The tested products were applied on a plate of polymethylmethacrylate (PMMA) and irradiated by a solar simulator with specific filters for UVA and UVB and a commercial fluorescent light source. According to the results, three formulations did not show photostability, suffering significant changes in their UV absorption spectra, and one of the selected formulations can be considered photostable. This reinforces the importance of conducting stability studies for sunscreen formulations in different conditions, including under artificial (indoor) light exposure.","author":[{"dropping-particle":"","family":"Romanhole","given":"Rodrigo Colina","non-dropping-particle":"","parse-names":false,"suffix":""},{"dropping-particle":"","family":"Ataide","given":"Janaina Artem","non-dropping-particle":"","parse-names":false,"suffix":""},{"dropping-particle":"","family":"Cefali","given":"Leticia Caramori","non-dropping-particle":"","parse-names":false,"suffix":""},{"dropping-particle":"","family":"Moriel","given":"Patricia","non-dropping-particle":"","parse-names":false,"suffix":""},{"dropping-particle":"","family":"Mazzola","given":"Priscila Gava","non-dropping-particle":"","parse-names":false,"suffix":""}],"container-title":"Journal of Photochemistry and Photobiology B: Biology","id":"ITEM-1","issued":{"date-parts":[["2016"]]},"page":"45-49","publisher":"Elsevier B.V.","title":"Photostability study of commercial sunscreens submitted to artificial UV irradiation and/or fluorescent radiation","type":"article-journal","volume":"162"},"uris":["http://www.mendeley.com/documents/?uuid=7f072acb-a6e4-4a66-b6c9-52839fdfbfe2"]}],"mendeley":{"formattedCitation":"&lt;sup&gt;9&lt;/sup&gt;","plainTextFormattedCitation":"9","previouslyFormattedCitation":"&lt;sup&gt;9&lt;/sup&gt;"},"properties":{"noteIndex":0},"schema":"https://github.com/citation-style-language/schema/raw/master/csl-citation.json"}</w:instrText>
            </w:r>
            <w:r w:rsidRPr="00F02845">
              <w:rPr>
                <w:rFonts w:ascii="Arial" w:hAnsi="Arial" w:cs="Arial"/>
                <w:sz w:val="16"/>
                <w:szCs w:val="16"/>
              </w:rPr>
              <w:fldChar w:fldCharType="separate"/>
            </w:r>
            <w:r w:rsidRPr="00F02845">
              <w:rPr>
                <w:rFonts w:ascii="Arial" w:hAnsi="Arial" w:cs="Arial"/>
                <w:noProof/>
                <w:sz w:val="16"/>
                <w:szCs w:val="16"/>
                <w:vertAlign w:val="superscript"/>
              </w:rPr>
              <w:t>9</w:t>
            </w:r>
            <w:r w:rsidRPr="00F02845">
              <w:rPr>
                <w:rFonts w:ascii="Arial" w:hAnsi="Arial" w:cs="Arial"/>
                <w:sz w:val="16"/>
                <w:szCs w:val="16"/>
              </w:rPr>
              <w:fldChar w:fldCharType="end"/>
            </w:r>
          </w:p>
        </w:tc>
        <w:tc>
          <w:tcPr>
            <w:tcW w:w="1272" w:type="dxa"/>
            <w:noWrap/>
            <w:vAlign w:val="center"/>
            <w:hideMark/>
          </w:tcPr>
          <w:p w:rsidR="00B80216" w:rsidRPr="00F02845" w:rsidRDefault="00B80216" w:rsidP="004F53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02845">
              <w:rPr>
                <w:rFonts w:ascii="Arial" w:hAnsi="Arial" w:cs="Arial"/>
                <w:sz w:val="16"/>
                <w:szCs w:val="16"/>
              </w:rPr>
              <w:t>EHT</w:t>
            </w:r>
          </w:p>
        </w:tc>
        <w:tc>
          <w:tcPr>
            <w:tcW w:w="1180" w:type="dxa"/>
            <w:noWrap/>
            <w:vAlign w:val="center"/>
            <w:hideMark/>
          </w:tcPr>
          <w:p w:rsidR="00B80216" w:rsidRPr="00F02845" w:rsidRDefault="00B80216" w:rsidP="004F53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02845">
              <w:rPr>
                <w:rFonts w:ascii="Arial" w:hAnsi="Arial" w:cs="Arial"/>
                <w:sz w:val="16"/>
                <w:szCs w:val="16"/>
              </w:rPr>
              <w:t>823.1</w:t>
            </w:r>
          </w:p>
        </w:tc>
        <w:tc>
          <w:tcPr>
            <w:tcW w:w="879" w:type="dxa"/>
            <w:vAlign w:val="center"/>
          </w:tcPr>
          <w:p w:rsidR="00B80216" w:rsidRPr="00F02845" w:rsidRDefault="00B80216" w:rsidP="004F53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02845">
              <w:rPr>
                <w:rFonts w:ascii="Arial" w:hAnsi="Arial" w:cs="Arial"/>
                <w:sz w:val="16"/>
                <w:szCs w:val="16"/>
              </w:rPr>
              <w:t>14.5</w:t>
            </w:r>
          </w:p>
        </w:tc>
        <w:tc>
          <w:tcPr>
            <w:tcW w:w="891" w:type="dxa"/>
            <w:vAlign w:val="center"/>
          </w:tcPr>
          <w:p w:rsidR="00B80216" w:rsidRPr="00F02845" w:rsidRDefault="00B80216" w:rsidP="004F53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02845">
              <w:rPr>
                <w:rFonts w:ascii="Arial" w:hAnsi="Arial" w:cs="Arial"/>
                <w:sz w:val="16"/>
                <w:szCs w:val="16"/>
              </w:rPr>
              <w:t>131497</w:t>
            </w:r>
          </w:p>
        </w:tc>
        <w:tc>
          <w:tcPr>
            <w:tcW w:w="861" w:type="dxa"/>
            <w:vAlign w:val="center"/>
          </w:tcPr>
          <w:p w:rsidR="00B80216" w:rsidRPr="00F02845" w:rsidRDefault="00B80216" w:rsidP="004F53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02845">
              <w:rPr>
                <w:rFonts w:ascii="Arial" w:hAnsi="Arial" w:cs="Arial"/>
                <w:sz w:val="16"/>
                <w:szCs w:val="16"/>
              </w:rPr>
              <w:t>314</w:t>
            </w:r>
          </w:p>
        </w:tc>
      </w:tr>
      <w:tr w:rsidR="00B80216" w:rsidRPr="00F02845" w:rsidTr="00B80216">
        <w:trPr>
          <w:trHeight w:val="382"/>
        </w:trPr>
        <w:tc>
          <w:tcPr>
            <w:cnfStyle w:val="001000000000" w:firstRow="0" w:lastRow="0" w:firstColumn="1" w:lastColumn="0" w:oddVBand="0" w:evenVBand="0" w:oddHBand="0" w:evenHBand="0" w:firstRowFirstColumn="0" w:firstRowLastColumn="0" w:lastRowFirstColumn="0" w:lastRowLastColumn="0"/>
            <w:tcW w:w="1999" w:type="dxa"/>
            <w:noWrap/>
            <w:vAlign w:val="center"/>
            <w:hideMark/>
          </w:tcPr>
          <w:p w:rsidR="00B80216" w:rsidRPr="00F02845" w:rsidRDefault="00B80216" w:rsidP="004F532E">
            <w:pPr>
              <w:rPr>
                <w:rFonts w:ascii="Arial" w:hAnsi="Arial" w:cs="Arial"/>
                <w:sz w:val="16"/>
                <w:szCs w:val="16"/>
              </w:rPr>
            </w:pPr>
            <w:r w:rsidRPr="00F02845">
              <w:rPr>
                <w:rFonts w:ascii="Arial" w:hAnsi="Arial" w:cs="Arial"/>
                <w:sz w:val="16"/>
                <w:szCs w:val="16"/>
              </w:rPr>
              <w:t>Parsol</w:t>
            </w:r>
            <w:r w:rsidRPr="00F02845">
              <w:rPr>
                <w:rFonts w:ascii="Arial" w:hAnsi="Arial" w:cs="Arial"/>
                <w:sz w:val="16"/>
                <w:szCs w:val="16"/>
                <w:vertAlign w:val="superscript"/>
              </w:rPr>
              <w:t>®</w:t>
            </w:r>
            <w:r w:rsidRPr="00F02845">
              <w:rPr>
                <w:rFonts w:ascii="Arial" w:hAnsi="Arial" w:cs="Arial"/>
                <w:sz w:val="16"/>
                <w:szCs w:val="16"/>
              </w:rPr>
              <w:t xml:space="preserve"> HS</w:t>
            </w:r>
          </w:p>
        </w:tc>
        <w:tc>
          <w:tcPr>
            <w:tcW w:w="2360" w:type="dxa"/>
            <w:vAlign w:val="center"/>
            <w:hideMark/>
          </w:tcPr>
          <w:p w:rsidR="00B80216" w:rsidRPr="00F02845" w:rsidRDefault="00B80216" w:rsidP="004F53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02845">
              <w:rPr>
                <w:rFonts w:ascii="Arial" w:hAnsi="Arial" w:cs="Arial"/>
                <w:sz w:val="16"/>
                <w:szCs w:val="16"/>
              </w:rPr>
              <w:t>Phenylbenzimidazole Sulfonic Acid</w:t>
            </w:r>
            <w:r w:rsidRPr="00F02845">
              <w:rPr>
                <w:rFonts w:ascii="Arial" w:hAnsi="Arial" w:cs="Arial"/>
                <w:sz w:val="16"/>
                <w:szCs w:val="16"/>
              </w:rPr>
              <w:fldChar w:fldCharType="begin" w:fldLock="1"/>
            </w:r>
            <w:r w:rsidRPr="00F02845">
              <w:rPr>
                <w:rFonts w:ascii="Arial" w:hAnsi="Arial" w:cs="Arial"/>
                <w:sz w:val="16"/>
                <w:szCs w:val="16"/>
              </w:rPr>
              <w:instrText>ADDIN CSL_CITATION {"citationItems":[{"id":"ITEM-1","itemData":{"DOI":"10.3109/9780849375903","ISBN":"9780849375897","abstract":"Predicting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approach.","container-title":"Dermatologic, Cosmeceutic, and Cosmetic Development","id":"ITEM-1","issued":{"date-parts":[["2007"]]},"title":"Dermatologic, Cosmeceutic, and Cosmetic Development","type":"book"},"uris":["http://www.mendeley.com/documents/?uuid=a8fa1866-08fe-4564-b282-e683ef788aa2"]}],"mendeley":{"formattedCitation":"&lt;sup&gt;10&lt;/sup&gt;","plainTextFormattedCitation":"10","previouslyFormattedCitation":"&lt;sup&gt;10&lt;/sup&gt;"},"properties":{"noteIndex":0},"schema":"https://github.com/citation-style-language/schema/raw/master/csl-citation.json"}</w:instrText>
            </w:r>
            <w:r w:rsidRPr="00F02845">
              <w:rPr>
                <w:rFonts w:ascii="Arial" w:hAnsi="Arial" w:cs="Arial"/>
                <w:sz w:val="16"/>
                <w:szCs w:val="16"/>
              </w:rPr>
              <w:fldChar w:fldCharType="separate"/>
            </w:r>
            <w:r w:rsidRPr="00F02845">
              <w:rPr>
                <w:rFonts w:ascii="Arial" w:hAnsi="Arial" w:cs="Arial"/>
                <w:noProof/>
                <w:sz w:val="16"/>
                <w:szCs w:val="16"/>
                <w:vertAlign w:val="superscript"/>
              </w:rPr>
              <w:t>10</w:t>
            </w:r>
            <w:r w:rsidRPr="00F02845">
              <w:rPr>
                <w:rFonts w:ascii="Arial" w:hAnsi="Arial" w:cs="Arial"/>
                <w:sz w:val="16"/>
                <w:szCs w:val="16"/>
              </w:rPr>
              <w:fldChar w:fldCharType="end"/>
            </w:r>
          </w:p>
        </w:tc>
        <w:tc>
          <w:tcPr>
            <w:tcW w:w="1272" w:type="dxa"/>
            <w:noWrap/>
            <w:vAlign w:val="center"/>
            <w:hideMark/>
          </w:tcPr>
          <w:p w:rsidR="00B80216" w:rsidRPr="00F02845" w:rsidRDefault="00B80216" w:rsidP="004F53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02845">
              <w:rPr>
                <w:rFonts w:ascii="Arial" w:hAnsi="Arial" w:cs="Arial"/>
                <w:sz w:val="16"/>
                <w:szCs w:val="16"/>
              </w:rPr>
              <w:t>PSA</w:t>
            </w:r>
          </w:p>
        </w:tc>
        <w:tc>
          <w:tcPr>
            <w:tcW w:w="1180" w:type="dxa"/>
            <w:noWrap/>
            <w:vAlign w:val="center"/>
            <w:hideMark/>
          </w:tcPr>
          <w:p w:rsidR="00B80216" w:rsidRPr="00F02845" w:rsidRDefault="00B80216" w:rsidP="004F53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02845">
              <w:rPr>
                <w:rFonts w:ascii="Arial" w:hAnsi="Arial" w:cs="Arial"/>
                <w:sz w:val="16"/>
                <w:szCs w:val="16"/>
              </w:rPr>
              <w:t>274.3</w:t>
            </w:r>
          </w:p>
        </w:tc>
        <w:tc>
          <w:tcPr>
            <w:tcW w:w="879" w:type="dxa"/>
            <w:vAlign w:val="center"/>
          </w:tcPr>
          <w:p w:rsidR="00B80216" w:rsidRPr="00F02845" w:rsidRDefault="00B80216" w:rsidP="004F53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02845">
              <w:rPr>
                <w:rFonts w:ascii="Arial" w:hAnsi="Arial" w:cs="Arial"/>
                <w:sz w:val="16"/>
                <w:szCs w:val="16"/>
              </w:rPr>
              <w:t>2</w:t>
            </w:r>
          </w:p>
        </w:tc>
        <w:tc>
          <w:tcPr>
            <w:tcW w:w="891" w:type="dxa"/>
            <w:vAlign w:val="center"/>
          </w:tcPr>
          <w:p w:rsidR="00B80216" w:rsidRPr="00F02845" w:rsidRDefault="00B80216" w:rsidP="004F53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02845">
              <w:rPr>
                <w:rFonts w:ascii="Arial" w:hAnsi="Arial" w:cs="Arial"/>
                <w:sz w:val="16"/>
                <w:szCs w:val="16"/>
              </w:rPr>
              <w:t>24100</w:t>
            </w:r>
          </w:p>
        </w:tc>
        <w:tc>
          <w:tcPr>
            <w:tcW w:w="861" w:type="dxa"/>
            <w:vAlign w:val="center"/>
          </w:tcPr>
          <w:p w:rsidR="00B80216" w:rsidRPr="00F02845" w:rsidRDefault="00B80216" w:rsidP="004F53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02845">
              <w:rPr>
                <w:rFonts w:ascii="Arial" w:hAnsi="Arial" w:cs="Arial"/>
                <w:sz w:val="16"/>
                <w:szCs w:val="16"/>
              </w:rPr>
              <w:t>302</w:t>
            </w:r>
          </w:p>
        </w:tc>
      </w:tr>
      <w:tr w:rsidR="00B80216" w:rsidRPr="00F02845" w:rsidTr="00B80216">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999" w:type="dxa"/>
            <w:noWrap/>
            <w:vAlign w:val="center"/>
            <w:hideMark/>
          </w:tcPr>
          <w:p w:rsidR="00B80216" w:rsidRPr="00F02845" w:rsidRDefault="00B80216" w:rsidP="004F532E">
            <w:pPr>
              <w:rPr>
                <w:rFonts w:ascii="Arial" w:hAnsi="Arial" w:cs="Arial"/>
                <w:sz w:val="16"/>
                <w:szCs w:val="16"/>
              </w:rPr>
            </w:pPr>
            <w:r w:rsidRPr="00F02845">
              <w:rPr>
                <w:rFonts w:ascii="Arial" w:hAnsi="Arial" w:cs="Arial"/>
                <w:sz w:val="16"/>
                <w:szCs w:val="16"/>
              </w:rPr>
              <w:t>Uvin</w:t>
            </w:r>
            <w:r w:rsidRPr="00F02845">
              <w:rPr>
                <w:rFonts w:ascii="Arial" w:hAnsi="Arial" w:cs="Arial"/>
                <w:sz w:val="16"/>
                <w:szCs w:val="16"/>
                <w:vertAlign w:val="superscript"/>
              </w:rPr>
              <w:t>®</w:t>
            </w:r>
            <w:r w:rsidRPr="00F02845">
              <w:rPr>
                <w:rFonts w:ascii="Arial" w:hAnsi="Arial" w:cs="Arial"/>
                <w:sz w:val="16"/>
                <w:szCs w:val="16"/>
              </w:rPr>
              <w:t xml:space="preserve"> MC 80</w:t>
            </w:r>
          </w:p>
        </w:tc>
        <w:tc>
          <w:tcPr>
            <w:tcW w:w="2360" w:type="dxa"/>
            <w:vAlign w:val="center"/>
            <w:hideMark/>
          </w:tcPr>
          <w:p w:rsidR="00B80216" w:rsidRPr="00F02845" w:rsidRDefault="00B80216" w:rsidP="004F53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02845">
              <w:rPr>
                <w:rFonts w:ascii="Arial" w:hAnsi="Arial" w:cs="Arial"/>
                <w:sz w:val="16"/>
                <w:szCs w:val="16"/>
              </w:rPr>
              <w:t>Ethylhexyl Methoxycinnamate</w:t>
            </w:r>
            <w:r w:rsidRPr="00F02845">
              <w:rPr>
                <w:rFonts w:ascii="Arial" w:hAnsi="Arial" w:cs="Arial"/>
                <w:sz w:val="16"/>
                <w:szCs w:val="16"/>
              </w:rPr>
              <w:fldChar w:fldCharType="begin" w:fldLock="1"/>
            </w:r>
            <w:r w:rsidRPr="00F02845">
              <w:rPr>
                <w:rFonts w:ascii="Arial" w:hAnsi="Arial" w:cs="Arial"/>
                <w:sz w:val="16"/>
                <w:szCs w:val="16"/>
              </w:rPr>
              <w:instrText>ADDIN CSL_CITATION {"citationItems":[{"id":"ITEM-1","itemData":{"DOI":"10.1111/cod.13777","ISSN":"16000536","PMID":"33399219","abstract":"Background: As several reports have raised a variety of environmental, health, and safety issues related to ultraviolet (UV) filters, it is crucial to understand the trends in the exposure of the population to UV filters. Objective: To determine the frequency of UV filter usage in sunscreens and other cosmetic products in Thai market. Methods: We surveyed the UV filter labelling on sunscreens and cosmetic products sold in the Thai market. In all, 312 sunscreens and 1350 other cosmetic products were investigated. Results: Titanium dioxide was the most frequently used UV filter in both sunscreens (66.7%) and other cosmetic products (68.4%). Ethylhexyl methoxycinnamate was the most common organic UVB filter, whereas butyl methoxydibenzoylmethane was the most common organic UVA filter. In sunscreens aimed at children, bis-ethylhexyloxyphenol methoxyphenyl triazine was the most commonly used UV filter. The most frequent co-occurrence of UV filters was titanium dioxide and ethylhexyl methoxycinnamate. Conclusions: Titanium dioxide was the most commonly used UV filter, which differs from the findings of previous surveys. Knowing the availability and frequency of each UV filter provides valuable information about consumer exposure levels, facilitates refinements of the allergen series in patch testing, and enhances the monitoring of adverse effects of UV filters.","author":[{"dropping-particle":"","family":"Chaiyabutr","given":"Chayada","non-dropping-particle":"","parse-names":false,"suffix":""},{"dropping-particle":"","family":"Sukakul","given":"Thanisorn","non-dropping-particle":"","parse-names":false,"suffix":""},{"dropping-particle":"","family":"Kumpangsin","given":"Titinun","non-dropping-particle":"","parse-names":false,"suffix":""},{"dropping-particle":"","family":"Bunyavaree","given":"Monthatip","non-dropping-particle":"","parse-names":false,"suffix":""},{"dropping-particle":"","family":"Charoenpipatsin","given":"Norramon","non-dropping-particle":"","parse-names":false,"suffix":""},{"dropping-particle":"","family":"Wongdama","given":"Supisara","non-dropping-particle":"","parse-names":false,"suffix":""},{"dropping-particle":"","family":"Boonchai","given":"Waranya","non-dropping-particle":"","parse-names":false,"suffix":""}],"container-title":"Contact Dermatitis","id":"ITEM-1","issue":"1","issued":{"date-parts":[["2021"]]},"page":"58-68","title":"Ultraviolet filters in sunscreens and cosmetic products—A market survey","type":"article-journal","volume":"85"},"uris":["http://www.mendeley.com/documents/?uuid=3b5d633b-bf68-40d4-a5cc-d94e2d2d5104"]}],"mendeley":{"formattedCitation":"&lt;sup&gt;11&lt;/sup&gt;","plainTextFormattedCitation":"11","previouslyFormattedCitation":"&lt;sup&gt;11&lt;/sup&gt;"},"properties":{"noteIndex":0},"schema":"https://github.com/citation-style-language/schema/raw/master/csl-citation.json"}</w:instrText>
            </w:r>
            <w:r w:rsidRPr="00F02845">
              <w:rPr>
                <w:rFonts w:ascii="Arial" w:hAnsi="Arial" w:cs="Arial"/>
                <w:sz w:val="16"/>
                <w:szCs w:val="16"/>
              </w:rPr>
              <w:fldChar w:fldCharType="separate"/>
            </w:r>
            <w:r w:rsidRPr="00F02845">
              <w:rPr>
                <w:rFonts w:ascii="Arial" w:hAnsi="Arial" w:cs="Arial"/>
                <w:noProof/>
                <w:sz w:val="16"/>
                <w:szCs w:val="16"/>
                <w:vertAlign w:val="superscript"/>
              </w:rPr>
              <w:t>11</w:t>
            </w:r>
            <w:r w:rsidRPr="00F02845">
              <w:rPr>
                <w:rFonts w:ascii="Arial" w:hAnsi="Arial" w:cs="Arial"/>
                <w:sz w:val="16"/>
                <w:szCs w:val="16"/>
              </w:rPr>
              <w:fldChar w:fldCharType="end"/>
            </w:r>
          </w:p>
        </w:tc>
        <w:tc>
          <w:tcPr>
            <w:tcW w:w="1272" w:type="dxa"/>
            <w:noWrap/>
            <w:vAlign w:val="center"/>
            <w:hideMark/>
          </w:tcPr>
          <w:p w:rsidR="00B80216" w:rsidRPr="00F02845" w:rsidRDefault="00B80216" w:rsidP="004F53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02845">
              <w:rPr>
                <w:rFonts w:ascii="Arial" w:hAnsi="Arial" w:cs="Arial"/>
                <w:sz w:val="16"/>
                <w:szCs w:val="16"/>
              </w:rPr>
              <w:t>OMC</w:t>
            </w:r>
          </w:p>
        </w:tc>
        <w:tc>
          <w:tcPr>
            <w:tcW w:w="1180" w:type="dxa"/>
            <w:noWrap/>
            <w:vAlign w:val="center"/>
            <w:hideMark/>
          </w:tcPr>
          <w:p w:rsidR="00B80216" w:rsidRPr="00F02845" w:rsidRDefault="00B80216" w:rsidP="004F53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02845">
              <w:rPr>
                <w:rFonts w:ascii="Arial" w:hAnsi="Arial" w:cs="Arial"/>
                <w:sz w:val="16"/>
                <w:szCs w:val="16"/>
              </w:rPr>
              <w:t>290.4</w:t>
            </w:r>
          </w:p>
        </w:tc>
        <w:tc>
          <w:tcPr>
            <w:tcW w:w="879" w:type="dxa"/>
            <w:vAlign w:val="center"/>
          </w:tcPr>
          <w:p w:rsidR="00B80216" w:rsidRPr="00F02845" w:rsidRDefault="00B80216" w:rsidP="004F53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02845">
              <w:rPr>
                <w:rFonts w:ascii="Arial" w:hAnsi="Arial" w:cs="Arial"/>
                <w:sz w:val="16"/>
                <w:szCs w:val="16"/>
              </w:rPr>
              <w:t>5.3</w:t>
            </w:r>
          </w:p>
        </w:tc>
        <w:tc>
          <w:tcPr>
            <w:tcW w:w="891" w:type="dxa"/>
            <w:vAlign w:val="center"/>
          </w:tcPr>
          <w:p w:rsidR="00B80216" w:rsidRPr="00F02845" w:rsidRDefault="00B80216" w:rsidP="004F53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02845">
              <w:rPr>
                <w:rFonts w:ascii="Arial" w:hAnsi="Arial" w:cs="Arial"/>
                <w:sz w:val="16"/>
                <w:szCs w:val="16"/>
              </w:rPr>
              <w:t>26250</w:t>
            </w:r>
          </w:p>
        </w:tc>
        <w:tc>
          <w:tcPr>
            <w:tcW w:w="861" w:type="dxa"/>
            <w:vAlign w:val="center"/>
          </w:tcPr>
          <w:p w:rsidR="00B80216" w:rsidRPr="00F02845" w:rsidRDefault="00B80216" w:rsidP="004F532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02845">
              <w:rPr>
                <w:rFonts w:ascii="Arial" w:hAnsi="Arial" w:cs="Arial"/>
                <w:sz w:val="16"/>
                <w:szCs w:val="16"/>
              </w:rPr>
              <w:t>310</w:t>
            </w:r>
          </w:p>
        </w:tc>
      </w:tr>
      <w:tr w:rsidR="00B80216" w:rsidRPr="00F02845" w:rsidTr="00B80216">
        <w:trPr>
          <w:trHeight w:val="382"/>
        </w:trPr>
        <w:tc>
          <w:tcPr>
            <w:cnfStyle w:val="001000000000" w:firstRow="0" w:lastRow="0" w:firstColumn="1" w:lastColumn="0" w:oddVBand="0" w:evenVBand="0" w:oddHBand="0" w:evenHBand="0" w:firstRowFirstColumn="0" w:firstRowLastColumn="0" w:lastRowFirstColumn="0" w:lastRowLastColumn="0"/>
            <w:tcW w:w="1999" w:type="dxa"/>
            <w:noWrap/>
            <w:vAlign w:val="center"/>
            <w:hideMark/>
          </w:tcPr>
          <w:p w:rsidR="00B80216" w:rsidRPr="00F02845" w:rsidRDefault="00B80216" w:rsidP="004F532E">
            <w:pPr>
              <w:rPr>
                <w:rFonts w:ascii="Arial" w:hAnsi="Arial" w:cs="Arial"/>
                <w:sz w:val="16"/>
                <w:szCs w:val="16"/>
              </w:rPr>
            </w:pPr>
            <w:r w:rsidRPr="00F02845">
              <w:rPr>
                <w:rFonts w:ascii="Arial" w:hAnsi="Arial" w:cs="Arial"/>
                <w:sz w:val="16"/>
                <w:szCs w:val="16"/>
              </w:rPr>
              <w:t>Parsol</w:t>
            </w:r>
            <w:r w:rsidRPr="00F02845">
              <w:rPr>
                <w:rFonts w:ascii="Arial" w:hAnsi="Arial" w:cs="Arial"/>
                <w:sz w:val="16"/>
                <w:szCs w:val="16"/>
                <w:vertAlign w:val="superscript"/>
              </w:rPr>
              <w:t>®</w:t>
            </w:r>
            <w:r w:rsidRPr="00F02845">
              <w:rPr>
                <w:rFonts w:ascii="Arial" w:hAnsi="Arial" w:cs="Arial"/>
                <w:sz w:val="16"/>
                <w:szCs w:val="16"/>
              </w:rPr>
              <w:t xml:space="preserve"> 340</w:t>
            </w:r>
          </w:p>
        </w:tc>
        <w:tc>
          <w:tcPr>
            <w:tcW w:w="2360" w:type="dxa"/>
            <w:vAlign w:val="center"/>
            <w:hideMark/>
          </w:tcPr>
          <w:p w:rsidR="00B80216" w:rsidRPr="00F02845" w:rsidRDefault="00B80216" w:rsidP="004F53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02845">
              <w:rPr>
                <w:rFonts w:ascii="Arial" w:hAnsi="Arial" w:cs="Arial"/>
                <w:sz w:val="16"/>
                <w:szCs w:val="16"/>
              </w:rPr>
              <w:t>Octocrylene</w:t>
            </w:r>
            <w:r w:rsidRPr="00F02845">
              <w:rPr>
                <w:rFonts w:ascii="Arial" w:hAnsi="Arial" w:cs="Arial"/>
                <w:sz w:val="16"/>
                <w:szCs w:val="16"/>
              </w:rPr>
              <w:fldChar w:fldCharType="begin" w:fldLock="1"/>
            </w:r>
            <w:r w:rsidRPr="00F02845">
              <w:rPr>
                <w:rFonts w:ascii="Arial" w:hAnsi="Arial" w:cs="Arial"/>
                <w:sz w:val="16"/>
                <w:szCs w:val="16"/>
              </w:rPr>
              <w:instrText>ADDIN CSL_CITATION {"citationItems":[{"id":"ITEM-1","itemData":{"DOI":"10.1111/j.1365-2230.2007.02404.x","ISSN":"03076938","PMID":"17376206","abstract":"Background. In Europe, where sunscreens are classified as cosmetics, products may contain one or several of 27 permitted 'ultraviolet filters'. We were unable to find published data on the frequency of usage of individual ultraviolet (UV)-absorbing chemicals in currently available sunscreens. Aim. To record the active ingredients and labelling characteristics of sunscreens available in the UK. Methods. In 2005, two dermatologists visited seven retail outlets, which stocked a large range of sunscreens. Manufacturers were also contacted. For each product, the names of UV-protective ingredients and the labelling information, including sun protection factor (SPF), UVA protection and age group for which the product was marketed were recorded. Results. Data on 308 skin sunscreen products and 21 lip sunscreens were recorded. For skin products, the SPF ranged from 2 to 60. In total, 23 different UV-absorbing ingredients were found, 4 of which were found in &gt; 25% of products. The child and baby skin sunscreens (n = 52) had a significantly higher median SPF of 40, compared with 15 for the remaining 256 adult products (P &lt; 0.001). The number of UV-absorbing chemicals and the frequency of those commonly used did not differ substantially between child and adult products. Of skin sunscreens marketed for babies, 60% contained 2-6 UV-absorbing chemicals. Nearly half of the skin sunscreens contained at least one of nine UV-absorbing chemicals not available in patch testing formulations from commercial suppliers. Conclusions. The results of this survey indicate current sunscreen content and labelling, and are a benchmark from which new developments can be tracked. More standard sunscreen labelling, particularly separate listing of active ingredients, would be helpful. It was surprising to find UV-absorbing chemicals in products sold for use on babies. © 2007 The Author(s).","author":[{"dropping-particle":"","family":"Wahie","given":"S.","non-dropping-particle":"","parse-names":false,"suffix":""},{"dropping-particle":"","family":"Lloyd","given":"J. J.","non-dropping-particle":"","parse-names":false,"suffix":""},{"dropping-particle":"","family":"Farr","given":"P. M.","non-dropping-particle":"","parse-names":false,"suffix":""}],"container-title":"Clinical and Experimental Dermatology","id":"ITEM-1","issue":"4","issued":{"date-parts":[["2007"]]},"page":"359-364","title":"Sunscreen ingredients and labelling: A survey of products available in the UK","type":"article-journal","volume":"32"},"uris":["http://www.mendeley.com/documents/?uuid=ef01110a-14b2-4784-b8ec-6aff7d41c259"]}],"mendeley":{"formattedCitation":"&lt;sup&gt;12&lt;/sup&gt;","plainTextFormattedCitation":"12"},"properties":{"noteIndex":0},"schema":"https://github.com/citation-style-language/schema/raw/master/csl-citation.json"}</w:instrText>
            </w:r>
            <w:r w:rsidRPr="00F02845">
              <w:rPr>
                <w:rFonts w:ascii="Arial" w:hAnsi="Arial" w:cs="Arial"/>
                <w:sz w:val="16"/>
                <w:szCs w:val="16"/>
              </w:rPr>
              <w:fldChar w:fldCharType="separate"/>
            </w:r>
            <w:r w:rsidRPr="00F02845">
              <w:rPr>
                <w:rFonts w:ascii="Arial" w:hAnsi="Arial" w:cs="Arial"/>
                <w:noProof/>
                <w:sz w:val="16"/>
                <w:szCs w:val="16"/>
                <w:vertAlign w:val="superscript"/>
              </w:rPr>
              <w:t>12</w:t>
            </w:r>
            <w:r w:rsidRPr="00F02845">
              <w:rPr>
                <w:rFonts w:ascii="Arial" w:hAnsi="Arial" w:cs="Arial"/>
                <w:sz w:val="16"/>
                <w:szCs w:val="16"/>
              </w:rPr>
              <w:fldChar w:fldCharType="end"/>
            </w:r>
          </w:p>
        </w:tc>
        <w:tc>
          <w:tcPr>
            <w:tcW w:w="1272" w:type="dxa"/>
            <w:noWrap/>
            <w:vAlign w:val="center"/>
            <w:hideMark/>
          </w:tcPr>
          <w:p w:rsidR="00B80216" w:rsidRPr="00F02845" w:rsidRDefault="00B80216" w:rsidP="004F53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02845">
              <w:rPr>
                <w:rFonts w:ascii="Arial" w:hAnsi="Arial" w:cs="Arial"/>
                <w:sz w:val="16"/>
                <w:szCs w:val="16"/>
              </w:rPr>
              <w:t>OCR</w:t>
            </w:r>
          </w:p>
        </w:tc>
        <w:tc>
          <w:tcPr>
            <w:tcW w:w="1180" w:type="dxa"/>
            <w:noWrap/>
            <w:vAlign w:val="center"/>
            <w:hideMark/>
          </w:tcPr>
          <w:p w:rsidR="00B80216" w:rsidRPr="00F02845" w:rsidRDefault="00B80216" w:rsidP="004F53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02845">
              <w:rPr>
                <w:rFonts w:ascii="Arial" w:hAnsi="Arial" w:cs="Arial"/>
                <w:sz w:val="16"/>
                <w:szCs w:val="16"/>
              </w:rPr>
              <w:t>361.48</w:t>
            </w:r>
          </w:p>
        </w:tc>
        <w:tc>
          <w:tcPr>
            <w:tcW w:w="879" w:type="dxa"/>
            <w:vAlign w:val="center"/>
          </w:tcPr>
          <w:p w:rsidR="00B80216" w:rsidRPr="00F02845" w:rsidRDefault="00B80216" w:rsidP="004F53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02845">
              <w:rPr>
                <w:rFonts w:ascii="Arial" w:hAnsi="Arial" w:cs="Arial"/>
                <w:sz w:val="16"/>
                <w:szCs w:val="16"/>
              </w:rPr>
              <w:t>7.1</w:t>
            </w:r>
          </w:p>
        </w:tc>
        <w:tc>
          <w:tcPr>
            <w:tcW w:w="891" w:type="dxa"/>
            <w:vAlign w:val="center"/>
          </w:tcPr>
          <w:p w:rsidR="00B80216" w:rsidRPr="00F02845" w:rsidRDefault="00B80216" w:rsidP="004F532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02845">
              <w:rPr>
                <w:rFonts w:ascii="Arial" w:hAnsi="Arial" w:cs="Arial"/>
                <w:sz w:val="16"/>
                <w:szCs w:val="16"/>
              </w:rPr>
              <w:t>12308</w:t>
            </w:r>
          </w:p>
        </w:tc>
        <w:tc>
          <w:tcPr>
            <w:tcW w:w="861" w:type="dxa"/>
            <w:vAlign w:val="center"/>
          </w:tcPr>
          <w:p w:rsidR="00B80216" w:rsidRPr="00F02845" w:rsidRDefault="00B80216" w:rsidP="004F532E">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02845">
              <w:rPr>
                <w:rFonts w:ascii="Arial" w:hAnsi="Arial" w:cs="Arial"/>
                <w:sz w:val="16"/>
                <w:szCs w:val="16"/>
              </w:rPr>
              <w:t>307</w:t>
            </w:r>
          </w:p>
        </w:tc>
      </w:tr>
    </w:tbl>
    <w:p w:rsidR="00847D0A" w:rsidRPr="00F02845" w:rsidRDefault="00847D0A" w:rsidP="00847D0A">
      <w:pPr>
        <w:pStyle w:val="Lgende"/>
        <w:jc w:val="center"/>
        <w:rPr>
          <w:rFonts w:ascii="Arial" w:hAnsi="Arial" w:cs="Arial"/>
          <w:color w:val="auto"/>
          <w:sz w:val="16"/>
          <w:szCs w:val="16"/>
          <w:lang w:val="en-US"/>
        </w:rPr>
      </w:pPr>
      <w:bookmarkStart w:id="4" w:name="_Ref179184972"/>
      <w:r w:rsidRPr="00F02845">
        <w:rPr>
          <w:rFonts w:ascii="Arial" w:hAnsi="Arial" w:cs="Arial"/>
          <w:b/>
          <w:bCs/>
          <w:color w:val="auto"/>
          <w:sz w:val="16"/>
          <w:szCs w:val="16"/>
          <w:lang w:val="en-US"/>
        </w:rPr>
        <w:t xml:space="preserve">Table </w:t>
      </w:r>
      <w:r>
        <w:rPr>
          <w:rFonts w:ascii="Arial" w:hAnsi="Arial" w:cs="Arial"/>
          <w:b/>
          <w:bCs/>
          <w:color w:val="auto"/>
          <w:sz w:val="16"/>
          <w:szCs w:val="16"/>
          <w:lang w:val="en-US"/>
        </w:rPr>
        <w:t>S</w:t>
      </w:r>
      <w:r w:rsidRPr="00F02845">
        <w:rPr>
          <w:rFonts w:ascii="Arial" w:hAnsi="Arial" w:cs="Arial"/>
          <w:b/>
          <w:bCs/>
          <w:color w:val="auto"/>
          <w:sz w:val="16"/>
          <w:szCs w:val="16"/>
          <w:lang w:val="en-US"/>
        </w:rPr>
        <w:fldChar w:fldCharType="begin"/>
      </w:r>
      <w:r w:rsidRPr="00F02845">
        <w:rPr>
          <w:rFonts w:ascii="Arial" w:hAnsi="Arial" w:cs="Arial"/>
          <w:b/>
          <w:bCs/>
          <w:color w:val="auto"/>
          <w:sz w:val="16"/>
          <w:szCs w:val="16"/>
          <w:lang w:val="en-US"/>
        </w:rPr>
        <w:instrText xml:space="preserve"> SEQ Table \* ARABIC </w:instrText>
      </w:r>
      <w:r w:rsidRPr="00F02845">
        <w:rPr>
          <w:rFonts w:ascii="Arial" w:hAnsi="Arial" w:cs="Arial"/>
          <w:b/>
          <w:bCs/>
          <w:color w:val="auto"/>
          <w:sz w:val="16"/>
          <w:szCs w:val="16"/>
          <w:lang w:val="en-US"/>
        </w:rPr>
        <w:fldChar w:fldCharType="separate"/>
      </w:r>
      <w:r w:rsidRPr="00F02845">
        <w:rPr>
          <w:rFonts w:ascii="Arial" w:hAnsi="Arial" w:cs="Arial"/>
          <w:b/>
          <w:bCs/>
          <w:noProof/>
          <w:color w:val="auto"/>
          <w:sz w:val="16"/>
          <w:szCs w:val="16"/>
          <w:lang w:val="en-US"/>
        </w:rPr>
        <w:t>1</w:t>
      </w:r>
      <w:r w:rsidRPr="00F02845">
        <w:rPr>
          <w:rFonts w:ascii="Arial" w:hAnsi="Arial" w:cs="Arial"/>
          <w:b/>
          <w:bCs/>
          <w:color w:val="auto"/>
          <w:sz w:val="16"/>
          <w:szCs w:val="16"/>
          <w:lang w:val="en-US"/>
        </w:rPr>
        <w:fldChar w:fldCharType="end"/>
      </w:r>
      <w:bookmarkEnd w:id="4"/>
      <w:r w:rsidRPr="00F02845">
        <w:rPr>
          <w:rFonts w:ascii="Arial" w:hAnsi="Arial" w:cs="Arial"/>
          <w:b/>
          <w:bCs/>
          <w:color w:val="auto"/>
          <w:sz w:val="16"/>
          <w:szCs w:val="16"/>
          <w:lang w:val="en-US"/>
        </w:rPr>
        <w:t>:</w:t>
      </w:r>
      <w:r w:rsidRPr="00F02845">
        <w:rPr>
          <w:rFonts w:ascii="Arial" w:hAnsi="Arial" w:cs="Arial"/>
          <w:color w:val="auto"/>
          <w:sz w:val="16"/>
          <w:szCs w:val="16"/>
          <w:lang w:val="en-US"/>
        </w:rPr>
        <w:t xml:space="preserve"> chemical-physical characteristic for analyzed organic filters.</w:t>
      </w:r>
    </w:p>
    <w:p w:rsidR="00B80216" w:rsidRDefault="00B80216">
      <w:pPr>
        <w:rPr>
          <w:lang w:val="en-US"/>
        </w:rPr>
      </w:pPr>
    </w:p>
    <w:p w:rsidR="00847D0A" w:rsidRPr="000F5B5F" w:rsidRDefault="00847D0A">
      <w:pPr>
        <w:rPr>
          <w:lang w:val="en-US"/>
        </w:rPr>
      </w:pPr>
    </w:p>
    <w:sectPr w:rsidR="00847D0A" w:rsidRPr="000F5B5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C8F" w:rsidRDefault="00602C8F" w:rsidP="005B18F0">
      <w:pPr>
        <w:spacing w:after="0" w:line="240" w:lineRule="auto"/>
      </w:pPr>
      <w:r>
        <w:separator/>
      </w:r>
    </w:p>
  </w:endnote>
  <w:endnote w:type="continuationSeparator" w:id="0">
    <w:p w:rsidR="00602C8F" w:rsidRDefault="00602C8F" w:rsidP="005B1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24399"/>
      <w:docPartObj>
        <w:docPartGallery w:val="Page Numbers (Bottom of Page)"/>
        <w:docPartUnique/>
      </w:docPartObj>
    </w:sdtPr>
    <w:sdtContent>
      <w:p w:rsidR="004F532E" w:rsidRDefault="004F532E">
        <w:pPr>
          <w:pStyle w:val="Pieddepage"/>
          <w:jc w:val="center"/>
        </w:pPr>
        <w:r>
          <w:fldChar w:fldCharType="begin"/>
        </w:r>
        <w:r>
          <w:instrText>PAGE   \* MERGEFORMAT</w:instrText>
        </w:r>
        <w:r>
          <w:fldChar w:fldCharType="separate"/>
        </w:r>
        <w:r w:rsidR="00F66BB9" w:rsidRPr="00F66BB9">
          <w:rPr>
            <w:noProof/>
            <w:lang w:val="fr-FR"/>
          </w:rPr>
          <w:t>8</w:t>
        </w:r>
        <w:r>
          <w:fldChar w:fldCharType="end"/>
        </w:r>
      </w:p>
    </w:sdtContent>
  </w:sdt>
  <w:p w:rsidR="004F532E" w:rsidRDefault="004F532E">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C8F" w:rsidRDefault="00602C8F" w:rsidP="005B18F0">
      <w:pPr>
        <w:spacing w:after="0" w:line="240" w:lineRule="auto"/>
      </w:pPr>
      <w:r>
        <w:separator/>
      </w:r>
    </w:p>
  </w:footnote>
  <w:footnote w:type="continuationSeparator" w:id="0">
    <w:p w:rsidR="00602C8F" w:rsidRDefault="00602C8F" w:rsidP="005B18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B5F"/>
    <w:rsid w:val="000F5B5F"/>
    <w:rsid w:val="002E07E9"/>
    <w:rsid w:val="00470D87"/>
    <w:rsid w:val="004F532E"/>
    <w:rsid w:val="005B18F0"/>
    <w:rsid w:val="00602C8F"/>
    <w:rsid w:val="006501C4"/>
    <w:rsid w:val="00847D0A"/>
    <w:rsid w:val="009F758D"/>
    <w:rsid w:val="00B80216"/>
    <w:rsid w:val="00C01D28"/>
    <w:rsid w:val="00CC3D88"/>
    <w:rsid w:val="00F23366"/>
    <w:rsid w:val="00F25CC2"/>
    <w:rsid w:val="00F66B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A9F2"/>
  <w15:chartTrackingRefBased/>
  <w15:docId w15:val="{8CAC3896-6390-4541-9493-B039D553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B5F"/>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0F5B5F"/>
    <w:rPr>
      <w:i/>
      <w:iCs/>
      <w:color w:val="auto"/>
    </w:rPr>
  </w:style>
  <w:style w:type="character" w:styleId="Lienhypertexte">
    <w:name w:val="Hyperlink"/>
    <w:basedOn w:val="Policepardfaut"/>
    <w:uiPriority w:val="99"/>
    <w:unhideWhenUsed/>
    <w:rsid w:val="000F5B5F"/>
    <w:rPr>
      <w:color w:val="0563C1" w:themeColor="hyperlink"/>
      <w:u w:val="single"/>
    </w:rPr>
  </w:style>
  <w:style w:type="paragraph" w:styleId="Lgende">
    <w:name w:val="caption"/>
    <w:basedOn w:val="Normal"/>
    <w:next w:val="Normal"/>
    <w:uiPriority w:val="35"/>
    <w:unhideWhenUsed/>
    <w:qFormat/>
    <w:rsid w:val="000F5B5F"/>
    <w:pPr>
      <w:spacing w:after="200" w:line="240" w:lineRule="auto"/>
    </w:pPr>
    <w:rPr>
      <w:i/>
      <w:iCs/>
      <w:color w:val="44546A" w:themeColor="text2"/>
      <w:sz w:val="18"/>
      <w:szCs w:val="18"/>
    </w:rPr>
  </w:style>
  <w:style w:type="table" w:styleId="Tableausimple2">
    <w:name w:val="Plain Table 2"/>
    <w:basedOn w:val="TableauNormal"/>
    <w:uiPriority w:val="42"/>
    <w:rsid w:val="00B802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arquedecommentaire">
    <w:name w:val="annotation reference"/>
    <w:basedOn w:val="Policepardfaut"/>
    <w:uiPriority w:val="99"/>
    <w:semiHidden/>
    <w:unhideWhenUsed/>
    <w:rsid w:val="00847D0A"/>
    <w:rPr>
      <w:sz w:val="16"/>
      <w:szCs w:val="16"/>
    </w:rPr>
  </w:style>
  <w:style w:type="paragraph" w:styleId="Commentaire">
    <w:name w:val="annotation text"/>
    <w:basedOn w:val="Normal"/>
    <w:link w:val="CommentaireCar"/>
    <w:uiPriority w:val="99"/>
    <w:semiHidden/>
    <w:unhideWhenUsed/>
    <w:rsid w:val="00847D0A"/>
    <w:pPr>
      <w:spacing w:line="240" w:lineRule="auto"/>
    </w:pPr>
    <w:rPr>
      <w:sz w:val="20"/>
      <w:szCs w:val="20"/>
    </w:rPr>
  </w:style>
  <w:style w:type="character" w:customStyle="1" w:styleId="CommentaireCar">
    <w:name w:val="Commentaire Car"/>
    <w:basedOn w:val="Policepardfaut"/>
    <w:link w:val="Commentaire"/>
    <w:uiPriority w:val="99"/>
    <w:semiHidden/>
    <w:rsid w:val="00847D0A"/>
    <w:rPr>
      <w:sz w:val="20"/>
      <w:szCs w:val="20"/>
    </w:rPr>
  </w:style>
  <w:style w:type="paragraph" w:styleId="Textedebulles">
    <w:name w:val="Balloon Text"/>
    <w:basedOn w:val="Normal"/>
    <w:link w:val="TextedebullesCar"/>
    <w:uiPriority w:val="99"/>
    <w:semiHidden/>
    <w:unhideWhenUsed/>
    <w:rsid w:val="00847D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7D0A"/>
    <w:rPr>
      <w:rFonts w:ascii="Segoe UI" w:hAnsi="Segoe UI" w:cs="Segoe UI"/>
      <w:sz w:val="18"/>
      <w:szCs w:val="18"/>
    </w:rPr>
  </w:style>
  <w:style w:type="paragraph" w:styleId="Corpsdetexte">
    <w:name w:val="Body Text"/>
    <w:basedOn w:val="Normal"/>
    <w:link w:val="CorpsdetexteCar"/>
    <w:uiPriority w:val="1"/>
    <w:qFormat/>
    <w:rsid w:val="00F25CC2"/>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rpsdetexteCar">
    <w:name w:val="Corps de texte Car"/>
    <w:basedOn w:val="Policepardfaut"/>
    <w:link w:val="Corpsdetexte"/>
    <w:uiPriority w:val="1"/>
    <w:rsid w:val="00F25CC2"/>
    <w:rPr>
      <w:rFonts w:ascii="Times New Roman" w:eastAsia="Times New Roman" w:hAnsi="Times New Roman" w:cs="Times New Roman"/>
      <w:sz w:val="20"/>
      <w:szCs w:val="20"/>
      <w:lang w:val="en-US"/>
    </w:rPr>
  </w:style>
  <w:style w:type="paragraph" w:styleId="En-tte">
    <w:name w:val="header"/>
    <w:basedOn w:val="Normal"/>
    <w:link w:val="En-tteCar"/>
    <w:uiPriority w:val="99"/>
    <w:unhideWhenUsed/>
    <w:rsid w:val="005B18F0"/>
    <w:pPr>
      <w:tabs>
        <w:tab w:val="center" w:pos="4536"/>
        <w:tab w:val="right" w:pos="9072"/>
      </w:tabs>
      <w:spacing w:after="0" w:line="240" w:lineRule="auto"/>
    </w:pPr>
  </w:style>
  <w:style w:type="character" w:customStyle="1" w:styleId="En-tteCar">
    <w:name w:val="En-tête Car"/>
    <w:basedOn w:val="Policepardfaut"/>
    <w:link w:val="En-tte"/>
    <w:uiPriority w:val="99"/>
    <w:rsid w:val="005B18F0"/>
  </w:style>
  <w:style w:type="paragraph" w:styleId="Pieddepage">
    <w:name w:val="footer"/>
    <w:basedOn w:val="Normal"/>
    <w:link w:val="PieddepageCar"/>
    <w:uiPriority w:val="99"/>
    <w:unhideWhenUsed/>
    <w:rsid w:val="005B1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18F0"/>
  </w:style>
  <w:style w:type="table" w:styleId="Grilledutableau">
    <w:name w:val="Table Grid"/>
    <w:basedOn w:val="TableauNormal"/>
    <w:uiPriority w:val="39"/>
    <w:rsid w:val="002E0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3651">
      <w:bodyDiv w:val="1"/>
      <w:marLeft w:val="0"/>
      <w:marRight w:val="0"/>
      <w:marTop w:val="0"/>
      <w:marBottom w:val="0"/>
      <w:divBdr>
        <w:top w:val="none" w:sz="0" w:space="0" w:color="auto"/>
        <w:left w:val="none" w:sz="0" w:space="0" w:color="auto"/>
        <w:bottom w:val="none" w:sz="0" w:space="0" w:color="auto"/>
        <w:right w:val="none" w:sz="0" w:space="0" w:color="auto"/>
      </w:divBdr>
    </w:div>
    <w:div w:id="68963474">
      <w:bodyDiv w:val="1"/>
      <w:marLeft w:val="0"/>
      <w:marRight w:val="0"/>
      <w:marTop w:val="0"/>
      <w:marBottom w:val="0"/>
      <w:divBdr>
        <w:top w:val="none" w:sz="0" w:space="0" w:color="auto"/>
        <w:left w:val="none" w:sz="0" w:space="0" w:color="auto"/>
        <w:bottom w:val="none" w:sz="0" w:space="0" w:color="auto"/>
        <w:right w:val="none" w:sz="0" w:space="0" w:color="auto"/>
      </w:divBdr>
    </w:div>
    <w:div w:id="126510909">
      <w:bodyDiv w:val="1"/>
      <w:marLeft w:val="0"/>
      <w:marRight w:val="0"/>
      <w:marTop w:val="0"/>
      <w:marBottom w:val="0"/>
      <w:divBdr>
        <w:top w:val="none" w:sz="0" w:space="0" w:color="auto"/>
        <w:left w:val="none" w:sz="0" w:space="0" w:color="auto"/>
        <w:bottom w:val="none" w:sz="0" w:space="0" w:color="auto"/>
        <w:right w:val="none" w:sz="0" w:space="0" w:color="auto"/>
      </w:divBdr>
    </w:div>
    <w:div w:id="303319121">
      <w:bodyDiv w:val="1"/>
      <w:marLeft w:val="0"/>
      <w:marRight w:val="0"/>
      <w:marTop w:val="0"/>
      <w:marBottom w:val="0"/>
      <w:divBdr>
        <w:top w:val="none" w:sz="0" w:space="0" w:color="auto"/>
        <w:left w:val="none" w:sz="0" w:space="0" w:color="auto"/>
        <w:bottom w:val="none" w:sz="0" w:space="0" w:color="auto"/>
        <w:right w:val="none" w:sz="0" w:space="0" w:color="auto"/>
      </w:divBdr>
    </w:div>
    <w:div w:id="394856418">
      <w:bodyDiv w:val="1"/>
      <w:marLeft w:val="0"/>
      <w:marRight w:val="0"/>
      <w:marTop w:val="0"/>
      <w:marBottom w:val="0"/>
      <w:divBdr>
        <w:top w:val="none" w:sz="0" w:space="0" w:color="auto"/>
        <w:left w:val="none" w:sz="0" w:space="0" w:color="auto"/>
        <w:bottom w:val="none" w:sz="0" w:space="0" w:color="auto"/>
        <w:right w:val="none" w:sz="0" w:space="0" w:color="auto"/>
      </w:divBdr>
    </w:div>
    <w:div w:id="460618434">
      <w:bodyDiv w:val="1"/>
      <w:marLeft w:val="0"/>
      <w:marRight w:val="0"/>
      <w:marTop w:val="0"/>
      <w:marBottom w:val="0"/>
      <w:divBdr>
        <w:top w:val="none" w:sz="0" w:space="0" w:color="auto"/>
        <w:left w:val="none" w:sz="0" w:space="0" w:color="auto"/>
        <w:bottom w:val="none" w:sz="0" w:space="0" w:color="auto"/>
        <w:right w:val="none" w:sz="0" w:space="0" w:color="auto"/>
      </w:divBdr>
    </w:div>
    <w:div w:id="476920454">
      <w:bodyDiv w:val="1"/>
      <w:marLeft w:val="0"/>
      <w:marRight w:val="0"/>
      <w:marTop w:val="0"/>
      <w:marBottom w:val="0"/>
      <w:divBdr>
        <w:top w:val="none" w:sz="0" w:space="0" w:color="auto"/>
        <w:left w:val="none" w:sz="0" w:space="0" w:color="auto"/>
        <w:bottom w:val="none" w:sz="0" w:space="0" w:color="auto"/>
        <w:right w:val="none" w:sz="0" w:space="0" w:color="auto"/>
      </w:divBdr>
    </w:div>
    <w:div w:id="512651301">
      <w:bodyDiv w:val="1"/>
      <w:marLeft w:val="0"/>
      <w:marRight w:val="0"/>
      <w:marTop w:val="0"/>
      <w:marBottom w:val="0"/>
      <w:divBdr>
        <w:top w:val="none" w:sz="0" w:space="0" w:color="auto"/>
        <w:left w:val="none" w:sz="0" w:space="0" w:color="auto"/>
        <w:bottom w:val="none" w:sz="0" w:space="0" w:color="auto"/>
        <w:right w:val="none" w:sz="0" w:space="0" w:color="auto"/>
      </w:divBdr>
    </w:div>
    <w:div w:id="648949130">
      <w:bodyDiv w:val="1"/>
      <w:marLeft w:val="0"/>
      <w:marRight w:val="0"/>
      <w:marTop w:val="0"/>
      <w:marBottom w:val="0"/>
      <w:divBdr>
        <w:top w:val="none" w:sz="0" w:space="0" w:color="auto"/>
        <w:left w:val="none" w:sz="0" w:space="0" w:color="auto"/>
        <w:bottom w:val="none" w:sz="0" w:space="0" w:color="auto"/>
        <w:right w:val="none" w:sz="0" w:space="0" w:color="auto"/>
      </w:divBdr>
    </w:div>
    <w:div w:id="658580304">
      <w:bodyDiv w:val="1"/>
      <w:marLeft w:val="0"/>
      <w:marRight w:val="0"/>
      <w:marTop w:val="0"/>
      <w:marBottom w:val="0"/>
      <w:divBdr>
        <w:top w:val="none" w:sz="0" w:space="0" w:color="auto"/>
        <w:left w:val="none" w:sz="0" w:space="0" w:color="auto"/>
        <w:bottom w:val="none" w:sz="0" w:space="0" w:color="auto"/>
        <w:right w:val="none" w:sz="0" w:space="0" w:color="auto"/>
      </w:divBdr>
    </w:div>
    <w:div w:id="684986024">
      <w:bodyDiv w:val="1"/>
      <w:marLeft w:val="0"/>
      <w:marRight w:val="0"/>
      <w:marTop w:val="0"/>
      <w:marBottom w:val="0"/>
      <w:divBdr>
        <w:top w:val="none" w:sz="0" w:space="0" w:color="auto"/>
        <w:left w:val="none" w:sz="0" w:space="0" w:color="auto"/>
        <w:bottom w:val="none" w:sz="0" w:space="0" w:color="auto"/>
        <w:right w:val="none" w:sz="0" w:space="0" w:color="auto"/>
      </w:divBdr>
    </w:div>
    <w:div w:id="700589039">
      <w:bodyDiv w:val="1"/>
      <w:marLeft w:val="0"/>
      <w:marRight w:val="0"/>
      <w:marTop w:val="0"/>
      <w:marBottom w:val="0"/>
      <w:divBdr>
        <w:top w:val="none" w:sz="0" w:space="0" w:color="auto"/>
        <w:left w:val="none" w:sz="0" w:space="0" w:color="auto"/>
        <w:bottom w:val="none" w:sz="0" w:space="0" w:color="auto"/>
        <w:right w:val="none" w:sz="0" w:space="0" w:color="auto"/>
      </w:divBdr>
    </w:div>
    <w:div w:id="709496402">
      <w:bodyDiv w:val="1"/>
      <w:marLeft w:val="0"/>
      <w:marRight w:val="0"/>
      <w:marTop w:val="0"/>
      <w:marBottom w:val="0"/>
      <w:divBdr>
        <w:top w:val="none" w:sz="0" w:space="0" w:color="auto"/>
        <w:left w:val="none" w:sz="0" w:space="0" w:color="auto"/>
        <w:bottom w:val="none" w:sz="0" w:space="0" w:color="auto"/>
        <w:right w:val="none" w:sz="0" w:space="0" w:color="auto"/>
      </w:divBdr>
    </w:div>
    <w:div w:id="721250050">
      <w:bodyDiv w:val="1"/>
      <w:marLeft w:val="0"/>
      <w:marRight w:val="0"/>
      <w:marTop w:val="0"/>
      <w:marBottom w:val="0"/>
      <w:divBdr>
        <w:top w:val="none" w:sz="0" w:space="0" w:color="auto"/>
        <w:left w:val="none" w:sz="0" w:space="0" w:color="auto"/>
        <w:bottom w:val="none" w:sz="0" w:space="0" w:color="auto"/>
        <w:right w:val="none" w:sz="0" w:space="0" w:color="auto"/>
      </w:divBdr>
    </w:div>
    <w:div w:id="802231903">
      <w:bodyDiv w:val="1"/>
      <w:marLeft w:val="0"/>
      <w:marRight w:val="0"/>
      <w:marTop w:val="0"/>
      <w:marBottom w:val="0"/>
      <w:divBdr>
        <w:top w:val="none" w:sz="0" w:space="0" w:color="auto"/>
        <w:left w:val="none" w:sz="0" w:space="0" w:color="auto"/>
        <w:bottom w:val="none" w:sz="0" w:space="0" w:color="auto"/>
        <w:right w:val="none" w:sz="0" w:space="0" w:color="auto"/>
      </w:divBdr>
    </w:div>
    <w:div w:id="822157045">
      <w:bodyDiv w:val="1"/>
      <w:marLeft w:val="0"/>
      <w:marRight w:val="0"/>
      <w:marTop w:val="0"/>
      <w:marBottom w:val="0"/>
      <w:divBdr>
        <w:top w:val="none" w:sz="0" w:space="0" w:color="auto"/>
        <w:left w:val="none" w:sz="0" w:space="0" w:color="auto"/>
        <w:bottom w:val="none" w:sz="0" w:space="0" w:color="auto"/>
        <w:right w:val="none" w:sz="0" w:space="0" w:color="auto"/>
      </w:divBdr>
    </w:div>
    <w:div w:id="864713688">
      <w:bodyDiv w:val="1"/>
      <w:marLeft w:val="0"/>
      <w:marRight w:val="0"/>
      <w:marTop w:val="0"/>
      <w:marBottom w:val="0"/>
      <w:divBdr>
        <w:top w:val="none" w:sz="0" w:space="0" w:color="auto"/>
        <w:left w:val="none" w:sz="0" w:space="0" w:color="auto"/>
        <w:bottom w:val="none" w:sz="0" w:space="0" w:color="auto"/>
        <w:right w:val="none" w:sz="0" w:space="0" w:color="auto"/>
      </w:divBdr>
    </w:div>
    <w:div w:id="888296677">
      <w:bodyDiv w:val="1"/>
      <w:marLeft w:val="0"/>
      <w:marRight w:val="0"/>
      <w:marTop w:val="0"/>
      <w:marBottom w:val="0"/>
      <w:divBdr>
        <w:top w:val="none" w:sz="0" w:space="0" w:color="auto"/>
        <w:left w:val="none" w:sz="0" w:space="0" w:color="auto"/>
        <w:bottom w:val="none" w:sz="0" w:space="0" w:color="auto"/>
        <w:right w:val="none" w:sz="0" w:space="0" w:color="auto"/>
      </w:divBdr>
    </w:div>
    <w:div w:id="895816077">
      <w:bodyDiv w:val="1"/>
      <w:marLeft w:val="0"/>
      <w:marRight w:val="0"/>
      <w:marTop w:val="0"/>
      <w:marBottom w:val="0"/>
      <w:divBdr>
        <w:top w:val="none" w:sz="0" w:space="0" w:color="auto"/>
        <w:left w:val="none" w:sz="0" w:space="0" w:color="auto"/>
        <w:bottom w:val="none" w:sz="0" w:space="0" w:color="auto"/>
        <w:right w:val="none" w:sz="0" w:space="0" w:color="auto"/>
      </w:divBdr>
    </w:div>
    <w:div w:id="1056515013">
      <w:bodyDiv w:val="1"/>
      <w:marLeft w:val="0"/>
      <w:marRight w:val="0"/>
      <w:marTop w:val="0"/>
      <w:marBottom w:val="0"/>
      <w:divBdr>
        <w:top w:val="none" w:sz="0" w:space="0" w:color="auto"/>
        <w:left w:val="none" w:sz="0" w:space="0" w:color="auto"/>
        <w:bottom w:val="none" w:sz="0" w:space="0" w:color="auto"/>
        <w:right w:val="none" w:sz="0" w:space="0" w:color="auto"/>
      </w:divBdr>
    </w:div>
    <w:div w:id="1153066001">
      <w:bodyDiv w:val="1"/>
      <w:marLeft w:val="0"/>
      <w:marRight w:val="0"/>
      <w:marTop w:val="0"/>
      <w:marBottom w:val="0"/>
      <w:divBdr>
        <w:top w:val="none" w:sz="0" w:space="0" w:color="auto"/>
        <w:left w:val="none" w:sz="0" w:space="0" w:color="auto"/>
        <w:bottom w:val="none" w:sz="0" w:space="0" w:color="auto"/>
        <w:right w:val="none" w:sz="0" w:space="0" w:color="auto"/>
      </w:divBdr>
    </w:div>
    <w:div w:id="1318194704">
      <w:bodyDiv w:val="1"/>
      <w:marLeft w:val="0"/>
      <w:marRight w:val="0"/>
      <w:marTop w:val="0"/>
      <w:marBottom w:val="0"/>
      <w:divBdr>
        <w:top w:val="none" w:sz="0" w:space="0" w:color="auto"/>
        <w:left w:val="none" w:sz="0" w:space="0" w:color="auto"/>
        <w:bottom w:val="none" w:sz="0" w:space="0" w:color="auto"/>
        <w:right w:val="none" w:sz="0" w:space="0" w:color="auto"/>
      </w:divBdr>
    </w:div>
    <w:div w:id="1370716203">
      <w:bodyDiv w:val="1"/>
      <w:marLeft w:val="0"/>
      <w:marRight w:val="0"/>
      <w:marTop w:val="0"/>
      <w:marBottom w:val="0"/>
      <w:divBdr>
        <w:top w:val="none" w:sz="0" w:space="0" w:color="auto"/>
        <w:left w:val="none" w:sz="0" w:space="0" w:color="auto"/>
        <w:bottom w:val="none" w:sz="0" w:space="0" w:color="auto"/>
        <w:right w:val="none" w:sz="0" w:space="0" w:color="auto"/>
      </w:divBdr>
    </w:div>
    <w:div w:id="1550530413">
      <w:bodyDiv w:val="1"/>
      <w:marLeft w:val="0"/>
      <w:marRight w:val="0"/>
      <w:marTop w:val="0"/>
      <w:marBottom w:val="0"/>
      <w:divBdr>
        <w:top w:val="none" w:sz="0" w:space="0" w:color="auto"/>
        <w:left w:val="none" w:sz="0" w:space="0" w:color="auto"/>
        <w:bottom w:val="none" w:sz="0" w:space="0" w:color="auto"/>
        <w:right w:val="none" w:sz="0" w:space="0" w:color="auto"/>
      </w:divBdr>
    </w:div>
    <w:div w:id="1555193259">
      <w:bodyDiv w:val="1"/>
      <w:marLeft w:val="0"/>
      <w:marRight w:val="0"/>
      <w:marTop w:val="0"/>
      <w:marBottom w:val="0"/>
      <w:divBdr>
        <w:top w:val="none" w:sz="0" w:space="0" w:color="auto"/>
        <w:left w:val="none" w:sz="0" w:space="0" w:color="auto"/>
        <w:bottom w:val="none" w:sz="0" w:space="0" w:color="auto"/>
        <w:right w:val="none" w:sz="0" w:space="0" w:color="auto"/>
      </w:divBdr>
    </w:div>
    <w:div w:id="1592855454">
      <w:bodyDiv w:val="1"/>
      <w:marLeft w:val="0"/>
      <w:marRight w:val="0"/>
      <w:marTop w:val="0"/>
      <w:marBottom w:val="0"/>
      <w:divBdr>
        <w:top w:val="none" w:sz="0" w:space="0" w:color="auto"/>
        <w:left w:val="none" w:sz="0" w:space="0" w:color="auto"/>
        <w:bottom w:val="none" w:sz="0" w:space="0" w:color="auto"/>
        <w:right w:val="none" w:sz="0" w:space="0" w:color="auto"/>
      </w:divBdr>
    </w:div>
    <w:div w:id="1633562685">
      <w:bodyDiv w:val="1"/>
      <w:marLeft w:val="0"/>
      <w:marRight w:val="0"/>
      <w:marTop w:val="0"/>
      <w:marBottom w:val="0"/>
      <w:divBdr>
        <w:top w:val="none" w:sz="0" w:space="0" w:color="auto"/>
        <w:left w:val="none" w:sz="0" w:space="0" w:color="auto"/>
        <w:bottom w:val="none" w:sz="0" w:space="0" w:color="auto"/>
        <w:right w:val="none" w:sz="0" w:space="0" w:color="auto"/>
      </w:divBdr>
    </w:div>
    <w:div w:id="1771318554">
      <w:bodyDiv w:val="1"/>
      <w:marLeft w:val="0"/>
      <w:marRight w:val="0"/>
      <w:marTop w:val="0"/>
      <w:marBottom w:val="0"/>
      <w:divBdr>
        <w:top w:val="none" w:sz="0" w:space="0" w:color="auto"/>
        <w:left w:val="none" w:sz="0" w:space="0" w:color="auto"/>
        <w:bottom w:val="none" w:sz="0" w:space="0" w:color="auto"/>
        <w:right w:val="none" w:sz="0" w:space="0" w:color="auto"/>
      </w:divBdr>
    </w:div>
    <w:div w:id="1777095953">
      <w:bodyDiv w:val="1"/>
      <w:marLeft w:val="0"/>
      <w:marRight w:val="0"/>
      <w:marTop w:val="0"/>
      <w:marBottom w:val="0"/>
      <w:divBdr>
        <w:top w:val="none" w:sz="0" w:space="0" w:color="auto"/>
        <w:left w:val="none" w:sz="0" w:space="0" w:color="auto"/>
        <w:bottom w:val="none" w:sz="0" w:space="0" w:color="auto"/>
        <w:right w:val="none" w:sz="0" w:space="0" w:color="auto"/>
      </w:divBdr>
    </w:div>
    <w:div w:id="1787961217">
      <w:bodyDiv w:val="1"/>
      <w:marLeft w:val="0"/>
      <w:marRight w:val="0"/>
      <w:marTop w:val="0"/>
      <w:marBottom w:val="0"/>
      <w:divBdr>
        <w:top w:val="none" w:sz="0" w:space="0" w:color="auto"/>
        <w:left w:val="none" w:sz="0" w:space="0" w:color="auto"/>
        <w:bottom w:val="none" w:sz="0" w:space="0" w:color="auto"/>
        <w:right w:val="none" w:sz="0" w:space="0" w:color="auto"/>
      </w:divBdr>
    </w:div>
    <w:div w:id="1916161341">
      <w:bodyDiv w:val="1"/>
      <w:marLeft w:val="0"/>
      <w:marRight w:val="0"/>
      <w:marTop w:val="0"/>
      <w:marBottom w:val="0"/>
      <w:divBdr>
        <w:top w:val="none" w:sz="0" w:space="0" w:color="auto"/>
        <w:left w:val="none" w:sz="0" w:space="0" w:color="auto"/>
        <w:bottom w:val="none" w:sz="0" w:space="0" w:color="auto"/>
        <w:right w:val="none" w:sz="0" w:space="0" w:color="auto"/>
      </w:divBdr>
    </w:div>
    <w:div w:id="1996108611">
      <w:bodyDiv w:val="1"/>
      <w:marLeft w:val="0"/>
      <w:marRight w:val="0"/>
      <w:marTop w:val="0"/>
      <w:marBottom w:val="0"/>
      <w:divBdr>
        <w:top w:val="none" w:sz="0" w:space="0" w:color="auto"/>
        <w:left w:val="none" w:sz="0" w:space="0" w:color="auto"/>
        <w:bottom w:val="none" w:sz="0" w:space="0" w:color="auto"/>
        <w:right w:val="none" w:sz="0" w:space="0" w:color="auto"/>
      </w:divBdr>
    </w:div>
    <w:div w:id="2006085270">
      <w:bodyDiv w:val="1"/>
      <w:marLeft w:val="0"/>
      <w:marRight w:val="0"/>
      <w:marTop w:val="0"/>
      <w:marBottom w:val="0"/>
      <w:divBdr>
        <w:top w:val="none" w:sz="0" w:space="0" w:color="auto"/>
        <w:left w:val="none" w:sz="0" w:space="0" w:color="auto"/>
        <w:bottom w:val="none" w:sz="0" w:space="0" w:color="auto"/>
        <w:right w:val="none" w:sz="0" w:space="0" w:color="auto"/>
      </w:divBdr>
    </w:div>
    <w:div w:id="214519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ail:%20dhasa@units.it%20;%20gmagnano@units.it"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6FB33-553D-49B6-8C06-1438ED32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3212</Words>
  <Characters>18310</Characters>
  <Application>Microsoft Office Word</Application>
  <DocSecurity>0</DocSecurity>
  <Lines>152</Lines>
  <Paragraphs>42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Magnano</dc:creator>
  <cp:keywords/>
  <dc:description/>
  <cp:lastModifiedBy>Greta Magnano</cp:lastModifiedBy>
  <cp:revision>7</cp:revision>
  <dcterms:created xsi:type="dcterms:W3CDTF">2025-03-04T13:21:00Z</dcterms:created>
  <dcterms:modified xsi:type="dcterms:W3CDTF">2025-03-17T15:41:00Z</dcterms:modified>
</cp:coreProperties>
</file>