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3E428" w14:textId="6CD7E824" w:rsidR="006C6011" w:rsidRPr="00067FB1" w:rsidRDefault="006C6011" w:rsidP="006C6011">
      <w:pPr>
        <w:rPr>
          <w:rFonts w:ascii="Times New Roman" w:hAnsi="Times New Roman" w:cs="Times New Roman"/>
          <w:b/>
        </w:rPr>
      </w:pPr>
      <w:r w:rsidRPr="00067FB1">
        <w:rPr>
          <w:rFonts w:ascii="Times New Roman" w:hAnsi="Times New Roman" w:cs="Times New Roman"/>
          <w:b/>
        </w:rPr>
        <w:t>Table S</w:t>
      </w:r>
      <w:r w:rsidR="001C3042">
        <w:rPr>
          <w:rFonts w:ascii="Times New Roman" w:hAnsi="Times New Roman" w:cs="Times New Roman"/>
          <w:b/>
        </w:rPr>
        <w:t>2</w:t>
      </w:r>
    </w:p>
    <w:p w14:paraId="5494D248" w14:textId="77777777" w:rsidR="006C6011" w:rsidRPr="00F42A2B" w:rsidRDefault="006C6011" w:rsidP="006C6011">
      <w:pPr>
        <w:rPr>
          <w:rFonts w:ascii="Times New Roman" w:hAnsi="Times New Roman" w:cs="Times New Roman"/>
        </w:rPr>
      </w:pPr>
      <w:r w:rsidRPr="00F42A2B">
        <w:rPr>
          <w:rFonts w:ascii="Times New Roman" w:hAnsi="Times New Roman" w:cs="Times New Roman"/>
        </w:rPr>
        <w:t>Factors and levels of orthogonal experiment design.</w:t>
      </w:r>
    </w:p>
    <w:tbl>
      <w:tblPr>
        <w:tblStyle w:val="a3"/>
        <w:tblW w:w="9872" w:type="dxa"/>
        <w:jc w:val="center"/>
        <w:tblLook w:val="04A0" w:firstRow="1" w:lastRow="0" w:firstColumn="1" w:lastColumn="0" w:noHBand="0" w:noVBand="1"/>
      </w:tblPr>
      <w:tblGrid>
        <w:gridCol w:w="916"/>
        <w:gridCol w:w="3632"/>
        <w:gridCol w:w="3054"/>
        <w:gridCol w:w="2270"/>
      </w:tblGrid>
      <w:tr w:rsidR="006C6011" w:rsidRPr="00C26E0D" w14:paraId="41EB42DA" w14:textId="77777777" w:rsidTr="001159EF">
        <w:trPr>
          <w:trHeight w:val="222"/>
          <w:jc w:val="center"/>
        </w:trPr>
        <w:tc>
          <w:tcPr>
            <w:tcW w:w="91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5408D1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bookmarkStart w:id="0" w:name="_Hlk535938599"/>
            <w:r w:rsidRPr="00C26E0D">
              <w:rPr>
                <w:rFonts w:ascii="Times New Roman" w:eastAsia="宋体" w:hAnsi="Times New Roman" w:cs="Times New Roman"/>
              </w:rPr>
              <w:t>Levels</w:t>
            </w:r>
          </w:p>
        </w:tc>
        <w:tc>
          <w:tcPr>
            <w:tcW w:w="3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E33302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Factor A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28C1F3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Factor B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A5423F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Factor C</w:t>
            </w:r>
          </w:p>
        </w:tc>
      </w:tr>
      <w:tr w:rsidR="006C6011" w:rsidRPr="00C26E0D" w14:paraId="0915847D" w14:textId="77777777" w:rsidTr="001159EF">
        <w:trPr>
          <w:trHeight w:val="222"/>
          <w:jc w:val="center"/>
        </w:trPr>
        <w:tc>
          <w:tcPr>
            <w:tcW w:w="91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708879" w14:textId="77777777" w:rsidR="006C6011" w:rsidRPr="00C26E0D" w:rsidRDefault="006C6011" w:rsidP="00B65334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307DA5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Sodium alginate concentration (%)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510E29" w14:textId="0738A192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 xml:space="preserve">Ratio of bacteria to </w:t>
            </w:r>
            <w:r w:rsidR="001159EF">
              <w:rPr>
                <w:rFonts w:ascii="Times New Roman" w:eastAsia="宋体" w:hAnsi="Times New Roman" w:cs="Times New Roman" w:hint="eastAsia"/>
              </w:rPr>
              <w:t>ca</w:t>
            </w:r>
            <w:r w:rsidR="001159EF">
              <w:rPr>
                <w:rFonts w:ascii="Times New Roman" w:eastAsia="宋体" w:hAnsi="Times New Roman" w:cs="Times New Roman"/>
              </w:rPr>
              <w:t>rrier</w:t>
            </w:r>
            <w:r w:rsidRPr="00C26E0D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(v/</w:t>
            </w:r>
            <w:r>
              <w:rPr>
                <w:rFonts w:ascii="Times New Roman" w:eastAsia="宋体" w:hAnsi="Times New Roman" w:cs="Times New Roman" w:hint="eastAsia"/>
              </w:rPr>
              <w:t>w</w:t>
            </w:r>
            <w:r w:rsidRPr="00C26E0D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993866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Crosslinking time (h)</w:t>
            </w:r>
          </w:p>
        </w:tc>
      </w:tr>
      <w:tr w:rsidR="006C6011" w:rsidRPr="00C26E0D" w14:paraId="6C465B1B" w14:textId="77777777" w:rsidTr="001159EF">
        <w:trPr>
          <w:trHeight w:val="213"/>
          <w:jc w:val="center"/>
        </w:trPr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886450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36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7D0DAF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2%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82A406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1:1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DB75E3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1</w:t>
            </w:r>
          </w:p>
        </w:tc>
      </w:tr>
      <w:tr w:rsidR="006C6011" w:rsidRPr="00C26E0D" w14:paraId="0DBD75DD" w14:textId="77777777" w:rsidTr="001159EF">
        <w:trPr>
          <w:trHeight w:val="222"/>
          <w:jc w:val="center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20C40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2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CCD63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3%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03C82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1:2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E367F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2</w:t>
            </w:r>
          </w:p>
        </w:tc>
      </w:tr>
      <w:tr w:rsidR="006C6011" w:rsidRPr="00C26E0D" w14:paraId="07C5BF16" w14:textId="77777777" w:rsidTr="001159EF">
        <w:trPr>
          <w:trHeight w:val="222"/>
          <w:jc w:val="center"/>
        </w:trPr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5F5CF4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7DC2ED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4%</w:t>
            </w: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ABC01D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1:3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F5CCFD" w14:textId="77777777" w:rsidR="006C6011" w:rsidRPr="00C26E0D" w:rsidRDefault="006C6011" w:rsidP="00B65334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26E0D">
              <w:rPr>
                <w:rFonts w:ascii="Times New Roman" w:eastAsia="宋体" w:hAnsi="Times New Roman" w:cs="Times New Roman"/>
              </w:rPr>
              <w:t>3</w:t>
            </w:r>
          </w:p>
        </w:tc>
        <w:bookmarkEnd w:id="0"/>
      </w:tr>
    </w:tbl>
    <w:p w14:paraId="484052CF" w14:textId="77777777" w:rsidR="006C6011" w:rsidRPr="00F42A2B" w:rsidRDefault="006C6011" w:rsidP="006C6011">
      <w:pPr>
        <w:rPr>
          <w:rFonts w:ascii="Times New Roman" w:hAnsi="Times New Roman" w:cs="Times New Roman"/>
        </w:rPr>
      </w:pPr>
    </w:p>
    <w:p w14:paraId="66B5A24B" w14:textId="77777777" w:rsidR="008009BC" w:rsidRDefault="008009BC"/>
    <w:sectPr w:rsidR="008009BC" w:rsidSect="00F3008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DA94F" w14:textId="77777777" w:rsidR="00E62C91" w:rsidRDefault="00E62C91" w:rsidP="009519FD">
      <w:r>
        <w:separator/>
      </w:r>
    </w:p>
  </w:endnote>
  <w:endnote w:type="continuationSeparator" w:id="0">
    <w:p w14:paraId="3AB7C3A2" w14:textId="77777777" w:rsidR="00E62C91" w:rsidRDefault="00E62C91" w:rsidP="00951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31555" w14:textId="77777777" w:rsidR="00E62C91" w:rsidRDefault="00E62C91" w:rsidP="009519FD">
      <w:r>
        <w:separator/>
      </w:r>
    </w:p>
  </w:footnote>
  <w:footnote w:type="continuationSeparator" w:id="0">
    <w:p w14:paraId="4D61CA83" w14:textId="77777777" w:rsidR="00E62C91" w:rsidRDefault="00E62C91" w:rsidP="009519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6011"/>
    <w:rsid w:val="0006369B"/>
    <w:rsid w:val="001159EF"/>
    <w:rsid w:val="0012671F"/>
    <w:rsid w:val="001C3042"/>
    <w:rsid w:val="0024551C"/>
    <w:rsid w:val="00252192"/>
    <w:rsid w:val="002E044E"/>
    <w:rsid w:val="004F1B9F"/>
    <w:rsid w:val="005054C6"/>
    <w:rsid w:val="00553CE8"/>
    <w:rsid w:val="005A6FC7"/>
    <w:rsid w:val="006C6011"/>
    <w:rsid w:val="006F3901"/>
    <w:rsid w:val="0077002E"/>
    <w:rsid w:val="008009BC"/>
    <w:rsid w:val="008E5210"/>
    <w:rsid w:val="009519FD"/>
    <w:rsid w:val="009E74D8"/>
    <w:rsid w:val="009F506F"/>
    <w:rsid w:val="00AA749C"/>
    <w:rsid w:val="00BF4C13"/>
    <w:rsid w:val="00C70F02"/>
    <w:rsid w:val="00CA6701"/>
    <w:rsid w:val="00CC43FA"/>
    <w:rsid w:val="00D01868"/>
    <w:rsid w:val="00DF3C91"/>
    <w:rsid w:val="00E430B3"/>
    <w:rsid w:val="00E62C91"/>
    <w:rsid w:val="00E96356"/>
    <w:rsid w:val="00F30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C6493E"/>
  <w15:docId w15:val="{BDB5B24C-A47F-47FC-892B-19B4165CA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60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60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1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19F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19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19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Huang Fei</cp:lastModifiedBy>
  <cp:revision>6</cp:revision>
  <dcterms:created xsi:type="dcterms:W3CDTF">2019-06-02T06:33:00Z</dcterms:created>
  <dcterms:modified xsi:type="dcterms:W3CDTF">2021-06-13T09:28:00Z</dcterms:modified>
</cp:coreProperties>
</file>