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31CA1" w14:textId="77777777" w:rsidR="00297E39" w:rsidRPr="004B14F7" w:rsidRDefault="00297E39" w:rsidP="00297E39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b/>
          <w:bCs/>
          <w:sz w:val="24"/>
          <w:szCs w:val="24"/>
          <w:lang w:val="en-GB"/>
        </w:rPr>
      </w:pPr>
    </w:p>
    <w:p w14:paraId="100E2249" w14:textId="77777777" w:rsidR="00297E39" w:rsidRPr="004B14F7" w:rsidRDefault="00297E39" w:rsidP="00297E39">
      <w:pPr>
        <w:jc w:val="center"/>
        <w:rPr>
          <w:rFonts w:cstheme="minorHAnsi"/>
          <w:b/>
          <w:bCs/>
          <w:lang w:bidi="fa-IR"/>
        </w:rPr>
      </w:pPr>
      <w:r w:rsidRPr="004B14F7">
        <w:rPr>
          <w:rFonts w:cstheme="minorHAnsi"/>
          <w:b/>
          <w:bCs/>
        </w:rPr>
        <w:t>Table 1. Description of included studies, participants' characteristics, injury type, and incidence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0"/>
        <w:gridCol w:w="2321"/>
        <w:gridCol w:w="1450"/>
        <w:gridCol w:w="930"/>
        <w:gridCol w:w="1171"/>
        <w:gridCol w:w="1049"/>
        <w:gridCol w:w="829"/>
        <w:gridCol w:w="1075"/>
        <w:gridCol w:w="1214"/>
        <w:gridCol w:w="1659"/>
      </w:tblGrid>
      <w:tr w:rsidR="00297E39" w:rsidRPr="004B14F7" w14:paraId="605E2796" w14:textId="77777777" w:rsidTr="001C5187">
        <w:trPr>
          <w:trHeight w:val="285"/>
        </w:trPr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5FD2D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Author, year, country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E52BB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Sport (level)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8B04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Sample size/Analyzed</w:t>
            </w:r>
          </w:p>
          <w:p w14:paraId="5BDFF759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103D3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% Female (</w:t>
            </w:r>
            <w:r w:rsidRPr="004B14F7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n</w:t>
            </w:r>
            <w:r w:rsidRPr="004B14F7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C7E1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Age (year)</w:t>
            </w:r>
          </w:p>
          <w:p w14:paraId="519EC473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mean ±SD</w:t>
            </w:r>
          </w:p>
        </w:tc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462B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Follow-up duration</w:t>
            </w:r>
          </w:p>
        </w:tc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7CA04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Injury type (n)</w:t>
            </w: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DF8F5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Injury incidence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4B270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BMI (Mean ±SD)</w:t>
            </w:r>
          </w:p>
        </w:tc>
      </w:tr>
      <w:tr w:rsidR="00297E39" w:rsidRPr="004B14F7" w14:paraId="4651EED7" w14:textId="77777777" w:rsidTr="001C5187">
        <w:trPr>
          <w:trHeight w:val="255"/>
        </w:trPr>
        <w:tc>
          <w:tcPr>
            <w:tcW w:w="2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1887A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61C5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CBE45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C5912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1F90E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1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C6F1E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FB45B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6D49D" w14:textId="77777777" w:rsidR="00297E39" w:rsidRPr="004B14F7" w:rsidRDefault="00297E39" w:rsidP="001C5187">
            <w:pPr>
              <w:rPr>
                <w:rFonts w:eastAsia="Calibri" w:cstheme="minorHAnsi"/>
                <w:b/>
                <w:bCs/>
                <w:kern w:val="2"/>
                <w:sz w:val="20"/>
                <w:szCs w:val="20"/>
                <w:lang w:val="en-AU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73E70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  <w:rtl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Injured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1963" w14:textId="77777777" w:rsidR="00297E39" w:rsidRPr="004B14F7" w:rsidRDefault="00297E39" w:rsidP="001C51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B14F7">
              <w:rPr>
                <w:rFonts w:cstheme="minorHAnsi"/>
                <w:b/>
                <w:bCs/>
                <w:sz w:val="20"/>
                <w:szCs w:val="20"/>
              </w:rPr>
              <w:t>Non-injured</w:t>
            </w:r>
          </w:p>
        </w:tc>
      </w:tr>
      <w:tr w:rsidR="00297E39" w:rsidRPr="004B14F7" w14:paraId="6720625C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0447BF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AuthorYear="1"&gt;&lt;Author&gt;Naderi&lt;/Author&gt;&lt;Year&gt;In press&lt;/Year&gt;&lt;RecNum&gt;43&lt;/RecNum&gt;&lt;DisplayText&gt;Naderi, Alizadeh (44)&lt;/DisplayText&gt;&lt;record&gt;&lt;rec-number&gt;43&lt;/rec-number&gt;&lt;foreign-keys&gt;&lt;key app="EN" db-id="5x9tx9rem59a90ewxznpezxp5vwr0dvs2tts" timestamp="1730642935"&gt;43&lt;/key&gt;&lt;/foreign-keys&gt;&lt;ref-type name="Journal Article"&gt;17&lt;/ref-type&gt;&lt;contributors&gt;&lt;authors&gt;&lt;author&gt;Naderi, Aynollah&lt;/author&gt;&lt;author&gt;Alizadeh, Nasrin &lt;/author&gt;&lt;author&gt;Calmeiro, Luis&lt;/author&gt;&lt;author&gt; Degens, Hans&lt;/author&gt;&lt;/authors&gt;&lt;/contributors&gt;&lt;titles&gt;&lt;title&gt;Predictors of running-related injury among recreational runners: a prospective cohort study of the role of perfectionism, mental toughness and passion in running &lt;/title&gt;&lt;secondary-title&gt;Sports Health&lt;/secondary-title&gt;&lt;/titles&gt;&lt;periodical&gt;&lt;full-title&gt;Sports Health&lt;/full-title&gt;&lt;/periodical&gt;&lt;dates&gt;&lt;year&gt;In press&lt;/year&gt;&lt;/dates&gt;&lt;urls&gt;&lt;/urls&gt;&lt;/record&gt;&lt;/Cite&gt;&lt;/EndNote&gt;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Naderi, Alizadeh (44)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543547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2F8CC56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67CD2F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187 (76.5%)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DB5EE1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37% (53)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7C20E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34.9 ± 13.9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007265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 months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D57C5ED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B5116D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37.1%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0E759E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23.51 ± 4.2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671CF0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23.01 ± 3.8</w:t>
            </w:r>
          </w:p>
        </w:tc>
      </w:tr>
      <w:tr w:rsidR="00297E39" w:rsidRPr="004B14F7" w14:paraId="621E1EA0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06A584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AuthorYear="1"&gt;&lt;Author&gt;Burke&lt;/Author&gt;&lt;Year&gt;2023&lt;/Year&gt;&lt;RecNum&gt;35&lt;/RecNum&gt;&lt;DisplayText&gt;Burke, Dillon (36)&lt;/DisplayText&gt;&lt;record&gt;&lt;rec-number&gt;35&lt;/rec-number&gt;&lt;foreign-keys&gt;&lt;key app="EN" db-id="5x9tx9rem59a90ewxznpezxp5vwr0dvs2tts" timestamp="1730642934"&gt;35&lt;/key&gt;&lt;/foreign-keys&gt;&lt;ref-type name="Journal Article"&gt;17&lt;/ref-type&gt;&lt;contributors&gt;&lt;authors&gt;&lt;author&gt;Burke, Aoife&lt;/author&gt;&lt;author&gt;Dillon, Sarah&lt;/author&gt;&lt;author&gt;O’Connor, Siobhán&lt;/author&gt;&lt;author&gt;Whyte, Enda F&lt;/author&gt;&lt;author&gt;Gore, Shane&lt;/author&gt;&lt;author&gt;Moran, Kieran A&lt;/author&gt;&lt;/authors&gt;&lt;/contributors&gt;&lt;titles&gt;&lt;title&gt;Aetiological Factors of Running-Related Injuries: A 12 Month Prospective “Running Injury Surveillance Centre”(RISC) Study&lt;/title&gt;&lt;secondary-title&gt;Sports Medicine-Open&lt;/secondary-title&gt;&lt;/titles&gt;&lt;periodical&gt;&lt;full-title&gt;Sports Medicine-Open&lt;/full-title&gt;&lt;/periodical&gt;&lt;pages&gt;46&lt;/pages&gt;&lt;volume&gt;9&lt;/volume&gt;&lt;number&gt;1&lt;/number&gt;&lt;dates&gt;&lt;year&gt;2023&lt;/year&gt;&lt;/dates&gt;&lt;isbn&gt;2198-9761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Burke, Dillon (36)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ACAB653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7DC17001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F2DF4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310 (83.2%)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6BBB6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36.8% (95)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001ECE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43.3 ± 8.9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4EA815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year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370DE4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C0BB39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51%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7F670D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24.02 ± 2.9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454BE8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24.30 ± 3.1</w:t>
            </w:r>
          </w:p>
        </w:tc>
      </w:tr>
      <w:tr w:rsidR="00297E39" w:rsidRPr="004B14F7" w14:paraId="62F031EA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889DB4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AuthorYear="1"&gt;&lt;Author&gt;Winter&lt;/Author&gt;&lt;Year&gt;2021&lt;/Year&gt;&lt;RecNum&gt;57&lt;/RecNum&gt;&lt;DisplayText&gt;Winter, Gordon (58)&lt;/DisplayText&gt;&lt;record&gt;&lt;rec-number&gt;57&lt;/rec-number&gt;&lt;foreign-keys&gt;&lt;key app="EN" db-id="5x9tx9rem59a90ewxznpezxp5vwr0dvs2tts" timestamp="1730642935"&gt;57&lt;/key&gt;&lt;/foreign-keys&gt;&lt;ref-type name="Journal Article"&gt;17&lt;/ref-type&gt;&lt;contributors&gt;&lt;authors&gt;&lt;author&gt;Winter, Sara C&lt;/author&gt;&lt;author&gt;Gordon, Susan&lt;/author&gt;&lt;author&gt;Brice, Sara M&lt;/author&gt;&lt;author&gt;Lindsay, Daniel&lt;/author&gt;&lt;author&gt;Barrs, Sue&lt;/author&gt;&lt;/authors&gt;&lt;/contributors&gt;&lt;titles&gt;&lt;title&gt;Overuse injuries in runners of different abilities—a one-year prospective study&lt;/title&gt;&lt;secondary-title&gt;Research in Sports Medicine&lt;/secondary-title&gt;&lt;/titles&gt;&lt;periodical&gt;&lt;full-title&gt;Research in Sports Medicine&lt;/full-title&gt;&lt;/periodical&gt;&lt;pages&gt;196-212&lt;/pages&gt;&lt;volume&gt;29&lt;/volume&gt;&lt;number&gt;2&lt;/number&gt;&lt;dates&gt;&lt;year&gt;2021&lt;/year&gt;&lt;/dates&gt;&lt;isbn&gt;1543-8627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Winter, Gordon (58)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BAF30D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2AF1FC27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</w:t>
            </w:r>
          </w:p>
          <w:p w14:paraId="20633FA8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+ 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A8DE18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92 (82.6%)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012D00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46.0% (35)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CC3E61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18—65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25F3E7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52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AEB94E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ABB19B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51.3%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6D63EC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22.11 ± 2.7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32FBB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22.18 ± 2.10</w:t>
            </w:r>
          </w:p>
        </w:tc>
      </w:tr>
      <w:tr w:rsidR="00297E39" w:rsidRPr="004B14F7" w14:paraId="74A3AF94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3B7B6F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AuthorYear="1"&gt;&lt;Author&gt;Hofstede&lt;/Author&gt;&lt;Year&gt;2020&lt;/Year&gt;&lt;RecNum&gt;7&lt;/RecNum&gt;&lt;DisplayText&gt;Hofstede, Franke (7)&lt;/DisplayText&gt;&lt;record&gt;&lt;rec-number&gt;7&lt;/rec-number&gt;&lt;foreign-keys&gt;&lt;key app="EN" db-id="5x9tx9rem59a90ewxznpezxp5vwr0dvs2tts" timestamp="1730642934"&gt;7&lt;/key&gt;&lt;/foreign-keys&gt;&lt;ref-type name="Journal Article"&gt;17&lt;/ref-type&gt;&lt;contributors&gt;&lt;authors&gt;&lt;author&gt;Hofstede, H&lt;/author&gt;&lt;author&gt;Franke, TPC&lt;/author&gt;&lt;author&gt;Van Eijk, RPA&lt;/author&gt;&lt;author&gt;Backx, FJG&lt;/author&gt;&lt;author&gt;Kemler, E&lt;/author&gt;&lt;author&gt;Huisstede, BMA&lt;/author&gt;&lt;/authors&gt;&lt;/contributors&gt;&lt;titles&gt;&lt;title&gt;In training for a marathon: Runners and running-related injury prevention&lt;/title&gt;&lt;secondary-title&gt;Physical Therapy in Sport&lt;/secondary-title&gt;&lt;/titles&gt;&lt;periodical&gt;&lt;full-title&gt;Physical Therapy in Sport&lt;/full-title&gt;&lt;/periodical&gt;&lt;pages&gt;80-86&lt;/pages&gt;&lt;volume&gt;41&lt;/volume&gt;&lt;dates&gt;&lt;year&gt;2020&lt;/year&gt;&lt;/dates&gt;&lt;isbn&gt;1466-853X&lt;/isbn&gt;&lt;urls&gt;&lt;/urls&gt;&lt;/record&gt;&lt;/Cite&gt;&lt;/EndNote&gt;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Hofstede, Franke (7)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9F2530F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Long distance runners</w:t>
            </w:r>
          </w:p>
          <w:p w14:paraId="5069249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</w:t>
            </w:r>
          </w:p>
          <w:p w14:paraId="6CAC9867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+ 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45F9D6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161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327621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44.1% (71)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8EB2A7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40.7 ± 11.7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0C8880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16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8170688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662334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44.1%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056C4A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23.12 ± 3.4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BC3E13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22.90 ± 2.7</w:t>
            </w:r>
          </w:p>
        </w:tc>
      </w:tr>
      <w:tr w:rsidR="00297E39" w:rsidRPr="004B14F7" w14:paraId="6ADCB83D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693AE3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AuthorYear="1"&gt;&lt;Author&gt;Dallinga&lt;/Author&gt;&lt;Year&gt;2019&lt;/Year&gt;&lt;RecNum&gt;3&lt;/RecNum&gt;&lt;DisplayText&gt;Dallinga, Van Rijn (3)&lt;/DisplayText&gt;&lt;record&gt;&lt;rec-number&gt;3&lt;/rec-number&gt;&lt;foreign-keys&gt;&lt;key app="EN" db-id="5x9tx9rem59a90ewxznpezxp5vwr0dvs2tts" timestamp="1730642934"&gt;3&lt;/key&gt;&lt;/foreign-keys&gt;&lt;ref-type name="Journal Article"&gt;17&lt;/ref-type&gt;&lt;contributors&gt;&lt;authors&gt;&lt;author&gt;Dallinga, Joan&lt;/author&gt;&lt;author&gt;Van Rijn, Rogier&lt;/author&gt;&lt;author&gt;Stubbe, Janine&lt;/author&gt;&lt;author&gt;Deutekom, Marije&lt;/author&gt;&lt;/authors&gt;&lt;/contributors&gt;&lt;titles&gt;&lt;title&gt;Injury incidence and risk factors: a cohort study of 706 8-km or 16-km recreational runners&lt;/title&gt;&lt;secondary-title&gt;BMJ open sport &amp;amp; exercise medicine&lt;/secondary-title&gt;&lt;/titles&gt;&lt;periodical&gt;&lt;full-title&gt;BMJ open sport &amp;amp; exercise medicine&lt;/full-title&gt;&lt;/periodical&gt;&lt;pages&gt;e000489&lt;/pages&gt;&lt;volume&gt;5&lt;/volume&gt;&lt;number&gt;1&lt;/number&gt;&lt;dates&gt;&lt;year&gt;2019&lt;/year&gt;&lt;/dates&gt;&lt;isbn&gt;2055-7647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Dallinga, Van Rijn (3)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A901C2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8/16 km event</w:t>
            </w:r>
          </w:p>
          <w:p w14:paraId="75959EC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F9D7A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706 (96%)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6D29F3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331 (48.8%)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9321B3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43.9 ± 11.6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24B66A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 months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1ADBB5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0F87B3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20.9%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79C5E9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24.08 ± 3.08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4E6F1F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23.62 ± 2.87</w:t>
            </w:r>
          </w:p>
        </w:tc>
      </w:tr>
      <w:tr w:rsidR="00297E39" w:rsidRPr="004B14F7" w14:paraId="370E3CBD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094E88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AuthorYear="1"&gt;&lt;Author&gt;Napier&lt;/Author&gt;&lt;Year&gt;2018&lt;/Year&gt;&lt;RecNum&gt;45&lt;/RecNum&gt;&lt;DisplayText&gt;Napier, MacLean (46)&lt;/DisplayText&gt;&lt;record&gt;&lt;rec-number&gt;45&lt;/rec-number&gt;&lt;foreign-keys&gt;&lt;key app="EN" db-id="5x9tx9rem59a90ewxznpezxp5vwr0dvs2tts" timestamp="1730642935"&gt;45&lt;/key&gt;&lt;/foreign-keys&gt;&lt;ref-type name="Journal Article"&gt;17&lt;/ref-type&gt;&lt;contributors&gt;&lt;authors&gt;&lt;author&gt;Napier, C&lt;/author&gt;&lt;author&gt;MacLean, CL&lt;/author&gt;&lt;author&gt;Maurer, J&lt;/author&gt;&lt;author&gt;Taunton, JE&lt;/author&gt;&lt;author&gt;Hunt, MA&lt;/author&gt;&lt;/authors&gt;&lt;/contributors&gt;&lt;titles&gt;&lt;title&gt;Kinetic risk factors of running‐related injuries in female recreational runners&lt;/title&gt;&lt;secondary-title&gt;Scandinavian journal of medicine &amp;amp; science in sports&lt;/secondary-title&gt;&lt;/titles&gt;&lt;periodical&gt;&lt;full-title&gt;Scandinavian journal of medicine &amp;amp; science in sports&lt;/full-title&gt;&lt;/periodical&gt;&lt;pages&gt;2164-2172&lt;/pages&gt;&lt;volume&gt;28&lt;/volume&gt;&lt;number&gt;10&lt;/number&gt;&lt;dates&gt;&lt;year&gt;2018&lt;/year&gt;&lt;/dates&gt;&lt;isbn&gt;0905-7188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Napier, MacLean (46)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BA88FE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6CA47D9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D739F7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71 (77.5%)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7B9715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  <w:lang w:bidi="fa-IR"/>
              </w:rPr>
              <w:t>100% (55)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3D2F9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36.3 ± 8.4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65723F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15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80BCDD2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E3A24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40%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D5E92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22.50  ± 1.9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35DF86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22.61 ± 2.6</w:t>
            </w:r>
          </w:p>
        </w:tc>
      </w:tr>
      <w:tr w:rsidR="00297E39" w:rsidRPr="004B14F7" w14:paraId="648012E8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83CEB8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AuthorYear="1"&gt;&lt;Author&gt;Messier&lt;/Author&gt;&lt;Year&gt;2018&lt;/Year&gt;&lt;RecNum&gt;5&lt;/RecNum&gt;&lt;DisplayText&gt;Messier, Martin (5)&lt;/DisplayText&gt;&lt;record&gt;&lt;rec-number&gt;5&lt;/rec-number&gt;&lt;foreign-keys&gt;&lt;key app="EN" db-id="5x9tx9rem59a90ewxznpezxp5vwr0dvs2tts" timestamp="1730642934"&gt;5&lt;/key&gt;&lt;/foreign-keys&gt;&lt;ref-type name="Journal Article"&gt;17&lt;/ref-type&gt;&lt;contributors&gt;&lt;authors&gt;&lt;author&gt;Messier, Stephen P&lt;/author&gt;&lt;author&gt;Martin, David F&lt;/author&gt;&lt;author&gt;Mihalko, Shannon L&lt;/author&gt;&lt;author&gt;Ip, Edward&lt;/author&gt;&lt;author&gt;DeVita, Paul&lt;/author&gt;&lt;author&gt;Cannon, D Wayne&lt;/author&gt;&lt;author&gt;Love, Monica&lt;/author&gt;&lt;author&gt;Beringer, Danielle&lt;/author&gt;&lt;author&gt;Saldana, Santiago&lt;/author&gt;&lt;author&gt;Fellin, Rebecca E&lt;/author&gt;&lt;/authors&gt;&lt;/contributors&gt;&lt;titles&gt;&lt;title&gt;A 2-year prospective cohort study of overuse running injuries: the runners and injury longitudinal study (TRAILS)&lt;/title&gt;&lt;secondary-title&gt;The American journal of sports medicine&lt;/secondary-title&gt;&lt;/titles&gt;&lt;periodical&gt;&lt;full-title&gt;The American journal of sports medicine&lt;/full-title&gt;&lt;/periodical&gt;&lt;pages&gt;2211-2221&lt;/pages&gt;&lt;volume&gt;46&lt;/volume&gt;&lt;number&gt;9&lt;/number&gt;&lt;dates&gt;&lt;year&gt;2018&lt;/year&gt;&lt;/dates&gt;&lt;isbn&gt;0363-5465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Messier, Martin (5)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424CE8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63149A4A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86FE30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300 (96.7%)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765245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42.7% (128)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E30CCB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18-60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129720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104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08343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BC7C1E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66.3%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9667CE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23.60 ± 3.3</w:t>
            </w:r>
          </w:p>
          <w:p w14:paraId="5BD3914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E7909F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24.50 ± 3.4</w:t>
            </w:r>
          </w:p>
        </w:tc>
      </w:tr>
      <w:tr w:rsidR="00297E39" w:rsidRPr="004B14F7" w14:paraId="00F05DDF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06247B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AuthorYear="1"&gt;&lt;Author&gt;Kluitenberg&lt;/Author&gt;&lt;Year&gt;2016&lt;/Year&gt;&lt;RecNum&gt;9&lt;/RecNum&gt;&lt;DisplayText&gt;Kluitenberg, van der Worp (9)&lt;/DisplayText&gt;&lt;record&gt;&lt;rec-number&gt;9&lt;/rec-number&gt;&lt;foreign-keys&gt;&lt;key app="EN" db-id="5x9tx9rem59a90ewxznpezxp5vwr0dvs2tts" timestamp="1730642934"&gt;9&lt;/key&gt;&lt;/foreign-keys&gt;&lt;ref-type name="Journal Article"&gt;17&lt;/ref-type&gt;&lt;contributors&gt;&lt;authors&gt;&lt;author&gt;Kluitenberg, Bas&lt;/author&gt;&lt;author&gt;van der Worp, Henk&lt;/author&gt;&lt;author&gt;Huisstede, Bionka MA&lt;/author&gt;&lt;author&gt;Hartgens, Fred&lt;/author&gt;&lt;author&gt;Diercks, Ron&lt;/author&gt;&lt;author&gt;Verhagen, Evert&lt;/author&gt;&lt;author&gt;van Middelkoop, Marienke&lt;/author&gt;&lt;/authors&gt;&lt;/contributors&gt;&lt;titles&gt;&lt;title&gt;The NLstart2run study: Training-related factors associated with running-related injuries in novice runners&lt;/title&gt;&lt;secondary-title&gt;Journal of Science and Medicine in Sport&lt;/secondary-title&gt;&lt;/titles&gt;&lt;periodical&gt;&lt;full-title&gt;Journal of Science and Medicine in Sport&lt;/full-title&gt;&lt;/periodical&gt;&lt;pages&gt;642-646&lt;/pages&gt;&lt;volume&gt;19&lt;/volume&gt;&lt;number&gt;8&lt;/number&gt;&lt;dates&gt;&lt;year&gt;2016&lt;/year&gt;&lt;/dates&gt;&lt;isbn&gt;1440-2440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Kluitenberg, van der Worp (9)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567085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0CB87E1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runners)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CC971D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1772 (96%)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7216E9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(1332)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89C921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 xml:space="preserve">43.3 </w:t>
            </w:r>
            <w:r w:rsidRPr="004B14F7">
              <w:rPr>
                <w:rFonts w:cstheme="minorHAnsi"/>
                <w:b/>
                <w:bCs/>
                <w:sz w:val="20"/>
                <w:szCs w:val="20"/>
              </w:rPr>
              <w:t xml:space="preserve">± </w:t>
            </w:r>
            <w:r w:rsidRPr="004B14F7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99E34B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559CDBE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136A36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10.9%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82774C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26.20 ± 4.5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CB8697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25.41 ± 4.0</w:t>
            </w:r>
          </w:p>
          <w:p w14:paraId="09B1B16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97E39" w:rsidRPr="004B14F7" w14:paraId="47AA80EF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04DDB2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AuthorYear="1"&gt;&lt;Author&gt;van der Worp&lt;/Author&gt;&lt;Year&gt;2016&lt;/Year&gt;&lt;RecNum&gt;54&lt;/RecNum&gt;&lt;DisplayText&gt;van der Worp, de Wijer (55)&lt;/DisplayText&gt;&lt;record&gt;&lt;rec-number&gt;54&lt;/rec-number&gt;&lt;foreign-keys&gt;&lt;key app="EN" db-id="5x9tx9rem59a90ewxznpezxp5vwr0dvs2tts" timestamp="1730642935"&gt;54&lt;/key&gt;&lt;/foreign-keys&gt;&lt;ref-type name="Journal Article"&gt;17&lt;/ref-type&gt;&lt;contributors&gt;&lt;authors&gt;&lt;author&gt;van der Worp, Maarten P&lt;/author&gt;&lt;author&gt;de Wijer, Anton&lt;/author&gt;&lt;author&gt;van Cingel, Robert&lt;/author&gt;&lt;author&gt;Verbeek, André LM&lt;/author&gt;&lt;author&gt;Nijhuis-van der Sanden, Maria WG&lt;/author&gt;&lt;author&gt;Staal, J Bart&lt;/author&gt;&lt;/authors&gt;&lt;/contributors&gt;&lt;titles&gt;&lt;title&gt;The 5-or 10-km Marikenloop Run: a prospective study of the etiology of running-related injuries in women&lt;/title&gt;&lt;secondary-title&gt;journal of orthopaedic &amp;amp; sports physical therapy&lt;/secondary-title&gt;&lt;/titles&gt;&lt;periodical&gt;&lt;full-title&gt;journal of orthopaedic &amp;amp; sports physical therapy&lt;/full-title&gt;&lt;/periodical&gt;&lt;pages&gt;462-470&lt;/pages&gt;&lt;volume&gt;46&lt;/volume&gt;&lt;number&gt;6&lt;/number&gt;&lt;dates&gt;&lt;year&gt;2016&lt;/year&gt;&lt;/dates&gt;&lt;isbn&gt;0190-6011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van der Worp, de Wijer (55)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DC2D6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Middle and Long-distance runners</w:t>
            </w:r>
          </w:p>
          <w:p w14:paraId="4AC7628F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E1CF3B2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433 (96%)</w:t>
            </w:r>
          </w:p>
          <w:p w14:paraId="17BDD52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8A6D25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100% (433)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2E0550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 xml:space="preserve">38.7 </w:t>
            </w:r>
            <w:r w:rsidRPr="004B14F7">
              <w:rPr>
                <w:rFonts w:cstheme="minorHAnsi"/>
                <w:b/>
                <w:bCs/>
                <w:sz w:val="20"/>
                <w:szCs w:val="20"/>
              </w:rPr>
              <w:t xml:space="preserve">± </w:t>
            </w:r>
            <w:r w:rsidRPr="004B14F7">
              <w:rPr>
                <w:rFonts w:cstheme="minorHAnsi"/>
                <w:sz w:val="20"/>
                <w:szCs w:val="20"/>
              </w:rPr>
              <w:t>11.5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329FBC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 months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CADCBA8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26A99E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22.3%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9E799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23.81 ± 2.9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0ABBE2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23.00 ± 2.9</w:t>
            </w:r>
          </w:p>
        </w:tc>
      </w:tr>
      <w:tr w:rsidR="00297E39" w:rsidRPr="004B14F7" w14:paraId="6FA2BD6F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321357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AuthorYear="1"&gt;&lt;Author&gt;Hotta&lt;/Author&gt;&lt;Year&gt;2015&lt;/Year&gt;&lt;RecNum&gt;41&lt;/RecNum&gt;&lt;DisplayText&gt;Hotta, Nishiguchi (42)&lt;/DisplayText&gt;&lt;record&gt;&lt;rec-number&gt;41&lt;/rec-number&gt;&lt;foreign-keys&gt;&lt;key app="EN" db-id="5x9tx9rem59a90ewxznpezxp5vwr0dvs2tts" timestamp="1730642935"&gt;41&lt;/key&gt;&lt;/foreign-keys&gt;&lt;ref-type name="Journal Article"&gt;17&lt;/ref-type&gt;&lt;contributors&gt;&lt;authors&gt;&lt;author&gt;Hotta, Takayuki&lt;/author&gt;&lt;author&gt;Nishiguchi, Shu&lt;/author&gt;&lt;author&gt;Fukutani, Naoto&lt;/author&gt;&lt;author&gt;Tashiro, Yuto&lt;/author&gt;&lt;author&gt;Adachi, Daiki&lt;/author&gt;&lt;author&gt;Morino, Saori&lt;/author&gt;&lt;author&gt;Shirooka, Hidehiko&lt;/author&gt;&lt;author&gt;Nozaki, Yuma&lt;/author&gt;&lt;author&gt;Hirata, Hinako&lt;/author&gt;&lt;author&gt;Yamaguchi, Moe&lt;/author&gt;&lt;/authors&gt;&lt;/contributors&gt;&lt;titles&gt;&lt;title&gt;Functional movement screen for predicting running injuries in 18-to 24-year-old competitive male runners&lt;/title&gt;&lt;secondary-title&gt;The Journal of Strength &amp;amp; Conditioning Research&lt;/secondary-title&gt;&lt;/titles&gt;&lt;periodical&gt;&lt;full-title&gt;The Journal of Strength &amp;amp; Conditioning Research&lt;/full-title&gt;&lt;/periodical&gt;&lt;pages&gt;2808-2815&lt;/pages&gt;&lt;volume&gt;29&lt;/volume&gt;&lt;number&gt;10&lt;/number&gt;&lt;dates&gt;&lt;year&gt;2015&lt;/year&gt;&lt;/dates&gt;&lt;isbn&gt;1064-8011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Hotta, Nishiguchi (42)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C0C7ACE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 xml:space="preserve">Cross country </w:t>
            </w:r>
          </w:p>
          <w:p w14:paraId="65D01EC1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C38BDD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101 (83.7%)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7D8826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80F8F6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20.0 ± 1.1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7FCF7B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 months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B757F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AB71CB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15.84%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DD64F5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19.59 ± 2.7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1AF47F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19.59 ± 2.1</w:t>
            </w:r>
          </w:p>
          <w:p w14:paraId="6C6812B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97E39" w:rsidRPr="004B14F7" w14:paraId="4527E368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14A4C2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AuthorYear="1"&gt;&lt;Author&gt;Nielsen&lt;/Author&gt;&lt;Year&gt;2014&lt;/Year&gt;&lt;RecNum&gt;47&lt;/RecNum&gt;&lt;DisplayText&gt;Nielsen, Parner (48)&lt;/DisplayText&gt;&lt;record&gt;&lt;rec-number&gt;47&lt;/rec-number&gt;&lt;foreign-keys&gt;&lt;key app="EN" db-id="5x9tx9rem59a90ewxznpezxp5vwr0dvs2tts" timestamp="1730642935"&gt;47&lt;/key&gt;&lt;/foreign-keys&gt;&lt;ref-type name="Journal Article"&gt;17&lt;/ref-type&gt;&lt;contributors&gt;&lt;authors&gt;&lt;author&gt;Nielsen, Rasmus Østergaard&lt;/author&gt;&lt;author&gt;Parner, Erik Thorlund&lt;/author&gt;&lt;author&gt;Nohr, Ellen Aagaard&lt;/author&gt;&lt;author&gt;Sørensen, Henrik&lt;/author&gt;&lt;author&gt;Lind, Martin&lt;/author&gt;&lt;author&gt;Rasmussen, Sten&lt;/author&gt;&lt;/authors&gt;&lt;/contributors&gt;&lt;titles&gt;&lt;title&gt;Excessive progression in weekly running distance and risk of running-related injuries: an association which varies according to type of injury&lt;/title&gt;&lt;secondary-title&gt;journal of orthopaedic &amp;amp; sports physical therapy&lt;/secondary-title&gt;&lt;/titles&gt;&lt;periodical&gt;&lt;full-title&gt;journal of orthopaedic &amp;amp; sports physical therapy&lt;/full-title&gt;&lt;/periodical&gt;&lt;pages&gt;739-747&lt;/pages&gt;&lt;volume&gt;44&lt;/volume&gt;&lt;number&gt;10&lt;/number&gt;&lt;dates&gt;&lt;year&gt;2014&lt;/year&gt;&lt;/dates&gt;&lt;isbn&gt;0190-6011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Nielsen, Parner (48)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A574AC2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71DBB3DD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runners)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49018C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933 (93.5%)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712542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50.5% (441)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532D37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37.2 ± 10.3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9E7C67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year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BB58039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D04DF0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17.9%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EBEA1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26.61 ± 4.2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B80BEE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25.91 ± 4.3</w:t>
            </w:r>
          </w:p>
        </w:tc>
      </w:tr>
      <w:tr w:rsidR="00297E39" w:rsidRPr="004B14F7" w14:paraId="04887A60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64BD7A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AuthorYear="1"&gt;&lt;Author&gt;Bredeweg&lt;/Author&gt;&lt;Year&gt;2013&lt;/Year&gt;&lt;RecNum&gt;32&lt;/RecNum&gt;&lt;DisplayText&gt;Bredeweg, Kluitenberg (33)&lt;/DisplayText&gt;&lt;record&gt;&lt;rec-number&gt;32&lt;/rec-number&gt;&lt;foreign-keys&gt;&lt;key app="EN" db-id="5x9tx9rem59a90ewxznpezxp5vwr0dvs2tts" timestamp="1730642934"&gt;32&lt;/key&gt;&lt;/foreign-keys&gt;&lt;ref-type name="Journal Article"&gt;17&lt;/ref-type&gt;&lt;contributors&gt;&lt;authors&gt;&lt;author&gt;Bredeweg, Steef W&lt;/author&gt;&lt;author&gt;Kluitenberg, Bas&lt;/author&gt;&lt;author&gt;Bessem, Bram&lt;/author&gt;&lt;author&gt;Buist, Ida&lt;/author&gt;&lt;/authors&gt;&lt;/contributors&gt;&lt;titles&gt;&lt;title&gt;Differences in kinetic variables between injured and noninjured novice runners: a prospective cohort study&lt;/title&gt;&lt;secondary-title&gt;Journal of Science and Medicine in Sport&lt;/secondary-title&gt;&lt;/titles&gt;&lt;periodical&gt;&lt;full-title&gt;Journal of Science and Medicine in Sport&lt;/full-title&gt;&lt;/periodical&gt;&lt;pages&gt;205-210&lt;/pages&gt;&lt;volume&gt;16&lt;/volume&gt;&lt;number&gt;3&lt;/number&gt;&lt;dates&gt;&lt;year&gt;2013&lt;/year&gt;&lt;/dates&gt;&lt;isbn&gt;1440-2440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Bredeweg, Kluitenberg (33)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69C4D4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754E489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runners)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7434C2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238 (88.2%)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BCD4DB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63.3 % (133)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E2AF4E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37.2 ± 11.2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029EE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9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C9610D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4106ED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16.2%</w:t>
            </w:r>
          </w:p>
          <w:p w14:paraId="3579993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4F845F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 =24.41 ± 2.9</w:t>
            </w:r>
          </w:p>
          <w:p w14:paraId="13A13D9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F=24.31 ± 3.4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BC5C04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 =24.72 ± 3.2</w:t>
            </w:r>
          </w:p>
          <w:p w14:paraId="5C6E0A2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F= 23.31 ± 3.5</w:t>
            </w:r>
          </w:p>
        </w:tc>
      </w:tr>
      <w:tr w:rsidR="00297E39" w:rsidRPr="004B14F7" w14:paraId="4F07F48C" w14:textId="77777777" w:rsidTr="001C5187">
        <w:trPr>
          <w:trHeight w:val="125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2CB603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lastRenderedPageBreak/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AuthorYear="1"&gt;&lt;Author&gt;Nielsen&lt;/Author&gt;&lt;Year&gt;2013&lt;/Year&gt;&lt;RecNum&gt;46&lt;/RecNum&gt;&lt;DisplayText&gt;Nielsen, Cederholm (47)&lt;/DisplayText&gt;&lt;record&gt;&lt;rec-number&gt;46&lt;/rec-number&gt;&lt;foreign-keys&gt;&lt;key app="EN" db-id="5x9tx9rem59a90ewxznpezxp5vwr0dvs2tts" timestamp="1730642935"&gt;46&lt;/key&gt;&lt;/foreign-keys&gt;&lt;ref-type name="Journal Article"&gt;17&lt;/ref-type&gt;&lt;contributors&gt;&lt;authors&gt;&lt;author&gt;Nielsen, Rasmus O&lt;/author&gt;&lt;author&gt;Cederholm, Peter&lt;/author&gt;&lt;author&gt;Buist, Ida&lt;/author&gt;&lt;author&gt;Sørensen, Henrik&lt;/author&gt;&lt;author&gt;Lind, Martin&lt;/author&gt;&lt;author&gt;Rasmussen, Sten&lt;/author&gt;&lt;/authors&gt;&lt;/contributors&gt;&lt;titles&gt;&lt;title&gt;Can GPS be used to detect deleterious progression in training volume among runners?&lt;/title&gt;&lt;secondary-title&gt;The Journal of Strength &amp;amp; Conditioning Research&lt;/secondary-title&gt;&lt;/titles&gt;&lt;periodical&gt;&lt;full-title&gt;The Journal of Strength &amp;amp; Conditioning Research&lt;/full-title&gt;&lt;/periodical&gt;&lt;pages&gt;1471-1478&lt;/pages&gt;&lt;volume&gt;27&lt;/volume&gt;&lt;number&gt;6&lt;/number&gt;&lt;dates&gt;&lt;year&gt;2013&lt;/year&gt;&lt;/dates&gt;&lt;isbn&gt;1064-8011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Nielsen, Cederholm (47)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F35C477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5CBED77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runners)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05C864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60 (96.7%)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8977B4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48.3% (28)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66027F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39.4 ± 9.4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1E9B67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092873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061B95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22.4%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010184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27.60 ± 4.5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480DF6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24.80 ± 3.6</w:t>
            </w:r>
          </w:p>
        </w:tc>
      </w:tr>
      <w:tr w:rsidR="00297E39" w:rsidRPr="004B14F7" w14:paraId="4F9AA620" w14:textId="77777777" w:rsidTr="001C5187">
        <w:trPr>
          <w:trHeight w:val="70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F3D6F2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AuthorYear="1"&gt;&lt;Author&gt;Junior&lt;/Author&gt;&lt;Year&gt;2013&lt;/Year&gt;&lt;RecNum&gt;8&lt;/RecNum&gt;&lt;DisplayText&gt;Junior, Costa (8)&lt;/DisplayText&gt;&lt;record&gt;&lt;rec-number&gt;8&lt;/rec-number&gt;&lt;foreign-keys&gt;&lt;key app="EN" db-id="5x9tx9rem59a90ewxznpezxp5vwr0dvs2tts" timestamp="1730642934"&gt;8&lt;/key&gt;&lt;/foreign-keys&gt;&lt;ref-type name="Journal Article"&gt;17&lt;/ref-type&gt;&lt;contributors&gt;&lt;authors&gt;&lt;author&gt;Junior, Luiz Carlos Hespanhol&lt;/author&gt;&lt;author&gt;Costa, Leonardo Oliveira Pena&lt;/author&gt;&lt;author&gt;Lopes, Alexandre Dias&lt;/author&gt;&lt;/authors&gt;&lt;/contributors&gt;&lt;titles&gt;&lt;title&gt;Previous injuries and some training characteristics predict running-related injuries in recreational runners: a prospective cohort study&lt;/title&gt;&lt;secondary-title&gt;Journal of Physiotherapy&lt;/secondary-title&gt;&lt;/titles&gt;&lt;periodical&gt;&lt;full-title&gt;Journal of Physiotherapy&lt;/full-title&gt;&lt;/periodical&gt;&lt;pages&gt;263-269&lt;/pages&gt;&lt;volume&gt;59&lt;/volume&gt;&lt;number&gt;4&lt;/number&gt;&lt;dates&gt;&lt;year&gt;2013&lt;/year&gt;&lt;/dates&gt;&lt;isbn&gt;1836-9553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Junior, Costa (8)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2DF2D1F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76D2F06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55C854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200 (95.5%)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9724FD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26% (50)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16C8F9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42.8 ± 10.5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CCC7F9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12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C46F25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8CB8F1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31.4%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43DCBB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24.50 ± 2.7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BBE05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24.40 ± 3.3</w:t>
            </w:r>
          </w:p>
        </w:tc>
      </w:tr>
      <w:tr w:rsidR="00297E39" w:rsidRPr="004B14F7" w14:paraId="116B4B45" w14:textId="77777777" w:rsidTr="001C5187">
        <w:trPr>
          <w:trHeight w:val="70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AE3F3C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AuthorYear="1"&gt;&lt;Author&gt;Buist&lt;/Author&gt;&lt;Year&gt;2010&lt;/Year&gt;&lt;RecNum&gt;34&lt;/RecNum&gt;&lt;DisplayText&gt;Buist, Bredeweg (35)&lt;/DisplayText&gt;&lt;record&gt;&lt;rec-number&gt;34&lt;/rec-number&gt;&lt;foreign-keys&gt;&lt;key app="EN" db-id="5x9tx9rem59a90ewxznpezxp5vwr0dvs2tts" timestamp="1730642934"&gt;34&lt;/key&gt;&lt;/foreign-keys&gt;&lt;ref-type name="Journal Article"&gt;17&lt;/ref-type&gt;&lt;contributors&gt;&lt;authors&gt;&lt;author&gt;Buist, Ida&lt;/author&gt;&lt;author&gt;Bredeweg, Steef W&lt;/author&gt;&lt;author&gt;Lemmink, Koen APM&lt;/author&gt;&lt;author&gt;Van Mechelen, Willem&lt;/author&gt;&lt;author&gt;Diercks, Ron L&lt;/author&gt;&lt;/authors&gt;&lt;/contributors&gt;&lt;titles&gt;&lt;title&gt;Predictors of running-related injuries in novice runners enrolled in a systematic training program: a prospective cohort study&lt;/title&gt;&lt;secondary-title&gt;The American journal of sports medicine&lt;/secondary-title&gt;&lt;/titles&gt;&lt;periodical&gt;&lt;full-title&gt;The American journal of sports medicine&lt;/full-title&gt;&lt;/periodical&gt;&lt;pages&gt;273-280&lt;/pages&gt;&lt;volume&gt;38&lt;/volume&gt;&lt;number&gt;2&lt;/number&gt;&lt;dates&gt;&lt;year&gt;2010&lt;/year&gt;&lt;/dates&gt;&lt;isbn&gt;0363-5465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Buist, Bredeweg (35)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60B6D63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4F70380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runners)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21F57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603 (88%)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D3251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57.5% (306)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3436A3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40.0 ± 9.9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C4E2E3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13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5018A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CF61C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18.8%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BE6698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HR = 1.14 (95% CI, 1.1-1.3); Male</w:t>
            </w:r>
          </w:p>
        </w:tc>
      </w:tr>
      <w:tr w:rsidR="00297E39" w:rsidRPr="004B14F7" w14:paraId="61EDE87B" w14:textId="77777777" w:rsidTr="001C5187">
        <w:trPr>
          <w:trHeight w:val="98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C3346C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AuthorYear="1"&gt;&lt;Author&gt;Buist&lt;/Author&gt;&lt;Year&gt;2010&lt;/Year&gt;&lt;RecNum&gt;33&lt;/RecNum&gt;&lt;DisplayText&gt;Buist, Bredeweg (34)&lt;/DisplayText&gt;&lt;record&gt;&lt;rec-number&gt;33&lt;/rec-number&gt;&lt;foreign-keys&gt;&lt;key app="EN" db-id="5x9tx9rem59a90ewxznpezxp5vwr0dvs2tts" timestamp="1730642934"&gt;33&lt;/key&gt;&lt;/foreign-keys&gt;&lt;ref-type name="Journal Article"&gt;17&lt;/ref-type&gt;&lt;contributors&gt;&lt;authors&gt;&lt;author&gt;Buist, Ida&lt;/author&gt;&lt;author&gt;Bredeweg, Steef W&lt;/author&gt;&lt;author&gt;Bessem, Bram&lt;/author&gt;&lt;author&gt;Van Mechelen, Willem&lt;/author&gt;&lt;author&gt;Lemmink, Koen APM&lt;/author&gt;&lt;author&gt;Diercks, Ron L&lt;/author&gt;&lt;/authors&gt;&lt;/contributors&gt;&lt;titles&gt;&lt;title&gt;Incidence and risk factors of running-related injuries during preparation for a 4-mile recreational running event&lt;/title&gt;&lt;secondary-title&gt;British journal of sports medicine&lt;/secondary-title&gt;&lt;/titles&gt;&lt;periodical&gt;&lt;full-title&gt;British journal of sports medicine&lt;/full-title&gt;&lt;/periodical&gt;&lt;pages&gt;598-604&lt;/pages&gt;&lt;volume&gt;44&lt;/volume&gt;&lt;number&gt;8&lt;/number&gt;&lt;dates&gt;&lt;year&gt;2010&lt;/year&gt;&lt;/dates&gt;&lt;isbn&gt;0306-3674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Buist, Bredeweg (34)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62ECFF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3CEC9C0E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C2BABD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875</w:t>
            </w:r>
            <w:r w:rsidRPr="004B14F7">
              <w:rPr>
                <w:rFonts w:cstheme="minorHAnsi"/>
                <w:sz w:val="20"/>
                <w:szCs w:val="20"/>
                <w:rtl/>
              </w:rPr>
              <w:t xml:space="preserve"> </w:t>
            </w:r>
            <w:r w:rsidRPr="004B14F7">
              <w:rPr>
                <w:rFonts w:cstheme="minorHAnsi"/>
                <w:sz w:val="20"/>
                <w:szCs w:val="20"/>
              </w:rPr>
              <w:t>(71.9%)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6B258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67.1% (422)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38B732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43.7 ± 9.5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CD611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8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D131CA7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13F165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25.9%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C48381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HR =1.08 (1.02 to 1.14); Female</w:t>
            </w:r>
          </w:p>
          <w:p w14:paraId="399D485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HR =1.03 (0.95 to 1.11); Male</w:t>
            </w:r>
          </w:p>
        </w:tc>
      </w:tr>
      <w:tr w:rsidR="00297E39" w:rsidRPr="004B14F7" w14:paraId="353E6CAE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EFCA89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AuthorYear="1"&gt;&lt;Author&gt;Hesar&lt;/Author&gt;&lt;Year&gt;2009&lt;/Year&gt;&lt;RecNum&gt;39&lt;/RecNum&gt;&lt;DisplayText&gt;Hesar, Van Ginckel (40)&lt;/DisplayText&gt;&lt;record&gt;&lt;rec-number&gt;39&lt;/rec-number&gt;&lt;foreign-keys&gt;&lt;key app="EN" db-id="5x9tx9rem59a90ewxznpezxp5vwr0dvs2tts" timestamp="1730642934"&gt;39&lt;/key&gt;&lt;/foreign-keys&gt;&lt;ref-type name="Journal Article"&gt;17&lt;/ref-type&gt;&lt;contributors&gt;&lt;authors&gt;&lt;author&gt;Hesar, N Ghani Zadeh&lt;/author&gt;&lt;author&gt;Van Ginckel, Ans&lt;/author&gt;&lt;author&gt;Cools, Ann&lt;/author&gt;&lt;author&gt;Peersman, Wim&lt;/author&gt;&lt;author&gt;Roosen, Philip&lt;/author&gt;&lt;author&gt;De Clercq, Dirk&lt;/author&gt;&lt;author&gt;Witvrouw, Erik&lt;/author&gt;&lt;/authors&gt;&lt;/contributors&gt;&lt;titles&gt;&lt;title&gt;A prospective study on gait-related intrinsic risk factors for lower leg overuse injuries&lt;/title&gt;&lt;secondary-title&gt;British journal of sports medicine&lt;/secondary-title&gt;&lt;/titles&gt;&lt;periodical&gt;&lt;full-title&gt;British journal of sports medicine&lt;/full-title&gt;&lt;/periodical&gt;&lt;pages&gt;1057-1061&lt;/pages&gt;&lt;volume&gt;43&lt;/volume&gt;&lt;number&gt;13&lt;/number&gt;&lt;dates&gt;&lt;year&gt;2009&lt;/year&gt;&lt;/dates&gt;&lt;isbn&gt;0306-3674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Hesar, Van Ginckel (40)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DDBECD7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3919BB1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B2A2F2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131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C60AD7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lang w:bidi="fa-IR"/>
              </w:rPr>
            </w:pPr>
            <w:r w:rsidRPr="004B14F7">
              <w:rPr>
                <w:rFonts w:cstheme="minorHAnsi"/>
                <w:sz w:val="20"/>
                <w:szCs w:val="20"/>
              </w:rPr>
              <w:t>84.7% (111)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3EA5E3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39.09 ± 10.3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12DCE4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54F79B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RRI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FC7DD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20.6%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573FCF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25.72 ± 3.9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DBD60F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24.55 ± 3.6</w:t>
            </w:r>
          </w:p>
        </w:tc>
      </w:tr>
      <w:tr w:rsidR="00297E39" w:rsidRPr="004B14F7" w14:paraId="42F1DBD8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6DC0D7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AuthorYear="1"&gt;&lt;Author&gt;Naderi&lt;/Author&gt;&lt;Year&gt;2020&lt;/Year&gt;&lt;RecNum&gt;44&lt;/RecNum&gt;&lt;DisplayText&gt;Naderi, Moen (45)&lt;/DisplayText&gt;&lt;record&gt;&lt;rec-number&gt;44&lt;/rec-number&gt;&lt;foreign-keys&gt;&lt;key app="EN" db-id="5x9tx9rem59a90ewxznpezxp5vwr0dvs2tts" timestamp="1730642935"&gt;44&lt;/key&gt;&lt;/foreign-keys&gt;&lt;ref-type name="Journal Article"&gt;17&lt;/ref-type&gt;&lt;contributors&gt;&lt;authors&gt;&lt;author&gt;Naderi, Aynollah&lt;/author&gt;&lt;author&gt;Moen, Maarten H&lt;/author&gt;&lt;author&gt;Degens, Hans&lt;/author&gt;&lt;/authors&gt;&lt;/contributors&gt;&lt;titles&gt;&lt;title&gt;Is high soleus muscle activity during the stance phase of the running cycle a potential risk factor for the development of medial tibial stress syndrome? A prospective study&lt;/title&gt;&lt;secondary-title&gt;Journal of sports sciences&lt;/secondary-title&gt;&lt;/titles&gt;&lt;periodical&gt;&lt;full-title&gt;Journal of sports sciences&lt;/full-title&gt;&lt;/periodical&gt;&lt;pages&gt;2350-2358&lt;/pages&gt;&lt;volume&gt;38&lt;/volume&gt;&lt;number&gt;20&lt;/number&gt;&lt;dates&gt;&lt;year&gt;2020&lt;/year&gt;&lt;/dates&gt;&lt;isbn&gt;0264-0414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Naderi, Moen (45)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2FDD8FD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4F7A2951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C8FE63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eastAsia="MyriadPro-Regular" w:cstheme="minorHAnsi"/>
                <w:sz w:val="20"/>
                <w:szCs w:val="20"/>
              </w:rPr>
              <w:t>123</w:t>
            </w:r>
            <w:r w:rsidRPr="004B14F7">
              <w:rPr>
                <w:rFonts w:cstheme="minorHAnsi"/>
                <w:sz w:val="20"/>
                <w:szCs w:val="20"/>
              </w:rPr>
              <w:t xml:space="preserve"> (91.1%)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780758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54.5% (61)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629547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22.9 ± 2.11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A9A61A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eastAsia="MyriadPro-Regular" w:cstheme="minorHAnsi"/>
                <w:sz w:val="20"/>
                <w:szCs w:val="20"/>
              </w:rPr>
              <w:t>17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FA1FAD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MTSS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42117E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eastAsia="MyriadPro-Regular" w:cstheme="minorHAnsi"/>
                <w:sz w:val="20"/>
                <w:szCs w:val="20"/>
              </w:rPr>
              <w:t>20.5%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49D92F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24.01 ± 3.0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C1BD61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21.50 ± 2.3</w:t>
            </w:r>
          </w:p>
        </w:tc>
      </w:tr>
      <w:tr w:rsidR="00297E39" w:rsidRPr="004B14F7" w14:paraId="15FE595D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38BC7F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AuthorYear="1"&gt;&lt;Author&gt;Becker&lt;/Author&gt;&lt;Year&gt;2018&lt;/Year&gt;&lt;RecNum&gt;31&lt;/RecNum&gt;&lt;DisplayText&gt;Becker, Nakajima (32)&lt;/DisplayText&gt;&lt;record&gt;&lt;rec-number&gt;31&lt;/rec-number&gt;&lt;foreign-keys&gt;&lt;key app="EN" db-id="5x9tx9rem59a90ewxznpezxp5vwr0dvs2tts" timestamp="1730642934"&gt;31&lt;/key&gt;&lt;/foreign-keys&gt;&lt;ref-type name="Journal Article"&gt;17&lt;/ref-type&gt;&lt;contributors&gt;&lt;authors&gt;&lt;author&gt;Becker, JAMES&lt;/author&gt;&lt;author&gt;Nakajima, MIMI&lt;/author&gt;&lt;author&gt;Wu, WILL FW&lt;/author&gt;&lt;/authors&gt;&lt;/contributors&gt;&lt;titles&gt;&lt;title&gt;Factors Contributing to Medial Tibial Stress Syndrome in Runners: A Prospective Study&lt;/title&gt;&lt;secondary-title&gt;Medicine and science in sports and exercise&lt;/secondary-title&gt;&lt;/titles&gt;&lt;periodical&gt;&lt;full-title&gt;Medicine and science in sports and exercise&lt;/full-title&gt;&lt;/periodical&gt;&lt;pages&gt;2092-2100&lt;/pages&gt;&lt;volume&gt;50&lt;/volume&gt;&lt;number&gt;10&lt;/number&gt;&lt;dates&gt;&lt;year&gt;2018&lt;/year&gt;&lt;/dates&gt;&lt;isbn&gt;0195-9131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Becker, Nakajima (32)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483D23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Cross country</w:t>
            </w:r>
          </w:p>
          <w:p w14:paraId="402415E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369A9F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 (87.5%)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7AA618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12 (50%)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E6BD74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19.5 ± 1.2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A2F705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 years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8F5FC5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MTSS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FDE990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29%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9A1925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21.54 ± 2.6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676C8B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20.61 ± 2.4</w:t>
            </w:r>
          </w:p>
        </w:tc>
      </w:tr>
      <w:tr w:rsidR="00297E39" w:rsidRPr="004B14F7" w14:paraId="5574CF60" w14:textId="77777777" w:rsidTr="001C5187">
        <w:trPr>
          <w:trHeight w:val="512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9B7128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AuthorYear="1"&gt;&lt;Author&gt;Yagi&lt;/Author&gt;&lt;Year&gt;2013&lt;/Year&gt;&lt;RecNum&gt;27&lt;/RecNum&gt;&lt;DisplayText&gt;Yagi, Muneta (28)&lt;/DisplayText&gt;&lt;record&gt;&lt;rec-number&gt;27&lt;/rec-number&gt;&lt;foreign-keys&gt;&lt;key app="EN" db-id="5x9tx9rem59a90ewxznpezxp5vwr0dvs2tts" timestamp="1730642934"&gt;27&lt;/key&gt;&lt;/foreign-keys&gt;&lt;ref-type name="Journal Article"&gt;17&lt;/ref-type&gt;&lt;contributors&gt;&lt;authors&gt;&lt;author&gt;Yagi, Shigenori&lt;/author&gt;&lt;author&gt;Muneta, Takeshi&lt;/author&gt;&lt;author&gt;Sekiya, Ichiro&lt;/author&gt;&lt;/authors&gt;&lt;/contributors&gt;&lt;titles&gt;&lt;title&gt;Incidence and risk factors for medial tibial stress syndrome and tibial stress fracture in high school runners&lt;/title&gt;&lt;secondary-title&gt;Knee Surgery, Sports Traumatology, Arthroscopy&lt;/secondary-title&gt;&lt;/titles&gt;&lt;periodical&gt;&lt;full-title&gt;Knee Surgery, Sports Traumatology, Arthroscopy&lt;/full-title&gt;&lt;/periodical&gt;&lt;pages&gt;556-563&lt;/pages&gt;&lt;volume&gt;21&lt;/volume&gt;&lt;number&gt;3&lt;/number&gt;&lt;dates&gt;&lt;year&gt;2013&lt;/year&gt;&lt;/dates&gt;&lt;isbn&gt;1433-7347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Yagi, Muneta (28)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F4FE69E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4B14F7">
              <w:rPr>
                <w:rStyle w:val="Emphasis"/>
                <w:rFonts w:cstheme="minorHAnsi"/>
                <w:sz w:val="20"/>
                <w:szCs w:val="20"/>
              </w:rPr>
              <w:t>Cross country</w:t>
            </w:r>
          </w:p>
          <w:p w14:paraId="174F201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18F6414" w14:textId="77777777" w:rsidR="00297E39" w:rsidRPr="004B14F7" w:rsidRDefault="00297E39" w:rsidP="001C5187">
            <w:pPr>
              <w:jc w:val="center"/>
              <w:rPr>
                <w:rFonts w:eastAsia="MyriadPro-Regular"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234 (98.3%)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4FF3CEB" w14:textId="77777777" w:rsidR="00297E39" w:rsidRPr="004B14F7" w:rsidRDefault="00297E39" w:rsidP="001C5187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48.7% (112)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ED0BB3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&gt;15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8AA2D01" w14:textId="77777777" w:rsidR="00297E39" w:rsidRPr="004B14F7" w:rsidRDefault="00297E39" w:rsidP="001C5187">
            <w:pPr>
              <w:jc w:val="center"/>
              <w:rPr>
                <w:rFonts w:eastAsia="MyriadPro-Regular"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 years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38D4FE9" w14:textId="77777777" w:rsidR="00297E39" w:rsidRPr="004B14F7" w:rsidRDefault="00297E39" w:rsidP="001C5187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MTSS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0F3F819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44.3%</w:t>
            </w:r>
          </w:p>
          <w:p w14:paraId="125BB06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628B8036" w14:textId="77777777" w:rsidR="00297E39" w:rsidRPr="004B14F7" w:rsidRDefault="00297E39" w:rsidP="001C5187">
            <w:pPr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M= 20.50 ± 5.4</w:t>
            </w:r>
          </w:p>
          <w:p w14:paraId="1CC2902E" w14:textId="77777777" w:rsidR="00297E39" w:rsidRPr="004B14F7" w:rsidRDefault="00297E39" w:rsidP="001C5187">
            <w:pPr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 = 19.30 ± 1.5</w:t>
            </w:r>
          </w:p>
          <w:p w14:paraId="6F21F22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45399E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 = 19.40 ± 1.5</w:t>
            </w:r>
          </w:p>
          <w:p w14:paraId="16444E1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 = 18.41 ± 1.3</w:t>
            </w:r>
          </w:p>
        </w:tc>
      </w:tr>
      <w:tr w:rsidR="00297E39" w:rsidRPr="004B14F7" w14:paraId="54590D11" w14:textId="77777777" w:rsidTr="001C5187">
        <w:trPr>
          <w:trHeight w:val="395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D447BD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rtl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AuthorYear="1"&gt;&lt;Author&gt;Reinking&lt;/Author&gt;&lt;Year&gt;2010&lt;/Year&gt;&lt;RecNum&gt;49&lt;/RecNum&gt;&lt;DisplayText&gt;Reinking, Austin (50)&lt;/DisplayText&gt;&lt;record&gt;&lt;rec-number&gt;49&lt;/rec-number&gt;&lt;foreign-keys&gt;&lt;key app="EN" db-id="5x9tx9rem59a90ewxznpezxp5vwr0dvs2tts" timestamp="1730642935"&gt;49&lt;/key&gt;&lt;/foreign-keys&gt;&lt;ref-type name="Journal Article"&gt;17&lt;/ref-type&gt;&lt;contributors&gt;&lt;authors&gt;&lt;author&gt;Reinking, Mark F&lt;/author&gt;&lt;author&gt;Austin, Tricia M&lt;/author&gt;&lt;author&gt;Hayes, Ann M&lt;/author&gt;&lt;/authors&gt;&lt;/contributors&gt;&lt;titles&gt;&lt;title&gt;Risk factors for self-reported exercise-related leg pain in high school cross-country athletes&lt;/title&gt;&lt;secondary-title&gt;Journal of Athletic Training&lt;/secondary-title&gt;&lt;/titles&gt;&lt;periodical&gt;&lt;full-title&gt;Journal of Athletic Training&lt;/full-title&gt;&lt;/periodical&gt;&lt;pages&gt;51-57&lt;/pages&gt;&lt;volume&gt;45&lt;/volume&gt;&lt;number&gt;1&lt;/number&gt;&lt;dates&gt;&lt;year&gt;2010&lt;/year&gt;&lt;/dates&gt;&lt;isbn&gt;1062-6050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Reinking, Austin (50)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7503C3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4B14F7">
              <w:rPr>
                <w:rStyle w:val="Emphasis"/>
                <w:rFonts w:cstheme="minorHAnsi"/>
                <w:sz w:val="20"/>
                <w:szCs w:val="20"/>
              </w:rPr>
              <w:t>Cross country</w:t>
            </w:r>
          </w:p>
          <w:p w14:paraId="6C2260D8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DEA230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125 (74.4%)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A4E6E0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66.7% (62)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DDFDC1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13–18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00AEDC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season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E51484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MTSS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F4DD8B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48%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87F4B3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19.80 ± 2.1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675E82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19.60 ± 2.0</w:t>
            </w:r>
          </w:p>
        </w:tc>
      </w:tr>
      <w:tr w:rsidR="00297E39" w:rsidRPr="004B14F7" w14:paraId="525CEB11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75735A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AuthorYear="1"&gt;&lt;Author&gt;Skypala&lt;/Author&gt;&lt;Year&gt;2023&lt;/Year&gt;&lt;RecNum&gt;50&lt;/RecNum&gt;&lt;DisplayText&gt;Skypala, Hamill (51)&lt;/DisplayText&gt;&lt;record&gt;&lt;rec-number&gt;50&lt;/rec-number&gt;&lt;foreign-keys&gt;&lt;key app="EN" db-id="5x9tx9rem59a90ewxznpezxp5vwr0dvs2tts" timestamp="1730642935"&gt;50&lt;/key&gt;&lt;/foreign-keys&gt;&lt;ref-type name="Journal Article"&gt;17&lt;/ref-type&gt;&lt;contributors&gt;&lt;authors&gt;&lt;author&gt;Skypala, Jiri&lt;/author&gt;&lt;author&gt;Hamill, Joseph&lt;/author&gt;&lt;author&gt;Sebera, Michal&lt;/author&gt;&lt;author&gt;Elavsky, Steriani&lt;/author&gt;&lt;author&gt;Monte, Andrea&lt;/author&gt;&lt;author&gt;Jandacka, Daniel&lt;/author&gt;&lt;/authors&gt;&lt;/contributors&gt;&lt;titles&gt;&lt;title&gt;Running-Related Achilles Tendon Injury: A Prospective Biomechanical Study in Recreational Runners&lt;/title&gt;&lt;secondary-title&gt;Journal of Applied Biomechanics&lt;/secondary-title&gt;&lt;/titles&gt;&lt;periodical&gt;&lt;full-title&gt;Journal of Applied Biomechanics&lt;/full-title&gt;&lt;/periodical&gt;&lt;pages&gt;237-245&lt;/pages&gt;&lt;volume&gt;39&lt;/volume&gt;&lt;number&gt;4&lt;/number&gt;&lt;dates&gt;&lt;year&gt;2023&lt;/year&gt;&lt;/dates&gt;&lt;isbn&gt;1065-8483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Skypala, Hamill (51)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7B1C711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2A2EC5FF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F6E93E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108 (95.4%)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02D4E6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(57) 55.3%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525897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36.89 ± 8.45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C16FE4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</w:t>
            </w:r>
            <w:r w:rsidRPr="004B14F7">
              <w:rPr>
                <w:rFonts w:cstheme="minorHAnsi"/>
                <w:sz w:val="20"/>
                <w:szCs w:val="20"/>
                <w:rtl/>
              </w:rPr>
              <w:t xml:space="preserve"> </w:t>
            </w:r>
            <w:r w:rsidRPr="004B14F7">
              <w:rPr>
                <w:rFonts w:cstheme="minorHAnsi"/>
                <w:sz w:val="20"/>
                <w:szCs w:val="20"/>
              </w:rPr>
              <w:t>year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925F38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AT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FFBBCE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lang w:bidi="fa-IR"/>
              </w:rPr>
            </w:pPr>
            <w:r w:rsidRPr="004B14F7">
              <w:rPr>
                <w:rFonts w:cstheme="minorHAnsi"/>
                <w:sz w:val="20"/>
                <w:szCs w:val="20"/>
              </w:rPr>
              <w:t>25.2%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78A113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rtl/>
              </w:rPr>
            </w:pPr>
            <w:r w:rsidRPr="004B14F7">
              <w:rPr>
                <w:rFonts w:cstheme="minorHAnsi"/>
                <w:sz w:val="20"/>
                <w:szCs w:val="20"/>
              </w:rPr>
              <w:t>20.52 ± 1.68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6C2CF5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21.08 ±</w:t>
            </w:r>
            <w:r w:rsidRPr="004B14F7">
              <w:rPr>
                <w:rFonts w:cstheme="minorHAnsi"/>
                <w:kern w:val="2"/>
                <w:sz w:val="20"/>
                <w:szCs w:val="20"/>
              </w:rPr>
              <w:t xml:space="preserve"> 2.04</w:t>
            </w:r>
          </w:p>
          <w:p w14:paraId="7A98C8D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97E39" w:rsidRPr="004B14F7" w14:paraId="4F7773CC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1B2CFC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AuthorYear="1"&gt;&lt;Author&gt;Lagas&lt;/Author&gt;&lt;Year&gt;2020&lt;/Year&gt;&lt;RecNum&gt;42&lt;/RecNum&gt;&lt;DisplayText&gt;Lagas, Fokkema (43)&lt;/DisplayText&gt;&lt;record&gt;&lt;rec-number&gt;42&lt;/rec-number&gt;&lt;foreign-keys&gt;&lt;key app="EN" db-id="5x9tx9rem59a90ewxznpezxp5vwr0dvs2tts" timestamp="1730642935"&gt;42&lt;/key&gt;&lt;/foreign-keys&gt;&lt;ref-type name="Journal Article"&gt;17&lt;/ref-type&gt;&lt;contributors&gt;&lt;authors&gt;&lt;author&gt;Lagas, Iris F&lt;/author&gt;&lt;author&gt;Fokkema, Tryntsje&lt;/author&gt;&lt;author&gt;Verhaar, Jan AN&lt;/author&gt;&lt;author&gt;Bierma-Zeinstra, Sita MA&lt;/author&gt;&lt;author&gt;van Middelkoop, Marienke&lt;/author&gt;&lt;author&gt;de Vos, Robert-Jan&lt;/author&gt;&lt;/authors&gt;&lt;/contributors&gt;&lt;titles&gt;&lt;title&gt;Incidence of Achilles tendinopathy and associated risk factors in recreational runners: a large prospective cohort study&lt;/title&gt;&lt;secondary-title&gt;Journal of Science and Medicine in Sport&lt;/secondary-title&gt;&lt;/titles&gt;&lt;periodical&gt;&lt;full-title&gt;Journal of Science and Medicine in Sport&lt;/full-title&gt;&lt;/periodical&gt;&lt;pages&gt;448-452&lt;/pages&gt;&lt;volume&gt;23&lt;/volume&gt;&lt;number&gt;5&lt;/number&gt;&lt;dates&gt;&lt;year&gt;2020&lt;/year&gt;&lt;/dates&gt;&lt;isbn&gt;1440-2440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Lagas, Fokkema (43)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3DAE98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Middle and Long-distance runners (Recreational + 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03CC14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 xml:space="preserve">2378 </w:t>
            </w:r>
            <w:r w:rsidRPr="004B14F7">
              <w:rPr>
                <w:rFonts w:cstheme="minorHAnsi"/>
                <w:sz w:val="20"/>
                <w:szCs w:val="20"/>
                <w:lang w:bidi="fa-IR"/>
              </w:rPr>
              <w:t>(81.1%)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5CF51E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47% (909)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D84E81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41.9 ± 12.1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EC8EC3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  <w:rtl/>
                <w:lang w:bidi="fa-IR"/>
              </w:rPr>
              <w:t>~</w:t>
            </w:r>
            <w:r w:rsidRPr="004B14F7">
              <w:rPr>
                <w:rFonts w:cstheme="minorHAnsi"/>
                <w:sz w:val="20"/>
                <w:szCs w:val="20"/>
              </w:rPr>
              <w:t>20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2D1B9C0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AT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73D977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5.2%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0E9027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23.80 ± 3.3</w:t>
            </w:r>
          </w:p>
          <w:p w14:paraId="7610F66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3C8F54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23.60 ± 2.8</w:t>
            </w:r>
          </w:p>
        </w:tc>
      </w:tr>
      <w:tr w:rsidR="00297E39" w:rsidRPr="004B14F7" w14:paraId="0170710E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4A2375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AuthorYear="1"&gt;&lt;Author&gt;Wezenbeek&lt;/Author&gt;&lt;Year&gt;2018&lt;/Year&gt;&lt;RecNum&gt;56&lt;/RecNum&gt;&lt;DisplayText&gt;Wezenbeek, Willems (57)&lt;/DisplayText&gt;&lt;record&gt;&lt;rec-number&gt;56&lt;/rec-number&gt;&lt;foreign-keys&gt;&lt;key app="EN" db-id="5x9tx9rem59a90ewxznpezxp5vwr0dvs2tts" timestamp="1730642935"&gt;56&lt;/key&gt;&lt;/foreign-keys&gt;&lt;ref-type name="Journal Article"&gt;17&lt;/ref-type&gt;&lt;contributors&gt;&lt;authors&gt;&lt;author&gt;Wezenbeek, Evi&lt;/author&gt;&lt;author&gt;Willems, Tine&lt;/author&gt;&lt;author&gt;Mahieu, Nele&lt;/author&gt;&lt;author&gt;De Muynck, Martine&lt;/author&gt;&lt;author&gt;Vanden Bossche, Luc&lt;/author&gt;&lt;author&gt;Steyaert, Adelheid&lt;/author&gt;&lt;author&gt;De Clercq, Dirk&lt;/author&gt;&lt;author&gt;Witvrouw, Erik&lt;/author&gt;&lt;/authors&gt;&lt;/contributors&gt;&lt;titles&gt;&lt;title&gt;The role of the vascular and structural response to activity in the development of achilles tendinopathy: a prospective study&lt;/title&gt;&lt;secondary-title&gt;The American journal of sports medicine&lt;/secondary-title&gt;&lt;/titles&gt;&lt;periodical&gt;&lt;full-title&gt;The American journal of sports medicine&lt;/full-title&gt;&lt;/periodical&gt;&lt;pages&gt;947-954&lt;/pages&gt;&lt;volume&gt;46&lt;/volume&gt;&lt;number&gt;4&lt;/number&gt;&lt;dates&gt;&lt;year&gt;2018&lt;/year&gt;&lt;/dates&gt;&lt;isbn&gt;0363-5465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Wezenbeek, Willems (57)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E32FE52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4B14F7">
              <w:rPr>
                <w:rStyle w:val="Emphasis"/>
                <w:rFonts w:cstheme="minorHAnsi"/>
                <w:sz w:val="20"/>
                <w:szCs w:val="20"/>
              </w:rPr>
              <w:t>Cross country</w:t>
            </w:r>
          </w:p>
          <w:p w14:paraId="15535C38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A058E4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lang w:bidi="fa-IR"/>
              </w:rPr>
            </w:pPr>
            <w:r w:rsidRPr="004B14F7">
              <w:rPr>
                <w:rFonts w:cstheme="minorHAnsi"/>
                <w:sz w:val="20"/>
                <w:szCs w:val="20"/>
              </w:rPr>
              <w:t>300 (83.3%)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2314ED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rtl/>
              </w:rPr>
            </w:pPr>
            <w:r w:rsidRPr="004B14F7">
              <w:rPr>
                <w:rFonts w:cstheme="minorHAnsi"/>
                <w:sz w:val="20"/>
                <w:szCs w:val="20"/>
              </w:rPr>
              <w:t>159/300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8AAFF7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316BB1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 years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A1449C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AT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2760459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lang w:bidi="fa-IR"/>
              </w:rPr>
            </w:pPr>
            <w:r w:rsidRPr="004B14F7">
              <w:rPr>
                <w:rFonts w:cstheme="minorHAnsi"/>
                <w:sz w:val="20"/>
                <w:szCs w:val="20"/>
              </w:rPr>
              <w:t>10.8%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35B99D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  <w:rtl/>
              </w:rPr>
            </w:pPr>
            <w:r w:rsidRPr="004B14F7">
              <w:rPr>
                <w:rFonts w:cstheme="minorHAnsi"/>
                <w:sz w:val="20"/>
                <w:szCs w:val="20"/>
              </w:rPr>
              <w:t>23.38 ± 3.23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C288B1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24.14 ±</w:t>
            </w:r>
            <w:r w:rsidRPr="004B14F7">
              <w:rPr>
                <w:rFonts w:cstheme="minorHAnsi"/>
                <w:kern w:val="2"/>
                <w:sz w:val="20"/>
                <w:szCs w:val="20"/>
              </w:rPr>
              <w:t xml:space="preserve"> 3.28</w:t>
            </w:r>
          </w:p>
          <w:p w14:paraId="1A6DCD7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97E39" w:rsidRPr="004B14F7" w14:paraId="1746987C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1ADCE3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AuthorYear="1"&gt;&lt;Author&gt;Hirschmüller&lt;/Author&gt;&lt;Year&gt;2012&lt;/Year&gt;&lt;RecNum&gt;40&lt;/RecNum&gt;&lt;DisplayText&gt;Hirschmüller, Frey (41)&lt;/DisplayText&gt;&lt;record&gt;&lt;rec-number&gt;40&lt;/rec-number&gt;&lt;foreign-keys&gt;&lt;key app="EN" db-id="5x9tx9rem59a90ewxznpezxp5vwr0dvs2tts" timestamp="1730642935"&gt;40&lt;/key&gt;&lt;/foreign-keys&gt;&lt;ref-type name="Journal Article"&gt;17&lt;/ref-type&gt;&lt;contributors&gt;&lt;authors&gt;&lt;author&gt;Hirschmüller, Anja&lt;/author&gt;&lt;author&gt;Frey, Victoria&lt;/author&gt;&lt;author&gt;Konstantinidis, Lukas&lt;/author&gt;&lt;author&gt;Baur, Heiner&lt;/author&gt;&lt;author&gt;Dickhuth, Hans-Hermann&lt;/author&gt;&lt;author&gt;Suedkamp, Norbert P&lt;/author&gt;&lt;author&gt;Helwig, Peter&lt;/author&gt;&lt;/authors&gt;&lt;/contributors&gt;&lt;titles&gt;&lt;title&gt;Prognostic value of Achilles tendon Doppler sonography in asymptomatic runners&lt;/title&gt;&lt;secondary-title&gt;Medicine and science in sports and exercise&lt;/secondary-title&gt;&lt;/titles&gt;&lt;periodical&gt;&lt;full-title&gt;Medicine and science in sports and exercise&lt;/full-title&gt;&lt;/periodical&gt;&lt;pages&gt;199-205&lt;/pages&gt;&lt;volume&gt;44&lt;/volume&gt;&lt;number&gt;2&lt;/number&gt;&lt;dates&gt;&lt;year&gt;2012&lt;/year&gt;&lt;/dates&gt;&lt;isbn&gt;0195-9131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Hirschmüller, Frey (41)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3CE2E8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Long-distance runners</w:t>
            </w:r>
          </w:p>
          <w:p w14:paraId="67DB44E8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</w:t>
            </w:r>
          </w:p>
          <w:p w14:paraId="61EF7902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+ 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B021DD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634 (67.4%)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B3E977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48.9% (209)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B45A77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41.2 ± 11.2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A35738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year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F9D6426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AT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417CD7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14.3%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0310E0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23.61 ± 3</w:t>
            </w:r>
          </w:p>
          <w:p w14:paraId="24F472F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0EC60B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22.91 ± 2</w:t>
            </w:r>
          </w:p>
        </w:tc>
      </w:tr>
      <w:tr w:rsidR="00297E39" w:rsidRPr="004B14F7" w14:paraId="70874B0C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A547E4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AuthorYear="1"&gt;&lt;Author&gt;Van Ginckel&lt;/Author&gt;&lt;Year&gt;2009&lt;/Year&gt;&lt;RecNum&gt;55&lt;/RecNum&gt;&lt;DisplayText&gt;Van Ginckel, Thijs (56)&lt;/DisplayText&gt;&lt;record&gt;&lt;rec-number&gt;55&lt;/rec-number&gt;&lt;foreign-keys&gt;&lt;key app="EN" db-id="5x9tx9rem59a90ewxznpezxp5vwr0dvs2tts" timestamp="1730642935"&gt;55&lt;/key&gt;&lt;/foreign-keys&gt;&lt;ref-type name="Journal Article"&gt;17&lt;/ref-type&gt;&lt;contributors&gt;&lt;authors&gt;&lt;author&gt;Van Ginckel, Ans&lt;/author&gt;&lt;author&gt;Thijs, Youri&lt;/author&gt;&lt;author&gt;Hesar, Narmin Ghani Zadeh&lt;/author&gt;&lt;author&gt;Mahieu, Nele&lt;/author&gt;&lt;author&gt;De Clercq, Dirk&lt;/author&gt;&lt;author&gt;Roosen, Philip&lt;/author&gt;&lt;author&gt;Witvrouw, Erik&lt;/author&gt;&lt;/authors&gt;&lt;/contributors&gt;&lt;titles&gt;&lt;title&gt;Intrinsic gait-related risk factors for Achilles tendinopathy in novice runners: a prospective study&lt;/title&gt;&lt;secondary-title&gt;Gait &amp;amp; posture&lt;/secondary-title&gt;&lt;/titles&gt;&lt;periodical&gt;&lt;full-title&gt;Gait &amp;amp; posture&lt;/full-title&gt;&lt;/periodical&gt;&lt;pages&gt;387-391&lt;/pages&gt;&lt;volume&gt;29&lt;/volume&gt;&lt;number&gt;3&lt;/number&gt;&lt;dates&gt;&lt;year&gt;2009&lt;/year&gt;&lt;/dates&gt;&lt;isbn&gt;0966-6362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Van Ginckel, Thijs (56)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67D2A3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6AC9FB5D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runners)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1BD082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129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2BEDE92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85.3% (110)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117419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39 ± 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43CC47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A4A6F1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AT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495698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  <w:lang w:bidi="fa-IR"/>
              </w:rPr>
              <w:t>7.8%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2FD35A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24.95 ± 4.12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70045E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24.69 ± 3.89</w:t>
            </w:r>
          </w:p>
        </w:tc>
      </w:tr>
      <w:tr w:rsidR="00297E39" w:rsidRPr="004B14F7" w14:paraId="16B7A2C4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156F3D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AuthorYear="1"&gt;&lt;Author&gt;Ramskov&lt;/Author&gt;&lt;Year&gt;2015&lt;/Year&gt;&lt;RecNum&gt;48&lt;/RecNum&gt;&lt;DisplayText&gt;Ramskov, Barton (49)&lt;/DisplayText&gt;&lt;record&gt;&lt;rec-number&gt;48&lt;/rec-number&gt;&lt;foreign-keys&gt;&lt;key app="EN" db-id="5x9tx9rem59a90ewxznpezxp5vwr0dvs2tts" timestamp="1730642935"&gt;48&lt;/key&gt;&lt;/foreign-keys&gt;&lt;ref-type name="Journal Article"&gt;17&lt;/ref-type&gt;&lt;contributors&gt;&lt;authors&gt;&lt;author&gt;Ramskov, Daniel&lt;/author&gt;&lt;author&gt;Barton, Christian&lt;/author&gt;&lt;author&gt;Nielsen, Rasmus O&lt;/author&gt;&lt;author&gt;Rasmussen, Sten&lt;/author&gt;&lt;/authors&gt;&lt;/contributors&gt;&lt;titles&gt;&lt;title&gt;High eccentric hip abduction strength reduces the risk of developing patellofemoral pain among novice runners initiating a self-structured running program: a 1-year observational study&lt;/title&gt;&lt;secondary-title&gt;Journal of Orthopaedic &amp;amp; Sports Physical Therapy&lt;/secondary-title&gt;&lt;/titles&gt;&lt;periodical&gt;&lt;full-title&gt;journal of orthopaedic &amp;amp; sports physical therapy&lt;/full-title&gt;&lt;/periodical&gt;&lt;pages&gt;153-161&lt;/pages&gt;&lt;volume&gt;45&lt;/volume&gt;&lt;number&gt;3&lt;/number&gt;&lt;dates&gt;&lt;year&gt;2015&lt;/year&gt;&lt;/dates&gt;&lt;isbn&gt;0190-6011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Ramskov, Barton (49)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FD42E21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19FA9157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CA678E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832 (75.6%)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9799FB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48.9% (308)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9F03EB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36.6 ± 10.1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0A2BE2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year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E65EFE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PFPS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7B155E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3.8%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93A1E6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26.81 ± 4.4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5ADC6FD" w14:textId="77777777" w:rsidR="00297E39" w:rsidRPr="004B14F7" w:rsidRDefault="00297E39" w:rsidP="001C5187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4B14F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26.00 ± 4.4</w:t>
            </w:r>
          </w:p>
        </w:tc>
      </w:tr>
      <w:tr w:rsidR="00297E39" w:rsidRPr="004B14F7" w14:paraId="122D9FD3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DEBFE4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lastRenderedPageBreak/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AuthorYear="1"&gt;&lt;Author&gt;Thijs&lt;/Author&gt;&lt;Year&gt;2011&lt;/Year&gt;&lt;RecNum&gt;53&lt;/RecNum&gt;&lt;DisplayText&gt;Thijs, Pattyn (54)&lt;/DisplayText&gt;&lt;record&gt;&lt;rec-number&gt;53&lt;/rec-number&gt;&lt;foreign-keys&gt;&lt;key app="EN" db-id="5x9tx9rem59a90ewxznpezxp5vwr0dvs2tts" timestamp="1730642935"&gt;53&lt;/key&gt;&lt;/foreign-keys&gt;&lt;ref-type name="Journal Article"&gt;17&lt;/ref-type&gt;&lt;contributors&gt;&lt;authors&gt;&lt;author&gt;Thijs, Youri&lt;/author&gt;&lt;author&gt;Pattyn, Els&lt;/author&gt;&lt;author&gt;Van Tiggelen, Damien&lt;/author&gt;&lt;author&gt;Rombaut, Lies&lt;/author&gt;&lt;author&gt;Witvrouw, Erik&lt;/author&gt;&lt;/authors&gt;&lt;/contributors&gt;&lt;titles&gt;&lt;title&gt;Is hip muscle weakness a predisposing factor for patellofemoral pain in female novice runners? A prospective study&lt;/title&gt;&lt;secondary-title&gt;The American journal of sports medicine&lt;/secondary-title&gt;&lt;/titles&gt;&lt;periodical&gt;&lt;full-title&gt;The American journal of sports medicine&lt;/full-title&gt;&lt;/periodical&gt;&lt;pages&gt;1877-1882&lt;/pages&gt;&lt;volume&gt;39&lt;/volume&gt;&lt;number&gt;9&lt;/number&gt;&lt;dates&gt;&lt;year&gt;2011&lt;/year&gt;&lt;/dates&gt;&lt;isbn&gt;0363-5465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Thijs, Pattyn (54)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187227F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38430BCC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F286AA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77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C9049E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100% (77)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671116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38.7 ± 9.2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AB512A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F9A5F8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PFPS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04F680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20.8%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155BD6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25.40 ± 2.7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150573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24.40 ± 2.9</w:t>
            </w:r>
          </w:p>
        </w:tc>
      </w:tr>
      <w:tr w:rsidR="00297E39" w:rsidRPr="004B14F7" w14:paraId="3A4FA5F9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B59101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AuthorYear="1"&gt;&lt;Author&gt;Finnoff&lt;/Author&gt;&lt;Year&gt;2011&lt;/Year&gt;&lt;RecNum&gt;61&lt;/RecNum&gt;&lt;DisplayText&gt;Finnoff, Hall (62)&lt;/DisplayText&gt;&lt;record&gt;&lt;rec-number&gt;61&lt;/rec-number&gt;&lt;foreign-keys&gt;&lt;key app="EN" db-id="5x9tx9rem59a90ewxznpezxp5vwr0dvs2tts" timestamp="1730642935"&gt;61&lt;/key&gt;&lt;/foreign-keys&gt;&lt;ref-type name="Journal Article"&gt;17&lt;/ref-type&gt;&lt;contributors&gt;&lt;authors&gt;&lt;author&gt;Finnoff, Jonathan T&lt;/author&gt;&lt;author&gt;Hall, Mederic M&lt;/author&gt;&lt;author&gt;Kyle, Kelli&lt;/author&gt;&lt;author&gt;Krause, David A&lt;/author&gt;&lt;author&gt;Lai, Jim&lt;/author&gt;&lt;author&gt;Smith, Jay&lt;/author&gt;&lt;/authors&gt;&lt;/contributors&gt;&lt;titles&gt;&lt;title&gt;Hip strength and knee pain in high school runners: a prospective study&lt;/title&gt;&lt;secondary-title&gt;PM&amp;amp;R&lt;/secondary-title&gt;&lt;/titles&gt;&lt;periodical&gt;&lt;full-title&gt;PM&amp;amp;R&lt;/full-title&gt;&lt;/periodical&gt;&lt;pages&gt;792-801&lt;/pages&gt;&lt;volume&gt;3&lt;/volume&gt;&lt;number&gt;9&lt;/number&gt;&lt;dates&gt;&lt;year&gt;2011&lt;/year&gt;&lt;/dates&gt;&lt;isbn&gt;1934-1482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Finnoff, Hall (62)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2CBCD5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High school runners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F90CA2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98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0A94F8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46% (45)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A5CE1F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14-18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8554DD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season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B98292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PFPS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76F237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5.1 %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DB080D2" w14:textId="77777777" w:rsidR="00297E39" w:rsidRPr="004B14F7" w:rsidRDefault="00297E39" w:rsidP="001C5187">
            <w:pPr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23.69 ± 3.8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74AC40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21.11 ± 3.1</w:t>
            </w:r>
          </w:p>
        </w:tc>
      </w:tr>
      <w:tr w:rsidR="00297E39" w:rsidRPr="004B14F7" w14:paraId="2C856A3A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C9F225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AuthorYear="1"&gt;&lt;Author&gt;Thijs&lt;/Author&gt;&lt;Year&gt;2008&lt;/Year&gt;&lt;RecNum&gt;52&lt;/RecNum&gt;&lt;DisplayText&gt;Thijs, De Clercq (53)&lt;/DisplayText&gt;&lt;record&gt;&lt;rec-number&gt;52&lt;/rec-number&gt;&lt;foreign-keys&gt;&lt;key app="EN" db-id="5x9tx9rem59a90ewxznpezxp5vwr0dvs2tts" timestamp="1730642935"&gt;52&lt;/key&gt;&lt;/foreign-keys&gt;&lt;ref-type name="Journal Article"&gt;17&lt;/ref-type&gt;&lt;contributors&gt;&lt;authors&gt;&lt;author&gt;Thijs, Youri&lt;/author&gt;&lt;author&gt;De Clercq, Dirk&lt;/author&gt;&lt;author&gt;Roosen, Philip&lt;/author&gt;&lt;author&gt;Witvrouw, Erik&lt;/author&gt;&lt;/authors&gt;&lt;/contributors&gt;&lt;titles&gt;&lt;title&gt;Gait-related intrinsic risk factors for patellofemoral pain in novice recreational runners&lt;/title&gt;&lt;secondary-title&gt;British journal of sports medicine&lt;/secondary-title&gt;&lt;/titles&gt;&lt;periodical&gt;&lt;full-title&gt;British journal of sports medicine&lt;/full-title&gt;&lt;/periodical&gt;&lt;pages&gt;466-471&lt;/pages&gt;&lt;volume&gt;42&lt;/volume&gt;&lt;number&gt;6&lt;/number&gt;&lt;dates&gt;&lt;year&gt;2008&lt;/year&gt;&lt;/dates&gt;&lt;isbn&gt;0306-3674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Thijs, De Clercq (53)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FF53820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1D76F945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(Novice recreational)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845972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129 (79.1%)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0C4406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87.2% (89)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3E89BA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37 ± 9.5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DA7E10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10 weeks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C71C74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PFPS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3F7C06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16.7%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29DB4D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24.91 ± 3.5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72F927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25.10 ± 2.8</w:t>
            </w:r>
          </w:p>
          <w:p w14:paraId="5713C55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97E39" w:rsidRPr="004B14F7" w14:paraId="2447437C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548F69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AuthorYear="1"&gt;&lt;Author&gt;Duffey&lt;/Author&gt;&lt;Year&gt;2000&lt;/Year&gt;&lt;RecNum&gt;38&lt;/RecNum&gt;&lt;DisplayText&gt;Duffey, Martin (39)&lt;/DisplayText&gt;&lt;record&gt;&lt;rec-number&gt;38&lt;/rec-number&gt;&lt;foreign-keys&gt;&lt;key app="EN" db-id="5x9tx9rem59a90ewxznpezxp5vwr0dvs2tts" timestamp="1730642934"&gt;38&lt;/key&gt;&lt;/foreign-keys&gt;&lt;ref-type name="Journal Article"&gt;17&lt;/ref-type&gt;&lt;contributors&gt;&lt;authors&gt;&lt;author&gt;Duffey, Michael J&lt;/author&gt;&lt;author&gt;Martin, David F&lt;/author&gt;&lt;author&gt;Cannon, D Wayne&lt;/author&gt;&lt;author&gt;Craven, Timothy&lt;/author&gt;&lt;author&gt;Messier, Stephen P&lt;/author&gt;&lt;/authors&gt;&lt;/contributors&gt;&lt;titles&gt;&lt;title&gt;Etiologic factors associated with anterior knee pain in distance runners&lt;/title&gt;&lt;secondary-title&gt;Medicine and science in sports and exercise&lt;/secondary-title&gt;&lt;/titles&gt;&lt;periodical&gt;&lt;full-title&gt;Medicine and science in sports and exercise&lt;/full-title&gt;&lt;/periodical&gt;&lt;pages&gt;1825-1832&lt;/pages&gt;&lt;volume&gt;32&lt;/volume&gt;&lt;number&gt;11&lt;/number&gt;&lt;dates&gt;&lt;year&gt;2000&lt;/year&gt;&lt;/dates&gt;&lt;isbn&gt;0195-9131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Duffey, Martin (39)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B287EDB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4B977166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 and 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BE627B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169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78EE3F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40.2% (68)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FCC229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35.5± 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557ECF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year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92AD87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PFPS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BBDFB3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39%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25AF4C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23.31 ± 0.3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66D259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22.90 ± 0.3</w:t>
            </w:r>
          </w:p>
        </w:tc>
      </w:tr>
      <w:tr w:rsidR="00297E39" w:rsidRPr="004B14F7" w14:paraId="6BBAF045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CF49FA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AuthorYear="1"&gt;&lt;Author&gt;Witvrouw&lt;/Author&gt;&lt;Year&gt;2000&lt;/Year&gt;&lt;RecNum&gt;58&lt;/RecNum&gt;&lt;DisplayText&gt;Witvrouw, Lysens (59)&lt;/DisplayText&gt;&lt;record&gt;&lt;rec-number&gt;58&lt;/rec-number&gt;&lt;foreign-keys&gt;&lt;key app="EN" db-id="5x9tx9rem59a90ewxznpezxp5vwr0dvs2tts" timestamp="1730642935"&gt;58&lt;/key&gt;&lt;/foreign-keys&gt;&lt;ref-type name="Journal Article"&gt;17&lt;/ref-type&gt;&lt;contributors&gt;&lt;authors&gt;&lt;author&gt;Witvrouw, Erik&lt;/author&gt;&lt;author&gt;Lysens, Roeland&lt;/author&gt;&lt;author&gt;Bellemans, Johan&lt;/author&gt;&lt;author&gt;Cambier, Dirk&lt;/author&gt;&lt;author&gt;Vanderstraeten, Guy&lt;/author&gt;&lt;/authors&gt;&lt;/contributors&gt;&lt;titles&gt;&lt;title&gt;Intrinsic risk factors for the development of anterior knee pain in an athletic population: a two-year prospective study&lt;/title&gt;&lt;secondary-title&gt;The American journal of sports medicine&lt;/secondary-title&gt;&lt;/titles&gt;&lt;periodical&gt;&lt;full-title&gt;The American journal of sports medicine&lt;/full-title&gt;&lt;/periodical&gt;&lt;pages&gt;480-489&lt;/pages&gt;&lt;volume&gt;28&lt;/volume&gt;&lt;number&gt;4&lt;/number&gt;&lt;dates&gt;&lt;year&gt;2000&lt;/year&gt;&lt;/dates&gt;&lt;isbn&gt;0363-5465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Witvrouw, Lysens (59)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F9E6918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4B14F7">
              <w:rPr>
                <w:rStyle w:val="Emphasis"/>
                <w:rFonts w:cstheme="minorHAnsi"/>
                <w:sz w:val="20"/>
                <w:szCs w:val="20"/>
              </w:rPr>
              <w:t>Cross country</w:t>
            </w:r>
          </w:p>
          <w:p w14:paraId="6B328EDD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D9FA9A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279 (98.9%)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13B23F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131/282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4E0519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17-21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CA7D06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 years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CF397A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PFPS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80DA20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8.6%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E0DE7D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21.30 ± 2.8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6851D1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21.60 ± 2.6</w:t>
            </w:r>
          </w:p>
        </w:tc>
      </w:tr>
      <w:tr w:rsidR="00297E39" w:rsidRPr="004B14F7" w14:paraId="52991B1F" w14:textId="77777777" w:rsidTr="001C5187">
        <w:trPr>
          <w:trHeight w:val="332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7DA0885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AuthorYear="1"&gt;&lt;Author&gt;Carbuhn&lt;/Author&gt;&lt;Year&gt;2022&lt;/Year&gt;&lt;RecNum&gt;36&lt;/RecNum&gt;&lt;DisplayText&gt;Carbuhn, Yu (37)&lt;/DisplayText&gt;&lt;record&gt;&lt;rec-number&gt;36&lt;/rec-number&gt;&lt;foreign-keys&gt;&lt;key app="EN" db-id="5x9tx9rem59a90ewxznpezxp5vwr0dvs2tts" timestamp="1730642934"&gt;36&lt;/key&gt;&lt;/foreign-keys&gt;&lt;ref-type name="Journal Article"&gt;17&lt;/ref-type&gt;&lt;contributors&gt;&lt;authors&gt;&lt;author&gt;Carbuhn, Aaron F&lt;/author&gt;&lt;author&gt;Yu, Daniel&lt;/author&gt;&lt;author&gt;Magee, Lawrence M&lt;/author&gt;&lt;author&gt;McCulloch, Patrick C&lt;/author&gt;&lt;author&gt;Lambert, Bradley S&lt;/author&gt;&lt;/authors&gt;&lt;/contributors&gt;&lt;titles&gt;&lt;title&gt;Anthropometric factors associated with bone stress injuries in collegiate distance runners: new risk metrics and screening tools?&lt;/title&gt;&lt;secondary-title&gt;Orthopaedic Journal of Sports Medicine&lt;/secondary-title&gt;&lt;/titles&gt;&lt;periodical&gt;&lt;full-title&gt;Orthopaedic journal of sports medicine&lt;/full-title&gt;&lt;/periodical&gt;&lt;pages&gt;23259671211070308&lt;/pages&gt;&lt;volume&gt;10&lt;/volume&gt;&lt;number&gt;2&lt;/number&gt;&lt;dates&gt;&lt;year&gt;2022&lt;/year&gt;&lt;/dates&gt;&lt;isbn&gt;2325-9671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Carbuhn, Yu (37)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29A7201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Middle and Long-distance runners (Recreational + 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A145D7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79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0A52748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46.8% (37)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84E024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20.0 ± 0.3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03BAAC2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 seasons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2B6AEA6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SF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3FB0090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22.8%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5F580D10" w14:textId="77777777" w:rsidR="00297E39" w:rsidRPr="004B14F7" w:rsidRDefault="00297E39" w:rsidP="001C5187">
            <w:pPr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M=20.90 ± 0.4</w:t>
            </w:r>
          </w:p>
          <w:p w14:paraId="4FFA1AB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F=20.30 ± 1.0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8E0D57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M=20.81 ± 0.5</w:t>
            </w:r>
          </w:p>
          <w:p w14:paraId="746B473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F=20.52 ± 0.6</w:t>
            </w:r>
          </w:p>
        </w:tc>
      </w:tr>
      <w:tr w:rsidR="00297E39" w:rsidRPr="004B14F7" w14:paraId="1D63D189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56B2490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AuthorYear="1"&gt;&lt;Author&gt;Tenforde&lt;/Author&gt;&lt;Year&gt;2022&lt;/Year&gt;&lt;RecNum&gt;26&lt;/RecNum&gt;&lt;DisplayText&gt;Tenforde, DeLuca (27)&lt;/DisplayText&gt;&lt;record&gt;&lt;rec-number&gt;26&lt;/rec-number&gt;&lt;foreign-keys&gt;&lt;key app="EN" db-id="5x9tx9rem59a90ewxznpezxp5vwr0dvs2tts" timestamp="1730642934"&gt;26&lt;/key&gt;&lt;/foreign-keys&gt;&lt;ref-type name="Journal Article"&gt;17&lt;/ref-type&gt;&lt;contributors&gt;&lt;authors&gt;&lt;author&gt;Tenforde, Adam S&lt;/author&gt;&lt;author&gt;DeLuca, Stephanie&lt;/author&gt;&lt;author&gt;Wu, Alexander C&lt;/author&gt;&lt;author&gt;Ackerman, Kathryn E&lt;/author&gt;&lt;author&gt;Lewis, Margo&lt;/author&gt;&lt;author&gt;Rauh, Mitchell J&lt;/author&gt;&lt;author&gt;Heiderscheit, Bryan&lt;/author&gt;&lt;author&gt;Krabak, Brian J&lt;/author&gt;&lt;author&gt;Kraus, Emily&lt;/author&gt;&lt;author&gt;Roberts, William&lt;/author&gt;&lt;/authors&gt;&lt;/contributors&gt;&lt;titles&gt;&lt;title&gt;Prevalence and factors associated with bone stress injury in middle school runners&lt;/title&gt;&lt;secondary-title&gt;PM&amp;amp;R&lt;/secondary-title&gt;&lt;/titles&gt;&lt;periodical&gt;&lt;full-title&gt;PM&amp;amp;R&lt;/full-title&gt;&lt;/periodical&gt;&lt;pages&gt;1056-1067&lt;/pages&gt;&lt;volume&gt;14&lt;/volume&gt;&lt;number&gt;9&lt;/number&gt;&lt;dates&gt;&lt;year&gt;2022&lt;/year&gt;&lt;/dates&gt;&lt;isbn&gt;1934-1482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Tenforde, DeLuca (27)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0A795EA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Cross country</w:t>
            </w:r>
          </w:p>
          <w:p w14:paraId="082EF0BA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0BD5C45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2135 (98.7%)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22D952D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40.7%) (857)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064B957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13.2 ±</w:t>
            </w:r>
            <w:r w:rsidRPr="004B14F7">
              <w:rPr>
                <w:rFonts w:cstheme="minorHAnsi"/>
                <w:kern w:val="2"/>
                <w:sz w:val="20"/>
                <w:szCs w:val="20"/>
              </w:rPr>
              <w:t xml:space="preserve"> 0.9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CB0BE4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 year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380ACC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SF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3A70C886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4.5%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3C9970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18.00 ± 2.4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37B45D1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19.11 ± 1.5</w:t>
            </w:r>
          </w:p>
        </w:tc>
      </w:tr>
      <w:tr w:rsidR="00297E39" w:rsidRPr="004B14F7" w14:paraId="622617E6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96A459F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AuthorYear="1"&gt;&lt;Author&gt;Yagi&lt;/Author&gt;&lt;Year&gt;2013&lt;/Year&gt;&lt;RecNum&gt;27&lt;/RecNum&gt;&lt;DisplayText&gt;Yagi, Muneta (28)&lt;/DisplayText&gt;&lt;record&gt;&lt;rec-number&gt;27&lt;/rec-number&gt;&lt;foreign-keys&gt;&lt;key app="EN" db-id="5x9tx9rem59a90ewxznpezxp5vwr0dvs2tts" timestamp="1730642934"&gt;27&lt;/key&gt;&lt;/foreign-keys&gt;&lt;ref-type name="Journal Article"&gt;17&lt;/ref-type&gt;&lt;contributors&gt;&lt;authors&gt;&lt;author&gt;Yagi, Shigenori&lt;/author&gt;&lt;author&gt;Muneta, Takeshi&lt;/author&gt;&lt;author&gt;Sekiya, Ichiro&lt;/author&gt;&lt;/authors&gt;&lt;/contributors&gt;&lt;titles&gt;&lt;title&gt;Incidence and risk factors for medial tibial stress syndrome and tibial stress fracture in high school runners&lt;/title&gt;&lt;secondary-title&gt;Knee Surgery, Sports Traumatology, Arthroscopy&lt;/secondary-title&gt;&lt;/titles&gt;&lt;periodical&gt;&lt;full-title&gt;Knee Surgery, Sports Traumatology, Arthroscopy&lt;/full-title&gt;&lt;/periodical&gt;&lt;pages&gt;556-563&lt;/pages&gt;&lt;volume&gt;21&lt;/volume&gt;&lt;number&gt;3&lt;/number&gt;&lt;dates&gt;&lt;year&gt;2013&lt;/year&gt;&lt;/dates&gt;&lt;isbn&gt;1433-7347&lt;/isbn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Yagi, Muneta (28)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CFD97DE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Cross-country</w:t>
            </w:r>
          </w:p>
          <w:p w14:paraId="47B7CE7A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71790C5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234 (98.3%)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BDA4BC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48.7% (112)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099EEB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&gt;15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7C6842D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 years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6D81F5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SF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6C366D1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9.1%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7F033509" w14:textId="77777777" w:rsidR="00297E39" w:rsidRPr="004B14F7" w:rsidRDefault="00297E39" w:rsidP="001C5187">
            <w:pPr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M=18.81 ± 1.2</w:t>
            </w:r>
          </w:p>
          <w:p w14:paraId="391690E2" w14:textId="77777777" w:rsidR="00297E39" w:rsidRPr="004B14F7" w:rsidRDefault="00297E39" w:rsidP="001C5187">
            <w:pPr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F=18.41 ± 1.3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31C0F64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 = 19.40 ± 1.5</w:t>
            </w:r>
          </w:p>
          <w:p w14:paraId="52B418BE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 = 19.10 ± 1.6</w:t>
            </w:r>
          </w:p>
        </w:tc>
      </w:tr>
      <w:tr w:rsidR="00297E39" w:rsidRPr="004B14F7" w14:paraId="538078E3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6A6FBB74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AuthorYear="1"&gt;&lt;Author&gt;Tenforde&lt;/Author&gt;&lt;Year&gt;2013&lt;/Year&gt;&lt;RecNum&gt;51&lt;/RecNum&gt;&lt;DisplayText&gt;Tenforde, Sayres (52)&lt;/DisplayText&gt;&lt;record&gt;&lt;rec-number&gt;51&lt;/rec-number&gt;&lt;foreign-keys&gt;&lt;key app="EN" db-id="5x9tx9rem59a90ewxznpezxp5vwr0dvs2tts" timestamp="1730642935"&gt;51&lt;/key&gt;&lt;/foreign-keys&gt;&lt;ref-type name="Journal Article"&gt;17&lt;/ref-type&gt;&lt;contributors&gt;&lt;authors&gt;&lt;author&gt;Tenforde, ADAM S&lt;/author&gt;&lt;author&gt;Sayres, LAUREN C&lt;/author&gt;&lt;author&gt;McCurdy, M Liz&lt;/author&gt;&lt;author&gt;Sainani, KRISTIN L&lt;/author&gt;&lt;author&gt;Fredericson, MICHAEL&lt;/author&gt;&lt;/authors&gt;&lt;/contributors&gt;&lt;titles&gt;&lt;title&gt;Identifying sex-specific risk factors for stress fractures in adolescent runners&lt;/title&gt;&lt;secondary-title&gt;Med Sci Sports Exerc&lt;/secondary-title&gt;&lt;/titles&gt;&lt;periodical&gt;&lt;full-title&gt;Med Sci Sports Exerc&lt;/full-title&gt;&lt;/periodical&gt;&lt;pages&gt;1843-1851&lt;/pages&gt;&lt;volume&gt;45&lt;/volume&gt;&lt;number&gt;10&lt;/number&gt;&lt;dates&gt;&lt;year&gt;2013&lt;/year&gt;&lt;/dates&gt;&lt;urls&gt;&lt;/urls&gt;&lt;/record&gt;&lt;/Cite&gt;&lt;/EndNote&gt;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Tenforde, Sayres (52)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5B77365E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8"/>
                <w:szCs w:val="18"/>
              </w:rPr>
            </w:pPr>
            <w:r w:rsidRPr="004B14F7">
              <w:rPr>
                <w:sz w:val="20"/>
                <w:szCs w:val="20"/>
              </w:rPr>
              <w:t>Cross country</w:t>
            </w:r>
          </w:p>
          <w:p w14:paraId="076D9D34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13347A5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748 (93.7%)</w:t>
            </w:r>
          </w:p>
          <w:p w14:paraId="5F45C952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34942B5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61% (428)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7C90CD27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15.3 ± 1.1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5A1B423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~ 2.5 seasons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62C8D56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SF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DAEE56B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4.85%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9A42B63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 = 19.50 ± 1.8</w:t>
            </w:r>
          </w:p>
          <w:p w14:paraId="3A2155E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 = 18.70 ± 1.5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2BEA1A3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M = 20.00 ± 2.8</w:t>
            </w:r>
          </w:p>
          <w:p w14:paraId="4EFCCE3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F = 20.00 ± 2.5</w:t>
            </w:r>
          </w:p>
        </w:tc>
      </w:tr>
      <w:tr w:rsidR="00297E39" w:rsidRPr="004B14F7" w14:paraId="404F9F0E" w14:textId="77777777" w:rsidTr="001C5187"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02AA72F0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 AuthorYear="1"&gt;&lt;Author&gt;Di Caprio&lt;/Author&gt;&lt;Year&gt;2010&lt;/Year&gt;&lt;RecNum&gt;37&lt;/RecNum&gt;&lt;DisplayText&gt;Di Caprio, Buda (38)&lt;/DisplayText&gt;&lt;record&gt;&lt;rec-number&gt;37&lt;/rec-number&gt;&lt;foreign-keys&gt;&lt;key app="EN" db-id="5x9tx9rem59a90ewxznpezxp5vwr0dvs2tts" timestamp="1730642934"&gt;37&lt;/key&gt;&lt;/foreign-keys&gt;&lt;ref-type name="Journal Article"&gt;17&lt;/ref-type&gt;&lt;contributors&gt;&lt;authors&gt;&lt;author&gt;Di Caprio, Francesco&lt;/author&gt;&lt;author&gt;Buda, Roberto&lt;/author&gt;&lt;author&gt;Mosca, Massimiliano&lt;/author&gt;&lt;author&gt;Giannini, Sandro&lt;/author&gt;&lt;/authors&gt;&lt;/contributors&gt;&lt;titles&gt;&lt;title&gt;Foot and lower limb diseases in runners: assessment of risk factors&lt;/title&gt;&lt;secondary-title&gt;Journal of sports science &amp;amp; medicine&lt;/secondary-title&gt;&lt;/titles&gt;&lt;periodical&gt;&lt;full-title&gt;Journal of sports science &amp;amp; medicine&lt;/full-title&gt;&lt;/periodical&gt;&lt;pages&gt;587&lt;/pages&gt;&lt;volume&gt;9&lt;/volume&gt;&lt;number&gt;4&lt;/number&gt;&lt;dates&gt;&lt;year&gt;2010&lt;/year&gt;&lt;/dates&gt;&lt;urls&gt;&lt;/urls&gt;&lt;/record&gt;&lt;/Cite&gt;&lt;/EndNote&gt;</w:instrText>
            </w:r>
            <w:r w:rsidRPr="004B14F7"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Di Caprio, Buda (38)</w:t>
            </w:r>
            <w:r w:rsidRPr="004B14F7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600805D3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Road running</w:t>
            </w:r>
          </w:p>
          <w:p w14:paraId="2ED4690A" w14:textId="77777777" w:rsidR="00297E39" w:rsidRPr="004B14F7" w:rsidRDefault="00297E39" w:rsidP="001C5187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(Recreational and competitive)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25CE790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166 (100%)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7D04E31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48.2% (80)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3F87FCD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31.1 ± 12.2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5EFC5D29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4 years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28ED48D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SF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0C7CD2DC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9.6%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2BB1E6CA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20.41 ± 2.0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62EF94F1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B14F7">
              <w:rPr>
                <w:rFonts w:cstheme="minorHAnsi"/>
                <w:sz w:val="20"/>
                <w:szCs w:val="20"/>
              </w:rPr>
              <w:t>21.70 ± 2.2</w:t>
            </w:r>
          </w:p>
          <w:p w14:paraId="1C31DF48" w14:textId="77777777" w:rsidR="00297E39" w:rsidRPr="004B14F7" w:rsidRDefault="00297E39" w:rsidP="001C51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4995A404" w14:textId="77777777" w:rsidR="00297E39" w:rsidRPr="004B14F7" w:rsidRDefault="00297E39" w:rsidP="00297E39">
      <w:pPr>
        <w:rPr>
          <w:rFonts w:cstheme="minorHAnsi"/>
          <w:rtl/>
          <w:lang w:bidi="fa-IR"/>
        </w:rPr>
      </w:pPr>
    </w:p>
    <w:p w14:paraId="0CC215AF" w14:textId="77777777" w:rsidR="00297E39" w:rsidRPr="004B14F7" w:rsidRDefault="00297E39" w:rsidP="00297E39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b/>
          <w:bCs/>
          <w:sz w:val="24"/>
          <w:szCs w:val="24"/>
          <w:lang w:val="en-GB"/>
        </w:rPr>
      </w:pPr>
    </w:p>
    <w:p w14:paraId="0CC68117" w14:textId="77777777" w:rsidR="00297E39" w:rsidRDefault="00297E39" w:rsidP="00297E39"/>
    <w:p w14:paraId="5D4A11D3" w14:textId="77777777" w:rsidR="00297E39" w:rsidRPr="00297E39" w:rsidRDefault="00297E39" w:rsidP="00297E39">
      <w:pPr>
        <w:pStyle w:val="NormalWeb"/>
        <w:spacing w:before="0" w:beforeAutospacing="0" w:line="480" w:lineRule="auto"/>
        <w:jc w:val="both"/>
        <w:rPr>
          <w:rFonts w:asciiTheme="minorHAnsi" w:hAnsiTheme="minorHAnsi" w:cstheme="minorHAnsi"/>
          <w:lang w:val="en-GB"/>
        </w:rPr>
      </w:pPr>
    </w:p>
    <w:sectPr w:rsidR="00297E39" w:rsidRPr="00297E39" w:rsidSect="00297E39">
      <w:footerReference w:type="default" r:id="rId8"/>
      <w:pgSz w:w="16840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42A7E" w14:textId="77777777" w:rsidR="00D75B4E" w:rsidRDefault="00D75B4E" w:rsidP="00111D01">
      <w:pPr>
        <w:spacing w:after="0" w:line="240" w:lineRule="auto"/>
      </w:pPr>
      <w:r>
        <w:separator/>
      </w:r>
    </w:p>
  </w:endnote>
  <w:endnote w:type="continuationSeparator" w:id="0">
    <w:p w14:paraId="630FC757" w14:textId="77777777" w:rsidR="00D75B4E" w:rsidRDefault="00D75B4E" w:rsidP="00111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yriadPro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557869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70B904C" w14:textId="45628214" w:rsidR="00D26B1B" w:rsidRDefault="00D26B1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0ADC45B" w14:textId="77777777" w:rsidR="00D26B1B" w:rsidRDefault="00D26B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F9D0B" w14:textId="77777777" w:rsidR="00D75B4E" w:rsidRDefault="00D75B4E" w:rsidP="00111D01">
      <w:pPr>
        <w:spacing w:after="0" w:line="240" w:lineRule="auto"/>
      </w:pPr>
      <w:r>
        <w:separator/>
      </w:r>
    </w:p>
  </w:footnote>
  <w:footnote w:type="continuationSeparator" w:id="0">
    <w:p w14:paraId="619800DD" w14:textId="77777777" w:rsidR="00D75B4E" w:rsidRDefault="00D75B4E" w:rsidP="00111D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E1931"/>
    <w:multiLevelType w:val="hybridMultilevel"/>
    <w:tmpl w:val="64A69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B247F"/>
    <w:multiLevelType w:val="hybridMultilevel"/>
    <w:tmpl w:val="84985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133270"/>
    <w:multiLevelType w:val="hybridMultilevel"/>
    <w:tmpl w:val="24DA06D8"/>
    <w:lvl w:ilvl="0" w:tplc="0C28AA3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92F355E"/>
    <w:multiLevelType w:val="hybridMultilevel"/>
    <w:tmpl w:val="42623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626A9"/>
    <w:multiLevelType w:val="hybridMultilevel"/>
    <w:tmpl w:val="A372EB16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4F67864"/>
    <w:multiLevelType w:val="hybridMultilevel"/>
    <w:tmpl w:val="DB1EC3B2"/>
    <w:lvl w:ilvl="0" w:tplc="0A4EC2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100465"/>
    <w:multiLevelType w:val="hybridMultilevel"/>
    <w:tmpl w:val="24FE7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C44366"/>
    <w:multiLevelType w:val="multilevel"/>
    <w:tmpl w:val="CEBCA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F860036"/>
    <w:multiLevelType w:val="hybridMultilevel"/>
    <w:tmpl w:val="7C346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4C03F9"/>
    <w:multiLevelType w:val="hybridMultilevel"/>
    <w:tmpl w:val="1D4AE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440919">
    <w:abstractNumId w:val="2"/>
  </w:num>
  <w:num w:numId="2" w16cid:durableId="1603029046">
    <w:abstractNumId w:val="7"/>
  </w:num>
  <w:num w:numId="3" w16cid:durableId="519440117">
    <w:abstractNumId w:val="5"/>
  </w:num>
  <w:num w:numId="4" w16cid:durableId="461311447">
    <w:abstractNumId w:val="4"/>
  </w:num>
  <w:num w:numId="5" w16cid:durableId="2050838507">
    <w:abstractNumId w:val="3"/>
  </w:num>
  <w:num w:numId="6" w16cid:durableId="1041637342">
    <w:abstractNumId w:val="9"/>
  </w:num>
  <w:num w:numId="7" w16cid:durableId="2003582250">
    <w:abstractNumId w:val="0"/>
  </w:num>
  <w:num w:numId="8" w16cid:durableId="1691301860">
    <w:abstractNumId w:val="8"/>
  </w:num>
  <w:num w:numId="9" w16cid:durableId="1873033280">
    <w:abstractNumId w:val="6"/>
  </w:num>
  <w:num w:numId="10" w16cid:durableId="14549073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QzMjQwMzS0MLI0MDZS0lEKTi0uzszPAykwNqgFACyoUp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1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wzzee9pdvxtee5wzevxzw0dpeea0dztxsx&quot;&gt;sddsds&lt;record-ids&gt;&lt;item&gt;155&lt;/item&gt;&lt;/record-ids&gt;&lt;/item&gt;&lt;/Libraries&gt;"/>
  </w:docVars>
  <w:rsids>
    <w:rsidRoot w:val="00FA6651"/>
    <w:rsid w:val="000002C5"/>
    <w:rsid w:val="00000C1D"/>
    <w:rsid w:val="00005821"/>
    <w:rsid w:val="00005AEA"/>
    <w:rsid w:val="00006F39"/>
    <w:rsid w:val="000072D7"/>
    <w:rsid w:val="00016E7B"/>
    <w:rsid w:val="000230E6"/>
    <w:rsid w:val="0002654A"/>
    <w:rsid w:val="00026B6F"/>
    <w:rsid w:val="00027E6F"/>
    <w:rsid w:val="00034925"/>
    <w:rsid w:val="00035191"/>
    <w:rsid w:val="000400DD"/>
    <w:rsid w:val="00040393"/>
    <w:rsid w:val="00047D28"/>
    <w:rsid w:val="0006250A"/>
    <w:rsid w:val="00065116"/>
    <w:rsid w:val="00070EB0"/>
    <w:rsid w:val="00073761"/>
    <w:rsid w:val="00077FCC"/>
    <w:rsid w:val="00080770"/>
    <w:rsid w:val="00082105"/>
    <w:rsid w:val="000834F8"/>
    <w:rsid w:val="0008462A"/>
    <w:rsid w:val="00086E62"/>
    <w:rsid w:val="00087ED4"/>
    <w:rsid w:val="00092BAA"/>
    <w:rsid w:val="00092F65"/>
    <w:rsid w:val="00093239"/>
    <w:rsid w:val="000A11F0"/>
    <w:rsid w:val="000A4169"/>
    <w:rsid w:val="000A7629"/>
    <w:rsid w:val="000B21D1"/>
    <w:rsid w:val="000C1D68"/>
    <w:rsid w:val="000C667E"/>
    <w:rsid w:val="000C7EB3"/>
    <w:rsid w:val="000D2CD7"/>
    <w:rsid w:val="000D4402"/>
    <w:rsid w:val="000D4408"/>
    <w:rsid w:val="000D7B67"/>
    <w:rsid w:val="000E09D8"/>
    <w:rsid w:val="000E2636"/>
    <w:rsid w:val="000E2FCE"/>
    <w:rsid w:val="000E68D8"/>
    <w:rsid w:val="000F2D5E"/>
    <w:rsid w:val="000F4BCD"/>
    <w:rsid w:val="000F71D5"/>
    <w:rsid w:val="00103E20"/>
    <w:rsid w:val="00103E92"/>
    <w:rsid w:val="00106179"/>
    <w:rsid w:val="00107BF1"/>
    <w:rsid w:val="00111727"/>
    <w:rsid w:val="00111D01"/>
    <w:rsid w:val="00113522"/>
    <w:rsid w:val="0011466F"/>
    <w:rsid w:val="00114A98"/>
    <w:rsid w:val="00114AF8"/>
    <w:rsid w:val="0012068F"/>
    <w:rsid w:val="00120742"/>
    <w:rsid w:val="00121938"/>
    <w:rsid w:val="00130D82"/>
    <w:rsid w:val="0013173A"/>
    <w:rsid w:val="0013526F"/>
    <w:rsid w:val="001377DF"/>
    <w:rsid w:val="00140209"/>
    <w:rsid w:val="0015059E"/>
    <w:rsid w:val="001518BE"/>
    <w:rsid w:val="00153229"/>
    <w:rsid w:val="0016039B"/>
    <w:rsid w:val="00161F0F"/>
    <w:rsid w:val="0016338B"/>
    <w:rsid w:val="00164D98"/>
    <w:rsid w:val="00166DD7"/>
    <w:rsid w:val="00167D32"/>
    <w:rsid w:val="001703F8"/>
    <w:rsid w:val="00170F91"/>
    <w:rsid w:val="001733B0"/>
    <w:rsid w:val="0017482A"/>
    <w:rsid w:val="00177800"/>
    <w:rsid w:val="001816EC"/>
    <w:rsid w:val="001823FE"/>
    <w:rsid w:val="0018256C"/>
    <w:rsid w:val="00186740"/>
    <w:rsid w:val="00190AA9"/>
    <w:rsid w:val="00190ACE"/>
    <w:rsid w:val="00190FDB"/>
    <w:rsid w:val="0019147B"/>
    <w:rsid w:val="0019308E"/>
    <w:rsid w:val="001A0426"/>
    <w:rsid w:val="001A368F"/>
    <w:rsid w:val="001B60E9"/>
    <w:rsid w:val="001D1D6F"/>
    <w:rsid w:val="001D2281"/>
    <w:rsid w:val="001D245D"/>
    <w:rsid w:val="001D2E93"/>
    <w:rsid w:val="001D372F"/>
    <w:rsid w:val="001D3D81"/>
    <w:rsid w:val="001D4142"/>
    <w:rsid w:val="001D444D"/>
    <w:rsid w:val="001D76FE"/>
    <w:rsid w:val="001E07D5"/>
    <w:rsid w:val="001E1028"/>
    <w:rsid w:val="001E3133"/>
    <w:rsid w:val="001F011B"/>
    <w:rsid w:val="001F03F1"/>
    <w:rsid w:val="001F1397"/>
    <w:rsid w:val="001F3EE5"/>
    <w:rsid w:val="001F7A2A"/>
    <w:rsid w:val="0020058C"/>
    <w:rsid w:val="00200744"/>
    <w:rsid w:val="0020400F"/>
    <w:rsid w:val="00211D37"/>
    <w:rsid w:val="002139D3"/>
    <w:rsid w:val="002148BE"/>
    <w:rsid w:val="00216EDA"/>
    <w:rsid w:val="0021756C"/>
    <w:rsid w:val="00220509"/>
    <w:rsid w:val="00220C5B"/>
    <w:rsid w:val="0022777B"/>
    <w:rsid w:val="002359B5"/>
    <w:rsid w:val="00237130"/>
    <w:rsid w:val="00242274"/>
    <w:rsid w:val="00243C0A"/>
    <w:rsid w:val="00251167"/>
    <w:rsid w:val="00251FC5"/>
    <w:rsid w:val="002529D6"/>
    <w:rsid w:val="00253042"/>
    <w:rsid w:val="00255351"/>
    <w:rsid w:val="00255F83"/>
    <w:rsid w:val="00262D78"/>
    <w:rsid w:val="00263CEE"/>
    <w:rsid w:val="002676A8"/>
    <w:rsid w:val="00270CD4"/>
    <w:rsid w:val="0027497F"/>
    <w:rsid w:val="00276E24"/>
    <w:rsid w:val="00282215"/>
    <w:rsid w:val="0028302B"/>
    <w:rsid w:val="00285F6E"/>
    <w:rsid w:val="0028612A"/>
    <w:rsid w:val="0029315A"/>
    <w:rsid w:val="00293B11"/>
    <w:rsid w:val="002947E9"/>
    <w:rsid w:val="00295126"/>
    <w:rsid w:val="00297E39"/>
    <w:rsid w:val="00297EC1"/>
    <w:rsid w:val="002B11F9"/>
    <w:rsid w:val="002B1A21"/>
    <w:rsid w:val="002B7157"/>
    <w:rsid w:val="002C0B6E"/>
    <w:rsid w:val="002C4B3D"/>
    <w:rsid w:val="002C57B3"/>
    <w:rsid w:val="002C5D04"/>
    <w:rsid w:val="002C5E41"/>
    <w:rsid w:val="002D0C7E"/>
    <w:rsid w:val="002D4237"/>
    <w:rsid w:val="002D6C2C"/>
    <w:rsid w:val="002E0653"/>
    <w:rsid w:val="002E3CC0"/>
    <w:rsid w:val="002E50A7"/>
    <w:rsid w:val="002E5E9D"/>
    <w:rsid w:val="002E6ECC"/>
    <w:rsid w:val="002F1CBA"/>
    <w:rsid w:val="002F7369"/>
    <w:rsid w:val="00306DBC"/>
    <w:rsid w:val="00310088"/>
    <w:rsid w:val="00310392"/>
    <w:rsid w:val="0031140E"/>
    <w:rsid w:val="0031395B"/>
    <w:rsid w:val="003143C9"/>
    <w:rsid w:val="003159D9"/>
    <w:rsid w:val="003166C6"/>
    <w:rsid w:val="00317931"/>
    <w:rsid w:val="003203BB"/>
    <w:rsid w:val="00322DC5"/>
    <w:rsid w:val="00322F90"/>
    <w:rsid w:val="0032309F"/>
    <w:rsid w:val="00325B11"/>
    <w:rsid w:val="00326E76"/>
    <w:rsid w:val="00330706"/>
    <w:rsid w:val="00333338"/>
    <w:rsid w:val="00336410"/>
    <w:rsid w:val="003370AD"/>
    <w:rsid w:val="00340DDE"/>
    <w:rsid w:val="00342671"/>
    <w:rsid w:val="00347EEA"/>
    <w:rsid w:val="00351F77"/>
    <w:rsid w:val="00352445"/>
    <w:rsid w:val="00353FFE"/>
    <w:rsid w:val="00355105"/>
    <w:rsid w:val="00356D09"/>
    <w:rsid w:val="0036035C"/>
    <w:rsid w:val="0036218C"/>
    <w:rsid w:val="00362497"/>
    <w:rsid w:val="003629B8"/>
    <w:rsid w:val="0036469A"/>
    <w:rsid w:val="00364FD3"/>
    <w:rsid w:val="00370B38"/>
    <w:rsid w:val="00371B1A"/>
    <w:rsid w:val="00372998"/>
    <w:rsid w:val="003765C2"/>
    <w:rsid w:val="003765C5"/>
    <w:rsid w:val="00380440"/>
    <w:rsid w:val="00382E10"/>
    <w:rsid w:val="003874D3"/>
    <w:rsid w:val="00387ABD"/>
    <w:rsid w:val="003921F1"/>
    <w:rsid w:val="00392E09"/>
    <w:rsid w:val="00396E99"/>
    <w:rsid w:val="003979E2"/>
    <w:rsid w:val="003A5291"/>
    <w:rsid w:val="003A59DE"/>
    <w:rsid w:val="003A786B"/>
    <w:rsid w:val="003B1174"/>
    <w:rsid w:val="003B3C09"/>
    <w:rsid w:val="003B635F"/>
    <w:rsid w:val="003B7DC7"/>
    <w:rsid w:val="003C2856"/>
    <w:rsid w:val="003C4400"/>
    <w:rsid w:val="003C70F9"/>
    <w:rsid w:val="003D1C20"/>
    <w:rsid w:val="003D2054"/>
    <w:rsid w:val="003E3007"/>
    <w:rsid w:val="003E45CF"/>
    <w:rsid w:val="003E4CCC"/>
    <w:rsid w:val="003F33E9"/>
    <w:rsid w:val="003F488B"/>
    <w:rsid w:val="00400FCF"/>
    <w:rsid w:val="004022D6"/>
    <w:rsid w:val="00403095"/>
    <w:rsid w:val="00406110"/>
    <w:rsid w:val="00415944"/>
    <w:rsid w:val="00417CD2"/>
    <w:rsid w:val="00421E10"/>
    <w:rsid w:val="0042333A"/>
    <w:rsid w:val="004270F1"/>
    <w:rsid w:val="00432157"/>
    <w:rsid w:val="00432B3A"/>
    <w:rsid w:val="00436C74"/>
    <w:rsid w:val="0044072D"/>
    <w:rsid w:val="004507C7"/>
    <w:rsid w:val="0045101C"/>
    <w:rsid w:val="004522B2"/>
    <w:rsid w:val="00455952"/>
    <w:rsid w:val="0045643F"/>
    <w:rsid w:val="0045705A"/>
    <w:rsid w:val="004625F0"/>
    <w:rsid w:val="004723D9"/>
    <w:rsid w:val="0047322B"/>
    <w:rsid w:val="00473998"/>
    <w:rsid w:val="00482CEE"/>
    <w:rsid w:val="00483383"/>
    <w:rsid w:val="00483A5F"/>
    <w:rsid w:val="00484CAE"/>
    <w:rsid w:val="00486FE8"/>
    <w:rsid w:val="004917E8"/>
    <w:rsid w:val="0049215C"/>
    <w:rsid w:val="004964E8"/>
    <w:rsid w:val="00497841"/>
    <w:rsid w:val="004A023D"/>
    <w:rsid w:val="004B14F7"/>
    <w:rsid w:val="004B1A67"/>
    <w:rsid w:val="004B36EA"/>
    <w:rsid w:val="004B4340"/>
    <w:rsid w:val="004B52D9"/>
    <w:rsid w:val="004B7FE7"/>
    <w:rsid w:val="004C2703"/>
    <w:rsid w:val="004C5DB0"/>
    <w:rsid w:val="004C77A8"/>
    <w:rsid w:val="004D0229"/>
    <w:rsid w:val="004D4718"/>
    <w:rsid w:val="004D67E0"/>
    <w:rsid w:val="004D75F6"/>
    <w:rsid w:val="004E1A0A"/>
    <w:rsid w:val="004E54D4"/>
    <w:rsid w:val="004F1EE6"/>
    <w:rsid w:val="004F53D9"/>
    <w:rsid w:val="004F7168"/>
    <w:rsid w:val="004F7273"/>
    <w:rsid w:val="005030C3"/>
    <w:rsid w:val="00506032"/>
    <w:rsid w:val="00506A26"/>
    <w:rsid w:val="0050728E"/>
    <w:rsid w:val="00507A9E"/>
    <w:rsid w:val="00513DAE"/>
    <w:rsid w:val="0051666A"/>
    <w:rsid w:val="00516E21"/>
    <w:rsid w:val="0051718B"/>
    <w:rsid w:val="0052029F"/>
    <w:rsid w:val="0052124E"/>
    <w:rsid w:val="00521A6B"/>
    <w:rsid w:val="0052360C"/>
    <w:rsid w:val="00523B0B"/>
    <w:rsid w:val="00525D07"/>
    <w:rsid w:val="0052776C"/>
    <w:rsid w:val="0053209B"/>
    <w:rsid w:val="0053305C"/>
    <w:rsid w:val="00536639"/>
    <w:rsid w:val="00540370"/>
    <w:rsid w:val="00543B60"/>
    <w:rsid w:val="005441A8"/>
    <w:rsid w:val="005467E4"/>
    <w:rsid w:val="00553156"/>
    <w:rsid w:val="005545F0"/>
    <w:rsid w:val="00556C3E"/>
    <w:rsid w:val="005615BC"/>
    <w:rsid w:val="005626E9"/>
    <w:rsid w:val="0056386E"/>
    <w:rsid w:val="00563CAB"/>
    <w:rsid w:val="0056654E"/>
    <w:rsid w:val="005750EC"/>
    <w:rsid w:val="0057696A"/>
    <w:rsid w:val="00576FF5"/>
    <w:rsid w:val="005804D9"/>
    <w:rsid w:val="005819E5"/>
    <w:rsid w:val="0058210C"/>
    <w:rsid w:val="00584B2B"/>
    <w:rsid w:val="00595262"/>
    <w:rsid w:val="00596EE2"/>
    <w:rsid w:val="005A0703"/>
    <w:rsid w:val="005A4C7F"/>
    <w:rsid w:val="005A533A"/>
    <w:rsid w:val="005A6373"/>
    <w:rsid w:val="005A744E"/>
    <w:rsid w:val="005B11D2"/>
    <w:rsid w:val="005B3606"/>
    <w:rsid w:val="005B7AE5"/>
    <w:rsid w:val="005C12A1"/>
    <w:rsid w:val="005D0238"/>
    <w:rsid w:val="005D1FBA"/>
    <w:rsid w:val="005D2C41"/>
    <w:rsid w:val="005D5243"/>
    <w:rsid w:val="005D7636"/>
    <w:rsid w:val="005E0795"/>
    <w:rsid w:val="005E3C80"/>
    <w:rsid w:val="005E4E2E"/>
    <w:rsid w:val="005E4E4F"/>
    <w:rsid w:val="005F1028"/>
    <w:rsid w:val="005F31EC"/>
    <w:rsid w:val="005F38DE"/>
    <w:rsid w:val="005F5EA0"/>
    <w:rsid w:val="005F663B"/>
    <w:rsid w:val="00600D16"/>
    <w:rsid w:val="00602D51"/>
    <w:rsid w:val="00603B5D"/>
    <w:rsid w:val="00605C7B"/>
    <w:rsid w:val="00606CE5"/>
    <w:rsid w:val="00607046"/>
    <w:rsid w:val="006103C7"/>
    <w:rsid w:val="0061059D"/>
    <w:rsid w:val="00611CBF"/>
    <w:rsid w:val="00612883"/>
    <w:rsid w:val="00614392"/>
    <w:rsid w:val="006176AF"/>
    <w:rsid w:val="006226E7"/>
    <w:rsid w:val="00623165"/>
    <w:rsid w:val="00624359"/>
    <w:rsid w:val="00625505"/>
    <w:rsid w:val="00625979"/>
    <w:rsid w:val="0062647B"/>
    <w:rsid w:val="006325CC"/>
    <w:rsid w:val="00634528"/>
    <w:rsid w:val="00635F66"/>
    <w:rsid w:val="006424E7"/>
    <w:rsid w:val="00644C84"/>
    <w:rsid w:val="0064693F"/>
    <w:rsid w:val="00662646"/>
    <w:rsid w:val="00664879"/>
    <w:rsid w:val="0067106F"/>
    <w:rsid w:val="006756B3"/>
    <w:rsid w:val="00677589"/>
    <w:rsid w:val="006800D7"/>
    <w:rsid w:val="00680702"/>
    <w:rsid w:val="006876C5"/>
    <w:rsid w:val="006920FB"/>
    <w:rsid w:val="00692E6E"/>
    <w:rsid w:val="0069417D"/>
    <w:rsid w:val="006A089A"/>
    <w:rsid w:val="006A3A53"/>
    <w:rsid w:val="006A6910"/>
    <w:rsid w:val="006A7575"/>
    <w:rsid w:val="006B1A8B"/>
    <w:rsid w:val="006B2302"/>
    <w:rsid w:val="006B335F"/>
    <w:rsid w:val="006B38D1"/>
    <w:rsid w:val="006B4723"/>
    <w:rsid w:val="006B687F"/>
    <w:rsid w:val="006C574E"/>
    <w:rsid w:val="006C5E80"/>
    <w:rsid w:val="006C73EE"/>
    <w:rsid w:val="006D5CE7"/>
    <w:rsid w:val="006D6A30"/>
    <w:rsid w:val="006E045F"/>
    <w:rsid w:val="006E09B1"/>
    <w:rsid w:val="006E0E80"/>
    <w:rsid w:val="006E1E37"/>
    <w:rsid w:val="006E1EC3"/>
    <w:rsid w:val="006E54A3"/>
    <w:rsid w:val="006E6051"/>
    <w:rsid w:val="006E6F8A"/>
    <w:rsid w:val="006F1ADB"/>
    <w:rsid w:val="006F27F4"/>
    <w:rsid w:val="006F74B9"/>
    <w:rsid w:val="007014AF"/>
    <w:rsid w:val="00702CDF"/>
    <w:rsid w:val="007054E9"/>
    <w:rsid w:val="00706CF5"/>
    <w:rsid w:val="00707704"/>
    <w:rsid w:val="00707C1D"/>
    <w:rsid w:val="00707D26"/>
    <w:rsid w:val="00710085"/>
    <w:rsid w:val="0071391A"/>
    <w:rsid w:val="0071424B"/>
    <w:rsid w:val="00715310"/>
    <w:rsid w:val="00715CC1"/>
    <w:rsid w:val="007175E7"/>
    <w:rsid w:val="00720E04"/>
    <w:rsid w:val="00721BA5"/>
    <w:rsid w:val="0072249C"/>
    <w:rsid w:val="00726182"/>
    <w:rsid w:val="00727211"/>
    <w:rsid w:val="00731DEF"/>
    <w:rsid w:val="00732F93"/>
    <w:rsid w:val="00733D28"/>
    <w:rsid w:val="00740795"/>
    <w:rsid w:val="00741FF1"/>
    <w:rsid w:val="00744A7E"/>
    <w:rsid w:val="007464A8"/>
    <w:rsid w:val="00750C4E"/>
    <w:rsid w:val="007553CC"/>
    <w:rsid w:val="00755A10"/>
    <w:rsid w:val="00755C4B"/>
    <w:rsid w:val="0076425D"/>
    <w:rsid w:val="00765289"/>
    <w:rsid w:val="007655F2"/>
    <w:rsid w:val="007666E6"/>
    <w:rsid w:val="00771A9C"/>
    <w:rsid w:val="00773F9A"/>
    <w:rsid w:val="00775D98"/>
    <w:rsid w:val="00777D21"/>
    <w:rsid w:val="00780E1F"/>
    <w:rsid w:val="00780E69"/>
    <w:rsid w:val="0078112C"/>
    <w:rsid w:val="0078298E"/>
    <w:rsid w:val="00783FEB"/>
    <w:rsid w:val="00787118"/>
    <w:rsid w:val="007923D4"/>
    <w:rsid w:val="00792AE6"/>
    <w:rsid w:val="00793F55"/>
    <w:rsid w:val="0079451F"/>
    <w:rsid w:val="0079482B"/>
    <w:rsid w:val="007A3D88"/>
    <w:rsid w:val="007A7FFC"/>
    <w:rsid w:val="007B2423"/>
    <w:rsid w:val="007B665D"/>
    <w:rsid w:val="007C08F2"/>
    <w:rsid w:val="007C13F6"/>
    <w:rsid w:val="007C4AB1"/>
    <w:rsid w:val="007D3235"/>
    <w:rsid w:val="007E00E6"/>
    <w:rsid w:val="007E1E2D"/>
    <w:rsid w:val="007E4DED"/>
    <w:rsid w:val="007E60C8"/>
    <w:rsid w:val="007E755A"/>
    <w:rsid w:val="007F0292"/>
    <w:rsid w:val="007F0318"/>
    <w:rsid w:val="007F0521"/>
    <w:rsid w:val="007F0C11"/>
    <w:rsid w:val="007F35F5"/>
    <w:rsid w:val="007F4EE4"/>
    <w:rsid w:val="00801929"/>
    <w:rsid w:val="00801F29"/>
    <w:rsid w:val="008036E8"/>
    <w:rsid w:val="008104BB"/>
    <w:rsid w:val="0081237E"/>
    <w:rsid w:val="0081302D"/>
    <w:rsid w:val="00814B90"/>
    <w:rsid w:val="008175B3"/>
    <w:rsid w:val="00821CAC"/>
    <w:rsid w:val="008237BB"/>
    <w:rsid w:val="00825DAA"/>
    <w:rsid w:val="008307C5"/>
    <w:rsid w:val="00833A16"/>
    <w:rsid w:val="00834922"/>
    <w:rsid w:val="00835F7D"/>
    <w:rsid w:val="00836901"/>
    <w:rsid w:val="00840914"/>
    <w:rsid w:val="00840F72"/>
    <w:rsid w:val="008442BA"/>
    <w:rsid w:val="008451D6"/>
    <w:rsid w:val="0084742F"/>
    <w:rsid w:val="008479B4"/>
    <w:rsid w:val="008518E1"/>
    <w:rsid w:val="008521B4"/>
    <w:rsid w:val="0085342C"/>
    <w:rsid w:val="00855C31"/>
    <w:rsid w:val="00856322"/>
    <w:rsid w:val="00860EC7"/>
    <w:rsid w:val="00861616"/>
    <w:rsid w:val="008624A1"/>
    <w:rsid w:val="008635E4"/>
    <w:rsid w:val="00867369"/>
    <w:rsid w:val="00871F75"/>
    <w:rsid w:val="00872FF3"/>
    <w:rsid w:val="00874F4E"/>
    <w:rsid w:val="00875CF0"/>
    <w:rsid w:val="00880A4F"/>
    <w:rsid w:val="00883C61"/>
    <w:rsid w:val="0088508F"/>
    <w:rsid w:val="008869CD"/>
    <w:rsid w:val="00892C5C"/>
    <w:rsid w:val="00892F8D"/>
    <w:rsid w:val="00895B32"/>
    <w:rsid w:val="00897603"/>
    <w:rsid w:val="008A1B01"/>
    <w:rsid w:val="008A510B"/>
    <w:rsid w:val="008A70F0"/>
    <w:rsid w:val="008B1E7F"/>
    <w:rsid w:val="008B2AD2"/>
    <w:rsid w:val="008B6171"/>
    <w:rsid w:val="008B784C"/>
    <w:rsid w:val="008C0252"/>
    <w:rsid w:val="008D0875"/>
    <w:rsid w:val="008D1C79"/>
    <w:rsid w:val="008D2B14"/>
    <w:rsid w:val="008D3F72"/>
    <w:rsid w:val="008D4DEA"/>
    <w:rsid w:val="008D5EEA"/>
    <w:rsid w:val="008D5F13"/>
    <w:rsid w:val="008D63E6"/>
    <w:rsid w:val="008E015E"/>
    <w:rsid w:val="008E1C57"/>
    <w:rsid w:val="008E3802"/>
    <w:rsid w:val="008E583C"/>
    <w:rsid w:val="008F147A"/>
    <w:rsid w:val="008F57DC"/>
    <w:rsid w:val="008F6485"/>
    <w:rsid w:val="008F6ED1"/>
    <w:rsid w:val="009008C9"/>
    <w:rsid w:val="009027D6"/>
    <w:rsid w:val="00906EE6"/>
    <w:rsid w:val="00910B92"/>
    <w:rsid w:val="00913683"/>
    <w:rsid w:val="00914519"/>
    <w:rsid w:val="009148B3"/>
    <w:rsid w:val="00914C69"/>
    <w:rsid w:val="00922B6A"/>
    <w:rsid w:val="0092404A"/>
    <w:rsid w:val="00924A61"/>
    <w:rsid w:val="00924ADD"/>
    <w:rsid w:val="009263BA"/>
    <w:rsid w:val="00930095"/>
    <w:rsid w:val="00932369"/>
    <w:rsid w:val="00932541"/>
    <w:rsid w:val="00932ED0"/>
    <w:rsid w:val="0093307D"/>
    <w:rsid w:val="0093728E"/>
    <w:rsid w:val="0094076D"/>
    <w:rsid w:val="00940EC8"/>
    <w:rsid w:val="0094282C"/>
    <w:rsid w:val="00943BBF"/>
    <w:rsid w:val="00945FE4"/>
    <w:rsid w:val="00946B20"/>
    <w:rsid w:val="00947E01"/>
    <w:rsid w:val="00952804"/>
    <w:rsid w:val="009547E0"/>
    <w:rsid w:val="009579A7"/>
    <w:rsid w:val="00962A50"/>
    <w:rsid w:val="009715BD"/>
    <w:rsid w:val="0097299E"/>
    <w:rsid w:val="009856C7"/>
    <w:rsid w:val="00985CF5"/>
    <w:rsid w:val="009860C0"/>
    <w:rsid w:val="00990995"/>
    <w:rsid w:val="00992D84"/>
    <w:rsid w:val="00993682"/>
    <w:rsid w:val="009947D5"/>
    <w:rsid w:val="00995C87"/>
    <w:rsid w:val="009B16C4"/>
    <w:rsid w:val="009B2627"/>
    <w:rsid w:val="009B2665"/>
    <w:rsid w:val="009B2912"/>
    <w:rsid w:val="009B40F7"/>
    <w:rsid w:val="009B4F98"/>
    <w:rsid w:val="009B6933"/>
    <w:rsid w:val="009B7B4B"/>
    <w:rsid w:val="009B7DB0"/>
    <w:rsid w:val="009C01CD"/>
    <w:rsid w:val="009C791B"/>
    <w:rsid w:val="009C7A1C"/>
    <w:rsid w:val="009C7AE8"/>
    <w:rsid w:val="009D22E4"/>
    <w:rsid w:val="009D4FEA"/>
    <w:rsid w:val="009E1C5C"/>
    <w:rsid w:val="009E56FA"/>
    <w:rsid w:val="009E5AA7"/>
    <w:rsid w:val="009F3BC0"/>
    <w:rsid w:val="009F7D7F"/>
    <w:rsid w:val="00A03480"/>
    <w:rsid w:val="00A05254"/>
    <w:rsid w:val="00A06DDA"/>
    <w:rsid w:val="00A07D18"/>
    <w:rsid w:val="00A106E9"/>
    <w:rsid w:val="00A16892"/>
    <w:rsid w:val="00A16BDB"/>
    <w:rsid w:val="00A2056B"/>
    <w:rsid w:val="00A256FF"/>
    <w:rsid w:val="00A312B6"/>
    <w:rsid w:val="00A34476"/>
    <w:rsid w:val="00A406B5"/>
    <w:rsid w:val="00A44390"/>
    <w:rsid w:val="00A50501"/>
    <w:rsid w:val="00A50D77"/>
    <w:rsid w:val="00A53B86"/>
    <w:rsid w:val="00A579AE"/>
    <w:rsid w:val="00A60100"/>
    <w:rsid w:val="00A6474B"/>
    <w:rsid w:val="00A64759"/>
    <w:rsid w:val="00A75CE2"/>
    <w:rsid w:val="00A77CE8"/>
    <w:rsid w:val="00A81BEA"/>
    <w:rsid w:val="00A83DFD"/>
    <w:rsid w:val="00A857F0"/>
    <w:rsid w:val="00A85AFD"/>
    <w:rsid w:val="00A869E5"/>
    <w:rsid w:val="00A903AC"/>
    <w:rsid w:val="00A9287D"/>
    <w:rsid w:val="00A95FAA"/>
    <w:rsid w:val="00A969FC"/>
    <w:rsid w:val="00A96B0B"/>
    <w:rsid w:val="00A978E7"/>
    <w:rsid w:val="00AA13A9"/>
    <w:rsid w:val="00AA3695"/>
    <w:rsid w:val="00AA4008"/>
    <w:rsid w:val="00AA58A7"/>
    <w:rsid w:val="00AA67CB"/>
    <w:rsid w:val="00AB17D5"/>
    <w:rsid w:val="00AB4627"/>
    <w:rsid w:val="00AB469F"/>
    <w:rsid w:val="00AB5B53"/>
    <w:rsid w:val="00AB6F27"/>
    <w:rsid w:val="00AC0157"/>
    <w:rsid w:val="00AC30AA"/>
    <w:rsid w:val="00AC50B4"/>
    <w:rsid w:val="00AC5C0F"/>
    <w:rsid w:val="00AD10C5"/>
    <w:rsid w:val="00AD6624"/>
    <w:rsid w:val="00AD6C57"/>
    <w:rsid w:val="00AD719B"/>
    <w:rsid w:val="00AD7BC3"/>
    <w:rsid w:val="00AE1738"/>
    <w:rsid w:val="00AE5C71"/>
    <w:rsid w:val="00AE5F98"/>
    <w:rsid w:val="00AE70E8"/>
    <w:rsid w:val="00AF1E9E"/>
    <w:rsid w:val="00AF330B"/>
    <w:rsid w:val="00AF3ED0"/>
    <w:rsid w:val="00AF47EB"/>
    <w:rsid w:val="00AF53F9"/>
    <w:rsid w:val="00B125CF"/>
    <w:rsid w:val="00B14EE3"/>
    <w:rsid w:val="00B15E61"/>
    <w:rsid w:val="00B171F7"/>
    <w:rsid w:val="00B17C71"/>
    <w:rsid w:val="00B244F4"/>
    <w:rsid w:val="00B260DF"/>
    <w:rsid w:val="00B27BBF"/>
    <w:rsid w:val="00B317B7"/>
    <w:rsid w:val="00B32811"/>
    <w:rsid w:val="00B3380E"/>
    <w:rsid w:val="00B34F9C"/>
    <w:rsid w:val="00B36202"/>
    <w:rsid w:val="00B41813"/>
    <w:rsid w:val="00B454F9"/>
    <w:rsid w:val="00B55E80"/>
    <w:rsid w:val="00B561C0"/>
    <w:rsid w:val="00B628EF"/>
    <w:rsid w:val="00B631F5"/>
    <w:rsid w:val="00B645E9"/>
    <w:rsid w:val="00B649C1"/>
    <w:rsid w:val="00B64B2A"/>
    <w:rsid w:val="00B66E71"/>
    <w:rsid w:val="00B6767C"/>
    <w:rsid w:val="00B700AC"/>
    <w:rsid w:val="00B7093E"/>
    <w:rsid w:val="00B72686"/>
    <w:rsid w:val="00B7607D"/>
    <w:rsid w:val="00B7712B"/>
    <w:rsid w:val="00B77DA2"/>
    <w:rsid w:val="00B80B21"/>
    <w:rsid w:val="00B826E9"/>
    <w:rsid w:val="00B84FF1"/>
    <w:rsid w:val="00B85B41"/>
    <w:rsid w:val="00B87F11"/>
    <w:rsid w:val="00B87F4D"/>
    <w:rsid w:val="00B9020F"/>
    <w:rsid w:val="00B9027D"/>
    <w:rsid w:val="00B91748"/>
    <w:rsid w:val="00BA0477"/>
    <w:rsid w:val="00BA715E"/>
    <w:rsid w:val="00BB0012"/>
    <w:rsid w:val="00BB1729"/>
    <w:rsid w:val="00BB1C1F"/>
    <w:rsid w:val="00BB2E6D"/>
    <w:rsid w:val="00BB3C45"/>
    <w:rsid w:val="00BC0D5A"/>
    <w:rsid w:val="00BC454B"/>
    <w:rsid w:val="00BC69A9"/>
    <w:rsid w:val="00BC7345"/>
    <w:rsid w:val="00BD12D6"/>
    <w:rsid w:val="00BD2546"/>
    <w:rsid w:val="00BD3FA7"/>
    <w:rsid w:val="00BD41D7"/>
    <w:rsid w:val="00BD4240"/>
    <w:rsid w:val="00BD6162"/>
    <w:rsid w:val="00BD76DB"/>
    <w:rsid w:val="00BE0AF6"/>
    <w:rsid w:val="00BE197F"/>
    <w:rsid w:val="00BE1C78"/>
    <w:rsid w:val="00BE3CE0"/>
    <w:rsid w:val="00BE5840"/>
    <w:rsid w:val="00BE5DBB"/>
    <w:rsid w:val="00BE5FD1"/>
    <w:rsid w:val="00BF01B8"/>
    <w:rsid w:val="00BF2164"/>
    <w:rsid w:val="00BF527B"/>
    <w:rsid w:val="00BF6C23"/>
    <w:rsid w:val="00BF6FAA"/>
    <w:rsid w:val="00C00212"/>
    <w:rsid w:val="00C01380"/>
    <w:rsid w:val="00C07878"/>
    <w:rsid w:val="00C10E66"/>
    <w:rsid w:val="00C13405"/>
    <w:rsid w:val="00C16FCD"/>
    <w:rsid w:val="00C25218"/>
    <w:rsid w:val="00C31B6E"/>
    <w:rsid w:val="00C31D5F"/>
    <w:rsid w:val="00C325AB"/>
    <w:rsid w:val="00C3303B"/>
    <w:rsid w:val="00C3590D"/>
    <w:rsid w:val="00C37F11"/>
    <w:rsid w:val="00C40F8C"/>
    <w:rsid w:val="00C41EAC"/>
    <w:rsid w:val="00C4484F"/>
    <w:rsid w:val="00C46811"/>
    <w:rsid w:val="00C50C57"/>
    <w:rsid w:val="00C51BD9"/>
    <w:rsid w:val="00C52BA0"/>
    <w:rsid w:val="00C56CBE"/>
    <w:rsid w:val="00C6071B"/>
    <w:rsid w:val="00C61CE5"/>
    <w:rsid w:val="00C6362F"/>
    <w:rsid w:val="00C67DDA"/>
    <w:rsid w:val="00C77198"/>
    <w:rsid w:val="00C85239"/>
    <w:rsid w:val="00C8625C"/>
    <w:rsid w:val="00C93772"/>
    <w:rsid w:val="00C968D1"/>
    <w:rsid w:val="00C9714D"/>
    <w:rsid w:val="00CA4D0D"/>
    <w:rsid w:val="00CA5BE4"/>
    <w:rsid w:val="00CA640C"/>
    <w:rsid w:val="00CA7A41"/>
    <w:rsid w:val="00CA7AE8"/>
    <w:rsid w:val="00CB1E62"/>
    <w:rsid w:val="00CB33E9"/>
    <w:rsid w:val="00CB3488"/>
    <w:rsid w:val="00CB733D"/>
    <w:rsid w:val="00CC00D2"/>
    <w:rsid w:val="00CC105C"/>
    <w:rsid w:val="00CC69C0"/>
    <w:rsid w:val="00CD3886"/>
    <w:rsid w:val="00CD4D07"/>
    <w:rsid w:val="00CE08A2"/>
    <w:rsid w:val="00CE384A"/>
    <w:rsid w:val="00CE61E4"/>
    <w:rsid w:val="00CF336E"/>
    <w:rsid w:val="00CF519E"/>
    <w:rsid w:val="00D015E0"/>
    <w:rsid w:val="00D01D09"/>
    <w:rsid w:val="00D024C1"/>
    <w:rsid w:val="00D03DCF"/>
    <w:rsid w:val="00D07800"/>
    <w:rsid w:val="00D07B0A"/>
    <w:rsid w:val="00D12A4F"/>
    <w:rsid w:val="00D14E9B"/>
    <w:rsid w:val="00D21428"/>
    <w:rsid w:val="00D21B5C"/>
    <w:rsid w:val="00D2638D"/>
    <w:rsid w:val="00D26884"/>
    <w:rsid w:val="00D26B1B"/>
    <w:rsid w:val="00D26C5B"/>
    <w:rsid w:val="00D27D7E"/>
    <w:rsid w:val="00D30957"/>
    <w:rsid w:val="00D32E34"/>
    <w:rsid w:val="00D36E75"/>
    <w:rsid w:val="00D40AEC"/>
    <w:rsid w:val="00D44581"/>
    <w:rsid w:val="00D44776"/>
    <w:rsid w:val="00D447AD"/>
    <w:rsid w:val="00D4483F"/>
    <w:rsid w:val="00D4595E"/>
    <w:rsid w:val="00D47F76"/>
    <w:rsid w:val="00D524CA"/>
    <w:rsid w:val="00D525F4"/>
    <w:rsid w:val="00D5562F"/>
    <w:rsid w:val="00D6116C"/>
    <w:rsid w:val="00D61288"/>
    <w:rsid w:val="00D644FE"/>
    <w:rsid w:val="00D65A87"/>
    <w:rsid w:val="00D72EBE"/>
    <w:rsid w:val="00D74A64"/>
    <w:rsid w:val="00D75B4E"/>
    <w:rsid w:val="00D8128D"/>
    <w:rsid w:val="00D840BB"/>
    <w:rsid w:val="00D84D69"/>
    <w:rsid w:val="00D868FB"/>
    <w:rsid w:val="00D87890"/>
    <w:rsid w:val="00D905D6"/>
    <w:rsid w:val="00D913BC"/>
    <w:rsid w:val="00D92D11"/>
    <w:rsid w:val="00D93A10"/>
    <w:rsid w:val="00D9649F"/>
    <w:rsid w:val="00D96D9B"/>
    <w:rsid w:val="00DA1EC5"/>
    <w:rsid w:val="00DA21E3"/>
    <w:rsid w:val="00DA2CA7"/>
    <w:rsid w:val="00DA6C3B"/>
    <w:rsid w:val="00DA71A2"/>
    <w:rsid w:val="00DB0351"/>
    <w:rsid w:val="00DB06A7"/>
    <w:rsid w:val="00DB6592"/>
    <w:rsid w:val="00DC0A7D"/>
    <w:rsid w:val="00DD0389"/>
    <w:rsid w:val="00DD23A8"/>
    <w:rsid w:val="00DD4A5A"/>
    <w:rsid w:val="00DE1054"/>
    <w:rsid w:val="00DE44E5"/>
    <w:rsid w:val="00DE5DB0"/>
    <w:rsid w:val="00DF0C13"/>
    <w:rsid w:val="00DF29D0"/>
    <w:rsid w:val="00DF2D3A"/>
    <w:rsid w:val="00E01437"/>
    <w:rsid w:val="00E062AD"/>
    <w:rsid w:val="00E06A17"/>
    <w:rsid w:val="00E1059E"/>
    <w:rsid w:val="00E1095E"/>
    <w:rsid w:val="00E11D89"/>
    <w:rsid w:val="00E12A06"/>
    <w:rsid w:val="00E154B4"/>
    <w:rsid w:val="00E24447"/>
    <w:rsid w:val="00E26618"/>
    <w:rsid w:val="00E30EB3"/>
    <w:rsid w:val="00E320D7"/>
    <w:rsid w:val="00E4722D"/>
    <w:rsid w:val="00E5050D"/>
    <w:rsid w:val="00E5288A"/>
    <w:rsid w:val="00E56BB6"/>
    <w:rsid w:val="00E56FF4"/>
    <w:rsid w:val="00E61EBC"/>
    <w:rsid w:val="00E65B03"/>
    <w:rsid w:val="00E67979"/>
    <w:rsid w:val="00E712D7"/>
    <w:rsid w:val="00E75047"/>
    <w:rsid w:val="00E76F00"/>
    <w:rsid w:val="00E8328B"/>
    <w:rsid w:val="00E86E1A"/>
    <w:rsid w:val="00E90EB1"/>
    <w:rsid w:val="00E915E3"/>
    <w:rsid w:val="00E95A85"/>
    <w:rsid w:val="00EA0785"/>
    <w:rsid w:val="00EA1041"/>
    <w:rsid w:val="00EA130A"/>
    <w:rsid w:val="00EA36A7"/>
    <w:rsid w:val="00EA3A19"/>
    <w:rsid w:val="00EA5169"/>
    <w:rsid w:val="00EA6620"/>
    <w:rsid w:val="00EA69DF"/>
    <w:rsid w:val="00EB14B6"/>
    <w:rsid w:val="00EB3238"/>
    <w:rsid w:val="00EB34BB"/>
    <w:rsid w:val="00EB3A97"/>
    <w:rsid w:val="00EB5A4E"/>
    <w:rsid w:val="00EB7F68"/>
    <w:rsid w:val="00EC1352"/>
    <w:rsid w:val="00EC37FB"/>
    <w:rsid w:val="00EC7199"/>
    <w:rsid w:val="00EC7821"/>
    <w:rsid w:val="00ED1ADE"/>
    <w:rsid w:val="00ED1B5B"/>
    <w:rsid w:val="00ED1FAF"/>
    <w:rsid w:val="00ED21D5"/>
    <w:rsid w:val="00ED22F0"/>
    <w:rsid w:val="00ED5DF6"/>
    <w:rsid w:val="00ED6E86"/>
    <w:rsid w:val="00ED78F1"/>
    <w:rsid w:val="00EE0522"/>
    <w:rsid w:val="00EE1904"/>
    <w:rsid w:val="00EE775E"/>
    <w:rsid w:val="00EF02EE"/>
    <w:rsid w:val="00EF0BBD"/>
    <w:rsid w:val="00EF15E8"/>
    <w:rsid w:val="00F01E37"/>
    <w:rsid w:val="00F05719"/>
    <w:rsid w:val="00F074EF"/>
    <w:rsid w:val="00F11011"/>
    <w:rsid w:val="00F12A48"/>
    <w:rsid w:val="00F13EAF"/>
    <w:rsid w:val="00F160D3"/>
    <w:rsid w:val="00F16F54"/>
    <w:rsid w:val="00F1757C"/>
    <w:rsid w:val="00F177C0"/>
    <w:rsid w:val="00F23B7A"/>
    <w:rsid w:val="00F31BC6"/>
    <w:rsid w:val="00F328A5"/>
    <w:rsid w:val="00F33FDF"/>
    <w:rsid w:val="00F36C2C"/>
    <w:rsid w:val="00F37E67"/>
    <w:rsid w:val="00F52802"/>
    <w:rsid w:val="00F52F18"/>
    <w:rsid w:val="00F53D15"/>
    <w:rsid w:val="00F57FCA"/>
    <w:rsid w:val="00F61E88"/>
    <w:rsid w:val="00F62267"/>
    <w:rsid w:val="00F64BF4"/>
    <w:rsid w:val="00F65334"/>
    <w:rsid w:val="00F65395"/>
    <w:rsid w:val="00F72DC8"/>
    <w:rsid w:val="00F732C0"/>
    <w:rsid w:val="00F812B0"/>
    <w:rsid w:val="00F843FB"/>
    <w:rsid w:val="00F87F9A"/>
    <w:rsid w:val="00F90276"/>
    <w:rsid w:val="00F90F8A"/>
    <w:rsid w:val="00F95308"/>
    <w:rsid w:val="00F95E97"/>
    <w:rsid w:val="00FA35ED"/>
    <w:rsid w:val="00FA576C"/>
    <w:rsid w:val="00FA6651"/>
    <w:rsid w:val="00FB1436"/>
    <w:rsid w:val="00FB36E5"/>
    <w:rsid w:val="00FB4C32"/>
    <w:rsid w:val="00FB4EC3"/>
    <w:rsid w:val="00FC0362"/>
    <w:rsid w:val="00FC11FF"/>
    <w:rsid w:val="00FC4C08"/>
    <w:rsid w:val="00FC62AD"/>
    <w:rsid w:val="00FD1E64"/>
    <w:rsid w:val="00FD5207"/>
    <w:rsid w:val="00FD79B0"/>
    <w:rsid w:val="00FD7CB4"/>
    <w:rsid w:val="00FF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D9941E"/>
  <w15:chartTrackingRefBased/>
  <w15:docId w15:val="{225DA725-A1DE-4401-99A9-773B42653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FBA"/>
    <w:pPr>
      <w:keepNext/>
      <w:keepLines/>
      <w:bidi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bidi="fa-IR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1FBA"/>
    <w:pPr>
      <w:keepNext/>
      <w:keepLines/>
      <w:bidi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bidi="fa-IR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9407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wtze">
    <w:name w:val="hwtze"/>
    <w:basedOn w:val="DefaultParagraphFont"/>
    <w:rsid w:val="00771A9C"/>
  </w:style>
  <w:style w:type="character" w:customStyle="1" w:styleId="rynqvb">
    <w:name w:val="rynqvb"/>
    <w:basedOn w:val="DefaultParagraphFont"/>
    <w:rsid w:val="00771A9C"/>
  </w:style>
  <w:style w:type="paragraph" w:styleId="FootnoteText">
    <w:name w:val="footnote text"/>
    <w:basedOn w:val="Normal"/>
    <w:link w:val="FootnoteTextChar"/>
    <w:uiPriority w:val="99"/>
    <w:semiHidden/>
    <w:unhideWhenUsed/>
    <w:rsid w:val="00111D0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1D0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1D01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706C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6C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6C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6C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6CF5"/>
    <w:rPr>
      <w:b/>
      <w:bCs/>
      <w:sz w:val="20"/>
      <w:szCs w:val="20"/>
    </w:rPr>
  </w:style>
  <w:style w:type="paragraph" w:customStyle="1" w:styleId="chapter-para">
    <w:name w:val="chapter-para"/>
    <w:basedOn w:val="Normal"/>
    <w:rsid w:val="001D4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1D4142"/>
    <w:rPr>
      <w:color w:val="0000FF"/>
      <w:u w:val="single"/>
    </w:rPr>
  </w:style>
  <w:style w:type="character" w:customStyle="1" w:styleId="anchor-text">
    <w:name w:val="anchor-text"/>
    <w:basedOn w:val="DefaultParagraphFont"/>
    <w:rsid w:val="00167D32"/>
  </w:style>
  <w:style w:type="paragraph" w:styleId="NormalWeb">
    <w:name w:val="Normal (Web)"/>
    <w:basedOn w:val="Normal"/>
    <w:link w:val="NormalWebChar"/>
    <w:uiPriority w:val="99"/>
    <w:unhideWhenUsed/>
    <w:rsid w:val="00FD1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148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B3"/>
  </w:style>
  <w:style w:type="paragraph" w:styleId="Footer">
    <w:name w:val="footer"/>
    <w:basedOn w:val="Normal"/>
    <w:link w:val="FooterChar"/>
    <w:uiPriority w:val="99"/>
    <w:unhideWhenUsed/>
    <w:rsid w:val="009148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B3"/>
  </w:style>
  <w:style w:type="character" w:customStyle="1" w:styleId="hgkelc">
    <w:name w:val="hgkelc"/>
    <w:basedOn w:val="DefaultParagraphFont"/>
    <w:rsid w:val="00F843FB"/>
  </w:style>
  <w:style w:type="character" w:customStyle="1" w:styleId="q4iawc">
    <w:name w:val="q4iawc"/>
    <w:basedOn w:val="DefaultParagraphFont"/>
    <w:rsid w:val="00F843FB"/>
  </w:style>
  <w:style w:type="paragraph" w:customStyle="1" w:styleId="EndNoteBibliographyTitle">
    <w:name w:val="EndNote Bibliography Title"/>
    <w:basedOn w:val="Normal"/>
    <w:link w:val="EndNoteBibliographyTitleChar"/>
    <w:rsid w:val="002D6C2C"/>
    <w:pPr>
      <w:spacing w:after="0"/>
      <w:jc w:val="center"/>
    </w:pPr>
    <w:rPr>
      <w:rFonts w:ascii="Calibri" w:hAnsi="Calibri" w:cs="Calibri"/>
      <w:noProof/>
    </w:rPr>
  </w:style>
  <w:style w:type="character" w:customStyle="1" w:styleId="NormalWebChar">
    <w:name w:val="Normal (Web) Char"/>
    <w:basedOn w:val="DefaultParagraphFont"/>
    <w:link w:val="NormalWeb"/>
    <w:uiPriority w:val="99"/>
    <w:rsid w:val="002D6C2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2D6C2C"/>
    <w:rPr>
      <w:rFonts w:ascii="Calibri" w:eastAsia="Times New Roman" w:hAnsi="Calibri" w:cs="Calibri"/>
      <w:noProof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D6C2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ormalWebChar"/>
    <w:link w:val="EndNoteBibliography"/>
    <w:rsid w:val="002D6C2C"/>
    <w:rPr>
      <w:rFonts w:ascii="Calibri" w:eastAsia="Times New Roman" w:hAnsi="Calibri" w:cs="Calibri"/>
      <w:noProof/>
      <w:kern w:val="0"/>
      <w:sz w:val="24"/>
      <w:szCs w:val="24"/>
      <w14:ligatures w14:val="none"/>
    </w:rPr>
  </w:style>
  <w:style w:type="paragraph" w:customStyle="1" w:styleId="Default">
    <w:name w:val="Default"/>
    <w:link w:val="DefaultChar"/>
    <w:rsid w:val="005467E4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kern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4076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74079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D1FBA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bidi="fa-I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5D1FBA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bidi="fa-IR"/>
      <w14:ligatures w14:val="none"/>
    </w:rPr>
  </w:style>
  <w:style w:type="character" w:styleId="Emphasis">
    <w:name w:val="Emphasis"/>
    <w:basedOn w:val="DefaultParagraphFont"/>
    <w:uiPriority w:val="20"/>
    <w:qFormat/>
    <w:rsid w:val="0052029F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B27BB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518E1"/>
    <w:pPr>
      <w:spacing w:after="0" w:line="240" w:lineRule="auto"/>
    </w:pPr>
  </w:style>
  <w:style w:type="table" w:styleId="TableGrid">
    <w:name w:val="Table Grid"/>
    <w:basedOn w:val="TableNormal"/>
    <w:uiPriority w:val="39"/>
    <w:rsid w:val="00297EC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faultChar">
    <w:name w:val="Default Char"/>
    <w:basedOn w:val="DefaultParagraphFont"/>
    <w:link w:val="Default"/>
    <w:locked/>
    <w:rsid w:val="00297EC1"/>
    <w:rPr>
      <w:rFonts w:ascii="Gill Sans MT" w:hAnsi="Gill Sans MT" w:cs="Gill Sans MT"/>
      <w:color w:val="000000"/>
      <w:kern w:val="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AD6C57"/>
  </w:style>
  <w:style w:type="character" w:customStyle="1" w:styleId="tlid-translation">
    <w:name w:val="tlid-translation"/>
    <w:basedOn w:val="DefaultParagraphFont"/>
    <w:rsid w:val="00103E92"/>
  </w:style>
  <w:style w:type="character" w:styleId="Strong">
    <w:name w:val="Strong"/>
    <w:basedOn w:val="DefaultParagraphFont"/>
    <w:uiPriority w:val="22"/>
    <w:qFormat/>
    <w:rsid w:val="00103E92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03E92"/>
  </w:style>
  <w:style w:type="character" w:customStyle="1" w:styleId="current-selection">
    <w:name w:val="current-selection"/>
    <w:basedOn w:val="DefaultParagraphFont"/>
    <w:rsid w:val="009E5AA7"/>
  </w:style>
  <w:style w:type="character" w:customStyle="1" w:styleId="yhemcb">
    <w:name w:val="yhemcb"/>
    <w:basedOn w:val="DefaultParagraphFont"/>
    <w:rsid w:val="00823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5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03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4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2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4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3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0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9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9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72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5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2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9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24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23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3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7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79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03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6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5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9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76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7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2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1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5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7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7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5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3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83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13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5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0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69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06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4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57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7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86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31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64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5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98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3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3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13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6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51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5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4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1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01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06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86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06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2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4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44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57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7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9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0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17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6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8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94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95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7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9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13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14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3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2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22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0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1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9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6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2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7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02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7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2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3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83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0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3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9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75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1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0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0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2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2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7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0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6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0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51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0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0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81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9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3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83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1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6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94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72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7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9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29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0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8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0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3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53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50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02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8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9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8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9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8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0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1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40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5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6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2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0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3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7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40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25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9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3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4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2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7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4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6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1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8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18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03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3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5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16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8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10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6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87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9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8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8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3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4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61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6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4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9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0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2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60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19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5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9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7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0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0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3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30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6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47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6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9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33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1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9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64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8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0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0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27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6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9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43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16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9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0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9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85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73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2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5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7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5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7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8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5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3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9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99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7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30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16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27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4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7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13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1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2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1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31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1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4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8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4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9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3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9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9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5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4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53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39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9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4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3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6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6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05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AD54A-0DDE-43EF-99F7-AD93C631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3</Pages>
  <Words>6447</Words>
  <Characters>36750</Characters>
  <Application>Microsoft Office Word</Application>
  <DocSecurity>0</DocSecurity>
  <Lines>306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aynollah naderi</dc:creator>
  <cp:keywords/>
  <dc:description/>
  <cp:lastModifiedBy>Bhushan Tandale</cp:lastModifiedBy>
  <cp:revision>24</cp:revision>
  <dcterms:created xsi:type="dcterms:W3CDTF">2024-05-22T12:01:00Z</dcterms:created>
  <dcterms:modified xsi:type="dcterms:W3CDTF">2025-04-23T12:38:00Z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23476898e72bb164df35d38e8d6f797b6e09fa3be6240533f69de12f0cf1c548</vt:lpwstr>
  </property>
</Properties>
</file>