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C7C2B" w14:textId="56CCED53" w:rsidR="00F459DF" w:rsidRDefault="00F459DF" w:rsidP="002B6E1F">
      <w:pPr>
        <w:spacing w:after="0" w:line="480" w:lineRule="auto"/>
        <w:rPr>
          <w:rFonts w:cstheme="minorHAnsi"/>
          <w:b/>
          <w:bCs/>
          <w:color w:val="000000" w:themeColor="text1"/>
        </w:rPr>
      </w:pPr>
      <w:r w:rsidRPr="00F459DF">
        <w:rPr>
          <w:rFonts w:cstheme="minorHAnsi"/>
          <w:b/>
          <w:bCs/>
          <w:color w:val="000000" w:themeColor="text1"/>
        </w:rPr>
        <w:t>Supplementary</w:t>
      </w:r>
      <w:r>
        <w:rPr>
          <w:rFonts w:cstheme="minorHAnsi"/>
          <w:b/>
          <w:bCs/>
          <w:color w:val="000000" w:themeColor="text1"/>
        </w:rPr>
        <w:t xml:space="preserve"> material 1</w:t>
      </w:r>
      <w:r w:rsidR="001F31A5">
        <w:rPr>
          <w:rFonts w:cstheme="minorHAnsi"/>
          <w:b/>
          <w:bCs/>
          <w:color w:val="000000" w:themeColor="text1"/>
        </w:rPr>
        <w:t xml:space="preserve"> method</w:t>
      </w:r>
      <w:r>
        <w:rPr>
          <w:rFonts w:cstheme="minorHAnsi"/>
          <w:b/>
          <w:bCs/>
          <w:color w:val="000000" w:themeColor="text1"/>
        </w:rPr>
        <w:t>:</w:t>
      </w:r>
      <w:r w:rsidRPr="00F459DF">
        <w:rPr>
          <w:rFonts w:cstheme="minorHAnsi"/>
          <w:b/>
          <w:bCs/>
          <w:color w:val="000000" w:themeColor="text1"/>
        </w:rPr>
        <w:t xml:space="preserve"> </w:t>
      </w:r>
    </w:p>
    <w:p w14:paraId="3995D329" w14:textId="77777777" w:rsidR="00BC1EC0" w:rsidRPr="006701CF" w:rsidRDefault="00BC1EC0" w:rsidP="00BC1EC0">
      <w:pPr>
        <w:spacing w:after="0" w:line="480" w:lineRule="auto"/>
        <w:rPr>
          <w:rFonts w:cstheme="minorHAnsi"/>
          <w:b/>
          <w:bCs/>
          <w:color w:val="000000" w:themeColor="text1"/>
          <w:u w:val="single"/>
        </w:rPr>
      </w:pPr>
      <w:r w:rsidRPr="006701CF">
        <w:rPr>
          <w:rFonts w:cstheme="minorHAnsi"/>
          <w:b/>
          <w:bCs/>
          <w:color w:val="000000" w:themeColor="text1"/>
          <w:u w:val="single"/>
        </w:rPr>
        <w:t>Data sources and searches</w:t>
      </w:r>
    </w:p>
    <w:p w14:paraId="6BF538ED" w14:textId="604B2125" w:rsidR="00BC1EC0" w:rsidRDefault="00BC1EC0" w:rsidP="002B6E1F">
      <w:pPr>
        <w:spacing w:after="0" w:line="480" w:lineRule="auto"/>
        <w:rPr>
          <w:rFonts w:cstheme="minorHAnsi"/>
          <w:color w:val="000000" w:themeColor="text1"/>
        </w:rPr>
      </w:pPr>
      <w:r w:rsidRPr="006701CF">
        <w:rPr>
          <w:rFonts w:cstheme="minorHAnsi"/>
          <w:color w:val="000000" w:themeColor="text1"/>
        </w:rPr>
        <w:t>A comprehensive search of electronic databases MEDLINE and EMBASE was conducted for studies published between the beginning of each database and March 2021</w:t>
      </w:r>
      <w:r>
        <w:rPr>
          <w:rFonts w:cstheme="minorHAnsi"/>
          <w:color w:val="000000" w:themeColor="text1"/>
        </w:rPr>
        <w:t xml:space="preserve">. </w:t>
      </w:r>
      <w:r w:rsidRPr="006701CF">
        <w:rPr>
          <w:rFonts w:cstheme="minorHAnsi"/>
          <w:color w:val="000000" w:themeColor="text1"/>
        </w:rPr>
        <w:t>On the 6</w:t>
      </w:r>
      <w:r w:rsidRPr="006701CF">
        <w:rPr>
          <w:rFonts w:cstheme="minorHAnsi"/>
          <w:color w:val="000000" w:themeColor="text1"/>
          <w:vertAlign w:val="superscript"/>
        </w:rPr>
        <w:t>th of</w:t>
      </w:r>
      <w:r w:rsidRPr="006701CF">
        <w:rPr>
          <w:rFonts w:cstheme="minorHAnsi"/>
          <w:color w:val="000000" w:themeColor="text1"/>
        </w:rPr>
        <w:t xml:space="preserve"> April 2020 and on the 24</w:t>
      </w:r>
      <w:r w:rsidRPr="006701CF">
        <w:rPr>
          <w:rFonts w:cstheme="minorHAnsi"/>
          <w:color w:val="000000" w:themeColor="text1"/>
          <w:vertAlign w:val="superscript"/>
        </w:rPr>
        <w:t>th of</w:t>
      </w:r>
      <w:r w:rsidRPr="006701CF">
        <w:rPr>
          <w:rFonts w:cstheme="minorHAnsi"/>
          <w:color w:val="000000" w:themeColor="text1"/>
        </w:rPr>
        <w:t xml:space="preserve"> March 2021, we conducted a search </w:t>
      </w:r>
      <w:r>
        <w:rPr>
          <w:rFonts w:cstheme="minorHAnsi"/>
          <w:color w:val="000000" w:themeColor="text1"/>
        </w:rPr>
        <w:t xml:space="preserve">using </w:t>
      </w:r>
      <w:r w:rsidR="00AC4725">
        <w:rPr>
          <w:rFonts w:cstheme="minorHAnsi"/>
          <w:color w:val="000000" w:themeColor="text1"/>
        </w:rPr>
        <w:t xml:space="preserve">the </w:t>
      </w:r>
      <w:r>
        <w:rPr>
          <w:rFonts w:cstheme="minorHAnsi"/>
          <w:color w:val="000000" w:themeColor="text1"/>
        </w:rPr>
        <w:t>following</w:t>
      </w:r>
      <w:r w:rsidR="00AC4725">
        <w:rPr>
          <w:rFonts w:cstheme="minorHAnsi"/>
          <w:color w:val="000000" w:themeColor="text1"/>
        </w:rPr>
        <w:t xml:space="preserve"> strategy:</w:t>
      </w:r>
    </w:p>
    <w:p w14:paraId="6749F9E9" w14:textId="67D5975B" w:rsidR="002B6E1F" w:rsidRPr="006701CF" w:rsidRDefault="002B6E1F" w:rsidP="002B6E1F">
      <w:pPr>
        <w:spacing w:after="0" w:line="480" w:lineRule="auto"/>
        <w:rPr>
          <w:rFonts w:cstheme="minorHAnsi"/>
          <w:color w:val="000000" w:themeColor="text1"/>
        </w:rPr>
      </w:pPr>
      <w:r w:rsidRPr="006701CF">
        <w:rPr>
          <w:rFonts w:cstheme="minorHAnsi"/>
          <w:color w:val="000000" w:themeColor="text1"/>
        </w:rPr>
        <w:t xml:space="preserve">1) Medline: ((congenital heart disease [TIAB]) OR (congenital heart defect [TIAB]) OR (congenital heart malformation [TIAB])) AND (education (TW) OR (academic performance [TIAB]) OR (academic achievement [TIAB]) OR (school level[TIAB]) OR (educational attainment[TIAB]) OR (quality of life[TIAB]) OR (employment[TIAB])); </w:t>
      </w:r>
    </w:p>
    <w:p w14:paraId="1C054121" w14:textId="5E393F1A" w:rsidR="002B6E1F" w:rsidRDefault="002B6E1F" w:rsidP="002B6E1F">
      <w:pPr>
        <w:spacing w:after="0" w:line="480" w:lineRule="auto"/>
        <w:rPr>
          <w:rFonts w:cstheme="minorHAnsi"/>
          <w:color w:val="000000" w:themeColor="text1"/>
        </w:rPr>
      </w:pPr>
      <w:r w:rsidRPr="006701CF">
        <w:rPr>
          <w:rFonts w:cstheme="minorHAnsi"/>
          <w:color w:val="000000" w:themeColor="text1"/>
        </w:rPr>
        <w:t xml:space="preserve">2) </w:t>
      </w:r>
      <w:r w:rsidRPr="006701CF">
        <w:rPr>
          <w:rFonts w:cstheme="minorHAnsi"/>
          <w:color w:val="000000" w:themeColor="text1"/>
          <w:shd w:val="clear" w:color="auto" w:fill="FFFFFF"/>
        </w:rPr>
        <w:t>EMBASE</w:t>
      </w:r>
      <w:r w:rsidRPr="006701CF">
        <w:rPr>
          <w:rFonts w:cstheme="minorHAnsi"/>
          <w:color w:val="000000" w:themeColor="text1"/>
        </w:rPr>
        <w:t xml:space="preserve">: </w:t>
      </w:r>
      <w:r w:rsidRPr="006701CF">
        <w:rPr>
          <w:rFonts w:cstheme="minorHAnsi"/>
          <w:color w:val="000000" w:themeColor="text1"/>
          <w:shd w:val="clear" w:color="auto" w:fill="FFFFFF"/>
        </w:rPr>
        <w:t>Search 1:</w:t>
      </w:r>
      <w:r w:rsidRPr="006701CF">
        <w:rPr>
          <w:rFonts w:cstheme="minorHAnsi"/>
          <w:color w:val="000000" w:themeColor="text1"/>
        </w:rPr>
        <w:t xml:space="preserve"> congenital heart disease, ab,ti Search 2: congenital heart defect</w:t>
      </w:r>
      <w:bookmarkStart w:id="0" w:name="_Hlk36977921"/>
      <w:r w:rsidRPr="006701CF">
        <w:rPr>
          <w:rFonts w:cstheme="minorHAnsi"/>
          <w:color w:val="000000" w:themeColor="text1"/>
        </w:rPr>
        <w:t>, ab,ti</w:t>
      </w:r>
      <w:bookmarkEnd w:id="0"/>
      <w:r w:rsidRPr="006701CF">
        <w:rPr>
          <w:rFonts w:cstheme="minorHAnsi"/>
          <w:color w:val="000000" w:themeColor="text1"/>
        </w:rPr>
        <w:t>; Search 3: congenital heart malformation, ab,ti; Search 4: 1 OR 2 OR 3; Search 5: quality life, ab,ti; Search 6: academic performance, ab,ti Search7: academic achievement, ab,ti Search 8: school level, ab,ti Search 9: educational attainment, ab,ti Search 10: education, ab, ti, tw Search11: employment, ab, ti Search 12: 5 OR 6 OR 7 OR 8 OR 9 OR 10 OR 11 Search 12: 4 AND 12</w:t>
      </w:r>
    </w:p>
    <w:p w14:paraId="28D3BEC5" w14:textId="42A04299" w:rsidR="00663F2C" w:rsidRPr="006701CF" w:rsidRDefault="00663F2C" w:rsidP="00FA741E">
      <w:pPr>
        <w:spacing w:after="0" w:line="480" w:lineRule="auto"/>
        <w:jc w:val="both"/>
        <w:rPr>
          <w:rFonts w:cstheme="minorHAnsi"/>
          <w:color w:val="000000" w:themeColor="text1"/>
        </w:rPr>
      </w:pPr>
    </w:p>
    <w:p w14:paraId="5536AB6D" w14:textId="2D5B4C6A" w:rsidR="000170A1" w:rsidRDefault="000170A1" w:rsidP="002B6E1F">
      <w:pPr>
        <w:spacing w:after="0" w:line="480" w:lineRule="auto"/>
        <w:rPr>
          <w:rFonts w:cstheme="minorHAnsi"/>
          <w:color w:val="000000" w:themeColor="text1"/>
        </w:rPr>
      </w:pPr>
    </w:p>
    <w:p w14:paraId="15A4D201" w14:textId="0EDFD8F4" w:rsidR="00175FF1" w:rsidRPr="006701CF" w:rsidRDefault="00E72C6F" w:rsidP="00647009">
      <w:pPr>
        <w:spacing w:line="480" w:lineRule="auto"/>
        <w:rPr>
          <w:rFonts w:cstheme="minorHAnsi"/>
          <w:b/>
          <w:bCs/>
          <w:color w:val="000000" w:themeColor="text1"/>
          <w:u w:val="single"/>
        </w:rPr>
      </w:pPr>
      <w:r w:rsidRPr="006701CF">
        <w:rPr>
          <w:rFonts w:cstheme="minorHAnsi"/>
          <w:b/>
          <w:bCs/>
          <w:noProof/>
          <w:color w:val="000000" w:themeColor="text1"/>
          <w:u w:val="single"/>
        </w:rPr>
        <w:t xml:space="preserve">Supplementary </w:t>
      </w:r>
      <w:r w:rsidR="00175FF1" w:rsidRPr="006701CF">
        <w:rPr>
          <w:rFonts w:cstheme="minorHAnsi"/>
          <w:b/>
          <w:bCs/>
          <w:noProof/>
          <w:color w:val="000000" w:themeColor="text1"/>
          <w:u w:val="single"/>
        </w:rPr>
        <w:t xml:space="preserve">Figure </w:t>
      </w:r>
      <w:r w:rsidRPr="006701CF">
        <w:rPr>
          <w:rFonts w:cstheme="minorHAnsi"/>
          <w:b/>
          <w:bCs/>
          <w:noProof/>
          <w:color w:val="000000" w:themeColor="text1"/>
          <w:u w:val="single"/>
        </w:rPr>
        <w:t>1</w:t>
      </w:r>
      <w:r w:rsidR="00175FF1" w:rsidRPr="006701CF">
        <w:rPr>
          <w:rFonts w:cstheme="minorHAnsi"/>
          <w:b/>
          <w:bCs/>
          <w:noProof/>
          <w:color w:val="000000" w:themeColor="text1"/>
          <w:u w:val="single"/>
        </w:rPr>
        <w:t xml:space="preserve">a </w:t>
      </w:r>
      <w:r w:rsidR="00175FF1" w:rsidRPr="006701CF">
        <w:rPr>
          <w:rFonts w:cstheme="minorHAnsi"/>
          <w:b/>
          <w:bCs/>
          <w:color w:val="000000" w:themeColor="text1"/>
          <w:u w:val="single"/>
        </w:rPr>
        <w:t xml:space="preserve">Funnel plot of studies </w:t>
      </w:r>
      <w:r w:rsidR="00FB20F4" w:rsidRPr="006701CF">
        <w:rPr>
          <w:rFonts w:cstheme="minorHAnsi"/>
          <w:b/>
          <w:bCs/>
          <w:color w:val="000000" w:themeColor="text1"/>
          <w:u w:val="single"/>
        </w:rPr>
        <w:t xml:space="preserve">included in pooled analyses of odds ratios of </w:t>
      </w:r>
      <w:r w:rsidR="000B697C" w:rsidRPr="006701CF">
        <w:rPr>
          <w:rFonts w:cstheme="minorHAnsi"/>
          <w:b/>
          <w:bCs/>
          <w:color w:val="000000" w:themeColor="text1"/>
          <w:u w:val="single"/>
        </w:rPr>
        <w:t>university</w:t>
      </w:r>
      <w:r w:rsidR="00FB20F4" w:rsidRPr="006701CF">
        <w:rPr>
          <w:rFonts w:cstheme="minorHAnsi"/>
          <w:b/>
          <w:bCs/>
          <w:color w:val="000000" w:themeColor="text1"/>
          <w:u w:val="single"/>
        </w:rPr>
        <w:t xml:space="preserve"> </w:t>
      </w:r>
      <w:r w:rsidR="00B34E73" w:rsidRPr="006701CF">
        <w:rPr>
          <w:rFonts w:cstheme="minorHAnsi"/>
          <w:b/>
          <w:bCs/>
          <w:color w:val="000000" w:themeColor="text1"/>
          <w:u w:val="single"/>
        </w:rPr>
        <w:t>degree.</w:t>
      </w:r>
    </w:p>
    <w:p w14:paraId="68275021" w14:textId="09B34567" w:rsidR="00382AA7" w:rsidRPr="006701CF" w:rsidRDefault="000B5231" w:rsidP="00647009">
      <w:pPr>
        <w:spacing w:line="480" w:lineRule="auto"/>
        <w:rPr>
          <w:rFonts w:cstheme="minorHAnsi"/>
          <w:b/>
          <w:bCs/>
          <w:noProof/>
          <w:color w:val="000000" w:themeColor="text1"/>
          <w:u w:val="single"/>
        </w:rPr>
      </w:pPr>
      <w:r w:rsidRPr="006701CF">
        <w:rPr>
          <w:noProof/>
          <w:color w:val="000000" w:themeColor="text1"/>
        </w:rPr>
        <w:lastRenderedPageBreak/>
        <w:drawing>
          <wp:inline distT="0" distB="0" distL="0" distR="0" wp14:anchorId="53C203FB" wp14:editId="79CDA51B">
            <wp:extent cx="6645910" cy="4430395"/>
            <wp:effectExtent l="0" t="0" r="254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45910" cy="4430395"/>
                    </a:xfrm>
                    <a:prstGeom prst="rect">
                      <a:avLst/>
                    </a:prstGeom>
                    <a:noFill/>
                    <a:ln>
                      <a:noFill/>
                    </a:ln>
                  </pic:spPr>
                </pic:pic>
              </a:graphicData>
            </a:graphic>
          </wp:inline>
        </w:drawing>
      </w:r>
    </w:p>
    <w:p w14:paraId="6F192EB3" w14:textId="11E96178" w:rsidR="00175FF1" w:rsidRPr="006701CF" w:rsidRDefault="00175FF1" w:rsidP="00647009">
      <w:pPr>
        <w:spacing w:line="480" w:lineRule="auto"/>
        <w:rPr>
          <w:rFonts w:cstheme="minorHAnsi"/>
          <w:b/>
          <w:bCs/>
          <w:color w:val="000000" w:themeColor="text1"/>
          <w:u w:val="single"/>
        </w:rPr>
      </w:pPr>
    </w:p>
    <w:p w14:paraId="4F1A1B67" w14:textId="77777777" w:rsidR="00F218E4" w:rsidRPr="006701CF" w:rsidRDefault="00F218E4">
      <w:pPr>
        <w:rPr>
          <w:rFonts w:cstheme="minorHAnsi"/>
          <w:b/>
          <w:bCs/>
          <w:noProof/>
          <w:color w:val="000000" w:themeColor="text1"/>
          <w:u w:val="single"/>
        </w:rPr>
      </w:pPr>
      <w:r w:rsidRPr="006701CF">
        <w:rPr>
          <w:rFonts w:cstheme="minorHAnsi"/>
          <w:b/>
          <w:bCs/>
          <w:noProof/>
          <w:color w:val="000000" w:themeColor="text1"/>
          <w:u w:val="single"/>
        </w:rPr>
        <w:br w:type="page"/>
      </w:r>
    </w:p>
    <w:p w14:paraId="221C3413" w14:textId="027211A5" w:rsidR="00175FF1" w:rsidRPr="006701CF" w:rsidRDefault="00E72C6F" w:rsidP="00647009">
      <w:pPr>
        <w:spacing w:line="480" w:lineRule="auto"/>
        <w:rPr>
          <w:rFonts w:cstheme="minorHAnsi"/>
          <w:b/>
          <w:bCs/>
          <w:color w:val="000000" w:themeColor="text1"/>
          <w:u w:val="single"/>
        </w:rPr>
      </w:pPr>
      <w:r w:rsidRPr="006701CF">
        <w:rPr>
          <w:rFonts w:cstheme="minorHAnsi"/>
          <w:b/>
          <w:bCs/>
          <w:noProof/>
          <w:color w:val="000000" w:themeColor="text1"/>
          <w:u w:val="single"/>
        </w:rPr>
        <w:lastRenderedPageBreak/>
        <w:t xml:space="preserve">Supplementary </w:t>
      </w:r>
      <w:r w:rsidR="00175FF1" w:rsidRPr="006701CF">
        <w:rPr>
          <w:rFonts w:cstheme="minorHAnsi"/>
          <w:b/>
          <w:bCs/>
          <w:noProof/>
          <w:color w:val="000000" w:themeColor="text1"/>
          <w:u w:val="single"/>
        </w:rPr>
        <w:t xml:space="preserve">Figure </w:t>
      </w:r>
      <w:r w:rsidRPr="006701CF">
        <w:rPr>
          <w:rFonts w:cstheme="minorHAnsi"/>
          <w:b/>
          <w:bCs/>
          <w:noProof/>
          <w:color w:val="000000" w:themeColor="text1"/>
          <w:u w:val="single"/>
        </w:rPr>
        <w:t>1</w:t>
      </w:r>
      <w:r w:rsidR="00175FF1" w:rsidRPr="006701CF">
        <w:rPr>
          <w:rFonts w:cstheme="minorHAnsi"/>
          <w:b/>
          <w:bCs/>
          <w:noProof/>
          <w:color w:val="000000" w:themeColor="text1"/>
          <w:u w:val="single"/>
        </w:rPr>
        <w:t xml:space="preserve">b </w:t>
      </w:r>
      <w:r w:rsidR="000B697C" w:rsidRPr="006701CF">
        <w:rPr>
          <w:rFonts w:cstheme="minorHAnsi"/>
          <w:b/>
          <w:bCs/>
          <w:color w:val="000000" w:themeColor="text1"/>
          <w:u w:val="single"/>
        </w:rPr>
        <w:t xml:space="preserve">Funnel plot of studies included in pooled analyses of odds ratios of </w:t>
      </w:r>
      <w:r w:rsidR="00175FF1" w:rsidRPr="006701CF">
        <w:rPr>
          <w:rFonts w:cstheme="minorHAnsi"/>
          <w:b/>
          <w:bCs/>
          <w:color w:val="000000" w:themeColor="text1"/>
          <w:u w:val="single"/>
        </w:rPr>
        <w:t xml:space="preserve">secondary educational </w:t>
      </w:r>
      <w:r w:rsidR="00B34E73" w:rsidRPr="006701CF">
        <w:rPr>
          <w:rFonts w:cstheme="minorHAnsi"/>
          <w:b/>
          <w:bCs/>
          <w:color w:val="000000" w:themeColor="text1"/>
          <w:u w:val="single"/>
        </w:rPr>
        <w:t>attainment.</w:t>
      </w:r>
      <w:r w:rsidR="00175FF1" w:rsidRPr="006701CF">
        <w:rPr>
          <w:rFonts w:cstheme="minorHAnsi"/>
          <w:b/>
          <w:bCs/>
          <w:color w:val="000000" w:themeColor="text1"/>
          <w:u w:val="single"/>
        </w:rPr>
        <w:t xml:space="preserve"> </w:t>
      </w:r>
    </w:p>
    <w:p w14:paraId="501690C9" w14:textId="6CEC0D3D" w:rsidR="00C96686" w:rsidRPr="006701CF" w:rsidRDefault="00D3683C" w:rsidP="00647009">
      <w:pPr>
        <w:spacing w:line="480" w:lineRule="auto"/>
        <w:rPr>
          <w:rFonts w:cstheme="minorHAnsi"/>
          <w:b/>
          <w:bCs/>
          <w:noProof/>
          <w:color w:val="000000" w:themeColor="text1"/>
          <w:u w:val="single"/>
        </w:rPr>
      </w:pPr>
      <w:r w:rsidRPr="006701CF">
        <w:rPr>
          <w:noProof/>
          <w:color w:val="000000" w:themeColor="text1"/>
        </w:rPr>
        <w:drawing>
          <wp:inline distT="0" distB="0" distL="0" distR="0" wp14:anchorId="04F252A4" wp14:editId="37748787">
            <wp:extent cx="6645910" cy="4430395"/>
            <wp:effectExtent l="0" t="0" r="254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45910" cy="4430395"/>
                    </a:xfrm>
                    <a:prstGeom prst="rect">
                      <a:avLst/>
                    </a:prstGeom>
                    <a:noFill/>
                    <a:ln>
                      <a:noFill/>
                    </a:ln>
                  </pic:spPr>
                </pic:pic>
              </a:graphicData>
            </a:graphic>
          </wp:inline>
        </w:drawing>
      </w:r>
    </w:p>
    <w:p w14:paraId="2F06789F" w14:textId="414D053F" w:rsidR="00175FF1" w:rsidRPr="006701CF" w:rsidRDefault="00175FF1" w:rsidP="00647009">
      <w:pPr>
        <w:spacing w:line="480" w:lineRule="auto"/>
        <w:rPr>
          <w:rFonts w:cstheme="minorHAnsi"/>
          <w:b/>
          <w:bCs/>
          <w:noProof/>
          <w:color w:val="000000" w:themeColor="text1"/>
          <w:u w:val="single"/>
        </w:rPr>
      </w:pPr>
    </w:p>
    <w:p w14:paraId="336BCEAA" w14:textId="77777777" w:rsidR="00F218E4" w:rsidRPr="006701CF" w:rsidRDefault="00F218E4">
      <w:pPr>
        <w:rPr>
          <w:rFonts w:cstheme="minorHAnsi"/>
          <w:b/>
          <w:bCs/>
          <w:noProof/>
          <w:color w:val="000000" w:themeColor="text1"/>
          <w:u w:val="single"/>
        </w:rPr>
      </w:pPr>
      <w:r w:rsidRPr="006701CF">
        <w:rPr>
          <w:rFonts w:cstheme="minorHAnsi"/>
          <w:b/>
          <w:bCs/>
          <w:noProof/>
          <w:color w:val="000000" w:themeColor="text1"/>
          <w:u w:val="single"/>
        </w:rPr>
        <w:br w:type="page"/>
      </w:r>
    </w:p>
    <w:p w14:paraId="444B2D84" w14:textId="420C15FA" w:rsidR="00175FF1" w:rsidRPr="006701CF" w:rsidRDefault="00E72C6F" w:rsidP="00647009">
      <w:pPr>
        <w:spacing w:line="480" w:lineRule="auto"/>
        <w:rPr>
          <w:rFonts w:cstheme="minorHAnsi"/>
          <w:b/>
          <w:bCs/>
          <w:color w:val="000000" w:themeColor="text1"/>
          <w:u w:val="single"/>
        </w:rPr>
      </w:pPr>
      <w:r w:rsidRPr="006701CF">
        <w:rPr>
          <w:rFonts w:cstheme="minorHAnsi"/>
          <w:b/>
          <w:bCs/>
          <w:noProof/>
          <w:color w:val="000000" w:themeColor="text1"/>
          <w:u w:val="single"/>
        </w:rPr>
        <w:lastRenderedPageBreak/>
        <w:t xml:space="preserve">Supplementary </w:t>
      </w:r>
      <w:r w:rsidR="00175FF1" w:rsidRPr="006701CF">
        <w:rPr>
          <w:rFonts w:cstheme="minorHAnsi"/>
          <w:b/>
          <w:bCs/>
          <w:noProof/>
          <w:color w:val="000000" w:themeColor="text1"/>
          <w:u w:val="single"/>
        </w:rPr>
        <w:t xml:space="preserve">Figure </w:t>
      </w:r>
      <w:r w:rsidRPr="006701CF">
        <w:rPr>
          <w:rFonts w:cstheme="minorHAnsi"/>
          <w:b/>
          <w:bCs/>
          <w:noProof/>
          <w:color w:val="000000" w:themeColor="text1"/>
          <w:u w:val="single"/>
        </w:rPr>
        <w:t>1</w:t>
      </w:r>
      <w:r w:rsidR="00175FF1" w:rsidRPr="006701CF">
        <w:rPr>
          <w:rFonts w:cstheme="minorHAnsi"/>
          <w:b/>
          <w:bCs/>
          <w:noProof/>
          <w:color w:val="000000" w:themeColor="text1"/>
          <w:u w:val="single"/>
        </w:rPr>
        <w:t xml:space="preserve">c </w:t>
      </w:r>
      <w:r w:rsidR="000B697C" w:rsidRPr="006701CF">
        <w:rPr>
          <w:rFonts w:cstheme="minorHAnsi"/>
          <w:b/>
          <w:bCs/>
          <w:color w:val="000000" w:themeColor="text1"/>
          <w:u w:val="single"/>
        </w:rPr>
        <w:t xml:space="preserve">Funnel plot of studies included in pooled analyses of odds ratios of </w:t>
      </w:r>
      <w:r w:rsidR="007C4673" w:rsidRPr="006701CF">
        <w:rPr>
          <w:rFonts w:cstheme="minorHAnsi"/>
          <w:b/>
          <w:bCs/>
          <w:color w:val="000000" w:themeColor="text1"/>
          <w:u w:val="single"/>
        </w:rPr>
        <w:t>v</w:t>
      </w:r>
      <w:r w:rsidR="00175FF1" w:rsidRPr="006701CF">
        <w:rPr>
          <w:rFonts w:cstheme="minorHAnsi"/>
          <w:b/>
          <w:bCs/>
          <w:color w:val="000000" w:themeColor="text1"/>
          <w:u w:val="single"/>
        </w:rPr>
        <w:t xml:space="preserve">ocational </w:t>
      </w:r>
      <w:r w:rsidR="00B34E73" w:rsidRPr="006701CF">
        <w:rPr>
          <w:rFonts w:cstheme="minorHAnsi"/>
          <w:b/>
          <w:bCs/>
          <w:color w:val="000000" w:themeColor="text1"/>
          <w:u w:val="single"/>
        </w:rPr>
        <w:t>training.</w:t>
      </w:r>
    </w:p>
    <w:p w14:paraId="131DED29" w14:textId="42CF14C2" w:rsidR="00175FF1" w:rsidRPr="006701CF" w:rsidRDefault="00175FF1" w:rsidP="00647009">
      <w:pPr>
        <w:spacing w:line="480" w:lineRule="auto"/>
        <w:rPr>
          <w:rFonts w:cstheme="minorHAnsi"/>
          <w:b/>
          <w:bCs/>
          <w:noProof/>
          <w:color w:val="000000" w:themeColor="text1"/>
          <w:u w:val="single"/>
        </w:rPr>
      </w:pPr>
    </w:p>
    <w:p w14:paraId="3279CA8D" w14:textId="63CBD80C" w:rsidR="00175FF1" w:rsidRPr="006701CF" w:rsidRDefault="00D3683C" w:rsidP="00647009">
      <w:pPr>
        <w:spacing w:line="480" w:lineRule="auto"/>
        <w:rPr>
          <w:rFonts w:cstheme="minorHAnsi"/>
          <w:b/>
          <w:bCs/>
          <w:color w:val="000000" w:themeColor="text1"/>
        </w:rPr>
        <w:sectPr w:rsidR="00175FF1" w:rsidRPr="006701CF" w:rsidSect="005A7394">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709" w:footer="709" w:gutter="0"/>
          <w:cols w:space="708"/>
          <w:docGrid w:linePitch="360"/>
        </w:sectPr>
      </w:pPr>
      <w:r w:rsidRPr="006701CF">
        <w:rPr>
          <w:noProof/>
          <w:color w:val="000000" w:themeColor="text1"/>
        </w:rPr>
        <w:drawing>
          <wp:inline distT="0" distB="0" distL="0" distR="0" wp14:anchorId="5D9AD106" wp14:editId="60B4D688">
            <wp:extent cx="6645910" cy="4430395"/>
            <wp:effectExtent l="0" t="0" r="254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45910" cy="4430395"/>
                    </a:xfrm>
                    <a:prstGeom prst="rect">
                      <a:avLst/>
                    </a:prstGeom>
                    <a:noFill/>
                    <a:ln>
                      <a:noFill/>
                    </a:ln>
                  </pic:spPr>
                </pic:pic>
              </a:graphicData>
            </a:graphic>
          </wp:inline>
        </w:drawing>
      </w:r>
    </w:p>
    <w:p w14:paraId="089B0707" w14:textId="77777777" w:rsidR="00C0295C" w:rsidRPr="006701CF" w:rsidRDefault="00C0295C" w:rsidP="00647009">
      <w:pPr>
        <w:spacing w:line="480" w:lineRule="auto"/>
        <w:rPr>
          <w:rFonts w:cstheme="minorHAnsi"/>
          <w:b/>
          <w:bCs/>
          <w:noProof/>
          <w:color w:val="000000" w:themeColor="text1"/>
          <w:u w:val="single"/>
        </w:rPr>
      </w:pPr>
    </w:p>
    <w:p w14:paraId="52F28C91" w14:textId="5A28D4AF" w:rsidR="0097735D" w:rsidRPr="006701CF" w:rsidRDefault="0097735D" w:rsidP="00647009">
      <w:pPr>
        <w:spacing w:line="480" w:lineRule="auto"/>
        <w:rPr>
          <w:rFonts w:cstheme="minorHAnsi"/>
          <w:b/>
          <w:bCs/>
          <w:noProof/>
          <w:color w:val="000000" w:themeColor="text1"/>
        </w:rPr>
      </w:pPr>
      <w:r w:rsidRPr="006701CF">
        <w:rPr>
          <w:rFonts w:cstheme="minorHAnsi"/>
          <w:b/>
          <w:bCs/>
          <w:noProof/>
          <w:color w:val="000000" w:themeColor="text1"/>
          <w:u w:val="single"/>
        </w:rPr>
        <w:t xml:space="preserve">Supplemenatry Figure </w:t>
      </w:r>
      <w:r w:rsidR="00171266" w:rsidRPr="006701CF">
        <w:rPr>
          <w:rFonts w:cstheme="minorHAnsi"/>
          <w:b/>
          <w:bCs/>
          <w:noProof/>
          <w:color w:val="000000" w:themeColor="text1"/>
          <w:u w:val="single"/>
        </w:rPr>
        <w:t>2</w:t>
      </w:r>
      <w:r w:rsidR="00784A68" w:rsidRPr="006701CF">
        <w:rPr>
          <w:rFonts w:cstheme="minorHAnsi"/>
          <w:b/>
          <w:bCs/>
          <w:noProof/>
          <w:color w:val="000000" w:themeColor="text1"/>
          <w:u w:val="single"/>
        </w:rPr>
        <w:t>a</w:t>
      </w:r>
      <w:r w:rsidR="00784A68" w:rsidRPr="006701CF">
        <w:rPr>
          <w:rFonts w:cstheme="minorHAnsi"/>
          <w:color w:val="000000" w:themeColor="text1"/>
        </w:rPr>
        <w:t xml:space="preserve"> </w:t>
      </w:r>
      <w:r w:rsidR="005A620A" w:rsidRPr="006701CF">
        <w:rPr>
          <w:rFonts w:cstheme="minorHAnsi"/>
          <w:b/>
          <w:bCs/>
          <w:noProof/>
          <w:color w:val="000000" w:themeColor="text1"/>
        </w:rPr>
        <w:t>Pooled odds ratio of not achieving</w:t>
      </w:r>
      <w:r w:rsidR="005A620A" w:rsidRPr="006701CF">
        <w:rPr>
          <w:rFonts w:cstheme="minorHAnsi"/>
          <w:b/>
          <w:bCs/>
          <w:color w:val="000000" w:themeColor="text1"/>
        </w:rPr>
        <w:t xml:space="preserve"> </w:t>
      </w:r>
      <w:r w:rsidR="005A620A" w:rsidRPr="006701CF">
        <w:rPr>
          <w:rFonts w:cstheme="minorHAnsi"/>
          <w:b/>
          <w:bCs/>
          <w:noProof/>
          <w:color w:val="000000" w:themeColor="text1"/>
          <w:u w:val="single"/>
        </w:rPr>
        <w:t xml:space="preserve">university degree </w:t>
      </w:r>
      <w:r w:rsidR="005A620A" w:rsidRPr="006701CF">
        <w:rPr>
          <w:rFonts w:cstheme="minorHAnsi"/>
          <w:b/>
          <w:bCs/>
          <w:noProof/>
          <w:color w:val="000000" w:themeColor="text1"/>
        </w:rPr>
        <w:t>comparing CHD patients to those without CHD</w:t>
      </w:r>
      <w:r w:rsidR="00B26202" w:rsidRPr="006701CF">
        <w:rPr>
          <w:rFonts w:cstheme="minorHAnsi"/>
          <w:b/>
          <w:bCs/>
          <w:noProof/>
          <w:color w:val="000000" w:themeColor="text1"/>
        </w:rPr>
        <w:t xml:space="preserve"> with control for age and sex</w:t>
      </w:r>
    </w:p>
    <w:p w14:paraId="30DBA2B5" w14:textId="10704878" w:rsidR="0017428C" w:rsidRPr="006701CF" w:rsidRDefault="00A858F8" w:rsidP="00647009">
      <w:pPr>
        <w:spacing w:line="480" w:lineRule="auto"/>
        <w:rPr>
          <w:rFonts w:cstheme="minorHAnsi"/>
          <w:b/>
          <w:bCs/>
          <w:noProof/>
          <w:color w:val="000000" w:themeColor="text1"/>
        </w:rPr>
      </w:pPr>
      <w:r w:rsidRPr="006701CF">
        <w:rPr>
          <w:noProof/>
          <w:color w:val="000000" w:themeColor="text1"/>
        </w:rPr>
        <w:drawing>
          <wp:inline distT="0" distB="0" distL="0" distR="0" wp14:anchorId="537A93C6" wp14:editId="0EE90F5B">
            <wp:extent cx="6044540" cy="295835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8440" t="29527" r="12972" b="20118"/>
                    <a:stretch/>
                  </pic:blipFill>
                  <pic:spPr bwMode="auto">
                    <a:xfrm>
                      <a:off x="0" y="0"/>
                      <a:ext cx="6056767" cy="2964340"/>
                    </a:xfrm>
                    <a:prstGeom prst="rect">
                      <a:avLst/>
                    </a:prstGeom>
                    <a:noFill/>
                    <a:ln>
                      <a:noFill/>
                    </a:ln>
                    <a:extLst>
                      <a:ext uri="{53640926-AAD7-44D8-BBD7-CCE9431645EC}">
                        <a14:shadowObscured xmlns:a14="http://schemas.microsoft.com/office/drawing/2010/main"/>
                      </a:ext>
                    </a:extLst>
                  </pic:spPr>
                </pic:pic>
              </a:graphicData>
            </a:graphic>
          </wp:inline>
        </w:drawing>
      </w:r>
    </w:p>
    <w:p w14:paraId="357A01B0" w14:textId="1D5C2C46" w:rsidR="00A205BA" w:rsidRPr="006701CF" w:rsidRDefault="00A205BA" w:rsidP="00647009">
      <w:pPr>
        <w:spacing w:line="480" w:lineRule="auto"/>
        <w:rPr>
          <w:rFonts w:cstheme="minorHAnsi"/>
          <w:b/>
          <w:bCs/>
          <w:noProof/>
          <w:color w:val="000000" w:themeColor="text1"/>
          <w:u w:val="single"/>
        </w:rPr>
      </w:pPr>
    </w:p>
    <w:p w14:paraId="3E076DD1" w14:textId="00F6A483" w:rsidR="0097735D" w:rsidRPr="006701CF" w:rsidRDefault="0097735D" w:rsidP="00647009">
      <w:pPr>
        <w:spacing w:line="480" w:lineRule="auto"/>
        <w:rPr>
          <w:rFonts w:cstheme="minorHAnsi"/>
          <w:b/>
          <w:bCs/>
          <w:color w:val="000000" w:themeColor="text1"/>
          <w:u w:val="single"/>
        </w:rPr>
      </w:pPr>
    </w:p>
    <w:p w14:paraId="15C2A2B9" w14:textId="77777777" w:rsidR="00B34E73" w:rsidRDefault="00B34E73">
      <w:pPr>
        <w:rPr>
          <w:rFonts w:cstheme="minorHAnsi"/>
          <w:b/>
          <w:bCs/>
          <w:noProof/>
          <w:color w:val="000000" w:themeColor="text1"/>
          <w:u w:val="single"/>
        </w:rPr>
      </w:pPr>
      <w:r>
        <w:rPr>
          <w:rFonts w:cstheme="minorHAnsi"/>
          <w:b/>
          <w:bCs/>
          <w:noProof/>
          <w:color w:val="000000" w:themeColor="text1"/>
          <w:u w:val="single"/>
        </w:rPr>
        <w:br w:type="page"/>
      </w:r>
    </w:p>
    <w:p w14:paraId="0C527474" w14:textId="0676C726" w:rsidR="0097735D" w:rsidRPr="006701CF" w:rsidRDefault="0097735D" w:rsidP="00647009">
      <w:pPr>
        <w:spacing w:line="480" w:lineRule="auto"/>
        <w:rPr>
          <w:rFonts w:cstheme="minorHAnsi"/>
          <w:b/>
          <w:bCs/>
          <w:color w:val="000000" w:themeColor="text1"/>
          <w:u w:val="single"/>
        </w:rPr>
      </w:pPr>
      <w:r w:rsidRPr="006701CF">
        <w:rPr>
          <w:rFonts w:cstheme="minorHAnsi"/>
          <w:b/>
          <w:bCs/>
          <w:noProof/>
          <w:color w:val="000000" w:themeColor="text1"/>
          <w:u w:val="single"/>
        </w:rPr>
        <w:lastRenderedPageBreak/>
        <w:t xml:space="preserve">Supplementary Figure </w:t>
      </w:r>
      <w:r w:rsidR="00171266" w:rsidRPr="006701CF">
        <w:rPr>
          <w:rFonts w:cstheme="minorHAnsi"/>
          <w:b/>
          <w:bCs/>
          <w:noProof/>
          <w:color w:val="000000" w:themeColor="text1"/>
          <w:u w:val="single"/>
        </w:rPr>
        <w:t>2</w:t>
      </w:r>
      <w:r w:rsidR="00C0295C" w:rsidRPr="006701CF">
        <w:rPr>
          <w:rFonts w:cstheme="minorHAnsi"/>
          <w:b/>
          <w:bCs/>
          <w:noProof/>
          <w:color w:val="000000" w:themeColor="text1"/>
          <w:u w:val="single"/>
        </w:rPr>
        <w:t>b</w:t>
      </w:r>
      <w:r w:rsidR="00C0295C" w:rsidRPr="006701CF">
        <w:rPr>
          <w:rFonts w:cstheme="minorHAnsi"/>
          <w:color w:val="000000" w:themeColor="text1"/>
        </w:rPr>
        <w:t xml:space="preserve"> </w:t>
      </w:r>
      <w:r w:rsidR="00E40C00" w:rsidRPr="006701CF">
        <w:rPr>
          <w:rFonts w:cstheme="minorHAnsi"/>
          <w:b/>
          <w:bCs/>
          <w:noProof/>
          <w:color w:val="000000" w:themeColor="text1"/>
        </w:rPr>
        <w:t>Pooled odds ratio of not achieving</w:t>
      </w:r>
      <w:r w:rsidR="00E40C00" w:rsidRPr="006701CF">
        <w:rPr>
          <w:rFonts w:cstheme="minorHAnsi"/>
          <w:b/>
          <w:bCs/>
          <w:color w:val="000000" w:themeColor="text1"/>
        </w:rPr>
        <w:t xml:space="preserve"> </w:t>
      </w:r>
      <w:r w:rsidR="00E40C00" w:rsidRPr="006701CF">
        <w:rPr>
          <w:rFonts w:cstheme="minorHAnsi"/>
          <w:b/>
          <w:bCs/>
          <w:noProof/>
          <w:color w:val="000000" w:themeColor="text1"/>
          <w:u w:val="single"/>
        </w:rPr>
        <w:t xml:space="preserve">secondary educational attainment </w:t>
      </w:r>
      <w:r w:rsidR="00E40C00" w:rsidRPr="006701CF">
        <w:rPr>
          <w:rFonts w:cstheme="minorHAnsi"/>
          <w:b/>
          <w:bCs/>
          <w:noProof/>
          <w:color w:val="000000" w:themeColor="text1"/>
        </w:rPr>
        <w:t>comparing CHD patients to those without CHD</w:t>
      </w:r>
      <w:r w:rsidR="00B26202" w:rsidRPr="006701CF">
        <w:rPr>
          <w:rFonts w:cstheme="minorHAnsi"/>
          <w:b/>
          <w:bCs/>
          <w:noProof/>
          <w:color w:val="000000" w:themeColor="text1"/>
        </w:rPr>
        <w:t xml:space="preserve"> with control for age and s</w:t>
      </w:r>
      <w:r w:rsidR="00C0295C" w:rsidRPr="006701CF">
        <w:rPr>
          <w:rFonts w:cstheme="minorHAnsi"/>
          <w:b/>
          <w:bCs/>
          <w:noProof/>
          <w:color w:val="000000" w:themeColor="text1"/>
        </w:rPr>
        <w:t>ex</w:t>
      </w:r>
      <w:r w:rsidR="00AA67DA" w:rsidRPr="006701CF">
        <w:rPr>
          <w:noProof/>
          <w:color w:val="000000" w:themeColor="text1"/>
        </w:rPr>
        <w:drawing>
          <wp:inline distT="0" distB="0" distL="0" distR="0" wp14:anchorId="2D2FE436" wp14:editId="1F9BA525">
            <wp:extent cx="6258296" cy="2513865"/>
            <wp:effectExtent l="0" t="0" r="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7197" t="31702" r="9034" b="23847"/>
                    <a:stretch/>
                  </pic:blipFill>
                  <pic:spPr bwMode="auto">
                    <a:xfrm>
                      <a:off x="0" y="0"/>
                      <a:ext cx="6276747" cy="2521277"/>
                    </a:xfrm>
                    <a:prstGeom prst="rect">
                      <a:avLst/>
                    </a:prstGeom>
                    <a:noFill/>
                    <a:ln>
                      <a:noFill/>
                    </a:ln>
                    <a:extLst>
                      <a:ext uri="{53640926-AAD7-44D8-BBD7-CCE9431645EC}">
                        <a14:shadowObscured xmlns:a14="http://schemas.microsoft.com/office/drawing/2010/main"/>
                      </a:ext>
                    </a:extLst>
                  </pic:spPr>
                </pic:pic>
              </a:graphicData>
            </a:graphic>
          </wp:inline>
        </w:drawing>
      </w:r>
    </w:p>
    <w:p w14:paraId="218CAD21" w14:textId="77777777" w:rsidR="00304A5A" w:rsidRPr="006701CF" w:rsidRDefault="00304A5A" w:rsidP="00647009">
      <w:pPr>
        <w:spacing w:line="480" w:lineRule="auto"/>
        <w:rPr>
          <w:rFonts w:cstheme="minorHAnsi"/>
          <w:b/>
          <w:bCs/>
          <w:noProof/>
          <w:color w:val="000000" w:themeColor="text1"/>
          <w:u w:val="single"/>
        </w:rPr>
      </w:pPr>
    </w:p>
    <w:p w14:paraId="579F50F8" w14:textId="77777777" w:rsidR="00304A5A" w:rsidRPr="006701CF" w:rsidRDefault="00304A5A" w:rsidP="00647009">
      <w:pPr>
        <w:spacing w:line="480" w:lineRule="auto"/>
        <w:rPr>
          <w:rFonts w:cstheme="minorHAnsi"/>
          <w:b/>
          <w:bCs/>
          <w:noProof/>
          <w:color w:val="000000" w:themeColor="text1"/>
          <w:u w:val="single"/>
        </w:rPr>
      </w:pPr>
    </w:p>
    <w:p w14:paraId="1DC53F33" w14:textId="77777777" w:rsidR="00B34E73" w:rsidRDefault="00B34E73">
      <w:pPr>
        <w:rPr>
          <w:rFonts w:cstheme="minorHAnsi"/>
          <w:b/>
          <w:bCs/>
          <w:noProof/>
          <w:color w:val="000000" w:themeColor="text1"/>
          <w:u w:val="single"/>
        </w:rPr>
      </w:pPr>
      <w:r>
        <w:rPr>
          <w:rFonts w:cstheme="minorHAnsi"/>
          <w:b/>
          <w:bCs/>
          <w:noProof/>
          <w:color w:val="000000" w:themeColor="text1"/>
          <w:u w:val="single"/>
        </w:rPr>
        <w:br w:type="page"/>
      </w:r>
    </w:p>
    <w:p w14:paraId="524A46E1" w14:textId="66E9433C" w:rsidR="0097735D" w:rsidRPr="006701CF" w:rsidRDefault="0097735D" w:rsidP="00647009">
      <w:pPr>
        <w:spacing w:line="480" w:lineRule="auto"/>
        <w:rPr>
          <w:rFonts w:cstheme="minorHAnsi"/>
          <w:b/>
          <w:bCs/>
          <w:noProof/>
          <w:color w:val="000000" w:themeColor="text1"/>
        </w:rPr>
      </w:pPr>
      <w:r w:rsidRPr="006701CF">
        <w:rPr>
          <w:rFonts w:cstheme="minorHAnsi"/>
          <w:b/>
          <w:bCs/>
          <w:noProof/>
          <w:color w:val="000000" w:themeColor="text1"/>
          <w:u w:val="single"/>
        </w:rPr>
        <w:lastRenderedPageBreak/>
        <w:t xml:space="preserve">Suplementary figure Figure </w:t>
      </w:r>
      <w:r w:rsidR="00171266" w:rsidRPr="006701CF">
        <w:rPr>
          <w:rFonts w:cstheme="minorHAnsi"/>
          <w:b/>
          <w:bCs/>
          <w:noProof/>
          <w:color w:val="000000" w:themeColor="text1"/>
          <w:u w:val="single"/>
        </w:rPr>
        <w:t>2</w:t>
      </w:r>
      <w:r w:rsidR="00C0295C" w:rsidRPr="006701CF">
        <w:rPr>
          <w:rFonts w:cstheme="minorHAnsi"/>
          <w:b/>
          <w:bCs/>
          <w:noProof/>
          <w:color w:val="000000" w:themeColor="text1"/>
          <w:u w:val="single"/>
        </w:rPr>
        <w:t>c</w:t>
      </w:r>
      <w:r w:rsidR="00C0295C" w:rsidRPr="006701CF">
        <w:rPr>
          <w:rFonts w:cstheme="minorHAnsi"/>
          <w:color w:val="000000" w:themeColor="text1"/>
        </w:rPr>
        <w:t xml:space="preserve"> </w:t>
      </w:r>
      <w:r w:rsidR="00E40C00" w:rsidRPr="006701CF">
        <w:rPr>
          <w:rFonts w:cstheme="minorHAnsi"/>
          <w:b/>
          <w:bCs/>
          <w:noProof/>
          <w:color w:val="000000" w:themeColor="text1"/>
        </w:rPr>
        <w:t>Pooled odds ratio of not achieving</w:t>
      </w:r>
      <w:r w:rsidR="00E40C00" w:rsidRPr="006701CF">
        <w:rPr>
          <w:rFonts w:cstheme="minorHAnsi"/>
          <w:b/>
          <w:bCs/>
          <w:color w:val="000000" w:themeColor="text1"/>
        </w:rPr>
        <w:t xml:space="preserve"> </w:t>
      </w:r>
      <w:r w:rsidR="00E40C00" w:rsidRPr="006701CF">
        <w:rPr>
          <w:rFonts w:cstheme="minorHAnsi"/>
          <w:b/>
          <w:bCs/>
          <w:noProof/>
          <w:color w:val="000000" w:themeColor="text1"/>
          <w:u w:val="single"/>
        </w:rPr>
        <w:t xml:space="preserve">vocational training </w:t>
      </w:r>
      <w:r w:rsidR="00E40C00" w:rsidRPr="006701CF">
        <w:rPr>
          <w:rFonts w:cstheme="minorHAnsi"/>
          <w:b/>
          <w:bCs/>
          <w:noProof/>
          <w:color w:val="000000" w:themeColor="text1"/>
        </w:rPr>
        <w:t>comparing CHD patients to those without CHD</w:t>
      </w:r>
      <w:r w:rsidR="00B26202" w:rsidRPr="006701CF">
        <w:rPr>
          <w:rFonts w:cstheme="minorHAnsi"/>
          <w:b/>
          <w:bCs/>
          <w:noProof/>
          <w:color w:val="000000" w:themeColor="text1"/>
        </w:rPr>
        <w:t xml:space="preserve"> with control for age and sex</w:t>
      </w:r>
    </w:p>
    <w:p w14:paraId="3D890CF9" w14:textId="151B13C6" w:rsidR="00304A5A" w:rsidRPr="006701CF" w:rsidRDefault="000D50A3" w:rsidP="00647009">
      <w:pPr>
        <w:spacing w:line="480" w:lineRule="auto"/>
        <w:rPr>
          <w:rFonts w:cstheme="minorHAnsi"/>
          <w:b/>
          <w:bCs/>
          <w:noProof/>
          <w:color w:val="000000" w:themeColor="text1"/>
        </w:rPr>
      </w:pPr>
      <w:r w:rsidRPr="006701CF">
        <w:rPr>
          <w:noProof/>
          <w:color w:val="000000" w:themeColor="text1"/>
        </w:rPr>
        <w:drawing>
          <wp:inline distT="0" distB="0" distL="0" distR="0" wp14:anchorId="155B20E1" wp14:editId="27E05E07">
            <wp:extent cx="6289773" cy="2303813"/>
            <wp:effectExtent l="0" t="0" r="0" b="127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8026" t="33567" r="10690" b="27266"/>
                    <a:stretch/>
                  </pic:blipFill>
                  <pic:spPr bwMode="auto">
                    <a:xfrm>
                      <a:off x="0" y="0"/>
                      <a:ext cx="6295576" cy="2305939"/>
                    </a:xfrm>
                    <a:prstGeom prst="rect">
                      <a:avLst/>
                    </a:prstGeom>
                    <a:noFill/>
                    <a:ln>
                      <a:noFill/>
                    </a:ln>
                    <a:extLst>
                      <a:ext uri="{53640926-AAD7-44D8-BBD7-CCE9431645EC}">
                        <a14:shadowObscured xmlns:a14="http://schemas.microsoft.com/office/drawing/2010/main"/>
                      </a:ext>
                    </a:extLst>
                  </pic:spPr>
                </pic:pic>
              </a:graphicData>
            </a:graphic>
          </wp:inline>
        </w:drawing>
      </w:r>
    </w:p>
    <w:p w14:paraId="780A5678" w14:textId="5176F360" w:rsidR="007E7B5E" w:rsidRPr="006701CF" w:rsidRDefault="007E7B5E" w:rsidP="00647009">
      <w:pPr>
        <w:spacing w:line="480" w:lineRule="auto"/>
        <w:rPr>
          <w:rFonts w:cstheme="minorHAnsi"/>
          <w:b/>
          <w:bCs/>
          <w:noProof/>
          <w:color w:val="000000" w:themeColor="text1"/>
          <w:u w:val="single"/>
        </w:rPr>
      </w:pPr>
    </w:p>
    <w:p w14:paraId="18530D65" w14:textId="77777777" w:rsidR="00F218E4" w:rsidRPr="006701CF" w:rsidRDefault="00F218E4">
      <w:pPr>
        <w:rPr>
          <w:rFonts w:cstheme="minorHAnsi"/>
          <w:b/>
          <w:bCs/>
          <w:noProof/>
          <w:color w:val="000000" w:themeColor="text1"/>
          <w:u w:val="single"/>
        </w:rPr>
      </w:pPr>
      <w:r w:rsidRPr="006701CF">
        <w:rPr>
          <w:rFonts w:cstheme="minorHAnsi"/>
          <w:b/>
          <w:bCs/>
          <w:noProof/>
          <w:color w:val="000000" w:themeColor="text1"/>
          <w:u w:val="single"/>
        </w:rPr>
        <w:br w:type="page"/>
      </w:r>
    </w:p>
    <w:p w14:paraId="10D8F40C" w14:textId="18232BC6" w:rsidR="00171266" w:rsidRPr="006701CF" w:rsidRDefault="00171266" w:rsidP="00171266">
      <w:pPr>
        <w:spacing w:line="480" w:lineRule="auto"/>
        <w:rPr>
          <w:rFonts w:cstheme="minorHAnsi"/>
          <w:b/>
          <w:bCs/>
          <w:noProof/>
          <w:color w:val="000000" w:themeColor="text1"/>
        </w:rPr>
      </w:pPr>
      <w:r w:rsidRPr="006701CF">
        <w:rPr>
          <w:rFonts w:cstheme="minorHAnsi"/>
          <w:b/>
          <w:bCs/>
          <w:noProof/>
          <w:color w:val="000000" w:themeColor="text1"/>
          <w:u w:val="single"/>
        </w:rPr>
        <w:lastRenderedPageBreak/>
        <w:t>Supplemenatry Figure 3a</w:t>
      </w:r>
      <w:r w:rsidRPr="006701CF">
        <w:rPr>
          <w:rFonts w:cstheme="minorHAnsi"/>
          <w:color w:val="000000" w:themeColor="text1"/>
        </w:rPr>
        <w:t xml:space="preserve"> </w:t>
      </w:r>
      <w:r w:rsidRPr="006701CF">
        <w:rPr>
          <w:rFonts w:cstheme="minorHAnsi"/>
          <w:b/>
          <w:bCs/>
          <w:noProof/>
          <w:color w:val="000000" w:themeColor="text1"/>
        </w:rPr>
        <w:t>Pooled odds ratio of not achieving</w:t>
      </w:r>
      <w:r w:rsidRPr="006701CF">
        <w:rPr>
          <w:rFonts w:cstheme="minorHAnsi"/>
          <w:b/>
          <w:bCs/>
          <w:color w:val="000000" w:themeColor="text1"/>
        </w:rPr>
        <w:t xml:space="preserve"> </w:t>
      </w:r>
      <w:r w:rsidRPr="006701CF">
        <w:rPr>
          <w:rFonts w:cstheme="minorHAnsi"/>
          <w:b/>
          <w:bCs/>
          <w:noProof/>
          <w:color w:val="000000" w:themeColor="text1"/>
          <w:u w:val="single"/>
        </w:rPr>
        <w:t xml:space="preserve">university degree </w:t>
      </w:r>
      <w:r w:rsidRPr="006701CF">
        <w:rPr>
          <w:rFonts w:cstheme="minorHAnsi"/>
          <w:b/>
          <w:bCs/>
          <w:noProof/>
          <w:color w:val="000000" w:themeColor="text1"/>
        </w:rPr>
        <w:t xml:space="preserve">comparing CHD patients to those without CHD including comparison with sibling </w:t>
      </w:r>
    </w:p>
    <w:p w14:paraId="6E172D0C" w14:textId="77777777" w:rsidR="00171266" w:rsidRPr="006701CF" w:rsidRDefault="00171266" w:rsidP="00171266">
      <w:pPr>
        <w:spacing w:line="480" w:lineRule="auto"/>
        <w:rPr>
          <w:rFonts w:cstheme="minorHAnsi"/>
          <w:b/>
          <w:bCs/>
          <w:noProof/>
          <w:color w:val="000000" w:themeColor="text1"/>
        </w:rPr>
      </w:pPr>
      <w:r w:rsidRPr="006701CF">
        <w:rPr>
          <w:noProof/>
          <w:color w:val="000000" w:themeColor="text1"/>
        </w:rPr>
        <w:drawing>
          <wp:inline distT="0" distB="0" distL="0" distR="0" wp14:anchorId="44FBBFD1" wp14:editId="08FA9284">
            <wp:extent cx="6043930" cy="2844204"/>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9107" t="29776" r="11505" b="21242"/>
                    <a:stretch/>
                  </pic:blipFill>
                  <pic:spPr bwMode="auto">
                    <a:xfrm>
                      <a:off x="0" y="0"/>
                      <a:ext cx="6061852" cy="2852638"/>
                    </a:xfrm>
                    <a:prstGeom prst="rect">
                      <a:avLst/>
                    </a:prstGeom>
                    <a:noFill/>
                    <a:ln>
                      <a:noFill/>
                    </a:ln>
                    <a:extLst>
                      <a:ext uri="{53640926-AAD7-44D8-BBD7-CCE9431645EC}">
                        <a14:shadowObscured xmlns:a14="http://schemas.microsoft.com/office/drawing/2010/main"/>
                      </a:ext>
                    </a:extLst>
                  </pic:spPr>
                </pic:pic>
              </a:graphicData>
            </a:graphic>
          </wp:inline>
        </w:drawing>
      </w:r>
    </w:p>
    <w:p w14:paraId="767AEBB0" w14:textId="77777777" w:rsidR="00B34E73" w:rsidRDefault="00B34E73">
      <w:pPr>
        <w:rPr>
          <w:rFonts w:cstheme="minorHAnsi"/>
          <w:b/>
          <w:bCs/>
          <w:noProof/>
          <w:color w:val="000000" w:themeColor="text1"/>
          <w:u w:val="single"/>
        </w:rPr>
      </w:pPr>
      <w:r>
        <w:rPr>
          <w:rFonts w:cstheme="minorHAnsi"/>
          <w:b/>
          <w:bCs/>
          <w:noProof/>
          <w:color w:val="000000" w:themeColor="text1"/>
          <w:u w:val="single"/>
        </w:rPr>
        <w:br w:type="page"/>
      </w:r>
    </w:p>
    <w:p w14:paraId="0A282A83" w14:textId="3316384F" w:rsidR="00171266" w:rsidRPr="006701CF" w:rsidRDefault="00171266" w:rsidP="00171266">
      <w:pPr>
        <w:spacing w:line="480" w:lineRule="auto"/>
        <w:rPr>
          <w:rFonts w:cstheme="minorHAnsi"/>
          <w:b/>
          <w:bCs/>
          <w:noProof/>
          <w:color w:val="000000" w:themeColor="text1"/>
        </w:rPr>
      </w:pPr>
      <w:r w:rsidRPr="006701CF">
        <w:rPr>
          <w:rFonts w:cstheme="minorHAnsi"/>
          <w:b/>
          <w:bCs/>
          <w:noProof/>
          <w:color w:val="000000" w:themeColor="text1"/>
          <w:u w:val="single"/>
        </w:rPr>
        <w:lastRenderedPageBreak/>
        <w:t>Supplementary Figure 3b</w:t>
      </w:r>
      <w:r w:rsidRPr="006701CF">
        <w:rPr>
          <w:rFonts w:cstheme="minorHAnsi"/>
          <w:color w:val="000000" w:themeColor="text1"/>
        </w:rPr>
        <w:t xml:space="preserve"> </w:t>
      </w:r>
      <w:r w:rsidRPr="006701CF">
        <w:rPr>
          <w:rFonts w:cstheme="minorHAnsi"/>
          <w:b/>
          <w:bCs/>
          <w:noProof/>
          <w:color w:val="000000" w:themeColor="text1"/>
        </w:rPr>
        <w:t>Pooled odds ratio of not achieving</w:t>
      </w:r>
      <w:r w:rsidRPr="006701CF">
        <w:rPr>
          <w:rFonts w:cstheme="minorHAnsi"/>
          <w:b/>
          <w:bCs/>
          <w:color w:val="000000" w:themeColor="text1"/>
        </w:rPr>
        <w:t xml:space="preserve"> </w:t>
      </w:r>
      <w:r w:rsidRPr="006701CF">
        <w:rPr>
          <w:rFonts w:cstheme="minorHAnsi"/>
          <w:b/>
          <w:bCs/>
          <w:noProof/>
          <w:color w:val="000000" w:themeColor="text1"/>
          <w:u w:val="single"/>
        </w:rPr>
        <w:t xml:space="preserve">secondary educational attainment </w:t>
      </w:r>
      <w:r w:rsidRPr="006701CF">
        <w:rPr>
          <w:rFonts w:cstheme="minorHAnsi"/>
          <w:b/>
          <w:bCs/>
          <w:noProof/>
          <w:color w:val="000000" w:themeColor="text1"/>
        </w:rPr>
        <w:t>comparing CHD patients to those without CHD including comparison with sibling</w:t>
      </w:r>
    </w:p>
    <w:p w14:paraId="41F38E86" w14:textId="77777777" w:rsidR="00171266" w:rsidRPr="006701CF" w:rsidRDefault="00171266" w:rsidP="00171266">
      <w:pPr>
        <w:spacing w:line="480" w:lineRule="auto"/>
        <w:rPr>
          <w:rFonts w:cstheme="minorHAnsi"/>
          <w:b/>
          <w:bCs/>
          <w:noProof/>
          <w:color w:val="000000" w:themeColor="text1"/>
        </w:rPr>
      </w:pPr>
      <w:r w:rsidRPr="006701CF">
        <w:rPr>
          <w:noProof/>
          <w:color w:val="000000" w:themeColor="text1"/>
        </w:rPr>
        <w:drawing>
          <wp:inline distT="0" distB="0" distL="0" distR="0" wp14:anchorId="0FD38069" wp14:editId="3FF2074C">
            <wp:extent cx="6262577" cy="2756057"/>
            <wp:effectExtent l="0" t="0" r="5080" b="635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9811" t="31448" r="11154" b="22977"/>
                    <a:stretch/>
                  </pic:blipFill>
                  <pic:spPr bwMode="auto">
                    <a:xfrm>
                      <a:off x="0" y="0"/>
                      <a:ext cx="6290430" cy="2768315"/>
                    </a:xfrm>
                    <a:prstGeom prst="rect">
                      <a:avLst/>
                    </a:prstGeom>
                    <a:noFill/>
                    <a:ln>
                      <a:noFill/>
                    </a:ln>
                    <a:extLst>
                      <a:ext uri="{53640926-AAD7-44D8-BBD7-CCE9431645EC}">
                        <a14:shadowObscured xmlns:a14="http://schemas.microsoft.com/office/drawing/2010/main"/>
                      </a:ext>
                    </a:extLst>
                  </pic:spPr>
                </pic:pic>
              </a:graphicData>
            </a:graphic>
          </wp:inline>
        </w:drawing>
      </w:r>
    </w:p>
    <w:p w14:paraId="6ACCE365" w14:textId="77777777" w:rsidR="00B34E73" w:rsidRDefault="00B34E73">
      <w:pPr>
        <w:rPr>
          <w:rFonts w:cstheme="minorHAnsi"/>
          <w:b/>
          <w:bCs/>
          <w:noProof/>
          <w:color w:val="000000" w:themeColor="text1"/>
          <w:u w:val="single"/>
        </w:rPr>
      </w:pPr>
      <w:r>
        <w:rPr>
          <w:rFonts w:cstheme="minorHAnsi"/>
          <w:b/>
          <w:bCs/>
          <w:noProof/>
          <w:color w:val="000000" w:themeColor="text1"/>
          <w:u w:val="single"/>
        </w:rPr>
        <w:br w:type="page"/>
      </w:r>
    </w:p>
    <w:p w14:paraId="37AF8797" w14:textId="2590E645" w:rsidR="00171266" w:rsidRPr="006701CF" w:rsidRDefault="00171266" w:rsidP="00171266">
      <w:pPr>
        <w:spacing w:line="480" w:lineRule="auto"/>
        <w:rPr>
          <w:rFonts w:cstheme="minorHAnsi"/>
          <w:b/>
          <w:bCs/>
          <w:noProof/>
          <w:color w:val="000000" w:themeColor="text1"/>
        </w:rPr>
      </w:pPr>
      <w:r w:rsidRPr="006701CF">
        <w:rPr>
          <w:rFonts w:cstheme="minorHAnsi"/>
          <w:b/>
          <w:bCs/>
          <w:noProof/>
          <w:color w:val="000000" w:themeColor="text1"/>
          <w:u w:val="single"/>
        </w:rPr>
        <w:lastRenderedPageBreak/>
        <w:t>Suplementary Figure 3c</w:t>
      </w:r>
      <w:r w:rsidRPr="006701CF">
        <w:rPr>
          <w:rFonts w:cstheme="minorHAnsi"/>
          <w:color w:val="000000" w:themeColor="text1"/>
        </w:rPr>
        <w:t xml:space="preserve"> </w:t>
      </w:r>
      <w:r w:rsidRPr="006701CF">
        <w:rPr>
          <w:rFonts w:cstheme="minorHAnsi"/>
          <w:b/>
          <w:bCs/>
          <w:noProof/>
          <w:color w:val="000000" w:themeColor="text1"/>
        </w:rPr>
        <w:t>Pooled odds ratio of not achieving</w:t>
      </w:r>
      <w:r w:rsidRPr="006701CF">
        <w:rPr>
          <w:rFonts w:cstheme="minorHAnsi"/>
          <w:b/>
          <w:bCs/>
          <w:color w:val="000000" w:themeColor="text1"/>
        </w:rPr>
        <w:t xml:space="preserve"> </w:t>
      </w:r>
      <w:r w:rsidRPr="006701CF">
        <w:rPr>
          <w:rFonts w:cstheme="minorHAnsi"/>
          <w:b/>
          <w:bCs/>
          <w:noProof/>
          <w:color w:val="000000" w:themeColor="text1"/>
          <w:u w:val="single"/>
        </w:rPr>
        <w:t xml:space="preserve">vocational training </w:t>
      </w:r>
      <w:r w:rsidRPr="006701CF">
        <w:rPr>
          <w:rFonts w:cstheme="minorHAnsi"/>
          <w:b/>
          <w:bCs/>
          <w:noProof/>
          <w:color w:val="000000" w:themeColor="text1"/>
        </w:rPr>
        <w:t>comparing CHD patients to those without CHD including comparison with sibling</w:t>
      </w:r>
    </w:p>
    <w:p w14:paraId="7912E186" w14:textId="77777777" w:rsidR="00DA0A84" w:rsidRDefault="00DA0A84" w:rsidP="00171266">
      <w:pPr>
        <w:spacing w:line="480" w:lineRule="auto"/>
        <w:rPr>
          <w:rFonts w:cstheme="minorHAnsi"/>
          <w:b/>
          <w:bCs/>
          <w:noProof/>
          <w:color w:val="000000" w:themeColor="text1"/>
        </w:rPr>
      </w:pPr>
    </w:p>
    <w:p w14:paraId="3C7CAF79" w14:textId="77777777" w:rsidR="00DA0A84" w:rsidRDefault="00DA0A84" w:rsidP="00171266">
      <w:pPr>
        <w:spacing w:line="480" w:lineRule="auto"/>
        <w:rPr>
          <w:rFonts w:cstheme="minorHAnsi"/>
          <w:b/>
          <w:bCs/>
          <w:noProof/>
          <w:color w:val="000000" w:themeColor="text1"/>
        </w:rPr>
      </w:pPr>
    </w:p>
    <w:p w14:paraId="49770FEC" w14:textId="77777777" w:rsidR="007D7E43" w:rsidRDefault="007D7E43" w:rsidP="00647009">
      <w:pPr>
        <w:spacing w:line="480" w:lineRule="auto"/>
        <w:rPr>
          <w:rFonts w:cstheme="minorHAnsi"/>
          <w:b/>
          <w:bCs/>
          <w:noProof/>
          <w:color w:val="000000" w:themeColor="text1"/>
        </w:rPr>
      </w:pPr>
    </w:p>
    <w:p w14:paraId="6AFF6852" w14:textId="77777777" w:rsidR="007D7E43" w:rsidRDefault="007D7E43" w:rsidP="00647009">
      <w:pPr>
        <w:spacing w:line="480" w:lineRule="auto"/>
        <w:rPr>
          <w:rFonts w:cstheme="minorHAnsi"/>
          <w:b/>
          <w:bCs/>
          <w:noProof/>
          <w:color w:val="000000" w:themeColor="text1"/>
        </w:rPr>
      </w:pPr>
    </w:p>
    <w:p w14:paraId="15C59B80" w14:textId="77777777" w:rsidR="005A7B26" w:rsidRDefault="00171266" w:rsidP="00647009">
      <w:pPr>
        <w:spacing w:line="480" w:lineRule="auto"/>
        <w:rPr>
          <w:rFonts w:cstheme="minorHAnsi"/>
          <w:b/>
          <w:bCs/>
          <w:noProof/>
          <w:color w:val="000000" w:themeColor="text1"/>
        </w:rPr>
      </w:pPr>
      <w:r w:rsidRPr="006701CF">
        <w:rPr>
          <w:noProof/>
          <w:color w:val="000000" w:themeColor="text1"/>
        </w:rPr>
        <w:drawing>
          <wp:inline distT="0" distB="0" distL="0" distR="0" wp14:anchorId="430ECF91" wp14:editId="2A3DC92A">
            <wp:extent cx="5592726" cy="2314069"/>
            <wp:effectExtent l="0" t="0" r="8255"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8554" t="33120" r="11511" b="23473"/>
                    <a:stretch/>
                  </pic:blipFill>
                  <pic:spPr bwMode="auto">
                    <a:xfrm>
                      <a:off x="0" y="0"/>
                      <a:ext cx="5607039" cy="2319991"/>
                    </a:xfrm>
                    <a:prstGeom prst="rect">
                      <a:avLst/>
                    </a:prstGeom>
                    <a:noFill/>
                    <a:ln>
                      <a:noFill/>
                    </a:ln>
                    <a:extLst>
                      <a:ext uri="{53640926-AAD7-44D8-BBD7-CCE9431645EC}">
                        <a14:shadowObscured xmlns:a14="http://schemas.microsoft.com/office/drawing/2010/main"/>
                      </a:ext>
                    </a:extLst>
                  </pic:spPr>
                </pic:pic>
              </a:graphicData>
            </a:graphic>
          </wp:inline>
        </w:drawing>
      </w:r>
    </w:p>
    <w:p w14:paraId="4D7BB85B" w14:textId="77777777" w:rsidR="00722EB9" w:rsidRDefault="00722EB9" w:rsidP="00647009">
      <w:pPr>
        <w:spacing w:line="480" w:lineRule="auto"/>
        <w:rPr>
          <w:rFonts w:cstheme="minorHAnsi"/>
          <w:b/>
          <w:bCs/>
          <w:noProof/>
          <w:color w:val="000000" w:themeColor="text1"/>
        </w:rPr>
      </w:pPr>
    </w:p>
    <w:p w14:paraId="595C9444" w14:textId="77777777" w:rsidR="00722EB9" w:rsidRDefault="00722EB9" w:rsidP="00647009">
      <w:pPr>
        <w:spacing w:line="480" w:lineRule="auto"/>
        <w:rPr>
          <w:rFonts w:cstheme="minorHAnsi"/>
          <w:b/>
          <w:bCs/>
          <w:noProof/>
          <w:color w:val="000000" w:themeColor="text1"/>
        </w:rPr>
      </w:pPr>
    </w:p>
    <w:p w14:paraId="4E690B3A" w14:textId="77777777" w:rsidR="00722EB9" w:rsidRDefault="00722EB9" w:rsidP="00647009">
      <w:pPr>
        <w:spacing w:line="480" w:lineRule="auto"/>
        <w:rPr>
          <w:rFonts w:cstheme="minorHAnsi"/>
          <w:b/>
          <w:bCs/>
          <w:noProof/>
          <w:color w:val="000000" w:themeColor="text1"/>
        </w:rPr>
      </w:pPr>
    </w:p>
    <w:p w14:paraId="35D068E5" w14:textId="2EE086B0" w:rsidR="00722EB9" w:rsidRDefault="00722EB9">
      <w:pPr>
        <w:rPr>
          <w:rFonts w:cstheme="minorHAnsi"/>
          <w:b/>
          <w:bCs/>
          <w:noProof/>
          <w:color w:val="000000" w:themeColor="text1"/>
        </w:rPr>
      </w:pPr>
      <w:r>
        <w:rPr>
          <w:rFonts w:cstheme="minorHAnsi"/>
          <w:b/>
          <w:bCs/>
          <w:noProof/>
          <w:color w:val="000000" w:themeColor="text1"/>
        </w:rPr>
        <w:br w:type="page"/>
      </w:r>
    </w:p>
    <w:p w14:paraId="29C337CC" w14:textId="6B129415" w:rsidR="00722EB9" w:rsidRPr="00722EB9" w:rsidRDefault="00722EB9" w:rsidP="00722EB9">
      <w:pPr>
        <w:rPr>
          <w:rFonts w:cstheme="minorHAnsi"/>
          <w:b/>
          <w:bCs/>
          <w:noProof/>
          <w:color w:val="000000" w:themeColor="text1"/>
        </w:rPr>
      </w:pPr>
      <w:r>
        <w:rPr>
          <w:rFonts w:cstheme="minorHAnsi"/>
          <w:b/>
          <w:bCs/>
          <w:color w:val="000000" w:themeColor="text1"/>
          <w:u w:val="single"/>
        </w:rPr>
        <w:lastRenderedPageBreak/>
        <w:t xml:space="preserve">Supplementary </w:t>
      </w:r>
      <w:r w:rsidRPr="006701CF">
        <w:rPr>
          <w:rFonts w:cstheme="minorHAnsi"/>
          <w:b/>
          <w:bCs/>
          <w:color w:val="000000" w:themeColor="text1"/>
          <w:u w:val="single"/>
        </w:rPr>
        <w:t xml:space="preserve">Figure </w:t>
      </w:r>
      <w:r>
        <w:rPr>
          <w:rFonts w:cstheme="minorHAnsi"/>
          <w:b/>
          <w:bCs/>
          <w:color w:val="000000" w:themeColor="text1"/>
          <w:u w:val="single"/>
        </w:rPr>
        <w:t>4</w:t>
      </w:r>
      <w:r w:rsidRPr="006701CF">
        <w:rPr>
          <w:rFonts w:cstheme="minorHAnsi"/>
          <w:b/>
          <w:bCs/>
          <w:color w:val="000000" w:themeColor="text1"/>
          <w:u w:val="single"/>
        </w:rPr>
        <w:t>a Pooled  proportion of patients with CHD completing a university degree from all identified studies.</w:t>
      </w:r>
    </w:p>
    <w:p w14:paraId="41405484" w14:textId="77777777" w:rsidR="00722EB9" w:rsidRPr="006701CF" w:rsidRDefault="00722EB9" w:rsidP="00722EB9">
      <w:pPr>
        <w:spacing w:line="480" w:lineRule="auto"/>
        <w:rPr>
          <w:rFonts w:cstheme="minorHAnsi"/>
          <w:b/>
          <w:bCs/>
          <w:color w:val="000000" w:themeColor="text1"/>
          <w:u w:val="single"/>
        </w:rPr>
      </w:pPr>
      <w:r w:rsidRPr="006701CF">
        <w:rPr>
          <w:noProof/>
          <w:color w:val="000000" w:themeColor="text1"/>
        </w:rPr>
        <w:drawing>
          <wp:inline distT="0" distB="0" distL="0" distR="0" wp14:anchorId="168634A0" wp14:editId="359D94E6">
            <wp:extent cx="6645910" cy="4430395"/>
            <wp:effectExtent l="0" t="0" r="254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645910" cy="4430395"/>
                    </a:xfrm>
                    <a:prstGeom prst="rect">
                      <a:avLst/>
                    </a:prstGeom>
                    <a:noFill/>
                    <a:ln>
                      <a:noFill/>
                    </a:ln>
                  </pic:spPr>
                </pic:pic>
              </a:graphicData>
            </a:graphic>
          </wp:inline>
        </w:drawing>
      </w:r>
    </w:p>
    <w:p w14:paraId="5BF729C3" w14:textId="77777777" w:rsidR="00722EB9" w:rsidRPr="006701CF" w:rsidRDefault="00722EB9" w:rsidP="00722EB9">
      <w:pPr>
        <w:spacing w:line="480" w:lineRule="auto"/>
        <w:rPr>
          <w:rFonts w:cstheme="minorHAnsi"/>
          <w:b/>
          <w:bCs/>
          <w:color w:val="000000" w:themeColor="text1"/>
          <w:u w:val="single"/>
        </w:rPr>
      </w:pPr>
    </w:p>
    <w:p w14:paraId="340A0791" w14:textId="77777777" w:rsidR="00722EB9" w:rsidRPr="006701CF" w:rsidRDefault="00722EB9" w:rsidP="00722EB9">
      <w:pPr>
        <w:spacing w:line="480" w:lineRule="auto"/>
        <w:rPr>
          <w:rFonts w:cstheme="minorHAnsi"/>
          <w:b/>
          <w:bCs/>
          <w:color w:val="000000" w:themeColor="text1"/>
          <w:u w:val="single"/>
        </w:rPr>
      </w:pPr>
    </w:p>
    <w:p w14:paraId="7FD10476" w14:textId="77777777" w:rsidR="00722EB9" w:rsidRPr="006701CF" w:rsidRDefault="00722EB9" w:rsidP="00722EB9">
      <w:pPr>
        <w:spacing w:line="480" w:lineRule="auto"/>
        <w:rPr>
          <w:rFonts w:cstheme="minorHAnsi"/>
          <w:b/>
          <w:bCs/>
          <w:color w:val="000000" w:themeColor="text1"/>
          <w:u w:val="single"/>
        </w:rPr>
      </w:pPr>
    </w:p>
    <w:p w14:paraId="10A52B51" w14:textId="77777777" w:rsidR="00722EB9" w:rsidRPr="006701CF" w:rsidRDefault="00722EB9" w:rsidP="00722EB9">
      <w:pPr>
        <w:spacing w:line="480" w:lineRule="auto"/>
        <w:rPr>
          <w:rFonts w:cstheme="minorHAnsi"/>
          <w:b/>
          <w:bCs/>
          <w:color w:val="000000" w:themeColor="text1"/>
          <w:u w:val="single"/>
        </w:rPr>
      </w:pPr>
    </w:p>
    <w:p w14:paraId="2B7B6D10" w14:textId="77777777" w:rsidR="00722EB9" w:rsidRPr="006701CF" w:rsidRDefault="00722EB9" w:rsidP="00722EB9">
      <w:pPr>
        <w:spacing w:line="480" w:lineRule="auto"/>
        <w:rPr>
          <w:rFonts w:cstheme="minorHAnsi"/>
          <w:b/>
          <w:bCs/>
          <w:color w:val="000000" w:themeColor="text1"/>
          <w:u w:val="single"/>
        </w:rPr>
      </w:pPr>
    </w:p>
    <w:p w14:paraId="3913BFDA" w14:textId="77777777" w:rsidR="00722EB9" w:rsidRPr="006701CF" w:rsidRDefault="00722EB9" w:rsidP="00722EB9">
      <w:pPr>
        <w:spacing w:line="480" w:lineRule="auto"/>
        <w:rPr>
          <w:rFonts w:cstheme="minorHAnsi"/>
          <w:b/>
          <w:bCs/>
          <w:color w:val="000000" w:themeColor="text1"/>
          <w:u w:val="single"/>
        </w:rPr>
      </w:pPr>
    </w:p>
    <w:p w14:paraId="45B3DB26" w14:textId="77777777" w:rsidR="00722EB9" w:rsidRPr="006701CF" w:rsidRDefault="00722EB9" w:rsidP="00722EB9">
      <w:pPr>
        <w:spacing w:line="480" w:lineRule="auto"/>
        <w:rPr>
          <w:rFonts w:cstheme="minorHAnsi"/>
          <w:b/>
          <w:bCs/>
          <w:color w:val="000000" w:themeColor="text1"/>
          <w:u w:val="single"/>
        </w:rPr>
      </w:pPr>
      <w:r w:rsidRPr="006701CF">
        <w:rPr>
          <w:rFonts w:cstheme="minorHAnsi"/>
          <w:b/>
          <w:bCs/>
          <w:color w:val="000000" w:themeColor="text1"/>
          <w:u w:val="single"/>
        </w:rPr>
        <w:br w:type="page"/>
      </w:r>
      <w:r>
        <w:rPr>
          <w:rFonts w:cstheme="minorHAnsi"/>
          <w:b/>
          <w:bCs/>
          <w:color w:val="000000" w:themeColor="text1"/>
          <w:u w:val="single"/>
        </w:rPr>
        <w:lastRenderedPageBreak/>
        <w:t xml:space="preserve">Supplementary </w:t>
      </w:r>
      <w:r w:rsidRPr="006701CF">
        <w:rPr>
          <w:rFonts w:cstheme="minorHAnsi"/>
          <w:b/>
          <w:bCs/>
          <w:color w:val="000000" w:themeColor="text1"/>
          <w:u w:val="single"/>
        </w:rPr>
        <w:t>Figure</w:t>
      </w:r>
      <w:r>
        <w:rPr>
          <w:rFonts w:cstheme="minorHAnsi"/>
          <w:b/>
          <w:bCs/>
          <w:color w:val="000000" w:themeColor="text1"/>
          <w:u w:val="single"/>
        </w:rPr>
        <w:t xml:space="preserve"> 4</w:t>
      </w:r>
      <w:r w:rsidRPr="006701CF">
        <w:rPr>
          <w:rFonts w:cstheme="minorHAnsi"/>
          <w:b/>
          <w:bCs/>
          <w:color w:val="000000" w:themeColor="text1"/>
          <w:u w:val="single"/>
        </w:rPr>
        <w:t>b Pooled proportion of patients with CHD completing a secondary educational attainment from all identified studies</w:t>
      </w:r>
    </w:p>
    <w:p w14:paraId="1FEB0930" w14:textId="77777777" w:rsidR="00722EB9" w:rsidRPr="006701CF" w:rsidRDefault="00722EB9" w:rsidP="00722EB9">
      <w:pPr>
        <w:spacing w:line="480" w:lineRule="auto"/>
        <w:rPr>
          <w:rFonts w:cstheme="minorHAnsi"/>
          <w:b/>
          <w:bCs/>
          <w:color w:val="000000" w:themeColor="text1"/>
          <w:u w:val="single"/>
        </w:rPr>
      </w:pPr>
    </w:p>
    <w:p w14:paraId="16CC3BC0" w14:textId="77777777" w:rsidR="00722EB9" w:rsidRPr="006701CF" w:rsidRDefault="00722EB9" w:rsidP="00722EB9">
      <w:pPr>
        <w:spacing w:line="480" w:lineRule="auto"/>
        <w:rPr>
          <w:rFonts w:cstheme="minorHAnsi"/>
          <w:b/>
          <w:bCs/>
          <w:color w:val="000000" w:themeColor="text1"/>
          <w:u w:val="single"/>
        </w:rPr>
      </w:pPr>
    </w:p>
    <w:p w14:paraId="341CE8E7" w14:textId="77777777" w:rsidR="00722EB9" w:rsidRPr="006701CF" w:rsidRDefault="00722EB9" w:rsidP="00722EB9">
      <w:pPr>
        <w:spacing w:line="480" w:lineRule="auto"/>
        <w:rPr>
          <w:rFonts w:cstheme="minorHAnsi"/>
          <w:b/>
          <w:bCs/>
          <w:color w:val="000000" w:themeColor="text1"/>
          <w:u w:val="single"/>
        </w:rPr>
      </w:pPr>
      <w:r w:rsidRPr="006701CF">
        <w:rPr>
          <w:noProof/>
          <w:color w:val="000000" w:themeColor="text1"/>
        </w:rPr>
        <w:drawing>
          <wp:inline distT="0" distB="0" distL="0" distR="0" wp14:anchorId="79660CEC" wp14:editId="5B0AC3FA">
            <wp:extent cx="6645910" cy="4430395"/>
            <wp:effectExtent l="0" t="0" r="254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645910" cy="4430395"/>
                    </a:xfrm>
                    <a:prstGeom prst="rect">
                      <a:avLst/>
                    </a:prstGeom>
                    <a:noFill/>
                    <a:ln>
                      <a:noFill/>
                    </a:ln>
                  </pic:spPr>
                </pic:pic>
              </a:graphicData>
            </a:graphic>
          </wp:inline>
        </w:drawing>
      </w:r>
    </w:p>
    <w:p w14:paraId="541FA994" w14:textId="77777777" w:rsidR="00722EB9" w:rsidRPr="006701CF" w:rsidRDefault="00722EB9" w:rsidP="00722EB9">
      <w:pPr>
        <w:spacing w:line="480" w:lineRule="auto"/>
        <w:rPr>
          <w:rFonts w:cstheme="minorHAnsi"/>
          <w:b/>
          <w:bCs/>
          <w:color w:val="000000" w:themeColor="text1"/>
          <w:u w:val="single"/>
        </w:rPr>
      </w:pPr>
    </w:p>
    <w:p w14:paraId="5DB96D6D" w14:textId="77777777" w:rsidR="00722EB9" w:rsidRPr="006701CF" w:rsidRDefault="00722EB9" w:rsidP="00722EB9">
      <w:pPr>
        <w:spacing w:line="480" w:lineRule="auto"/>
        <w:rPr>
          <w:rFonts w:cstheme="minorHAnsi"/>
          <w:b/>
          <w:bCs/>
          <w:color w:val="000000" w:themeColor="text1"/>
          <w:u w:val="single"/>
        </w:rPr>
      </w:pPr>
    </w:p>
    <w:p w14:paraId="2DA7E68F" w14:textId="77777777" w:rsidR="00722EB9" w:rsidRPr="006701CF" w:rsidRDefault="00722EB9" w:rsidP="00722EB9">
      <w:pPr>
        <w:rPr>
          <w:rFonts w:cstheme="minorHAnsi"/>
          <w:b/>
          <w:bCs/>
          <w:color w:val="000000" w:themeColor="text1"/>
          <w:u w:val="single"/>
        </w:rPr>
      </w:pPr>
      <w:r w:rsidRPr="006701CF">
        <w:rPr>
          <w:rFonts w:cstheme="minorHAnsi"/>
          <w:b/>
          <w:bCs/>
          <w:color w:val="000000" w:themeColor="text1"/>
          <w:u w:val="single"/>
        </w:rPr>
        <w:br w:type="page"/>
      </w:r>
    </w:p>
    <w:p w14:paraId="1D44CE5F" w14:textId="77777777" w:rsidR="00722EB9" w:rsidRPr="006701CF" w:rsidRDefault="00722EB9" w:rsidP="00722EB9">
      <w:pPr>
        <w:spacing w:line="480" w:lineRule="auto"/>
        <w:rPr>
          <w:rFonts w:cstheme="minorHAnsi"/>
          <w:b/>
          <w:bCs/>
          <w:color w:val="000000" w:themeColor="text1"/>
          <w:u w:val="single"/>
        </w:rPr>
      </w:pPr>
      <w:r>
        <w:rPr>
          <w:rFonts w:cstheme="minorHAnsi"/>
          <w:b/>
          <w:bCs/>
          <w:color w:val="000000" w:themeColor="text1"/>
          <w:u w:val="single"/>
        </w:rPr>
        <w:lastRenderedPageBreak/>
        <w:t xml:space="preserve">Supplementary </w:t>
      </w:r>
      <w:r w:rsidRPr="006701CF">
        <w:rPr>
          <w:rFonts w:cstheme="minorHAnsi"/>
          <w:b/>
          <w:bCs/>
          <w:color w:val="000000" w:themeColor="text1"/>
          <w:u w:val="single"/>
        </w:rPr>
        <w:t xml:space="preserve">Figure </w:t>
      </w:r>
      <w:r>
        <w:rPr>
          <w:rFonts w:cstheme="minorHAnsi"/>
          <w:b/>
          <w:bCs/>
          <w:color w:val="000000" w:themeColor="text1"/>
          <w:u w:val="single"/>
        </w:rPr>
        <w:t>4</w:t>
      </w:r>
      <w:r w:rsidRPr="006701CF">
        <w:rPr>
          <w:rFonts w:cstheme="minorHAnsi"/>
          <w:b/>
          <w:bCs/>
          <w:color w:val="000000" w:themeColor="text1"/>
          <w:u w:val="single"/>
        </w:rPr>
        <w:t>c Pooled proportion of patients with CHD completing a vocational training from all identified studies</w:t>
      </w:r>
    </w:p>
    <w:p w14:paraId="73ADE4DB" w14:textId="77777777" w:rsidR="00722EB9" w:rsidRPr="006701CF" w:rsidRDefault="00722EB9" w:rsidP="00722EB9">
      <w:pPr>
        <w:spacing w:line="480" w:lineRule="auto"/>
        <w:rPr>
          <w:rFonts w:cstheme="minorHAnsi"/>
          <w:b/>
          <w:bCs/>
          <w:color w:val="000000" w:themeColor="text1"/>
          <w:u w:val="single"/>
        </w:rPr>
      </w:pPr>
    </w:p>
    <w:p w14:paraId="7131974C" w14:textId="77777777" w:rsidR="00722EB9" w:rsidRPr="006701CF" w:rsidRDefault="00722EB9" w:rsidP="00722EB9">
      <w:pPr>
        <w:spacing w:line="480" w:lineRule="auto"/>
        <w:rPr>
          <w:rFonts w:cstheme="minorHAnsi"/>
          <w:b/>
          <w:bCs/>
          <w:color w:val="000000" w:themeColor="text1"/>
          <w:u w:val="single"/>
        </w:rPr>
      </w:pPr>
      <w:r w:rsidRPr="006701CF">
        <w:rPr>
          <w:noProof/>
          <w:color w:val="000000" w:themeColor="text1"/>
        </w:rPr>
        <w:drawing>
          <wp:inline distT="0" distB="0" distL="0" distR="0" wp14:anchorId="470D2C9B" wp14:editId="5F750787">
            <wp:extent cx="6507678" cy="3208224"/>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2508" t="25732" r="11004" b="17703"/>
                    <a:stretch/>
                  </pic:blipFill>
                  <pic:spPr bwMode="auto">
                    <a:xfrm>
                      <a:off x="0" y="0"/>
                      <a:ext cx="6527647" cy="3218069"/>
                    </a:xfrm>
                    <a:prstGeom prst="rect">
                      <a:avLst/>
                    </a:prstGeom>
                    <a:noFill/>
                    <a:ln>
                      <a:noFill/>
                    </a:ln>
                    <a:extLst>
                      <a:ext uri="{53640926-AAD7-44D8-BBD7-CCE9431645EC}">
                        <a14:shadowObscured xmlns:a14="http://schemas.microsoft.com/office/drawing/2010/main"/>
                      </a:ext>
                    </a:extLst>
                  </pic:spPr>
                </pic:pic>
              </a:graphicData>
            </a:graphic>
          </wp:inline>
        </w:drawing>
      </w:r>
    </w:p>
    <w:p w14:paraId="35877C95" w14:textId="77777777" w:rsidR="00722EB9" w:rsidRPr="006701CF" w:rsidRDefault="00722EB9" w:rsidP="00647009">
      <w:pPr>
        <w:spacing w:line="480" w:lineRule="auto"/>
        <w:rPr>
          <w:rFonts w:cstheme="minorHAnsi"/>
          <w:b/>
          <w:bCs/>
          <w:noProof/>
          <w:color w:val="000000" w:themeColor="text1"/>
        </w:rPr>
        <w:sectPr w:rsidR="00722EB9" w:rsidRPr="006701CF" w:rsidSect="00B24F6D">
          <w:pgSz w:w="11906" w:h="16838"/>
          <w:pgMar w:top="1440" w:right="1440" w:bottom="1440" w:left="1440" w:header="709" w:footer="709" w:gutter="0"/>
          <w:cols w:space="708"/>
          <w:docGrid w:linePitch="360"/>
        </w:sectPr>
      </w:pPr>
    </w:p>
    <w:p w14:paraId="49D8DD4D" w14:textId="222A2426" w:rsidR="00E33FC5" w:rsidRPr="006701CF" w:rsidRDefault="00E33FC5" w:rsidP="00647009">
      <w:pPr>
        <w:spacing w:line="480" w:lineRule="auto"/>
        <w:rPr>
          <w:rFonts w:cstheme="minorHAnsi"/>
          <w:b/>
          <w:bCs/>
          <w:color w:val="000000" w:themeColor="text1"/>
        </w:rPr>
      </w:pPr>
      <w:r w:rsidRPr="006701CF">
        <w:rPr>
          <w:rFonts w:cstheme="minorHAnsi"/>
          <w:b/>
          <w:bCs/>
          <w:color w:val="000000" w:themeColor="text1"/>
        </w:rPr>
        <w:lastRenderedPageBreak/>
        <w:t xml:space="preserve">Supplementary table </w:t>
      </w:r>
      <w:r w:rsidR="00146D69">
        <w:rPr>
          <w:rFonts w:cstheme="minorHAnsi"/>
          <w:b/>
          <w:bCs/>
          <w:color w:val="000000" w:themeColor="text1"/>
        </w:rPr>
        <w:t>1</w:t>
      </w:r>
      <w:r w:rsidRPr="006701CF">
        <w:rPr>
          <w:rFonts w:cstheme="minorHAnsi"/>
          <w:b/>
          <w:bCs/>
          <w:color w:val="000000" w:themeColor="text1"/>
        </w:rPr>
        <w:t>. Overlapping studies</w:t>
      </w:r>
      <w:r w:rsidR="001D162A" w:rsidRPr="006701CF">
        <w:rPr>
          <w:rFonts w:cstheme="minorHAnsi"/>
          <w:b/>
          <w:bCs/>
          <w:color w:val="000000" w:themeColor="text1"/>
        </w:rPr>
        <w:t xml:space="preserve"> excluded as overlapping with larger</w:t>
      </w:r>
      <w:r w:rsidR="00A17D05" w:rsidRPr="006701CF">
        <w:rPr>
          <w:rFonts w:cstheme="minorHAnsi"/>
          <w:b/>
          <w:bCs/>
          <w:color w:val="000000" w:themeColor="text1"/>
        </w:rPr>
        <w:t>/more complete</w:t>
      </w:r>
      <w:r w:rsidR="001D162A" w:rsidRPr="006701CF">
        <w:rPr>
          <w:rFonts w:cstheme="minorHAnsi"/>
          <w:b/>
          <w:bCs/>
          <w:color w:val="000000" w:themeColor="text1"/>
        </w:rPr>
        <w:t xml:space="preserve"> </w:t>
      </w:r>
      <w:r w:rsidR="001508AD" w:rsidRPr="006701CF">
        <w:rPr>
          <w:rFonts w:cstheme="minorHAnsi"/>
          <w:b/>
          <w:bCs/>
          <w:color w:val="000000" w:themeColor="text1"/>
        </w:rPr>
        <w:t>studies.</w:t>
      </w:r>
    </w:p>
    <w:tbl>
      <w:tblPr>
        <w:tblStyle w:val="TableGrid"/>
        <w:tblpPr w:leftFromText="180" w:rightFromText="180" w:vertAnchor="page" w:horzAnchor="margin" w:tblpXSpec="center" w:tblpY="5321"/>
        <w:tblW w:w="16013" w:type="dxa"/>
        <w:tblLayout w:type="fixed"/>
        <w:tblLook w:val="04A0" w:firstRow="1" w:lastRow="0" w:firstColumn="1" w:lastColumn="0" w:noHBand="0" w:noVBand="1"/>
      </w:tblPr>
      <w:tblGrid>
        <w:gridCol w:w="1413"/>
        <w:gridCol w:w="1400"/>
        <w:gridCol w:w="1701"/>
        <w:gridCol w:w="1559"/>
        <w:gridCol w:w="1577"/>
        <w:gridCol w:w="1276"/>
        <w:gridCol w:w="1701"/>
        <w:gridCol w:w="1559"/>
        <w:gridCol w:w="1984"/>
        <w:gridCol w:w="1843"/>
      </w:tblGrid>
      <w:tr w:rsidR="006701CF" w:rsidRPr="006701CF" w14:paraId="7547C826" w14:textId="77777777" w:rsidTr="008B0B47">
        <w:tc>
          <w:tcPr>
            <w:tcW w:w="1413" w:type="dxa"/>
          </w:tcPr>
          <w:p w14:paraId="773BB3B5" w14:textId="3197B7B2" w:rsidR="002B41B4" w:rsidRPr="006701CF" w:rsidRDefault="002B41B4" w:rsidP="00647009">
            <w:pPr>
              <w:spacing w:line="480" w:lineRule="auto"/>
              <w:rPr>
                <w:rFonts w:cstheme="minorHAnsi"/>
                <w:b/>
                <w:bCs/>
                <w:color w:val="000000" w:themeColor="text1"/>
                <w:sz w:val="20"/>
                <w:szCs w:val="20"/>
              </w:rPr>
            </w:pPr>
            <w:r w:rsidRPr="006701CF">
              <w:rPr>
                <w:rFonts w:cstheme="minorHAnsi"/>
                <w:b/>
                <w:bCs/>
                <w:color w:val="000000" w:themeColor="text1"/>
                <w:sz w:val="20"/>
                <w:szCs w:val="20"/>
              </w:rPr>
              <w:t>Author, overlapping study</w:t>
            </w:r>
          </w:p>
        </w:tc>
        <w:tc>
          <w:tcPr>
            <w:tcW w:w="1400" w:type="dxa"/>
          </w:tcPr>
          <w:p w14:paraId="27A541F3" w14:textId="77777777" w:rsidR="002B41B4" w:rsidRPr="006701CF" w:rsidRDefault="002B41B4" w:rsidP="00647009">
            <w:pPr>
              <w:spacing w:line="480" w:lineRule="auto"/>
              <w:rPr>
                <w:rFonts w:cstheme="minorHAnsi"/>
                <w:b/>
                <w:bCs/>
                <w:color w:val="000000" w:themeColor="text1"/>
                <w:sz w:val="20"/>
                <w:szCs w:val="20"/>
              </w:rPr>
            </w:pPr>
            <w:r w:rsidRPr="006701CF">
              <w:rPr>
                <w:rFonts w:cstheme="minorHAnsi"/>
                <w:b/>
                <w:bCs/>
                <w:color w:val="000000" w:themeColor="text1"/>
                <w:sz w:val="20"/>
                <w:szCs w:val="20"/>
              </w:rPr>
              <w:t>Study location</w:t>
            </w:r>
          </w:p>
        </w:tc>
        <w:tc>
          <w:tcPr>
            <w:tcW w:w="1701" w:type="dxa"/>
          </w:tcPr>
          <w:p w14:paraId="09DFBCA1" w14:textId="77777777" w:rsidR="002B41B4" w:rsidRPr="006701CF" w:rsidRDefault="002B41B4" w:rsidP="00647009">
            <w:pPr>
              <w:spacing w:line="480" w:lineRule="auto"/>
              <w:rPr>
                <w:rFonts w:cstheme="minorHAnsi"/>
                <w:b/>
                <w:bCs/>
                <w:color w:val="000000" w:themeColor="text1"/>
                <w:sz w:val="20"/>
                <w:szCs w:val="20"/>
              </w:rPr>
            </w:pPr>
            <w:r w:rsidRPr="006701CF">
              <w:rPr>
                <w:rFonts w:cstheme="minorHAnsi"/>
                <w:b/>
                <w:bCs/>
                <w:color w:val="000000" w:themeColor="text1"/>
                <w:sz w:val="20"/>
                <w:szCs w:val="20"/>
              </w:rPr>
              <w:t>Study period</w:t>
            </w:r>
          </w:p>
        </w:tc>
        <w:tc>
          <w:tcPr>
            <w:tcW w:w="1559" w:type="dxa"/>
          </w:tcPr>
          <w:p w14:paraId="67542C8D" w14:textId="77777777" w:rsidR="002B41B4" w:rsidRPr="006701CF" w:rsidRDefault="002B41B4" w:rsidP="00647009">
            <w:pPr>
              <w:spacing w:line="480" w:lineRule="auto"/>
              <w:rPr>
                <w:rFonts w:cstheme="minorHAnsi"/>
                <w:b/>
                <w:bCs/>
                <w:color w:val="000000" w:themeColor="text1"/>
                <w:sz w:val="20"/>
                <w:szCs w:val="20"/>
              </w:rPr>
            </w:pPr>
            <w:r w:rsidRPr="006701CF">
              <w:rPr>
                <w:rFonts w:cstheme="minorHAnsi"/>
                <w:b/>
                <w:bCs/>
                <w:color w:val="000000" w:themeColor="text1"/>
                <w:sz w:val="20"/>
                <w:szCs w:val="20"/>
              </w:rPr>
              <w:t>CHD population</w:t>
            </w:r>
          </w:p>
          <w:p w14:paraId="233E02AD" w14:textId="77777777" w:rsidR="002B41B4" w:rsidRPr="006701CF" w:rsidRDefault="002B41B4" w:rsidP="00647009">
            <w:pPr>
              <w:spacing w:line="480" w:lineRule="auto"/>
              <w:rPr>
                <w:rFonts w:cstheme="minorHAnsi"/>
                <w:b/>
                <w:bCs/>
                <w:color w:val="000000" w:themeColor="text1"/>
                <w:sz w:val="20"/>
                <w:szCs w:val="20"/>
              </w:rPr>
            </w:pPr>
            <w:r w:rsidRPr="006701CF">
              <w:rPr>
                <w:rFonts w:cstheme="minorHAnsi"/>
                <w:b/>
                <w:bCs/>
                <w:color w:val="000000" w:themeColor="text1"/>
                <w:sz w:val="20"/>
                <w:szCs w:val="20"/>
              </w:rPr>
              <w:t>Source</w:t>
            </w:r>
          </w:p>
        </w:tc>
        <w:tc>
          <w:tcPr>
            <w:tcW w:w="1577" w:type="dxa"/>
          </w:tcPr>
          <w:p w14:paraId="1CF97E71" w14:textId="77777777" w:rsidR="002B41B4" w:rsidRPr="006701CF" w:rsidRDefault="002B41B4" w:rsidP="00647009">
            <w:pPr>
              <w:spacing w:line="480" w:lineRule="auto"/>
              <w:rPr>
                <w:rFonts w:cstheme="minorHAnsi"/>
                <w:b/>
                <w:bCs/>
                <w:color w:val="000000" w:themeColor="text1"/>
                <w:sz w:val="20"/>
                <w:szCs w:val="20"/>
              </w:rPr>
            </w:pPr>
            <w:r w:rsidRPr="006701CF">
              <w:rPr>
                <w:rFonts w:cstheme="minorHAnsi"/>
                <w:b/>
                <w:bCs/>
                <w:color w:val="000000" w:themeColor="text1"/>
                <w:sz w:val="20"/>
                <w:szCs w:val="20"/>
              </w:rPr>
              <w:t>educational attainment data source</w:t>
            </w:r>
          </w:p>
        </w:tc>
        <w:tc>
          <w:tcPr>
            <w:tcW w:w="1276" w:type="dxa"/>
          </w:tcPr>
          <w:p w14:paraId="50CC1E57" w14:textId="77777777" w:rsidR="002B41B4" w:rsidRPr="006701CF" w:rsidRDefault="002B41B4" w:rsidP="00647009">
            <w:pPr>
              <w:spacing w:line="480" w:lineRule="auto"/>
              <w:rPr>
                <w:rFonts w:cstheme="minorHAnsi"/>
                <w:b/>
                <w:bCs/>
                <w:color w:val="000000" w:themeColor="text1"/>
                <w:sz w:val="20"/>
                <w:szCs w:val="20"/>
              </w:rPr>
            </w:pPr>
            <w:r w:rsidRPr="006701CF">
              <w:rPr>
                <w:rFonts w:cstheme="minorHAnsi"/>
                <w:b/>
                <w:bCs/>
                <w:color w:val="000000" w:themeColor="text1"/>
                <w:sz w:val="20"/>
                <w:szCs w:val="20"/>
              </w:rPr>
              <w:t>Number patients</w:t>
            </w:r>
          </w:p>
        </w:tc>
        <w:tc>
          <w:tcPr>
            <w:tcW w:w="1701" w:type="dxa"/>
          </w:tcPr>
          <w:p w14:paraId="41B4D8F4" w14:textId="77777777" w:rsidR="002B41B4" w:rsidRPr="006701CF" w:rsidRDefault="002B41B4" w:rsidP="00647009">
            <w:pPr>
              <w:spacing w:line="480" w:lineRule="auto"/>
              <w:rPr>
                <w:rFonts w:cstheme="minorHAnsi"/>
                <w:b/>
                <w:bCs/>
                <w:color w:val="000000" w:themeColor="text1"/>
                <w:sz w:val="20"/>
                <w:szCs w:val="20"/>
              </w:rPr>
            </w:pPr>
            <w:r w:rsidRPr="006701CF">
              <w:rPr>
                <w:rFonts w:cstheme="minorHAnsi"/>
                <w:b/>
                <w:bCs/>
                <w:color w:val="000000" w:themeColor="text1"/>
                <w:sz w:val="20"/>
                <w:szCs w:val="20"/>
              </w:rPr>
              <w:t>Age</w:t>
            </w:r>
          </w:p>
        </w:tc>
        <w:tc>
          <w:tcPr>
            <w:tcW w:w="1559" w:type="dxa"/>
          </w:tcPr>
          <w:p w14:paraId="51F3F151" w14:textId="77777777" w:rsidR="002B41B4" w:rsidRPr="006701CF" w:rsidRDefault="002B41B4" w:rsidP="00647009">
            <w:pPr>
              <w:spacing w:line="480" w:lineRule="auto"/>
              <w:rPr>
                <w:rFonts w:cstheme="minorHAnsi"/>
                <w:b/>
                <w:bCs/>
                <w:color w:val="000000" w:themeColor="text1"/>
                <w:sz w:val="20"/>
                <w:szCs w:val="20"/>
              </w:rPr>
            </w:pPr>
            <w:r w:rsidRPr="006701CF">
              <w:rPr>
                <w:rFonts w:cstheme="minorHAnsi"/>
                <w:b/>
                <w:bCs/>
                <w:color w:val="000000" w:themeColor="text1"/>
                <w:sz w:val="20"/>
                <w:szCs w:val="20"/>
              </w:rPr>
              <w:t>Type CHD</w:t>
            </w:r>
          </w:p>
        </w:tc>
        <w:tc>
          <w:tcPr>
            <w:tcW w:w="1984" w:type="dxa"/>
          </w:tcPr>
          <w:p w14:paraId="167D80C0" w14:textId="77777777" w:rsidR="002B41B4" w:rsidRPr="006701CF" w:rsidRDefault="002B41B4" w:rsidP="00647009">
            <w:pPr>
              <w:spacing w:line="480" w:lineRule="auto"/>
              <w:rPr>
                <w:rFonts w:cstheme="minorHAnsi"/>
                <w:b/>
                <w:bCs/>
                <w:color w:val="000000" w:themeColor="text1"/>
                <w:sz w:val="20"/>
                <w:szCs w:val="20"/>
              </w:rPr>
            </w:pPr>
            <w:r w:rsidRPr="006701CF">
              <w:rPr>
                <w:rFonts w:cstheme="minorHAnsi"/>
                <w:b/>
                <w:bCs/>
                <w:color w:val="000000" w:themeColor="text1"/>
                <w:sz w:val="20"/>
                <w:szCs w:val="20"/>
              </w:rPr>
              <w:t>Control group</w:t>
            </w:r>
          </w:p>
        </w:tc>
        <w:tc>
          <w:tcPr>
            <w:tcW w:w="1843" w:type="dxa"/>
          </w:tcPr>
          <w:p w14:paraId="67C114CC" w14:textId="00988B0D" w:rsidR="002B41B4" w:rsidRPr="006701CF" w:rsidRDefault="002B41B4" w:rsidP="00647009">
            <w:pPr>
              <w:spacing w:line="480" w:lineRule="auto"/>
              <w:rPr>
                <w:rFonts w:cstheme="minorHAnsi"/>
                <w:b/>
                <w:bCs/>
                <w:color w:val="000000" w:themeColor="text1"/>
                <w:sz w:val="20"/>
                <w:szCs w:val="20"/>
              </w:rPr>
            </w:pPr>
            <w:r w:rsidRPr="006701CF">
              <w:rPr>
                <w:rFonts w:cstheme="minorHAnsi"/>
                <w:b/>
                <w:bCs/>
                <w:color w:val="000000" w:themeColor="text1"/>
                <w:sz w:val="20"/>
                <w:szCs w:val="20"/>
              </w:rPr>
              <w:t xml:space="preserve">Study </w:t>
            </w:r>
            <w:r w:rsidR="001508AD" w:rsidRPr="006701CF">
              <w:rPr>
                <w:rFonts w:cstheme="minorHAnsi"/>
                <w:b/>
                <w:bCs/>
                <w:color w:val="000000" w:themeColor="text1"/>
                <w:sz w:val="20"/>
                <w:szCs w:val="20"/>
              </w:rPr>
              <w:t>aims</w:t>
            </w:r>
            <w:r w:rsidRPr="006701CF">
              <w:rPr>
                <w:rFonts w:cstheme="minorHAnsi"/>
                <w:b/>
                <w:bCs/>
                <w:color w:val="000000" w:themeColor="text1"/>
                <w:sz w:val="20"/>
                <w:szCs w:val="20"/>
              </w:rPr>
              <w:t xml:space="preserve"> to assess education outcomes in patients with CHD</w:t>
            </w:r>
          </w:p>
        </w:tc>
      </w:tr>
      <w:tr w:rsidR="006701CF" w:rsidRPr="006701CF" w14:paraId="2F29CBBC" w14:textId="77777777" w:rsidTr="008B0B47">
        <w:tc>
          <w:tcPr>
            <w:tcW w:w="1413" w:type="dxa"/>
            <w:shd w:val="clear" w:color="auto" w:fill="auto"/>
          </w:tcPr>
          <w:p w14:paraId="37D27593" w14:textId="44CB1DDA" w:rsidR="002B41B4" w:rsidRPr="006701CF" w:rsidRDefault="002B41B4" w:rsidP="00647009">
            <w:pPr>
              <w:spacing w:line="480" w:lineRule="auto"/>
              <w:rPr>
                <w:rFonts w:cstheme="minorHAnsi"/>
                <w:color w:val="000000" w:themeColor="text1"/>
                <w:sz w:val="20"/>
                <w:szCs w:val="20"/>
                <w:lang w:val="nl-NL"/>
              </w:rPr>
            </w:pPr>
            <w:r w:rsidRPr="006701CF">
              <w:rPr>
                <w:rFonts w:cstheme="minorHAnsi"/>
                <w:color w:val="000000" w:themeColor="text1"/>
                <w:sz w:val="20"/>
                <w:szCs w:val="20"/>
                <w:lang w:val="nl-NL"/>
              </w:rPr>
              <w:t xml:space="preserve">Van Rijen Ehm </w:t>
            </w:r>
            <w:r w:rsidRPr="006701CF">
              <w:rPr>
                <w:rFonts w:cstheme="minorHAnsi"/>
                <w:color w:val="000000" w:themeColor="text1"/>
                <w:sz w:val="20"/>
                <w:szCs w:val="20"/>
              </w:rPr>
              <w:fldChar w:fldCharType="begin"/>
            </w:r>
            <w:r w:rsidR="00FA741E">
              <w:rPr>
                <w:rFonts w:cstheme="minorHAnsi"/>
                <w:color w:val="000000" w:themeColor="text1"/>
                <w:sz w:val="20"/>
                <w:szCs w:val="20"/>
              </w:rPr>
              <w:instrText xml:space="preserve"> ADDIN EN.CITE &lt;EndNote&gt;&lt;Cite&gt;&lt;Author&gt;Van Rijen&lt;/Author&gt;&lt;Year&gt;2003&lt;/Year&gt;&lt;RecNum&gt;766&lt;/RecNum&gt;&lt;DisplayText&gt;(1)&lt;/DisplayText&gt;&lt;record&gt;&lt;rec-number&gt;766&lt;/rec-number&gt;&lt;foreign-keys&gt;&lt;key app="EN" db-id="tsafprf08s52aheta08p0dpgz9sap5fp2s9r" timestamp="1586513241"&gt;766&lt;/key&gt;&lt;/foreign-keys&gt;&lt;ref-type name="Journal Article"&gt;17&lt;/ref-type&gt;&lt;contributors&gt;&lt;authors&gt;&lt;author&gt;Van Rijen, E. H. M.&lt;/author&gt;&lt;author&gt;Utens, E. M. W. J.&lt;/author&gt;&lt;author&gt;Roos-Hesselink, J. W.&lt;/author&gt;&lt;author&gt;Meijboomb, F. J.&lt;/author&gt;&lt;author&gt;Van Domburg, R. T.&lt;/author&gt;&lt;author&gt;Roelandt, J. R. T. C.&lt;/author&gt;&lt;author&gt;Bogers, A. J. J. C.&lt;/author&gt;&lt;author&gt;Verhulst, F. C.&lt;/author&gt;&lt;/authors&gt;&lt;/contributors&gt;&lt;titles&gt;&lt;title&gt;Psychosocial functioning of the adult with congenital heart disease: A 20-33 years follow-up&lt;/title&gt;&lt;secondary-title&gt;European Heart Journal&lt;/secondary-title&gt;&lt;/titles&gt;&lt;periodical&gt;&lt;full-title&gt;European Heart Journal&lt;/full-title&gt;&lt;/periodical&gt;&lt;pages&gt;673-683&lt;/pages&gt;&lt;volume&gt;24&lt;/volume&gt;&lt;number&gt;7&lt;/number&gt;&lt;dates&gt;&lt;year&gt;2003&lt;/year&gt;&lt;pub-dates&gt;&lt;date&gt;April&lt;/date&gt;&lt;/pub-dates&gt;&lt;/dates&gt;&lt;urls&gt;&lt;related-urls&gt;&lt;url&gt;http://ovidsp.ovid.com/ovidweb.cgi?T=JS&amp;amp;CSC=Y&amp;amp;NEWS=N&amp;amp;PAGE=fulltext&amp;amp;D=emed8&amp;amp;AN=36343201&lt;/url&gt;&lt;url&gt;https://bris.on.worldcat.org/atoztitles/link?sid=OVID:embase&amp;amp;id=pmid:12657226&amp;amp;id=doi:10.1016%2FS0195-668X%252802%252900749-2&amp;amp;issn=0195-668X&amp;amp;isbn=&amp;amp;volume=24&amp;amp;issue=7&amp;amp;spage=673&amp;amp;pages=673-683&amp;amp;date=2003&amp;amp;title=European+Heart+Journal&amp;amp;atitle=Psychosocial+functioning+of+the+adult+with+congenital+heart+disease%3A+A+20-33+years+follow-up&amp;amp;aulast=Van+Rijen&amp;amp;pid=%3Cauthor%3EVan+Rijen+E.H.M.%3C%2Fauthor%3E%3CAN%3E36343201%3C%2FAN%3E%3CDT%3EArticle%3C%2FDT%3E&lt;/url&gt;&lt;/related-urls&gt;&lt;/urls&gt;&lt;remote-database-name&gt;Embase&lt;/remote-database-name&gt;&lt;remote-database-provider&gt;Ovid Technologies&lt;/remote-database-provider&gt;&lt;/record&gt;&lt;/Cite&gt;&lt;/EndNote&gt;</w:instrText>
            </w:r>
            <w:r w:rsidRPr="006701CF">
              <w:rPr>
                <w:rFonts w:cstheme="minorHAnsi"/>
                <w:color w:val="000000" w:themeColor="text1"/>
                <w:sz w:val="20"/>
                <w:szCs w:val="20"/>
              </w:rPr>
              <w:fldChar w:fldCharType="separate"/>
            </w:r>
            <w:r w:rsidR="00FA741E">
              <w:rPr>
                <w:rFonts w:cstheme="minorHAnsi"/>
                <w:noProof/>
                <w:color w:val="000000" w:themeColor="text1"/>
                <w:sz w:val="20"/>
                <w:szCs w:val="20"/>
              </w:rPr>
              <w:t>(1)</w:t>
            </w:r>
            <w:r w:rsidRPr="006701CF">
              <w:rPr>
                <w:rFonts w:cstheme="minorHAnsi"/>
                <w:color w:val="000000" w:themeColor="text1"/>
                <w:sz w:val="20"/>
                <w:szCs w:val="20"/>
              </w:rPr>
              <w:fldChar w:fldCharType="end"/>
            </w:r>
          </w:p>
          <w:p w14:paraId="5DD6452D" w14:textId="07A32915" w:rsidR="002B41B4" w:rsidRPr="006701CF" w:rsidRDefault="002B41B4" w:rsidP="00647009">
            <w:pPr>
              <w:spacing w:line="480" w:lineRule="auto"/>
              <w:rPr>
                <w:rFonts w:cstheme="minorHAnsi"/>
                <w:color w:val="000000" w:themeColor="text1"/>
                <w:sz w:val="20"/>
                <w:szCs w:val="20"/>
                <w:lang w:val="nl-NL"/>
              </w:rPr>
            </w:pPr>
            <w:r w:rsidRPr="006701CF">
              <w:rPr>
                <w:rFonts w:cstheme="minorHAnsi"/>
                <w:color w:val="000000" w:themeColor="text1"/>
                <w:sz w:val="20"/>
                <w:szCs w:val="20"/>
                <w:lang w:val="nl-NL"/>
              </w:rPr>
              <w:t>Overlapping with  Opic p, 2015</w:t>
            </w:r>
            <w:r w:rsidRPr="006701CF">
              <w:rPr>
                <w:rFonts w:cstheme="minorHAnsi"/>
                <w:color w:val="000000" w:themeColor="text1"/>
                <w:sz w:val="20"/>
                <w:szCs w:val="20"/>
              </w:rPr>
              <w:fldChar w:fldCharType="begin">
                <w:fldData xml:space="preserve">PEVuZE5vdGU+PENpdGU+PEF1dGhvcj5PcGnEhzwvQXV0aG9yPjxZZWFyPjIwMTU8L1llYXI+PFJl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</w:fldData>
              </w:fldChar>
            </w:r>
            <w:r w:rsidR="00FA741E">
              <w:rPr>
                <w:rFonts w:cstheme="minorHAnsi"/>
                <w:color w:val="000000" w:themeColor="text1"/>
                <w:sz w:val="20"/>
                <w:szCs w:val="20"/>
              </w:rPr>
              <w:instrText xml:space="preserve"> ADDIN EN.CITE </w:instrText>
            </w:r>
            <w:r w:rsidR="00FA741E">
              <w:rPr>
                <w:rFonts w:cstheme="minorHAnsi"/>
                <w:color w:val="000000" w:themeColor="text1"/>
                <w:sz w:val="20"/>
                <w:szCs w:val="20"/>
              </w:rPr>
              <w:fldChar w:fldCharType="begin">
                <w:fldData xml:space="preserve">PEVuZE5vdGU+PENpdGU+PEF1dGhvcj5PcGnEhzwvQXV0aG9yPjxZZWFyPjIwMTU8L1llYXI+PFJl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</w:fldData>
              </w:fldChar>
            </w:r>
            <w:r w:rsidR="00FA741E">
              <w:rPr>
                <w:rFonts w:cstheme="minorHAnsi"/>
                <w:color w:val="000000" w:themeColor="text1"/>
                <w:sz w:val="20"/>
                <w:szCs w:val="20"/>
              </w:rPr>
              <w:instrText xml:space="preserve"> ADDIN EN.CITE.DATA </w:instrText>
            </w:r>
            <w:r w:rsidR="00FA741E">
              <w:rPr>
                <w:rFonts w:cstheme="minorHAnsi"/>
                <w:color w:val="000000" w:themeColor="text1"/>
                <w:sz w:val="20"/>
                <w:szCs w:val="20"/>
              </w:rPr>
            </w:r>
            <w:r w:rsidR="00FA741E">
              <w:rPr>
                <w:rFonts w:cstheme="minorHAnsi"/>
                <w:color w:val="000000" w:themeColor="text1"/>
                <w:sz w:val="20"/>
                <w:szCs w:val="20"/>
              </w:rPr>
              <w:fldChar w:fldCharType="end"/>
            </w:r>
            <w:r w:rsidRPr="006701CF">
              <w:rPr>
                <w:rFonts w:cstheme="minorHAnsi"/>
                <w:color w:val="000000" w:themeColor="text1"/>
                <w:sz w:val="20"/>
                <w:szCs w:val="20"/>
              </w:rPr>
              <w:fldChar w:fldCharType="separate"/>
            </w:r>
            <w:r w:rsidR="00FA741E">
              <w:rPr>
                <w:rFonts w:cstheme="minorHAnsi"/>
                <w:noProof/>
                <w:color w:val="000000" w:themeColor="text1"/>
                <w:sz w:val="20"/>
                <w:szCs w:val="20"/>
              </w:rPr>
              <w:t>(2)</w:t>
            </w:r>
            <w:r w:rsidRPr="006701CF">
              <w:rPr>
                <w:rFonts w:cstheme="minorHAnsi"/>
                <w:color w:val="000000" w:themeColor="text1"/>
                <w:sz w:val="20"/>
                <w:szCs w:val="20"/>
              </w:rPr>
              <w:fldChar w:fldCharType="end"/>
            </w:r>
          </w:p>
        </w:tc>
        <w:tc>
          <w:tcPr>
            <w:tcW w:w="1400" w:type="dxa"/>
          </w:tcPr>
          <w:p w14:paraId="349E94B6" w14:textId="7777777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Netherlands</w:t>
            </w:r>
          </w:p>
        </w:tc>
        <w:tc>
          <w:tcPr>
            <w:tcW w:w="1701" w:type="dxa"/>
          </w:tcPr>
          <w:p w14:paraId="42BBDF2A" w14:textId="7777777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First operation between 1968-1980 and recruitment 2000-2001</w:t>
            </w:r>
          </w:p>
        </w:tc>
        <w:tc>
          <w:tcPr>
            <w:tcW w:w="1559" w:type="dxa"/>
          </w:tcPr>
          <w:p w14:paraId="3C6D1657" w14:textId="7777777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 xml:space="preserve">The Department of Cardiothoracic surgery, Erasmus MC </w:t>
            </w:r>
          </w:p>
        </w:tc>
        <w:tc>
          <w:tcPr>
            <w:tcW w:w="1577" w:type="dxa"/>
          </w:tcPr>
          <w:p w14:paraId="3FFED768" w14:textId="7777777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Questionnaire</w:t>
            </w:r>
          </w:p>
          <w:p w14:paraId="2E9A756B" w14:textId="77777777" w:rsidR="002B41B4" w:rsidRPr="006701CF" w:rsidRDefault="002B41B4" w:rsidP="00647009">
            <w:pPr>
              <w:spacing w:line="480" w:lineRule="auto"/>
              <w:rPr>
                <w:rFonts w:cstheme="minorHAnsi"/>
                <w:color w:val="000000" w:themeColor="text1"/>
                <w:sz w:val="20"/>
                <w:szCs w:val="20"/>
              </w:rPr>
            </w:pPr>
          </w:p>
        </w:tc>
        <w:tc>
          <w:tcPr>
            <w:tcW w:w="1276" w:type="dxa"/>
          </w:tcPr>
          <w:p w14:paraId="0B2E7F7A" w14:textId="7777777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362</w:t>
            </w:r>
          </w:p>
        </w:tc>
        <w:tc>
          <w:tcPr>
            <w:tcW w:w="1701" w:type="dxa"/>
          </w:tcPr>
          <w:p w14:paraId="11DD1DD3" w14:textId="7777777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 xml:space="preserve">Mean 30.2 yrs range 20–46 </w:t>
            </w:r>
          </w:p>
        </w:tc>
        <w:tc>
          <w:tcPr>
            <w:tcW w:w="1559" w:type="dxa"/>
          </w:tcPr>
          <w:p w14:paraId="6ACDEB76" w14:textId="7777777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 xml:space="preserve">Mix CHD </w:t>
            </w:r>
          </w:p>
          <w:p w14:paraId="78CEF677" w14:textId="7777777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20–33 years after their first heart surgery</w:t>
            </w:r>
          </w:p>
        </w:tc>
        <w:tc>
          <w:tcPr>
            <w:tcW w:w="1984" w:type="dxa"/>
          </w:tcPr>
          <w:p w14:paraId="36D222F3" w14:textId="7777777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normative data were derived from the Netherlands Central Bureau of Statistics</w:t>
            </w:r>
          </w:p>
        </w:tc>
        <w:tc>
          <w:tcPr>
            <w:tcW w:w="1843" w:type="dxa"/>
          </w:tcPr>
          <w:p w14:paraId="7F605F02" w14:textId="7FDE5A02" w:rsidR="002B41B4" w:rsidRPr="006701CF" w:rsidRDefault="002B41B4" w:rsidP="00647009">
            <w:pPr>
              <w:autoSpaceDE w:val="0"/>
              <w:autoSpaceDN w:val="0"/>
              <w:adjustRightInd w:val="0"/>
              <w:spacing w:line="480" w:lineRule="auto"/>
              <w:rPr>
                <w:rFonts w:cstheme="minorHAnsi"/>
                <w:color w:val="000000" w:themeColor="text1"/>
                <w:sz w:val="20"/>
                <w:szCs w:val="20"/>
              </w:rPr>
            </w:pPr>
            <w:r w:rsidRPr="006701CF">
              <w:rPr>
                <w:rFonts w:cstheme="minorHAnsi"/>
                <w:color w:val="000000" w:themeColor="text1"/>
                <w:sz w:val="20"/>
                <w:szCs w:val="20"/>
              </w:rPr>
              <w:t xml:space="preserve">Yes </w:t>
            </w:r>
          </w:p>
        </w:tc>
      </w:tr>
      <w:tr w:rsidR="006701CF" w:rsidRPr="006701CF" w14:paraId="1BD31249" w14:textId="77777777" w:rsidTr="008B0B47">
        <w:tc>
          <w:tcPr>
            <w:tcW w:w="1413" w:type="dxa"/>
          </w:tcPr>
          <w:p w14:paraId="7179B672" w14:textId="1AE200A3"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lang w:val="nl-NL"/>
              </w:rPr>
              <w:t>Sairanen Hi</w:t>
            </w:r>
            <w:r w:rsidRPr="006701CF">
              <w:rPr>
                <w:rFonts w:cstheme="minorHAnsi"/>
                <w:color w:val="000000" w:themeColor="text1"/>
                <w:sz w:val="20"/>
                <w:szCs w:val="20"/>
              </w:rPr>
              <w:fldChar w:fldCharType="begin"/>
            </w:r>
            <w:r w:rsidR="00FA741E">
              <w:rPr>
                <w:rFonts w:cstheme="minorHAnsi"/>
                <w:color w:val="000000" w:themeColor="text1"/>
                <w:sz w:val="20"/>
                <w:szCs w:val="20"/>
              </w:rPr>
              <w:instrText xml:space="preserve"> ADDIN EN.CITE &lt;EndNote&gt;&lt;Cite&gt;&lt;Author&gt;Sairanen&lt;/Author&gt;&lt;Year&gt;2005&lt;/Year&gt;&lt;RecNum&gt;716&lt;/RecNum&gt;&lt;DisplayText&gt;(3)&lt;/DisplayText&gt;&lt;record&gt;&lt;rec-number&gt;716&lt;/rec-number&gt;&lt;foreign-keys&gt;&lt;key app="EN" db-id="tsafprf08s52aheta08p0dpgz9sap5fp2s9r" timestamp="1586513241"&gt;716&lt;/key&gt;&lt;/foreign-keys&gt;&lt;ref-type name="Journal Article"&gt;17&lt;/ref-type&gt;&lt;contributors&gt;&lt;authors&gt;&lt;author&gt;Sairanen, H. I.&lt;/author&gt;&lt;author&gt;Nieminen, H. P.&lt;/author&gt;&lt;author&gt;Jokinen, E. V.&lt;/author&gt;&lt;/authors&gt;&lt;/contributors&gt;&lt;titles&gt;&lt;title&gt;Late results and quality of life after pediatric cardiac surgery in Finland: a population-based study of 6,461 patients with follow-up extending up to 45 years&lt;/title&gt;&lt;secondary-title&gt;Seminars in thoracic and cardiovascular surgery&lt;/secondary-title&gt;&lt;/titles&gt;&lt;periodical&gt;&lt;full-title&gt;Seminars in Thoracic and Cardiovascular Surgery&lt;/full-title&gt;&lt;/periodical&gt;&lt;pages&gt;168-172&lt;/pages&gt;&lt;volume&gt;Pediatric cardiac surgery annual.&lt;/volume&gt;&lt;dates&gt;&lt;year&gt;2005&lt;/year&gt;&lt;/dates&gt;&lt;urls&gt;&lt;related-urls&gt;&lt;url&gt;http://ovidsp.ovid.com/ovidweb.cgi?T=JS&amp;amp;CSC=Y&amp;amp;NEWS=N&amp;amp;PAGE=fulltext&amp;amp;D=emed9&amp;amp;AN=41298544&lt;/url&gt;&lt;url&gt;https://bris.on.worldcat.org/atoztitles/link?sid=OVID:embase&amp;amp;id=pmid:15818373&amp;amp;id=doi:10.1053%2Fj.pcsu.2005.01.011&amp;amp;issn=1092-9126&amp;amp;isbn=&amp;amp;volume=8&amp;amp;issue=1&amp;amp;spage=168&amp;amp;pages=168-172&amp;amp;date=2005&amp;amp;title=Seminars+in+thoracic+and+cardiovascular+surgery.+Pediatric+cardiac+surgery+annual&amp;amp;atitle=Late+results+and+quality+of+life+after+pediatric+cardiac+surgery+in+Finland%3A+a+population-based+study+of+6%2C461+patients+with+follow-up+extending+up+to+45+years&amp;amp;aulast=Sairanen&amp;amp;pid=%3Cauthor%3ESairanen+H.I.%3C%2Fauthor%3E%3CAN%3E41298544%3C%2FAN%3E%3CDT%3EArticle%3C%2FDT%3E&lt;/url&gt;&lt;/related-urls&gt;&lt;/urls&gt;&lt;remote-database-name&gt;Embase&lt;/remote-database-name&gt;&lt;remote-database-provider&gt;Ovid Technologies&lt;/remote-database-provider&gt;&lt;/record&gt;&lt;/Cite&gt;&lt;/EndNote&gt;</w:instrText>
            </w:r>
            <w:r w:rsidRPr="006701CF">
              <w:rPr>
                <w:rFonts w:cstheme="minorHAnsi"/>
                <w:color w:val="000000" w:themeColor="text1"/>
                <w:sz w:val="20"/>
                <w:szCs w:val="20"/>
              </w:rPr>
              <w:fldChar w:fldCharType="separate"/>
            </w:r>
            <w:r w:rsidR="00FA741E">
              <w:rPr>
                <w:rFonts w:cstheme="minorHAnsi"/>
                <w:noProof/>
                <w:color w:val="000000" w:themeColor="text1"/>
                <w:sz w:val="20"/>
                <w:szCs w:val="20"/>
              </w:rPr>
              <w:t>(3)</w:t>
            </w:r>
            <w:r w:rsidRPr="006701CF">
              <w:rPr>
                <w:rFonts w:cstheme="minorHAnsi"/>
                <w:color w:val="000000" w:themeColor="text1"/>
                <w:sz w:val="20"/>
                <w:szCs w:val="20"/>
              </w:rPr>
              <w:fldChar w:fldCharType="end"/>
            </w:r>
            <w:r w:rsidRPr="006701CF">
              <w:rPr>
                <w:rFonts w:cstheme="minorHAnsi"/>
                <w:color w:val="000000" w:themeColor="text1"/>
                <w:sz w:val="20"/>
                <w:szCs w:val="20"/>
                <w:lang w:val="nl-NL"/>
              </w:rPr>
              <w:t xml:space="preserve"> overlapping with  </w:t>
            </w:r>
            <w:r w:rsidRPr="006701CF">
              <w:rPr>
                <w:rFonts w:cstheme="minorHAnsi"/>
                <w:color w:val="000000" w:themeColor="text1"/>
                <w:sz w:val="20"/>
                <w:szCs w:val="20"/>
                <w:lang w:val="nl-NL"/>
              </w:rPr>
              <w:lastRenderedPageBreak/>
              <w:t xml:space="preserve">Nieminen H, 2003 </w:t>
            </w:r>
            <w:r w:rsidRPr="006701CF">
              <w:rPr>
                <w:rFonts w:cstheme="minorHAnsi"/>
                <w:color w:val="000000" w:themeColor="text1"/>
                <w:sz w:val="20"/>
                <w:szCs w:val="20"/>
              </w:rPr>
              <w:fldChar w:fldCharType="begin"/>
            </w:r>
            <w:r w:rsidR="00FA741E">
              <w:rPr>
                <w:rFonts w:cstheme="minorHAnsi"/>
                <w:color w:val="000000" w:themeColor="text1"/>
                <w:sz w:val="20"/>
                <w:szCs w:val="20"/>
              </w:rPr>
              <w:instrText xml:space="preserve"> ADDIN EN.CITE &lt;EndNote&gt;&lt;Cite&gt;&lt;Author&gt;Nieminen&lt;/Author&gt;&lt;Year&gt;2003&lt;/Year&gt;&lt;RecNum&gt;819&lt;/RecNum&gt;&lt;DisplayText&gt;(4)&lt;/DisplayText&gt;&lt;record&gt;&lt;rec-number&gt;819&lt;/rec-number&gt;&lt;foreign-keys&gt;&lt;key app="EN" db-id="apz90wsf9twasuewd29pfs9c99fraxrdaffx" timestamp="1616582516"&gt;819&lt;/key&gt;&lt;/foreign-keys&gt;&lt;ref-type name="Journal Article"&gt;17&lt;/ref-type&gt;&lt;contributors&gt;&lt;authors&gt;&lt;author&gt;Nieminen, H.&lt;/author&gt;&lt;author&gt;Sairanen, H.&lt;/author&gt;&lt;author&gt;Tikanoja, T.&lt;/author&gt;&lt;author&gt;Leskinen, M.&lt;/author&gt;&lt;author&gt;Ekblad, H.&lt;/author&gt;&lt;author&gt;Galambosi, P.&lt;/author&gt;&lt;author&gt;Jokinen, E.&lt;/author&gt;&lt;/authors&gt;&lt;/contributors&gt;&lt;auth-address&gt;Department of Pediatrics, Hospital for Children and Adolescents, University of Helsinki, Helsinki, Finland.&lt;/auth-address&gt;&lt;titles&gt;&lt;title&gt;Long-term results of pediatric cardiac surgery in Finland: education, employment, marital status, and parenthood&lt;/title&gt;&lt;secondary-title&gt;Pediatrics&lt;/secondary-title&gt;&lt;/titles&gt;&lt;periodical&gt;&lt;full-title&gt;Pediatrics&lt;/full-title&gt;&lt;/periodical&gt;&lt;pages&gt;1345-50&lt;/pages&gt;&lt;volume&gt;112&lt;/volume&gt;&lt;number&gt;6 Pt 1&lt;/number&gt;&lt;edition&gt;2003/12/05&lt;/edition&gt;&lt;keywords&gt;&lt;keyword&gt;Adult&lt;/keyword&gt;&lt;keyword&gt;Cardiac Surgical Procedures/*statistics &amp;amp; numerical data&lt;/keyword&gt;&lt;keyword&gt;Cost of Illness&lt;/keyword&gt;&lt;keyword&gt;Educational Measurement&lt;/keyword&gt;&lt;keyword&gt;Employment/statistics &amp;amp; numerical data&lt;/keyword&gt;&lt;keyword&gt;Family&lt;/keyword&gt;&lt;keyword&gt;Female&lt;/keyword&gt;&lt;keyword&gt;Finland/epidemiology&lt;/keyword&gt;&lt;keyword&gt;*Health Status&lt;/keyword&gt;&lt;keyword&gt;Heart Defects, Congenital/*surgery&lt;/keyword&gt;&lt;keyword&gt;Humans&lt;/keyword&gt;&lt;keyword&gt;Male&lt;/keyword&gt;&lt;keyword&gt;Marital Status/statistics &amp;amp; numerical data&lt;/keyword&gt;&lt;keyword&gt;Middle Aged&lt;/keyword&gt;&lt;keyword&gt;Survivors/psychology/*statistics &amp;amp; numerical data&lt;/keyword&gt;&lt;/keywords&gt;&lt;dates&gt;&lt;year&gt;2003&lt;/year&gt;&lt;pub-dates&gt;&lt;date&gt;Dec&lt;/date&gt;&lt;/pub-dates&gt;&lt;/dates&gt;&lt;isbn&gt;0031-4005&lt;/isbn&gt;&lt;accession-num&gt;14654608&lt;/accession-num&gt;&lt;urls&gt;&lt;/urls&gt;&lt;electronic-resource-num&gt;10.1542/peds.112.6.1345&lt;/electronic-resource-num&gt;&lt;remote-database-provider&gt;NLM&lt;/remote-database-provider&gt;&lt;language&gt;eng&lt;/language&gt;&lt;/record&gt;&lt;/Cite&gt;&lt;/EndNote&gt;</w:instrText>
            </w:r>
            <w:r w:rsidRPr="006701CF">
              <w:rPr>
                <w:rFonts w:cstheme="minorHAnsi"/>
                <w:color w:val="000000" w:themeColor="text1"/>
                <w:sz w:val="20"/>
                <w:szCs w:val="20"/>
              </w:rPr>
              <w:fldChar w:fldCharType="separate"/>
            </w:r>
            <w:r w:rsidR="00FA741E">
              <w:rPr>
                <w:rFonts w:cstheme="minorHAnsi"/>
                <w:noProof/>
                <w:color w:val="000000" w:themeColor="text1"/>
                <w:sz w:val="20"/>
                <w:szCs w:val="20"/>
              </w:rPr>
              <w:t>(4)</w:t>
            </w:r>
            <w:r w:rsidRPr="006701CF">
              <w:rPr>
                <w:rFonts w:cstheme="minorHAnsi"/>
                <w:color w:val="000000" w:themeColor="text1"/>
                <w:sz w:val="20"/>
                <w:szCs w:val="20"/>
              </w:rPr>
              <w:fldChar w:fldCharType="end"/>
            </w:r>
          </w:p>
        </w:tc>
        <w:tc>
          <w:tcPr>
            <w:tcW w:w="1400" w:type="dxa"/>
          </w:tcPr>
          <w:p w14:paraId="2B2F19F0" w14:textId="7777777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lastRenderedPageBreak/>
              <w:t>Finland</w:t>
            </w:r>
          </w:p>
        </w:tc>
        <w:tc>
          <w:tcPr>
            <w:tcW w:w="1701" w:type="dxa"/>
          </w:tcPr>
          <w:p w14:paraId="4902C548" w14:textId="7777777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Surgery between 1953-1989</w:t>
            </w:r>
          </w:p>
          <w:p w14:paraId="0A5744BC" w14:textId="7777777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lastRenderedPageBreak/>
              <w:t>And &lt;15 years old, closing date 1998</w:t>
            </w:r>
          </w:p>
        </w:tc>
        <w:tc>
          <w:tcPr>
            <w:tcW w:w="1559" w:type="dxa"/>
          </w:tcPr>
          <w:p w14:paraId="50F49126" w14:textId="7777777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lastRenderedPageBreak/>
              <w:t xml:space="preserve">Finnish national research registry of </w:t>
            </w:r>
            <w:r w:rsidRPr="006701CF">
              <w:rPr>
                <w:rFonts w:cstheme="minorHAnsi"/>
                <w:color w:val="000000" w:themeColor="text1"/>
                <w:sz w:val="20"/>
                <w:szCs w:val="20"/>
              </w:rPr>
              <w:lastRenderedPageBreak/>
              <w:t>pediatric cardiac surgery</w:t>
            </w:r>
          </w:p>
        </w:tc>
        <w:tc>
          <w:tcPr>
            <w:tcW w:w="1577" w:type="dxa"/>
          </w:tcPr>
          <w:p w14:paraId="51714921" w14:textId="7777777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lastRenderedPageBreak/>
              <w:t>Questionnaire</w:t>
            </w:r>
          </w:p>
        </w:tc>
        <w:tc>
          <w:tcPr>
            <w:tcW w:w="1276" w:type="dxa"/>
          </w:tcPr>
          <w:p w14:paraId="1F29D75F" w14:textId="7777777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2896</w:t>
            </w:r>
          </w:p>
        </w:tc>
        <w:tc>
          <w:tcPr>
            <w:tcW w:w="1701" w:type="dxa"/>
          </w:tcPr>
          <w:p w14:paraId="23382B70" w14:textId="7777777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Mean 27.6 (range 8.9-59 years)</w:t>
            </w:r>
          </w:p>
        </w:tc>
        <w:tc>
          <w:tcPr>
            <w:tcW w:w="1559" w:type="dxa"/>
          </w:tcPr>
          <w:p w14:paraId="3CE71C96" w14:textId="7777777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Mix chd</w:t>
            </w:r>
          </w:p>
        </w:tc>
        <w:tc>
          <w:tcPr>
            <w:tcW w:w="1984" w:type="dxa"/>
          </w:tcPr>
          <w:p w14:paraId="0940897A" w14:textId="7777777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Normative data from national statistical centre, Statistics Finland</w:t>
            </w:r>
          </w:p>
        </w:tc>
        <w:tc>
          <w:tcPr>
            <w:tcW w:w="1843" w:type="dxa"/>
          </w:tcPr>
          <w:p w14:paraId="7765EA1B" w14:textId="7EB98002" w:rsidR="002B41B4" w:rsidRPr="006701CF" w:rsidRDefault="002B41B4" w:rsidP="00647009">
            <w:pPr>
              <w:autoSpaceDE w:val="0"/>
              <w:autoSpaceDN w:val="0"/>
              <w:adjustRightInd w:val="0"/>
              <w:spacing w:line="480" w:lineRule="auto"/>
              <w:rPr>
                <w:rFonts w:cstheme="minorHAnsi"/>
                <w:color w:val="000000" w:themeColor="text1"/>
                <w:sz w:val="20"/>
                <w:szCs w:val="20"/>
              </w:rPr>
            </w:pPr>
            <w:r w:rsidRPr="006701CF">
              <w:rPr>
                <w:rFonts w:cstheme="minorHAnsi"/>
                <w:color w:val="000000" w:themeColor="text1"/>
                <w:sz w:val="20"/>
                <w:szCs w:val="20"/>
              </w:rPr>
              <w:t xml:space="preserve">Yes </w:t>
            </w:r>
          </w:p>
        </w:tc>
      </w:tr>
      <w:tr w:rsidR="006701CF" w:rsidRPr="006701CF" w14:paraId="0675BAF4" w14:textId="77777777" w:rsidTr="008B0B47">
        <w:tc>
          <w:tcPr>
            <w:tcW w:w="1413" w:type="dxa"/>
          </w:tcPr>
          <w:p w14:paraId="5A38CFE7" w14:textId="4A82CE1D"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Apers S</w:t>
            </w:r>
            <w:r w:rsidRPr="006701CF">
              <w:rPr>
                <w:rFonts w:cstheme="minorHAnsi"/>
                <w:color w:val="000000" w:themeColor="text1"/>
                <w:sz w:val="20"/>
                <w:szCs w:val="20"/>
              </w:rPr>
              <w:fldChar w:fldCharType="begin">
                <w:fldData xml:space="preserve">PEVuZE5vdGU+PENpdGU+PEF1dGhvcj5BcGVyczwvQXV0aG9yPjxZZWFyPjIwMTY8L1llYXI+PFJl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=
</w:fldData>
              </w:fldChar>
            </w:r>
            <w:r w:rsidR="00FA741E">
              <w:rPr>
                <w:rFonts w:cstheme="minorHAnsi"/>
                <w:color w:val="000000" w:themeColor="text1"/>
                <w:sz w:val="20"/>
                <w:szCs w:val="20"/>
              </w:rPr>
              <w:instrText xml:space="preserve"> ADDIN EN.CITE </w:instrText>
            </w:r>
            <w:r w:rsidR="00FA741E">
              <w:rPr>
                <w:rFonts w:cstheme="minorHAnsi"/>
                <w:color w:val="000000" w:themeColor="text1"/>
                <w:sz w:val="20"/>
                <w:szCs w:val="20"/>
              </w:rPr>
              <w:fldChar w:fldCharType="begin">
                <w:fldData xml:space="preserve">PEVuZE5vdGU+PENpdGU+PEF1dGhvcj5BcGVyczwvQXV0aG9yPjxZZWFyPjIwMTY8L1llYXI+PFJl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=
</w:fldData>
              </w:fldChar>
            </w:r>
            <w:r w:rsidR="00FA741E">
              <w:rPr>
                <w:rFonts w:cstheme="minorHAnsi"/>
                <w:color w:val="000000" w:themeColor="text1"/>
                <w:sz w:val="20"/>
                <w:szCs w:val="20"/>
              </w:rPr>
              <w:instrText xml:space="preserve"> ADDIN EN.CITE.DATA </w:instrText>
            </w:r>
            <w:r w:rsidR="00FA741E">
              <w:rPr>
                <w:rFonts w:cstheme="minorHAnsi"/>
                <w:color w:val="000000" w:themeColor="text1"/>
                <w:sz w:val="20"/>
                <w:szCs w:val="20"/>
              </w:rPr>
            </w:r>
            <w:r w:rsidR="00FA741E">
              <w:rPr>
                <w:rFonts w:cstheme="minorHAnsi"/>
                <w:color w:val="000000" w:themeColor="text1"/>
                <w:sz w:val="20"/>
                <w:szCs w:val="20"/>
              </w:rPr>
              <w:fldChar w:fldCharType="end"/>
            </w:r>
            <w:r w:rsidRPr="006701CF">
              <w:rPr>
                <w:rFonts w:cstheme="minorHAnsi"/>
                <w:color w:val="000000" w:themeColor="text1"/>
                <w:sz w:val="20"/>
                <w:szCs w:val="20"/>
              </w:rPr>
              <w:fldChar w:fldCharType="separate"/>
            </w:r>
            <w:r w:rsidR="00FA741E">
              <w:rPr>
                <w:rFonts w:cstheme="minorHAnsi"/>
                <w:noProof/>
                <w:color w:val="000000" w:themeColor="text1"/>
                <w:sz w:val="20"/>
                <w:szCs w:val="20"/>
              </w:rPr>
              <w:t>(5)</w:t>
            </w:r>
            <w:r w:rsidRPr="006701CF">
              <w:rPr>
                <w:rFonts w:cstheme="minorHAnsi"/>
                <w:color w:val="000000" w:themeColor="text1"/>
                <w:sz w:val="20"/>
                <w:szCs w:val="20"/>
              </w:rPr>
              <w:fldChar w:fldCharType="end"/>
            </w:r>
          </w:p>
          <w:p w14:paraId="0B713365" w14:textId="734B039D"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Overlapping with Sluman MA, 2019</w:t>
            </w:r>
            <w:r w:rsidRPr="006701CF">
              <w:rPr>
                <w:rFonts w:cstheme="minorHAnsi"/>
                <w:color w:val="000000" w:themeColor="text1"/>
                <w:sz w:val="20"/>
                <w:szCs w:val="20"/>
              </w:rPr>
              <w:fldChar w:fldCharType="begin">
                <w:fldData xml:space="preserve">PEVuZE5vdGU+PENpdGU+PEF1dGhvcj5TbHVtYW48L0F1dGhvcj48WWVhcj4yMDE5PC9ZZWFyPjxS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</w:fldData>
              </w:fldChar>
            </w:r>
            <w:r w:rsidR="00FA741E">
              <w:rPr>
                <w:rFonts w:cstheme="minorHAnsi"/>
                <w:color w:val="000000" w:themeColor="text1"/>
                <w:sz w:val="20"/>
                <w:szCs w:val="20"/>
              </w:rPr>
              <w:instrText xml:space="preserve"> ADDIN EN.CITE </w:instrText>
            </w:r>
            <w:r w:rsidR="00FA741E">
              <w:rPr>
                <w:rFonts w:cstheme="minorHAnsi"/>
                <w:color w:val="000000" w:themeColor="text1"/>
                <w:sz w:val="20"/>
                <w:szCs w:val="20"/>
              </w:rPr>
              <w:fldChar w:fldCharType="begin">
                <w:fldData xml:space="preserve">PEVuZE5vdGU+PENpdGU+PEF1dGhvcj5TbHVtYW48L0F1dGhvcj48WWVhcj4yMDE5PC9ZZWFyPjxS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</w:fldData>
              </w:fldChar>
            </w:r>
            <w:r w:rsidR="00FA741E">
              <w:rPr>
                <w:rFonts w:cstheme="minorHAnsi"/>
                <w:color w:val="000000" w:themeColor="text1"/>
                <w:sz w:val="20"/>
                <w:szCs w:val="20"/>
              </w:rPr>
              <w:instrText xml:space="preserve"> ADDIN EN.CITE.DATA </w:instrText>
            </w:r>
            <w:r w:rsidR="00FA741E">
              <w:rPr>
                <w:rFonts w:cstheme="minorHAnsi"/>
                <w:color w:val="000000" w:themeColor="text1"/>
                <w:sz w:val="20"/>
                <w:szCs w:val="20"/>
              </w:rPr>
            </w:r>
            <w:r w:rsidR="00FA741E">
              <w:rPr>
                <w:rFonts w:cstheme="minorHAnsi"/>
                <w:color w:val="000000" w:themeColor="text1"/>
                <w:sz w:val="20"/>
                <w:szCs w:val="20"/>
              </w:rPr>
              <w:fldChar w:fldCharType="end"/>
            </w:r>
            <w:r w:rsidRPr="006701CF">
              <w:rPr>
                <w:rFonts w:cstheme="minorHAnsi"/>
                <w:color w:val="000000" w:themeColor="text1"/>
                <w:sz w:val="20"/>
                <w:szCs w:val="20"/>
              </w:rPr>
              <w:fldChar w:fldCharType="separate"/>
            </w:r>
            <w:r w:rsidR="00FA741E">
              <w:rPr>
                <w:rFonts w:cstheme="minorHAnsi"/>
                <w:noProof/>
                <w:color w:val="000000" w:themeColor="text1"/>
                <w:sz w:val="20"/>
                <w:szCs w:val="20"/>
              </w:rPr>
              <w:t>(6)</w:t>
            </w:r>
            <w:r w:rsidRPr="006701CF">
              <w:rPr>
                <w:rFonts w:cstheme="minorHAnsi"/>
                <w:color w:val="000000" w:themeColor="text1"/>
                <w:sz w:val="20"/>
                <w:szCs w:val="20"/>
              </w:rPr>
              <w:fldChar w:fldCharType="end"/>
            </w:r>
          </w:p>
        </w:tc>
        <w:tc>
          <w:tcPr>
            <w:tcW w:w="1400" w:type="dxa"/>
          </w:tcPr>
          <w:p w14:paraId="30B5B538" w14:textId="7777777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International</w:t>
            </w:r>
          </w:p>
        </w:tc>
        <w:tc>
          <w:tcPr>
            <w:tcW w:w="1701" w:type="dxa"/>
          </w:tcPr>
          <w:p w14:paraId="45F5E82E" w14:textId="7777777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2013-2015</w:t>
            </w:r>
          </w:p>
        </w:tc>
        <w:tc>
          <w:tcPr>
            <w:tcW w:w="1559" w:type="dxa"/>
          </w:tcPr>
          <w:p w14:paraId="05D90774" w14:textId="7777777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Congenital Heart Disease-international study (APPROACH-IS)</w:t>
            </w:r>
          </w:p>
        </w:tc>
        <w:tc>
          <w:tcPr>
            <w:tcW w:w="1577" w:type="dxa"/>
          </w:tcPr>
          <w:p w14:paraId="71FF9F57" w14:textId="7777777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Questionnaire</w:t>
            </w:r>
          </w:p>
        </w:tc>
        <w:tc>
          <w:tcPr>
            <w:tcW w:w="1276" w:type="dxa"/>
          </w:tcPr>
          <w:p w14:paraId="2A5346DD" w14:textId="7777777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3989</w:t>
            </w:r>
          </w:p>
        </w:tc>
        <w:tc>
          <w:tcPr>
            <w:tcW w:w="1701" w:type="dxa"/>
          </w:tcPr>
          <w:p w14:paraId="57D25B2F" w14:textId="7777777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Median 32 (IQR 25-42)</w:t>
            </w:r>
          </w:p>
        </w:tc>
        <w:tc>
          <w:tcPr>
            <w:tcW w:w="1559" w:type="dxa"/>
          </w:tcPr>
          <w:p w14:paraId="3C00FE2E" w14:textId="7777777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Mix CHD</w:t>
            </w:r>
          </w:p>
        </w:tc>
        <w:tc>
          <w:tcPr>
            <w:tcW w:w="1984" w:type="dxa"/>
          </w:tcPr>
          <w:p w14:paraId="0D23F7F7" w14:textId="77777777" w:rsidR="002B41B4" w:rsidRPr="006701CF" w:rsidRDefault="002B41B4" w:rsidP="00647009">
            <w:pPr>
              <w:spacing w:line="480" w:lineRule="auto"/>
              <w:jc w:val="center"/>
              <w:rPr>
                <w:rFonts w:cstheme="minorHAnsi"/>
                <w:color w:val="000000" w:themeColor="text1"/>
                <w:sz w:val="20"/>
                <w:szCs w:val="20"/>
              </w:rPr>
            </w:pPr>
            <w:r w:rsidRPr="006701CF">
              <w:rPr>
                <w:rFonts w:cstheme="minorHAnsi"/>
                <w:color w:val="000000" w:themeColor="text1"/>
                <w:sz w:val="20"/>
                <w:szCs w:val="20"/>
              </w:rPr>
              <w:t>-</w:t>
            </w:r>
          </w:p>
        </w:tc>
        <w:tc>
          <w:tcPr>
            <w:tcW w:w="1843" w:type="dxa"/>
          </w:tcPr>
          <w:p w14:paraId="37EC7C9F" w14:textId="01692C7C" w:rsidR="002B41B4" w:rsidRPr="006701CF" w:rsidRDefault="002B41B4" w:rsidP="00647009">
            <w:pPr>
              <w:autoSpaceDE w:val="0"/>
              <w:autoSpaceDN w:val="0"/>
              <w:adjustRightInd w:val="0"/>
              <w:spacing w:line="480" w:lineRule="auto"/>
              <w:rPr>
                <w:rFonts w:cstheme="minorHAnsi"/>
                <w:color w:val="000000" w:themeColor="text1"/>
                <w:sz w:val="20"/>
                <w:szCs w:val="20"/>
              </w:rPr>
            </w:pPr>
            <w:r w:rsidRPr="006701CF">
              <w:rPr>
                <w:rFonts w:cstheme="minorHAnsi"/>
                <w:color w:val="000000" w:themeColor="text1"/>
                <w:sz w:val="20"/>
                <w:szCs w:val="20"/>
              </w:rPr>
              <w:t xml:space="preserve">No </w:t>
            </w:r>
          </w:p>
        </w:tc>
      </w:tr>
      <w:tr w:rsidR="006701CF" w:rsidRPr="006701CF" w14:paraId="00725DEC" w14:textId="77777777" w:rsidTr="008B0B47">
        <w:tc>
          <w:tcPr>
            <w:tcW w:w="1413" w:type="dxa"/>
          </w:tcPr>
          <w:p w14:paraId="7AC77C75" w14:textId="442A9650"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Eaton SL</w:t>
            </w:r>
            <w:r w:rsidRPr="006701CF">
              <w:rPr>
                <w:rFonts w:cstheme="minorHAnsi"/>
                <w:color w:val="000000" w:themeColor="text1"/>
                <w:sz w:val="20"/>
                <w:szCs w:val="20"/>
              </w:rPr>
              <w:fldChar w:fldCharType="begin">
                <w:fldData xml:space="preserve">PEVuZE5vdGU+PENpdGU+PEF1dGhvcj5FYXRvbjwvQXV0aG9yPjxZZWFyPjIwMTc8L1llYXI+PFJl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</w:fldData>
              </w:fldChar>
            </w:r>
            <w:r w:rsidR="00FA741E">
              <w:rPr>
                <w:rFonts w:cstheme="minorHAnsi"/>
                <w:color w:val="000000" w:themeColor="text1"/>
                <w:sz w:val="20"/>
                <w:szCs w:val="20"/>
              </w:rPr>
              <w:instrText xml:space="preserve"> ADDIN EN.CITE </w:instrText>
            </w:r>
            <w:r w:rsidR="00FA741E">
              <w:rPr>
                <w:rFonts w:cstheme="minorHAnsi"/>
                <w:color w:val="000000" w:themeColor="text1"/>
                <w:sz w:val="20"/>
                <w:szCs w:val="20"/>
              </w:rPr>
              <w:fldChar w:fldCharType="begin">
                <w:fldData xml:space="preserve">PEVuZE5vdGU+PENpdGU+PEF1dGhvcj5FYXRvbjwvQXV0aG9yPjxZZWFyPjIwMTc8L1llYXI+PFJl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</w:fldData>
              </w:fldChar>
            </w:r>
            <w:r w:rsidR="00FA741E">
              <w:rPr>
                <w:rFonts w:cstheme="minorHAnsi"/>
                <w:color w:val="000000" w:themeColor="text1"/>
                <w:sz w:val="20"/>
                <w:szCs w:val="20"/>
              </w:rPr>
              <w:instrText xml:space="preserve"> ADDIN EN.CITE.DATA </w:instrText>
            </w:r>
            <w:r w:rsidR="00FA741E">
              <w:rPr>
                <w:rFonts w:cstheme="minorHAnsi"/>
                <w:color w:val="000000" w:themeColor="text1"/>
                <w:sz w:val="20"/>
                <w:szCs w:val="20"/>
              </w:rPr>
            </w:r>
            <w:r w:rsidR="00FA741E">
              <w:rPr>
                <w:rFonts w:cstheme="minorHAnsi"/>
                <w:color w:val="000000" w:themeColor="text1"/>
                <w:sz w:val="20"/>
                <w:szCs w:val="20"/>
              </w:rPr>
              <w:fldChar w:fldCharType="end"/>
            </w:r>
            <w:r w:rsidRPr="006701CF">
              <w:rPr>
                <w:rFonts w:cstheme="minorHAnsi"/>
                <w:color w:val="000000" w:themeColor="text1"/>
                <w:sz w:val="20"/>
                <w:szCs w:val="20"/>
              </w:rPr>
              <w:fldChar w:fldCharType="separate"/>
            </w:r>
            <w:r w:rsidR="00FA741E">
              <w:rPr>
                <w:rFonts w:cstheme="minorHAnsi"/>
                <w:noProof/>
                <w:color w:val="000000" w:themeColor="text1"/>
                <w:sz w:val="20"/>
                <w:szCs w:val="20"/>
              </w:rPr>
              <w:t>(7)</w:t>
            </w:r>
            <w:r w:rsidRPr="006701CF">
              <w:rPr>
                <w:rFonts w:cstheme="minorHAnsi"/>
                <w:color w:val="000000" w:themeColor="text1"/>
                <w:sz w:val="20"/>
                <w:szCs w:val="20"/>
              </w:rPr>
              <w:fldChar w:fldCharType="end"/>
            </w:r>
          </w:p>
          <w:p w14:paraId="6D91D849" w14:textId="55B26D5A"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Overlapping with Sluman MA, 2019</w:t>
            </w:r>
            <w:r w:rsidRPr="006701CF">
              <w:rPr>
                <w:rFonts w:cstheme="minorHAnsi"/>
                <w:color w:val="000000" w:themeColor="text1"/>
                <w:sz w:val="20"/>
                <w:szCs w:val="20"/>
              </w:rPr>
              <w:fldChar w:fldCharType="begin">
                <w:fldData xml:space="preserve">PEVuZE5vdGU+PENpdGU+PEF1dGhvcj5TbHVtYW48L0F1dGhvcj48WWVhcj4yMDE5PC9ZZWFyPjxS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</w:fldData>
              </w:fldChar>
            </w:r>
            <w:r w:rsidR="00FA741E">
              <w:rPr>
                <w:rFonts w:cstheme="minorHAnsi"/>
                <w:color w:val="000000" w:themeColor="text1"/>
                <w:sz w:val="20"/>
                <w:szCs w:val="20"/>
              </w:rPr>
              <w:instrText xml:space="preserve"> ADDIN EN.CITE </w:instrText>
            </w:r>
            <w:r w:rsidR="00FA741E">
              <w:rPr>
                <w:rFonts w:cstheme="minorHAnsi"/>
                <w:color w:val="000000" w:themeColor="text1"/>
                <w:sz w:val="20"/>
                <w:szCs w:val="20"/>
              </w:rPr>
              <w:fldChar w:fldCharType="begin">
                <w:fldData xml:space="preserve">PEVuZE5vdGU+PENpdGU+PEF1dGhvcj5TbHVtYW48L0F1dGhvcj48WWVhcj4yMDE5PC9ZZWFyPjxS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</w:fldData>
              </w:fldChar>
            </w:r>
            <w:r w:rsidR="00FA741E">
              <w:rPr>
                <w:rFonts w:cstheme="minorHAnsi"/>
                <w:color w:val="000000" w:themeColor="text1"/>
                <w:sz w:val="20"/>
                <w:szCs w:val="20"/>
              </w:rPr>
              <w:instrText xml:space="preserve"> ADDIN EN.CITE.DATA </w:instrText>
            </w:r>
            <w:r w:rsidR="00FA741E">
              <w:rPr>
                <w:rFonts w:cstheme="minorHAnsi"/>
                <w:color w:val="000000" w:themeColor="text1"/>
                <w:sz w:val="20"/>
                <w:szCs w:val="20"/>
              </w:rPr>
            </w:r>
            <w:r w:rsidR="00FA741E">
              <w:rPr>
                <w:rFonts w:cstheme="minorHAnsi"/>
                <w:color w:val="000000" w:themeColor="text1"/>
                <w:sz w:val="20"/>
                <w:szCs w:val="20"/>
              </w:rPr>
              <w:fldChar w:fldCharType="end"/>
            </w:r>
            <w:r w:rsidRPr="006701CF">
              <w:rPr>
                <w:rFonts w:cstheme="minorHAnsi"/>
                <w:color w:val="000000" w:themeColor="text1"/>
                <w:sz w:val="20"/>
                <w:szCs w:val="20"/>
              </w:rPr>
              <w:fldChar w:fldCharType="separate"/>
            </w:r>
            <w:r w:rsidR="00FA741E">
              <w:rPr>
                <w:rFonts w:cstheme="minorHAnsi"/>
                <w:noProof/>
                <w:color w:val="000000" w:themeColor="text1"/>
                <w:sz w:val="20"/>
                <w:szCs w:val="20"/>
              </w:rPr>
              <w:t>(6)</w:t>
            </w:r>
            <w:r w:rsidRPr="006701CF">
              <w:rPr>
                <w:rFonts w:cstheme="minorHAnsi"/>
                <w:color w:val="000000" w:themeColor="text1"/>
                <w:sz w:val="20"/>
                <w:szCs w:val="20"/>
              </w:rPr>
              <w:fldChar w:fldCharType="end"/>
            </w:r>
          </w:p>
        </w:tc>
        <w:tc>
          <w:tcPr>
            <w:tcW w:w="1400" w:type="dxa"/>
          </w:tcPr>
          <w:p w14:paraId="5CC5CF55" w14:textId="7777777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Australia</w:t>
            </w:r>
          </w:p>
        </w:tc>
        <w:tc>
          <w:tcPr>
            <w:tcW w:w="1701" w:type="dxa"/>
          </w:tcPr>
          <w:p w14:paraId="2BAFCFF0" w14:textId="7777777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2013-2015</w:t>
            </w:r>
          </w:p>
        </w:tc>
        <w:tc>
          <w:tcPr>
            <w:tcW w:w="1559" w:type="dxa"/>
          </w:tcPr>
          <w:p w14:paraId="12C8FEC9" w14:textId="7777777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Congenital Heart Disease-international study (APPROACH-IS)</w:t>
            </w:r>
          </w:p>
        </w:tc>
        <w:tc>
          <w:tcPr>
            <w:tcW w:w="1577" w:type="dxa"/>
          </w:tcPr>
          <w:p w14:paraId="43E31B45" w14:textId="2CEEE946" w:rsidR="002B41B4" w:rsidRPr="006701CF" w:rsidRDefault="007C2884" w:rsidP="00647009">
            <w:pPr>
              <w:spacing w:line="480" w:lineRule="auto"/>
              <w:rPr>
                <w:rFonts w:cstheme="minorHAnsi"/>
                <w:color w:val="000000" w:themeColor="text1"/>
                <w:sz w:val="20"/>
                <w:szCs w:val="20"/>
              </w:rPr>
            </w:pPr>
            <w:r w:rsidRPr="006701CF">
              <w:rPr>
                <w:rFonts w:cstheme="minorHAnsi"/>
                <w:color w:val="000000" w:themeColor="text1"/>
                <w:sz w:val="20"/>
                <w:szCs w:val="20"/>
              </w:rPr>
              <w:t>Questionnaire</w:t>
            </w:r>
          </w:p>
        </w:tc>
        <w:tc>
          <w:tcPr>
            <w:tcW w:w="1276" w:type="dxa"/>
          </w:tcPr>
          <w:p w14:paraId="7E26D98A" w14:textId="7777777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135</w:t>
            </w:r>
          </w:p>
        </w:tc>
        <w:tc>
          <w:tcPr>
            <w:tcW w:w="1701" w:type="dxa"/>
          </w:tcPr>
          <w:p w14:paraId="337485BC" w14:textId="7777777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Median 25 (IQR 19-31)</w:t>
            </w:r>
          </w:p>
        </w:tc>
        <w:tc>
          <w:tcPr>
            <w:tcW w:w="1559" w:type="dxa"/>
          </w:tcPr>
          <w:p w14:paraId="183B47DA" w14:textId="7777777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Mix CHD</w:t>
            </w:r>
          </w:p>
        </w:tc>
        <w:tc>
          <w:tcPr>
            <w:tcW w:w="1984" w:type="dxa"/>
          </w:tcPr>
          <w:p w14:paraId="354045C5" w14:textId="77777777" w:rsidR="002B41B4" w:rsidRPr="006701CF" w:rsidRDefault="002B41B4" w:rsidP="00647009">
            <w:pPr>
              <w:spacing w:line="480" w:lineRule="auto"/>
              <w:jc w:val="center"/>
              <w:rPr>
                <w:rFonts w:cstheme="minorHAnsi"/>
                <w:color w:val="000000" w:themeColor="text1"/>
                <w:sz w:val="20"/>
                <w:szCs w:val="20"/>
              </w:rPr>
            </w:pPr>
            <w:r w:rsidRPr="006701CF">
              <w:rPr>
                <w:rFonts w:cstheme="minorHAnsi"/>
                <w:color w:val="000000" w:themeColor="text1"/>
                <w:sz w:val="20"/>
                <w:szCs w:val="20"/>
              </w:rPr>
              <w:t>-</w:t>
            </w:r>
          </w:p>
        </w:tc>
        <w:tc>
          <w:tcPr>
            <w:tcW w:w="1843" w:type="dxa"/>
          </w:tcPr>
          <w:p w14:paraId="7DC16CA8" w14:textId="57B9642A" w:rsidR="002B41B4" w:rsidRPr="006701CF" w:rsidRDefault="002B41B4" w:rsidP="00647009">
            <w:pPr>
              <w:autoSpaceDE w:val="0"/>
              <w:autoSpaceDN w:val="0"/>
              <w:adjustRightInd w:val="0"/>
              <w:spacing w:line="480" w:lineRule="auto"/>
              <w:rPr>
                <w:rFonts w:cstheme="minorHAnsi"/>
                <w:color w:val="000000" w:themeColor="text1"/>
                <w:sz w:val="20"/>
                <w:szCs w:val="20"/>
              </w:rPr>
            </w:pPr>
            <w:r w:rsidRPr="006701CF">
              <w:rPr>
                <w:rFonts w:cstheme="minorHAnsi"/>
                <w:color w:val="000000" w:themeColor="text1"/>
                <w:sz w:val="20"/>
                <w:szCs w:val="20"/>
              </w:rPr>
              <w:t xml:space="preserve">No </w:t>
            </w:r>
          </w:p>
        </w:tc>
      </w:tr>
      <w:tr w:rsidR="006701CF" w:rsidRPr="006701CF" w14:paraId="633A88DE" w14:textId="77777777" w:rsidTr="008B0B47">
        <w:tc>
          <w:tcPr>
            <w:tcW w:w="1413" w:type="dxa"/>
          </w:tcPr>
          <w:p w14:paraId="2F4A1B88" w14:textId="12361941"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Vigl M</w:t>
            </w:r>
            <w:r w:rsidRPr="006701CF">
              <w:rPr>
                <w:rFonts w:cstheme="minorHAnsi"/>
                <w:color w:val="000000" w:themeColor="text1"/>
                <w:sz w:val="20"/>
                <w:szCs w:val="20"/>
              </w:rPr>
              <w:fldChar w:fldCharType="begin"/>
            </w:r>
            <w:r w:rsidR="00FA741E">
              <w:rPr>
                <w:rFonts w:cstheme="minorHAnsi"/>
                <w:color w:val="000000" w:themeColor="text1"/>
                <w:sz w:val="20"/>
                <w:szCs w:val="20"/>
              </w:rPr>
              <w:instrText xml:space="preserve"> ADDIN EN.CITE &lt;EndNote&gt;&lt;Cite&gt;&lt;Author&gt;Vigl&lt;/Author&gt;&lt;Year&gt;2011&lt;/Year&gt;&lt;RecNum&gt;602&lt;/RecNum&gt;&lt;DisplayText&gt;(8)&lt;/DisplayText&gt;&lt;record&gt;&lt;rec-number&gt;602&lt;/rec-number&gt;&lt;foreign-keys&gt;&lt;key app="EN" db-id="tsafprf08s52aheta08p0dpgz9sap5fp2s9r" timestamp="1586513240"&gt;602&lt;/key&gt;&lt;/foreign-keys&gt;&lt;ref-type name="Journal Article"&gt;17&lt;/ref-type&gt;&lt;contributors&gt;&lt;authors&gt;&lt;author&gt;Vigl, M.&lt;/author&gt;&lt;author&gt;Niggemeyer, E.&lt;/author&gt;&lt;author&gt;Hager, A.&lt;/author&gt;&lt;author&gt;Schwedler, G.&lt;/author&gt;&lt;author&gt;Kropf, S.&lt;/author&gt;&lt;author&gt;Bauer, U.&lt;/author&gt;&lt;/authors&gt;&lt;/contributors&gt;&lt;titles&gt;&lt;title&gt;The importance of socio-demographic factors for the quality of life of adults with congenital heart disease&lt;/title&gt;&lt;secondary-title&gt;Quality of life research : an international journal of quality of life aspects of treatment, care and rehabilitation&lt;/secondary-title&gt;&lt;/titles&gt;&lt;periodical&gt;&lt;full-title&gt;Quality of life research : an international journal of quality of life aspects of treatment, care and rehabilitation&lt;/full-title&gt;&lt;/periodical&gt;&lt;pages&gt;169-177&lt;/pages&gt;&lt;volume&gt;20&lt;/volume&gt;&lt;number&gt;2&lt;/number&gt;&lt;dates&gt;&lt;year&gt;2011&lt;/year&gt;&lt;pub-dates&gt;&lt;date&gt;Mar&lt;/date&gt;&lt;/pub-dates&gt;&lt;/dates&gt;&lt;urls&gt;&lt;related-urls&gt;&lt;url&gt;http://ovidsp.ovid.com/ovidweb.cgi?T=JS&amp;amp;CSC=Y&amp;amp;NEWS=N&amp;amp;PAGE=fulltext&amp;amp;D=emed12&amp;amp;AN=362043229&lt;/url&gt;&lt;url&gt;https://bris.on.worldcat.org/atoztitles/link?sid=OVID:embase&amp;amp;id=pmid:21042862&amp;amp;id=doi:10.1007%2Fs11136-010-9741-2&amp;amp;issn=1573-2649&amp;amp;isbn=&amp;amp;volume=20&amp;amp;issue=2&amp;amp;spage=169&amp;amp;pages=169-177&amp;amp;date=2011&amp;amp;title=Quality+of+life+research+%3A+an+international+journal+of+quality+of+life+aspects+of+treatment%2C+care+and+rehabilitation&amp;amp;atitle=The+importance+of+socio-demographic+factors+for+the+quality+of+life+of+adults+with+congenital+heart+disease&amp;amp;aulast=Vigl&amp;amp;pid=%3Cauthor%3EVigl+M.%3C%2Fauthor%3E%3CAN%3E362043229%3C%2FAN%3E%3CDT%3EArticle%3C%2FDT%3E&lt;/url&gt;&lt;/related-urls&gt;&lt;/urls&gt;&lt;remote-database-name&gt;Embase&lt;/remote-database-name&gt;&lt;remote-database-provider&gt;Ovid Technologies&lt;/remote-database-provider&gt;&lt;/record&gt;&lt;/Cite&gt;&lt;/EndNote&gt;</w:instrText>
            </w:r>
            <w:r w:rsidRPr="006701CF">
              <w:rPr>
                <w:rFonts w:cstheme="minorHAnsi"/>
                <w:color w:val="000000" w:themeColor="text1"/>
                <w:sz w:val="20"/>
                <w:szCs w:val="20"/>
              </w:rPr>
              <w:fldChar w:fldCharType="separate"/>
            </w:r>
            <w:r w:rsidR="00FA741E">
              <w:rPr>
                <w:rFonts w:cstheme="minorHAnsi"/>
                <w:noProof/>
                <w:color w:val="000000" w:themeColor="text1"/>
                <w:sz w:val="20"/>
                <w:szCs w:val="20"/>
              </w:rPr>
              <w:t>(8)</w:t>
            </w:r>
            <w:r w:rsidRPr="006701CF">
              <w:rPr>
                <w:rFonts w:cstheme="minorHAnsi"/>
                <w:color w:val="000000" w:themeColor="text1"/>
                <w:sz w:val="20"/>
                <w:szCs w:val="20"/>
              </w:rPr>
              <w:fldChar w:fldCharType="end"/>
            </w:r>
            <w:r w:rsidRPr="006701CF">
              <w:rPr>
                <w:rFonts w:cstheme="minorHAnsi"/>
                <w:color w:val="000000" w:themeColor="text1"/>
                <w:sz w:val="20"/>
                <w:szCs w:val="20"/>
              </w:rPr>
              <w:t xml:space="preserve"> overlapping with</w:t>
            </w:r>
          </w:p>
          <w:p w14:paraId="3E89E7FF" w14:textId="3B1A7F8B"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Pfitzer C, 2018</w:t>
            </w:r>
            <w:r w:rsidRPr="006701CF">
              <w:rPr>
                <w:rFonts w:cstheme="minorHAnsi"/>
                <w:color w:val="000000" w:themeColor="text1"/>
                <w:sz w:val="20"/>
                <w:szCs w:val="20"/>
              </w:rPr>
              <w:fldChar w:fldCharType="begin"/>
            </w:r>
            <w:r w:rsidR="00FA741E">
              <w:rPr>
                <w:rFonts w:cstheme="minorHAnsi"/>
                <w:color w:val="000000" w:themeColor="text1"/>
                <w:sz w:val="20"/>
                <w:szCs w:val="20"/>
              </w:rPr>
              <w:instrText xml:space="preserve"> ADDIN EN.CITE &lt;EndNote&gt;&lt;Cite&gt;&lt;Author&gt;Pfitzer&lt;/Author&gt;&lt;Year&gt;2018&lt;/Year&gt;&lt;RecNum&gt;440&lt;/RecNum&gt;&lt;DisplayText&gt;(9)&lt;/DisplayText&gt;&lt;record&gt;&lt;rec-number&gt;440&lt;/rec-number&gt;&lt;foreign-keys&gt;&lt;key app="EN" db-id="apz90wsf9twasuewd29pfs9c99fraxrdaffx" timestamp="1616582511"&gt;440&lt;/key&gt;&lt;/foreign-keys&gt;&lt;ref-type name="Journal Article"&gt;17&lt;/ref-type&gt;&lt;contributors&gt;&lt;authors&gt;&lt;author&gt;Pfitzer, C.&lt;/author&gt;&lt;author&gt;Helm, P. C.&lt;/author&gt;&lt;author&gt;Rosenthal, L. M.&lt;/author&gt;&lt;author&gt;Walker, C.&lt;/author&gt;&lt;author&gt;Ferentzi, H.&lt;/author&gt;&lt;author&gt;Bauer, U. M. M.&lt;/author&gt;&lt;author&gt;Berger, F.&lt;/author&gt;&lt;author&gt;Schmitt, K. R. L.&lt;/author&gt;&lt;/authors&gt;&lt;/contributors&gt;&lt;auth-address&gt;1Department of Congenital Heart Disease - Paediatric Cardiology,Deutsches Herzzentrum Berlin,Germany.&amp;#xD;4National Register for Congenital Heart Defects,DZHK (German Centre for Cardiovascular Research),Berlin,Germany.&lt;/auth-address&gt;&lt;titles&gt;&lt;title&gt;Educational level and employment status in adults with congenital heart disease&lt;/title&gt;&lt;secondary-title&gt;Cardiol Young&lt;/secondary-title&gt;&lt;/titles&gt;&lt;periodical&gt;&lt;full-title&gt;Cardiol Young&lt;/full-title&gt;&lt;/periodical&gt;&lt;pages&gt;32-38&lt;/pages&gt;&lt;volume&gt;28&lt;/volume&gt;&lt;number&gt;1&lt;/number&gt;&lt;edition&gt;2017/09/14&lt;/edition&gt;&lt;keywords&gt;&lt;keyword&gt;Adult&lt;/keyword&gt;&lt;keyword&gt;*Educational Status&lt;/keyword&gt;&lt;keyword&gt;*Employment&lt;/keyword&gt;&lt;keyword&gt;Female&lt;/keyword&gt;&lt;keyword&gt;Germany&lt;/keyword&gt;&lt;keyword&gt;Heart Defects, Congenital/*epidemiology&lt;/keyword&gt;&lt;keyword&gt;Humans&lt;/keyword&gt;&lt;keyword&gt;Male&lt;/keyword&gt;&lt;keyword&gt;Quality of Life&lt;/keyword&gt;&lt;keyword&gt;Registries&lt;/keyword&gt;&lt;keyword&gt;Surveys and Questionnaires&lt;/keyword&gt;&lt;keyword&gt;Young Adult&lt;/keyword&gt;&lt;keyword&gt;Adults with CHD&lt;/keyword&gt;&lt;keyword&gt;educational level&lt;/keyword&gt;&lt;keyword&gt;employment status&lt;/keyword&gt;&lt;/keywords&gt;&lt;dates&gt;&lt;year&gt;2018&lt;/year&gt;&lt;pub-dates&gt;&lt;date&gt;Jan&lt;/date&gt;&lt;/pub-dates&gt;&lt;/dates&gt;&lt;isbn&gt;1047-9511&lt;/isbn&gt;&lt;accession-num&gt;28899436&lt;/accession-num&gt;&lt;urls&gt;&lt;/urls&gt;&lt;electronic-resource-num&gt;10.1017/s104795111700138x&lt;/electronic-resource-num&gt;&lt;remote-database-provider&gt;NLM&lt;/remote-database-provider&gt;&lt;language&gt;eng&lt;/language&gt;&lt;/record&gt;&lt;/Cite&gt;&lt;/EndNote&gt;</w:instrText>
            </w:r>
            <w:r w:rsidRPr="006701CF">
              <w:rPr>
                <w:rFonts w:cstheme="minorHAnsi"/>
                <w:color w:val="000000" w:themeColor="text1"/>
                <w:sz w:val="20"/>
                <w:szCs w:val="20"/>
              </w:rPr>
              <w:fldChar w:fldCharType="separate"/>
            </w:r>
            <w:r w:rsidR="00FA741E">
              <w:rPr>
                <w:rFonts w:cstheme="minorHAnsi"/>
                <w:noProof/>
                <w:color w:val="000000" w:themeColor="text1"/>
                <w:sz w:val="20"/>
                <w:szCs w:val="20"/>
              </w:rPr>
              <w:t>(9)</w:t>
            </w:r>
            <w:r w:rsidRPr="006701CF">
              <w:rPr>
                <w:rFonts w:cstheme="minorHAnsi"/>
                <w:color w:val="000000" w:themeColor="text1"/>
                <w:sz w:val="20"/>
                <w:szCs w:val="20"/>
              </w:rPr>
              <w:fldChar w:fldCharType="end"/>
            </w:r>
          </w:p>
        </w:tc>
        <w:tc>
          <w:tcPr>
            <w:tcW w:w="1400" w:type="dxa"/>
          </w:tcPr>
          <w:p w14:paraId="5510E69E" w14:textId="7777777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Germany</w:t>
            </w:r>
          </w:p>
        </w:tc>
        <w:tc>
          <w:tcPr>
            <w:tcW w:w="1701" w:type="dxa"/>
          </w:tcPr>
          <w:p w14:paraId="046C202E" w14:textId="77777777" w:rsidR="002B41B4" w:rsidRPr="006701CF" w:rsidRDefault="002B41B4" w:rsidP="00647009">
            <w:pPr>
              <w:spacing w:line="480" w:lineRule="auto"/>
              <w:jc w:val="center"/>
              <w:rPr>
                <w:rFonts w:cstheme="minorHAnsi"/>
                <w:color w:val="000000" w:themeColor="text1"/>
                <w:sz w:val="20"/>
                <w:szCs w:val="20"/>
              </w:rPr>
            </w:pPr>
            <w:r w:rsidRPr="006701CF">
              <w:rPr>
                <w:rFonts w:cstheme="minorHAnsi"/>
                <w:color w:val="000000" w:themeColor="text1"/>
                <w:sz w:val="20"/>
                <w:szCs w:val="20"/>
              </w:rPr>
              <w:t>-</w:t>
            </w:r>
          </w:p>
        </w:tc>
        <w:tc>
          <w:tcPr>
            <w:tcW w:w="1559" w:type="dxa"/>
          </w:tcPr>
          <w:p w14:paraId="431B43F3" w14:textId="7777777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National Registry for Congenital Heart Defects in Germany</w:t>
            </w:r>
          </w:p>
        </w:tc>
        <w:tc>
          <w:tcPr>
            <w:tcW w:w="1577" w:type="dxa"/>
          </w:tcPr>
          <w:p w14:paraId="080AA6CF" w14:textId="7777777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Questionnaire</w:t>
            </w:r>
          </w:p>
        </w:tc>
        <w:tc>
          <w:tcPr>
            <w:tcW w:w="1276" w:type="dxa"/>
          </w:tcPr>
          <w:p w14:paraId="7EF8045E" w14:textId="7777777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1067</w:t>
            </w:r>
          </w:p>
        </w:tc>
        <w:tc>
          <w:tcPr>
            <w:tcW w:w="1701" w:type="dxa"/>
          </w:tcPr>
          <w:p w14:paraId="0BCC92D2" w14:textId="7777777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Mean 32.1 (±14.4)</w:t>
            </w:r>
          </w:p>
        </w:tc>
        <w:tc>
          <w:tcPr>
            <w:tcW w:w="1559" w:type="dxa"/>
          </w:tcPr>
          <w:p w14:paraId="422941C1" w14:textId="7777777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Mix CHD</w:t>
            </w:r>
          </w:p>
        </w:tc>
        <w:tc>
          <w:tcPr>
            <w:tcW w:w="1984" w:type="dxa"/>
          </w:tcPr>
          <w:p w14:paraId="43CC5D2F" w14:textId="3B209835" w:rsidR="002B41B4" w:rsidRPr="006701CF" w:rsidRDefault="002B41B4" w:rsidP="00647009">
            <w:pPr>
              <w:spacing w:line="480" w:lineRule="auto"/>
              <w:jc w:val="center"/>
              <w:rPr>
                <w:rFonts w:cstheme="minorHAnsi"/>
                <w:color w:val="000000" w:themeColor="text1"/>
                <w:sz w:val="20"/>
                <w:szCs w:val="20"/>
              </w:rPr>
            </w:pPr>
            <w:r w:rsidRPr="006701CF">
              <w:rPr>
                <w:rFonts w:cstheme="minorHAnsi"/>
                <w:color w:val="000000" w:themeColor="text1"/>
                <w:sz w:val="20"/>
                <w:szCs w:val="20"/>
              </w:rPr>
              <w:t xml:space="preserve">676 age and sex </w:t>
            </w:r>
            <w:r w:rsidR="001508AD" w:rsidRPr="006701CF">
              <w:rPr>
                <w:rFonts w:cstheme="minorHAnsi"/>
                <w:color w:val="000000" w:themeColor="text1"/>
                <w:sz w:val="20"/>
                <w:szCs w:val="20"/>
              </w:rPr>
              <w:t>matched from</w:t>
            </w:r>
            <w:r w:rsidRPr="006701CF">
              <w:rPr>
                <w:rFonts w:cstheme="minorHAnsi"/>
                <w:color w:val="000000" w:themeColor="text1"/>
                <w:sz w:val="20"/>
                <w:szCs w:val="20"/>
              </w:rPr>
              <w:t xml:space="preserve"> the public use ﬁle of the German National </w:t>
            </w:r>
            <w:r w:rsidRPr="006701CF">
              <w:rPr>
                <w:rFonts w:cstheme="minorHAnsi"/>
                <w:color w:val="000000" w:themeColor="text1"/>
                <w:sz w:val="20"/>
                <w:szCs w:val="20"/>
              </w:rPr>
              <w:lastRenderedPageBreak/>
              <w:t>Health Interview and Examination Survey</w:t>
            </w:r>
          </w:p>
        </w:tc>
        <w:tc>
          <w:tcPr>
            <w:tcW w:w="1843" w:type="dxa"/>
          </w:tcPr>
          <w:p w14:paraId="121FA646" w14:textId="563B10E1" w:rsidR="002B41B4" w:rsidRPr="006701CF" w:rsidRDefault="002B41B4" w:rsidP="00647009">
            <w:pPr>
              <w:autoSpaceDE w:val="0"/>
              <w:autoSpaceDN w:val="0"/>
              <w:adjustRightInd w:val="0"/>
              <w:spacing w:line="480" w:lineRule="auto"/>
              <w:rPr>
                <w:rFonts w:cstheme="minorHAnsi"/>
                <w:color w:val="000000" w:themeColor="text1"/>
                <w:sz w:val="20"/>
                <w:szCs w:val="20"/>
              </w:rPr>
            </w:pPr>
            <w:r w:rsidRPr="006701CF">
              <w:rPr>
                <w:rFonts w:cstheme="minorHAnsi"/>
                <w:color w:val="000000" w:themeColor="text1"/>
                <w:sz w:val="20"/>
                <w:szCs w:val="20"/>
              </w:rPr>
              <w:lastRenderedPageBreak/>
              <w:t xml:space="preserve">No </w:t>
            </w:r>
          </w:p>
        </w:tc>
      </w:tr>
      <w:tr w:rsidR="006701CF" w:rsidRPr="006701CF" w14:paraId="73F308B4" w14:textId="77777777" w:rsidTr="008B0B47">
        <w:tc>
          <w:tcPr>
            <w:tcW w:w="1413" w:type="dxa"/>
          </w:tcPr>
          <w:p w14:paraId="797CF215" w14:textId="764C682B"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Bay A</w:t>
            </w:r>
            <w:r w:rsidRPr="006701CF">
              <w:rPr>
                <w:rFonts w:cstheme="minorHAnsi"/>
                <w:color w:val="000000" w:themeColor="text1"/>
                <w:sz w:val="20"/>
                <w:szCs w:val="20"/>
              </w:rPr>
              <w:fldChar w:fldCharType="begin">
                <w:fldData xml:space="preserve">PEVuZE5vdGU+PENpdGU+PEF1dGhvcj5CYXk8L0F1dGhvcj48WWVhcj4yMDE3PC9ZZWFyPjxSZWNO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</w:fldData>
              </w:fldChar>
            </w:r>
            <w:r w:rsidR="00FA741E">
              <w:rPr>
                <w:rFonts w:cstheme="minorHAnsi"/>
                <w:color w:val="000000" w:themeColor="text1"/>
                <w:sz w:val="20"/>
                <w:szCs w:val="20"/>
              </w:rPr>
              <w:instrText xml:space="preserve"> ADDIN EN.CITE </w:instrText>
            </w:r>
            <w:r w:rsidR="00FA741E">
              <w:rPr>
                <w:rFonts w:cstheme="minorHAnsi"/>
                <w:color w:val="000000" w:themeColor="text1"/>
                <w:sz w:val="20"/>
                <w:szCs w:val="20"/>
              </w:rPr>
              <w:fldChar w:fldCharType="begin">
                <w:fldData xml:space="preserve">PEVuZE5vdGU+PENpdGU+PEF1dGhvcj5CYXk8L0F1dGhvcj48WWVhcj4yMDE3PC9ZZWFyPjxSZWNO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</w:fldData>
              </w:fldChar>
            </w:r>
            <w:r w:rsidR="00FA741E">
              <w:rPr>
                <w:rFonts w:cstheme="minorHAnsi"/>
                <w:color w:val="000000" w:themeColor="text1"/>
                <w:sz w:val="20"/>
                <w:szCs w:val="20"/>
              </w:rPr>
              <w:instrText xml:space="preserve"> ADDIN EN.CITE.DATA </w:instrText>
            </w:r>
            <w:r w:rsidR="00FA741E">
              <w:rPr>
                <w:rFonts w:cstheme="minorHAnsi"/>
                <w:color w:val="000000" w:themeColor="text1"/>
                <w:sz w:val="20"/>
                <w:szCs w:val="20"/>
              </w:rPr>
            </w:r>
            <w:r w:rsidR="00FA741E">
              <w:rPr>
                <w:rFonts w:cstheme="minorHAnsi"/>
                <w:color w:val="000000" w:themeColor="text1"/>
                <w:sz w:val="20"/>
                <w:szCs w:val="20"/>
              </w:rPr>
              <w:fldChar w:fldCharType="end"/>
            </w:r>
            <w:r w:rsidRPr="006701CF">
              <w:rPr>
                <w:rFonts w:cstheme="minorHAnsi"/>
                <w:color w:val="000000" w:themeColor="text1"/>
                <w:sz w:val="20"/>
                <w:szCs w:val="20"/>
              </w:rPr>
              <w:fldChar w:fldCharType="separate"/>
            </w:r>
            <w:r w:rsidR="00FA741E">
              <w:rPr>
                <w:rFonts w:cstheme="minorHAnsi"/>
                <w:noProof/>
                <w:color w:val="000000" w:themeColor="text1"/>
                <w:sz w:val="20"/>
                <w:szCs w:val="20"/>
              </w:rPr>
              <w:t>(10)</w:t>
            </w:r>
            <w:r w:rsidRPr="006701CF">
              <w:rPr>
                <w:rFonts w:cstheme="minorHAnsi"/>
                <w:color w:val="000000" w:themeColor="text1"/>
                <w:sz w:val="20"/>
                <w:szCs w:val="20"/>
              </w:rPr>
              <w:fldChar w:fldCharType="end"/>
            </w:r>
          </w:p>
          <w:p w14:paraId="57A1AAC0" w14:textId="11E19B7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Overlapping with Sluman MA, 2019</w:t>
            </w:r>
            <w:r w:rsidRPr="006701CF">
              <w:rPr>
                <w:rFonts w:cstheme="minorHAnsi"/>
                <w:color w:val="000000" w:themeColor="text1"/>
                <w:sz w:val="20"/>
                <w:szCs w:val="20"/>
              </w:rPr>
              <w:fldChar w:fldCharType="begin">
                <w:fldData xml:space="preserve">PEVuZE5vdGU+PENpdGU+PEF1dGhvcj5TbHVtYW48L0F1dGhvcj48WWVhcj4yMDE5PC9ZZWFyPjxS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</w:fldData>
              </w:fldChar>
            </w:r>
            <w:r w:rsidR="00FA741E">
              <w:rPr>
                <w:rFonts w:cstheme="minorHAnsi"/>
                <w:color w:val="000000" w:themeColor="text1"/>
                <w:sz w:val="20"/>
                <w:szCs w:val="20"/>
              </w:rPr>
              <w:instrText xml:space="preserve"> ADDIN EN.CITE </w:instrText>
            </w:r>
            <w:r w:rsidR="00FA741E">
              <w:rPr>
                <w:rFonts w:cstheme="minorHAnsi"/>
                <w:color w:val="000000" w:themeColor="text1"/>
                <w:sz w:val="20"/>
                <w:szCs w:val="20"/>
              </w:rPr>
              <w:fldChar w:fldCharType="begin">
                <w:fldData xml:space="preserve">PEVuZE5vdGU+PENpdGU+PEF1dGhvcj5TbHVtYW48L0F1dGhvcj48WWVhcj4yMDE5PC9ZZWFyPjxS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</w:fldData>
              </w:fldChar>
            </w:r>
            <w:r w:rsidR="00FA741E">
              <w:rPr>
                <w:rFonts w:cstheme="minorHAnsi"/>
                <w:color w:val="000000" w:themeColor="text1"/>
                <w:sz w:val="20"/>
                <w:szCs w:val="20"/>
              </w:rPr>
              <w:instrText xml:space="preserve"> ADDIN EN.CITE.DATA </w:instrText>
            </w:r>
            <w:r w:rsidR="00FA741E">
              <w:rPr>
                <w:rFonts w:cstheme="minorHAnsi"/>
                <w:color w:val="000000" w:themeColor="text1"/>
                <w:sz w:val="20"/>
                <w:szCs w:val="20"/>
              </w:rPr>
            </w:r>
            <w:r w:rsidR="00FA741E">
              <w:rPr>
                <w:rFonts w:cstheme="minorHAnsi"/>
                <w:color w:val="000000" w:themeColor="text1"/>
                <w:sz w:val="20"/>
                <w:szCs w:val="20"/>
              </w:rPr>
              <w:fldChar w:fldCharType="end"/>
            </w:r>
            <w:r w:rsidRPr="006701CF">
              <w:rPr>
                <w:rFonts w:cstheme="minorHAnsi"/>
                <w:color w:val="000000" w:themeColor="text1"/>
                <w:sz w:val="20"/>
                <w:szCs w:val="20"/>
              </w:rPr>
              <w:fldChar w:fldCharType="separate"/>
            </w:r>
            <w:r w:rsidR="00FA741E">
              <w:rPr>
                <w:rFonts w:cstheme="minorHAnsi"/>
                <w:noProof/>
                <w:color w:val="000000" w:themeColor="text1"/>
                <w:sz w:val="20"/>
                <w:szCs w:val="20"/>
              </w:rPr>
              <w:t>(6)</w:t>
            </w:r>
            <w:r w:rsidRPr="006701CF">
              <w:rPr>
                <w:rFonts w:cstheme="minorHAnsi"/>
                <w:color w:val="000000" w:themeColor="text1"/>
                <w:sz w:val="20"/>
                <w:szCs w:val="20"/>
              </w:rPr>
              <w:fldChar w:fldCharType="end"/>
            </w:r>
          </w:p>
        </w:tc>
        <w:tc>
          <w:tcPr>
            <w:tcW w:w="1400" w:type="dxa"/>
          </w:tcPr>
          <w:p w14:paraId="2954A11A" w14:textId="7777777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Sweden</w:t>
            </w:r>
          </w:p>
        </w:tc>
        <w:tc>
          <w:tcPr>
            <w:tcW w:w="1701" w:type="dxa"/>
          </w:tcPr>
          <w:p w14:paraId="2EB52642" w14:textId="7777777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2013-2015</w:t>
            </w:r>
          </w:p>
        </w:tc>
        <w:tc>
          <w:tcPr>
            <w:tcW w:w="1559" w:type="dxa"/>
          </w:tcPr>
          <w:p w14:paraId="76897436" w14:textId="7777777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Congenital Heart Disease-international study (APPROACH-IS)</w:t>
            </w:r>
          </w:p>
        </w:tc>
        <w:tc>
          <w:tcPr>
            <w:tcW w:w="1577" w:type="dxa"/>
          </w:tcPr>
          <w:p w14:paraId="123C2B57" w14:textId="694F5DA9" w:rsidR="002B41B4" w:rsidRPr="006701CF" w:rsidRDefault="007C2884" w:rsidP="00647009">
            <w:pPr>
              <w:spacing w:line="480" w:lineRule="auto"/>
              <w:rPr>
                <w:rFonts w:cstheme="minorHAnsi"/>
                <w:color w:val="000000" w:themeColor="text1"/>
                <w:sz w:val="20"/>
                <w:szCs w:val="20"/>
              </w:rPr>
            </w:pPr>
            <w:r w:rsidRPr="006701CF">
              <w:rPr>
                <w:rFonts w:cstheme="minorHAnsi"/>
                <w:color w:val="000000" w:themeColor="text1"/>
                <w:sz w:val="20"/>
                <w:szCs w:val="20"/>
              </w:rPr>
              <w:t>Questionnaire</w:t>
            </w:r>
          </w:p>
        </w:tc>
        <w:tc>
          <w:tcPr>
            <w:tcW w:w="1276" w:type="dxa"/>
          </w:tcPr>
          <w:p w14:paraId="16776EAF" w14:textId="7777777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471</w:t>
            </w:r>
          </w:p>
        </w:tc>
        <w:tc>
          <w:tcPr>
            <w:tcW w:w="1701" w:type="dxa"/>
          </w:tcPr>
          <w:p w14:paraId="7EDDF3FB" w14:textId="7777777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Mean 38 (±14.1)</w:t>
            </w:r>
          </w:p>
        </w:tc>
        <w:tc>
          <w:tcPr>
            <w:tcW w:w="1559" w:type="dxa"/>
          </w:tcPr>
          <w:p w14:paraId="23E5DE2B" w14:textId="7777777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Mix CHD</w:t>
            </w:r>
          </w:p>
        </w:tc>
        <w:tc>
          <w:tcPr>
            <w:tcW w:w="1984" w:type="dxa"/>
          </w:tcPr>
          <w:p w14:paraId="4488E65F" w14:textId="77777777" w:rsidR="002B41B4" w:rsidRPr="006701CF" w:rsidRDefault="002B41B4" w:rsidP="00647009">
            <w:pPr>
              <w:spacing w:line="480" w:lineRule="auto"/>
              <w:jc w:val="center"/>
              <w:rPr>
                <w:rFonts w:cstheme="minorHAnsi"/>
                <w:color w:val="000000" w:themeColor="text1"/>
                <w:sz w:val="20"/>
                <w:szCs w:val="20"/>
              </w:rPr>
            </w:pPr>
            <w:r w:rsidRPr="006701CF">
              <w:rPr>
                <w:rFonts w:cstheme="minorHAnsi"/>
                <w:color w:val="000000" w:themeColor="text1"/>
                <w:sz w:val="20"/>
                <w:szCs w:val="20"/>
              </w:rPr>
              <w:t>-</w:t>
            </w:r>
          </w:p>
        </w:tc>
        <w:tc>
          <w:tcPr>
            <w:tcW w:w="1843" w:type="dxa"/>
          </w:tcPr>
          <w:p w14:paraId="52FAA0AE" w14:textId="41C03543" w:rsidR="002B41B4" w:rsidRPr="006701CF" w:rsidRDefault="002B41B4" w:rsidP="00647009">
            <w:pPr>
              <w:autoSpaceDE w:val="0"/>
              <w:autoSpaceDN w:val="0"/>
              <w:adjustRightInd w:val="0"/>
              <w:spacing w:line="480" w:lineRule="auto"/>
              <w:rPr>
                <w:rFonts w:cstheme="minorHAnsi"/>
                <w:color w:val="000000" w:themeColor="text1"/>
                <w:sz w:val="20"/>
                <w:szCs w:val="20"/>
              </w:rPr>
            </w:pPr>
            <w:r w:rsidRPr="006701CF">
              <w:rPr>
                <w:rFonts w:cstheme="minorHAnsi"/>
                <w:color w:val="000000" w:themeColor="text1"/>
                <w:sz w:val="20"/>
                <w:szCs w:val="20"/>
              </w:rPr>
              <w:t xml:space="preserve">No </w:t>
            </w:r>
          </w:p>
        </w:tc>
      </w:tr>
      <w:tr w:rsidR="006701CF" w:rsidRPr="006701CF" w14:paraId="19668568" w14:textId="77777777" w:rsidTr="008B0B47">
        <w:tc>
          <w:tcPr>
            <w:tcW w:w="1413" w:type="dxa"/>
          </w:tcPr>
          <w:p w14:paraId="5B6792C0" w14:textId="2456719A"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Moons P</w:t>
            </w:r>
            <w:r w:rsidRPr="006701CF">
              <w:rPr>
                <w:rFonts w:cstheme="minorHAnsi"/>
                <w:color w:val="000000" w:themeColor="text1"/>
                <w:sz w:val="20"/>
                <w:szCs w:val="20"/>
              </w:rPr>
              <w:fldChar w:fldCharType="begin">
                <w:fldData xml:space="preserve">PEVuZE5vdGU+PENpdGU+PEF1dGhvcj5Nb29uczwvQXV0aG9yPjxZZWFyPjIwMTk8L1llYXI+PFJl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</w:fldData>
              </w:fldChar>
            </w:r>
            <w:r w:rsidR="00FA741E">
              <w:rPr>
                <w:rFonts w:cstheme="minorHAnsi"/>
                <w:color w:val="000000" w:themeColor="text1"/>
                <w:sz w:val="20"/>
                <w:szCs w:val="20"/>
              </w:rPr>
              <w:instrText xml:space="preserve"> ADDIN EN.CITE </w:instrText>
            </w:r>
            <w:r w:rsidR="00FA741E">
              <w:rPr>
                <w:rFonts w:cstheme="minorHAnsi"/>
                <w:color w:val="000000" w:themeColor="text1"/>
                <w:sz w:val="20"/>
                <w:szCs w:val="20"/>
              </w:rPr>
              <w:fldChar w:fldCharType="begin">
                <w:fldData xml:space="preserve">PEVuZE5vdGU+PENpdGU+PEF1dGhvcj5Nb29uczwvQXV0aG9yPjxZZWFyPjIwMTk8L1llYXI+PFJl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</w:fldData>
              </w:fldChar>
            </w:r>
            <w:r w:rsidR="00FA741E">
              <w:rPr>
                <w:rFonts w:cstheme="minorHAnsi"/>
                <w:color w:val="000000" w:themeColor="text1"/>
                <w:sz w:val="20"/>
                <w:szCs w:val="20"/>
              </w:rPr>
              <w:instrText xml:space="preserve"> ADDIN EN.CITE.DATA </w:instrText>
            </w:r>
            <w:r w:rsidR="00FA741E">
              <w:rPr>
                <w:rFonts w:cstheme="minorHAnsi"/>
                <w:color w:val="000000" w:themeColor="text1"/>
                <w:sz w:val="20"/>
                <w:szCs w:val="20"/>
              </w:rPr>
            </w:r>
            <w:r w:rsidR="00FA741E">
              <w:rPr>
                <w:rFonts w:cstheme="minorHAnsi"/>
                <w:color w:val="000000" w:themeColor="text1"/>
                <w:sz w:val="20"/>
                <w:szCs w:val="20"/>
              </w:rPr>
              <w:fldChar w:fldCharType="end"/>
            </w:r>
            <w:r w:rsidRPr="006701CF">
              <w:rPr>
                <w:rFonts w:cstheme="minorHAnsi"/>
                <w:color w:val="000000" w:themeColor="text1"/>
                <w:sz w:val="20"/>
                <w:szCs w:val="20"/>
              </w:rPr>
              <w:fldChar w:fldCharType="separate"/>
            </w:r>
            <w:r w:rsidR="00FA741E">
              <w:rPr>
                <w:rFonts w:cstheme="minorHAnsi"/>
                <w:noProof/>
                <w:color w:val="000000" w:themeColor="text1"/>
                <w:sz w:val="20"/>
                <w:szCs w:val="20"/>
              </w:rPr>
              <w:t>(11)</w:t>
            </w:r>
            <w:r w:rsidRPr="006701CF">
              <w:rPr>
                <w:rFonts w:cstheme="minorHAnsi"/>
                <w:color w:val="000000" w:themeColor="text1"/>
                <w:sz w:val="20"/>
                <w:szCs w:val="20"/>
              </w:rPr>
              <w:fldChar w:fldCharType="end"/>
            </w:r>
          </w:p>
          <w:p w14:paraId="7B8BC5A9" w14:textId="4C0F74E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Overlapping with Sluman MA, 2019</w:t>
            </w:r>
            <w:r w:rsidRPr="006701CF">
              <w:rPr>
                <w:rFonts w:cstheme="minorHAnsi"/>
                <w:color w:val="000000" w:themeColor="text1"/>
                <w:sz w:val="20"/>
                <w:szCs w:val="20"/>
              </w:rPr>
              <w:fldChar w:fldCharType="begin">
                <w:fldData xml:space="preserve">PEVuZE5vdGU+PENpdGU+PEF1dGhvcj5TbHVtYW48L0F1dGhvcj48WWVhcj4yMDE5PC9ZZWFyPjxS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</w:fldData>
              </w:fldChar>
            </w:r>
            <w:r w:rsidR="00FA741E">
              <w:rPr>
                <w:rFonts w:cstheme="minorHAnsi"/>
                <w:color w:val="000000" w:themeColor="text1"/>
                <w:sz w:val="20"/>
                <w:szCs w:val="20"/>
              </w:rPr>
              <w:instrText xml:space="preserve"> ADDIN EN.CITE </w:instrText>
            </w:r>
            <w:r w:rsidR="00FA741E">
              <w:rPr>
                <w:rFonts w:cstheme="minorHAnsi"/>
                <w:color w:val="000000" w:themeColor="text1"/>
                <w:sz w:val="20"/>
                <w:szCs w:val="20"/>
              </w:rPr>
              <w:fldChar w:fldCharType="begin">
                <w:fldData xml:space="preserve">PEVuZE5vdGU+PENpdGU+PEF1dGhvcj5TbHVtYW48L0F1dGhvcj48WWVhcj4yMDE5PC9ZZWFyPjxS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</w:fldData>
              </w:fldChar>
            </w:r>
            <w:r w:rsidR="00FA741E">
              <w:rPr>
                <w:rFonts w:cstheme="minorHAnsi"/>
                <w:color w:val="000000" w:themeColor="text1"/>
                <w:sz w:val="20"/>
                <w:szCs w:val="20"/>
              </w:rPr>
              <w:instrText xml:space="preserve"> ADDIN EN.CITE.DATA </w:instrText>
            </w:r>
            <w:r w:rsidR="00FA741E">
              <w:rPr>
                <w:rFonts w:cstheme="minorHAnsi"/>
                <w:color w:val="000000" w:themeColor="text1"/>
                <w:sz w:val="20"/>
                <w:szCs w:val="20"/>
              </w:rPr>
            </w:r>
            <w:r w:rsidR="00FA741E">
              <w:rPr>
                <w:rFonts w:cstheme="minorHAnsi"/>
                <w:color w:val="000000" w:themeColor="text1"/>
                <w:sz w:val="20"/>
                <w:szCs w:val="20"/>
              </w:rPr>
              <w:fldChar w:fldCharType="end"/>
            </w:r>
            <w:r w:rsidRPr="006701CF">
              <w:rPr>
                <w:rFonts w:cstheme="minorHAnsi"/>
                <w:color w:val="000000" w:themeColor="text1"/>
                <w:sz w:val="20"/>
                <w:szCs w:val="20"/>
              </w:rPr>
              <w:fldChar w:fldCharType="separate"/>
            </w:r>
            <w:r w:rsidR="00FA741E">
              <w:rPr>
                <w:rFonts w:cstheme="minorHAnsi"/>
                <w:noProof/>
                <w:color w:val="000000" w:themeColor="text1"/>
                <w:sz w:val="20"/>
                <w:szCs w:val="20"/>
              </w:rPr>
              <w:t>(6)</w:t>
            </w:r>
            <w:r w:rsidRPr="006701CF">
              <w:rPr>
                <w:rFonts w:cstheme="minorHAnsi"/>
                <w:color w:val="000000" w:themeColor="text1"/>
                <w:sz w:val="20"/>
                <w:szCs w:val="20"/>
              </w:rPr>
              <w:fldChar w:fldCharType="end"/>
            </w:r>
          </w:p>
        </w:tc>
        <w:tc>
          <w:tcPr>
            <w:tcW w:w="1400" w:type="dxa"/>
          </w:tcPr>
          <w:p w14:paraId="5209D080" w14:textId="7777777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International</w:t>
            </w:r>
          </w:p>
        </w:tc>
        <w:tc>
          <w:tcPr>
            <w:tcW w:w="1701" w:type="dxa"/>
          </w:tcPr>
          <w:p w14:paraId="5D90AC58" w14:textId="7777777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2013-2015</w:t>
            </w:r>
          </w:p>
        </w:tc>
        <w:tc>
          <w:tcPr>
            <w:tcW w:w="1559" w:type="dxa"/>
          </w:tcPr>
          <w:p w14:paraId="123090C0" w14:textId="7777777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Congenital Heart Disease-international study (APPROACH-IS)</w:t>
            </w:r>
          </w:p>
        </w:tc>
        <w:tc>
          <w:tcPr>
            <w:tcW w:w="1577" w:type="dxa"/>
          </w:tcPr>
          <w:p w14:paraId="6C2DD4FD" w14:textId="7777777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Questionnaire</w:t>
            </w:r>
          </w:p>
        </w:tc>
        <w:tc>
          <w:tcPr>
            <w:tcW w:w="1276" w:type="dxa"/>
          </w:tcPr>
          <w:p w14:paraId="78CC4E52" w14:textId="7777777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4028</w:t>
            </w:r>
          </w:p>
        </w:tc>
        <w:tc>
          <w:tcPr>
            <w:tcW w:w="1701" w:type="dxa"/>
          </w:tcPr>
          <w:p w14:paraId="50E58970" w14:textId="7777777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32 (IQR 25–43)</w:t>
            </w:r>
          </w:p>
        </w:tc>
        <w:tc>
          <w:tcPr>
            <w:tcW w:w="1559" w:type="dxa"/>
          </w:tcPr>
          <w:p w14:paraId="10D66C07" w14:textId="7777777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Mix CHD</w:t>
            </w:r>
          </w:p>
        </w:tc>
        <w:tc>
          <w:tcPr>
            <w:tcW w:w="1984" w:type="dxa"/>
          </w:tcPr>
          <w:p w14:paraId="0CFAEFF5" w14:textId="77777777" w:rsidR="002B41B4" w:rsidRPr="006701CF" w:rsidRDefault="002B41B4" w:rsidP="00647009">
            <w:pPr>
              <w:spacing w:line="480" w:lineRule="auto"/>
              <w:jc w:val="center"/>
              <w:rPr>
                <w:rFonts w:cstheme="minorHAnsi"/>
                <w:color w:val="000000" w:themeColor="text1"/>
                <w:sz w:val="20"/>
                <w:szCs w:val="20"/>
              </w:rPr>
            </w:pPr>
            <w:r w:rsidRPr="006701CF">
              <w:rPr>
                <w:rFonts w:cstheme="minorHAnsi"/>
                <w:color w:val="000000" w:themeColor="text1"/>
                <w:sz w:val="20"/>
                <w:szCs w:val="20"/>
              </w:rPr>
              <w:t>-</w:t>
            </w:r>
          </w:p>
        </w:tc>
        <w:tc>
          <w:tcPr>
            <w:tcW w:w="1843" w:type="dxa"/>
          </w:tcPr>
          <w:p w14:paraId="11D45250" w14:textId="1A4607E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 xml:space="preserve">No </w:t>
            </w:r>
          </w:p>
        </w:tc>
      </w:tr>
      <w:tr w:rsidR="006701CF" w:rsidRPr="006701CF" w14:paraId="4F7C59D3" w14:textId="77777777" w:rsidTr="008B0B47">
        <w:tc>
          <w:tcPr>
            <w:tcW w:w="1413" w:type="dxa"/>
          </w:tcPr>
          <w:p w14:paraId="766811DB" w14:textId="7777777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Pfitzer C</w:t>
            </w:r>
          </w:p>
          <w:p w14:paraId="0D189F0E" w14:textId="3689962B"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Overlapping with  Pfitzer C, 2018</w:t>
            </w:r>
            <w:r w:rsidRPr="006701CF">
              <w:rPr>
                <w:rFonts w:cstheme="minorHAnsi"/>
                <w:color w:val="000000" w:themeColor="text1"/>
                <w:sz w:val="20"/>
                <w:szCs w:val="20"/>
              </w:rPr>
              <w:fldChar w:fldCharType="begin"/>
            </w:r>
            <w:r w:rsidR="00FA741E">
              <w:rPr>
                <w:rFonts w:cstheme="minorHAnsi"/>
                <w:color w:val="000000" w:themeColor="text1"/>
                <w:sz w:val="20"/>
                <w:szCs w:val="20"/>
              </w:rPr>
              <w:instrText xml:space="preserve"> ADDIN EN.CITE &lt;EndNote&gt;&lt;Cite&gt;&lt;Author&gt;Pfitzer&lt;/Author&gt;&lt;Year&gt;2018&lt;/Year&gt;&lt;RecNum&gt;440&lt;/RecNum&gt;&lt;DisplayText&gt;(9)&lt;/DisplayText&gt;&lt;record&gt;&lt;rec-number&gt;440&lt;/rec-number&gt;&lt;foreign-keys&gt;&lt;key app="EN" db-id="apz90wsf9twasuewd29pfs9c99fraxrdaffx" timestamp="1616582511"&gt;440&lt;/key&gt;&lt;/foreign-keys&gt;&lt;ref-type name="Journal Article"&gt;17&lt;/ref-type&gt;&lt;contributors&gt;&lt;authors&gt;&lt;author&gt;Pfitzer, C.&lt;/author&gt;&lt;author&gt;Helm, P. C.&lt;/author&gt;&lt;author&gt;Rosenthal, L. M.&lt;/author&gt;&lt;author&gt;Walker, C.&lt;/author&gt;&lt;author&gt;Ferentzi, H.&lt;/author&gt;&lt;author&gt;Bauer, U. M. M.&lt;/author&gt;&lt;author&gt;Berger, F.&lt;/author&gt;&lt;author&gt;Schmitt, K. R. L.&lt;/author&gt;&lt;/authors&gt;&lt;/contributors&gt;&lt;auth-address&gt;1Department of Congenital Heart Disease - Paediatric Cardiology,Deutsches Herzzentrum Berlin,Germany.&amp;#xD;4National Register for Congenital Heart Defects,DZHK (German Centre for Cardiovascular Research),Berlin,Germany.&lt;/auth-address&gt;&lt;titles&gt;&lt;title&gt;Educational level and employment status in adults with congenital heart disease&lt;/title&gt;&lt;secondary-title&gt;Cardiol Young&lt;/secondary-title&gt;&lt;/titles&gt;&lt;periodical&gt;&lt;full-title&gt;Cardiol Young&lt;/full-title&gt;&lt;/periodical&gt;&lt;pages&gt;32-38&lt;/pages&gt;&lt;volume&gt;28&lt;/volume&gt;&lt;number&gt;1&lt;/number&gt;&lt;edition&gt;2017/09/14&lt;/edition&gt;&lt;keywords&gt;&lt;keyword&gt;Adult&lt;/keyword&gt;&lt;keyword&gt;*Educational Status&lt;/keyword&gt;&lt;keyword&gt;*Employment&lt;/keyword&gt;&lt;keyword&gt;Female&lt;/keyword&gt;&lt;keyword&gt;Germany&lt;/keyword&gt;&lt;keyword&gt;Heart Defects, Congenital/*epidemiology&lt;/keyword&gt;&lt;keyword&gt;Humans&lt;/keyword&gt;&lt;keyword&gt;Male&lt;/keyword&gt;&lt;keyword&gt;Quality of Life&lt;/keyword&gt;&lt;keyword&gt;Registries&lt;/keyword&gt;&lt;keyword&gt;Surveys and Questionnaires&lt;/keyword&gt;&lt;keyword&gt;Young Adult&lt;/keyword&gt;&lt;keyword&gt;Adults with CHD&lt;/keyword&gt;&lt;keyword&gt;educational level&lt;/keyword&gt;&lt;keyword&gt;employment status&lt;/keyword&gt;&lt;/keywords&gt;&lt;dates&gt;&lt;year&gt;2018&lt;/year&gt;&lt;pub-dates&gt;&lt;date&gt;Jan&lt;/date&gt;&lt;/pub-dates&gt;&lt;/dates&gt;&lt;isbn&gt;1047-9511&lt;/isbn&gt;&lt;accession-num&gt;28899436&lt;/accession-num&gt;&lt;urls&gt;&lt;/urls&gt;&lt;electronic-resource-num&gt;10.1017/s104795111700138x&lt;/electronic-resource-num&gt;&lt;remote-database-provider&gt;NLM&lt;/remote-database-provider&gt;&lt;language&gt;eng&lt;/language&gt;&lt;/record&gt;&lt;/Cite&gt;&lt;/EndNote&gt;</w:instrText>
            </w:r>
            <w:r w:rsidRPr="006701CF">
              <w:rPr>
                <w:rFonts w:cstheme="minorHAnsi"/>
                <w:color w:val="000000" w:themeColor="text1"/>
                <w:sz w:val="20"/>
                <w:szCs w:val="20"/>
              </w:rPr>
              <w:fldChar w:fldCharType="separate"/>
            </w:r>
            <w:r w:rsidR="00FA741E">
              <w:rPr>
                <w:rFonts w:cstheme="minorHAnsi"/>
                <w:noProof/>
                <w:color w:val="000000" w:themeColor="text1"/>
                <w:sz w:val="20"/>
                <w:szCs w:val="20"/>
              </w:rPr>
              <w:t>(9)</w:t>
            </w:r>
            <w:r w:rsidRPr="006701CF">
              <w:rPr>
                <w:rFonts w:cstheme="minorHAnsi"/>
                <w:color w:val="000000" w:themeColor="text1"/>
                <w:sz w:val="20"/>
                <w:szCs w:val="20"/>
              </w:rPr>
              <w:fldChar w:fldCharType="end"/>
            </w:r>
          </w:p>
        </w:tc>
        <w:tc>
          <w:tcPr>
            <w:tcW w:w="1400" w:type="dxa"/>
          </w:tcPr>
          <w:p w14:paraId="3AE0DDB2" w14:textId="7777777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Germany</w:t>
            </w:r>
          </w:p>
        </w:tc>
        <w:tc>
          <w:tcPr>
            <w:tcW w:w="1701" w:type="dxa"/>
          </w:tcPr>
          <w:p w14:paraId="5FA5DBDD" w14:textId="7777777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Born 1992-2011 survey 2015</w:t>
            </w:r>
          </w:p>
        </w:tc>
        <w:tc>
          <w:tcPr>
            <w:tcW w:w="1559" w:type="dxa"/>
          </w:tcPr>
          <w:p w14:paraId="78F0A431" w14:textId="7777777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German National Register for Congenital Heart Defects (NRCHD)</w:t>
            </w:r>
          </w:p>
        </w:tc>
        <w:tc>
          <w:tcPr>
            <w:tcW w:w="1577" w:type="dxa"/>
          </w:tcPr>
          <w:p w14:paraId="42D7F61E" w14:textId="468EF992" w:rsidR="002B41B4" w:rsidRPr="006701CF" w:rsidRDefault="007C2884" w:rsidP="00647009">
            <w:pPr>
              <w:spacing w:line="480" w:lineRule="auto"/>
              <w:rPr>
                <w:rFonts w:cstheme="minorHAnsi"/>
                <w:color w:val="000000" w:themeColor="text1"/>
                <w:sz w:val="20"/>
                <w:szCs w:val="20"/>
              </w:rPr>
            </w:pPr>
            <w:r w:rsidRPr="006701CF">
              <w:rPr>
                <w:rFonts w:cstheme="minorHAnsi"/>
                <w:color w:val="000000" w:themeColor="text1"/>
                <w:sz w:val="20"/>
                <w:szCs w:val="20"/>
              </w:rPr>
              <w:t>Q</w:t>
            </w:r>
            <w:r w:rsidR="002B41B4" w:rsidRPr="006701CF">
              <w:rPr>
                <w:rFonts w:cstheme="minorHAnsi"/>
                <w:color w:val="000000" w:themeColor="text1"/>
                <w:sz w:val="20"/>
                <w:szCs w:val="20"/>
              </w:rPr>
              <w:t>uestionnaire</w:t>
            </w:r>
            <w:r w:rsidRPr="006701CF">
              <w:rPr>
                <w:rFonts w:cstheme="minorHAnsi"/>
                <w:color w:val="000000" w:themeColor="text1"/>
                <w:sz w:val="20"/>
                <w:szCs w:val="20"/>
              </w:rPr>
              <w:t xml:space="preserve"> </w:t>
            </w:r>
          </w:p>
        </w:tc>
        <w:tc>
          <w:tcPr>
            <w:tcW w:w="1276" w:type="dxa"/>
          </w:tcPr>
          <w:p w14:paraId="7B802DA3" w14:textId="7777777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1198</w:t>
            </w:r>
          </w:p>
        </w:tc>
        <w:tc>
          <w:tcPr>
            <w:tcW w:w="1701" w:type="dxa"/>
          </w:tcPr>
          <w:p w14:paraId="7F63BEEC" w14:textId="7777777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Mean 18.2 ± 4.4years</w:t>
            </w:r>
          </w:p>
        </w:tc>
        <w:tc>
          <w:tcPr>
            <w:tcW w:w="1559" w:type="dxa"/>
          </w:tcPr>
          <w:p w14:paraId="30A0558D" w14:textId="7777777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Mix CHD</w:t>
            </w:r>
          </w:p>
        </w:tc>
        <w:tc>
          <w:tcPr>
            <w:tcW w:w="1984" w:type="dxa"/>
          </w:tcPr>
          <w:p w14:paraId="11FED8C5" w14:textId="77777777"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Normative data German general population</w:t>
            </w:r>
          </w:p>
        </w:tc>
        <w:tc>
          <w:tcPr>
            <w:tcW w:w="1843" w:type="dxa"/>
          </w:tcPr>
          <w:p w14:paraId="424E4365" w14:textId="6E5594AC" w:rsidR="002B41B4" w:rsidRPr="006701CF" w:rsidRDefault="002B41B4" w:rsidP="00647009">
            <w:pPr>
              <w:spacing w:line="480" w:lineRule="auto"/>
              <w:rPr>
                <w:rFonts w:cstheme="minorHAnsi"/>
                <w:color w:val="000000" w:themeColor="text1"/>
                <w:sz w:val="20"/>
                <w:szCs w:val="20"/>
              </w:rPr>
            </w:pPr>
            <w:r w:rsidRPr="006701CF">
              <w:rPr>
                <w:rFonts w:cstheme="minorHAnsi"/>
                <w:color w:val="000000" w:themeColor="text1"/>
                <w:sz w:val="20"/>
                <w:szCs w:val="20"/>
              </w:rPr>
              <w:t xml:space="preserve">Yes </w:t>
            </w:r>
          </w:p>
        </w:tc>
      </w:tr>
    </w:tbl>
    <w:p w14:paraId="3218DEC7" w14:textId="1999A362" w:rsidR="005A7B26" w:rsidRPr="006701CF" w:rsidRDefault="005A7B26" w:rsidP="00647009">
      <w:pPr>
        <w:spacing w:line="480" w:lineRule="auto"/>
        <w:rPr>
          <w:rFonts w:cstheme="minorHAnsi"/>
          <w:b/>
          <w:bCs/>
          <w:color w:val="000000" w:themeColor="text1"/>
        </w:rPr>
        <w:sectPr w:rsidR="005A7B26" w:rsidRPr="006701CF" w:rsidSect="005A7B26">
          <w:pgSz w:w="16838" w:h="11906" w:orient="landscape"/>
          <w:pgMar w:top="1440" w:right="1440" w:bottom="1440" w:left="1440" w:header="709" w:footer="709" w:gutter="0"/>
          <w:cols w:space="708"/>
          <w:docGrid w:linePitch="360"/>
        </w:sectPr>
      </w:pPr>
    </w:p>
    <w:p w14:paraId="78125853" w14:textId="273181B7" w:rsidR="002F56B6" w:rsidRDefault="00796E04" w:rsidP="002F56B6">
      <w:pPr>
        <w:rPr>
          <w:rFonts w:cstheme="minorHAnsi"/>
          <w:b/>
          <w:bCs/>
          <w:color w:val="000000" w:themeColor="text1"/>
          <w:sz w:val="20"/>
          <w:szCs w:val="20"/>
        </w:rPr>
      </w:pPr>
      <w:r>
        <w:rPr>
          <w:rFonts w:cstheme="minorHAnsi"/>
          <w:b/>
          <w:bCs/>
          <w:color w:val="000000" w:themeColor="text1"/>
          <w:sz w:val="20"/>
          <w:szCs w:val="20"/>
        </w:rPr>
        <w:lastRenderedPageBreak/>
        <w:t>Supplementary table 2</w:t>
      </w:r>
      <w:r w:rsidR="002F56B6" w:rsidRPr="00AA7F19">
        <w:rPr>
          <w:rFonts w:cstheme="minorHAnsi"/>
          <w:b/>
          <w:bCs/>
          <w:color w:val="000000" w:themeColor="text1"/>
          <w:sz w:val="20"/>
          <w:szCs w:val="20"/>
        </w:rPr>
        <w:t xml:space="preserve"> Tool for risk of bias in exposure studies</w:t>
      </w:r>
      <w:r w:rsidR="002F56B6" w:rsidRPr="00AA7F19">
        <w:rPr>
          <w:rFonts w:cstheme="minorHAnsi"/>
          <w:b/>
          <w:bCs/>
          <w:color w:val="000000" w:themeColor="text1"/>
          <w:sz w:val="20"/>
          <w:szCs w:val="20"/>
        </w:rPr>
        <w:fldChar w:fldCharType="begin">
          <w:fldData xml:space="preserve">PEVuZE5vdGU+PENpdGU+PEF1dGhvcj5Nb3JnYW48L0F1dGhvcj48WWVhcj4yMDE5PC9ZZWFyPjxS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</w:fldData>
        </w:fldChar>
      </w:r>
      <w:r w:rsidR="00FA741E">
        <w:rPr>
          <w:rFonts w:cstheme="minorHAnsi"/>
          <w:b/>
          <w:bCs/>
          <w:color w:val="000000" w:themeColor="text1"/>
          <w:sz w:val="20"/>
          <w:szCs w:val="20"/>
        </w:rPr>
        <w:instrText xml:space="preserve"> ADDIN EN.CITE </w:instrText>
      </w:r>
      <w:r w:rsidR="00FA741E">
        <w:rPr>
          <w:rFonts w:cstheme="minorHAnsi"/>
          <w:b/>
          <w:bCs/>
          <w:color w:val="000000" w:themeColor="text1"/>
          <w:sz w:val="20"/>
          <w:szCs w:val="20"/>
        </w:rPr>
        <w:fldChar w:fldCharType="begin">
          <w:fldData xml:space="preserve">PEVuZE5vdGU+PENpdGU+PEF1dGhvcj5Nb3JnYW48L0F1dGhvcj48WWVhcj4yMDE5PC9ZZWFyPjxS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</w:fldData>
        </w:fldChar>
      </w:r>
      <w:r w:rsidR="00FA741E">
        <w:rPr>
          <w:rFonts w:cstheme="minorHAnsi"/>
          <w:b/>
          <w:bCs/>
          <w:color w:val="000000" w:themeColor="text1"/>
          <w:sz w:val="20"/>
          <w:szCs w:val="20"/>
        </w:rPr>
        <w:instrText xml:space="preserve"> ADDIN EN.CITE.DATA </w:instrText>
      </w:r>
      <w:r w:rsidR="00FA741E">
        <w:rPr>
          <w:rFonts w:cstheme="minorHAnsi"/>
          <w:b/>
          <w:bCs/>
          <w:color w:val="000000" w:themeColor="text1"/>
          <w:sz w:val="20"/>
          <w:szCs w:val="20"/>
        </w:rPr>
      </w:r>
      <w:r w:rsidR="00FA741E">
        <w:rPr>
          <w:rFonts w:cstheme="minorHAnsi"/>
          <w:b/>
          <w:bCs/>
          <w:color w:val="000000" w:themeColor="text1"/>
          <w:sz w:val="20"/>
          <w:szCs w:val="20"/>
        </w:rPr>
        <w:fldChar w:fldCharType="end"/>
      </w:r>
      <w:r w:rsidR="002F56B6" w:rsidRPr="00AA7F19">
        <w:rPr>
          <w:rFonts w:cstheme="minorHAnsi"/>
          <w:b/>
          <w:bCs/>
          <w:color w:val="000000" w:themeColor="text1"/>
          <w:sz w:val="20"/>
          <w:szCs w:val="20"/>
        </w:rPr>
        <w:fldChar w:fldCharType="separate"/>
      </w:r>
      <w:r w:rsidR="00FA741E">
        <w:rPr>
          <w:rFonts w:cstheme="minorHAnsi"/>
          <w:b/>
          <w:bCs/>
          <w:noProof/>
          <w:color w:val="000000" w:themeColor="text1"/>
          <w:sz w:val="20"/>
          <w:szCs w:val="20"/>
        </w:rPr>
        <w:t>(12)</w:t>
      </w:r>
      <w:r w:rsidR="002F56B6" w:rsidRPr="00AA7F19">
        <w:rPr>
          <w:rFonts w:cstheme="minorHAnsi"/>
          <w:b/>
          <w:bCs/>
          <w:color w:val="000000" w:themeColor="text1"/>
          <w:sz w:val="20"/>
          <w:szCs w:val="20"/>
        </w:rPr>
        <w:fldChar w:fldCharType="end"/>
      </w:r>
    </w:p>
    <w:tbl>
      <w:tblPr>
        <w:tblStyle w:val="TableGrid"/>
        <w:tblW w:w="15169" w:type="dxa"/>
        <w:tblInd w:w="-147" w:type="dxa"/>
        <w:tblLayout w:type="fixed"/>
        <w:tblLook w:val="04A0" w:firstRow="1" w:lastRow="0" w:firstColumn="1" w:lastColumn="0" w:noHBand="0" w:noVBand="1"/>
      </w:tblPr>
      <w:tblGrid>
        <w:gridCol w:w="2318"/>
        <w:gridCol w:w="1510"/>
        <w:gridCol w:w="1701"/>
        <w:gridCol w:w="1559"/>
        <w:gridCol w:w="1559"/>
        <w:gridCol w:w="1985"/>
        <w:gridCol w:w="1985"/>
        <w:gridCol w:w="2552"/>
      </w:tblGrid>
      <w:tr w:rsidR="002F56B6" w:rsidRPr="00AA7F19" w14:paraId="5146A6F5" w14:textId="77777777" w:rsidTr="008066FF">
        <w:tc>
          <w:tcPr>
            <w:tcW w:w="2318" w:type="dxa"/>
            <w:shd w:val="clear" w:color="auto" w:fill="auto"/>
          </w:tcPr>
          <w:p w14:paraId="5E10E929" w14:textId="77777777" w:rsidR="002F56B6" w:rsidRPr="00AA7F19" w:rsidRDefault="002F56B6" w:rsidP="008066FF">
            <w:pPr>
              <w:spacing w:line="276" w:lineRule="auto"/>
              <w:rPr>
                <w:rFonts w:cstheme="minorHAnsi"/>
                <w:b/>
                <w:bCs/>
                <w:color w:val="000000" w:themeColor="text1"/>
                <w:sz w:val="20"/>
                <w:szCs w:val="20"/>
              </w:rPr>
            </w:pPr>
            <w:r w:rsidRPr="00AA7F19">
              <w:rPr>
                <w:rFonts w:cstheme="minorHAnsi"/>
                <w:b/>
                <w:bCs/>
                <w:color w:val="000000" w:themeColor="text1"/>
                <w:sz w:val="20"/>
                <w:szCs w:val="20"/>
              </w:rPr>
              <w:t>Author</w:t>
            </w:r>
          </w:p>
        </w:tc>
        <w:tc>
          <w:tcPr>
            <w:tcW w:w="1510" w:type="dxa"/>
            <w:shd w:val="clear" w:color="auto" w:fill="auto"/>
          </w:tcPr>
          <w:p w14:paraId="49CDC41A" w14:textId="77777777" w:rsidR="002F56B6" w:rsidRPr="00AA7F19" w:rsidRDefault="002F56B6" w:rsidP="008066FF">
            <w:pPr>
              <w:spacing w:line="276" w:lineRule="auto"/>
              <w:rPr>
                <w:rFonts w:cstheme="minorHAnsi"/>
                <w:b/>
                <w:bCs/>
                <w:color w:val="000000" w:themeColor="text1"/>
                <w:sz w:val="20"/>
                <w:szCs w:val="20"/>
              </w:rPr>
            </w:pPr>
            <w:r w:rsidRPr="00AA7F19">
              <w:rPr>
                <w:rFonts w:cstheme="minorHAnsi"/>
                <w:b/>
                <w:bCs/>
                <w:color w:val="000000" w:themeColor="text1"/>
                <w:sz w:val="20"/>
                <w:szCs w:val="20"/>
              </w:rPr>
              <w:t>Cofounding</w:t>
            </w:r>
          </w:p>
          <w:p w14:paraId="75E90890" w14:textId="77777777" w:rsidR="002F56B6" w:rsidRPr="00AA7F19" w:rsidRDefault="002F56B6" w:rsidP="008066FF">
            <w:pPr>
              <w:pStyle w:val="ListParagraph"/>
              <w:spacing w:line="276" w:lineRule="auto"/>
              <w:ind w:left="0"/>
              <w:rPr>
                <w:rFonts w:cstheme="minorHAnsi"/>
                <w:color w:val="000000" w:themeColor="text1"/>
                <w:sz w:val="20"/>
                <w:szCs w:val="20"/>
              </w:rPr>
            </w:pPr>
          </w:p>
        </w:tc>
        <w:tc>
          <w:tcPr>
            <w:tcW w:w="1701" w:type="dxa"/>
            <w:shd w:val="clear" w:color="auto" w:fill="auto"/>
          </w:tcPr>
          <w:p w14:paraId="07FA6477" w14:textId="77777777" w:rsidR="002F56B6" w:rsidRPr="00AA7F19" w:rsidRDefault="002F56B6" w:rsidP="008066FF">
            <w:pPr>
              <w:spacing w:line="276" w:lineRule="auto"/>
              <w:rPr>
                <w:rFonts w:cstheme="minorHAnsi"/>
                <w:b/>
                <w:bCs/>
                <w:color w:val="000000" w:themeColor="text1"/>
                <w:sz w:val="20"/>
                <w:szCs w:val="20"/>
              </w:rPr>
            </w:pPr>
            <w:r w:rsidRPr="00AA7F19">
              <w:rPr>
                <w:rFonts w:cstheme="minorHAnsi"/>
                <w:b/>
                <w:bCs/>
                <w:color w:val="000000" w:themeColor="text1"/>
                <w:sz w:val="20"/>
                <w:szCs w:val="20"/>
              </w:rPr>
              <w:t>Selection</w:t>
            </w:r>
          </w:p>
          <w:p w14:paraId="2BECEF4A" w14:textId="77777777" w:rsidR="002F56B6" w:rsidRPr="00AA7F19" w:rsidRDefault="002F56B6" w:rsidP="008066FF">
            <w:pPr>
              <w:spacing w:line="276" w:lineRule="auto"/>
              <w:rPr>
                <w:rFonts w:cstheme="minorHAnsi"/>
                <w:color w:val="000000" w:themeColor="text1"/>
                <w:sz w:val="20"/>
                <w:szCs w:val="20"/>
              </w:rPr>
            </w:pPr>
          </w:p>
        </w:tc>
        <w:tc>
          <w:tcPr>
            <w:tcW w:w="1559" w:type="dxa"/>
            <w:shd w:val="clear" w:color="auto" w:fill="auto"/>
          </w:tcPr>
          <w:p w14:paraId="3BA4BD5B" w14:textId="77777777" w:rsidR="002F56B6" w:rsidRPr="00AA7F19" w:rsidRDefault="002F56B6" w:rsidP="008066FF">
            <w:pPr>
              <w:spacing w:line="276" w:lineRule="auto"/>
              <w:rPr>
                <w:rFonts w:cstheme="minorHAnsi"/>
                <w:b/>
                <w:bCs/>
                <w:color w:val="000000" w:themeColor="text1"/>
                <w:sz w:val="20"/>
                <w:szCs w:val="20"/>
              </w:rPr>
            </w:pPr>
            <w:r w:rsidRPr="00AA7F19">
              <w:rPr>
                <w:rFonts w:cstheme="minorHAnsi"/>
                <w:b/>
                <w:bCs/>
                <w:color w:val="000000" w:themeColor="text1"/>
                <w:sz w:val="20"/>
                <w:szCs w:val="20"/>
              </w:rPr>
              <w:t>Measurement of Exposure (CHD)</w:t>
            </w:r>
          </w:p>
          <w:p w14:paraId="3A010CDF" w14:textId="77777777" w:rsidR="002F56B6" w:rsidRPr="00AA7F19" w:rsidRDefault="002F56B6" w:rsidP="008066FF">
            <w:pPr>
              <w:spacing w:line="276" w:lineRule="auto"/>
              <w:rPr>
                <w:rFonts w:cstheme="minorHAnsi"/>
                <w:color w:val="000000" w:themeColor="text1"/>
                <w:sz w:val="20"/>
                <w:szCs w:val="20"/>
              </w:rPr>
            </w:pPr>
          </w:p>
        </w:tc>
        <w:tc>
          <w:tcPr>
            <w:tcW w:w="1559" w:type="dxa"/>
            <w:shd w:val="clear" w:color="auto" w:fill="auto"/>
          </w:tcPr>
          <w:p w14:paraId="5557A56C" w14:textId="77777777" w:rsidR="002F56B6" w:rsidRPr="00AA7F19" w:rsidRDefault="002F56B6" w:rsidP="008066FF">
            <w:pPr>
              <w:autoSpaceDE w:val="0"/>
              <w:autoSpaceDN w:val="0"/>
              <w:adjustRightInd w:val="0"/>
              <w:spacing w:line="276" w:lineRule="auto"/>
              <w:rPr>
                <w:rFonts w:cstheme="minorHAnsi"/>
                <w:b/>
                <w:bCs/>
                <w:color w:val="000000" w:themeColor="text1"/>
                <w:sz w:val="20"/>
                <w:szCs w:val="20"/>
              </w:rPr>
            </w:pPr>
            <w:r w:rsidRPr="00AA7F19">
              <w:rPr>
                <w:rFonts w:cstheme="minorHAnsi"/>
                <w:b/>
                <w:bCs/>
                <w:color w:val="000000" w:themeColor="text1"/>
                <w:sz w:val="20"/>
                <w:szCs w:val="20"/>
              </w:rPr>
              <w:t>Departures from exposure</w:t>
            </w:r>
          </w:p>
        </w:tc>
        <w:tc>
          <w:tcPr>
            <w:tcW w:w="1985" w:type="dxa"/>
            <w:shd w:val="clear" w:color="auto" w:fill="auto"/>
          </w:tcPr>
          <w:p w14:paraId="1E71F4FB" w14:textId="77777777" w:rsidR="002F56B6" w:rsidRPr="00AA7F19" w:rsidRDefault="002F56B6" w:rsidP="008066FF">
            <w:pPr>
              <w:autoSpaceDE w:val="0"/>
              <w:autoSpaceDN w:val="0"/>
              <w:adjustRightInd w:val="0"/>
              <w:spacing w:line="276" w:lineRule="auto"/>
              <w:rPr>
                <w:rFonts w:cstheme="minorHAnsi"/>
                <w:b/>
                <w:bCs/>
                <w:color w:val="000000" w:themeColor="text1"/>
                <w:sz w:val="20"/>
                <w:szCs w:val="20"/>
              </w:rPr>
            </w:pPr>
            <w:r w:rsidRPr="00AA7F19">
              <w:rPr>
                <w:rFonts w:cstheme="minorHAnsi"/>
                <w:b/>
                <w:bCs/>
                <w:color w:val="000000" w:themeColor="text1"/>
                <w:sz w:val="20"/>
                <w:szCs w:val="20"/>
              </w:rPr>
              <w:t>Missing data</w:t>
            </w:r>
          </w:p>
        </w:tc>
        <w:tc>
          <w:tcPr>
            <w:tcW w:w="1985" w:type="dxa"/>
            <w:shd w:val="clear" w:color="auto" w:fill="auto"/>
          </w:tcPr>
          <w:p w14:paraId="14D0055F" w14:textId="77777777" w:rsidR="002F56B6" w:rsidRPr="00AA7F19" w:rsidRDefault="002F56B6" w:rsidP="008066FF">
            <w:pPr>
              <w:autoSpaceDE w:val="0"/>
              <w:autoSpaceDN w:val="0"/>
              <w:adjustRightInd w:val="0"/>
              <w:spacing w:line="276" w:lineRule="auto"/>
              <w:rPr>
                <w:rFonts w:cstheme="minorHAnsi"/>
                <w:b/>
                <w:bCs/>
                <w:color w:val="000000" w:themeColor="text1"/>
                <w:sz w:val="20"/>
                <w:szCs w:val="20"/>
              </w:rPr>
            </w:pPr>
            <w:r w:rsidRPr="00AA7F19">
              <w:rPr>
                <w:rFonts w:cstheme="minorHAnsi"/>
                <w:b/>
                <w:bCs/>
                <w:color w:val="000000" w:themeColor="text1"/>
                <w:sz w:val="20"/>
                <w:szCs w:val="20"/>
              </w:rPr>
              <w:t>Measurement OF</w:t>
            </w:r>
          </w:p>
          <w:p w14:paraId="0B6ACC3B" w14:textId="77777777" w:rsidR="002F56B6" w:rsidRPr="00AA7F19" w:rsidRDefault="002F56B6" w:rsidP="008066FF">
            <w:pPr>
              <w:autoSpaceDE w:val="0"/>
              <w:autoSpaceDN w:val="0"/>
              <w:adjustRightInd w:val="0"/>
              <w:spacing w:line="276" w:lineRule="auto"/>
              <w:rPr>
                <w:rFonts w:cstheme="minorHAnsi"/>
                <w:b/>
                <w:bCs/>
                <w:color w:val="000000" w:themeColor="text1"/>
                <w:sz w:val="20"/>
                <w:szCs w:val="20"/>
              </w:rPr>
            </w:pPr>
            <w:r w:rsidRPr="00AA7F19">
              <w:rPr>
                <w:rFonts w:cstheme="minorHAnsi"/>
                <w:b/>
                <w:bCs/>
                <w:color w:val="000000" w:themeColor="text1"/>
                <w:sz w:val="20"/>
                <w:szCs w:val="20"/>
              </w:rPr>
              <w:t>Outcome</w:t>
            </w:r>
          </w:p>
          <w:p w14:paraId="1B29A830" w14:textId="77777777" w:rsidR="002F56B6" w:rsidRPr="00AA7F19" w:rsidRDefault="002F56B6" w:rsidP="008066FF">
            <w:pPr>
              <w:autoSpaceDE w:val="0"/>
              <w:autoSpaceDN w:val="0"/>
              <w:adjustRightInd w:val="0"/>
              <w:spacing w:line="276" w:lineRule="auto"/>
              <w:rPr>
                <w:rFonts w:cstheme="minorHAnsi"/>
                <w:b/>
                <w:bCs/>
                <w:color w:val="000000" w:themeColor="text1"/>
                <w:sz w:val="20"/>
                <w:szCs w:val="20"/>
              </w:rPr>
            </w:pPr>
          </w:p>
        </w:tc>
        <w:tc>
          <w:tcPr>
            <w:tcW w:w="2552" w:type="dxa"/>
            <w:shd w:val="clear" w:color="auto" w:fill="auto"/>
          </w:tcPr>
          <w:p w14:paraId="2825E81F" w14:textId="77777777" w:rsidR="002F56B6" w:rsidRPr="00AA7F19" w:rsidRDefault="002F56B6" w:rsidP="008066FF">
            <w:pPr>
              <w:autoSpaceDE w:val="0"/>
              <w:autoSpaceDN w:val="0"/>
              <w:adjustRightInd w:val="0"/>
              <w:spacing w:line="276" w:lineRule="auto"/>
              <w:rPr>
                <w:rFonts w:cstheme="minorHAnsi"/>
                <w:b/>
                <w:bCs/>
                <w:color w:val="000000" w:themeColor="text1"/>
                <w:sz w:val="20"/>
                <w:szCs w:val="20"/>
              </w:rPr>
            </w:pPr>
            <w:r w:rsidRPr="00AA7F19">
              <w:rPr>
                <w:rFonts w:cstheme="minorHAnsi"/>
                <w:b/>
                <w:bCs/>
                <w:color w:val="000000" w:themeColor="text1"/>
                <w:sz w:val="20"/>
                <w:szCs w:val="20"/>
              </w:rPr>
              <w:t>Reported results</w:t>
            </w:r>
          </w:p>
        </w:tc>
      </w:tr>
      <w:tr w:rsidR="002F56B6" w:rsidRPr="00AA7F19" w14:paraId="782D546B" w14:textId="77777777" w:rsidTr="008066FF">
        <w:tc>
          <w:tcPr>
            <w:tcW w:w="2318" w:type="dxa"/>
            <w:shd w:val="clear" w:color="auto" w:fill="auto"/>
          </w:tcPr>
          <w:p w14:paraId="1E7FD99A" w14:textId="445BC89D"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Otterstad JE</w:t>
            </w:r>
            <w:r w:rsidRPr="00AA7F19">
              <w:rPr>
                <w:rFonts w:cstheme="minorHAnsi"/>
                <w:color w:val="000000" w:themeColor="text1"/>
                <w:sz w:val="20"/>
                <w:szCs w:val="20"/>
              </w:rPr>
              <w:fldChar w:fldCharType="begin"/>
            </w:r>
            <w:r w:rsidR="00FA741E">
              <w:rPr>
                <w:rFonts w:cstheme="minorHAnsi"/>
                <w:color w:val="000000" w:themeColor="text1"/>
                <w:sz w:val="20"/>
                <w:szCs w:val="20"/>
              </w:rPr>
              <w:instrText xml:space="preserve"> ADDIN EN.CITE &lt;EndNote&gt;&lt;Cite&gt;&lt;Author&gt;Otterstad&lt;/Author&gt;&lt;Year&gt;1986&lt;/Year&gt;&lt;RecNum&gt;1619&lt;/RecNum&gt;&lt;DisplayText&gt;(13)&lt;/DisplayText&gt;&lt;record&gt;&lt;rec-number&gt;1619&lt;/rec-number&gt;&lt;foreign-keys&gt;&lt;key app="EN" db-id="tsafprf08s52aheta08p0dpgz9sap5fp2s9r" timestamp="1587049315"&gt;1619&lt;/key&gt;&lt;/foreign-keys&gt;&lt;ref-type name="Journal Article"&gt;17&lt;/ref-type&gt;&lt;contributors&gt;&lt;authors&gt;&lt;author&gt;Otterstad, J. E.&lt;/author&gt;&lt;author&gt;Tjore, I.&lt;/author&gt;&lt;author&gt;Sundby, P.&lt;/author&gt;&lt;/authors&gt;&lt;/contributors&gt;&lt;titles&gt;&lt;title&gt;Social function of adults with isolated ventricular septal defects. Possible negative effects of surgical repair?&lt;/title&gt;&lt;secondary-title&gt;Scand J Soc Med&lt;/secondary-title&gt;&lt;/titles&gt;&lt;periodical&gt;&lt;full-title&gt;Scand J Soc Med&lt;/full-title&gt;&lt;/periodical&gt;&lt;pages&gt;15-23&lt;/pages&gt;&lt;volume&gt;14&lt;/volume&gt;&lt;number&gt;1&lt;/number&gt;&lt;edition&gt;1986/01/01&lt;/edition&gt;&lt;keywords&gt;&lt;keyword&gt;Adolescent&lt;/keyword&gt;&lt;keyword&gt;Adult&lt;/keyword&gt;&lt;keyword&gt;Aged&lt;/keyword&gt;&lt;keyword&gt;Attitude to Health&lt;/keyword&gt;&lt;keyword&gt;Child&lt;/keyword&gt;&lt;keyword&gt;Educational Status&lt;/keyword&gt;&lt;keyword&gt;Family Planning Services&lt;/keyword&gt;&lt;keyword&gt;Female&lt;/keyword&gt;&lt;keyword&gt;Follow-Up Studies&lt;/keyword&gt;&lt;keyword&gt;Heart Septal Defects, Ventricular/*psychology/surgery&lt;/keyword&gt;&lt;keyword&gt;Humans&lt;/keyword&gt;&lt;keyword&gt;Intelligence&lt;/keyword&gt;&lt;keyword&gt;Male&lt;/keyword&gt;&lt;keyword&gt;Marriage&lt;/keyword&gt;&lt;keyword&gt;Middle Aged&lt;/keyword&gt;&lt;keyword&gt;*Social Adjustment&lt;/keyword&gt;&lt;keyword&gt;Socioeconomic Factors&lt;/keyword&gt;&lt;keyword&gt;Time Factors&lt;/keyword&gt;&lt;/keywords&gt;&lt;dates&gt;&lt;year&gt;1986&lt;/year&gt;&lt;/dates&gt;&lt;isbn&gt;0300-8037 (Print)&amp;#xD;0300-8037 (Linking)&lt;/isbn&gt;&lt;accession-num&gt;3704576&lt;/accession-num&gt;&lt;urls&gt;&lt;related-urls&gt;&lt;url&gt;https://www.ncbi.nlm.nih.gov/pubmed/3704576&lt;/url&gt;&lt;/related-urls&gt;&lt;/urls&gt;&lt;electronic-resource-num&gt;10.1177/140349488601400104&lt;/electronic-resource-num&gt;&lt;/record&gt;&lt;/Cite&gt;&lt;/EndNote&gt;</w:instrText>
            </w:r>
            <w:r w:rsidRPr="00AA7F19">
              <w:rPr>
                <w:rFonts w:cstheme="minorHAnsi"/>
                <w:color w:val="000000" w:themeColor="text1"/>
                <w:sz w:val="20"/>
                <w:szCs w:val="20"/>
              </w:rPr>
              <w:fldChar w:fldCharType="separate"/>
            </w:r>
            <w:r w:rsidR="00FA741E">
              <w:rPr>
                <w:rFonts w:cstheme="minorHAnsi"/>
                <w:noProof/>
                <w:color w:val="000000" w:themeColor="text1"/>
                <w:sz w:val="20"/>
                <w:szCs w:val="20"/>
              </w:rPr>
              <w:t>(13)</w:t>
            </w:r>
            <w:r w:rsidRPr="00AA7F19">
              <w:rPr>
                <w:rFonts w:cstheme="minorHAnsi"/>
                <w:color w:val="000000" w:themeColor="text1"/>
                <w:sz w:val="20"/>
                <w:szCs w:val="20"/>
              </w:rPr>
              <w:fldChar w:fldCharType="end"/>
            </w:r>
          </w:p>
        </w:tc>
        <w:tc>
          <w:tcPr>
            <w:tcW w:w="1510" w:type="dxa"/>
            <w:shd w:val="clear" w:color="auto" w:fill="auto"/>
          </w:tcPr>
          <w:p w14:paraId="29CB9F32"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701" w:type="dxa"/>
            <w:shd w:val="clear" w:color="auto" w:fill="auto"/>
          </w:tcPr>
          <w:p w14:paraId="03A70820"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559" w:type="dxa"/>
            <w:shd w:val="clear" w:color="auto" w:fill="auto"/>
          </w:tcPr>
          <w:p w14:paraId="39EF67A0"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559" w:type="dxa"/>
            <w:shd w:val="clear" w:color="auto" w:fill="auto"/>
          </w:tcPr>
          <w:p w14:paraId="30674137"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043D9787"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49EAC087"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2552" w:type="dxa"/>
            <w:shd w:val="clear" w:color="auto" w:fill="auto"/>
          </w:tcPr>
          <w:p w14:paraId="4DE8D482"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r>
      <w:tr w:rsidR="002F56B6" w:rsidRPr="00AA7F19" w14:paraId="7E7924A7" w14:textId="77777777" w:rsidTr="008066FF">
        <w:tc>
          <w:tcPr>
            <w:tcW w:w="2318" w:type="dxa"/>
            <w:shd w:val="clear" w:color="auto" w:fill="auto"/>
          </w:tcPr>
          <w:p w14:paraId="7E0C7ADD" w14:textId="163FB6B0"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Lillehei CW</w:t>
            </w:r>
            <w:r w:rsidRPr="00AA7F19">
              <w:rPr>
                <w:rFonts w:cstheme="minorHAnsi"/>
                <w:color w:val="000000" w:themeColor="text1"/>
                <w:sz w:val="20"/>
                <w:szCs w:val="20"/>
              </w:rPr>
              <w:fldChar w:fldCharType="begin">
                <w:fldData xml:space="preserve">PEVuZE5vdGU+PENpdGU+PEF1dGhvcj5MaWxsZWhlaTwvQXV0aG9yPjxZZWFyPjE5ODY8L1llYXI+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=
</w:fldData>
              </w:fldChar>
            </w:r>
            <w:r w:rsidR="00FA741E">
              <w:rPr>
                <w:rFonts w:cstheme="minorHAnsi"/>
                <w:color w:val="000000" w:themeColor="text1"/>
                <w:sz w:val="20"/>
                <w:szCs w:val="20"/>
              </w:rPr>
              <w:instrText xml:space="preserve"> ADDIN EN.CITE </w:instrText>
            </w:r>
            <w:r w:rsidR="00FA741E">
              <w:rPr>
                <w:rFonts w:cstheme="minorHAnsi"/>
                <w:color w:val="000000" w:themeColor="text1"/>
                <w:sz w:val="20"/>
                <w:szCs w:val="20"/>
              </w:rPr>
              <w:fldChar w:fldCharType="begin">
                <w:fldData xml:space="preserve">PEVuZE5vdGU+PENpdGU+PEF1dGhvcj5MaWxsZWhlaTwvQXV0aG9yPjxZZWFyPjE5ODY8L1llYXI+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=
</w:fldData>
              </w:fldChar>
            </w:r>
            <w:r w:rsidR="00FA741E">
              <w:rPr>
                <w:rFonts w:cstheme="minorHAnsi"/>
                <w:color w:val="000000" w:themeColor="text1"/>
                <w:sz w:val="20"/>
                <w:szCs w:val="20"/>
              </w:rPr>
              <w:instrText xml:space="preserve"> ADDIN EN.CITE.DATA </w:instrText>
            </w:r>
            <w:r w:rsidR="00FA741E">
              <w:rPr>
                <w:rFonts w:cstheme="minorHAnsi"/>
                <w:color w:val="000000" w:themeColor="text1"/>
                <w:sz w:val="20"/>
                <w:szCs w:val="20"/>
              </w:rPr>
            </w:r>
            <w:r w:rsidR="00FA741E">
              <w:rPr>
                <w:rFonts w:cstheme="minorHAnsi"/>
                <w:color w:val="000000" w:themeColor="text1"/>
                <w:sz w:val="20"/>
                <w:szCs w:val="20"/>
              </w:rPr>
              <w:fldChar w:fldCharType="end"/>
            </w:r>
            <w:r w:rsidRPr="00AA7F19">
              <w:rPr>
                <w:rFonts w:cstheme="minorHAnsi"/>
                <w:color w:val="000000" w:themeColor="text1"/>
                <w:sz w:val="20"/>
                <w:szCs w:val="20"/>
              </w:rPr>
              <w:fldChar w:fldCharType="separate"/>
            </w:r>
            <w:r w:rsidR="00FA741E">
              <w:rPr>
                <w:rFonts w:cstheme="minorHAnsi"/>
                <w:noProof/>
                <w:color w:val="000000" w:themeColor="text1"/>
                <w:sz w:val="20"/>
                <w:szCs w:val="20"/>
              </w:rPr>
              <w:t>(14)</w:t>
            </w:r>
            <w:r w:rsidRPr="00AA7F19">
              <w:rPr>
                <w:rFonts w:cstheme="minorHAnsi"/>
                <w:color w:val="000000" w:themeColor="text1"/>
                <w:sz w:val="20"/>
                <w:szCs w:val="20"/>
              </w:rPr>
              <w:fldChar w:fldCharType="end"/>
            </w:r>
          </w:p>
        </w:tc>
        <w:tc>
          <w:tcPr>
            <w:tcW w:w="1510" w:type="dxa"/>
            <w:shd w:val="clear" w:color="auto" w:fill="auto"/>
          </w:tcPr>
          <w:p w14:paraId="3FD26300"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701" w:type="dxa"/>
            <w:shd w:val="clear" w:color="auto" w:fill="auto"/>
          </w:tcPr>
          <w:p w14:paraId="052CD471"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559" w:type="dxa"/>
            <w:shd w:val="clear" w:color="auto" w:fill="auto"/>
          </w:tcPr>
          <w:p w14:paraId="23DE9392"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559" w:type="dxa"/>
            <w:shd w:val="clear" w:color="auto" w:fill="auto"/>
          </w:tcPr>
          <w:p w14:paraId="2CD01B70"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46B95188"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4E79B0F0"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2552" w:type="dxa"/>
            <w:shd w:val="clear" w:color="auto" w:fill="auto"/>
          </w:tcPr>
          <w:p w14:paraId="2D85BB8F"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r>
      <w:tr w:rsidR="002F56B6" w:rsidRPr="00AA7F19" w14:paraId="6E3CBA55" w14:textId="77777777" w:rsidTr="008066FF">
        <w:tc>
          <w:tcPr>
            <w:tcW w:w="2318" w:type="dxa"/>
            <w:shd w:val="clear" w:color="auto" w:fill="auto"/>
          </w:tcPr>
          <w:p w14:paraId="0880145B" w14:textId="2CC77D55" w:rsidR="002F56B6" w:rsidRPr="00AA7F19" w:rsidRDefault="002F56B6" w:rsidP="008066FF">
            <w:pPr>
              <w:spacing w:line="276" w:lineRule="auto"/>
              <w:rPr>
                <w:rFonts w:cstheme="minorHAnsi"/>
                <w:bCs/>
                <w:color w:val="000000" w:themeColor="text1"/>
                <w:sz w:val="20"/>
                <w:szCs w:val="20"/>
              </w:rPr>
            </w:pPr>
            <w:r w:rsidRPr="00AA7F19">
              <w:rPr>
                <w:rFonts w:cstheme="minorHAnsi"/>
                <w:bCs/>
                <w:color w:val="000000" w:themeColor="text1"/>
                <w:sz w:val="20"/>
                <w:szCs w:val="20"/>
              </w:rPr>
              <w:t>Brandhagen DJ</w:t>
            </w:r>
            <w:r w:rsidRPr="00AA7F19">
              <w:rPr>
                <w:rFonts w:cstheme="minorHAnsi"/>
                <w:bCs/>
                <w:color w:val="000000" w:themeColor="text1"/>
                <w:sz w:val="20"/>
                <w:szCs w:val="20"/>
              </w:rPr>
              <w:fldChar w:fldCharType="begin"/>
            </w:r>
            <w:r w:rsidR="00FA741E">
              <w:rPr>
                <w:rFonts w:cstheme="minorHAnsi"/>
                <w:bCs/>
                <w:color w:val="000000" w:themeColor="text1"/>
                <w:sz w:val="20"/>
                <w:szCs w:val="20"/>
              </w:rPr>
              <w:instrText xml:space="preserve"> ADDIN EN.CITE &lt;EndNote&gt;&lt;Cite&gt;&lt;Author&gt;Brandhagen&lt;/Author&gt;&lt;Year&gt;1991&lt;/Year&gt;&lt;RecNum&gt;837&lt;/RecNum&gt;&lt;DisplayText&gt;(15)&lt;/DisplayText&gt;&lt;record&gt;&lt;rec-number&gt;837&lt;/rec-number&gt;&lt;foreign-keys&gt;&lt;key app="EN" db-id="tsafprf08s52aheta08p0dpgz9sap5fp2s9r" timestamp="1586513241"&gt;837&lt;/key&gt;&lt;/foreign-keys&gt;&lt;ref-type name="Journal Article"&gt;17&lt;/ref-type&gt;&lt;contributors&gt;&lt;authors&gt;&lt;author&gt;Brandhagen, D. J.&lt;/author&gt;&lt;author&gt;Feldt, R. H.&lt;/author&gt;&lt;author&gt;Williams, D. E.&lt;/author&gt;&lt;/authors&gt;&lt;/contributors&gt;&lt;titles&gt;&lt;title&gt;Long-term psychologic implications of congenital heart disease: A 25-year follow-up&lt;/title&gt;&lt;secondary-title&gt;Mayo Clinic Proceedings&lt;/secondary-title&gt;&lt;/titles&gt;&lt;periodical&gt;&lt;full-title&gt;Mayo Clinic Proceedings&lt;/full-title&gt;&lt;/periodical&gt;&lt;pages&gt;474-479&lt;/pages&gt;&lt;volume&gt;66&lt;/volume&gt;&lt;number&gt;5&lt;/number&gt;&lt;dates&gt;&lt;year&gt;1991&lt;/year&gt;&lt;/dates&gt;&lt;urls&gt;&lt;related-urls&gt;&lt;url&gt;http://ovidsp.ovid.com/ovidweb.cgi?T=JS&amp;amp;CSC=Y&amp;amp;NEWS=N&amp;amp;PAGE=fulltext&amp;amp;D=emed4&amp;amp;AN=21179782&lt;/url&gt;&lt;url&gt;https://bris.on.worldcat.org/atoztitles/link?sid=OVID:embase&amp;amp;id=pmid:2030614&amp;amp;id=doi:10.1016%2FS0025-6196%2812%2962387-8&amp;amp;issn=0025-6196&amp;amp;isbn=&amp;amp;volume=66&amp;amp;issue=5&amp;amp;spage=474&amp;amp;pages=474-479&amp;amp;date=1991&amp;amp;title=Mayo+Clinic+Proceedings&amp;amp;atitle=Long-term+psychologic+implications+of+congenital+heart+disease%3A+A+25-year+follow-up&amp;amp;aulast=Brandhagen&amp;amp;pid=%3Cauthor%3EBrandhagen+D.J.%3C%2Fauthor%3E%3CAN%3E21179782%3C%2FAN%3E%3CDT%3EArticle%3C%2FDT%3E&lt;/url&gt;&lt;/related-urls&gt;&lt;/urls&gt;&lt;remote-database-name&gt;Embase&lt;/remote-database-name&gt;&lt;remote-database-provider&gt;Ovid Technologies&lt;/remote-database-provider&gt;&lt;/record&gt;&lt;/Cite&gt;&lt;/EndNote&gt;</w:instrText>
            </w:r>
            <w:r w:rsidRPr="00AA7F19">
              <w:rPr>
                <w:rFonts w:cstheme="minorHAnsi"/>
                <w:bCs/>
                <w:color w:val="000000" w:themeColor="text1"/>
                <w:sz w:val="20"/>
                <w:szCs w:val="20"/>
              </w:rPr>
              <w:fldChar w:fldCharType="separate"/>
            </w:r>
            <w:r w:rsidR="00FA741E">
              <w:rPr>
                <w:rFonts w:cstheme="minorHAnsi"/>
                <w:bCs/>
                <w:noProof/>
                <w:color w:val="000000" w:themeColor="text1"/>
                <w:sz w:val="20"/>
                <w:szCs w:val="20"/>
              </w:rPr>
              <w:t>(15)</w:t>
            </w:r>
            <w:r w:rsidRPr="00AA7F19">
              <w:rPr>
                <w:rFonts w:cstheme="minorHAnsi"/>
                <w:bCs/>
                <w:color w:val="000000" w:themeColor="text1"/>
                <w:sz w:val="20"/>
                <w:szCs w:val="20"/>
              </w:rPr>
              <w:fldChar w:fldCharType="end"/>
            </w:r>
          </w:p>
        </w:tc>
        <w:tc>
          <w:tcPr>
            <w:tcW w:w="1510" w:type="dxa"/>
            <w:shd w:val="clear" w:color="auto" w:fill="auto"/>
          </w:tcPr>
          <w:p w14:paraId="349999F0"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701" w:type="dxa"/>
            <w:shd w:val="clear" w:color="auto" w:fill="auto"/>
          </w:tcPr>
          <w:p w14:paraId="03B34C7B"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559" w:type="dxa"/>
            <w:shd w:val="clear" w:color="auto" w:fill="auto"/>
          </w:tcPr>
          <w:p w14:paraId="1089B851"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559" w:type="dxa"/>
            <w:shd w:val="clear" w:color="auto" w:fill="auto"/>
          </w:tcPr>
          <w:p w14:paraId="0E70C6A8"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985" w:type="dxa"/>
            <w:shd w:val="clear" w:color="auto" w:fill="auto"/>
          </w:tcPr>
          <w:p w14:paraId="1781DC99"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Serious</w:t>
            </w:r>
          </w:p>
        </w:tc>
        <w:tc>
          <w:tcPr>
            <w:tcW w:w="1985" w:type="dxa"/>
            <w:shd w:val="clear" w:color="auto" w:fill="auto"/>
          </w:tcPr>
          <w:p w14:paraId="6BF88A95"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2552" w:type="dxa"/>
            <w:shd w:val="clear" w:color="auto" w:fill="auto"/>
          </w:tcPr>
          <w:p w14:paraId="38E96E64"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High</w:t>
            </w:r>
          </w:p>
        </w:tc>
      </w:tr>
      <w:tr w:rsidR="002F56B6" w:rsidRPr="00AA7F19" w14:paraId="3CDB643A" w14:textId="77777777" w:rsidTr="008066FF">
        <w:tc>
          <w:tcPr>
            <w:tcW w:w="2318" w:type="dxa"/>
            <w:shd w:val="clear" w:color="auto" w:fill="auto"/>
          </w:tcPr>
          <w:p w14:paraId="2AC53E13" w14:textId="1A780D3B" w:rsidR="002F56B6" w:rsidRPr="00AA7F19" w:rsidRDefault="002F56B6" w:rsidP="008066FF">
            <w:pPr>
              <w:spacing w:line="276" w:lineRule="auto"/>
              <w:rPr>
                <w:rFonts w:cstheme="minorHAnsi"/>
                <w:bCs/>
                <w:color w:val="000000" w:themeColor="text1"/>
                <w:sz w:val="20"/>
                <w:szCs w:val="20"/>
              </w:rPr>
            </w:pPr>
            <w:r w:rsidRPr="00AA7F19">
              <w:rPr>
                <w:rFonts w:cstheme="minorHAnsi"/>
                <w:bCs/>
                <w:color w:val="000000" w:themeColor="text1"/>
                <w:sz w:val="20"/>
                <w:szCs w:val="20"/>
              </w:rPr>
              <w:t>Moller JH</w:t>
            </w:r>
            <w:r w:rsidRPr="00AA7F19">
              <w:rPr>
                <w:rFonts w:cstheme="minorHAnsi"/>
                <w:bCs/>
                <w:color w:val="000000" w:themeColor="text1"/>
                <w:sz w:val="20"/>
                <w:szCs w:val="20"/>
              </w:rPr>
              <w:fldChar w:fldCharType="begin"/>
            </w:r>
            <w:r w:rsidR="00FA741E">
              <w:rPr>
                <w:rFonts w:cstheme="minorHAnsi"/>
                <w:bCs/>
                <w:color w:val="000000" w:themeColor="text1"/>
                <w:sz w:val="20"/>
                <w:szCs w:val="20"/>
              </w:rPr>
              <w:instrText xml:space="preserve"> ADDIN EN.CITE &lt;EndNote&gt;&lt;Cite&gt;&lt;Author&gt;Moller&lt;/Author&gt;&lt;Year&gt;1991&lt;/Year&gt;&lt;RecNum&gt;1622&lt;/RecNum&gt;&lt;DisplayText&gt;(16)&lt;/DisplayText&gt;&lt;record&gt;&lt;rec-number&gt;1622&lt;/rec-number&gt;&lt;foreign-keys&gt;&lt;key app="EN" db-id="tsafprf08s52aheta08p0dpgz9sap5fp2s9r" timestamp="1587051223"&gt;1622&lt;/key&gt;&lt;/foreign-keys&gt;&lt;ref-type name="Journal Article"&gt;17&lt;/ref-type&gt;&lt;contributors&gt;&lt;authors&gt;&lt;author&gt;Moller, J. H.&lt;/author&gt;&lt;author&gt;Patton, C.&lt;/author&gt;&lt;author&gt;Varco, R. L.&lt;/author&gt;&lt;author&gt;Lillehei, C. W.&lt;/author&gt;&lt;/authors&gt;&lt;/contributors&gt;&lt;auth-address&gt;Department of Pediatrics, University of Minnesota, Minneapolis 55455.&lt;/auth-address&gt;&lt;titles&gt;&lt;title&gt;Late results (30 to 35 years) after operative closure of isolated ventricular septal defect from 1954 to 1960&lt;/title&gt;&lt;secondary-title&gt;Am J Cardiol&lt;/secondary-title&gt;&lt;/titles&gt;&lt;periodical&gt;&lt;full-title&gt;Am J Cardiol&lt;/full-title&gt;&lt;/periodical&gt;&lt;pages&gt;1491-7&lt;/pages&gt;&lt;volume&gt;68&lt;/volume&gt;&lt;number&gt;15&lt;/number&gt;&lt;edition&gt;1991/12/01&lt;/edition&gt;&lt;keywords&gt;&lt;keyword&gt;Adult&lt;/keyword&gt;&lt;keyword&gt;Cause of Death&lt;/keyword&gt;&lt;keyword&gt;Educational Status&lt;/keyword&gt;&lt;keyword&gt;Electrocardiography&lt;/keyword&gt;&lt;keyword&gt;Follow-Up Studies&lt;/keyword&gt;&lt;keyword&gt;Heart Conduction System/physiopathology&lt;/keyword&gt;&lt;keyword&gt;Heart Septal Defects, Ventricular/*mortality/physiopathology/*surgery&lt;/keyword&gt;&lt;keyword&gt;Humans&lt;/keyword&gt;&lt;keyword&gt;Life Tables&lt;/keyword&gt;&lt;keyword&gt;Reoperation&lt;/keyword&gt;&lt;keyword&gt;Survival Analysis&lt;/keyword&gt;&lt;keyword&gt;Treatment Outcome&lt;/keyword&gt;&lt;/keywords&gt;&lt;dates&gt;&lt;year&gt;1991&lt;/year&gt;&lt;pub-dates&gt;&lt;date&gt;Dec 1&lt;/date&gt;&lt;/pub-dates&gt;&lt;/dates&gt;&lt;isbn&gt;0002-9149 (Print)&amp;#xD;0002-9149 (Linking)&lt;/isbn&gt;&lt;accession-num&gt;1746432&lt;/accession-num&gt;&lt;urls&gt;&lt;related-urls&gt;&lt;url&gt;https://www.ncbi.nlm.nih.gov/pubmed/1746432&lt;/url&gt;&lt;/related-urls&gt;&lt;/urls&gt;&lt;electronic-resource-num&gt;10.1016/0002-9149(91)90284-r&lt;/electronic-resource-num&gt;&lt;/record&gt;&lt;/Cite&gt;&lt;/EndNote&gt;</w:instrText>
            </w:r>
            <w:r w:rsidRPr="00AA7F19">
              <w:rPr>
                <w:rFonts w:cstheme="minorHAnsi"/>
                <w:bCs/>
                <w:color w:val="000000" w:themeColor="text1"/>
                <w:sz w:val="20"/>
                <w:szCs w:val="20"/>
              </w:rPr>
              <w:fldChar w:fldCharType="separate"/>
            </w:r>
            <w:r w:rsidR="00FA741E">
              <w:rPr>
                <w:rFonts w:cstheme="minorHAnsi"/>
                <w:bCs/>
                <w:noProof/>
                <w:color w:val="000000" w:themeColor="text1"/>
                <w:sz w:val="20"/>
                <w:szCs w:val="20"/>
              </w:rPr>
              <w:t>(16)</w:t>
            </w:r>
            <w:r w:rsidRPr="00AA7F19">
              <w:rPr>
                <w:rFonts w:cstheme="minorHAnsi"/>
                <w:bCs/>
                <w:color w:val="000000" w:themeColor="text1"/>
                <w:sz w:val="20"/>
                <w:szCs w:val="20"/>
              </w:rPr>
              <w:fldChar w:fldCharType="end"/>
            </w:r>
          </w:p>
        </w:tc>
        <w:tc>
          <w:tcPr>
            <w:tcW w:w="1510" w:type="dxa"/>
            <w:shd w:val="clear" w:color="auto" w:fill="auto"/>
          </w:tcPr>
          <w:p w14:paraId="6BEB27A8"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701" w:type="dxa"/>
            <w:shd w:val="clear" w:color="auto" w:fill="auto"/>
          </w:tcPr>
          <w:p w14:paraId="375D402F"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r w:rsidRPr="00AA7F19">
              <w:rPr>
                <w:rFonts w:cstheme="minorHAnsi"/>
                <w:color w:val="000000" w:themeColor="text1"/>
                <w:sz w:val="20"/>
                <w:szCs w:val="20"/>
              </w:rPr>
              <w:tab/>
            </w:r>
          </w:p>
        </w:tc>
        <w:tc>
          <w:tcPr>
            <w:tcW w:w="1559" w:type="dxa"/>
            <w:shd w:val="clear" w:color="auto" w:fill="auto"/>
          </w:tcPr>
          <w:p w14:paraId="0F741123"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559" w:type="dxa"/>
            <w:shd w:val="clear" w:color="auto" w:fill="auto"/>
          </w:tcPr>
          <w:p w14:paraId="72C218D2"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1B3F1778"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Serious </w:t>
            </w:r>
          </w:p>
        </w:tc>
        <w:tc>
          <w:tcPr>
            <w:tcW w:w="1985" w:type="dxa"/>
            <w:shd w:val="clear" w:color="auto" w:fill="auto"/>
          </w:tcPr>
          <w:p w14:paraId="5E740EB7"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2552" w:type="dxa"/>
            <w:shd w:val="clear" w:color="auto" w:fill="auto"/>
          </w:tcPr>
          <w:p w14:paraId="25655E32"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r>
      <w:tr w:rsidR="002F56B6" w:rsidRPr="00AA7F19" w14:paraId="2125C21F" w14:textId="77777777" w:rsidTr="008066FF">
        <w:tc>
          <w:tcPr>
            <w:tcW w:w="2318" w:type="dxa"/>
            <w:shd w:val="clear" w:color="auto" w:fill="auto"/>
          </w:tcPr>
          <w:p w14:paraId="47A0EA86" w14:textId="4CE88AAB"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Kokkonen J</w:t>
            </w:r>
            <w:r w:rsidRPr="00AA7F19">
              <w:rPr>
                <w:rFonts w:cstheme="minorHAnsi"/>
                <w:color w:val="000000" w:themeColor="text1"/>
                <w:sz w:val="20"/>
                <w:szCs w:val="20"/>
              </w:rPr>
              <w:fldChar w:fldCharType="begin"/>
            </w:r>
            <w:r w:rsidR="00FA741E">
              <w:rPr>
                <w:rFonts w:cstheme="minorHAnsi"/>
                <w:color w:val="000000" w:themeColor="text1"/>
                <w:sz w:val="20"/>
                <w:szCs w:val="20"/>
              </w:rPr>
              <w:instrText xml:space="preserve"> ADDIN EN.CITE &lt;EndNote&gt;&lt;Cite&gt;&lt;Author&gt;Kokkonen&lt;/Author&gt;&lt;Year&gt;1992&lt;/Year&gt;&lt;RecNum&gt;836&lt;/RecNum&gt;&lt;DisplayText&gt;(17)&lt;/DisplayText&gt;&lt;record&gt;&lt;rec-number&gt;836&lt;/rec-number&gt;&lt;foreign-keys&gt;&lt;key app="EN" db-id="tsafprf08s52aheta08p0dpgz9sap5fp2s9r" timestamp="1586513241"&gt;836&lt;/key&gt;&lt;/foreign-keys&gt;&lt;ref-type name="Journal Article"&gt;17&lt;/ref-type&gt;&lt;contributors&gt;&lt;authors&gt;&lt;author&gt;Kokkonen, J.&lt;/author&gt;&lt;author&gt;Paavilainen, T.&lt;/author&gt;&lt;/authors&gt;&lt;/contributors&gt;&lt;titles&gt;&lt;title&gt;Social adaptation of young adults with congenital heart disease&lt;/title&gt;&lt;secondary-title&gt;International Journal of Cardiology&lt;/secondary-title&gt;&lt;/titles&gt;&lt;periodical&gt;&lt;full-title&gt;International Journal of Cardiology&lt;/full-title&gt;&lt;/periodical&gt;&lt;pages&gt;23-29&lt;/pages&gt;&lt;volume&gt;36&lt;/volume&gt;&lt;number&gt;1&lt;/number&gt;&lt;dates&gt;&lt;year&gt;1992&lt;/year&gt;&lt;/dates&gt;&lt;urls&gt;&lt;related-urls&gt;&lt;url&gt;http://ovidsp.ovid.com/ovidweb.cgi?T=JS&amp;amp;CSC=Y&amp;amp;NEWS=N&amp;amp;PAGE=fulltext&amp;amp;D=emed4&amp;amp;AN=22194166&lt;/url&gt;&lt;url&gt;https://bris.on.worldcat.org/atoztitles/link?sid=OVID:embase&amp;amp;id=pmid:1428249&amp;amp;id=doi:10.1016%2F0167-5273%252892%252990104-B&amp;amp;issn=0167-5273&amp;amp;isbn=&amp;amp;volume=36&amp;amp;issue=1&amp;amp;spage=23&amp;amp;pages=23-29&amp;amp;date=1992&amp;amp;title=International+Journal+of+Cardiology&amp;amp;atitle=Social+adaptation+of+young+adults+with+congenital+heart+disease&amp;amp;aulast=Kokkonen&amp;amp;pid=%3Cauthor%3EKokkonen+J.%3C%2Fauthor%3E%3CAN%3E22194166%3C%2FAN%3E%3CDT%3EArticle%3C%2FDT%3E&lt;/url&gt;&lt;/related-urls&gt;&lt;/urls&gt;&lt;remote-database-name&gt;Embase&lt;/remote-database-name&gt;&lt;remote-database-provider&gt;Ovid Technologies&lt;/remote-database-provider&gt;&lt;/record&gt;&lt;/Cite&gt;&lt;/EndNote&gt;</w:instrText>
            </w:r>
            <w:r w:rsidRPr="00AA7F19">
              <w:rPr>
                <w:rFonts w:cstheme="minorHAnsi"/>
                <w:color w:val="000000" w:themeColor="text1"/>
                <w:sz w:val="20"/>
                <w:szCs w:val="20"/>
              </w:rPr>
              <w:fldChar w:fldCharType="separate"/>
            </w:r>
            <w:r w:rsidR="00FA741E">
              <w:rPr>
                <w:rFonts w:cstheme="minorHAnsi"/>
                <w:noProof/>
                <w:color w:val="000000" w:themeColor="text1"/>
                <w:sz w:val="20"/>
                <w:szCs w:val="20"/>
              </w:rPr>
              <w:t>(17)</w:t>
            </w:r>
            <w:r w:rsidRPr="00AA7F19">
              <w:rPr>
                <w:rFonts w:cstheme="minorHAnsi"/>
                <w:color w:val="000000" w:themeColor="text1"/>
                <w:sz w:val="20"/>
                <w:szCs w:val="20"/>
              </w:rPr>
              <w:fldChar w:fldCharType="end"/>
            </w:r>
          </w:p>
        </w:tc>
        <w:tc>
          <w:tcPr>
            <w:tcW w:w="1510" w:type="dxa"/>
            <w:shd w:val="clear" w:color="auto" w:fill="auto"/>
          </w:tcPr>
          <w:p w14:paraId="0351EE46"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Moderate </w:t>
            </w:r>
          </w:p>
        </w:tc>
        <w:tc>
          <w:tcPr>
            <w:tcW w:w="1701" w:type="dxa"/>
            <w:shd w:val="clear" w:color="auto" w:fill="auto"/>
          </w:tcPr>
          <w:p w14:paraId="792EB3DD"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r w:rsidRPr="00AA7F19">
              <w:rPr>
                <w:rFonts w:cstheme="minorHAnsi"/>
                <w:color w:val="000000" w:themeColor="text1"/>
                <w:sz w:val="20"/>
                <w:szCs w:val="20"/>
              </w:rPr>
              <w:tab/>
            </w:r>
          </w:p>
        </w:tc>
        <w:tc>
          <w:tcPr>
            <w:tcW w:w="1559" w:type="dxa"/>
            <w:shd w:val="clear" w:color="auto" w:fill="auto"/>
          </w:tcPr>
          <w:p w14:paraId="0FB72D96"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559" w:type="dxa"/>
            <w:shd w:val="clear" w:color="auto" w:fill="auto"/>
          </w:tcPr>
          <w:p w14:paraId="015C871F"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55B86982"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1EB47161"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Moderate </w:t>
            </w:r>
          </w:p>
        </w:tc>
        <w:tc>
          <w:tcPr>
            <w:tcW w:w="2552" w:type="dxa"/>
            <w:shd w:val="clear" w:color="auto" w:fill="auto"/>
          </w:tcPr>
          <w:p w14:paraId="0B6E4A51"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r>
      <w:tr w:rsidR="002F56B6" w:rsidRPr="00AA7F19" w14:paraId="0C1B03F3" w14:textId="77777777" w:rsidTr="008066FF">
        <w:tc>
          <w:tcPr>
            <w:tcW w:w="2318" w:type="dxa"/>
            <w:shd w:val="clear" w:color="auto" w:fill="auto"/>
          </w:tcPr>
          <w:p w14:paraId="4094D7AF" w14:textId="35FF893A"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Ternestedt  BM  </w:t>
            </w:r>
            <w:r w:rsidRPr="00AA7F19">
              <w:rPr>
                <w:rFonts w:cstheme="minorHAnsi"/>
                <w:color w:val="000000" w:themeColor="text1"/>
                <w:sz w:val="20"/>
                <w:szCs w:val="20"/>
              </w:rPr>
              <w:fldChar w:fldCharType="begin"/>
            </w:r>
            <w:r w:rsidR="00FA741E">
              <w:rPr>
                <w:rFonts w:cstheme="minorHAnsi"/>
                <w:color w:val="000000" w:themeColor="text1"/>
                <w:sz w:val="20"/>
                <w:szCs w:val="20"/>
              </w:rPr>
              <w:instrText xml:space="preserve"> ADDIN EN.CITE &lt;EndNote&gt;&lt;Cite&gt;&lt;Author&gt;Ternestedt&lt;/Author&gt;&lt;Year&gt;2001&lt;/Year&gt;&lt;RecNum&gt;1623&lt;/RecNum&gt;&lt;DisplayText&gt;(18)&lt;/DisplayText&gt;&lt;record&gt;&lt;rec-number&gt;1623&lt;/rec-number&gt;&lt;foreign-keys&gt;&lt;key app="EN" db-id="tsafprf08s52aheta08p0dpgz9sap5fp2s9r" timestamp="1587052002"&gt;1623&lt;/key&gt;&lt;/foreign-keys&gt;&lt;ref-type name="Journal Article"&gt;17&lt;/ref-type&gt;&lt;contributors&gt;&lt;authors&gt;&lt;author&gt;Ternestedt, B. M.&lt;/author&gt;&lt;author&gt;Wall, K.&lt;/author&gt;&lt;author&gt;Oddsson, H.&lt;/author&gt;&lt;author&gt;Riesenfeld, T.&lt;/author&gt;&lt;author&gt;Groth, I.&lt;/author&gt;&lt;author&gt;Schollin, J.&lt;/author&gt;&lt;/authors&gt;&lt;/contributors&gt;&lt;auth-address&gt;Department of Caring Sciences, Orebro University, Sweden.&lt;/auth-address&gt;&lt;titles&gt;&lt;title&gt;Quality of life 20 and 30 years after surgery in patients operated on for tetralogy of Fallot and for atrial septal defect&lt;/title&gt;&lt;secondary-title&gt;Pediatr Cardiol&lt;/secondary-title&gt;&lt;/titles&gt;&lt;periodical&gt;&lt;full-title&gt;Pediatr Cardiol&lt;/full-title&gt;&lt;/periodical&gt;&lt;pages&gt;128-32&lt;/pages&gt;&lt;volume&gt;22&lt;/volume&gt;&lt;number&gt;2&lt;/number&gt;&lt;edition&gt;2001/02/15&lt;/edition&gt;&lt;keywords&gt;&lt;keyword&gt;Adolescent&lt;/keyword&gt;&lt;keyword&gt;Child&lt;/keyword&gt;&lt;keyword&gt;Child, Preschool&lt;/keyword&gt;&lt;keyword&gt;Female&lt;/keyword&gt;&lt;keyword&gt;Heart Septal Defects, Atrial/*surgery&lt;/keyword&gt;&lt;keyword&gt;Humans&lt;/keyword&gt;&lt;keyword&gt;Male&lt;/keyword&gt;&lt;keyword&gt;Postoperative Period&lt;/keyword&gt;&lt;keyword&gt;*Quality of Life&lt;/keyword&gt;&lt;keyword&gt;Tetralogy of Fallot/*surgery&lt;/keyword&gt;&lt;/keywords&gt;&lt;dates&gt;&lt;year&gt;2001&lt;/year&gt;&lt;pub-dates&gt;&lt;date&gt;Mar-Apr&lt;/date&gt;&lt;/pub-dates&gt;&lt;/dates&gt;&lt;isbn&gt;0172-0643 (Print)&amp;#xD;0172-0643 (Linking)&lt;/isbn&gt;&lt;accession-num&gt;11178668&lt;/accession-num&gt;&lt;urls&gt;&lt;related-urls&gt;&lt;url&gt;https://www.ncbi.nlm.nih.gov/pubmed/11178668&lt;/url&gt;&lt;/related-urls&gt;&lt;/urls&gt;&lt;electronic-resource-num&gt;10.1007/s002460010178&lt;/electronic-resource-num&gt;&lt;/record&gt;&lt;/Cite&gt;&lt;/EndNote&gt;</w:instrText>
            </w:r>
            <w:r w:rsidRPr="00AA7F19">
              <w:rPr>
                <w:rFonts w:cstheme="minorHAnsi"/>
                <w:color w:val="000000" w:themeColor="text1"/>
                <w:sz w:val="20"/>
                <w:szCs w:val="20"/>
              </w:rPr>
              <w:fldChar w:fldCharType="separate"/>
            </w:r>
            <w:r w:rsidR="00FA741E">
              <w:rPr>
                <w:rFonts w:cstheme="minorHAnsi"/>
                <w:noProof/>
                <w:color w:val="000000" w:themeColor="text1"/>
                <w:sz w:val="20"/>
                <w:szCs w:val="20"/>
              </w:rPr>
              <w:t>(18)</w:t>
            </w:r>
            <w:r w:rsidRPr="00AA7F19">
              <w:rPr>
                <w:rFonts w:cstheme="minorHAnsi"/>
                <w:color w:val="000000" w:themeColor="text1"/>
                <w:sz w:val="20"/>
                <w:szCs w:val="20"/>
              </w:rPr>
              <w:fldChar w:fldCharType="end"/>
            </w:r>
          </w:p>
        </w:tc>
        <w:tc>
          <w:tcPr>
            <w:tcW w:w="1510" w:type="dxa"/>
            <w:shd w:val="clear" w:color="auto" w:fill="auto"/>
          </w:tcPr>
          <w:p w14:paraId="292325CC"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701" w:type="dxa"/>
            <w:shd w:val="clear" w:color="auto" w:fill="auto"/>
          </w:tcPr>
          <w:p w14:paraId="446DD90D"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r w:rsidRPr="00AA7F19">
              <w:rPr>
                <w:rFonts w:cstheme="minorHAnsi"/>
                <w:color w:val="000000" w:themeColor="text1"/>
                <w:sz w:val="20"/>
                <w:szCs w:val="20"/>
              </w:rPr>
              <w:tab/>
            </w:r>
          </w:p>
        </w:tc>
        <w:tc>
          <w:tcPr>
            <w:tcW w:w="1559" w:type="dxa"/>
            <w:shd w:val="clear" w:color="auto" w:fill="auto"/>
          </w:tcPr>
          <w:p w14:paraId="452CAEAD"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559" w:type="dxa"/>
            <w:shd w:val="clear" w:color="auto" w:fill="auto"/>
          </w:tcPr>
          <w:p w14:paraId="5E35EC5A"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55B919CD"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Serious </w:t>
            </w:r>
          </w:p>
        </w:tc>
        <w:tc>
          <w:tcPr>
            <w:tcW w:w="1985" w:type="dxa"/>
            <w:shd w:val="clear" w:color="auto" w:fill="auto"/>
          </w:tcPr>
          <w:p w14:paraId="391FB6E6"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2552" w:type="dxa"/>
            <w:shd w:val="clear" w:color="auto" w:fill="auto"/>
          </w:tcPr>
          <w:p w14:paraId="10B85ED6"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r>
      <w:tr w:rsidR="002F56B6" w:rsidRPr="00AA7F19" w14:paraId="5A7689B7" w14:textId="77777777" w:rsidTr="008066FF">
        <w:tc>
          <w:tcPr>
            <w:tcW w:w="2318" w:type="dxa"/>
            <w:shd w:val="clear" w:color="auto" w:fill="auto"/>
          </w:tcPr>
          <w:p w14:paraId="03732A58" w14:textId="0E6C65B0"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Nieminen H</w:t>
            </w:r>
            <w:r w:rsidRPr="00AA7F19">
              <w:rPr>
                <w:rFonts w:cstheme="minorHAnsi"/>
                <w:color w:val="000000" w:themeColor="text1"/>
                <w:sz w:val="20"/>
                <w:szCs w:val="20"/>
              </w:rPr>
              <w:fldChar w:fldCharType="begin"/>
            </w:r>
            <w:r w:rsidR="00FA741E">
              <w:rPr>
                <w:rFonts w:cstheme="minorHAnsi"/>
                <w:color w:val="000000" w:themeColor="text1"/>
                <w:sz w:val="20"/>
                <w:szCs w:val="20"/>
              </w:rPr>
              <w:instrText xml:space="preserve"> ADDIN EN.CITE &lt;EndNote&gt;&lt;Cite&gt;&lt;Author&gt;Nieminen&lt;/Author&gt;&lt;Year&gt;2003&lt;/Year&gt;&lt;RecNum&gt;819&lt;/RecNum&gt;&lt;DisplayText&gt;(4)&lt;/DisplayText&gt;&lt;record&gt;&lt;rec-number&gt;819&lt;/rec-number&gt;&lt;foreign-keys&gt;&lt;key app="EN" db-id="apz90wsf9twasuewd29pfs9c99fraxrdaffx" timestamp="1616582516"&gt;819&lt;/key&gt;&lt;/foreign-keys&gt;&lt;ref-type name="Journal Article"&gt;17&lt;/ref-type&gt;&lt;contributors&gt;&lt;authors&gt;&lt;author&gt;Nieminen, H.&lt;/author&gt;&lt;author&gt;Sairanen, H.&lt;/author&gt;&lt;author&gt;Tikanoja, T.&lt;/author&gt;&lt;author&gt;Leskinen, M.&lt;/author&gt;&lt;author&gt;Ekblad, H.&lt;/author&gt;&lt;author&gt;Galambosi, P.&lt;/author&gt;&lt;author&gt;Jokinen, E.&lt;/author&gt;&lt;/authors&gt;&lt;/contributors&gt;&lt;auth-address&gt;Department of Pediatrics, Hospital for Children and Adolescents, University of Helsinki, Helsinki, Finland.&lt;/auth-address&gt;&lt;titles&gt;&lt;title&gt;Long-term results of pediatric cardiac surgery in Finland: education, employment, marital status, and parenthood&lt;/title&gt;&lt;secondary-title&gt;Pediatrics&lt;/secondary-title&gt;&lt;/titles&gt;&lt;periodical&gt;&lt;full-title&gt;Pediatrics&lt;/full-title&gt;&lt;/periodical&gt;&lt;pages&gt;1345-50&lt;/pages&gt;&lt;volume&gt;112&lt;/volume&gt;&lt;number&gt;6 Pt 1&lt;/number&gt;&lt;edition&gt;2003/12/05&lt;/edition&gt;&lt;keywords&gt;&lt;keyword&gt;Adult&lt;/keyword&gt;&lt;keyword&gt;Cardiac Surgical Procedures/*statistics &amp;amp; numerical data&lt;/keyword&gt;&lt;keyword&gt;Cost of Illness&lt;/keyword&gt;&lt;keyword&gt;Educational Measurement&lt;/keyword&gt;&lt;keyword&gt;Employment/statistics &amp;amp; numerical data&lt;/keyword&gt;&lt;keyword&gt;Family&lt;/keyword&gt;&lt;keyword&gt;Female&lt;/keyword&gt;&lt;keyword&gt;Finland/epidemiology&lt;/keyword&gt;&lt;keyword&gt;*Health Status&lt;/keyword&gt;&lt;keyword&gt;Heart Defects, Congenital/*surgery&lt;/keyword&gt;&lt;keyword&gt;Humans&lt;/keyword&gt;&lt;keyword&gt;Male&lt;/keyword&gt;&lt;keyword&gt;Marital Status/statistics &amp;amp; numerical data&lt;/keyword&gt;&lt;keyword&gt;Middle Aged&lt;/keyword&gt;&lt;keyword&gt;Survivors/psychology/*statistics &amp;amp; numerical data&lt;/keyword&gt;&lt;/keywords&gt;&lt;dates&gt;&lt;year&gt;2003&lt;/year&gt;&lt;pub-dates&gt;&lt;date&gt;Dec&lt;/date&gt;&lt;/pub-dates&gt;&lt;/dates&gt;&lt;isbn&gt;0031-4005&lt;/isbn&gt;&lt;accession-num&gt;14654608&lt;/accession-num&gt;&lt;urls&gt;&lt;/urls&gt;&lt;electronic-resource-num&gt;10.1542/peds.112.6.1345&lt;/electronic-resource-num&gt;&lt;remote-database-provider&gt;NLM&lt;/remote-database-provider&gt;&lt;language&gt;eng&lt;/language&gt;&lt;/record&gt;&lt;/Cite&gt;&lt;/EndNote&gt;</w:instrText>
            </w:r>
            <w:r w:rsidRPr="00AA7F19">
              <w:rPr>
                <w:rFonts w:cstheme="minorHAnsi"/>
                <w:color w:val="000000" w:themeColor="text1"/>
                <w:sz w:val="20"/>
                <w:szCs w:val="20"/>
              </w:rPr>
              <w:fldChar w:fldCharType="separate"/>
            </w:r>
            <w:r w:rsidR="00FA741E">
              <w:rPr>
                <w:rFonts w:cstheme="minorHAnsi"/>
                <w:noProof/>
                <w:color w:val="000000" w:themeColor="text1"/>
                <w:sz w:val="20"/>
                <w:szCs w:val="20"/>
              </w:rPr>
              <w:t>(4)</w:t>
            </w:r>
            <w:r w:rsidRPr="00AA7F19">
              <w:rPr>
                <w:rFonts w:cstheme="minorHAnsi"/>
                <w:color w:val="000000" w:themeColor="text1"/>
                <w:sz w:val="20"/>
                <w:szCs w:val="20"/>
              </w:rPr>
              <w:fldChar w:fldCharType="end"/>
            </w:r>
          </w:p>
        </w:tc>
        <w:tc>
          <w:tcPr>
            <w:tcW w:w="1510" w:type="dxa"/>
            <w:shd w:val="clear" w:color="auto" w:fill="auto"/>
          </w:tcPr>
          <w:p w14:paraId="742C13C2"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701" w:type="dxa"/>
            <w:shd w:val="clear" w:color="auto" w:fill="auto"/>
          </w:tcPr>
          <w:p w14:paraId="59FEF69B"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r w:rsidRPr="00AA7F19">
              <w:rPr>
                <w:rFonts w:cstheme="minorHAnsi"/>
                <w:color w:val="000000" w:themeColor="text1"/>
                <w:sz w:val="20"/>
                <w:szCs w:val="20"/>
              </w:rPr>
              <w:tab/>
            </w:r>
          </w:p>
        </w:tc>
        <w:tc>
          <w:tcPr>
            <w:tcW w:w="1559" w:type="dxa"/>
            <w:shd w:val="clear" w:color="auto" w:fill="auto"/>
          </w:tcPr>
          <w:p w14:paraId="25477F56"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559" w:type="dxa"/>
            <w:shd w:val="clear" w:color="auto" w:fill="auto"/>
          </w:tcPr>
          <w:p w14:paraId="42ECD6B7"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985" w:type="dxa"/>
            <w:shd w:val="clear" w:color="auto" w:fill="auto"/>
          </w:tcPr>
          <w:p w14:paraId="12F60778"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Serious </w:t>
            </w:r>
          </w:p>
        </w:tc>
        <w:tc>
          <w:tcPr>
            <w:tcW w:w="1985" w:type="dxa"/>
            <w:shd w:val="clear" w:color="auto" w:fill="auto"/>
          </w:tcPr>
          <w:p w14:paraId="03894A09"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2552" w:type="dxa"/>
            <w:shd w:val="clear" w:color="auto" w:fill="auto"/>
          </w:tcPr>
          <w:p w14:paraId="44E9DAAA"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r>
      <w:tr w:rsidR="002F56B6" w:rsidRPr="00AA7F19" w14:paraId="7228A6BB" w14:textId="77777777" w:rsidTr="008066FF">
        <w:tc>
          <w:tcPr>
            <w:tcW w:w="2318" w:type="dxa"/>
            <w:shd w:val="clear" w:color="auto" w:fill="auto"/>
          </w:tcPr>
          <w:p w14:paraId="108E2925" w14:textId="2DC60BE2"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Simko LC</w:t>
            </w:r>
            <w:r w:rsidRPr="00AA7F19">
              <w:rPr>
                <w:rFonts w:cstheme="minorHAnsi"/>
                <w:color w:val="000000" w:themeColor="text1"/>
                <w:sz w:val="20"/>
                <w:szCs w:val="20"/>
              </w:rPr>
              <w:fldChar w:fldCharType="begin"/>
            </w:r>
            <w:r w:rsidR="00FA741E">
              <w:rPr>
                <w:rFonts w:cstheme="minorHAnsi"/>
                <w:color w:val="000000" w:themeColor="text1"/>
                <w:sz w:val="20"/>
                <w:szCs w:val="20"/>
              </w:rPr>
              <w:instrText xml:space="preserve"> ADDIN EN.CITE &lt;EndNote&gt;&lt;Cite&gt;&lt;Author&gt;Simko&lt;/Author&gt;&lt;Year&gt;2003&lt;/Year&gt;&lt;RecNum&gt;749&lt;/RecNum&gt;&lt;DisplayText&gt;(19)&lt;/DisplayText&gt;&lt;record&gt;&lt;rec-number&gt;749&lt;/rec-number&gt;&lt;foreign-keys&gt;&lt;key app="EN" db-id="tsafprf08s52aheta08p0dpgz9sap5fp2s9r" timestamp="1586513241"&gt;749&lt;/key&gt;&lt;/foreign-keys&gt;&lt;ref-type name="Journal Article"&gt;17&lt;/ref-type&gt;&lt;contributors&gt;&lt;authors&gt;&lt;author&gt;Simko, L. C.&lt;/author&gt;&lt;author&gt;McGinnis, K. A.&lt;/author&gt;&lt;/authors&gt;&lt;/contributors&gt;&lt;titles&gt;&lt;title&gt;Quality of life experienced by adults with congenital heart disease&lt;/title&gt;&lt;secondary-title&gt;AACN clinical issues&lt;/secondary-title&gt;&lt;/titles&gt;&lt;periodical&gt;&lt;full-title&gt;AACN clinical issues&lt;/full-title&gt;&lt;/periodical&gt;&lt;pages&gt;42-53&lt;/pages&gt;&lt;volume&gt;14&lt;/volume&gt;&lt;number&gt;1&lt;/number&gt;&lt;dates&gt;&lt;year&gt;2003&lt;/year&gt;&lt;pub-dates&gt;&lt;date&gt;Feb&lt;/date&gt;&lt;/pub-dates&gt;&lt;/dates&gt;&lt;urls&gt;&lt;related-urls&gt;&lt;url&gt;http://ovidsp.ovid.com/ovidweb.cgi?T=JS&amp;amp;CSC=Y&amp;amp;NEWS=N&amp;amp;PAGE=fulltext&amp;amp;D=emed8&amp;amp;AN=36474210&lt;/url&gt;&lt;url&gt;https://bris.on.worldcat.org/atoztitles/link?sid=OVID:embase&amp;amp;id=pmid:12574702&amp;amp;id=doi:10.1097%2F00044067-200302000-00006&amp;amp;issn=1079-0713&amp;amp;isbn=&amp;amp;volume=14&amp;amp;issue=1&amp;amp;spage=42&amp;amp;pages=42-53&amp;amp;date=2003&amp;amp;title=AACN+clinical+issues&amp;amp;atitle=Quality+of+life+experienced+by+adults+with+congenital+heart+disease&amp;amp;aulast=Simko&amp;amp;pid=%3Cauthor%3ESimko+L.C.%3C%2Fauthor%3E%3CAN%3E36474210%3C%2FAN%3E%3CDT%3EArticle%3C%2FDT%3E&lt;/url&gt;&lt;/related-urls&gt;&lt;/urls&gt;&lt;remote-database-name&gt;Embase&lt;/remote-database-name&gt;&lt;remote-database-provider&gt;Ovid Technologies&lt;/remote-database-provider&gt;&lt;/record&gt;&lt;/Cite&gt;&lt;/EndNote&gt;</w:instrText>
            </w:r>
            <w:r w:rsidRPr="00AA7F19">
              <w:rPr>
                <w:rFonts w:cstheme="minorHAnsi"/>
                <w:color w:val="000000" w:themeColor="text1"/>
                <w:sz w:val="20"/>
                <w:szCs w:val="20"/>
              </w:rPr>
              <w:fldChar w:fldCharType="separate"/>
            </w:r>
            <w:r w:rsidR="00FA741E">
              <w:rPr>
                <w:rFonts w:cstheme="minorHAnsi"/>
                <w:noProof/>
                <w:color w:val="000000" w:themeColor="text1"/>
                <w:sz w:val="20"/>
                <w:szCs w:val="20"/>
              </w:rPr>
              <w:t>(19)</w:t>
            </w:r>
            <w:r w:rsidRPr="00AA7F19">
              <w:rPr>
                <w:rFonts w:cstheme="minorHAnsi"/>
                <w:color w:val="000000" w:themeColor="text1"/>
                <w:sz w:val="20"/>
                <w:szCs w:val="20"/>
              </w:rPr>
              <w:fldChar w:fldCharType="end"/>
            </w:r>
          </w:p>
        </w:tc>
        <w:tc>
          <w:tcPr>
            <w:tcW w:w="1510" w:type="dxa"/>
            <w:shd w:val="clear" w:color="auto" w:fill="auto"/>
          </w:tcPr>
          <w:p w14:paraId="38CD26FD"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r w:rsidRPr="00AA7F19">
              <w:rPr>
                <w:rFonts w:cstheme="minorHAnsi"/>
                <w:color w:val="000000" w:themeColor="text1"/>
                <w:sz w:val="20"/>
                <w:szCs w:val="20"/>
              </w:rPr>
              <w:tab/>
            </w:r>
          </w:p>
        </w:tc>
        <w:tc>
          <w:tcPr>
            <w:tcW w:w="1701" w:type="dxa"/>
            <w:shd w:val="clear" w:color="auto" w:fill="auto"/>
          </w:tcPr>
          <w:p w14:paraId="315D9ABE"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No information</w:t>
            </w:r>
          </w:p>
        </w:tc>
        <w:tc>
          <w:tcPr>
            <w:tcW w:w="1559" w:type="dxa"/>
            <w:shd w:val="clear" w:color="auto" w:fill="auto"/>
          </w:tcPr>
          <w:p w14:paraId="6F0634E6"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559" w:type="dxa"/>
            <w:shd w:val="clear" w:color="auto" w:fill="auto"/>
          </w:tcPr>
          <w:p w14:paraId="5C285F81"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13E4ACC3"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46C46099"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Moderate </w:t>
            </w:r>
          </w:p>
        </w:tc>
        <w:tc>
          <w:tcPr>
            <w:tcW w:w="2552" w:type="dxa"/>
            <w:shd w:val="clear" w:color="auto" w:fill="auto"/>
          </w:tcPr>
          <w:p w14:paraId="76BAAA6A"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r>
      <w:tr w:rsidR="002F56B6" w:rsidRPr="00AA7F19" w14:paraId="740CDAF8" w14:textId="77777777" w:rsidTr="008066FF">
        <w:tc>
          <w:tcPr>
            <w:tcW w:w="2318" w:type="dxa"/>
            <w:shd w:val="clear" w:color="auto" w:fill="auto"/>
          </w:tcPr>
          <w:p w14:paraId="1C914873" w14:textId="3832F1C5"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Rose M</w:t>
            </w:r>
            <w:r w:rsidRPr="00AA7F19">
              <w:rPr>
                <w:rFonts w:cstheme="minorHAnsi"/>
                <w:color w:val="000000" w:themeColor="text1"/>
                <w:sz w:val="20"/>
                <w:szCs w:val="20"/>
              </w:rPr>
              <w:fldChar w:fldCharType="begin"/>
            </w:r>
            <w:r w:rsidR="00FA741E">
              <w:rPr>
                <w:rFonts w:cstheme="minorHAnsi"/>
                <w:color w:val="000000" w:themeColor="text1"/>
                <w:sz w:val="20"/>
                <w:szCs w:val="20"/>
              </w:rPr>
              <w:instrText xml:space="preserve"> ADDIN EN.CITE &lt;EndNote&gt;&lt;Cite&gt;&lt;Author&gt;Rose&lt;/Author&gt;&lt;Year&gt;2005&lt;/Year&gt;&lt;RecNum&gt;995&lt;/RecNum&gt;&lt;DisplayText&gt;(20)&lt;/DisplayText&gt;&lt;record&gt;&lt;rec-number&gt;995&lt;/rec-number&gt;&lt;foreign-keys&gt;&lt;key app="EN" db-id="apz90wsf9twasuewd29pfs9c99fraxrdaffx" timestamp="1616582519"&gt;995&lt;/key&gt;&lt;/foreign-keys&gt;&lt;ref-type name="Journal Article"&gt;17&lt;/ref-type&gt;&lt;contributors&gt;&lt;authors&gt;&lt;author&gt;Rose, M.&lt;/author&gt;&lt;author&gt;Köhler, K.&lt;/author&gt;&lt;author&gt;Köhler, F.&lt;/author&gt;&lt;author&gt;Sawitzky, B.&lt;/author&gt;&lt;author&gt;Fliege, H.&lt;/author&gt;&lt;author&gt;Klapp, B. F.&lt;/author&gt;&lt;/authors&gt;&lt;/contributors&gt;&lt;auth-address&gt;Department of Psychosomatic Medicine and Psychotherapy, Medical Clinic and Policlinic, Charité-Humboldt University Berlin, Germany. rose@charite.de&lt;/auth-address&gt;&lt;titles&gt;&lt;title&gt;Determinants of the quality of life of patients with congenital heart disease&lt;/title&gt;&lt;secondary-title&gt;Qual Life Res&lt;/secondary-title&gt;&lt;/titles&gt;&lt;periodical&gt;&lt;full-title&gt;Qual Life Res&lt;/full-title&gt;&lt;/periodical&gt;&lt;pages&gt;35-43&lt;/pages&gt;&lt;volume&gt;14&lt;/volume&gt;&lt;number&gt;1&lt;/number&gt;&lt;edition&gt;2005/03/26&lt;/edition&gt;&lt;keywords&gt;&lt;keyword&gt;Adult&lt;/keyword&gt;&lt;keyword&gt;Germany&lt;/keyword&gt;&lt;keyword&gt;Heart Defects, Congenital/*physiopathology/psychology&lt;/keyword&gt;&lt;keyword&gt;Humans&lt;/keyword&gt;&lt;keyword&gt;Middle Aged&lt;/keyword&gt;&lt;keyword&gt;*Quality of Life&lt;/keyword&gt;&lt;keyword&gt;Social Support&lt;/keyword&gt;&lt;keyword&gt;Surveys and Questionnaires&lt;/keyword&gt;&lt;/keywords&gt;&lt;dates&gt;&lt;year&gt;2005&lt;/year&gt;&lt;pub-dates&gt;&lt;date&gt;Feb&lt;/date&gt;&lt;/pub-dates&gt;&lt;/dates&gt;&lt;isbn&gt;0962-9343 (Print)&amp;#xD;0962-9343&lt;/isbn&gt;&lt;accession-num&gt;15789939&lt;/accession-num&gt;&lt;urls&gt;&lt;/urls&gt;&lt;electronic-resource-num&gt;10.1007/s11136-004-0611-7&lt;/electronic-resource-num&gt;&lt;remote-database-provider&gt;NLM&lt;/remote-database-provider&gt;&lt;language&gt;eng&lt;/language&gt;&lt;/record&gt;&lt;/Cite&gt;&lt;/EndNote&gt;</w:instrText>
            </w:r>
            <w:r w:rsidRPr="00AA7F19">
              <w:rPr>
                <w:rFonts w:cstheme="minorHAnsi"/>
                <w:color w:val="000000" w:themeColor="text1"/>
                <w:sz w:val="20"/>
                <w:szCs w:val="20"/>
              </w:rPr>
              <w:fldChar w:fldCharType="separate"/>
            </w:r>
            <w:r w:rsidR="00FA741E">
              <w:rPr>
                <w:rFonts w:cstheme="minorHAnsi"/>
                <w:noProof/>
                <w:color w:val="000000" w:themeColor="text1"/>
                <w:sz w:val="20"/>
                <w:szCs w:val="20"/>
              </w:rPr>
              <w:t>(20)</w:t>
            </w:r>
            <w:r w:rsidRPr="00AA7F19">
              <w:rPr>
                <w:rFonts w:cstheme="minorHAnsi"/>
                <w:color w:val="000000" w:themeColor="text1"/>
                <w:sz w:val="20"/>
                <w:szCs w:val="20"/>
              </w:rPr>
              <w:fldChar w:fldCharType="end"/>
            </w:r>
          </w:p>
        </w:tc>
        <w:tc>
          <w:tcPr>
            <w:tcW w:w="1510" w:type="dxa"/>
            <w:shd w:val="clear" w:color="auto" w:fill="auto"/>
          </w:tcPr>
          <w:p w14:paraId="0C9528A4"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Critical</w:t>
            </w:r>
            <w:r w:rsidRPr="00AA7F19">
              <w:rPr>
                <w:rFonts w:cstheme="minorHAnsi"/>
                <w:color w:val="000000" w:themeColor="text1"/>
                <w:sz w:val="20"/>
                <w:szCs w:val="20"/>
              </w:rPr>
              <w:tab/>
            </w:r>
          </w:p>
        </w:tc>
        <w:tc>
          <w:tcPr>
            <w:tcW w:w="1701" w:type="dxa"/>
            <w:shd w:val="clear" w:color="auto" w:fill="auto"/>
          </w:tcPr>
          <w:p w14:paraId="5144CC48"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No information</w:t>
            </w:r>
          </w:p>
        </w:tc>
        <w:tc>
          <w:tcPr>
            <w:tcW w:w="1559" w:type="dxa"/>
            <w:shd w:val="clear" w:color="auto" w:fill="auto"/>
          </w:tcPr>
          <w:p w14:paraId="575DC28B"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559" w:type="dxa"/>
            <w:shd w:val="clear" w:color="auto" w:fill="auto"/>
          </w:tcPr>
          <w:p w14:paraId="42FD26E9"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04CA9F60"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6C50DA79"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2552" w:type="dxa"/>
            <w:shd w:val="clear" w:color="auto" w:fill="auto"/>
          </w:tcPr>
          <w:p w14:paraId="74DA416D"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r>
      <w:tr w:rsidR="002F56B6" w:rsidRPr="00AA7F19" w14:paraId="7CD77812" w14:textId="77777777" w:rsidTr="008066FF">
        <w:tc>
          <w:tcPr>
            <w:tcW w:w="2318" w:type="dxa"/>
            <w:shd w:val="clear" w:color="auto" w:fill="auto"/>
          </w:tcPr>
          <w:p w14:paraId="2C395D59" w14:textId="6CD54E8B"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Kovacs AH</w:t>
            </w:r>
            <w:r w:rsidRPr="00AA7F19">
              <w:rPr>
                <w:rFonts w:cstheme="minorHAnsi"/>
                <w:color w:val="000000" w:themeColor="text1"/>
                <w:sz w:val="20"/>
                <w:szCs w:val="20"/>
              </w:rPr>
              <w:fldChar w:fldCharType="begin"/>
            </w:r>
            <w:r>
              <w:rPr>
                <w:rFonts w:cstheme="minorHAnsi"/>
                <w:color w:val="000000" w:themeColor="text1"/>
                <w:sz w:val="20"/>
                <w:szCs w:val="20"/>
              </w:rPr>
              <w:instrText xml:space="preserve"> ADDIN EN.CITE &lt;EndNote&gt;&lt;Cite&gt;&lt;Author&gt;Kovacs&lt;/Author&gt;&lt;Year&gt;2009&lt;/Year&gt;&lt;RecNum&gt;365&lt;/RecNum&gt;&lt;DisplayText&gt;(21)&lt;/DisplayText&gt;&lt;record&gt;&lt;rec-number&gt;365&lt;/rec-number&gt;&lt;foreign-keys&gt;&lt;key app="EN" db-id="apz90wsf9twasuewd29pfs9c99fraxrdaffx" timestamp="1611143188"&gt;365&lt;/key&gt;&lt;/foreign-keys&gt;&lt;ref-type name="Journal Article"&gt;17&lt;/ref-type&gt;&lt;contributors&gt;&lt;authors&gt;&lt;author&gt;Kovacs, A. H.&lt;/author&gt;&lt;author&gt;Saidi, A. S.&lt;/author&gt;&lt;author&gt;Kuhl, E. A.&lt;/author&gt;&lt;author&gt;Sears, S. F.&lt;/author&gt;&lt;author&gt;Silversides, C.&lt;/author&gt;&lt;author&gt;Harrison, J. L.&lt;/author&gt;&lt;author&gt;Ong, L.&lt;/author&gt;&lt;author&gt;Colman, J.&lt;/author&gt;&lt;author&gt;Oechslin, E.&lt;/author&gt;&lt;author&gt;Nolan, R. P.&lt;/author&gt;&lt;/authors&gt;&lt;/contributors&gt;&lt;auth-address&gt;Adult Congenital Heart Disease Program, Peter Munk Cardiac Centre, University Health Network, University of Toronto, Toronto, Canada. Adrienne.Kovacs@uhn.on.ca&lt;/auth-address&gt;&lt;titles&gt;&lt;title&gt;Depression and anxiety in adult congenital heart disease: predictors and prevalence&lt;/title&gt;&lt;secondary-title&gt;Int J Cardiol&lt;/secondary-title&gt;&lt;/titles&gt;&lt;periodical&gt;&lt;full-title&gt;Int J Cardiol&lt;/full-title&gt;&lt;/periodical&gt;&lt;pages&gt;158-64&lt;/pages&gt;&lt;volume&gt;137&lt;/volume&gt;&lt;number&gt;2&lt;/number&gt;&lt;edition&gt;2008/08/19&lt;/edition&gt;&lt;keywords&gt;&lt;keyword&gt;Adult&lt;/keyword&gt;&lt;keyword&gt;Age Factors&lt;/keyword&gt;&lt;keyword&gt;Anxiety/*epidemiology/*psychology&lt;/keyword&gt;&lt;keyword&gt;Cross-Sectional Studies&lt;/keyword&gt;&lt;keyword&gt;Depression/*epidemiology/*psychology&lt;/keyword&gt;&lt;keyword&gt;Female&lt;/keyword&gt;&lt;keyword&gt;Heart Defects, Congenital/*epidemiology/*psychology&lt;/keyword&gt;&lt;keyword&gt;Humans&lt;/keyword&gt;&lt;keyword&gt;Male&lt;/keyword&gt;&lt;keyword&gt;Neuropsychological Tests&lt;/keyword&gt;&lt;keyword&gt;Predictive Value of Tests&lt;/keyword&gt;&lt;keyword&gt;Prevalence&lt;/keyword&gt;&lt;keyword&gt;Young Adult&lt;/keyword&gt;&lt;/keywords&gt;&lt;dates&gt;&lt;year&gt;2009&lt;/year&gt;&lt;pub-dates&gt;&lt;date&gt;Oct 2&lt;/date&gt;&lt;/pub-dates&gt;&lt;/dates&gt;&lt;isbn&gt;1874-1754 (Electronic)&amp;#xD;0167-5273 (Linking)&lt;/isbn&gt;&lt;accession-num&gt;18707776&lt;/accession-num&gt;&lt;urls&gt;&lt;related-urls&gt;&lt;url&gt;https://www.ncbi.nlm.nih.gov/pubmed/18707776&lt;/url&gt;&lt;/related-urls&gt;&lt;/urls&gt;&lt;electronic-resource-num&gt;10.1016/j.ijcard.2008.06.042&lt;/electronic-resource-num&gt;&lt;/record&gt;&lt;/Cite&gt;&lt;/EndNote&gt;</w:instrText>
            </w:r>
            <w:r w:rsidRPr="00AA7F19">
              <w:rPr>
                <w:rFonts w:cstheme="minorHAnsi"/>
                <w:color w:val="000000" w:themeColor="text1"/>
                <w:sz w:val="20"/>
                <w:szCs w:val="20"/>
              </w:rPr>
              <w:fldChar w:fldCharType="separate"/>
            </w:r>
            <w:r>
              <w:rPr>
                <w:rFonts w:cstheme="minorHAnsi"/>
                <w:noProof/>
                <w:color w:val="000000" w:themeColor="text1"/>
                <w:sz w:val="20"/>
                <w:szCs w:val="20"/>
              </w:rPr>
              <w:t>(21)</w:t>
            </w:r>
            <w:r w:rsidRPr="00AA7F19">
              <w:rPr>
                <w:rFonts w:cstheme="minorHAnsi"/>
                <w:color w:val="000000" w:themeColor="text1"/>
                <w:sz w:val="20"/>
                <w:szCs w:val="20"/>
              </w:rPr>
              <w:fldChar w:fldCharType="end"/>
            </w:r>
          </w:p>
        </w:tc>
        <w:tc>
          <w:tcPr>
            <w:tcW w:w="1510" w:type="dxa"/>
            <w:shd w:val="clear" w:color="auto" w:fill="auto"/>
          </w:tcPr>
          <w:p w14:paraId="2FBEDF8C"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r w:rsidRPr="00AA7F19">
              <w:rPr>
                <w:rFonts w:cstheme="minorHAnsi"/>
                <w:color w:val="000000" w:themeColor="text1"/>
                <w:sz w:val="20"/>
                <w:szCs w:val="20"/>
              </w:rPr>
              <w:tab/>
            </w:r>
          </w:p>
        </w:tc>
        <w:tc>
          <w:tcPr>
            <w:tcW w:w="1701" w:type="dxa"/>
            <w:shd w:val="clear" w:color="auto" w:fill="auto"/>
          </w:tcPr>
          <w:p w14:paraId="4892CAE3"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r w:rsidRPr="00AA7F19">
              <w:rPr>
                <w:rFonts w:cstheme="minorHAnsi"/>
                <w:color w:val="000000" w:themeColor="text1"/>
                <w:sz w:val="20"/>
                <w:szCs w:val="20"/>
              </w:rPr>
              <w:tab/>
            </w:r>
          </w:p>
        </w:tc>
        <w:tc>
          <w:tcPr>
            <w:tcW w:w="1559" w:type="dxa"/>
            <w:shd w:val="clear" w:color="auto" w:fill="auto"/>
          </w:tcPr>
          <w:p w14:paraId="427E35D0"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559" w:type="dxa"/>
            <w:shd w:val="clear" w:color="auto" w:fill="auto"/>
          </w:tcPr>
          <w:p w14:paraId="7EE3541C"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r w:rsidRPr="00AA7F19">
              <w:rPr>
                <w:rFonts w:cstheme="minorHAnsi"/>
                <w:color w:val="000000" w:themeColor="text1"/>
                <w:sz w:val="20"/>
                <w:szCs w:val="20"/>
              </w:rPr>
              <w:tab/>
            </w:r>
          </w:p>
        </w:tc>
        <w:tc>
          <w:tcPr>
            <w:tcW w:w="1985" w:type="dxa"/>
            <w:shd w:val="clear" w:color="auto" w:fill="auto"/>
          </w:tcPr>
          <w:p w14:paraId="721EB76C"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1F6F90D0"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r w:rsidRPr="00AA7F19">
              <w:rPr>
                <w:rFonts w:cstheme="minorHAnsi"/>
                <w:color w:val="000000" w:themeColor="text1"/>
                <w:sz w:val="20"/>
                <w:szCs w:val="20"/>
              </w:rPr>
              <w:tab/>
            </w:r>
          </w:p>
        </w:tc>
        <w:tc>
          <w:tcPr>
            <w:tcW w:w="2552" w:type="dxa"/>
            <w:shd w:val="clear" w:color="auto" w:fill="auto"/>
          </w:tcPr>
          <w:p w14:paraId="161348AB"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r>
      <w:tr w:rsidR="002F56B6" w:rsidRPr="00AA7F19" w14:paraId="58D56944" w14:textId="77777777" w:rsidTr="008066FF">
        <w:tc>
          <w:tcPr>
            <w:tcW w:w="2318" w:type="dxa"/>
            <w:shd w:val="clear" w:color="auto" w:fill="auto"/>
          </w:tcPr>
          <w:p w14:paraId="71265454" w14:textId="4E4FC246"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Moons P</w:t>
            </w:r>
            <w:r w:rsidRPr="00AA7F19">
              <w:rPr>
                <w:rFonts w:cstheme="minorHAnsi"/>
                <w:color w:val="000000" w:themeColor="text1"/>
                <w:sz w:val="20"/>
                <w:szCs w:val="20"/>
              </w:rPr>
              <w:fldChar w:fldCharType="begin"/>
            </w:r>
            <w:r w:rsidR="00FA741E">
              <w:rPr>
                <w:rFonts w:cstheme="minorHAnsi"/>
                <w:color w:val="000000" w:themeColor="text1"/>
                <w:sz w:val="20"/>
                <w:szCs w:val="20"/>
              </w:rPr>
              <w:instrText xml:space="preserve"> ADDIN EN.CITE &lt;EndNote&gt;&lt;Cite&gt;&lt;Author&gt;Moons&lt;/Author&gt;&lt;Year&gt;2009&lt;/Year&gt;&lt;RecNum&gt;735&lt;/RecNum&gt;&lt;DisplayText&gt;(22)&lt;/DisplayText&gt;&lt;record&gt;&lt;rec-number&gt;735&lt;/rec-number&gt;&lt;foreign-keys&gt;&lt;key app="EN" db-id="apz90wsf9twasuewd29pfs9c99fraxrdaffx" timestamp="1616582515"&gt;735&lt;/key&gt;&lt;/foreign-keys&gt;&lt;ref-type name="Journal Article"&gt;17&lt;/ref-type&gt;&lt;contributors&gt;&lt;authors&gt;&lt;author&gt;Moons, P.&lt;/author&gt;&lt;author&gt;Van Deyk, K.&lt;/author&gt;&lt;author&gt;Marquet, K.&lt;/author&gt;&lt;author&gt;De Bleser, L.&lt;/author&gt;&lt;author&gt;De Geest, S.&lt;/author&gt;&lt;author&gt;Budts, W.&lt;/author&gt;&lt;/authors&gt;&lt;/contributors&gt;&lt;auth-address&gt;Centre for Health Services and Nursing Research, Katholieke Universiteit Leuven, Kapucijnenvoer 35 box 7001, Leuven B-3000, Belgium. Philip.Moons@med.kuleuven.be&lt;/auth-address&gt;&lt;titles&gt;&lt;title&gt;Profile of adults with congenital heart disease having a good, moderate, or poor quality of life: a cluster analytic study&lt;/title&gt;&lt;secondary-title&gt;Eur J Cardiovasc Nurs&lt;/secondary-title&gt;&lt;/titles&gt;&lt;periodical&gt;&lt;full-title&gt;Eur J Cardiovasc Nurs&lt;/full-title&gt;&lt;/periodical&gt;&lt;pages&gt;151-7&lt;/pages&gt;&lt;volume&gt;8&lt;/volume&gt;&lt;number&gt;2&lt;/number&gt;&lt;edition&gt;2008/12/23&lt;/edition&gt;&lt;keywords&gt;&lt;keyword&gt;Adolescent&lt;/keyword&gt;&lt;keyword&gt;Adult&lt;/keyword&gt;&lt;keyword&gt;Aged&lt;/keyword&gt;&lt;keyword&gt;Cluster Analysis&lt;/keyword&gt;&lt;keyword&gt;*Disability Evaluation&lt;/keyword&gt;&lt;keyword&gt;Educational Status&lt;/keyword&gt;&lt;keyword&gt;Female&lt;/keyword&gt;&lt;keyword&gt;Heart Defects, Congenital/*nursing/*psychology&lt;/keyword&gt;&lt;keyword&gt;Humans&lt;/keyword&gt;&lt;keyword&gt;Male&lt;/keyword&gt;&lt;keyword&gt;Middle Aged&lt;/keyword&gt;&lt;keyword&gt;*Quality of Life&lt;/keyword&gt;&lt;keyword&gt;Severity of Illness Index&lt;/keyword&gt;&lt;keyword&gt;Unemployment&lt;/keyword&gt;&lt;keyword&gt;Young Adult&lt;/keyword&gt;&lt;/keywords&gt;&lt;dates&gt;&lt;year&gt;2009&lt;/year&gt;&lt;pub-dates&gt;&lt;date&gt;Jun&lt;/date&gt;&lt;/pub-dates&gt;&lt;/dates&gt;&lt;isbn&gt;1474-5151&lt;/isbn&gt;&lt;accession-num&gt;19097943&lt;/accession-num&gt;&lt;urls&gt;&lt;/urls&gt;&lt;electronic-resource-num&gt;10.1016/j.ejcnurse.2008.11.001&lt;/electronic-resource-num&gt;&lt;remote-database-provider&gt;NLM&lt;/remote-database-provider&gt;&lt;language&gt;eng&lt;/language&gt;&lt;/record&gt;&lt;/Cite&gt;&lt;/EndNote&gt;</w:instrText>
            </w:r>
            <w:r w:rsidRPr="00AA7F19">
              <w:rPr>
                <w:rFonts w:cstheme="minorHAnsi"/>
                <w:color w:val="000000" w:themeColor="text1"/>
                <w:sz w:val="20"/>
                <w:szCs w:val="20"/>
              </w:rPr>
              <w:fldChar w:fldCharType="separate"/>
            </w:r>
            <w:r w:rsidR="00FA741E">
              <w:rPr>
                <w:rFonts w:cstheme="minorHAnsi"/>
                <w:noProof/>
                <w:color w:val="000000" w:themeColor="text1"/>
                <w:sz w:val="20"/>
                <w:szCs w:val="20"/>
              </w:rPr>
              <w:t>(22)</w:t>
            </w:r>
            <w:r w:rsidRPr="00AA7F19">
              <w:rPr>
                <w:rFonts w:cstheme="minorHAnsi"/>
                <w:color w:val="000000" w:themeColor="text1"/>
                <w:sz w:val="20"/>
                <w:szCs w:val="20"/>
              </w:rPr>
              <w:fldChar w:fldCharType="end"/>
            </w:r>
          </w:p>
        </w:tc>
        <w:tc>
          <w:tcPr>
            <w:tcW w:w="1510" w:type="dxa"/>
            <w:shd w:val="clear" w:color="auto" w:fill="auto"/>
          </w:tcPr>
          <w:p w14:paraId="667E1C37"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701" w:type="dxa"/>
            <w:shd w:val="clear" w:color="auto" w:fill="auto"/>
          </w:tcPr>
          <w:p w14:paraId="0F0D5402"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r w:rsidRPr="00AA7F19">
              <w:rPr>
                <w:rFonts w:cstheme="minorHAnsi"/>
                <w:color w:val="000000" w:themeColor="text1"/>
                <w:sz w:val="20"/>
                <w:szCs w:val="20"/>
              </w:rPr>
              <w:tab/>
            </w:r>
          </w:p>
        </w:tc>
        <w:tc>
          <w:tcPr>
            <w:tcW w:w="1559" w:type="dxa"/>
            <w:shd w:val="clear" w:color="auto" w:fill="auto"/>
          </w:tcPr>
          <w:p w14:paraId="0D5C8508"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559" w:type="dxa"/>
            <w:shd w:val="clear" w:color="auto" w:fill="auto"/>
          </w:tcPr>
          <w:p w14:paraId="31682F24"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04E54A81"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6B67E2D8"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2552" w:type="dxa"/>
            <w:shd w:val="clear" w:color="auto" w:fill="auto"/>
          </w:tcPr>
          <w:p w14:paraId="0B766A37"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r>
      <w:tr w:rsidR="002F56B6" w:rsidRPr="00AA7F19" w14:paraId="58E78C26" w14:textId="77777777" w:rsidTr="008066FF">
        <w:tc>
          <w:tcPr>
            <w:tcW w:w="2318" w:type="dxa"/>
            <w:shd w:val="clear" w:color="auto" w:fill="auto"/>
          </w:tcPr>
          <w:p w14:paraId="0E3432C4" w14:textId="3B888D5B"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Chen CA</w:t>
            </w:r>
            <w:r w:rsidRPr="00AA7F19">
              <w:rPr>
                <w:rFonts w:cstheme="minorHAnsi"/>
                <w:color w:val="000000" w:themeColor="text1"/>
                <w:sz w:val="20"/>
                <w:szCs w:val="20"/>
              </w:rPr>
              <w:fldChar w:fldCharType="begin"/>
            </w:r>
            <w:r w:rsidR="00FA741E">
              <w:rPr>
                <w:rFonts w:cstheme="minorHAnsi"/>
                <w:color w:val="000000" w:themeColor="text1"/>
                <w:sz w:val="20"/>
                <w:szCs w:val="20"/>
              </w:rPr>
              <w:instrText xml:space="preserve"> ADDIN EN.CITE &lt;EndNote&gt;&lt;Cite&gt;&lt;Author&gt;Chen&lt;/Author&gt;&lt;Year&gt;2011&lt;/Year&gt;&lt;RecNum&gt;907&lt;/RecNum&gt;&lt;DisplayText&gt;(23)&lt;/DisplayText&gt;&lt;record&gt;&lt;rec-number&gt;907&lt;/rec-number&gt;&lt;foreign-keys&gt;&lt;key app="EN" db-id="apz90wsf9twasuewd29pfs9c99fraxrdaffx" timestamp="1616582518"&gt;907&lt;/key&gt;&lt;/foreign-keys&gt;&lt;ref-type name="Journal Article"&gt;17&lt;/ref-type&gt;&lt;contributors&gt;&lt;authors&gt;&lt;author&gt;Chen, C. A.&lt;/author&gt;&lt;author&gt;Liao, S. C.&lt;/author&gt;&lt;author&gt;Wang, J. K.&lt;/author&gt;&lt;author&gt;Chang, C. I.&lt;/author&gt;&lt;author&gt;Chiu, I. S.&lt;/author&gt;&lt;author&gt;Chen, Y. S.&lt;/author&gt;&lt;author&gt;Lu, C. W.&lt;/author&gt;&lt;author&gt;Lin, M. T.&lt;/author&gt;&lt;author&gt;Chiu, H. H.&lt;/author&gt;&lt;author&gt;Chiu, S. N.&lt;/author&gt;&lt;author&gt;Hua, Y. C.&lt;/author&gt;&lt;author&gt;Lue, H. C.&lt;/author&gt;&lt;author&gt;Wu, M. H.&lt;/author&gt;&lt;/authors&gt;&lt;/contributors&gt;&lt;auth-address&gt;Division of Pediatric Cardiology, Department of Pediatrics, National Taiwan University Hospital, No 7, Chung-Shan South Road, Taipei 100, Taiwan.&lt;/auth-address&gt;&lt;titles&gt;&lt;title&gt;Quality of life in adults with congenital heart disease: biopsychosocial determinants and sex-related differences&lt;/title&gt;&lt;secondary-title&gt;Heart&lt;/secondary-title&gt;&lt;/titles&gt;&lt;periodical&gt;&lt;full-title&gt;Heart&lt;/full-title&gt;&lt;/periodical&gt;&lt;pages&gt;38-43&lt;/pages&gt;&lt;volume&gt;97&lt;/volume&gt;&lt;number&gt;1&lt;/number&gt;&lt;edition&gt;2010/10/28&lt;/edition&gt;&lt;keywords&gt;&lt;keyword&gt;Adult&lt;/keyword&gt;&lt;keyword&gt;Epidemiologic Methods&lt;/keyword&gt;&lt;keyword&gt;Female&lt;/keyword&gt;&lt;keyword&gt;Health Status&lt;/keyword&gt;&lt;keyword&gt;Heart Defects, Congenital/*psychology&lt;/keyword&gt;&lt;keyword&gt;Humans&lt;/keyword&gt;&lt;keyword&gt;Male&lt;/keyword&gt;&lt;keyword&gt;Marital Status&lt;/keyword&gt;&lt;keyword&gt;Middle Aged&lt;/keyword&gt;&lt;keyword&gt;*Personality&lt;/keyword&gt;&lt;keyword&gt;*Quality of Life&lt;/keyword&gt;&lt;keyword&gt;*Sex Factors&lt;/keyword&gt;&lt;keyword&gt;Stress, Psychological/*etiology&lt;/keyword&gt;&lt;keyword&gt;Young Adult&lt;/keyword&gt;&lt;/keywords&gt;&lt;dates&gt;&lt;year&gt;2011&lt;/year&gt;&lt;pub-dates&gt;&lt;date&gt;Jan&lt;/date&gt;&lt;/pub-dates&gt;&lt;/dates&gt;&lt;isbn&gt;1355-6037&lt;/isbn&gt;&lt;accession-num&gt;20978017&lt;/accession-num&gt;&lt;urls&gt;&lt;/urls&gt;&lt;electronic-resource-num&gt;10.1136/hrt.2010.200709&lt;/electronic-resource-num&gt;&lt;remote-database-provider&gt;NLM&lt;/remote-database-provider&gt;&lt;language&gt;eng&lt;/language&gt;&lt;/record&gt;&lt;/Cite&gt;&lt;/EndNote&gt;</w:instrText>
            </w:r>
            <w:r w:rsidRPr="00AA7F19">
              <w:rPr>
                <w:rFonts w:cstheme="minorHAnsi"/>
                <w:color w:val="000000" w:themeColor="text1"/>
                <w:sz w:val="20"/>
                <w:szCs w:val="20"/>
              </w:rPr>
              <w:fldChar w:fldCharType="separate"/>
            </w:r>
            <w:r w:rsidR="00FA741E">
              <w:rPr>
                <w:rFonts w:cstheme="minorHAnsi"/>
                <w:noProof/>
                <w:color w:val="000000" w:themeColor="text1"/>
                <w:sz w:val="20"/>
                <w:szCs w:val="20"/>
              </w:rPr>
              <w:t>(23)</w:t>
            </w:r>
            <w:r w:rsidRPr="00AA7F19">
              <w:rPr>
                <w:rFonts w:cstheme="minorHAnsi"/>
                <w:color w:val="000000" w:themeColor="text1"/>
                <w:sz w:val="20"/>
                <w:szCs w:val="20"/>
              </w:rPr>
              <w:fldChar w:fldCharType="end"/>
            </w:r>
          </w:p>
        </w:tc>
        <w:tc>
          <w:tcPr>
            <w:tcW w:w="1510" w:type="dxa"/>
            <w:shd w:val="clear" w:color="auto" w:fill="auto"/>
          </w:tcPr>
          <w:p w14:paraId="038C539C"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701" w:type="dxa"/>
            <w:shd w:val="clear" w:color="auto" w:fill="auto"/>
          </w:tcPr>
          <w:p w14:paraId="3970494F"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r w:rsidRPr="00AA7F19">
              <w:rPr>
                <w:rFonts w:cstheme="minorHAnsi"/>
                <w:color w:val="000000" w:themeColor="text1"/>
                <w:sz w:val="20"/>
                <w:szCs w:val="20"/>
              </w:rPr>
              <w:tab/>
            </w:r>
          </w:p>
        </w:tc>
        <w:tc>
          <w:tcPr>
            <w:tcW w:w="1559" w:type="dxa"/>
            <w:shd w:val="clear" w:color="auto" w:fill="auto"/>
          </w:tcPr>
          <w:p w14:paraId="23B93A09"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559" w:type="dxa"/>
            <w:shd w:val="clear" w:color="auto" w:fill="auto"/>
          </w:tcPr>
          <w:p w14:paraId="13F4390C"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1B3D49AB"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193FE377"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2552" w:type="dxa"/>
            <w:shd w:val="clear" w:color="auto" w:fill="auto"/>
          </w:tcPr>
          <w:p w14:paraId="43060480"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r>
      <w:tr w:rsidR="002F56B6" w:rsidRPr="00AA7F19" w14:paraId="0F203B79" w14:textId="77777777" w:rsidTr="008066FF">
        <w:tc>
          <w:tcPr>
            <w:tcW w:w="2318" w:type="dxa"/>
            <w:shd w:val="clear" w:color="auto" w:fill="auto"/>
          </w:tcPr>
          <w:p w14:paraId="45F86BFD" w14:textId="74343EF0"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Riley  JP</w:t>
            </w:r>
            <w:r w:rsidRPr="00AA7F19">
              <w:rPr>
                <w:rFonts w:cstheme="minorHAnsi"/>
                <w:color w:val="000000" w:themeColor="text1"/>
                <w:sz w:val="20"/>
                <w:szCs w:val="20"/>
              </w:rPr>
              <w:fldChar w:fldCharType="begin"/>
            </w:r>
            <w:r w:rsidR="00FA741E">
              <w:rPr>
                <w:rFonts w:cstheme="minorHAnsi"/>
                <w:color w:val="000000" w:themeColor="text1"/>
                <w:sz w:val="20"/>
                <w:szCs w:val="20"/>
              </w:rPr>
              <w:instrText xml:space="preserve"> ADDIN EN.CITE &lt;EndNote&gt;&lt;Cite&gt;&lt;Author&gt;Riley&lt;/Author&gt;&lt;Year&gt;2012&lt;/Year&gt;&lt;RecNum&gt;548&lt;/RecNum&gt;&lt;DisplayText&gt;(24)&lt;/DisplayText&gt;&lt;record&gt;&lt;rec-number&gt;548&lt;/rec-number&gt;&lt;foreign-keys&gt;&lt;key app="EN" db-id="tsafprf08s52aheta08p0dpgz9sap5fp2s9r" timestamp="1586513240"&gt;548&lt;/key&gt;&lt;/foreign-keys&gt;&lt;ref-type name="Journal Article"&gt;17&lt;/ref-type&gt;&lt;contributors&gt;&lt;authors&gt;&lt;author&gt;Riley, J. P.&lt;/author&gt;&lt;author&gt;Habibi, H.&lt;/author&gt;&lt;author&gt;Banya, W.&lt;/author&gt;&lt;author&gt;Gatzoulis, M. A.&lt;/author&gt;&lt;author&gt;Lau-Walker, M.&lt;/author&gt;&lt;author&gt;Cowie, M. R.&lt;/author&gt;&lt;/authors&gt;&lt;/contributors&gt;&lt;titles&gt;&lt;title&gt;Education and support needs of the older adult with congenital heart disease&lt;/title&gt;&lt;secondary-title&gt;Journal of Advanced Nursing&lt;/secondary-title&gt;&lt;/titles&gt;&lt;periodical&gt;&lt;full-title&gt;Journal of Advanced Nursing&lt;/full-title&gt;&lt;/periodical&gt;&lt;pages&gt;1050-1060&lt;/pages&gt;&lt;volume&gt;68&lt;/volume&gt;&lt;number&gt;5&lt;/number&gt;&lt;dates&gt;&lt;year&gt;2012&lt;/year&gt;&lt;pub-dates&gt;&lt;date&gt;May&lt;/date&gt;&lt;/pub-dates&gt;&lt;/dates&gt;&lt;urls&gt;&lt;related-urls&gt;&lt;url&gt;http://ovidsp.ovid.com/ovidweb.cgi?T=JS&amp;amp;CSC=Y&amp;amp;NEWS=N&amp;amp;PAGE=fulltext&amp;amp;D=emed13&amp;amp;AN=51580861&lt;/url&gt;&lt;url&gt;https://bris.on.worldcat.org/atoztitles/link?sid=OVID:embase&amp;amp;id=pmid:21848858&amp;amp;id=doi:10.1111%2Fj.1365-2648.2011.05809.x&amp;amp;issn=0309-2402&amp;amp;isbn=&amp;amp;volume=68&amp;amp;issue=5&amp;amp;spage=1050&amp;amp;pages=1050-1060&amp;amp;date=2012&amp;amp;title=Journal+of+Advanced+Nursing&amp;amp;atitle=Education+and+support+needs+of+the+older+adult+with+congenital+heart+disease&amp;amp;aulast=Riley&amp;amp;pid=%3Cauthor%3ERiley+J.P.%3C%2Fauthor%3E%3CAN%3E51580861%3C%2FAN%3E%3CDT%3EArticle%3C%2FDT%3E&lt;/url&gt;&lt;/related-urls&gt;&lt;/urls&gt;&lt;remote-database-name&gt;Embase&lt;/remote-database-name&gt;&lt;remote-database-provider&gt;Ovid Technologies&lt;/remote-database-provider&gt;&lt;/record&gt;&lt;/Cite&gt;&lt;/EndNote&gt;</w:instrText>
            </w:r>
            <w:r w:rsidRPr="00AA7F19">
              <w:rPr>
                <w:rFonts w:cstheme="minorHAnsi"/>
                <w:color w:val="000000" w:themeColor="text1"/>
                <w:sz w:val="20"/>
                <w:szCs w:val="20"/>
              </w:rPr>
              <w:fldChar w:fldCharType="separate"/>
            </w:r>
            <w:r w:rsidR="00FA741E">
              <w:rPr>
                <w:rFonts w:cstheme="minorHAnsi"/>
                <w:noProof/>
                <w:color w:val="000000" w:themeColor="text1"/>
                <w:sz w:val="20"/>
                <w:szCs w:val="20"/>
              </w:rPr>
              <w:t>(24)</w:t>
            </w:r>
            <w:r w:rsidRPr="00AA7F19">
              <w:rPr>
                <w:rFonts w:cstheme="minorHAnsi"/>
                <w:color w:val="000000" w:themeColor="text1"/>
                <w:sz w:val="20"/>
                <w:szCs w:val="20"/>
              </w:rPr>
              <w:fldChar w:fldCharType="end"/>
            </w:r>
          </w:p>
        </w:tc>
        <w:tc>
          <w:tcPr>
            <w:tcW w:w="1510" w:type="dxa"/>
            <w:shd w:val="clear" w:color="auto" w:fill="auto"/>
          </w:tcPr>
          <w:p w14:paraId="6653AF1C"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701" w:type="dxa"/>
            <w:shd w:val="clear" w:color="auto" w:fill="auto"/>
          </w:tcPr>
          <w:p w14:paraId="3371BC16"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r w:rsidRPr="00AA7F19">
              <w:rPr>
                <w:rFonts w:cstheme="minorHAnsi"/>
                <w:color w:val="000000" w:themeColor="text1"/>
                <w:sz w:val="20"/>
                <w:szCs w:val="20"/>
              </w:rPr>
              <w:tab/>
            </w:r>
          </w:p>
        </w:tc>
        <w:tc>
          <w:tcPr>
            <w:tcW w:w="1559" w:type="dxa"/>
            <w:shd w:val="clear" w:color="auto" w:fill="auto"/>
          </w:tcPr>
          <w:p w14:paraId="2D495596"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559" w:type="dxa"/>
            <w:shd w:val="clear" w:color="auto" w:fill="auto"/>
          </w:tcPr>
          <w:p w14:paraId="71651ACE"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4EC23D55"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0CB7C052"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2552" w:type="dxa"/>
            <w:shd w:val="clear" w:color="auto" w:fill="auto"/>
          </w:tcPr>
          <w:p w14:paraId="0059C67C"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r>
      <w:tr w:rsidR="002F56B6" w:rsidRPr="00AA7F19" w14:paraId="79E83CFD" w14:textId="77777777" w:rsidTr="008066FF">
        <w:tc>
          <w:tcPr>
            <w:tcW w:w="2318" w:type="dxa"/>
            <w:shd w:val="clear" w:color="auto" w:fill="auto"/>
          </w:tcPr>
          <w:p w14:paraId="62963BD1" w14:textId="5AA8FFEC"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Olsen M</w:t>
            </w:r>
            <w:r w:rsidRPr="00AA7F19">
              <w:rPr>
                <w:rFonts w:cstheme="minorHAnsi"/>
                <w:color w:val="000000" w:themeColor="text1"/>
                <w:sz w:val="20"/>
                <w:szCs w:val="20"/>
              </w:rPr>
              <w:fldChar w:fldCharType="begin"/>
            </w:r>
            <w:r w:rsidR="00FA741E">
              <w:rPr>
                <w:rFonts w:cstheme="minorHAnsi"/>
                <w:color w:val="000000" w:themeColor="text1"/>
                <w:sz w:val="20"/>
                <w:szCs w:val="20"/>
              </w:rPr>
              <w:instrText xml:space="preserve"> ADDIN EN.CITE &lt;EndNote&gt;&lt;Cite&gt;&lt;Author&gt;Olsen&lt;/Author&gt;&lt;Year&gt;2011&lt;/Year&gt;&lt;RecNum&gt;620&lt;/RecNum&gt;&lt;DisplayText&gt;(25)&lt;/DisplayText&gt;&lt;record&gt;&lt;rec-number&gt;620&lt;/rec-number&gt;&lt;foreign-keys&gt;&lt;key app="EN" db-id="apz90wsf9twasuewd29pfs9c99fraxrdaffx" timestamp="1616582514"&gt;620&lt;/key&gt;&lt;/foreign-keys&gt;&lt;ref-type name="Journal Article"&gt;17&lt;/ref-type&gt;&lt;contributors&gt;&lt;authors&gt;&lt;author&gt;Olsen, M.&lt;/author&gt;&lt;author&gt;Hjortdal, V. E.&lt;/author&gt;&lt;author&gt;Mortensen, L. H.&lt;/author&gt;&lt;author&gt;Christensen, T. D.&lt;/author&gt;&lt;author&gt;Sørensen, H. T.&lt;/author&gt;&lt;author&gt;Pedersen, L.&lt;/author&gt;&lt;/authors&gt;&lt;/contributors&gt;&lt;auth-address&gt;Department of Clinical Epidemiology, Institute of Clinical Medicine, Aarhus University Hospital, Denmark. mo@dce.au.dk&lt;/auth-address&gt;&lt;titles&gt;&lt;title&gt;Educational achievement among long-term survivors of congenital heart defects: a Danish population-based follow-up study&lt;/title&gt;&lt;secondary-title&gt;Cardiol Young&lt;/secondary-title&gt;&lt;/titles&gt;&lt;periodical&gt;&lt;full-title&gt;Cardiol Young&lt;/full-title&gt;&lt;/periodical&gt;&lt;pages&gt;197-203&lt;/pages&gt;&lt;volume&gt;21&lt;/volume&gt;&lt;number&gt;2&lt;/number&gt;&lt;edition&gt;2011/01/06&lt;/edition&gt;&lt;keywords&gt;&lt;keyword&gt;Adolescent&lt;/keyword&gt;&lt;keyword&gt;Child&lt;/keyword&gt;&lt;keyword&gt;Child, Preschool&lt;/keyword&gt;&lt;keyword&gt;Denmark/epidemiology&lt;/keyword&gt;&lt;keyword&gt;*Educational Status&lt;/keyword&gt;&lt;keyword&gt;Follow-Up Studies&lt;/keyword&gt;&lt;keyword&gt;Heart Defects, Congenital/epidemiology/*psychology&lt;/keyword&gt;&lt;keyword&gt;Humans&lt;/keyword&gt;&lt;keyword&gt;Incidence&lt;/keyword&gt;&lt;keyword&gt;Infant&lt;/keyword&gt;&lt;keyword&gt;Infant, Newborn&lt;/keyword&gt;&lt;keyword&gt;*Population Surveillance&lt;/keyword&gt;&lt;keyword&gt;Retrospective Studies&lt;/keyword&gt;&lt;keyword&gt;Survivors&lt;/keyword&gt;&lt;keyword&gt;Time Factors&lt;/keyword&gt;&lt;keyword&gt;Young Adult&lt;/keyword&gt;&lt;/keywords&gt;&lt;dates&gt;&lt;year&gt;2011&lt;/year&gt;&lt;pub-dates&gt;&lt;date&gt;Apr&lt;/date&gt;&lt;/pub-dates&gt;&lt;/dates&gt;&lt;isbn&gt;1047-9511&lt;/isbn&gt;&lt;accession-num&gt;21205422&lt;/accession-num&gt;&lt;urls&gt;&lt;/urls&gt;&lt;electronic-resource-num&gt;10.1017/s1047951110001769&lt;/electronic-resource-num&gt;&lt;remote-database-provider&gt;NLM&lt;/remote-database-provider&gt;&lt;language&gt;eng&lt;/language&gt;&lt;/record&gt;&lt;/Cite&gt;&lt;/EndNote&gt;</w:instrText>
            </w:r>
            <w:r w:rsidRPr="00AA7F19">
              <w:rPr>
                <w:rFonts w:cstheme="minorHAnsi"/>
                <w:color w:val="000000" w:themeColor="text1"/>
                <w:sz w:val="20"/>
                <w:szCs w:val="20"/>
              </w:rPr>
              <w:fldChar w:fldCharType="separate"/>
            </w:r>
            <w:r w:rsidR="00FA741E">
              <w:rPr>
                <w:rFonts w:cstheme="minorHAnsi"/>
                <w:noProof/>
                <w:color w:val="000000" w:themeColor="text1"/>
                <w:sz w:val="20"/>
                <w:szCs w:val="20"/>
              </w:rPr>
              <w:t>(25)</w:t>
            </w:r>
            <w:r w:rsidRPr="00AA7F19">
              <w:rPr>
                <w:rFonts w:cstheme="minorHAnsi"/>
                <w:color w:val="000000" w:themeColor="text1"/>
                <w:sz w:val="20"/>
                <w:szCs w:val="20"/>
              </w:rPr>
              <w:fldChar w:fldCharType="end"/>
            </w:r>
          </w:p>
        </w:tc>
        <w:tc>
          <w:tcPr>
            <w:tcW w:w="1510" w:type="dxa"/>
            <w:shd w:val="clear" w:color="auto" w:fill="auto"/>
          </w:tcPr>
          <w:p w14:paraId="3881A53D"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701" w:type="dxa"/>
            <w:shd w:val="clear" w:color="auto" w:fill="auto"/>
          </w:tcPr>
          <w:p w14:paraId="60ACD8D2"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559" w:type="dxa"/>
            <w:shd w:val="clear" w:color="auto" w:fill="auto"/>
          </w:tcPr>
          <w:p w14:paraId="6206CAF3"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559" w:type="dxa"/>
            <w:shd w:val="clear" w:color="auto" w:fill="auto"/>
          </w:tcPr>
          <w:p w14:paraId="39A4C43D"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985" w:type="dxa"/>
            <w:shd w:val="clear" w:color="auto" w:fill="auto"/>
          </w:tcPr>
          <w:p w14:paraId="01092A96"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985" w:type="dxa"/>
            <w:shd w:val="clear" w:color="auto" w:fill="auto"/>
          </w:tcPr>
          <w:p w14:paraId="57B36879"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2552" w:type="dxa"/>
            <w:shd w:val="clear" w:color="auto" w:fill="auto"/>
          </w:tcPr>
          <w:p w14:paraId="18BBDBB4"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r>
      <w:tr w:rsidR="002F56B6" w:rsidRPr="00AA7F19" w14:paraId="640A1F21" w14:textId="77777777" w:rsidTr="008066FF">
        <w:tc>
          <w:tcPr>
            <w:tcW w:w="2318" w:type="dxa"/>
            <w:shd w:val="clear" w:color="auto" w:fill="auto"/>
          </w:tcPr>
          <w:p w14:paraId="5D78A361" w14:textId="3C1B7538"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Bygstad E</w:t>
            </w:r>
            <w:r w:rsidRPr="00AA7F19">
              <w:rPr>
                <w:rFonts w:cstheme="minorHAnsi"/>
                <w:color w:val="000000" w:themeColor="text1"/>
                <w:sz w:val="20"/>
                <w:szCs w:val="20"/>
              </w:rPr>
              <w:fldChar w:fldCharType="begin"/>
            </w:r>
            <w:r w:rsidR="00FA741E">
              <w:rPr>
                <w:rFonts w:cstheme="minorHAnsi"/>
                <w:color w:val="000000" w:themeColor="text1"/>
                <w:sz w:val="20"/>
                <w:szCs w:val="20"/>
              </w:rPr>
              <w:instrText xml:space="preserve"> ADDIN EN.CITE &lt;EndNote&gt;&lt;Cite&gt;&lt;Author&gt;Bygstad&lt;/Author&gt;&lt;Year&gt;2012&lt;/Year&gt;&lt;RecNum&gt;572&lt;/RecNum&gt;&lt;DisplayText&gt;(26)&lt;/DisplayText&gt;&lt;record&gt;&lt;rec-number&gt;572&lt;/rec-number&gt;&lt;foreign-keys&gt;&lt;key app="EN" db-id="apz90wsf9twasuewd29pfs9c99fraxrdaffx" timestamp="1616582513"&gt;572&lt;/key&gt;&lt;/foreign-keys&gt;&lt;ref-type name="Journal Article"&gt;17&lt;/ref-type&gt;&lt;contributors&gt;&lt;authors&gt;&lt;author&gt;Bygstad, E.&lt;/author&gt;&lt;author&gt;Pedersen, L. C.&lt;/author&gt;&lt;author&gt;Pedersen, T. A.&lt;/author&gt;&lt;author&gt;Hjortdal, V. E.&lt;/author&gt;&lt;/authors&gt;&lt;/contributors&gt;&lt;auth-address&gt;Department of Cardiothoracic and Vascular Surgery, Aarhus University Hospital, Aarhus, Denmark.&lt;/auth-address&gt;&lt;titles&gt;&lt;title&gt;Tetralogy of Fallot in men: quality of life, family, education, and employment&lt;/title&gt;&lt;secondary-title&gt;Cardiol Young&lt;/secondary-title&gt;&lt;/titles&gt;&lt;periodical&gt;&lt;full-title&gt;Cardiol Young&lt;/full-title&gt;&lt;/periodical&gt;&lt;pages&gt;417-23&lt;/pages&gt;&lt;volume&gt;22&lt;/volume&gt;&lt;number&gt;4&lt;/number&gt;&lt;edition&gt;2011/12/15&lt;/edition&gt;&lt;keywords&gt;&lt;keyword&gt;Adolescent&lt;/keyword&gt;&lt;keyword&gt;Adult&lt;/keyword&gt;&lt;keyword&gt;Case-Control Studies&lt;/keyword&gt;&lt;keyword&gt;Educational Status&lt;/keyword&gt;&lt;keyword&gt;*Employment&lt;/keyword&gt;&lt;keyword&gt;Family Characteristics&lt;/keyword&gt;&lt;keyword&gt;Female&lt;/keyword&gt;&lt;keyword&gt;Humans&lt;/keyword&gt;&lt;keyword&gt;Male&lt;/keyword&gt;&lt;keyword&gt;Middle Aged&lt;/keyword&gt;&lt;keyword&gt;*Quality of Life&lt;/keyword&gt;&lt;keyword&gt;*Reproduction&lt;/keyword&gt;&lt;keyword&gt;Surveys and Questionnaires&lt;/keyword&gt;&lt;keyword&gt;Tetralogy of Fallot/physiopathology/*psychology/surgery&lt;/keyword&gt;&lt;/keywords&gt;&lt;dates&gt;&lt;year&gt;2012&lt;/year&gt;&lt;pub-dates&gt;&lt;date&gt;Aug&lt;/date&gt;&lt;/pub-dates&gt;&lt;/dates&gt;&lt;isbn&gt;1047-9511&lt;/isbn&gt;&lt;accession-num&gt;22166680&lt;/accession-num&gt;&lt;urls&gt;&lt;/urls&gt;&lt;electronic-resource-num&gt;10.1017/s1047951111001934&lt;/electronic-resource-num&gt;&lt;remote-database-provider&gt;NLM&lt;/remote-database-provider&gt;&lt;language&gt;eng&lt;/language&gt;&lt;/record&gt;&lt;/Cite&gt;&lt;/EndNote&gt;</w:instrText>
            </w:r>
            <w:r w:rsidRPr="00AA7F19">
              <w:rPr>
                <w:rFonts w:cstheme="minorHAnsi"/>
                <w:color w:val="000000" w:themeColor="text1"/>
                <w:sz w:val="20"/>
                <w:szCs w:val="20"/>
              </w:rPr>
              <w:fldChar w:fldCharType="separate"/>
            </w:r>
            <w:r w:rsidR="00FA741E">
              <w:rPr>
                <w:rFonts w:cstheme="minorHAnsi"/>
                <w:noProof/>
                <w:color w:val="000000" w:themeColor="text1"/>
                <w:sz w:val="20"/>
                <w:szCs w:val="20"/>
              </w:rPr>
              <w:t>(26)</w:t>
            </w:r>
            <w:r w:rsidRPr="00AA7F19">
              <w:rPr>
                <w:rFonts w:cstheme="minorHAnsi"/>
                <w:color w:val="000000" w:themeColor="text1"/>
                <w:sz w:val="20"/>
                <w:szCs w:val="20"/>
              </w:rPr>
              <w:fldChar w:fldCharType="end"/>
            </w:r>
          </w:p>
        </w:tc>
        <w:tc>
          <w:tcPr>
            <w:tcW w:w="1510" w:type="dxa"/>
            <w:shd w:val="clear" w:color="auto" w:fill="auto"/>
          </w:tcPr>
          <w:p w14:paraId="7820A89C"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r w:rsidRPr="00AA7F19">
              <w:rPr>
                <w:rFonts w:cstheme="minorHAnsi"/>
                <w:color w:val="000000" w:themeColor="text1"/>
                <w:sz w:val="20"/>
                <w:szCs w:val="20"/>
              </w:rPr>
              <w:tab/>
            </w:r>
          </w:p>
        </w:tc>
        <w:tc>
          <w:tcPr>
            <w:tcW w:w="1701" w:type="dxa"/>
            <w:shd w:val="clear" w:color="auto" w:fill="auto"/>
          </w:tcPr>
          <w:p w14:paraId="17F169DA"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r w:rsidRPr="00AA7F19">
              <w:rPr>
                <w:rFonts w:cstheme="minorHAnsi"/>
                <w:color w:val="000000" w:themeColor="text1"/>
                <w:sz w:val="20"/>
                <w:szCs w:val="20"/>
              </w:rPr>
              <w:tab/>
            </w:r>
          </w:p>
        </w:tc>
        <w:tc>
          <w:tcPr>
            <w:tcW w:w="1559" w:type="dxa"/>
            <w:shd w:val="clear" w:color="auto" w:fill="auto"/>
          </w:tcPr>
          <w:p w14:paraId="2376895E"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559" w:type="dxa"/>
            <w:shd w:val="clear" w:color="auto" w:fill="auto"/>
          </w:tcPr>
          <w:p w14:paraId="1580A555"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03535A9D"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2FC7FD5F"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2552" w:type="dxa"/>
            <w:shd w:val="clear" w:color="auto" w:fill="auto"/>
          </w:tcPr>
          <w:p w14:paraId="264FF22B"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r>
      <w:tr w:rsidR="002F56B6" w:rsidRPr="00AA7F19" w14:paraId="7EA339EC" w14:textId="77777777" w:rsidTr="008066FF">
        <w:tc>
          <w:tcPr>
            <w:tcW w:w="2318" w:type="dxa"/>
            <w:shd w:val="clear" w:color="auto" w:fill="auto"/>
          </w:tcPr>
          <w:p w14:paraId="73592813" w14:textId="58BA1FF1"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Pike NA</w:t>
            </w:r>
            <w:r w:rsidRPr="00AA7F19">
              <w:rPr>
                <w:rFonts w:cstheme="minorHAnsi"/>
                <w:color w:val="000000" w:themeColor="text1"/>
                <w:sz w:val="20"/>
                <w:szCs w:val="20"/>
              </w:rPr>
              <w:fldChar w:fldCharType="begin"/>
            </w:r>
            <w:r>
              <w:rPr>
                <w:rFonts w:cstheme="minorHAnsi"/>
                <w:color w:val="000000" w:themeColor="text1"/>
                <w:sz w:val="20"/>
                <w:szCs w:val="20"/>
              </w:rPr>
              <w:instrText xml:space="preserve"> ADDIN EN.CITE &lt;EndNote&gt;&lt;Cite&gt;&lt;Author&gt;Pike&lt;/Author&gt;&lt;Year&gt;2012&lt;/Year&gt;&lt;RecNum&gt;728&lt;/RecNum&gt;&lt;DisplayText&gt;(27)&lt;/DisplayText&gt;&lt;record&gt;&lt;rec-number&gt;728&lt;/rec-number&gt;&lt;foreign-keys&gt;&lt;key app="EN" db-id="apz90wsf9twasuewd29pfs9c99fraxrdaffx" timestamp="1616582515"&gt;728&lt;/key&gt;&lt;/foreign-keys&gt;&lt;ref-type name="Journal Article"&gt;17&lt;/ref-type&gt;&lt;contributors&gt;&lt;authors&gt;&lt;author&gt;Pike, N. A.&lt;/author&gt;&lt;author&gt;Evangelista, L. S.&lt;/author&gt;&lt;author&gt;Doering, L. V.&lt;/author&gt;&lt;author&gt;Eastwood, J. A.&lt;/author&gt;&lt;author&gt;Lewis, A. B.&lt;/author&gt;&lt;author&gt;Child, J. S.&lt;/author&gt;&lt;/authors&gt;&lt;/contributors&gt;&lt;auth-address&gt;School of Nursing, University of California, Los Angeles, CA 90095-6919, USA. npike@sonnet.ucla.edu&lt;/auth-address&gt;&lt;titles&gt;&lt;title&gt;Quality of life, health status, and depression: comparison between adolescents and adults after the Fontan procedure with healthy counterparts&lt;/title&gt;&lt;secondary-title&gt;J Cardiovasc Nurs&lt;/secondary-title&gt;&lt;/titles&gt;&lt;periodical&gt;&lt;full-title&gt;J Cardiovasc Nurs&lt;/full-title&gt;&lt;/periodical&gt;&lt;pages&gt;539-46&lt;/pages&gt;&lt;volume&gt;27&lt;/volume&gt;&lt;number&gt;6&lt;/number&gt;&lt;edition&gt;2011/09/14&lt;/edition&gt;&lt;keywords&gt;&lt;keyword&gt;Adolescent&lt;/keyword&gt;&lt;keyword&gt;Adult&lt;/keyword&gt;&lt;keyword&gt;Cross-Sectional Studies&lt;/keyword&gt;&lt;keyword&gt;Depression/*epidemiology/*etiology&lt;/keyword&gt;&lt;keyword&gt;Female&lt;/keyword&gt;&lt;keyword&gt;Fontan Procedure/*adverse effects&lt;/keyword&gt;&lt;keyword&gt;*Health Status&lt;/keyword&gt;&lt;keyword&gt;Humans&lt;/keyword&gt;&lt;keyword&gt;Male&lt;/keyword&gt;&lt;keyword&gt;*Quality of Life&lt;/keyword&gt;&lt;keyword&gt;Retrospective Studies&lt;/keyword&gt;&lt;keyword&gt;Surveys and Questionnaires&lt;/keyword&gt;&lt;keyword&gt;Young Adult&lt;/keyword&gt;&lt;/keywords&gt;&lt;dates&gt;&lt;year&gt;2012&lt;/year&gt;&lt;pub-dates&gt;&lt;date&gt;Nov-Dec&lt;/date&gt;&lt;/pub-dates&gt;&lt;/dates&gt;&lt;isbn&gt;0889-4655 (Print)&amp;#xD;0889-4655&lt;/isbn&gt;&lt;accession-num&gt;21912272&lt;/accession-num&gt;&lt;urls&gt;&lt;/urls&gt;&lt;custom2&gt;PMC3460064&lt;/custom2&gt;&lt;custom6&gt;NIHMS384268&lt;/custom6&gt;&lt;electronic-resource-num&gt;10.1097/JCN.0b013e31822ce5f6&lt;/electronic-resource-num&gt;&lt;remote-database-provider&gt;NLM&lt;/remote-database-provider&gt;&lt;language&gt;eng&lt;/language&gt;&lt;/record&gt;&lt;/Cite&gt;&lt;/EndNote&gt;</w:instrText>
            </w:r>
            <w:r w:rsidRPr="00AA7F19">
              <w:rPr>
                <w:rFonts w:cstheme="minorHAnsi"/>
                <w:color w:val="000000" w:themeColor="text1"/>
                <w:sz w:val="20"/>
                <w:szCs w:val="20"/>
              </w:rPr>
              <w:fldChar w:fldCharType="separate"/>
            </w:r>
            <w:r>
              <w:rPr>
                <w:rFonts w:cstheme="minorHAnsi"/>
                <w:noProof/>
                <w:color w:val="000000" w:themeColor="text1"/>
                <w:sz w:val="20"/>
                <w:szCs w:val="20"/>
              </w:rPr>
              <w:t>(27)</w:t>
            </w:r>
            <w:r w:rsidRPr="00AA7F19">
              <w:rPr>
                <w:rFonts w:cstheme="minorHAnsi"/>
                <w:color w:val="000000" w:themeColor="text1"/>
                <w:sz w:val="20"/>
                <w:szCs w:val="20"/>
              </w:rPr>
              <w:fldChar w:fldCharType="end"/>
            </w:r>
          </w:p>
        </w:tc>
        <w:tc>
          <w:tcPr>
            <w:tcW w:w="1510" w:type="dxa"/>
            <w:shd w:val="clear" w:color="auto" w:fill="auto"/>
          </w:tcPr>
          <w:p w14:paraId="3E63611B"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r w:rsidRPr="00AA7F19">
              <w:rPr>
                <w:rFonts w:cstheme="minorHAnsi"/>
                <w:color w:val="000000" w:themeColor="text1"/>
                <w:sz w:val="20"/>
                <w:szCs w:val="20"/>
              </w:rPr>
              <w:tab/>
            </w:r>
          </w:p>
        </w:tc>
        <w:tc>
          <w:tcPr>
            <w:tcW w:w="1701" w:type="dxa"/>
            <w:shd w:val="clear" w:color="auto" w:fill="auto"/>
          </w:tcPr>
          <w:p w14:paraId="05911A8F"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No information</w:t>
            </w:r>
          </w:p>
        </w:tc>
        <w:tc>
          <w:tcPr>
            <w:tcW w:w="1559" w:type="dxa"/>
            <w:shd w:val="clear" w:color="auto" w:fill="auto"/>
          </w:tcPr>
          <w:p w14:paraId="2AB499F2"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559" w:type="dxa"/>
            <w:shd w:val="clear" w:color="auto" w:fill="auto"/>
          </w:tcPr>
          <w:p w14:paraId="6D82A304"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47B4C2F2"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7CA7865E"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2552" w:type="dxa"/>
            <w:shd w:val="clear" w:color="auto" w:fill="auto"/>
          </w:tcPr>
          <w:p w14:paraId="41DAB6CA"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r>
      <w:tr w:rsidR="002F56B6" w:rsidRPr="00AA7F19" w14:paraId="19B84670" w14:textId="77777777" w:rsidTr="008066FF">
        <w:tc>
          <w:tcPr>
            <w:tcW w:w="2318" w:type="dxa"/>
            <w:shd w:val="clear" w:color="auto" w:fill="auto"/>
          </w:tcPr>
          <w:p w14:paraId="56F20B11" w14:textId="695518BC"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Ozcan EE</w:t>
            </w:r>
            <w:r w:rsidRPr="00AA7F19">
              <w:rPr>
                <w:rFonts w:cstheme="minorHAnsi"/>
                <w:color w:val="000000" w:themeColor="text1"/>
                <w:sz w:val="20"/>
                <w:szCs w:val="20"/>
              </w:rPr>
              <w:fldChar w:fldCharType="begin"/>
            </w:r>
            <w:r w:rsidR="00FA741E">
              <w:rPr>
                <w:rFonts w:cstheme="minorHAnsi"/>
                <w:color w:val="000000" w:themeColor="text1"/>
                <w:sz w:val="20"/>
                <w:szCs w:val="20"/>
              </w:rPr>
              <w:instrText xml:space="preserve"> ADDIN EN.CITE &lt;EndNote&gt;&lt;Cite&gt;&lt;Author&gt;Ozcan&lt;/Author&gt;&lt;Year&gt;2012&lt;/Year&gt;&lt;RecNum&gt;556&lt;/RecNum&gt;&lt;DisplayText&gt;(28)&lt;/DisplayText&gt;&lt;record&gt;&lt;rec-number&gt;556&lt;/rec-number&gt;&lt;foreign-keys&gt;&lt;key app="EN" db-id="tsafprf08s52aheta08p0dpgz9sap5fp2s9r" timestamp="1586513240"&gt;556&lt;/key&gt;&lt;/foreign-keys&gt;&lt;ref-type name="Journal Article"&gt;17&lt;/ref-type&gt;&lt;contributors&gt;&lt;authors&gt;&lt;author&gt;Ozcan, E. E.&lt;/author&gt;&lt;author&gt;Kucuk, A.&lt;/author&gt;&lt;/authors&gt;&lt;/contributors&gt;&lt;titles&gt;&lt;title&gt;Impact of severity of congenital heart diseases on university graduation rate among male patients&lt;/title&gt;&lt;secondary-title&gt;Turk Kardiyoloji Dernegi Arsivi&lt;/secondary-title&gt;&lt;/titles&gt;&lt;periodical&gt;&lt;full-title&gt;Turk Kardiyoloji Dernegi Arsivi&lt;/full-title&gt;&lt;/periodical&gt;&lt;pages&gt;229-234&lt;/pages&gt;&lt;volume&gt;40&lt;/volume&gt;&lt;number&gt;3&lt;/number&gt;&lt;dates&gt;&lt;year&gt;2012&lt;/year&gt;&lt;pub-dates&gt;&lt;date&gt;April&lt;/date&gt;&lt;/pub-dates&gt;&lt;/dates&gt;&lt;urls&gt;&lt;related-urls&gt;&lt;url&gt;http://ovidsp.ovid.com/ovidweb.cgi?T=JS&amp;amp;CSC=Y&amp;amp;NEWS=N&amp;amp;PAGE=fulltext&amp;amp;D=emed13&amp;amp;AN=365300576&lt;/url&gt;&lt;url&gt;https://bris.on.worldcat.org/atoztitles/link?sid=OVID:embase&amp;amp;id=pmid:22864318&amp;amp;id=doi:10.5543%2Ftkda.2012.21549&amp;amp;issn=1016-5169&amp;amp;isbn=&amp;amp;volume=40&amp;amp;issue=3&amp;amp;spage=229&amp;amp;pages=229-234&amp;amp;date=2012&amp;amp;title=Turk+Kardiyoloji+Dernegi+Arsivi&amp;amp;atitle=Impact+of+severity+of+congenital+heart+diseases+on+university+graduation+rate+among+male+patients&amp;amp;aulast=Ozcan&amp;amp;pid=%3Cauthor%3EOzcan+E.E.%3C%2Fauthor%3E%3CAN%3E365300576%3C%2FAN%3E%3CDT%3EArticle%3C%2FDT%3E&lt;/url&gt;&lt;/related-urls&gt;&lt;/urls&gt;&lt;remote-database-name&gt;Embase&lt;/remote-database-name&gt;&lt;remote-database-provider&gt;Ovid Technologies&lt;/remote-database-provider&gt;&lt;/record&gt;&lt;/Cite&gt;&lt;/EndNote&gt;</w:instrText>
            </w:r>
            <w:r w:rsidRPr="00AA7F19">
              <w:rPr>
                <w:rFonts w:cstheme="minorHAnsi"/>
                <w:color w:val="000000" w:themeColor="text1"/>
                <w:sz w:val="20"/>
                <w:szCs w:val="20"/>
              </w:rPr>
              <w:fldChar w:fldCharType="separate"/>
            </w:r>
            <w:r w:rsidR="00FA741E">
              <w:rPr>
                <w:rFonts w:cstheme="minorHAnsi"/>
                <w:noProof/>
                <w:color w:val="000000" w:themeColor="text1"/>
                <w:sz w:val="20"/>
                <w:szCs w:val="20"/>
              </w:rPr>
              <w:t>(28)</w:t>
            </w:r>
            <w:r w:rsidRPr="00AA7F19">
              <w:rPr>
                <w:rFonts w:cstheme="minorHAnsi"/>
                <w:color w:val="000000" w:themeColor="text1"/>
                <w:sz w:val="20"/>
                <w:szCs w:val="20"/>
              </w:rPr>
              <w:fldChar w:fldCharType="end"/>
            </w:r>
          </w:p>
        </w:tc>
        <w:tc>
          <w:tcPr>
            <w:tcW w:w="1510" w:type="dxa"/>
            <w:shd w:val="clear" w:color="auto" w:fill="auto"/>
          </w:tcPr>
          <w:p w14:paraId="1E9F8097"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Moderate</w:t>
            </w:r>
          </w:p>
        </w:tc>
        <w:tc>
          <w:tcPr>
            <w:tcW w:w="1701" w:type="dxa"/>
            <w:shd w:val="clear" w:color="auto" w:fill="auto"/>
          </w:tcPr>
          <w:p w14:paraId="6814EC88"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No information</w:t>
            </w:r>
          </w:p>
        </w:tc>
        <w:tc>
          <w:tcPr>
            <w:tcW w:w="1559" w:type="dxa"/>
            <w:shd w:val="clear" w:color="auto" w:fill="auto"/>
          </w:tcPr>
          <w:p w14:paraId="05C308C8"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559" w:type="dxa"/>
            <w:shd w:val="clear" w:color="auto" w:fill="auto"/>
          </w:tcPr>
          <w:p w14:paraId="26349F4C"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985" w:type="dxa"/>
            <w:shd w:val="clear" w:color="auto" w:fill="auto"/>
          </w:tcPr>
          <w:p w14:paraId="4BCFFAC1"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04D39748"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2552" w:type="dxa"/>
            <w:shd w:val="clear" w:color="auto" w:fill="auto"/>
          </w:tcPr>
          <w:p w14:paraId="445F5E7A"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r>
      <w:tr w:rsidR="002F56B6" w:rsidRPr="00AA7F19" w14:paraId="25425D8B" w14:textId="77777777" w:rsidTr="008066FF">
        <w:tc>
          <w:tcPr>
            <w:tcW w:w="2318" w:type="dxa"/>
            <w:shd w:val="clear" w:color="auto" w:fill="auto"/>
          </w:tcPr>
          <w:p w14:paraId="4D73018A" w14:textId="29C0C7C2"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Zomer AC</w:t>
            </w:r>
            <w:r w:rsidRPr="00AA7F19">
              <w:rPr>
                <w:rFonts w:cstheme="minorHAnsi"/>
                <w:color w:val="000000" w:themeColor="text1"/>
                <w:sz w:val="20"/>
                <w:szCs w:val="20"/>
              </w:rPr>
              <w:fldChar w:fldCharType="begin">
                <w:fldData xml:space="preserve">PEVuZE5vdGU+PENpdGU+PEF1dGhvcj5ab21lcjwvQXV0aG9yPjxZZWFyPjIwMTI8L1llYXI+PFJl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</w:fldData>
              </w:fldChar>
            </w:r>
            <w:r w:rsidR="00FA741E">
              <w:rPr>
                <w:rFonts w:cstheme="minorHAnsi"/>
                <w:color w:val="000000" w:themeColor="text1"/>
                <w:sz w:val="20"/>
                <w:szCs w:val="20"/>
              </w:rPr>
              <w:instrText xml:space="preserve"> ADDIN EN.CITE </w:instrText>
            </w:r>
            <w:r w:rsidR="00FA741E">
              <w:rPr>
                <w:rFonts w:cstheme="minorHAnsi"/>
                <w:color w:val="000000" w:themeColor="text1"/>
                <w:sz w:val="20"/>
                <w:szCs w:val="20"/>
              </w:rPr>
              <w:fldChar w:fldCharType="begin">
                <w:fldData xml:space="preserve">PEVuZE5vdGU+PENpdGU+PEF1dGhvcj5ab21lcjwvQXV0aG9yPjxZZWFyPjIwMTI8L1llYXI+PFJl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</w:fldData>
              </w:fldChar>
            </w:r>
            <w:r w:rsidR="00FA741E">
              <w:rPr>
                <w:rFonts w:cstheme="minorHAnsi"/>
                <w:color w:val="000000" w:themeColor="text1"/>
                <w:sz w:val="20"/>
                <w:szCs w:val="20"/>
              </w:rPr>
              <w:instrText xml:space="preserve"> ADDIN EN.CITE.DATA </w:instrText>
            </w:r>
            <w:r w:rsidR="00FA741E">
              <w:rPr>
                <w:rFonts w:cstheme="minorHAnsi"/>
                <w:color w:val="000000" w:themeColor="text1"/>
                <w:sz w:val="20"/>
                <w:szCs w:val="20"/>
              </w:rPr>
            </w:r>
            <w:r w:rsidR="00FA741E">
              <w:rPr>
                <w:rFonts w:cstheme="minorHAnsi"/>
                <w:color w:val="000000" w:themeColor="text1"/>
                <w:sz w:val="20"/>
                <w:szCs w:val="20"/>
              </w:rPr>
              <w:fldChar w:fldCharType="end"/>
            </w:r>
            <w:r w:rsidRPr="00AA7F19">
              <w:rPr>
                <w:rFonts w:cstheme="minorHAnsi"/>
                <w:color w:val="000000" w:themeColor="text1"/>
                <w:sz w:val="20"/>
                <w:szCs w:val="20"/>
              </w:rPr>
              <w:fldChar w:fldCharType="separate"/>
            </w:r>
            <w:r w:rsidR="00FA741E">
              <w:rPr>
                <w:rFonts w:cstheme="minorHAnsi"/>
                <w:noProof/>
                <w:color w:val="000000" w:themeColor="text1"/>
                <w:sz w:val="20"/>
                <w:szCs w:val="20"/>
              </w:rPr>
              <w:t>(29)</w:t>
            </w:r>
            <w:r w:rsidRPr="00AA7F19">
              <w:rPr>
                <w:rFonts w:cstheme="minorHAnsi"/>
                <w:color w:val="000000" w:themeColor="text1"/>
                <w:sz w:val="20"/>
                <w:szCs w:val="20"/>
              </w:rPr>
              <w:fldChar w:fldCharType="end"/>
            </w:r>
          </w:p>
        </w:tc>
        <w:tc>
          <w:tcPr>
            <w:tcW w:w="1510" w:type="dxa"/>
            <w:shd w:val="clear" w:color="auto" w:fill="auto"/>
          </w:tcPr>
          <w:p w14:paraId="500EF694"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Critical </w:t>
            </w:r>
          </w:p>
        </w:tc>
        <w:tc>
          <w:tcPr>
            <w:tcW w:w="1701" w:type="dxa"/>
            <w:shd w:val="clear" w:color="auto" w:fill="auto"/>
          </w:tcPr>
          <w:p w14:paraId="691677BC"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Serious </w:t>
            </w:r>
          </w:p>
        </w:tc>
        <w:tc>
          <w:tcPr>
            <w:tcW w:w="1559" w:type="dxa"/>
            <w:shd w:val="clear" w:color="auto" w:fill="auto"/>
          </w:tcPr>
          <w:p w14:paraId="1DFC5DB0"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559" w:type="dxa"/>
            <w:shd w:val="clear" w:color="auto" w:fill="auto"/>
          </w:tcPr>
          <w:p w14:paraId="75A2DC1C"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03E320B3"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3B6A36B0"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Serious</w:t>
            </w:r>
          </w:p>
        </w:tc>
        <w:tc>
          <w:tcPr>
            <w:tcW w:w="2552" w:type="dxa"/>
            <w:shd w:val="clear" w:color="auto" w:fill="auto"/>
          </w:tcPr>
          <w:p w14:paraId="74C0D899"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r>
      <w:tr w:rsidR="002F56B6" w:rsidRPr="00AA7F19" w14:paraId="73476952" w14:textId="77777777" w:rsidTr="008066FF">
        <w:tc>
          <w:tcPr>
            <w:tcW w:w="2318" w:type="dxa"/>
            <w:shd w:val="clear" w:color="auto" w:fill="auto"/>
          </w:tcPr>
          <w:p w14:paraId="7E0B6FFD" w14:textId="610E6A7E"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Eslami B </w:t>
            </w:r>
            <w:r w:rsidRPr="00AA7F19">
              <w:rPr>
                <w:rFonts w:cstheme="minorHAnsi"/>
                <w:color w:val="000000" w:themeColor="text1"/>
                <w:sz w:val="20"/>
                <w:szCs w:val="20"/>
              </w:rPr>
              <w:fldChar w:fldCharType="begin">
                <w:fldData xml:space="preserve">PEVuZE5vdGU+PENpdGU+PEF1dGhvcj5Fc2xhbWk8L0F1dGhvcj48WWVhcj4yMDEzPC9ZZWFyPjxS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==
</w:fldData>
              </w:fldChar>
            </w:r>
            <w:r w:rsidR="00FA741E">
              <w:rPr>
                <w:rFonts w:cstheme="minorHAnsi"/>
                <w:color w:val="000000" w:themeColor="text1"/>
                <w:sz w:val="20"/>
                <w:szCs w:val="20"/>
              </w:rPr>
              <w:instrText xml:space="preserve"> ADDIN EN.CITE </w:instrText>
            </w:r>
            <w:r w:rsidR="00FA741E">
              <w:rPr>
                <w:rFonts w:cstheme="minorHAnsi"/>
                <w:color w:val="000000" w:themeColor="text1"/>
                <w:sz w:val="20"/>
                <w:szCs w:val="20"/>
              </w:rPr>
              <w:fldChar w:fldCharType="begin">
                <w:fldData xml:space="preserve">PEVuZE5vdGU+PENpdGU+PEF1dGhvcj5Fc2xhbWk8L0F1dGhvcj48WWVhcj4yMDEzPC9ZZWFyPjxS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==
</w:fldData>
              </w:fldChar>
            </w:r>
            <w:r w:rsidR="00FA741E">
              <w:rPr>
                <w:rFonts w:cstheme="minorHAnsi"/>
                <w:color w:val="000000" w:themeColor="text1"/>
                <w:sz w:val="20"/>
                <w:szCs w:val="20"/>
              </w:rPr>
              <w:instrText xml:space="preserve"> ADDIN EN.CITE.DATA </w:instrText>
            </w:r>
            <w:r w:rsidR="00FA741E">
              <w:rPr>
                <w:rFonts w:cstheme="minorHAnsi"/>
                <w:color w:val="000000" w:themeColor="text1"/>
                <w:sz w:val="20"/>
                <w:szCs w:val="20"/>
              </w:rPr>
            </w:r>
            <w:r w:rsidR="00FA741E">
              <w:rPr>
                <w:rFonts w:cstheme="minorHAnsi"/>
                <w:color w:val="000000" w:themeColor="text1"/>
                <w:sz w:val="20"/>
                <w:szCs w:val="20"/>
              </w:rPr>
              <w:fldChar w:fldCharType="end"/>
            </w:r>
            <w:r w:rsidRPr="00AA7F19">
              <w:rPr>
                <w:rFonts w:cstheme="minorHAnsi"/>
                <w:color w:val="000000" w:themeColor="text1"/>
                <w:sz w:val="20"/>
                <w:szCs w:val="20"/>
              </w:rPr>
              <w:fldChar w:fldCharType="separate"/>
            </w:r>
            <w:r w:rsidR="00FA741E">
              <w:rPr>
                <w:rFonts w:cstheme="minorHAnsi"/>
                <w:noProof/>
                <w:color w:val="000000" w:themeColor="text1"/>
                <w:sz w:val="20"/>
                <w:szCs w:val="20"/>
              </w:rPr>
              <w:t>(30)</w:t>
            </w:r>
            <w:r w:rsidRPr="00AA7F19">
              <w:rPr>
                <w:rFonts w:cstheme="minorHAnsi"/>
                <w:color w:val="000000" w:themeColor="text1"/>
                <w:sz w:val="20"/>
                <w:szCs w:val="20"/>
              </w:rPr>
              <w:fldChar w:fldCharType="end"/>
            </w:r>
          </w:p>
        </w:tc>
        <w:tc>
          <w:tcPr>
            <w:tcW w:w="1510" w:type="dxa"/>
            <w:shd w:val="clear" w:color="auto" w:fill="auto"/>
          </w:tcPr>
          <w:p w14:paraId="17D43C97"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Critical </w:t>
            </w:r>
          </w:p>
        </w:tc>
        <w:tc>
          <w:tcPr>
            <w:tcW w:w="1701" w:type="dxa"/>
            <w:shd w:val="clear" w:color="auto" w:fill="auto"/>
          </w:tcPr>
          <w:p w14:paraId="4425341D"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No information</w:t>
            </w:r>
          </w:p>
        </w:tc>
        <w:tc>
          <w:tcPr>
            <w:tcW w:w="1559" w:type="dxa"/>
            <w:shd w:val="clear" w:color="auto" w:fill="auto"/>
          </w:tcPr>
          <w:p w14:paraId="624D0C68"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559" w:type="dxa"/>
            <w:shd w:val="clear" w:color="auto" w:fill="auto"/>
          </w:tcPr>
          <w:p w14:paraId="40E1E3BF"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34EAFACB"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35A40082"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2552" w:type="dxa"/>
            <w:shd w:val="clear" w:color="auto" w:fill="auto"/>
          </w:tcPr>
          <w:p w14:paraId="6FB44EFE"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r>
      <w:tr w:rsidR="002F56B6" w:rsidRPr="00AA7F19" w14:paraId="62CF4620" w14:textId="77777777" w:rsidTr="008066FF">
        <w:tc>
          <w:tcPr>
            <w:tcW w:w="2318" w:type="dxa"/>
            <w:shd w:val="clear" w:color="auto" w:fill="auto"/>
          </w:tcPr>
          <w:p w14:paraId="15A06328" w14:textId="25268843"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Bang JS</w:t>
            </w:r>
            <w:r w:rsidRPr="00AA7F19">
              <w:rPr>
                <w:rFonts w:cstheme="minorHAnsi"/>
                <w:color w:val="000000" w:themeColor="text1"/>
                <w:sz w:val="20"/>
                <w:szCs w:val="20"/>
              </w:rPr>
              <w:fldChar w:fldCharType="begin"/>
            </w:r>
            <w:r w:rsidR="00FA741E">
              <w:rPr>
                <w:rFonts w:cstheme="minorHAnsi"/>
                <w:color w:val="000000" w:themeColor="text1"/>
                <w:sz w:val="20"/>
                <w:szCs w:val="20"/>
              </w:rPr>
              <w:instrText xml:space="preserve"> ADDIN EN.CITE &lt;EndNote&gt;&lt;Cite&gt;&lt;Author&gt;Bang&lt;/Author&gt;&lt;Year&gt;2013&lt;/Year&gt;&lt;RecNum&gt;693&lt;/RecNum&gt;&lt;DisplayText&gt;(31)&lt;/DisplayText&gt;&lt;record&gt;&lt;rec-number&gt;693&lt;/rec-number&gt;&lt;foreign-keys&gt;&lt;key app="EN" db-id="apz90wsf9twasuewd29pfs9c99fraxrdaffx" timestamp="1616582515"&gt;693&lt;/key&gt;&lt;/foreign-keys&gt;&lt;ref-type name="Journal Article"&gt;17&lt;/ref-type&gt;&lt;contributors&gt;&lt;authors&gt;&lt;author&gt;Bang, J. S.&lt;/author&gt;&lt;author&gt;Jo, S.&lt;/author&gt;&lt;author&gt;Kim, G. B.&lt;/author&gt;&lt;author&gt;Kwon, B. S.&lt;/author&gt;&lt;author&gt;Bae, E. J.&lt;/author&gt;&lt;author&gt;Noh, C. I.&lt;/author&gt;&lt;author&gt;Choi, J. Y.&lt;/author&gt;&lt;/authors&gt;&lt;/contributors&gt;&lt;auth-address&gt;Department of Pediatrics, Seoul National University Children&amp;apos;s Hospital, 101 Daehak-ro, Jongno-gu, Seoul 110-744, Republic of Korea.&lt;/auth-address&gt;&lt;titles&gt;&lt;title&gt;The mental health and quality of life of adult patients with congenital heart disease&lt;/title&gt;&lt;secondary-title&gt;Int J Cardiol&lt;/secondary-title&gt;&lt;/titles&gt;&lt;periodical&gt;&lt;full-title&gt;Int J Cardiol&lt;/full-title&gt;&lt;/periodical&gt;&lt;pages&gt;49-53&lt;/pages&gt;&lt;volume&gt;170&lt;/volume&gt;&lt;number&gt;1&lt;/number&gt;&lt;edition&gt;2013/10/22&lt;/edition&gt;&lt;keywords&gt;&lt;keyword&gt;Adult&lt;/keyword&gt;&lt;keyword&gt;Female&lt;/keyword&gt;&lt;keyword&gt;Follow-Up Studies&lt;/keyword&gt;&lt;keyword&gt;Heart Defects, Congenital/diagnosis/*psychology&lt;/keyword&gt;&lt;keyword&gt;Humans&lt;/keyword&gt;&lt;keyword&gt;Male&lt;/keyword&gt;&lt;keyword&gt;*Mental Health&lt;/keyword&gt;&lt;keyword&gt;Middle Aged&lt;/keyword&gt;&lt;keyword&gt;*Psychiatric Status Rating Scales&lt;/keyword&gt;&lt;keyword&gt;Quality of Life/*psychology&lt;/keyword&gt;&lt;keyword&gt;Young Adult&lt;/keyword&gt;&lt;keyword&gt;Adult congenital heart disease&lt;/keyword&gt;&lt;keyword&gt;Anxiety&lt;/keyword&gt;&lt;keyword&gt;Depression&lt;/keyword&gt;&lt;keyword&gt;Quality of life&lt;/keyword&gt;&lt;/keywords&gt;&lt;dates&gt;&lt;year&gt;2013&lt;/year&gt;&lt;pub-dates&gt;&lt;date&gt;Dec 5&lt;/date&gt;&lt;/pub-dates&gt;&lt;/dates&gt;&lt;isbn&gt;0167-5273&lt;/isbn&gt;&lt;accession-num&gt;24139784&lt;/accession-num&gt;&lt;urls&gt;&lt;/urls&gt;&lt;electronic-resource-num&gt;10.1016/j.ijcard.2013.10.003&lt;/electronic-resource-num&gt;&lt;remote-database-provider&gt;NLM&lt;/remote-database-provider&gt;&lt;language&gt;eng&lt;/language&gt;&lt;/record&gt;&lt;/Cite&gt;&lt;/EndNote&gt;</w:instrText>
            </w:r>
            <w:r w:rsidRPr="00AA7F19">
              <w:rPr>
                <w:rFonts w:cstheme="minorHAnsi"/>
                <w:color w:val="000000" w:themeColor="text1"/>
                <w:sz w:val="20"/>
                <w:szCs w:val="20"/>
              </w:rPr>
              <w:fldChar w:fldCharType="separate"/>
            </w:r>
            <w:r w:rsidR="00FA741E">
              <w:rPr>
                <w:rFonts w:cstheme="minorHAnsi"/>
                <w:noProof/>
                <w:color w:val="000000" w:themeColor="text1"/>
                <w:sz w:val="20"/>
                <w:szCs w:val="20"/>
              </w:rPr>
              <w:t>(31)</w:t>
            </w:r>
            <w:r w:rsidRPr="00AA7F19">
              <w:rPr>
                <w:rFonts w:cstheme="minorHAnsi"/>
                <w:color w:val="000000" w:themeColor="text1"/>
                <w:sz w:val="20"/>
                <w:szCs w:val="20"/>
              </w:rPr>
              <w:fldChar w:fldCharType="end"/>
            </w:r>
          </w:p>
        </w:tc>
        <w:tc>
          <w:tcPr>
            <w:tcW w:w="1510" w:type="dxa"/>
            <w:shd w:val="clear" w:color="auto" w:fill="auto"/>
          </w:tcPr>
          <w:p w14:paraId="4508AC74"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r w:rsidRPr="00AA7F19">
              <w:rPr>
                <w:rFonts w:cstheme="minorHAnsi"/>
                <w:color w:val="000000" w:themeColor="text1"/>
                <w:sz w:val="20"/>
                <w:szCs w:val="20"/>
              </w:rPr>
              <w:tab/>
            </w:r>
          </w:p>
        </w:tc>
        <w:tc>
          <w:tcPr>
            <w:tcW w:w="1701" w:type="dxa"/>
            <w:shd w:val="clear" w:color="auto" w:fill="auto"/>
          </w:tcPr>
          <w:p w14:paraId="78CCBD72"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No information</w:t>
            </w:r>
          </w:p>
        </w:tc>
        <w:tc>
          <w:tcPr>
            <w:tcW w:w="1559" w:type="dxa"/>
            <w:shd w:val="clear" w:color="auto" w:fill="auto"/>
          </w:tcPr>
          <w:p w14:paraId="618CC06A"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559" w:type="dxa"/>
            <w:shd w:val="clear" w:color="auto" w:fill="auto"/>
          </w:tcPr>
          <w:p w14:paraId="6FBE820A"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7A8FAA2C"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74805397"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2552" w:type="dxa"/>
            <w:shd w:val="clear" w:color="auto" w:fill="auto"/>
          </w:tcPr>
          <w:p w14:paraId="7A13C090"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r>
      <w:tr w:rsidR="002F56B6" w:rsidRPr="00AA7F19" w14:paraId="2704D3DA" w14:textId="77777777" w:rsidTr="008066FF">
        <w:tc>
          <w:tcPr>
            <w:tcW w:w="2318" w:type="dxa"/>
            <w:shd w:val="clear" w:color="auto" w:fill="auto"/>
          </w:tcPr>
          <w:p w14:paraId="44C23688" w14:textId="4284A996"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Opic p</w:t>
            </w:r>
            <w:r w:rsidRPr="00AA7F19">
              <w:rPr>
                <w:rFonts w:cstheme="minorHAnsi"/>
                <w:color w:val="000000" w:themeColor="text1"/>
                <w:sz w:val="20"/>
                <w:szCs w:val="20"/>
              </w:rPr>
              <w:fldChar w:fldCharType="begin">
                <w:fldData xml:space="preserve">PEVuZE5vdGU+PENpdGU+PEF1dGhvcj5PcGnEhzwvQXV0aG9yPjxZZWFyPjIwMTU8L1llYXI+PFJl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</w:fldData>
              </w:fldChar>
            </w:r>
            <w:r w:rsidR="00FA741E">
              <w:rPr>
                <w:rFonts w:cstheme="minorHAnsi"/>
                <w:color w:val="000000" w:themeColor="text1"/>
                <w:sz w:val="20"/>
                <w:szCs w:val="20"/>
              </w:rPr>
              <w:instrText xml:space="preserve"> ADDIN EN.CITE </w:instrText>
            </w:r>
            <w:r w:rsidR="00FA741E">
              <w:rPr>
                <w:rFonts w:cstheme="minorHAnsi"/>
                <w:color w:val="000000" w:themeColor="text1"/>
                <w:sz w:val="20"/>
                <w:szCs w:val="20"/>
              </w:rPr>
              <w:fldChar w:fldCharType="begin">
                <w:fldData xml:space="preserve">PEVuZE5vdGU+PENpdGU+PEF1dGhvcj5PcGnEhzwvQXV0aG9yPjxZZWFyPjIwMTU8L1llYXI+PFJl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</w:fldData>
              </w:fldChar>
            </w:r>
            <w:r w:rsidR="00FA741E">
              <w:rPr>
                <w:rFonts w:cstheme="minorHAnsi"/>
                <w:color w:val="000000" w:themeColor="text1"/>
                <w:sz w:val="20"/>
                <w:szCs w:val="20"/>
              </w:rPr>
              <w:instrText xml:space="preserve"> ADDIN EN.CITE.DATA </w:instrText>
            </w:r>
            <w:r w:rsidR="00FA741E">
              <w:rPr>
                <w:rFonts w:cstheme="minorHAnsi"/>
                <w:color w:val="000000" w:themeColor="text1"/>
                <w:sz w:val="20"/>
                <w:szCs w:val="20"/>
              </w:rPr>
            </w:r>
            <w:r w:rsidR="00FA741E">
              <w:rPr>
                <w:rFonts w:cstheme="minorHAnsi"/>
                <w:color w:val="000000" w:themeColor="text1"/>
                <w:sz w:val="20"/>
                <w:szCs w:val="20"/>
              </w:rPr>
              <w:fldChar w:fldCharType="end"/>
            </w:r>
            <w:r w:rsidRPr="00AA7F19">
              <w:rPr>
                <w:rFonts w:cstheme="minorHAnsi"/>
                <w:color w:val="000000" w:themeColor="text1"/>
                <w:sz w:val="20"/>
                <w:szCs w:val="20"/>
              </w:rPr>
              <w:fldChar w:fldCharType="separate"/>
            </w:r>
            <w:r w:rsidR="00FA741E">
              <w:rPr>
                <w:rFonts w:cstheme="minorHAnsi"/>
                <w:noProof/>
                <w:color w:val="000000" w:themeColor="text1"/>
                <w:sz w:val="20"/>
                <w:szCs w:val="20"/>
              </w:rPr>
              <w:t>(2)</w:t>
            </w:r>
            <w:r w:rsidRPr="00AA7F19">
              <w:rPr>
                <w:rFonts w:cstheme="minorHAnsi"/>
                <w:color w:val="000000" w:themeColor="text1"/>
                <w:sz w:val="20"/>
                <w:szCs w:val="20"/>
              </w:rPr>
              <w:fldChar w:fldCharType="end"/>
            </w:r>
          </w:p>
        </w:tc>
        <w:tc>
          <w:tcPr>
            <w:tcW w:w="1510" w:type="dxa"/>
            <w:shd w:val="clear" w:color="auto" w:fill="auto"/>
          </w:tcPr>
          <w:p w14:paraId="69B2D160"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701" w:type="dxa"/>
            <w:shd w:val="clear" w:color="auto" w:fill="auto"/>
          </w:tcPr>
          <w:p w14:paraId="0C174524"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Serious </w:t>
            </w:r>
          </w:p>
        </w:tc>
        <w:tc>
          <w:tcPr>
            <w:tcW w:w="1559" w:type="dxa"/>
            <w:shd w:val="clear" w:color="auto" w:fill="auto"/>
          </w:tcPr>
          <w:p w14:paraId="73C433D1"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559" w:type="dxa"/>
            <w:shd w:val="clear" w:color="auto" w:fill="auto"/>
          </w:tcPr>
          <w:p w14:paraId="4904CC8A"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5827AE76"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055CC707"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Critical </w:t>
            </w:r>
          </w:p>
        </w:tc>
        <w:tc>
          <w:tcPr>
            <w:tcW w:w="2552" w:type="dxa"/>
            <w:shd w:val="clear" w:color="auto" w:fill="auto"/>
          </w:tcPr>
          <w:p w14:paraId="534C0912"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r>
      <w:tr w:rsidR="002F56B6" w:rsidRPr="00AA7F19" w14:paraId="4E340530" w14:textId="77777777" w:rsidTr="008066FF">
        <w:tc>
          <w:tcPr>
            <w:tcW w:w="2318" w:type="dxa"/>
            <w:shd w:val="clear" w:color="auto" w:fill="auto"/>
          </w:tcPr>
          <w:p w14:paraId="7F4023A4" w14:textId="5F513093"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Karsenty C</w:t>
            </w:r>
            <w:r w:rsidRPr="00AA7F19">
              <w:rPr>
                <w:rFonts w:cstheme="minorHAnsi"/>
                <w:color w:val="000000" w:themeColor="text1"/>
                <w:sz w:val="20"/>
                <w:szCs w:val="20"/>
              </w:rPr>
              <w:fldChar w:fldCharType="begin"/>
            </w:r>
            <w:r w:rsidR="00FA741E">
              <w:rPr>
                <w:rFonts w:cstheme="minorHAnsi"/>
                <w:color w:val="000000" w:themeColor="text1"/>
                <w:sz w:val="20"/>
                <w:szCs w:val="20"/>
              </w:rPr>
              <w:instrText xml:space="preserve"> ADDIN EN.CITE &lt;EndNote&gt;&lt;Cite&gt;&lt;Author&gt;Karsenty&lt;/Author&gt;&lt;Year&gt;2013&lt;/Year&gt;&lt;RecNum&gt;525&lt;/RecNum&gt;&lt;DisplayText&gt;(32)&lt;/DisplayText&gt;&lt;record&gt;&lt;rec-number&gt;525&lt;/rec-number&gt;&lt;foreign-keys&gt;&lt;key app="EN" db-id="tsafprf08s52aheta08p0dpgz9sap5fp2s9r" timestamp="1586513240"&gt;525&lt;/key&gt;&lt;/foreign-keys&gt;&lt;ref-type name="Journal Article"&gt;17&lt;/ref-type&gt;&lt;contributors&gt;&lt;authors&gt;&lt;author&gt;Karsenty, C.&lt;/author&gt;&lt;author&gt;Hascoet, S.&lt;/author&gt;&lt;author&gt;Blot-Souletie, N.&lt;/author&gt;&lt;author&gt;Galinier, M.&lt;/author&gt;&lt;author&gt;Maury, P.&lt;/author&gt;&lt;author&gt;Mondoly, P.&lt;/author&gt;&lt;author&gt;Elbaz, M.&lt;/author&gt;&lt;author&gt;Berry, M.&lt;/author&gt;&lt;author&gt;Dulac, Y.&lt;/author&gt;&lt;author&gt;Acar, P.&lt;/author&gt;&lt;author&gt;Carrie, D.&lt;/author&gt;&lt;/authors&gt;&lt;/contributors&gt;&lt;titles&gt;&lt;title&gt;The medical past of adults with complex congenital heart disease impacts their social development and professional activity&lt;/title&gt;&lt;secondary-title&gt;Archives of Cardiovascular Diseases&lt;/secondary-title&gt;&lt;/titles&gt;&lt;periodical&gt;&lt;full-title&gt;Archives of Cardiovascular Diseases&lt;/full-title&gt;&lt;/periodical&gt;&lt;pages&gt;469-470&lt;/pages&gt;&lt;volume&gt;106 (8-9)&lt;/volume&gt;&lt;dates&gt;&lt;year&gt;2013&lt;/year&gt;&lt;pub-dates&gt;&lt;date&gt;August-September&lt;/date&gt;&lt;/pub-dates&gt;&lt;/dates&gt;&lt;work-type&gt;Conference Abstract&lt;/work-type&gt;&lt;urls&gt;&lt;related-urls&gt;&lt;url&gt;http://ovidsp.ovid.com/ovidweb.cgi?T=JS&amp;amp;CSC=Y&amp;amp;NEWS=N&amp;amp;PAGE=fulltext&amp;amp;D=emed14&amp;amp;AN=71435540&lt;/url&gt;&lt;url&gt;https://bris.on.worldcat.org/atoztitles/link?sid=OVID:embase&amp;amp;id=pmid:&amp;amp;id=doi:10.1016%2Fj.acvd.2013.06.026&amp;amp;issn=1875-2136&amp;amp;isbn=&amp;amp;volume=106&amp;amp;issue=8-9&amp;amp;spage=469&amp;amp;pages=469-470&amp;amp;date=2013&amp;amp;title=Archives+of+Cardiovascular+Diseases&amp;amp;atitle=The+medical+past+of+adults+with+complex+congenital+heart+disease+impacts+their+social+development+and+professional+activity&amp;amp;aulast=Karsenty&amp;amp;pid=%3Cauthor%3EKarsenty+C.%3C%2Fauthor%3E%3CAN%3E71435540%3C%2FAN%3E%3CDT%3EConference+Abstract%3C%2FDT%3E&lt;/url&gt;&lt;/related-urls&gt;&lt;/urls&gt;&lt;remote-database-name&gt;Embase&lt;/remote-database-name&gt;&lt;remote-database-provider&gt;Ovid Technologies&lt;/remote-database-provider&gt;&lt;/record&gt;&lt;/Cite&gt;&lt;/EndNote&gt;</w:instrText>
            </w:r>
            <w:r w:rsidRPr="00AA7F19">
              <w:rPr>
                <w:rFonts w:cstheme="minorHAnsi"/>
                <w:color w:val="000000" w:themeColor="text1"/>
                <w:sz w:val="20"/>
                <w:szCs w:val="20"/>
              </w:rPr>
              <w:fldChar w:fldCharType="separate"/>
            </w:r>
            <w:r w:rsidR="00FA741E">
              <w:rPr>
                <w:rFonts w:cstheme="minorHAnsi"/>
                <w:noProof/>
                <w:color w:val="000000" w:themeColor="text1"/>
                <w:sz w:val="20"/>
                <w:szCs w:val="20"/>
              </w:rPr>
              <w:t>(32)</w:t>
            </w:r>
            <w:r w:rsidRPr="00AA7F19">
              <w:rPr>
                <w:rFonts w:cstheme="minorHAnsi"/>
                <w:color w:val="000000" w:themeColor="text1"/>
                <w:sz w:val="20"/>
                <w:szCs w:val="20"/>
              </w:rPr>
              <w:fldChar w:fldCharType="end"/>
            </w:r>
          </w:p>
        </w:tc>
        <w:tc>
          <w:tcPr>
            <w:tcW w:w="1510" w:type="dxa"/>
            <w:shd w:val="clear" w:color="auto" w:fill="auto"/>
          </w:tcPr>
          <w:p w14:paraId="5AA4356D"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701" w:type="dxa"/>
            <w:shd w:val="clear" w:color="auto" w:fill="auto"/>
          </w:tcPr>
          <w:p w14:paraId="68A27155"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559" w:type="dxa"/>
            <w:shd w:val="clear" w:color="auto" w:fill="auto"/>
          </w:tcPr>
          <w:p w14:paraId="3AE2C8CF"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559" w:type="dxa"/>
            <w:shd w:val="clear" w:color="auto" w:fill="auto"/>
          </w:tcPr>
          <w:p w14:paraId="293E7B80"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985" w:type="dxa"/>
            <w:shd w:val="clear" w:color="auto" w:fill="auto"/>
          </w:tcPr>
          <w:p w14:paraId="5D14B038"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7DB9428F"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2552" w:type="dxa"/>
            <w:shd w:val="clear" w:color="auto" w:fill="auto"/>
          </w:tcPr>
          <w:p w14:paraId="473B6F92"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r>
      <w:tr w:rsidR="002F56B6" w:rsidRPr="00AA7F19" w14:paraId="20990C65" w14:textId="77777777" w:rsidTr="008066FF">
        <w:tc>
          <w:tcPr>
            <w:tcW w:w="2318" w:type="dxa"/>
            <w:shd w:val="clear" w:color="auto" w:fill="auto"/>
          </w:tcPr>
          <w:p w14:paraId="3CB7D16A" w14:textId="43CB9B4F"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Kahya Eren N</w:t>
            </w:r>
            <w:r w:rsidRPr="00AA7F19">
              <w:rPr>
                <w:rFonts w:cstheme="minorHAnsi"/>
                <w:color w:val="000000" w:themeColor="text1"/>
                <w:sz w:val="20"/>
                <w:szCs w:val="20"/>
              </w:rPr>
              <w:fldChar w:fldCharType="begin"/>
            </w:r>
            <w:r w:rsidR="00FA741E">
              <w:rPr>
                <w:rFonts w:cstheme="minorHAnsi"/>
                <w:color w:val="000000" w:themeColor="text1"/>
                <w:sz w:val="20"/>
                <w:szCs w:val="20"/>
              </w:rPr>
              <w:instrText xml:space="preserve"> ADDIN EN.CITE &lt;EndNote&gt;&lt;Cite&gt;&lt;Author&gt;Eren&lt;/Author&gt;&lt;Year&gt;2015&lt;/Year&gt;&lt;RecNum&gt;499&lt;/RecNum&gt;&lt;DisplayText&gt;(33)&lt;/DisplayText&gt;&lt;record&gt;&lt;rec-number&gt;499&lt;/rec-number&gt;&lt;foreign-keys&gt;&lt;key app="EN" db-id="apz90wsf9twasuewd29pfs9c99fraxrdaffx" timestamp="1616582511"&gt;499&lt;/key&gt;&lt;/foreign-keys&gt;&lt;ref-type name="Journal Article"&gt;17&lt;/ref-type&gt;&lt;contributors&gt;&lt;authors&gt;&lt;author&gt;Eren, N. K.&lt;/author&gt;&lt;author&gt;Kırdök, A. H.&lt;/author&gt;&lt;author&gt;Kılıçaslan, B.&lt;/author&gt;&lt;author&gt;Kocabaş, U.&lt;/author&gt;&lt;author&gt;Düzel, B.&lt;/author&gt;&lt;author&gt;Berilgen, R.&lt;/author&gt;&lt;author&gt;Nazli, C.&lt;/author&gt;&lt;author&gt;Ergene, O.&lt;/author&gt;&lt;/authors&gt;&lt;/contributors&gt;&lt;auth-address&gt;1Department of Cardiology,Izmir Katip Celebi University Ataturk Education and Research Hospital,Izmir,Turkey.&amp;#xD;2Department of Cardiology,Manisa Soma State Hospital,Manisa,Turkey.&amp;#xD;3Department of Cardiology,Izmir Tepecik Education and Research Hospital,Izmir,Turkey.&lt;/auth-address&gt;&lt;titles&gt;&lt;title&gt;Quality of life of patients with atrial septal defect following percutaneous closure&lt;/title&gt;&lt;secondary-title&gt;Cardiol Young&lt;/secondary-title&gt;&lt;/titles&gt;&lt;periodical&gt;&lt;full-title&gt;Cardiol Young&lt;/full-title&gt;&lt;/periodical&gt;&lt;pages&gt;42-6&lt;/pages&gt;&lt;volume&gt;25&lt;/volume&gt;&lt;number&gt;1&lt;/number&gt;&lt;edition&gt;2013/09/21&lt;/edition&gt;&lt;keywords&gt;&lt;keyword&gt;Adult&lt;/keyword&gt;&lt;keyword&gt;Cardiac Catheterization/*methods&lt;/keyword&gt;&lt;keyword&gt;Cardiac Surgical Procedures/*methods&lt;/keyword&gt;&lt;keyword&gt;Female&lt;/keyword&gt;&lt;keyword&gt;Follow-Up Studies&lt;/keyword&gt;&lt;keyword&gt;Heart Septal Defects, Atrial/psychology/*surgery&lt;/keyword&gt;&lt;keyword&gt;Humans&lt;/keyword&gt;&lt;keyword&gt;Male&lt;/keyword&gt;&lt;keyword&gt;*Quality of Life&lt;/keyword&gt;&lt;keyword&gt;Retrospective Studies&lt;/keyword&gt;&lt;keyword&gt;*Septal Occluder Device&lt;/keyword&gt;&lt;keyword&gt;Time Factors&lt;/keyword&gt;&lt;keyword&gt;Treatment Outcome&lt;/keyword&gt;&lt;/keywords&gt;&lt;dates&gt;&lt;year&gt;2015&lt;/year&gt;&lt;pub-dates&gt;&lt;date&gt;Jan&lt;/date&gt;&lt;/pub-dates&gt;&lt;/dates&gt;&lt;isbn&gt;1047-9511&lt;/isbn&gt;&lt;accession-num&gt;24047801&lt;/accession-num&gt;&lt;urls&gt;&lt;/urls&gt;&lt;electronic-resource-num&gt;10.1017/s1047951113001479&lt;/electronic-resource-num&gt;&lt;remote-database-provider&gt;NLM&lt;/remote-database-provider&gt;&lt;language&gt;eng&lt;/language&gt;&lt;/record&gt;&lt;/Cite&gt;&lt;/EndNote&gt;</w:instrText>
            </w:r>
            <w:r w:rsidRPr="00AA7F19">
              <w:rPr>
                <w:rFonts w:cstheme="minorHAnsi"/>
                <w:color w:val="000000" w:themeColor="text1"/>
                <w:sz w:val="20"/>
                <w:szCs w:val="20"/>
              </w:rPr>
              <w:fldChar w:fldCharType="separate"/>
            </w:r>
            <w:r w:rsidR="00FA741E">
              <w:rPr>
                <w:rFonts w:cstheme="minorHAnsi"/>
                <w:noProof/>
                <w:color w:val="000000" w:themeColor="text1"/>
                <w:sz w:val="20"/>
                <w:szCs w:val="20"/>
              </w:rPr>
              <w:t>(33)</w:t>
            </w:r>
            <w:r w:rsidRPr="00AA7F19">
              <w:rPr>
                <w:rFonts w:cstheme="minorHAnsi"/>
                <w:color w:val="000000" w:themeColor="text1"/>
                <w:sz w:val="20"/>
                <w:szCs w:val="20"/>
              </w:rPr>
              <w:fldChar w:fldCharType="end"/>
            </w:r>
          </w:p>
        </w:tc>
        <w:tc>
          <w:tcPr>
            <w:tcW w:w="1510" w:type="dxa"/>
            <w:shd w:val="clear" w:color="auto" w:fill="auto"/>
          </w:tcPr>
          <w:p w14:paraId="72E99437"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r w:rsidRPr="00AA7F19">
              <w:rPr>
                <w:rFonts w:cstheme="minorHAnsi"/>
                <w:color w:val="000000" w:themeColor="text1"/>
                <w:sz w:val="20"/>
                <w:szCs w:val="20"/>
              </w:rPr>
              <w:tab/>
            </w:r>
          </w:p>
        </w:tc>
        <w:tc>
          <w:tcPr>
            <w:tcW w:w="1701" w:type="dxa"/>
            <w:shd w:val="clear" w:color="auto" w:fill="auto"/>
          </w:tcPr>
          <w:p w14:paraId="05E7F17A"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r w:rsidRPr="00AA7F19">
              <w:rPr>
                <w:rFonts w:cstheme="minorHAnsi"/>
                <w:color w:val="000000" w:themeColor="text1"/>
                <w:sz w:val="20"/>
                <w:szCs w:val="20"/>
              </w:rPr>
              <w:tab/>
            </w:r>
          </w:p>
        </w:tc>
        <w:tc>
          <w:tcPr>
            <w:tcW w:w="1559" w:type="dxa"/>
            <w:shd w:val="clear" w:color="auto" w:fill="auto"/>
          </w:tcPr>
          <w:p w14:paraId="2E279396"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559" w:type="dxa"/>
            <w:shd w:val="clear" w:color="auto" w:fill="auto"/>
          </w:tcPr>
          <w:p w14:paraId="3F55B929"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56AD214D"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4AE364C8"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Serious </w:t>
            </w:r>
          </w:p>
        </w:tc>
        <w:tc>
          <w:tcPr>
            <w:tcW w:w="2552" w:type="dxa"/>
            <w:shd w:val="clear" w:color="auto" w:fill="auto"/>
          </w:tcPr>
          <w:p w14:paraId="109E3662"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r>
      <w:tr w:rsidR="002F56B6" w:rsidRPr="00AA7F19" w14:paraId="66F9573A" w14:textId="77777777" w:rsidTr="008066FF">
        <w:trPr>
          <w:trHeight w:val="241"/>
        </w:trPr>
        <w:tc>
          <w:tcPr>
            <w:tcW w:w="2318" w:type="dxa"/>
            <w:shd w:val="clear" w:color="auto" w:fill="auto"/>
          </w:tcPr>
          <w:p w14:paraId="2A7D3A69" w14:textId="09701F98"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O’Donovan CE</w:t>
            </w:r>
            <w:r w:rsidRPr="00AA7F19">
              <w:rPr>
                <w:rFonts w:cstheme="minorHAnsi"/>
                <w:color w:val="000000" w:themeColor="text1"/>
                <w:sz w:val="20"/>
                <w:szCs w:val="20"/>
              </w:rPr>
              <w:fldChar w:fldCharType="begin"/>
            </w:r>
            <w:r w:rsidR="00FA741E">
              <w:rPr>
                <w:rFonts w:cstheme="minorHAnsi"/>
                <w:color w:val="000000" w:themeColor="text1"/>
                <w:sz w:val="20"/>
                <w:szCs w:val="20"/>
              </w:rPr>
              <w:instrText xml:space="preserve"> ADDIN EN.CITE &lt;EndNote&gt;&lt;Cite&gt;&lt;Author&gt;O&amp;apos;Donovan&lt;/Author&gt;&lt;Year&gt;2016&lt;/Year&gt;&lt;RecNum&gt;624&lt;/RecNum&gt;&lt;DisplayText&gt;(34)&lt;/DisplayText&gt;&lt;record&gt;&lt;rec-number&gt;624&lt;/rec-number&gt;&lt;foreign-keys&gt;&lt;key app="EN" db-id="apz90wsf9twasuewd29pfs9c99fraxrdaffx" timestamp="1616582514"&gt;624&lt;/key&gt;&lt;/foreign-keys&gt;&lt;ref-type name="Journal Article"&gt;17&lt;/ref-type&gt;&lt;contributors&gt;&lt;authors&gt;&lt;author&gt;O&amp;apos;Donovan, C. E.&lt;/author&gt;&lt;author&gt;Painter, L.&lt;/author&gt;&lt;author&gt;Lowe, B.&lt;/author&gt;&lt;author&gt;Robinson, H.&lt;/author&gt;&lt;author&gt;Broadbent, E.&lt;/author&gt;&lt;/authors&gt;&lt;/contributors&gt;&lt;auth-address&gt;1Department of Psychological Medicine,The University of Auckland,Auckland,New Zealand.&amp;#xD;2Department of Cardiology,Auckland District Health Board,Auckland,New Zealand.&lt;/auth-address&gt;&lt;titles&gt;&lt;title&gt;The impact of illness perceptions and disease severity on quality of life in congenital heart disease&lt;/title&gt;&lt;secondary-title&gt;Cardiol Young&lt;/secondary-title&gt;&lt;/titles&gt;&lt;periodical&gt;&lt;full-title&gt;Cardiol Young&lt;/full-title&gt;&lt;/periodical&gt;&lt;pages&gt;100-9&lt;/pages&gt;&lt;volume&gt;26&lt;/volume&gt;&lt;number&gt;1&lt;/number&gt;&lt;edition&gt;2015/01/21&lt;/edition&gt;&lt;keywords&gt;&lt;keyword&gt;Adolescent&lt;/keyword&gt;&lt;keyword&gt;Adult&lt;/keyword&gt;&lt;keyword&gt;Aged&lt;/keyword&gt;&lt;keyword&gt;Anxiety/etiology&lt;/keyword&gt;&lt;keyword&gt;*Attitude to Health&lt;/keyword&gt;&lt;keyword&gt;Cost of Illness&lt;/keyword&gt;&lt;keyword&gt;Depression/etiology&lt;/keyword&gt;&lt;keyword&gt;Female&lt;/keyword&gt;&lt;keyword&gt;Heart Defects, Congenital/complications/*psychology&lt;/keyword&gt;&lt;keyword&gt;Humans&lt;/keyword&gt;&lt;keyword&gt;Male&lt;/keyword&gt;&lt;keyword&gt;Middle Aged&lt;/keyword&gt;&lt;keyword&gt;*Quality of Life&lt;/keyword&gt;&lt;keyword&gt;Severity of Illness Index&lt;/keyword&gt;&lt;keyword&gt;Young Adult&lt;/keyword&gt;&lt;keyword&gt;Chd&lt;/keyword&gt;&lt;keyword&gt;Illness perceptions&lt;/keyword&gt;&lt;keyword&gt;anxiety&lt;/keyword&gt;&lt;keyword&gt;depression&lt;/keyword&gt;&lt;keyword&gt;quality of life&lt;/keyword&gt;&lt;/keywords&gt;&lt;dates&gt;&lt;year&gt;2016&lt;/year&gt;&lt;pub-dates&gt;&lt;date&gt;Jan&lt;/date&gt;&lt;/pub-dates&gt;&lt;/dates&gt;&lt;isbn&gt;1047-9511&lt;/isbn&gt;&lt;accession-num&gt;25599956&lt;/accession-num&gt;&lt;urls&gt;&lt;/urls&gt;&lt;electronic-resource-num&gt;10.1017/s1047951114002728&lt;/electronic-resource-num&gt;&lt;remote-database-provider&gt;NLM&lt;/remote-database-provider&gt;&lt;language&gt;eng&lt;/language&gt;&lt;/record&gt;&lt;/Cite&gt;&lt;/EndNote&gt;</w:instrText>
            </w:r>
            <w:r w:rsidRPr="00AA7F19">
              <w:rPr>
                <w:rFonts w:cstheme="minorHAnsi"/>
                <w:color w:val="000000" w:themeColor="text1"/>
                <w:sz w:val="20"/>
                <w:szCs w:val="20"/>
              </w:rPr>
              <w:fldChar w:fldCharType="separate"/>
            </w:r>
            <w:r w:rsidR="00FA741E">
              <w:rPr>
                <w:rFonts w:cstheme="minorHAnsi"/>
                <w:noProof/>
                <w:color w:val="000000" w:themeColor="text1"/>
                <w:sz w:val="20"/>
                <w:szCs w:val="20"/>
              </w:rPr>
              <w:t>(34)</w:t>
            </w:r>
            <w:r w:rsidRPr="00AA7F19">
              <w:rPr>
                <w:rFonts w:cstheme="minorHAnsi"/>
                <w:color w:val="000000" w:themeColor="text1"/>
                <w:sz w:val="20"/>
                <w:szCs w:val="20"/>
              </w:rPr>
              <w:fldChar w:fldCharType="end"/>
            </w:r>
          </w:p>
        </w:tc>
        <w:tc>
          <w:tcPr>
            <w:tcW w:w="1510" w:type="dxa"/>
            <w:shd w:val="clear" w:color="auto" w:fill="auto"/>
          </w:tcPr>
          <w:p w14:paraId="21369F12"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701" w:type="dxa"/>
            <w:shd w:val="clear" w:color="auto" w:fill="auto"/>
          </w:tcPr>
          <w:p w14:paraId="47812F9C"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Serious </w:t>
            </w:r>
            <w:r w:rsidRPr="00AA7F19">
              <w:rPr>
                <w:rFonts w:cstheme="minorHAnsi"/>
                <w:color w:val="000000" w:themeColor="text1"/>
                <w:sz w:val="20"/>
                <w:szCs w:val="20"/>
              </w:rPr>
              <w:tab/>
            </w:r>
          </w:p>
        </w:tc>
        <w:tc>
          <w:tcPr>
            <w:tcW w:w="1559" w:type="dxa"/>
            <w:shd w:val="clear" w:color="auto" w:fill="auto"/>
          </w:tcPr>
          <w:p w14:paraId="420C44BF"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559" w:type="dxa"/>
            <w:shd w:val="clear" w:color="auto" w:fill="auto"/>
          </w:tcPr>
          <w:p w14:paraId="6BB61B64"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985" w:type="dxa"/>
            <w:shd w:val="clear" w:color="auto" w:fill="auto"/>
          </w:tcPr>
          <w:p w14:paraId="4445BA86"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42116F6F"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r w:rsidRPr="00AA7F19">
              <w:rPr>
                <w:rFonts w:cstheme="minorHAnsi"/>
                <w:color w:val="000000" w:themeColor="text1"/>
                <w:sz w:val="20"/>
                <w:szCs w:val="20"/>
              </w:rPr>
              <w:tab/>
            </w:r>
          </w:p>
        </w:tc>
        <w:tc>
          <w:tcPr>
            <w:tcW w:w="2552" w:type="dxa"/>
            <w:shd w:val="clear" w:color="auto" w:fill="auto"/>
          </w:tcPr>
          <w:p w14:paraId="31ECDD7A"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r>
      <w:tr w:rsidR="002F56B6" w:rsidRPr="00AA7F19" w14:paraId="7D0DAF87" w14:textId="77777777" w:rsidTr="008066FF">
        <w:tc>
          <w:tcPr>
            <w:tcW w:w="2318" w:type="dxa"/>
            <w:shd w:val="clear" w:color="auto" w:fill="auto"/>
          </w:tcPr>
          <w:p w14:paraId="069437F9" w14:textId="33E25782"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Aherrera JAM</w:t>
            </w:r>
            <w:r w:rsidRPr="00AA7F19">
              <w:rPr>
                <w:rFonts w:cstheme="minorHAnsi"/>
                <w:color w:val="000000" w:themeColor="text1"/>
                <w:sz w:val="20"/>
                <w:szCs w:val="20"/>
              </w:rPr>
              <w:fldChar w:fldCharType="begin"/>
            </w:r>
            <w:r w:rsidR="00FA741E">
              <w:rPr>
                <w:rFonts w:cstheme="minorHAnsi"/>
                <w:color w:val="000000" w:themeColor="text1"/>
                <w:sz w:val="20"/>
                <w:szCs w:val="20"/>
              </w:rPr>
              <w:instrText xml:space="preserve"> ADDIN EN.CITE &lt;EndNote&gt;&lt;Cite&gt;&lt;Author&gt;Aherrera&lt;/Author&gt;&lt;Year&gt;2016&lt;/Year&gt;&lt;RecNum&gt;327&lt;/RecNum&gt;&lt;DisplayText&gt;(35)&lt;/DisplayText&gt;&lt;record&gt;&lt;rec-number&gt;327&lt;/rec-number&gt;&lt;foreign-keys&gt;&lt;key app="EN" db-id="tsafprf08s52aheta08p0dpgz9sap5fp2s9r" timestamp="1586513239"&gt;327&lt;/key&gt;&lt;/foreign-keys&gt;&lt;ref-type name="Journal Article"&gt;17&lt;/ref-type&gt;&lt;contributors&gt;&lt;authors&gt;&lt;author&gt;Aherrera, J. A. M.&lt;/author&gt;&lt;author&gt;Abrahan, L. L.&lt;/author&gt;&lt;author&gt;Racaza, G. Z.&lt;/author&gt;&lt;author&gt;Train, C. Q.&lt;/author&gt;&lt;author&gt;Jara, R. D.&lt;/author&gt;&lt;/authors&gt;&lt;/contributors&gt;&lt;titles&gt;&lt;title&gt;Depression and anxiety in adults with congenital heart disease using the validated filipino version of the hospital anxiety and depression score (HADS-P)&lt;/title&gt;&lt;secondary-title&gt;Phillippine Journal of Internal Medicine&lt;/secondary-title&gt;&lt;/titles&gt;&lt;periodical&gt;&lt;full-title&gt;Phillippine Journal of Internal Medicine&lt;/full-title&gt;&lt;/periodical&gt;&lt;volume&gt;54&lt;/volume&gt;&lt;number&gt;1&lt;/number&gt;&lt;dates&gt;&lt;year&gt;2016&lt;/year&gt;&lt;/dates&gt;&lt;urls&gt;&lt;related-urls&gt;&lt;url&gt;http://ovidsp.ovid.com/ovidweb.cgi?T=JS&amp;amp;CSC=Y&amp;amp;NEWS=N&amp;amp;PAGE=fulltext&amp;amp;D=emed17&amp;amp;AN=609429736&lt;/url&gt;&lt;url&gt;https://bris.on.worldcat.org/atoztitles/link?sid=OVID:embase&amp;amp;id=pmid:&amp;amp;id=doi:&amp;amp;issn=0119-9641&amp;amp;isbn=&amp;amp;volume=54&amp;amp;issue=1&amp;amp;spage=&amp;amp;pages=&amp;amp;date=2016&amp;amp;title=Phillippine+Journal+of+Internal+Medicine&amp;amp;atitle=Depression+and+anxiety+in+adults+with+congenital+heart+disease+using+the+validated+filipino+version+of+the+hospital+anxiety+and+depression+score+%28HADS-P%29&amp;amp;aulast=Aherrera&amp;amp;pid=%3Cauthor%3EAherrera+J.A.M.%3C%2Fauthor%3E%3CAN%3E609429736%3C%2FAN%3E%3CDT%3EArticle%3C%2FDT%3E&lt;/url&gt;&lt;/related-urls&gt;&lt;/urls&gt;&lt;remote-database-name&gt;Embase&lt;/remote-database-name&gt;&lt;remote-database-provider&gt;Ovid Technologies&lt;/remote-database-provider&gt;&lt;/record&gt;&lt;/Cite&gt;&lt;/EndNote&gt;</w:instrText>
            </w:r>
            <w:r w:rsidRPr="00AA7F19">
              <w:rPr>
                <w:rFonts w:cstheme="minorHAnsi"/>
                <w:color w:val="000000" w:themeColor="text1"/>
                <w:sz w:val="20"/>
                <w:szCs w:val="20"/>
              </w:rPr>
              <w:fldChar w:fldCharType="separate"/>
            </w:r>
            <w:r w:rsidR="00FA741E">
              <w:rPr>
                <w:rFonts w:cstheme="minorHAnsi"/>
                <w:noProof/>
                <w:color w:val="000000" w:themeColor="text1"/>
                <w:sz w:val="20"/>
                <w:szCs w:val="20"/>
              </w:rPr>
              <w:t>(35)</w:t>
            </w:r>
            <w:r w:rsidRPr="00AA7F19">
              <w:rPr>
                <w:rFonts w:cstheme="minorHAnsi"/>
                <w:color w:val="000000" w:themeColor="text1"/>
                <w:sz w:val="20"/>
                <w:szCs w:val="20"/>
              </w:rPr>
              <w:fldChar w:fldCharType="end"/>
            </w:r>
          </w:p>
        </w:tc>
        <w:tc>
          <w:tcPr>
            <w:tcW w:w="1510" w:type="dxa"/>
            <w:shd w:val="clear" w:color="auto" w:fill="auto"/>
          </w:tcPr>
          <w:p w14:paraId="7F33EE25"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r w:rsidRPr="00AA7F19">
              <w:rPr>
                <w:rFonts w:cstheme="minorHAnsi"/>
                <w:color w:val="000000" w:themeColor="text1"/>
                <w:sz w:val="20"/>
                <w:szCs w:val="20"/>
              </w:rPr>
              <w:tab/>
            </w:r>
          </w:p>
        </w:tc>
        <w:tc>
          <w:tcPr>
            <w:tcW w:w="1701" w:type="dxa"/>
            <w:shd w:val="clear" w:color="auto" w:fill="auto"/>
          </w:tcPr>
          <w:p w14:paraId="06440578"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No information</w:t>
            </w:r>
            <w:r w:rsidRPr="00AA7F19">
              <w:rPr>
                <w:rFonts w:cstheme="minorHAnsi"/>
                <w:color w:val="000000" w:themeColor="text1"/>
                <w:sz w:val="20"/>
                <w:szCs w:val="20"/>
              </w:rPr>
              <w:tab/>
            </w:r>
          </w:p>
        </w:tc>
        <w:tc>
          <w:tcPr>
            <w:tcW w:w="1559" w:type="dxa"/>
            <w:shd w:val="clear" w:color="auto" w:fill="auto"/>
          </w:tcPr>
          <w:p w14:paraId="7A92822A"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559" w:type="dxa"/>
            <w:shd w:val="clear" w:color="auto" w:fill="auto"/>
          </w:tcPr>
          <w:p w14:paraId="61988097"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3289FA19"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724C515E"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2552" w:type="dxa"/>
            <w:shd w:val="clear" w:color="auto" w:fill="auto"/>
          </w:tcPr>
          <w:p w14:paraId="74DA7D81"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r>
      <w:tr w:rsidR="002F56B6" w:rsidRPr="00AA7F19" w14:paraId="1E04D98C" w14:textId="77777777" w:rsidTr="008066FF">
        <w:tc>
          <w:tcPr>
            <w:tcW w:w="2318" w:type="dxa"/>
            <w:shd w:val="clear" w:color="auto" w:fill="auto"/>
          </w:tcPr>
          <w:p w14:paraId="1113BD04" w14:textId="5F343D5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lastRenderedPageBreak/>
              <w:t>Schaefer CJ</w:t>
            </w:r>
            <w:r w:rsidRPr="00AA7F19">
              <w:rPr>
                <w:rFonts w:cstheme="minorHAnsi"/>
                <w:color w:val="000000" w:themeColor="text1"/>
                <w:sz w:val="20"/>
                <w:szCs w:val="20"/>
              </w:rPr>
              <w:fldChar w:fldCharType="begin">
                <w:fldData xml:space="preserve">PEVuZE5vdGU+PENpdGU+PEF1dGhvcj5TY2hhZWZlcjwvQXV0aG9yPjxZZWFyPjIwMTY8L1llYXI+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</w:fldData>
              </w:fldChar>
            </w:r>
            <w:r w:rsidR="00FA741E">
              <w:rPr>
                <w:rFonts w:cstheme="minorHAnsi"/>
                <w:color w:val="000000" w:themeColor="text1"/>
                <w:sz w:val="20"/>
                <w:szCs w:val="20"/>
              </w:rPr>
              <w:instrText xml:space="preserve"> ADDIN EN.CITE </w:instrText>
            </w:r>
            <w:r w:rsidR="00FA741E">
              <w:rPr>
                <w:rFonts w:cstheme="minorHAnsi"/>
                <w:color w:val="000000" w:themeColor="text1"/>
                <w:sz w:val="20"/>
                <w:szCs w:val="20"/>
              </w:rPr>
              <w:fldChar w:fldCharType="begin">
                <w:fldData xml:space="preserve">PEVuZE5vdGU+PENpdGU+PEF1dGhvcj5TY2hhZWZlcjwvQXV0aG9yPjxZZWFyPjIwMTY8L1llYXI+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</w:fldData>
              </w:fldChar>
            </w:r>
            <w:r w:rsidR="00FA741E">
              <w:rPr>
                <w:rFonts w:cstheme="minorHAnsi"/>
                <w:color w:val="000000" w:themeColor="text1"/>
                <w:sz w:val="20"/>
                <w:szCs w:val="20"/>
              </w:rPr>
              <w:instrText xml:space="preserve"> ADDIN EN.CITE.DATA </w:instrText>
            </w:r>
            <w:r w:rsidR="00FA741E">
              <w:rPr>
                <w:rFonts w:cstheme="minorHAnsi"/>
                <w:color w:val="000000" w:themeColor="text1"/>
                <w:sz w:val="20"/>
                <w:szCs w:val="20"/>
              </w:rPr>
            </w:r>
            <w:r w:rsidR="00FA741E">
              <w:rPr>
                <w:rFonts w:cstheme="minorHAnsi"/>
                <w:color w:val="000000" w:themeColor="text1"/>
                <w:sz w:val="20"/>
                <w:szCs w:val="20"/>
              </w:rPr>
              <w:fldChar w:fldCharType="end"/>
            </w:r>
            <w:r w:rsidRPr="00AA7F19">
              <w:rPr>
                <w:rFonts w:cstheme="minorHAnsi"/>
                <w:color w:val="000000" w:themeColor="text1"/>
                <w:sz w:val="20"/>
                <w:szCs w:val="20"/>
              </w:rPr>
              <w:fldChar w:fldCharType="separate"/>
            </w:r>
            <w:r w:rsidR="00FA741E">
              <w:rPr>
                <w:rFonts w:cstheme="minorHAnsi"/>
                <w:noProof/>
                <w:color w:val="000000" w:themeColor="text1"/>
                <w:sz w:val="20"/>
                <w:szCs w:val="20"/>
              </w:rPr>
              <w:t>(36)</w:t>
            </w:r>
            <w:r w:rsidRPr="00AA7F19">
              <w:rPr>
                <w:rFonts w:cstheme="minorHAnsi"/>
                <w:color w:val="000000" w:themeColor="text1"/>
                <w:sz w:val="20"/>
                <w:szCs w:val="20"/>
              </w:rPr>
              <w:fldChar w:fldCharType="end"/>
            </w:r>
          </w:p>
        </w:tc>
        <w:tc>
          <w:tcPr>
            <w:tcW w:w="1510" w:type="dxa"/>
            <w:shd w:val="clear" w:color="auto" w:fill="auto"/>
          </w:tcPr>
          <w:p w14:paraId="3D46F661"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Critical</w:t>
            </w:r>
          </w:p>
        </w:tc>
        <w:tc>
          <w:tcPr>
            <w:tcW w:w="1701" w:type="dxa"/>
            <w:shd w:val="clear" w:color="auto" w:fill="auto"/>
          </w:tcPr>
          <w:p w14:paraId="6666BC5B"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559" w:type="dxa"/>
            <w:shd w:val="clear" w:color="auto" w:fill="auto"/>
          </w:tcPr>
          <w:p w14:paraId="0E54D617"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559" w:type="dxa"/>
            <w:shd w:val="clear" w:color="auto" w:fill="auto"/>
          </w:tcPr>
          <w:p w14:paraId="67A5DA77"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985" w:type="dxa"/>
            <w:shd w:val="clear" w:color="auto" w:fill="auto"/>
          </w:tcPr>
          <w:p w14:paraId="60BAE437"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985" w:type="dxa"/>
            <w:shd w:val="clear" w:color="auto" w:fill="auto"/>
          </w:tcPr>
          <w:p w14:paraId="7CD1FBC7"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2552" w:type="dxa"/>
            <w:shd w:val="clear" w:color="auto" w:fill="auto"/>
          </w:tcPr>
          <w:p w14:paraId="1EB4ED6B"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r>
      <w:tr w:rsidR="002F56B6" w:rsidRPr="00AA7F19" w14:paraId="7EB15A09" w14:textId="77777777" w:rsidTr="008066FF">
        <w:tc>
          <w:tcPr>
            <w:tcW w:w="2318" w:type="dxa"/>
            <w:shd w:val="clear" w:color="auto" w:fill="auto"/>
          </w:tcPr>
          <w:p w14:paraId="3B1A81C3" w14:textId="7F4F94E9"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Caruana M</w:t>
            </w:r>
            <w:r w:rsidRPr="00AA7F19">
              <w:rPr>
                <w:rFonts w:cstheme="minorHAnsi"/>
                <w:color w:val="000000" w:themeColor="text1"/>
                <w:sz w:val="20"/>
                <w:szCs w:val="20"/>
              </w:rPr>
              <w:fldChar w:fldCharType="begin"/>
            </w:r>
            <w:r w:rsidR="00FA741E">
              <w:rPr>
                <w:rFonts w:cstheme="minorHAnsi"/>
                <w:color w:val="000000" w:themeColor="text1"/>
                <w:sz w:val="20"/>
                <w:szCs w:val="20"/>
              </w:rPr>
              <w:instrText xml:space="preserve"> ADDIN EN.CITE &lt;EndNote&gt;&lt;Cite&gt;&lt;Author&gt;Maryanne Caruana&lt;/Author&gt;&lt;Year&gt;2016&lt;/Year&gt;&lt;RecNum&gt;1628&lt;/RecNum&gt;&lt;DisplayText&gt;(37)&lt;/DisplayText&gt;&lt;record&gt;&lt;rec-number&gt;1628&lt;/rec-number&gt;&lt;foreign-keys&gt;&lt;key app="EN" db-id="tsafprf08s52aheta08p0dpgz9sap5fp2s9r" timestamp="1587130544"&gt;1628&lt;/key&gt;&lt;/foreign-keys&gt;&lt;ref-type name="Journal Article"&gt;17&lt;/ref-type&gt;&lt;contributors&gt;&lt;authors&gt;&lt;author&gt;Maryanne Caruana,  Victor Grech&lt;/author&gt;&lt;/authors&gt;&lt;/contributors&gt;&lt;titles&gt;&lt;title&gt;Congenital Heart Disease has no Negative Impact on Educational Achievements and Employment among Maltese Adult Patients under Clinical Follow-Up.&lt;/title&gt;&lt;secondary-title&gt;International Cardiovascular Forum Journal&lt;/secondary-title&gt;&lt;/titles&gt;&lt;periodical&gt;&lt;full-title&gt;International Cardiovascular Forum Journal&lt;/full-title&gt;&lt;/periodical&gt;&lt;volume&gt;8&lt;/volume&gt;&lt;dates&gt;&lt;year&gt;2016&lt;/year&gt;&lt;/dates&gt;&lt;urls&gt;&lt;/urls&gt;&lt;/record&gt;&lt;/Cite&gt;&lt;/EndNote&gt;</w:instrText>
            </w:r>
            <w:r w:rsidRPr="00AA7F19">
              <w:rPr>
                <w:rFonts w:cstheme="minorHAnsi"/>
                <w:color w:val="000000" w:themeColor="text1"/>
                <w:sz w:val="20"/>
                <w:szCs w:val="20"/>
              </w:rPr>
              <w:fldChar w:fldCharType="separate"/>
            </w:r>
            <w:r w:rsidR="00FA741E">
              <w:rPr>
                <w:rFonts w:cstheme="minorHAnsi"/>
                <w:noProof/>
                <w:color w:val="000000" w:themeColor="text1"/>
                <w:sz w:val="20"/>
                <w:szCs w:val="20"/>
              </w:rPr>
              <w:t>(37)</w:t>
            </w:r>
            <w:r w:rsidRPr="00AA7F19">
              <w:rPr>
                <w:rFonts w:cstheme="minorHAnsi"/>
                <w:color w:val="000000" w:themeColor="text1"/>
                <w:sz w:val="20"/>
                <w:szCs w:val="20"/>
              </w:rPr>
              <w:fldChar w:fldCharType="end"/>
            </w:r>
          </w:p>
        </w:tc>
        <w:tc>
          <w:tcPr>
            <w:tcW w:w="1510" w:type="dxa"/>
            <w:shd w:val="clear" w:color="auto" w:fill="auto"/>
          </w:tcPr>
          <w:p w14:paraId="02F0EEA2"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Critical </w:t>
            </w:r>
          </w:p>
        </w:tc>
        <w:tc>
          <w:tcPr>
            <w:tcW w:w="1701" w:type="dxa"/>
            <w:shd w:val="clear" w:color="auto" w:fill="auto"/>
          </w:tcPr>
          <w:p w14:paraId="6FFF79B1"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Serious </w:t>
            </w:r>
            <w:r w:rsidRPr="00AA7F19">
              <w:rPr>
                <w:rFonts w:cstheme="minorHAnsi"/>
                <w:color w:val="000000" w:themeColor="text1"/>
                <w:sz w:val="20"/>
                <w:szCs w:val="20"/>
              </w:rPr>
              <w:tab/>
            </w:r>
          </w:p>
        </w:tc>
        <w:tc>
          <w:tcPr>
            <w:tcW w:w="1559" w:type="dxa"/>
            <w:shd w:val="clear" w:color="auto" w:fill="auto"/>
          </w:tcPr>
          <w:p w14:paraId="36EC6806"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559" w:type="dxa"/>
            <w:shd w:val="clear" w:color="auto" w:fill="auto"/>
          </w:tcPr>
          <w:p w14:paraId="265F8E2A"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3ADDAEE2"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658AF4D5"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2552" w:type="dxa"/>
            <w:shd w:val="clear" w:color="auto" w:fill="auto"/>
          </w:tcPr>
          <w:p w14:paraId="1EDF7C54"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r>
      <w:tr w:rsidR="002F56B6" w:rsidRPr="00AA7F19" w14:paraId="1FA00388" w14:textId="77777777" w:rsidTr="008066FF">
        <w:tc>
          <w:tcPr>
            <w:tcW w:w="2318" w:type="dxa"/>
            <w:shd w:val="clear" w:color="auto" w:fill="auto"/>
          </w:tcPr>
          <w:p w14:paraId="74D7FBF5" w14:textId="7E6F68DD"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Tumin D</w:t>
            </w:r>
            <w:r w:rsidRPr="00AA7F19">
              <w:rPr>
                <w:rFonts w:cstheme="minorHAnsi"/>
                <w:color w:val="000000" w:themeColor="text1"/>
                <w:sz w:val="20"/>
                <w:szCs w:val="20"/>
              </w:rPr>
              <w:fldChar w:fldCharType="begin"/>
            </w:r>
            <w:r w:rsidR="00FA741E">
              <w:rPr>
                <w:rFonts w:cstheme="minorHAnsi"/>
                <w:color w:val="000000" w:themeColor="text1"/>
                <w:sz w:val="20"/>
                <w:szCs w:val="20"/>
              </w:rPr>
              <w:instrText xml:space="preserve"> ADDIN EN.CITE &lt;EndNote&gt;&lt;Cite&gt;&lt;Author&gt;Tumin&lt;/Author&gt;&lt;Year&gt;2017&lt;/Year&gt;&lt;RecNum&gt;231&lt;/RecNum&gt;&lt;DisplayText&gt;(38)&lt;/DisplayText&gt;&lt;record&gt;&lt;rec-number&gt;231&lt;/rec-number&gt;&lt;foreign-keys&gt;&lt;key app="EN" db-id="tsafprf08s52aheta08p0dpgz9sap5fp2s9r" timestamp="1586513239"&gt;231&lt;/key&gt;&lt;/foreign-keys&gt;&lt;ref-type name="Journal Article"&gt;17&lt;/ref-type&gt;&lt;contributors&gt;&lt;authors&gt;&lt;author&gt;Tumin, D.&lt;/author&gt;&lt;author&gt;Chou, H.&lt;/author&gt;&lt;author&gt;Hayes, D.&lt;/author&gt;&lt;author&gt;Tobias, J. D.&lt;/author&gt;&lt;author&gt;Galantowicz, M.&lt;/author&gt;&lt;author&gt;McConnell, P. I.&lt;/author&gt;&lt;/authors&gt;&lt;/contributors&gt;&lt;titles&gt;&lt;title&gt;Employment after heart transplantation among adults with congenital heart disease&lt;/title&gt;&lt;secondary-title&gt;Congenital Heart Disease&lt;/secondary-title&gt;&lt;/titles&gt;&lt;periodical&gt;&lt;full-title&gt;Congenital Heart Disease&lt;/full-title&gt;&lt;/periodical&gt;&lt;pages&gt;794-799&lt;/pages&gt;&lt;volume&gt;12&lt;/volume&gt;&lt;number&gt;6&lt;/number&gt;&lt;dates&gt;&lt;year&gt;2017&lt;/year&gt;&lt;pub-dates&gt;&lt;date&gt;November/December&lt;/date&gt;&lt;/pub-dates&gt;&lt;/dates&gt;&lt;urls&gt;&lt;related-urls&gt;&lt;url&gt;http://ovidsp.ovid.com/ovidweb.cgi?T=JS&amp;amp;CSC=Y&amp;amp;NEWS=N&amp;amp;PAGE=fulltext&amp;amp;D=emed18&amp;amp;AN=617327535&lt;/url&gt;&lt;url&gt;https://bris.on.worldcat.org/atoztitles/link?sid=OVID:embase&amp;amp;id=pmid:28703426&amp;amp;id=doi:10.1111%2Fchd.12513&amp;amp;issn=1747-079X&amp;amp;isbn=&amp;amp;volume=12&amp;amp;issue=6&amp;amp;spage=794&amp;amp;pages=794-799&amp;amp;date=2017&amp;amp;title=Congenital+Heart+Disease&amp;amp;atitle=Employment+after+heart+transplantation+among+adults+with+congenital+heart+disease&amp;amp;aulast=Tumin&amp;amp;pid=%3Cauthor%3ETumin+D.%3C%2Fauthor%3E%3CAN%3E617327535%3C%2FAN%3E%3CDT%3EArticle%3C%2FDT%3E&lt;/url&gt;&lt;/related-urls&gt;&lt;/urls&gt;&lt;remote-database-name&gt;Embase&lt;/remote-database-name&gt;&lt;remote-database-provider&gt;Ovid Technologies&lt;/remote-database-provider&gt;&lt;/record&gt;&lt;/Cite&gt;&lt;/EndNote&gt;</w:instrText>
            </w:r>
            <w:r w:rsidRPr="00AA7F19">
              <w:rPr>
                <w:rFonts w:cstheme="minorHAnsi"/>
                <w:color w:val="000000" w:themeColor="text1"/>
                <w:sz w:val="20"/>
                <w:szCs w:val="20"/>
              </w:rPr>
              <w:fldChar w:fldCharType="separate"/>
            </w:r>
            <w:r w:rsidR="00FA741E">
              <w:rPr>
                <w:rFonts w:cstheme="minorHAnsi"/>
                <w:noProof/>
                <w:color w:val="000000" w:themeColor="text1"/>
                <w:sz w:val="20"/>
                <w:szCs w:val="20"/>
              </w:rPr>
              <w:t>(38)</w:t>
            </w:r>
            <w:r w:rsidRPr="00AA7F19">
              <w:rPr>
                <w:rFonts w:cstheme="minorHAnsi"/>
                <w:color w:val="000000" w:themeColor="text1"/>
                <w:sz w:val="20"/>
                <w:szCs w:val="20"/>
              </w:rPr>
              <w:fldChar w:fldCharType="end"/>
            </w:r>
          </w:p>
        </w:tc>
        <w:tc>
          <w:tcPr>
            <w:tcW w:w="1510" w:type="dxa"/>
            <w:shd w:val="clear" w:color="auto" w:fill="auto"/>
          </w:tcPr>
          <w:p w14:paraId="1CE9ED67"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701" w:type="dxa"/>
            <w:shd w:val="clear" w:color="auto" w:fill="auto"/>
          </w:tcPr>
          <w:p w14:paraId="55454496"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Moderate </w:t>
            </w:r>
            <w:r w:rsidRPr="00AA7F19">
              <w:rPr>
                <w:rFonts w:cstheme="minorHAnsi"/>
                <w:color w:val="000000" w:themeColor="text1"/>
                <w:sz w:val="20"/>
                <w:szCs w:val="20"/>
              </w:rPr>
              <w:tab/>
            </w:r>
          </w:p>
        </w:tc>
        <w:tc>
          <w:tcPr>
            <w:tcW w:w="1559" w:type="dxa"/>
            <w:shd w:val="clear" w:color="auto" w:fill="auto"/>
          </w:tcPr>
          <w:p w14:paraId="5D6502DC"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559" w:type="dxa"/>
            <w:shd w:val="clear" w:color="auto" w:fill="auto"/>
          </w:tcPr>
          <w:p w14:paraId="072B9FFF"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2FA5A698"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00F4EE76"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2552" w:type="dxa"/>
            <w:shd w:val="clear" w:color="auto" w:fill="auto"/>
          </w:tcPr>
          <w:p w14:paraId="4F6CE528"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r>
      <w:tr w:rsidR="002F56B6" w:rsidRPr="00AA7F19" w14:paraId="5CB55A32" w14:textId="77777777" w:rsidTr="008066FF">
        <w:tc>
          <w:tcPr>
            <w:tcW w:w="2318" w:type="dxa"/>
            <w:shd w:val="clear" w:color="auto" w:fill="auto"/>
          </w:tcPr>
          <w:p w14:paraId="58B428BC" w14:textId="2EAA9CC8"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Gleason LP</w:t>
            </w:r>
            <w:r w:rsidRPr="00AA7F19">
              <w:rPr>
                <w:rFonts w:cstheme="minorHAnsi"/>
                <w:color w:val="000000" w:themeColor="text1"/>
                <w:sz w:val="20"/>
                <w:szCs w:val="20"/>
              </w:rPr>
              <w:fldChar w:fldCharType="begin">
                <w:fldData xml:space="preserve">PEVuZE5vdGU+PENpdGU+PEF1dGhvcj5HbGVhc29uPC9BdXRob3I+PFllYXI+MjAxOTwvWWVhcj48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</w:fldData>
              </w:fldChar>
            </w:r>
            <w:r w:rsidR="00FA741E">
              <w:rPr>
                <w:rFonts w:cstheme="minorHAnsi"/>
                <w:color w:val="000000" w:themeColor="text1"/>
                <w:sz w:val="20"/>
                <w:szCs w:val="20"/>
              </w:rPr>
              <w:instrText xml:space="preserve"> ADDIN EN.CITE </w:instrText>
            </w:r>
            <w:r w:rsidR="00FA741E">
              <w:rPr>
                <w:rFonts w:cstheme="minorHAnsi"/>
                <w:color w:val="000000" w:themeColor="text1"/>
                <w:sz w:val="20"/>
                <w:szCs w:val="20"/>
              </w:rPr>
              <w:fldChar w:fldCharType="begin">
                <w:fldData xml:space="preserve">PEVuZE5vdGU+PENpdGU+PEF1dGhvcj5HbGVhc29uPC9BdXRob3I+PFllYXI+MjAxOTwvWWVhcj48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</w:fldData>
              </w:fldChar>
            </w:r>
            <w:r w:rsidR="00FA741E">
              <w:rPr>
                <w:rFonts w:cstheme="minorHAnsi"/>
                <w:color w:val="000000" w:themeColor="text1"/>
                <w:sz w:val="20"/>
                <w:szCs w:val="20"/>
              </w:rPr>
              <w:instrText xml:space="preserve"> ADDIN EN.CITE.DATA </w:instrText>
            </w:r>
            <w:r w:rsidR="00FA741E">
              <w:rPr>
                <w:rFonts w:cstheme="minorHAnsi"/>
                <w:color w:val="000000" w:themeColor="text1"/>
                <w:sz w:val="20"/>
                <w:szCs w:val="20"/>
              </w:rPr>
            </w:r>
            <w:r w:rsidR="00FA741E">
              <w:rPr>
                <w:rFonts w:cstheme="minorHAnsi"/>
                <w:color w:val="000000" w:themeColor="text1"/>
                <w:sz w:val="20"/>
                <w:szCs w:val="20"/>
              </w:rPr>
              <w:fldChar w:fldCharType="end"/>
            </w:r>
            <w:r w:rsidRPr="00AA7F19">
              <w:rPr>
                <w:rFonts w:cstheme="minorHAnsi"/>
                <w:color w:val="000000" w:themeColor="text1"/>
                <w:sz w:val="20"/>
                <w:szCs w:val="20"/>
              </w:rPr>
              <w:fldChar w:fldCharType="separate"/>
            </w:r>
            <w:r w:rsidR="00FA741E">
              <w:rPr>
                <w:rFonts w:cstheme="minorHAnsi"/>
                <w:noProof/>
                <w:color w:val="000000" w:themeColor="text1"/>
                <w:sz w:val="20"/>
                <w:szCs w:val="20"/>
              </w:rPr>
              <w:t>(39)</w:t>
            </w:r>
            <w:r w:rsidRPr="00AA7F19">
              <w:rPr>
                <w:rFonts w:cstheme="minorHAnsi"/>
                <w:color w:val="000000" w:themeColor="text1"/>
                <w:sz w:val="20"/>
                <w:szCs w:val="20"/>
              </w:rPr>
              <w:fldChar w:fldCharType="end"/>
            </w:r>
          </w:p>
        </w:tc>
        <w:tc>
          <w:tcPr>
            <w:tcW w:w="1510" w:type="dxa"/>
            <w:shd w:val="clear" w:color="auto" w:fill="auto"/>
          </w:tcPr>
          <w:p w14:paraId="128B9435"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701" w:type="dxa"/>
            <w:shd w:val="clear" w:color="auto" w:fill="auto"/>
          </w:tcPr>
          <w:p w14:paraId="0FC17BEA"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Serious </w:t>
            </w:r>
            <w:r w:rsidRPr="00AA7F19">
              <w:rPr>
                <w:rFonts w:cstheme="minorHAnsi"/>
                <w:color w:val="000000" w:themeColor="text1"/>
                <w:sz w:val="20"/>
                <w:szCs w:val="20"/>
              </w:rPr>
              <w:tab/>
            </w:r>
          </w:p>
        </w:tc>
        <w:tc>
          <w:tcPr>
            <w:tcW w:w="1559" w:type="dxa"/>
            <w:shd w:val="clear" w:color="auto" w:fill="auto"/>
          </w:tcPr>
          <w:p w14:paraId="0CBB7E80"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559" w:type="dxa"/>
            <w:shd w:val="clear" w:color="auto" w:fill="auto"/>
          </w:tcPr>
          <w:p w14:paraId="0FF0BAB6"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2137932A"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6C156AD4"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2552" w:type="dxa"/>
            <w:shd w:val="clear" w:color="auto" w:fill="auto"/>
          </w:tcPr>
          <w:p w14:paraId="0CB0262E"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r>
      <w:tr w:rsidR="002F56B6" w:rsidRPr="00AA7F19" w14:paraId="760DEE0B" w14:textId="77777777" w:rsidTr="008066FF">
        <w:tc>
          <w:tcPr>
            <w:tcW w:w="2318" w:type="dxa"/>
            <w:shd w:val="clear" w:color="auto" w:fill="auto"/>
          </w:tcPr>
          <w:p w14:paraId="345225CD" w14:textId="3AC9946A"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Schiele SE</w:t>
            </w:r>
            <w:r w:rsidRPr="00AA7F19">
              <w:rPr>
                <w:rFonts w:cstheme="minorHAnsi"/>
                <w:color w:val="000000" w:themeColor="text1"/>
                <w:sz w:val="20"/>
                <w:szCs w:val="20"/>
              </w:rPr>
              <w:fldChar w:fldCharType="begin">
                <w:fldData xml:space="preserve">PEVuZE5vdGU+PENpdGU+PEF1dGhvcj5TY2hpZWxlPC9BdXRob3I+PFllYXI+MjAxOTwvWWVhcj48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</w:fldData>
              </w:fldChar>
            </w:r>
            <w:r w:rsidR="00FA741E">
              <w:rPr>
                <w:rFonts w:cstheme="minorHAnsi"/>
                <w:color w:val="000000" w:themeColor="text1"/>
                <w:sz w:val="20"/>
                <w:szCs w:val="20"/>
              </w:rPr>
              <w:instrText xml:space="preserve"> ADDIN EN.CITE </w:instrText>
            </w:r>
            <w:r w:rsidR="00FA741E">
              <w:rPr>
                <w:rFonts w:cstheme="minorHAnsi"/>
                <w:color w:val="000000" w:themeColor="text1"/>
                <w:sz w:val="20"/>
                <w:szCs w:val="20"/>
              </w:rPr>
              <w:fldChar w:fldCharType="begin">
                <w:fldData xml:space="preserve">PEVuZE5vdGU+PENpdGU+PEF1dGhvcj5TY2hpZWxlPC9BdXRob3I+PFllYXI+MjAxOTwvWWVhcj48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</w:fldData>
              </w:fldChar>
            </w:r>
            <w:r w:rsidR="00FA741E">
              <w:rPr>
                <w:rFonts w:cstheme="minorHAnsi"/>
                <w:color w:val="000000" w:themeColor="text1"/>
                <w:sz w:val="20"/>
                <w:szCs w:val="20"/>
              </w:rPr>
              <w:instrText xml:space="preserve"> ADDIN EN.CITE.DATA </w:instrText>
            </w:r>
            <w:r w:rsidR="00FA741E">
              <w:rPr>
                <w:rFonts w:cstheme="minorHAnsi"/>
                <w:color w:val="000000" w:themeColor="text1"/>
                <w:sz w:val="20"/>
                <w:szCs w:val="20"/>
              </w:rPr>
            </w:r>
            <w:r w:rsidR="00FA741E">
              <w:rPr>
                <w:rFonts w:cstheme="minorHAnsi"/>
                <w:color w:val="000000" w:themeColor="text1"/>
                <w:sz w:val="20"/>
                <w:szCs w:val="20"/>
              </w:rPr>
              <w:fldChar w:fldCharType="end"/>
            </w:r>
            <w:r w:rsidRPr="00AA7F19">
              <w:rPr>
                <w:rFonts w:cstheme="minorHAnsi"/>
                <w:color w:val="000000" w:themeColor="text1"/>
                <w:sz w:val="20"/>
                <w:szCs w:val="20"/>
              </w:rPr>
              <w:fldChar w:fldCharType="separate"/>
            </w:r>
            <w:r w:rsidR="00FA741E">
              <w:rPr>
                <w:rFonts w:cstheme="minorHAnsi"/>
                <w:noProof/>
                <w:color w:val="000000" w:themeColor="text1"/>
                <w:sz w:val="20"/>
                <w:szCs w:val="20"/>
              </w:rPr>
              <w:t>(40)</w:t>
            </w:r>
            <w:r w:rsidRPr="00AA7F19">
              <w:rPr>
                <w:rFonts w:cstheme="minorHAnsi"/>
                <w:color w:val="000000" w:themeColor="text1"/>
                <w:sz w:val="20"/>
                <w:szCs w:val="20"/>
              </w:rPr>
              <w:fldChar w:fldCharType="end"/>
            </w:r>
          </w:p>
        </w:tc>
        <w:tc>
          <w:tcPr>
            <w:tcW w:w="1510" w:type="dxa"/>
            <w:shd w:val="clear" w:color="auto" w:fill="auto"/>
          </w:tcPr>
          <w:p w14:paraId="4E810A0E"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701" w:type="dxa"/>
            <w:shd w:val="clear" w:color="auto" w:fill="auto"/>
          </w:tcPr>
          <w:p w14:paraId="476B9A18"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Serious </w:t>
            </w:r>
            <w:r w:rsidRPr="00AA7F19">
              <w:rPr>
                <w:rFonts w:cstheme="minorHAnsi"/>
                <w:color w:val="000000" w:themeColor="text1"/>
                <w:sz w:val="20"/>
                <w:szCs w:val="20"/>
              </w:rPr>
              <w:tab/>
            </w:r>
          </w:p>
        </w:tc>
        <w:tc>
          <w:tcPr>
            <w:tcW w:w="1559" w:type="dxa"/>
            <w:shd w:val="clear" w:color="auto" w:fill="auto"/>
          </w:tcPr>
          <w:p w14:paraId="060370DA"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559" w:type="dxa"/>
            <w:shd w:val="clear" w:color="auto" w:fill="auto"/>
          </w:tcPr>
          <w:p w14:paraId="4D0CFE69"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0688EA39"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4D8E4BA5"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2552" w:type="dxa"/>
            <w:shd w:val="clear" w:color="auto" w:fill="auto"/>
          </w:tcPr>
          <w:p w14:paraId="66F8E8F5"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r>
      <w:tr w:rsidR="002F56B6" w:rsidRPr="00AA7F19" w14:paraId="0C9504FB" w14:textId="77777777" w:rsidTr="008066FF">
        <w:tc>
          <w:tcPr>
            <w:tcW w:w="2318" w:type="dxa"/>
            <w:shd w:val="clear" w:color="auto" w:fill="auto"/>
          </w:tcPr>
          <w:p w14:paraId="0F72238B" w14:textId="73F4809A"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Rometsch S </w:t>
            </w:r>
            <w:r w:rsidRPr="00AA7F19">
              <w:rPr>
                <w:rFonts w:cstheme="minorHAnsi"/>
                <w:color w:val="000000" w:themeColor="text1"/>
                <w:sz w:val="20"/>
                <w:szCs w:val="20"/>
              </w:rPr>
              <w:fldChar w:fldCharType="begin"/>
            </w:r>
            <w:r w:rsidR="00FA741E">
              <w:rPr>
                <w:rFonts w:cstheme="minorHAnsi"/>
                <w:color w:val="000000" w:themeColor="text1"/>
                <w:sz w:val="20"/>
                <w:szCs w:val="20"/>
              </w:rPr>
              <w:instrText xml:space="preserve"> ADDIN EN.CITE &lt;EndNote&gt;&lt;Cite&gt;&lt;Author&gt;Rometsch&lt;/Author&gt;&lt;Year&gt;2019&lt;/Year&gt;&lt;RecNum&gt;123&lt;/RecNum&gt;&lt;DisplayText&gt;(41)&lt;/DisplayText&gt;&lt;record&gt;&lt;rec-number&gt;123&lt;/rec-number&gt;&lt;foreign-keys&gt;&lt;key app="EN" db-id="tsafprf08s52aheta08p0dpgz9sap5fp2s9r" timestamp="1586513238"&gt;123&lt;/key&gt;&lt;/foreign-keys&gt;&lt;ref-type name="Journal Article"&gt;17&lt;/ref-type&gt;&lt;contributors&gt;&lt;authors&gt;&lt;author&gt;Rometsch, S.&lt;/author&gt;&lt;author&gt;Greutmann, M.&lt;/author&gt;&lt;author&gt;Latal, B.&lt;/author&gt;&lt;author&gt;Bernaschina, I.&lt;/author&gt;&lt;author&gt;Knirsch, W.&lt;/author&gt;&lt;author&gt;Schaefer, C.&lt;/author&gt;&lt;author&gt;Oxenius, A.&lt;/author&gt;&lt;author&gt;Landolt, M. A.&lt;/author&gt;&lt;/authors&gt;&lt;/contributors&gt;&lt;titles&gt;&lt;title&gt;Predictors of quality of life in young adults with congenital heart disease&lt;/title&gt;&lt;secondary-title&gt;European Heart Journal - Quality of Care and Clinical Outcomes&lt;/secondary-title&gt;&lt;/titles&gt;&lt;periodical&gt;&lt;full-title&gt;European Heart Journal - Quality of Care and Clinical Outcomes&lt;/full-title&gt;&lt;/periodical&gt;&lt;pages&gt;161-168&lt;/pages&gt;&lt;volume&gt;5&lt;/volume&gt;&lt;number&gt;2&lt;/number&gt;&lt;dates&gt;&lt;year&gt;2019&lt;/year&gt;&lt;pub-dates&gt;&lt;date&gt;01 Apr&lt;/date&gt;&lt;/pub-dates&gt;&lt;/dates&gt;&lt;urls&gt;&lt;related-urls&gt;&lt;url&gt;http://ovidsp.ovid.com/ovidweb.cgi?T=JS&amp;amp;CSC=Y&amp;amp;NEWS=N&amp;amp;PAGE=fulltext&amp;amp;D=emexa&amp;amp;AN=627158588&lt;/url&gt;&lt;url&gt;https://bris.on.worldcat.org/atoztitles/link?sid=OVID:embase&amp;amp;id=pmid:30239653&amp;amp;id=doi:10.1093%2Fehjqcco%2Fqcy046&amp;amp;issn=2058-5225&amp;amp;isbn=&amp;amp;volume=5&amp;amp;issue=2&amp;amp;spage=161&amp;amp;pages=161-168&amp;amp;date=2019&amp;amp;title=European+Heart+Journal+-+Quality+of+Care+and+Clinical+Outcomes&amp;amp;atitle=Predictors+of+quality+of+life+in+young+adults+with+congenital+heart+disease&amp;amp;aulast=Rometsch&amp;amp;pid=%3Cauthor%3ERometsch+S.%3C%2Fauthor%3E%3CAN%3E627158588%3C%2FAN%3E%3CDT%3EArticle%3C%2FDT%3E&lt;/url&gt;&lt;/related-urls&gt;&lt;/urls&gt;&lt;remote-database-name&gt;Embase&lt;/remote-database-name&gt;&lt;remote-database-provider&gt;Ovid Technologies&lt;/remote-database-provider&gt;&lt;/record&gt;&lt;/Cite&gt;&lt;/EndNote&gt;</w:instrText>
            </w:r>
            <w:r w:rsidRPr="00AA7F19">
              <w:rPr>
                <w:rFonts w:cstheme="minorHAnsi"/>
                <w:color w:val="000000" w:themeColor="text1"/>
                <w:sz w:val="20"/>
                <w:szCs w:val="20"/>
              </w:rPr>
              <w:fldChar w:fldCharType="separate"/>
            </w:r>
            <w:r w:rsidR="00FA741E">
              <w:rPr>
                <w:rFonts w:cstheme="minorHAnsi"/>
                <w:noProof/>
                <w:color w:val="000000" w:themeColor="text1"/>
                <w:sz w:val="20"/>
                <w:szCs w:val="20"/>
              </w:rPr>
              <w:t>(41)</w:t>
            </w:r>
            <w:r w:rsidRPr="00AA7F19">
              <w:rPr>
                <w:rFonts w:cstheme="minorHAnsi"/>
                <w:color w:val="000000" w:themeColor="text1"/>
                <w:sz w:val="20"/>
                <w:szCs w:val="20"/>
              </w:rPr>
              <w:fldChar w:fldCharType="end"/>
            </w:r>
            <w:r w:rsidRPr="00AA7F19">
              <w:rPr>
                <w:rFonts w:cstheme="minorHAnsi"/>
                <w:color w:val="000000" w:themeColor="text1"/>
                <w:sz w:val="20"/>
                <w:szCs w:val="20"/>
              </w:rPr>
              <w:t xml:space="preserve"> </w:t>
            </w:r>
          </w:p>
        </w:tc>
        <w:tc>
          <w:tcPr>
            <w:tcW w:w="1510" w:type="dxa"/>
            <w:shd w:val="clear" w:color="auto" w:fill="auto"/>
          </w:tcPr>
          <w:p w14:paraId="28CA559A"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Critical </w:t>
            </w:r>
          </w:p>
        </w:tc>
        <w:tc>
          <w:tcPr>
            <w:tcW w:w="1701" w:type="dxa"/>
            <w:shd w:val="clear" w:color="auto" w:fill="auto"/>
          </w:tcPr>
          <w:p w14:paraId="7542C112"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559" w:type="dxa"/>
            <w:shd w:val="clear" w:color="auto" w:fill="auto"/>
          </w:tcPr>
          <w:p w14:paraId="1CF5BE5C"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559" w:type="dxa"/>
            <w:shd w:val="clear" w:color="auto" w:fill="auto"/>
          </w:tcPr>
          <w:p w14:paraId="1A949BC7"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5228D84A"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03FE752A"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2552" w:type="dxa"/>
            <w:shd w:val="clear" w:color="auto" w:fill="auto"/>
          </w:tcPr>
          <w:p w14:paraId="53E17D69"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r>
      <w:tr w:rsidR="002F56B6" w:rsidRPr="00AA7F19" w14:paraId="53693320" w14:textId="77777777" w:rsidTr="008066FF">
        <w:tc>
          <w:tcPr>
            <w:tcW w:w="2318" w:type="dxa"/>
            <w:shd w:val="clear" w:color="auto" w:fill="auto"/>
          </w:tcPr>
          <w:p w14:paraId="4BECD0DF" w14:textId="0ADB5350"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Udholm S</w:t>
            </w:r>
            <w:r w:rsidRPr="00AA7F19">
              <w:rPr>
                <w:rFonts w:cstheme="minorHAnsi"/>
                <w:color w:val="000000" w:themeColor="text1"/>
                <w:sz w:val="20"/>
                <w:szCs w:val="20"/>
              </w:rPr>
              <w:fldChar w:fldCharType="begin">
                <w:fldData xml:space="preserve">PEVuZE5vdGU+PENpdGU+PEF1dGhvcj5VZGhvbG08L0F1dGhvcj48WWVhcj4yMDE5PC9ZZWFyPjxS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</w:fldData>
              </w:fldChar>
            </w:r>
            <w:r w:rsidR="00FA741E">
              <w:rPr>
                <w:rFonts w:cstheme="minorHAnsi"/>
                <w:color w:val="000000" w:themeColor="text1"/>
                <w:sz w:val="20"/>
                <w:szCs w:val="20"/>
              </w:rPr>
              <w:instrText xml:space="preserve"> ADDIN EN.CITE </w:instrText>
            </w:r>
            <w:r w:rsidR="00FA741E">
              <w:rPr>
                <w:rFonts w:cstheme="minorHAnsi"/>
                <w:color w:val="000000" w:themeColor="text1"/>
                <w:sz w:val="20"/>
                <w:szCs w:val="20"/>
              </w:rPr>
              <w:fldChar w:fldCharType="begin">
                <w:fldData xml:space="preserve">PEVuZE5vdGU+PENpdGU+PEF1dGhvcj5VZGhvbG08L0F1dGhvcj48WWVhcj4yMDE5PC9ZZWFyPjxS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</w:fldData>
              </w:fldChar>
            </w:r>
            <w:r w:rsidR="00FA741E">
              <w:rPr>
                <w:rFonts w:cstheme="minorHAnsi"/>
                <w:color w:val="000000" w:themeColor="text1"/>
                <w:sz w:val="20"/>
                <w:szCs w:val="20"/>
              </w:rPr>
              <w:instrText xml:space="preserve"> ADDIN EN.CITE.DATA </w:instrText>
            </w:r>
            <w:r w:rsidR="00FA741E">
              <w:rPr>
                <w:rFonts w:cstheme="minorHAnsi"/>
                <w:color w:val="000000" w:themeColor="text1"/>
                <w:sz w:val="20"/>
                <w:szCs w:val="20"/>
              </w:rPr>
            </w:r>
            <w:r w:rsidR="00FA741E">
              <w:rPr>
                <w:rFonts w:cstheme="minorHAnsi"/>
                <w:color w:val="000000" w:themeColor="text1"/>
                <w:sz w:val="20"/>
                <w:szCs w:val="20"/>
              </w:rPr>
              <w:fldChar w:fldCharType="end"/>
            </w:r>
            <w:r w:rsidRPr="00AA7F19">
              <w:rPr>
                <w:rFonts w:cstheme="minorHAnsi"/>
                <w:color w:val="000000" w:themeColor="text1"/>
                <w:sz w:val="20"/>
                <w:szCs w:val="20"/>
              </w:rPr>
              <w:fldChar w:fldCharType="separate"/>
            </w:r>
            <w:r w:rsidR="00FA741E">
              <w:rPr>
                <w:rFonts w:cstheme="minorHAnsi"/>
                <w:noProof/>
                <w:color w:val="000000" w:themeColor="text1"/>
                <w:sz w:val="20"/>
                <w:szCs w:val="20"/>
              </w:rPr>
              <w:t>(42)</w:t>
            </w:r>
            <w:r w:rsidRPr="00AA7F19">
              <w:rPr>
                <w:rFonts w:cstheme="minorHAnsi"/>
                <w:color w:val="000000" w:themeColor="text1"/>
                <w:sz w:val="20"/>
                <w:szCs w:val="20"/>
              </w:rPr>
              <w:fldChar w:fldCharType="end"/>
            </w:r>
          </w:p>
        </w:tc>
        <w:tc>
          <w:tcPr>
            <w:tcW w:w="1510" w:type="dxa"/>
            <w:shd w:val="clear" w:color="auto" w:fill="auto"/>
          </w:tcPr>
          <w:p w14:paraId="5715E3FC"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Critical </w:t>
            </w:r>
          </w:p>
        </w:tc>
        <w:tc>
          <w:tcPr>
            <w:tcW w:w="1701" w:type="dxa"/>
            <w:shd w:val="clear" w:color="auto" w:fill="auto"/>
          </w:tcPr>
          <w:p w14:paraId="7DD826BD"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Serious</w:t>
            </w:r>
            <w:r w:rsidRPr="00AA7F19">
              <w:rPr>
                <w:rFonts w:cstheme="minorHAnsi"/>
                <w:color w:val="000000" w:themeColor="text1"/>
                <w:sz w:val="20"/>
                <w:szCs w:val="20"/>
              </w:rPr>
              <w:tab/>
            </w:r>
          </w:p>
        </w:tc>
        <w:tc>
          <w:tcPr>
            <w:tcW w:w="1559" w:type="dxa"/>
            <w:shd w:val="clear" w:color="auto" w:fill="auto"/>
          </w:tcPr>
          <w:p w14:paraId="68532BF3"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559" w:type="dxa"/>
            <w:shd w:val="clear" w:color="auto" w:fill="auto"/>
          </w:tcPr>
          <w:p w14:paraId="59C9FCE4"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985" w:type="dxa"/>
            <w:shd w:val="clear" w:color="auto" w:fill="auto"/>
          </w:tcPr>
          <w:p w14:paraId="34F79B15"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1A054FD2"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2552" w:type="dxa"/>
            <w:shd w:val="clear" w:color="auto" w:fill="auto"/>
          </w:tcPr>
          <w:p w14:paraId="58D3E0F0"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r>
      <w:tr w:rsidR="002F56B6" w:rsidRPr="00AA7F19" w14:paraId="392ECA7B" w14:textId="77777777" w:rsidTr="008066FF">
        <w:tc>
          <w:tcPr>
            <w:tcW w:w="2318" w:type="dxa"/>
            <w:shd w:val="clear" w:color="auto" w:fill="auto"/>
          </w:tcPr>
          <w:p w14:paraId="05DB2799" w14:textId="1402E316"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Fedchenko M</w:t>
            </w:r>
            <w:r w:rsidRPr="00AA7F19">
              <w:rPr>
                <w:rFonts w:cstheme="minorHAnsi"/>
                <w:color w:val="000000" w:themeColor="text1"/>
                <w:sz w:val="20"/>
                <w:szCs w:val="20"/>
              </w:rPr>
              <w:fldChar w:fldCharType="begin">
                <w:fldData xml:space="preserve">PEVuZE5vdGU+PENpdGU+PEF1dGhvcj5GZWRjaGVua288L0F1dGhvcj48WWVhcj4yMDE5PC9ZZWFy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</w:fldData>
              </w:fldChar>
            </w:r>
            <w:r w:rsidR="00FA741E">
              <w:rPr>
                <w:rFonts w:cstheme="minorHAnsi"/>
                <w:color w:val="000000" w:themeColor="text1"/>
                <w:sz w:val="20"/>
                <w:szCs w:val="20"/>
              </w:rPr>
              <w:instrText xml:space="preserve"> ADDIN EN.CITE </w:instrText>
            </w:r>
            <w:r w:rsidR="00FA741E">
              <w:rPr>
                <w:rFonts w:cstheme="minorHAnsi"/>
                <w:color w:val="000000" w:themeColor="text1"/>
                <w:sz w:val="20"/>
                <w:szCs w:val="20"/>
              </w:rPr>
              <w:fldChar w:fldCharType="begin">
                <w:fldData xml:space="preserve">PEVuZE5vdGU+PENpdGU+PEF1dGhvcj5GZWRjaGVua288L0F1dGhvcj48WWVhcj4yMDE5PC9ZZWFy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</w:fldData>
              </w:fldChar>
            </w:r>
            <w:r w:rsidR="00FA741E">
              <w:rPr>
                <w:rFonts w:cstheme="minorHAnsi"/>
                <w:color w:val="000000" w:themeColor="text1"/>
                <w:sz w:val="20"/>
                <w:szCs w:val="20"/>
              </w:rPr>
              <w:instrText xml:space="preserve"> ADDIN EN.CITE.DATA </w:instrText>
            </w:r>
            <w:r w:rsidR="00FA741E">
              <w:rPr>
                <w:rFonts w:cstheme="minorHAnsi"/>
                <w:color w:val="000000" w:themeColor="text1"/>
                <w:sz w:val="20"/>
                <w:szCs w:val="20"/>
              </w:rPr>
            </w:r>
            <w:r w:rsidR="00FA741E">
              <w:rPr>
                <w:rFonts w:cstheme="minorHAnsi"/>
                <w:color w:val="000000" w:themeColor="text1"/>
                <w:sz w:val="20"/>
                <w:szCs w:val="20"/>
              </w:rPr>
              <w:fldChar w:fldCharType="end"/>
            </w:r>
            <w:r w:rsidRPr="00AA7F19">
              <w:rPr>
                <w:rFonts w:cstheme="minorHAnsi"/>
                <w:color w:val="000000" w:themeColor="text1"/>
                <w:sz w:val="20"/>
                <w:szCs w:val="20"/>
              </w:rPr>
              <w:fldChar w:fldCharType="separate"/>
            </w:r>
            <w:r w:rsidR="00FA741E">
              <w:rPr>
                <w:rFonts w:cstheme="minorHAnsi"/>
                <w:noProof/>
                <w:color w:val="000000" w:themeColor="text1"/>
                <w:sz w:val="20"/>
                <w:szCs w:val="20"/>
              </w:rPr>
              <w:t>(43)</w:t>
            </w:r>
            <w:r w:rsidRPr="00AA7F19">
              <w:rPr>
                <w:rFonts w:cstheme="minorHAnsi"/>
                <w:color w:val="000000" w:themeColor="text1"/>
                <w:sz w:val="20"/>
                <w:szCs w:val="20"/>
              </w:rPr>
              <w:fldChar w:fldCharType="end"/>
            </w:r>
          </w:p>
        </w:tc>
        <w:tc>
          <w:tcPr>
            <w:tcW w:w="1510" w:type="dxa"/>
            <w:shd w:val="clear" w:color="auto" w:fill="auto"/>
          </w:tcPr>
          <w:p w14:paraId="438ACB4F"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701" w:type="dxa"/>
            <w:shd w:val="clear" w:color="auto" w:fill="auto"/>
          </w:tcPr>
          <w:p w14:paraId="3EA66E6A"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Critical </w:t>
            </w:r>
          </w:p>
        </w:tc>
        <w:tc>
          <w:tcPr>
            <w:tcW w:w="1559" w:type="dxa"/>
            <w:shd w:val="clear" w:color="auto" w:fill="auto"/>
          </w:tcPr>
          <w:p w14:paraId="11E6B4BF"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559" w:type="dxa"/>
            <w:shd w:val="clear" w:color="auto" w:fill="auto"/>
          </w:tcPr>
          <w:p w14:paraId="5AB0CDDD"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4BD68641"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7FE945D3"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2552" w:type="dxa"/>
            <w:shd w:val="clear" w:color="auto" w:fill="auto"/>
          </w:tcPr>
          <w:p w14:paraId="3328A42B"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r>
      <w:tr w:rsidR="002F56B6" w:rsidRPr="00AA7F19" w14:paraId="2ED9DC2E" w14:textId="77777777" w:rsidTr="008066FF">
        <w:tc>
          <w:tcPr>
            <w:tcW w:w="2318" w:type="dxa"/>
            <w:shd w:val="clear" w:color="auto" w:fill="auto"/>
          </w:tcPr>
          <w:p w14:paraId="531AA7C0" w14:textId="70377630"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Sluman MA</w:t>
            </w:r>
            <w:r w:rsidRPr="00AA7F19">
              <w:rPr>
                <w:rFonts w:cstheme="minorHAnsi"/>
                <w:color w:val="000000" w:themeColor="text1"/>
                <w:sz w:val="20"/>
                <w:szCs w:val="20"/>
              </w:rPr>
              <w:fldChar w:fldCharType="begin">
                <w:fldData xml:space="preserve">PEVuZE5vdGU+PENpdGU+PEF1dGhvcj5TbHVtYW48L0F1dGhvcj48WWVhcj4yMDE5PC9ZZWFyPjxS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</w:fldData>
              </w:fldChar>
            </w:r>
            <w:r w:rsidR="00FA741E">
              <w:rPr>
                <w:rFonts w:cstheme="minorHAnsi"/>
                <w:color w:val="000000" w:themeColor="text1"/>
                <w:sz w:val="20"/>
                <w:szCs w:val="20"/>
              </w:rPr>
              <w:instrText xml:space="preserve"> ADDIN EN.CITE </w:instrText>
            </w:r>
            <w:r w:rsidR="00FA741E">
              <w:rPr>
                <w:rFonts w:cstheme="minorHAnsi"/>
                <w:color w:val="000000" w:themeColor="text1"/>
                <w:sz w:val="20"/>
                <w:szCs w:val="20"/>
              </w:rPr>
              <w:fldChar w:fldCharType="begin">
                <w:fldData xml:space="preserve">PEVuZE5vdGU+PENpdGU+PEF1dGhvcj5TbHVtYW48L0F1dGhvcj48WWVhcj4yMDE5PC9ZZWFyPjxS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</w:fldData>
              </w:fldChar>
            </w:r>
            <w:r w:rsidR="00FA741E">
              <w:rPr>
                <w:rFonts w:cstheme="minorHAnsi"/>
                <w:color w:val="000000" w:themeColor="text1"/>
                <w:sz w:val="20"/>
                <w:szCs w:val="20"/>
              </w:rPr>
              <w:instrText xml:space="preserve"> ADDIN EN.CITE.DATA </w:instrText>
            </w:r>
            <w:r w:rsidR="00FA741E">
              <w:rPr>
                <w:rFonts w:cstheme="minorHAnsi"/>
                <w:color w:val="000000" w:themeColor="text1"/>
                <w:sz w:val="20"/>
                <w:szCs w:val="20"/>
              </w:rPr>
            </w:r>
            <w:r w:rsidR="00FA741E">
              <w:rPr>
                <w:rFonts w:cstheme="minorHAnsi"/>
                <w:color w:val="000000" w:themeColor="text1"/>
                <w:sz w:val="20"/>
                <w:szCs w:val="20"/>
              </w:rPr>
              <w:fldChar w:fldCharType="end"/>
            </w:r>
            <w:r w:rsidRPr="00AA7F19">
              <w:rPr>
                <w:rFonts w:cstheme="minorHAnsi"/>
                <w:color w:val="000000" w:themeColor="text1"/>
                <w:sz w:val="20"/>
                <w:szCs w:val="20"/>
              </w:rPr>
              <w:fldChar w:fldCharType="separate"/>
            </w:r>
            <w:r w:rsidR="00FA741E">
              <w:rPr>
                <w:rFonts w:cstheme="minorHAnsi"/>
                <w:noProof/>
                <w:color w:val="000000" w:themeColor="text1"/>
                <w:sz w:val="20"/>
                <w:szCs w:val="20"/>
              </w:rPr>
              <w:t>(6)</w:t>
            </w:r>
            <w:r w:rsidRPr="00AA7F19">
              <w:rPr>
                <w:rFonts w:cstheme="minorHAnsi"/>
                <w:color w:val="000000" w:themeColor="text1"/>
                <w:sz w:val="20"/>
                <w:szCs w:val="20"/>
              </w:rPr>
              <w:fldChar w:fldCharType="end"/>
            </w:r>
          </w:p>
        </w:tc>
        <w:tc>
          <w:tcPr>
            <w:tcW w:w="1510" w:type="dxa"/>
            <w:shd w:val="clear" w:color="auto" w:fill="auto"/>
          </w:tcPr>
          <w:p w14:paraId="40A24D23"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701" w:type="dxa"/>
            <w:shd w:val="clear" w:color="auto" w:fill="auto"/>
          </w:tcPr>
          <w:p w14:paraId="2D761022"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No information</w:t>
            </w:r>
          </w:p>
        </w:tc>
        <w:tc>
          <w:tcPr>
            <w:tcW w:w="1559" w:type="dxa"/>
            <w:shd w:val="clear" w:color="auto" w:fill="auto"/>
          </w:tcPr>
          <w:p w14:paraId="2555A8B8"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Moderate </w:t>
            </w:r>
          </w:p>
        </w:tc>
        <w:tc>
          <w:tcPr>
            <w:tcW w:w="1559" w:type="dxa"/>
            <w:shd w:val="clear" w:color="auto" w:fill="auto"/>
          </w:tcPr>
          <w:p w14:paraId="62364F71"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985" w:type="dxa"/>
            <w:shd w:val="clear" w:color="auto" w:fill="auto"/>
          </w:tcPr>
          <w:p w14:paraId="58928F85"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0998C99F"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2552" w:type="dxa"/>
            <w:shd w:val="clear" w:color="auto" w:fill="auto"/>
          </w:tcPr>
          <w:p w14:paraId="457B863E"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r>
      <w:tr w:rsidR="002F56B6" w:rsidRPr="00AA7F19" w14:paraId="4199E65D" w14:textId="77777777" w:rsidTr="008066FF">
        <w:tc>
          <w:tcPr>
            <w:tcW w:w="2318" w:type="dxa"/>
            <w:shd w:val="clear" w:color="auto" w:fill="auto"/>
          </w:tcPr>
          <w:p w14:paraId="76E09A83" w14:textId="06577E8B"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Pfitzer C</w:t>
            </w:r>
            <w:r w:rsidRPr="00AA7F19">
              <w:rPr>
                <w:rFonts w:cstheme="minorHAnsi"/>
                <w:color w:val="000000" w:themeColor="text1"/>
                <w:sz w:val="20"/>
                <w:szCs w:val="20"/>
              </w:rPr>
              <w:fldChar w:fldCharType="begin"/>
            </w:r>
            <w:r w:rsidR="00FA741E">
              <w:rPr>
                <w:rFonts w:cstheme="minorHAnsi"/>
                <w:color w:val="000000" w:themeColor="text1"/>
                <w:sz w:val="20"/>
                <w:szCs w:val="20"/>
              </w:rPr>
              <w:instrText xml:space="preserve"> ADDIN EN.CITE &lt;EndNote&gt;&lt;Cite&gt;&lt;Author&gt;Pfitzer&lt;/Author&gt;&lt;Year&gt;2018&lt;/Year&gt;&lt;RecNum&gt;440&lt;/RecNum&gt;&lt;DisplayText&gt;(9)&lt;/DisplayText&gt;&lt;record&gt;&lt;rec-number&gt;440&lt;/rec-number&gt;&lt;foreign-keys&gt;&lt;key app="EN" db-id="apz90wsf9twasuewd29pfs9c99fraxrdaffx" timestamp="1616582511"&gt;440&lt;/key&gt;&lt;/foreign-keys&gt;&lt;ref-type name="Journal Article"&gt;17&lt;/ref-type&gt;&lt;contributors&gt;&lt;authors&gt;&lt;author&gt;Pfitzer, C.&lt;/author&gt;&lt;author&gt;Helm, P. C.&lt;/author&gt;&lt;author&gt;Rosenthal, L. M.&lt;/author&gt;&lt;author&gt;Walker, C.&lt;/author&gt;&lt;author&gt;Ferentzi, H.&lt;/author&gt;&lt;author&gt;Bauer, U. M. M.&lt;/author&gt;&lt;author&gt;Berger, F.&lt;/author&gt;&lt;author&gt;Schmitt, K. R. L.&lt;/author&gt;&lt;/authors&gt;&lt;/contributors&gt;&lt;auth-address&gt;1Department of Congenital Heart Disease - Paediatric Cardiology,Deutsches Herzzentrum Berlin,Germany.&amp;#xD;4National Register for Congenital Heart Defects,DZHK (German Centre for Cardiovascular Research),Berlin,Germany.&lt;/auth-address&gt;&lt;titles&gt;&lt;title&gt;Educational level and employment status in adults with congenital heart disease&lt;/title&gt;&lt;secondary-title&gt;Cardiol Young&lt;/secondary-title&gt;&lt;/titles&gt;&lt;periodical&gt;&lt;full-title&gt;Cardiol Young&lt;/full-title&gt;&lt;/periodical&gt;&lt;pages&gt;32-38&lt;/pages&gt;&lt;volume&gt;28&lt;/volume&gt;&lt;number&gt;1&lt;/number&gt;&lt;edition&gt;2017/09/14&lt;/edition&gt;&lt;keywords&gt;&lt;keyword&gt;Adult&lt;/keyword&gt;&lt;keyword&gt;*Educational Status&lt;/keyword&gt;&lt;keyword&gt;*Employment&lt;/keyword&gt;&lt;keyword&gt;Female&lt;/keyword&gt;&lt;keyword&gt;Germany&lt;/keyword&gt;&lt;keyword&gt;Heart Defects, Congenital/*epidemiology&lt;/keyword&gt;&lt;keyword&gt;Humans&lt;/keyword&gt;&lt;keyword&gt;Male&lt;/keyword&gt;&lt;keyword&gt;Quality of Life&lt;/keyword&gt;&lt;keyword&gt;Registries&lt;/keyword&gt;&lt;keyword&gt;Surveys and Questionnaires&lt;/keyword&gt;&lt;keyword&gt;Young Adult&lt;/keyword&gt;&lt;keyword&gt;Adults with CHD&lt;/keyword&gt;&lt;keyword&gt;educational level&lt;/keyword&gt;&lt;keyword&gt;employment status&lt;/keyword&gt;&lt;/keywords&gt;&lt;dates&gt;&lt;year&gt;2018&lt;/year&gt;&lt;pub-dates&gt;&lt;date&gt;Jan&lt;/date&gt;&lt;/pub-dates&gt;&lt;/dates&gt;&lt;isbn&gt;1047-9511&lt;/isbn&gt;&lt;accession-num&gt;28899436&lt;/accession-num&gt;&lt;urls&gt;&lt;/urls&gt;&lt;electronic-resource-num&gt;10.1017/s104795111700138x&lt;/electronic-resource-num&gt;&lt;remote-database-provider&gt;NLM&lt;/remote-database-provider&gt;&lt;language&gt;eng&lt;/language&gt;&lt;/record&gt;&lt;/Cite&gt;&lt;/EndNote&gt;</w:instrText>
            </w:r>
            <w:r w:rsidRPr="00AA7F19">
              <w:rPr>
                <w:rFonts w:cstheme="minorHAnsi"/>
                <w:color w:val="000000" w:themeColor="text1"/>
                <w:sz w:val="20"/>
                <w:szCs w:val="20"/>
              </w:rPr>
              <w:fldChar w:fldCharType="separate"/>
            </w:r>
            <w:r w:rsidR="00FA741E">
              <w:rPr>
                <w:rFonts w:cstheme="minorHAnsi"/>
                <w:noProof/>
                <w:color w:val="000000" w:themeColor="text1"/>
                <w:sz w:val="20"/>
                <w:szCs w:val="20"/>
              </w:rPr>
              <w:t>(9)</w:t>
            </w:r>
            <w:r w:rsidRPr="00AA7F19">
              <w:rPr>
                <w:rFonts w:cstheme="minorHAnsi"/>
                <w:color w:val="000000" w:themeColor="text1"/>
                <w:sz w:val="20"/>
                <w:szCs w:val="20"/>
              </w:rPr>
              <w:fldChar w:fldCharType="end"/>
            </w:r>
          </w:p>
        </w:tc>
        <w:tc>
          <w:tcPr>
            <w:tcW w:w="1510" w:type="dxa"/>
            <w:shd w:val="clear" w:color="auto" w:fill="auto"/>
          </w:tcPr>
          <w:p w14:paraId="21949093"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701" w:type="dxa"/>
            <w:shd w:val="clear" w:color="auto" w:fill="auto"/>
          </w:tcPr>
          <w:p w14:paraId="5B7B09FA"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Serious </w:t>
            </w:r>
          </w:p>
        </w:tc>
        <w:tc>
          <w:tcPr>
            <w:tcW w:w="1559" w:type="dxa"/>
            <w:shd w:val="clear" w:color="auto" w:fill="auto"/>
          </w:tcPr>
          <w:p w14:paraId="1A3AACF7"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559" w:type="dxa"/>
            <w:shd w:val="clear" w:color="auto" w:fill="auto"/>
          </w:tcPr>
          <w:p w14:paraId="580A3DD8"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985" w:type="dxa"/>
            <w:shd w:val="clear" w:color="auto" w:fill="auto"/>
          </w:tcPr>
          <w:p w14:paraId="1BF37790"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663E9EF6"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2552" w:type="dxa"/>
            <w:shd w:val="clear" w:color="auto" w:fill="auto"/>
          </w:tcPr>
          <w:p w14:paraId="0B65206F"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r>
      <w:tr w:rsidR="002F56B6" w:rsidRPr="00AA7F19" w14:paraId="5A8E5F35" w14:textId="77777777" w:rsidTr="008066FF">
        <w:tc>
          <w:tcPr>
            <w:tcW w:w="2318" w:type="dxa"/>
            <w:shd w:val="clear" w:color="auto" w:fill="auto"/>
          </w:tcPr>
          <w:p w14:paraId="482765C9" w14:textId="54BB32A5"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Enomoto j</w:t>
            </w:r>
            <w:r w:rsidRPr="00AA7F19">
              <w:rPr>
                <w:rFonts w:cstheme="minorHAnsi"/>
                <w:color w:val="000000" w:themeColor="text1"/>
                <w:sz w:val="20"/>
                <w:szCs w:val="20"/>
              </w:rPr>
              <w:fldChar w:fldCharType="begin">
                <w:fldData xml:space="preserve">PEVuZE5vdGU+PENpdGU+PEF1dGhvcj5Fbm9tb3RvPC9BdXRob3I+PFllYXI+MjAyMDwvWWVhcj48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</w:fldData>
              </w:fldChar>
            </w:r>
            <w:r w:rsidR="00FA741E">
              <w:rPr>
                <w:rFonts w:cstheme="minorHAnsi"/>
                <w:color w:val="000000" w:themeColor="text1"/>
                <w:sz w:val="20"/>
                <w:szCs w:val="20"/>
              </w:rPr>
              <w:instrText xml:space="preserve"> ADDIN EN.CITE </w:instrText>
            </w:r>
            <w:r w:rsidR="00FA741E">
              <w:rPr>
                <w:rFonts w:cstheme="minorHAnsi"/>
                <w:color w:val="000000" w:themeColor="text1"/>
                <w:sz w:val="20"/>
                <w:szCs w:val="20"/>
              </w:rPr>
              <w:fldChar w:fldCharType="begin">
                <w:fldData xml:space="preserve">PEVuZE5vdGU+PENpdGU+PEF1dGhvcj5Fbm9tb3RvPC9BdXRob3I+PFllYXI+MjAyMDwvWWVhcj48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</w:fldData>
              </w:fldChar>
            </w:r>
            <w:r w:rsidR="00FA741E">
              <w:rPr>
                <w:rFonts w:cstheme="minorHAnsi"/>
                <w:color w:val="000000" w:themeColor="text1"/>
                <w:sz w:val="20"/>
                <w:szCs w:val="20"/>
              </w:rPr>
              <w:instrText xml:space="preserve"> ADDIN EN.CITE.DATA </w:instrText>
            </w:r>
            <w:r w:rsidR="00FA741E">
              <w:rPr>
                <w:rFonts w:cstheme="minorHAnsi"/>
                <w:color w:val="000000" w:themeColor="text1"/>
                <w:sz w:val="20"/>
                <w:szCs w:val="20"/>
              </w:rPr>
            </w:r>
            <w:r w:rsidR="00FA741E">
              <w:rPr>
                <w:rFonts w:cstheme="minorHAnsi"/>
                <w:color w:val="000000" w:themeColor="text1"/>
                <w:sz w:val="20"/>
                <w:szCs w:val="20"/>
              </w:rPr>
              <w:fldChar w:fldCharType="end"/>
            </w:r>
            <w:r w:rsidRPr="00AA7F19">
              <w:rPr>
                <w:rFonts w:cstheme="minorHAnsi"/>
                <w:color w:val="000000" w:themeColor="text1"/>
                <w:sz w:val="20"/>
                <w:szCs w:val="20"/>
              </w:rPr>
              <w:fldChar w:fldCharType="separate"/>
            </w:r>
            <w:r w:rsidR="00FA741E">
              <w:rPr>
                <w:rFonts w:cstheme="minorHAnsi"/>
                <w:noProof/>
                <w:color w:val="000000" w:themeColor="text1"/>
                <w:sz w:val="20"/>
                <w:szCs w:val="20"/>
              </w:rPr>
              <w:t>(44)</w:t>
            </w:r>
            <w:r w:rsidRPr="00AA7F19">
              <w:rPr>
                <w:rFonts w:cstheme="minorHAnsi"/>
                <w:color w:val="000000" w:themeColor="text1"/>
                <w:sz w:val="20"/>
                <w:szCs w:val="20"/>
              </w:rPr>
              <w:fldChar w:fldCharType="end"/>
            </w:r>
          </w:p>
        </w:tc>
        <w:tc>
          <w:tcPr>
            <w:tcW w:w="1510" w:type="dxa"/>
            <w:shd w:val="clear" w:color="auto" w:fill="auto"/>
          </w:tcPr>
          <w:p w14:paraId="2A78AE5B"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701" w:type="dxa"/>
            <w:shd w:val="clear" w:color="auto" w:fill="auto"/>
          </w:tcPr>
          <w:p w14:paraId="72C5A6D5"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Serious </w:t>
            </w:r>
            <w:r w:rsidRPr="00AA7F19">
              <w:rPr>
                <w:rFonts w:cstheme="minorHAnsi"/>
                <w:color w:val="000000" w:themeColor="text1"/>
                <w:sz w:val="20"/>
                <w:szCs w:val="20"/>
              </w:rPr>
              <w:tab/>
            </w:r>
          </w:p>
        </w:tc>
        <w:tc>
          <w:tcPr>
            <w:tcW w:w="1559" w:type="dxa"/>
            <w:shd w:val="clear" w:color="auto" w:fill="auto"/>
          </w:tcPr>
          <w:p w14:paraId="239E280D"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559" w:type="dxa"/>
            <w:shd w:val="clear" w:color="auto" w:fill="auto"/>
          </w:tcPr>
          <w:p w14:paraId="05733924"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3063D952"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0194DDF5"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2552" w:type="dxa"/>
            <w:shd w:val="clear" w:color="auto" w:fill="auto"/>
          </w:tcPr>
          <w:p w14:paraId="4713B833"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r>
      <w:tr w:rsidR="002F56B6" w:rsidRPr="00AA7F19" w14:paraId="6A48C79C" w14:textId="77777777" w:rsidTr="008066FF">
        <w:tc>
          <w:tcPr>
            <w:tcW w:w="2318" w:type="dxa"/>
            <w:shd w:val="clear" w:color="auto" w:fill="auto"/>
          </w:tcPr>
          <w:p w14:paraId="22E76207" w14:textId="10C13EFA"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Connor B</w:t>
            </w:r>
            <w:r w:rsidRPr="00AA7F19">
              <w:rPr>
                <w:rFonts w:cstheme="minorHAnsi"/>
                <w:color w:val="000000" w:themeColor="text1"/>
                <w:sz w:val="20"/>
                <w:szCs w:val="20"/>
              </w:rPr>
              <w:fldChar w:fldCharType="begin"/>
            </w:r>
            <w:r w:rsidR="00FA741E">
              <w:rPr>
                <w:rFonts w:cstheme="minorHAnsi"/>
                <w:color w:val="000000" w:themeColor="text1"/>
                <w:sz w:val="20"/>
                <w:szCs w:val="20"/>
              </w:rPr>
              <w:instrText xml:space="preserve"> ADDIN EN.CITE &lt;EndNote&gt;&lt;Cite&gt;&lt;Author&gt;Connor&lt;/Author&gt;&lt;Year&gt;2019&lt;/Year&gt;&lt;RecNum&gt;99&lt;/RecNum&gt;&lt;DisplayText&gt;(45)&lt;/DisplayText&gt;&lt;record&gt;&lt;rec-number&gt;99&lt;/rec-number&gt;&lt;foreign-keys&gt;&lt;key app="EN" db-id="tsafprf08s52aheta08p0dpgz9sap5fp2s9r" timestamp="1586513238"&gt;99&lt;/key&gt;&lt;/foreign-keys&gt;&lt;ref-type name="Journal Article"&gt;17&lt;/ref-type&gt;&lt;contributors&gt;&lt;authors&gt;&lt;author&gt;Connor, B.&lt;/author&gt;&lt;author&gt;Osborne, W.&lt;/author&gt;&lt;author&gt;Peir, G.&lt;/author&gt;&lt;author&gt;Smith, M.&lt;/author&gt;&lt;author&gt;John, A.&lt;/author&gt;&lt;/authors&gt;&lt;/contributors&gt;&lt;titles&gt;&lt;title&gt;Factors Associated With Increased Exercise in Adults With Congenital Heart Disease&lt;/title&gt;&lt;secondary-title&gt;American Journal of Cardiology.&lt;/secondary-title&gt;&lt;/titles&gt;&lt;periodical&gt;&lt;full-title&gt;American Journal of Cardiology.&lt;/full-title&gt;&lt;/periodical&gt;&lt;dates&gt;&lt;year&gt;2019&lt;/year&gt;&lt;/dates&gt;&lt;urls&gt;&lt;related-urls&gt;&lt;url&gt;http://ovidsp.ovid.com/ovidweb.cgi?T=JS&amp;amp;CSC=Y&amp;amp;NEWS=N&amp;amp;PAGE=fulltext&amp;amp;D=emexa&amp;amp;AN=2002322839&lt;/url&gt;&lt;url&gt;https://bris.on.worldcat.org/atoztitles/link?sid=OVID:embase&amp;amp;id=pmid:31327487&amp;amp;id=doi:10.1016%2Fj.amjcard.2019.05.073&amp;amp;issn=0002-9149&amp;amp;isbn=&amp;amp;volume=124&amp;amp;issue=6&amp;amp;spage=947&amp;amp;pages=&amp;amp;date=2019&amp;amp;title=American+Journal+of+Cardiology&amp;amp;atitle=Factors+Associated+With+Increased+Exercise+in+Adults+With+Congenital+Heart+Disease&amp;amp;aulast=Connor&amp;amp;pid=%3Cauthor%3EConnor+B.%3C%2Fauthor%3E%3CAN%3E2002322839%3C%2FAN%3E%3CDT%3EArticle%3C%2FDT%3E&lt;/url&gt;&lt;/related-urls&gt;&lt;/urls&gt;&lt;remote-database-name&gt;Embase&lt;/remote-database-name&gt;&lt;remote-database-provider&gt;Ovid Technologies&lt;/remote-database-provider&gt;&lt;/record&gt;&lt;/Cite&gt;&lt;/EndNote&gt;</w:instrText>
            </w:r>
            <w:r w:rsidRPr="00AA7F19">
              <w:rPr>
                <w:rFonts w:cstheme="minorHAnsi"/>
                <w:color w:val="000000" w:themeColor="text1"/>
                <w:sz w:val="20"/>
                <w:szCs w:val="20"/>
              </w:rPr>
              <w:fldChar w:fldCharType="separate"/>
            </w:r>
            <w:r w:rsidR="00FA741E">
              <w:rPr>
                <w:rFonts w:cstheme="minorHAnsi"/>
                <w:noProof/>
                <w:color w:val="000000" w:themeColor="text1"/>
                <w:sz w:val="20"/>
                <w:szCs w:val="20"/>
              </w:rPr>
              <w:t>(45)</w:t>
            </w:r>
            <w:r w:rsidRPr="00AA7F19">
              <w:rPr>
                <w:rFonts w:cstheme="minorHAnsi"/>
                <w:color w:val="000000" w:themeColor="text1"/>
                <w:sz w:val="20"/>
                <w:szCs w:val="20"/>
              </w:rPr>
              <w:fldChar w:fldCharType="end"/>
            </w:r>
          </w:p>
        </w:tc>
        <w:tc>
          <w:tcPr>
            <w:tcW w:w="1510" w:type="dxa"/>
            <w:shd w:val="clear" w:color="auto" w:fill="auto"/>
          </w:tcPr>
          <w:p w14:paraId="21A85DFE"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701" w:type="dxa"/>
            <w:shd w:val="clear" w:color="auto" w:fill="auto"/>
          </w:tcPr>
          <w:p w14:paraId="532A9CA2" w14:textId="77777777" w:rsidR="002F56B6" w:rsidRPr="00AA7F19" w:rsidRDefault="002F56B6" w:rsidP="008066FF">
            <w:pPr>
              <w:tabs>
                <w:tab w:val="center" w:pos="671"/>
              </w:tabs>
              <w:spacing w:line="276" w:lineRule="auto"/>
              <w:rPr>
                <w:rFonts w:cstheme="minorHAnsi"/>
                <w:color w:val="000000" w:themeColor="text1"/>
                <w:sz w:val="20"/>
                <w:szCs w:val="20"/>
              </w:rPr>
            </w:pPr>
            <w:r w:rsidRPr="00AA7F19">
              <w:rPr>
                <w:rFonts w:cstheme="minorHAnsi"/>
                <w:color w:val="000000" w:themeColor="text1"/>
                <w:sz w:val="20"/>
                <w:szCs w:val="20"/>
              </w:rPr>
              <w:t>No information</w:t>
            </w:r>
          </w:p>
        </w:tc>
        <w:tc>
          <w:tcPr>
            <w:tcW w:w="1559" w:type="dxa"/>
            <w:shd w:val="clear" w:color="auto" w:fill="auto"/>
          </w:tcPr>
          <w:p w14:paraId="24C7D802"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1559" w:type="dxa"/>
            <w:shd w:val="clear" w:color="auto" w:fill="auto"/>
          </w:tcPr>
          <w:p w14:paraId="21B68072"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Moderate</w:t>
            </w:r>
          </w:p>
        </w:tc>
        <w:tc>
          <w:tcPr>
            <w:tcW w:w="1985" w:type="dxa"/>
            <w:shd w:val="clear" w:color="auto" w:fill="auto"/>
          </w:tcPr>
          <w:p w14:paraId="716A6655"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19E4D1AD"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Low</w:t>
            </w:r>
          </w:p>
        </w:tc>
        <w:tc>
          <w:tcPr>
            <w:tcW w:w="2552" w:type="dxa"/>
            <w:shd w:val="clear" w:color="auto" w:fill="auto"/>
          </w:tcPr>
          <w:p w14:paraId="7A4CAAFE"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r>
      <w:tr w:rsidR="002F56B6" w:rsidRPr="00AA7F19" w14:paraId="42AC63EF" w14:textId="77777777" w:rsidTr="008066FF">
        <w:tc>
          <w:tcPr>
            <w:tcW w:w="2318" w:type="dxa"/>
            <w:shd w:val="clear" w:color="auto" w:fill="auto"/>
          </w:tcPr>
          <w:p w14:paraId="051E96E6" w14:textId="2CFBA02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Madsen NL</w:t>
            </w:r>
            <w:r w:rsidRPr="00AA7F19">
              <w:rPr>
                <w:rFonts w:cstheme="minorHAnsi"/>
                <w:color w:val="000000" w:themeColor="text1"/>
                <w:sz w:val="20"/>
                <w:szCs w:val="20"/>
              </w:rPr>
              <w:fldChar w:fldCharType="begin">
                <w:fldData xml:space="preserve">PEVuZE5vdGU+PENpdGU+PEF1dGhvcj5NYWRzZW48L0F1dGhvcj48WWVhcj4yMDIwPC9ZZWFyPjxS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</w:fldData>
              </w:fldChar>
            </w:r>
            <w:r w:rsidR="00FA741E">
              <w:rPr>
                <w:rFonts w:cstheme="minorHAnsi"/>
                <w:color w:val="000000" w:themeColor="text1"/>
                <w:sz w:val="20"/>
                <w:szCs w:val="20"/>
              </w:rPr>
              <w:instrText xml:space="preserve"> ADDIN EN.CITE </w:instrText>
            </w:r>
            <w:r w:rsidR="00FA741E">
              <w:rPr>
                <w:rFonts w:cstheme="minorHAnsi"/>
                <w:color w:val="000000" w:themeColor="text1"/>
                <w:sz w:val="20"/>
                <w:szCs w:val="20"/>
              </w:rPr>
              <w:fldChar w:fldCharType="begin">
                <w:fldData xml:space="preserve">PEVuZE5vdGU+PENpdGU+PEF1dGhvcj5NYWRzZW48L0F1dGhvcj48WWVhcj4yMDIwPC9ZZWFyPjxS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</w:fldData>
              </w:fldChar>
            </w:r>
            <w:r w:rsidR="00FA741E">
              <w:rPr>
                <w:rFonts w:cstheme="minorHAnsi"/>
                <w:color w:val="000000" w:themeColor="text1"/>
                <w:sz w:val="20"/>
                <w:szCs w:val="20"/>
              </w:rPr>
              <w:instrText xml:space="preserve"> ADDIN EN.CITE.DATA </w:instrText>
            </w:r>
            <w:r w:rsidR="00FA741E">
              <w:rPr>
                <w:rFonts w:cstheme="minorHAnsi"/>
                <w:color w:val="000000" w:themeColor="text1"/>
                <w:sz w:val="20"/>
                <w:szCs w:val="20"/>
              </w:rPr>
            </w:r>
            <w:r w:rsidR="00FA741E">
              <w:rPr>
                <w:rFonts w:cstheme="minorHAnsi"/>
                <w:color w:val="000000" w:themeColor="text1"/>
                <w:sz w:val="20"/>
                <w:szCs w:val="20"/>
              </w:rPr>
              <w:fldChar w:fldCharType="end"/>
            </w:r>
            <w:r w:rsidRPr="00AA7F19">
              <w:rPr>
                <w:rFonts w:cstheme="minorHAnsi"/>
                <w:color w:val="000000" w:themeColor="text1"/>
                <w:sz w:val="20"/>
                <w:szCs w:val="20"/>
              </w:rPr>
              <w:fldChar w:fldCharType="separate"/>
            </w:r>
            <w:r w:rsidR="00FA741E">
              <w:rPr>
                <w:rFonts w:cstheme="minorHAnsi"/>
                <w:noProof/>
                <w:color w:val="000000" w:themeColor="text1"/>
                <w:sz w:val="20"/>
                <w:szCs w:val="20"/>
              </w:rPr>
              <w:t>(46)</w:t>
            </w:r>
            <w:r w:rsidRPr="00AA7F19">
              <w:rPr>
                <w:rFonts w:cstheme="minorHAnsi"/>
                <w:color w:val="000000" w:themeColor="text1"/>
                <w:sz w:val="20"/>
                <w:szCs w:val="20"/>
              </w:rPr>
              <w:fldChar w:fldCharType="end"/>
            </w:r>
          </w:p>
        </w:tc>
        <w:tc>
          <w:tcPr>
            <w:tcW w:w="1510" w:type="dxa"/>
            <w:shd w:val="clear" w:color="auto" w:fill="auto"/>
          </w:tcPr>
          <w:p w14:paraId="018FA643"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701" w:type="dxa"/>
            <w:shd w:val="clear" w:color="auto" w:fill="auto"/>
          </w:tcPr>
          <w:p w14:paraId="7EEA0E5C" w14:textId="77777777" w:rsidR="002F56B6" w:rsidRPr="00AA7F19" w:rsidRDefault="002F56B6" w:rsidP="008066FF">
            <w:pPr>
              <w:tabs>
                <w:tab w:val="center" w:pos="671"/>
              </w:tabs>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559" w:type="dxa"/>
            <w:shd w:val="clear" w:color="auto" w:fill="auto"/>
          </w:tcPr>
          <w:p w14:paraId="7435DE33"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559" w:type="dxa"/>
            <w:shd w:val="clear" w:color="auto" w:fill="auto"/>
          </w:tcPr>
          <w:p w14:paraId="519A3CCB"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251B11BD"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1A8438E8"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2552" w:type="dxa"/>
            <w:shd w:val="clear" w:color="auto" w:fill="auto"/>
          </w:tcPr>
          <w:p w14:paraId="5D87ED6D"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r>
      <w:tr w:rsidR="002F56B6" w:rsidRPr="00AA7F19" w14:paraId="5D6EE472" w14:textId="77777777" w:rsidTr="008066FF">
        <w:tc>
          <w:tcPr>
            <w:tcW w:w="2318" w:type="dxa"/>
            <w:shd w:val="clear" w:color="auto" w:fill="auto"/>
          </w:tcPr>
          <w:p w14:paraId="6A82B2E5" w14:textId="372AE95D"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Martínez‐Quintana</w:t>
            </w:r>
            <w:r w:rsidRPr="00AA7F19">
              <w:rPr>
                <w:rFonts w:cstheme="minorHAnsi"/>
                <w:color w:val="000000" w:themeColor="text1"/>
                <w:sz w:val="20"/>
                <w:szCs w:val="20"/>
              </w:rPr>
              <w:fldChar w:fldCharType="begin"/>
            </w:r>
            <w:r w:rsidR="00FA741E">
              <w:rPr>
                <w:rFonts w:cstheme="minorHAnsi"/>
                <w:color w:val="000000" w:themeColor="text1"/>
                <w:sz w:val="20"/>
                <w:szCs w:val="20"/>
              </w:rPr>
              <w:instrText xml:space="preserve"> ADDIN EN.CITE &lt;EndNote&gt;&lt;Cite&gt;&lt;Author&gt;Martinez-Quintana&lt;/Author&gt;&lt;Year&gt;2020&lt;/Year&gt;&lt;RecNum&gt;1259&lt;/RecNum&gt;&lt;DisplayText&gt;(47)&lt;/DisplayText&gt;&lt;record&gt;&lt;rec-number&gt;1259&lt;/rec-number&gt;&lt;foreign-keys&gt;&lt;key app="EN" db-id="apz90wsf9twasuewd29pfs9c99fraxrdaffx" timestamp="1616693299"&gt;1259&lt;/key&gt;&lt;/foreign-keys&gt;&lt;ref-type name="Journal Article"&gt;17&lt;/ref-type&gt;&lt;contributors&gt;&lt;authors&gt;&lt;author&gt;Martinez-Quintana, E.&lt;/author&gt;&lt;author&gt;Girolimetti, A.&lt;/author&gt;&lt;author&gt;Jimenez-Rodriguez, S.&lt;/author&gt;&lt;author&gt;Fraguela-Medina, C.&lt;/author&gt;&lt;author&gt;Rodriguez-Gonzalez, F.&lt;/author&gt;&lt;author&gt;Tugores, A.&lt;/author&gt;&lt;/authors&gt;&lt;/contributors&gt;&lt;auth-address&gt;Cardiology Service, Complejo Hospitalario Universitario Insular Materno-Infantil, Las Palmas de Gran Canaria, Spain.&amp;#xD;Medical and Surgical Sciences Department, Faculty of Health Sciences, Universidad de Las Palmas de Gran Canaria, Las Palmas de Gran Canaria, Spain.&amp;#xD;Ophthalmology Service, Hospital Universitario de Gran Canaria Dr. Negrin, Las Palmas de Gran Canaria, Spain.&amp;#xD;Research Unit, Complejo Hospitalario Universitario Insular Materno-Infantil, Las Palmas de Gran Canaria, Spain.&lt;/auth-address&gt;&lt;titles&gt;&lt;title&gt;Prevalence and predictors of psychological distress in congenital heart disease patients&lt;/title&gt;&lt;secondary-title&gt;J Clin Psychol&lt;/secondary-title&gt;&lt;/titles&gt;&lt;periodical&gt;&lt;full-title&gt;J Clin Psychol&lt;/full-title&gt;&lt;/periodical&gt;&lt;pages&gt;1705-1718&lt;/pages&gt;&lt;volume&gt;76&lt;/volume&gt;&lt;number&gt;9&lt;/number&gt;&lt;edition&gt;2020/03/10&lt;/edition&gt;&lt;keywords&gt;&lt;keyword&gt;*anxiety&lt;/keyword&gt;&lt;keyword&gt;*congenital heart disease&lt;/keyword&gt;&lt;keyword&gt;*depression&lt;/keyword&gt;&lt;keyword&gt;*observational descriptive study&lt;/keyword&gt;&lt;keyword&gt;*quality of life&lt;/keyword&gt;&lt;/keywords&gt;&lt;dates&gt;&lt;year&gt;2020&lt;/year&gt;&lt;pub-dates&gt;&lt;date&gt;Sep&lt;/date&gt;&lt;/pub-dates&gt;&lt;/dates&gt;&lt;isbn&gt;1097-4679 (Electronic)&amp;#xD;0021-9762 (Linking)&lt;/isbn&gt;&lt;accession-num&gt;32149405&lt;/accession-num&gt;&lt;urls&gt;&lt;related-urls&gt;&lt;url&gt;https://www.ncbi.nlm.nih.gov/pubmed/32149405&lt;/url&gt;&lt;/related-urls&gt;&lt;/urls&gt;&lt;electronic-resource-num&gt;10.1002/jclp.22948&lt;/electronic-resource-num&gt;&lt;/record&gt;&lt;/Cite&gt;&lt;/EndNote&gt;</w:instrText>
            </w:r>
            <w:r w:rsidRPr="00AA7F19">
              <w:rPr>
                <w:rFonts w:cstheme="minorHAnsi"/>
                <w:color w:val="000000" w:themeColor="text1"/>
                <w:sz w:val="20"/>
                <w:szCs w:val="20"/>
              </w:rPr>
              <w:fldChar w:fldCharType="separate"/>
            </w:r>
            <w:r w:rsidR="00FA741E">
              <w:rPr>
                <w:rFonts w:cstheme="minorHAnsi"/>
                <w:noProof/>
                <w:color w:val="000000" w:themeColor="text1"/>
                <w:sz w:val="20"/>
                <w:szCs w:val="20"/>
              </w:rPr>
              <w:t>(47)</w:t>
            </w:r>
            <w:r w:rsidRPr="00AA7F19">
              <w:rPr>
                <w:rFonts w:cstheme="minorHAnsi"/>
                <w:color w:val="000000" w:themeColor="text1"/>
                <w:sz w:val="20"/>
                <w:szCs w:val="20"/>
              </w:rPr>
              <w:fldChar w:fldCharType="end"/>
            </w:r>
          </w:p>
        </w:tc>
        <w:tc>
          <w:tcPr>
            <w:tcW w:w="1510" w:type="dxa"/>
            <w:shd w:val="clear" w:color="auto" w:fill="auto"/>
          </w:tcPr>
          <w:p w14:paraId="3315EAB0"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701" w:type="dxa"/>
            <w:shd w:val="clear" w:color="auto" w:fill="auto"/>
          </w:tcPr>
          <w:p w14:paraId="6AD92033" w14:textId="77777777" w:rsidR="002F56B6" w:rsidRPr="00AA7F19" w:rsidRDefault="002F56B6" w:rsidP="008066FF">
            <w:pPr>
              <w:tabs>
                <w:tab w:val="center" w:pos="671"/>
              </w:tabs>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559" w:type="dxa"/>
            <w:shd w:val="clear" w:color="auto" w:fill="auto"/>
          </w:tcPr>
          <w:p w14:paraId="26B5428F"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559" w:type="dxa"/>
            <w:shd w:val="clear" w:color="auto" w:fill="auto"/>
          </w:tcPr>
          <w:p w14:paraId="12C72F82"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7E76539B"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1C726928"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2552" w:type="dxa"/>
            <w:shd w:val="clear" w:color="auto" w:fill="auto"/>
          </w:tcPr>
          <w:p w14:paraId="6C38E325"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r>
      <w:tr w:rsidR="002F56B6" w:rsidRPr="00AA7F19" w14:paraId="6C5AEFED" w14:textId="77777777" w:rsidTr="008066FF">
        <w:tc>
          <w:tcPr>
            <w:tcW w:w="2318" w:type="dxa"/>
            <w:shd w:val="clear" w:color="auto" w:fill="auto"/>
          </w:tcPr>
          <w:p w14:paraId="023ED9BC" w14:textId="7629E2B9"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Steiner</w:t>
            </w:r>
            <w:r w:rsidRPr="00AA7F19">
              <w:rPr>
                <w:rFonts w:cstheme="minorHAnsi"/>
                <w:color w:val="000000" w:themeColor="text1"/>
                <w:sz w:val="20"/>
                <w:szCs w:val="20"/>
              </w:rPr>
              <w:fldChar w:fldCharType="begin">
                <w:fldData xml:space="preserve">PEVuZE5vdGU+PENpdGU+PEF1dGhvcj5TdGVpbmVyPC9BdXRob3I+PFllYXI+MjAyMDwvWWVhcj48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</w:fldData>
              </w:fldChar>
            </w:r>
            <w:r w:rsidR="00FA741E">
              <w:rPr>
                <w:rFonts w:cstheme="minorHAnsi"/>
                <w:color w:val="000000" w:themeColor="text1"/>
                <w:sz w:val="20"/>
                <w:szCs w:val="20"/>
              </w:rPr>
              <w:instrText xml:space="preserve"> ADDIN EN.CITE </w:instrText>
            </w:r>
            <w:r w:rsidR="00FA741E">
              <w:rPr>
                <w:rFonts w:cstheme="minorHAnsi"/>
                <w:color w:val="000000" w:themeColor="text1"/>
                <w:sz w:val="20"/>
                <w:szCs w:val="20"/>
              </w:rPr>
              <w:fldChar w:fldCharType="begin">
                <w:fldData xml:space="preserve">PEVuZE5vdGU+PENpdGU+PEF1dGhvcj5TdGVpbmVyPC9BdXRob3I+PFllYXI+MjAyMDwvWWVhcj48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</w:fldData>
              </w:fldChar>
            </w:r>
            <w:r w:rsidR="00FA741E">
              <w:rPr>
                <w:rFonts w:cstheme="minorHAnsi"/>
                <w:color w:val="000000" w:themeColor="text1"/>
                <w:sz w:val="20"/>
                <w:szCs w:val="20"/>
              </w:rPr>
              <w:instrText xml:space="preserve"> ADDIN EN.CITE.DATA </w:instrText>
            </w:r>
            <w:r w:rsidR="00FA741E">
              <w:rPr>
                <w:rFonts w:cstheme="minorHAnsi"/>
                <w:color w:val="000000" w:themeColor="text1"/>
                <w:sz w:val="20"/>
                <w:szCs w:val="20"/>
              </w:rPr>
            </w:r>
            <w:r w:rsidR="00FA741E">
              <w:rPr>
                <w:rFonts w:cstheme="minorHAnsi"/>
                <w:color w:val="000000" w:themeColor="text1"/>
                <w:sz w:val="20"/>
                <w:szCs w:val="20"/>
              </w:rPr>
              <w:fldChar w:fldCharType="end"/>
            </w:r>
            <w:r w:rsidRPr="00AA7F19">
              <w:rPr>
                <w:rFonts w:cstheme="minorHAnsi"/>
                <w:color w:val="000000" w:themeColor="text1"/>
                <w:sz w:val="20"/>
                <w:szCs w:val="20"/>
              </w:rPr>
              <w:fldChar w:fldCharType="separate"/>
            </w:r>
            <w:r w:rsidR="00FA741E">
              <w:rPr>
                <w:rFonts w:cstheme="minorHAnsi"/>
                <w:noProof/>
                <w:color w:val="000000" w:themeColor="text1"/>
                <w:sz w:val="20"/>
                <w:szCs w:val="20"/>
              </w:rPr>
              <w:t>(48)</w:t>
            </w:r>
            <w:r w:rsidRPr="00AA7F19">
              <w:rPr>
                <w:rFonts w:cstheme="minorHAnsi"/>
                <w:color w:val="000000" w:themeColor="text1"/>
                <w:sz w:val="20"/>
                <w:szCs w:val="20"/>
              </w:rPr>
              <w:fldChar w:fldCharType="end"/>
            </w:r>
          </w:p>
        </w:tc>
        <w:tc>
          <w:tcPr>
            <w:tcW w:w="1510" w:type="dxa"/>
            <w:shd w:val="clear" w:color="auto" w:fill="auto"/>
          </w:tcPr>
          <w:p w14:paraId="4033BF7D"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701" w:type="dxa"/>
            <w:shd w:val="clear" w:color="auto" w:fill="auto"/>
          </w:tcPr>
          <w:p w14:paraId="1C45EF1D" w14:textId="77777777" w:rsidR="002F56B6" w:rsidRPr="00AA7F19" w:rsidRDefault="002F56B6" w:rsidP="008066FF">
            <w:pPr>
              <w:tabs>
                <w:tab w:val="center" w:pos="671"/>
              </w:tabs>
              <w:spacing w:line="276" w:lineRule="auto"/>
              <w:rPr>
                <w:rFonts w:cstheme="minorHAnsi"/>
                <w:color w:val="000000" w:themeColor="text1"/>
                <w:sz w:val="20"/>
                <w:szCs w:val="20"/>
              </w:rPr>
            </w:pPr>
            <w:r w:rsidRPr="00AA7F19">
              <w:rPr>
                <w:rFonts w:cstheme="minorHAnsi"/>
                <w:color w:val="000000" w:themeColor="text1"/>
                <w:sz w:val="20"/>
                <w:szCs w:val="20"/>
              </w:rPr>
              <w:t xml:space="preserve">Serious </w:t>
            </w:r>
          </w:p>
        </w:tc>
        <w:tc>
          <w:tcPr>
            <w:tcW w:w="1559" w:type="dxa"/>
            <w:shd w:val="clear" w:color="auto" w:fill="auto"/>
          </w:tcPr>
          <w:p w14:paraId="41F2E7B4"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559" w:type="dxa"/>
            <w:shd w:val="clear" w:color="auto" w:fill="auto"/>
          </w:tcPr>
          <w:p w14:paraId="1EAFB8C3"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564FD88C"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5033462E"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2552" w:type="dxa"/>
            <w:shd w:val="clear" w:color="auto" w:fill="auto"/>
          </w:tcPr>
          <w:p w14:paraId="5A182BF3"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r>
      <w:tr w:rsidR="002F56B6" w:rsidRPr="00AA7F19" w14:paraId="0E190CB3" w14:textId="77777777" w:rsidTr="008066FF">
        <w:tc>
          <w:tcPr>
            <w:tcW w:w="2318" w:type="dxa"/>
            <w:shd w:val="clear" w:color="auto" w:fill="auto"/>
          </w:tcPr>
          <w:p w14:paraId="77B35174" w14:textId="429360FE"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Berruda</w:t>
            </w:r>
            <w:r w:rsidRPr="00AA7F19">
              <w:rPr>
                <w:rFonts w:cstheme="minorHAnsi"/>
                <w:color w:val="000000" w:themeColor="text1"/>
                <w:sz w:val="20"/>
                <w:szCs w:val="20"/>
              </w:rPr>
              <w:fldChar w:fldCharType="begin">
                <w:fldData xml:space="preserve">PEVuZE5vdGU+PENpdGU+PEF1dGhvcj5Mb3BleiBCYXJyZWRhPC9BdXRob3I+PFllYXI+MjAyMDwv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</w:fldData>
              </w:fldChar>
            </w:r>
            <w:r w:rsidR="00FA741E">
              <w:rPr>
                <w:rFonts w:cstheme="minorHAnsi"/>
                <w:color w:val="000000" w:themeColor="text1"/>
                <w:sz w:val="20"/>
                <w:szCs w:val="20"/>
              </w:rPr>
              <w:instrText xml:space="preserve"> ADDIN EN.CITE </w:instrText>
            </w:r>
            <w:r w:rsidR="00FA741E">
              <w:rPr>
                <w:rFonts w:cstheme="minorHAnsi"/>
                <w:color w:val="000000" w:themeColor="text1"/>
                <w:sz w:val="20"/>
                <w:szCs w:val="20"/>
              </w:rPr>
              <w:fldChar w:fldCharType="begin">
                <w:fldData xml:space="preserve">PEVuZE5vdGU+PENpdGU+PEF1dGhvcj5Mb3BleiBCYXJyZWRhPC9BdXRob3I+PFllYXI+MjAyMDwv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</w:fldData>
              </w:fldChar>
            </w:r>
            <w:r w:rsidR="00FA741E">
              <w:rPr>
                <w:rFonts w:cstheme="minorHAnsi"/>
                <w:color w:val="000000" w:themeColor="text1"/>
                <w:sz w:val="20"/>
                <w:szCs w:val="20"/>
              </w:rPr>
              <w:instrText xml:space="preserve"> ADDIN EN.CITE.DATA </w:instrText>
            </w:r>
            <w:r w:rsidR="00FA741E">
              <w:rPr>
                <w:rFonts w:cstheme="minorHAnsi"/>
                <w:color w:val="000000" w:themeColor="text1"/>
                <w:sz w:val="20"/>
                <w:szCs w:val="20"/>
              </w:rPr>
            </w:r>
            <w:r w:rsidR="00FA741E">
              <w:rPr>
                <w:rFonts w:cstheme="minorHAnsi"/>
                <w:color w:val="000000" w:themeColor="text1"/>
                <w:sz w:val="20"/>
                <w:szCs w:val="20"/>
              </w:rPr>
              <w:fldChar w:fldCharType="end"/>
            </w:r>
            <w:r w:rsidRPr="00AA7F19">
              <w:rPr>
                <w:rFonts w:cstheme="minorHAnsi"/>
                <w:color w:val="000000" w:themeColor="text1"/>
                <w:sz w:val="20"/>
                <w:szCs w:val="20"/>
              </w:rPr>
              <w:fldChar w:fldCharType="separate"/>
            </w:r>
            <w:r w:rsidR="00FA741E">
              <w:rPr>
                <w:rFonts w:cstheme="minorHAnsi"/>
                <w:noProof/>
                <w:color w:val="000000" w:themeColor="text1"/>
                <w:sz w:val="20"/>
                <w:szCs w:val="20"/>
              </w:rPr>
              <w:t>(49)</w:t>
            </w:r>
            <w:r w:rsidRPr="00AA7F19">
              <w:rPr>
                <w:rFonts w:cstheme="minorHAnsi"/>
                <w:color w:val="000000" w:themeColor="text1"/>
                <w:sz w:val="20"/>
                <w:szCs w:val="20"/>
              </w:rPr>
              <w:fldChar w:fldCharType="end"/>
            </w:r>
          </w:p>
        </w:tc>
        <w:tc>
          <w:tcPr>
            <w:tcW w:w="1510" w:type="dxa"/>
            <w:shd w:val="clear" w:color="auto" w:fill="auto"/>
          </w:tcPr>
          <w:p w14:paraId="3548C0CF"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701" w:type="dxa"/>
            <w:shd w:val="clear" w:color="auto" w:fill="auto"/>
          </w:tcPr>
          <w:p w14:paraId="43198DCE" w14:textId="77777777" w:rsidR="002F56B6" w:rsidRPr="00AA7F19" w:rsidRDefault="002F56B6" w:rsidP="008066FF">
            <w:pPr>
              <w:tabs>
                <w:tab w:val="center" w:pos="671"/>
              </w:tabs>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559" w:type="dxa"/>
            <w:shd w:val="clear" w:color="auto" w:fill="auto"/>
          </w:tcPr>
          <w:p w14:paraId="4661F20D"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559" w:type="dxa"/>
            <w:shd w:val="clear" w:color="auto" w:fill="auto"/>
          </w:tcPr>
          <w:p w14:paraId="368FAAE0"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409B1829"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18FAACFF"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2552" w:type="dxa"/>
            <w:shd w:val="clear" w:color="auto" w:fill="auto"/>
          </w:tcPr>
          <w:p w14:paraId="63CB6CC7"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r>
      <w:tr w:rsidR="002F56B6" w:rsidRPr="00AA7F19" w14:paraId="5524656E" w14:textId="77777777" w:rsidTr="008066FF">
        <w:tc>
          <w:tcPr>
            <w:tcW w:w="2318" w:type="dxa"/>
            <w:shd w:val="clear" w:color="auto" w:fill="auto"/>
          </w:tcPr>
          <w:p w14:paraId="7208F2E9" w14:textId="479A8D15"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Soufi</w:t>
            </w:r>
            <w:r w:rsidRPr="00AA7F19">
              <w:rPr>
                <w:rFonts w:cstheme="minorHAnsi"/>
                <w:color w:val="000000" w:themeColor="text1"/>
                <w:sz w:val="20"/>
                <w:szCs w:val="20"/>
              </w:rPr>
              <w:fldChar w:fldCharType="begin"/>
            </w:r>
            <w:r w:rsidR="00FA741E">
              <w:rPr>
                <w:rFonts w:cstheme="minorHAnsi"/>
                <w:color w:val="000000" w:themeColor="text1"/>
                <w:sz w:val="20"/>
                <w:szCs w:val="20"/>
              </w:rPr>
              <w:instrText xml:space="preserve"> ADDIN EN.CITE &lt;EndNote&gt;&lt;Cite&gt;&lt;Author&gt;Soufi&lt;/Author&gt;&lt;Year&gt;2021&lt;/Year&gt;&lt;RecNum&gt;408&lt;/RecNum&gt;&lt;DisplayText&gt;(50)&lt;/DisplayText&gt;&lt;record&gt;&lt;rec-number&gt;408&lt;/rec-number&gt;&lt;foreign-keys&gt;&lt;key app="EN" db-id="apz90wsf9twasuewd29pfs9c99fraxrdaffx" timestamp="1616582510"&gt;408&lt;/key&gt;&lt;/foreign-keys&gt;&lt;ref-type name="Journal Article"&gt;17&lt;/ref-type&gt;&lt;contributors&gt;&lt;authors&gt;&lt;author&gt;Soufi, A.&lt;/author&gt;&lt;author&gt;Gouton, M.&lt;/author&gt;&lt;author&gt;Metton, O.&lt;/author&gt;&lt;author&gt;Mitchell, J.&lt;/author&gt;&lt;author&gt;Bernard, Y. F.&lt;/author&gt;&lt;author&gt;Bozio, A.&lt;/author&gt;&lt;author&gt;Ninet, J.&lt;/author&gt;&lt;author&gt;Di Filippo, S.&lt;/author&gt;&lt;/authors&gt;&lt;/contributors&gt;&lt;auth-address&gt;Cardiology Department, Jean Minjoz University Medical Center, Besançon, France.&amp;#xD;Congenital Cardiology Department, Cardiovascular Hospital Louis Pradel, Hospices Civils de Lyon, Lyon, France.&lt;/auth-address&gt;&lt;titles&gt;&lt;title&gt;Quality of life of adult Fontan patients&lt;/title&gt;&lt;secondary-title&gt;Cardiol Young&lt;/secondary-title&gt;&lt;/titles&gt;&lt;periodical&gt;&lt;full-title&gt;Cardiol Young&lt;/full-title&gt;&lt;/periodical&gt;&lt;pages&gt;97-104&lt;/pages&gt;&lt;volume&gt;31&lt;/volume&gt;&lt;number&gt;1&lt;/number&gt;&lt;edition&gt;2020/10/27&lt;/edition&gt;&lt;keywords&gt;&lt;keyword&gt;Fontan circulation&lt;/keyword&gt;&lt;keyword&gt;Quality of life&lt;/keyword&gt;&lt;keyword&gt;adult&lt;/keyword&gt;&lt;keyword&gt;congenital heart disease&lt;/keyword&gt;&lt;keyword&gt;single-ventricle heart&lt;/keyword&gt;&lt;keyword&gt;subjective health status&lt;/keyword&gt;&lt;/keywords&gt;&lt;dates&gt;&lt;year&gt;2021&lt;/year&gt;&lt;pub-dates&gt;&lt;date&gt;Jan&lt;/date&gt;&lt;/pub-dates&gt;&lt;/dates&gt;&lt;isbn&gt;1047-9511&lt;/isbn&gt;&lt;accession-num&gt;33103640&lt;/accession-num&gt;&lt;urls&gt;&lt;/urls&gt;&lt;electronic-resource-num&gt;10.1017/s1047951120003431&lt;/electronic-resource-num&gt;&lt;remote-database-provider&gt;NLM&lt;/remote-database-provider&gt;&lt;language&gt;eng&lt;/language&gt;&lt;/record&gt;&lt;/Cite&gt;&lt;/EndNote&gt;</w:instrText>
            </w:r>
            <w:r w:rsidRPr="00AA7F19">
              <w:rPr>
                <w:rFonts w:cstheme="minorHAnsi"/>
                <w:color w:val="000000" w:themeColor="text1"/>
                <w:sz w:val="20"/>
                <w:szCs w:val="20"/>
              </w:rPr>
              <w:fldChar w:fldCharType="separate"/>
            </w:r>
            <w:r w:rsidR="00FA741E">
              <w:rPr>
                <w:rFonts w:cstheme="minorHAnsi"/>
                <w:noProof/>
                <w:color w:val="000000" w:themeColor="text1"/>
                <w:sz w:val="20"/>
                <w:szCs w:val="20"/>
              </w:rPr>
              <w:t>(50)</w:t>
            </w:r>
            <w:r w:rsidRPr="00AA7F19">
              <w:rPr>
                <w:rFonts w:cstheme="minorHAnsi"/>
                <w:color w:val="000000" w:themeColor="text1"/>
                <w:sz w:val="20"/>
                <w:szCs w:val="20"/>
              </w:rPr>
              <w:fldChar w:fldCharType="end"/>
            </w:r>
          </w:p>
        </w:tc>
        <w:tc>
          <w:tcPr>
            <w:tcW w:w="1510" w:type="dxa"/>
            <w:shd w:val="clear" w:color="auto" w:fill="auto"/>
          </w:tcPr>
          <w:p w14:paraId="5C5BC436"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701" w:type="dxa"/>
            <w:shd w:val="clear" w:color="auto" w:fill="auto"/>
          </w:tcPr>
          <w:p w14:paraId="4783374A" w14:textId="77777777" w:rsidR="002F56B6" w:rsidRPr="00AA7F19" w:rsidRDefault="002F56B6" w:rsidP="008066FF">
            <w:pPr>
              <w:tabs>
                <w:tab w:val="center" w:pos="671"/>
              </w:tabs>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559" w:type="dxa"/>
            <w:shd w:val="clear" w:color="auto" w:fill="auto"/>
          </w:tcPr>
          <w:p w14:paraId="0FECEC66"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559" w:type="dxa"/>
            <w:shd w:val="clear" w:color="auto" w:fill="auto"/>
          </w:tcPr>
          <w:p w14:paraId="0F35C8B8"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1D61EF25"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1985" w:type="dxa"/>
            <w:shd w:val="clear" w:color="auto" w:fill="auto"/>
          </w:tcPr>
          <w:p w14:paraId="5120300A"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c>
          <w:tcPr>
            <w:tcW w:w="2552" w:type="dxa"/>
            <w:shd w:val="clear" w:color="auto" w:fill="auto"/>
          </w:tcPr>
          <w:p w14:paraId="5ADFC20D" w14:textId="77777777" w:rsidR="002F56B6" w:rsidRPr="00AA7F19" w:rsidRDefault="002F56B6" w:rsidP="008066FF">
            <w:pPr>
              <w:spacing w:line="276" w:lineRule="auto"/>
              <w:rPr>
                <w:rFonts w:cstheme="minorHAnsi"/>
                <w:color w:val="000000" w:themeColor="text1"/>
                <w:sz w:val="20"/>
                <w:szCs w:val="20"/>
              </w:rPr>
            </w:pPr>
            <w:r w:rsidRPr="00AA7F19">
              <w:rPr>
                <w:rFonts w:cstheme="minorHAnsi"/>
                <w:color w:val="000000" w:themeColor="text1"/>
                <w:sz w:val="20"/>
                <w:szCs w:val="20"/>
              </w:rPr>
              <w:t xml:space="preserve">Low </w:t>
            </w:r>
          </w:p>
        </w:tc>
      </w:tr>
    </w:tbl>
    <w:p w14:paraId="57A97ED7" w14:textId="77777777" w:rsidR="002F56B6" w:rsidRDefault="002F56B6" w:rsidP="002F56B6">
      <w:pPr>
        <w:sectPr w:rsidR="002F56B6" w:rsidSect="002F56B6">
          <w:pgSz w:w="16838" w:h="11906" w:orient="landscape"/>
          <w:pgMar w:top="1440" w:right="1440" w:bottom="1440" w:left="1440" w:header="709" w:footer="709" w:gutter="0"/>
          <w:cols w:space="708"/>
          <w:docGrid w:linePitch="360"/>
        </w:sectPr>
      </w:pPr>
    </w:p>
    <w:p w14:paraId="00D09C82" w14:textId="57AE6019" w:rsidR="002F56B6" w:rsidRDefault="002F56B6" w:rsidP="002F56B6"/>
    <w:p w14:paraId="41AFF716" w14:textId="77777777" w:rsidR="000F61D3" w:rsidRDefault="000F61D3" w:rsidP="00647009">
      <w:pPr>
        <w:spacing w:line="480" w:lineRule="auto"/>
        <w:rPr>
          <w:rFonts w:cstheme="minorHAnsi"/>
          <w:b/>
          <w:bCs/>
          <w:color w:val="000000" w:themeColor="text1"/>
          <w:u w:val="single"/>
        </w:rPr>
      </w:pPr>
    </w:p>
    <w:p w14:paraId="71102AE3" w14:textId="77777777" w:rsidR="002F56B6" w:rsidRDefault="002F56B6">
      <w:pPr>
        <w:rPr>
          <w:rFonts w:cstheme="minorHAnsi"/>
          <w:b/>
          <w:bCs/>
          <w:color w:val="000000" w:themeColor="text1"/>
          <w:u w:val="single"/>
        </w:rPr>
      </w:pPr>
      <w:r>
        <w:rPr>
          <w:rFonts w:cstheme="minorHAnsi"/>
          <w:b/>
          <w:bCs/>
          <w:color w:val="000000" w:themeColor="text1"/>
          <w:u w:val="single"/>
        </w:rPr>
        <w:br w:type="page"/>
      </w:r>
    </w:p>
    <w:p w14:paraId="1B73D124" w14:textId="2CAFD877" w:rsidR="005C3531" w:rsidRPr="006701CF" w:rsidRDefault="005C3531" w:rsidP="00647009">
      <w:pPr>
        <w:spacing w:line="480" w:lineRule="auto"/>
        <w:rPr>
          <w:rFonts w:cstheme="minorHAnsi"/>
          <w:b/>
          <w:bCs/>
          <w:color w:val="000000" w:themeColor="text1"/>
          <w:u w:val="single"/>
        </w:rPr>
      </w:pPr>
      <w:r w:rsidRPr="006701CF">
        <w:rPr>
          <w:rFonts w:cstheme="minorHAnsi"/>
          <w:b/>
          <w:bCs/>
          <w:color w:val="000000" w:themeColor="text1"/>
          <w:u w:val="single"/>
        </w:rPr>
        <w:lastRenderedPageBreak/>
        <w:t>References</w:t>
      </w:r>
    </w:p>
    <w:p w14:paraId="18012041" w14:textId="77777777" w:rsidR="005C0151" w:rsidRPr="006701CF" w:rsidRDefault="005C0151" w:rsidP="00647009">
      <w:pPr>
        <w:spacing w:line="480" w:lineRule="auto"/>
        <w:rPr>
          <w:rFonts w:cstheme="minorHAnsi"/>
          <w:b/>
          <w:bCs/>
          <w:color w:val="000000" w:themeColor="text1"/>
          <w:u w:val="single"/>
        </w:rPr>
      </w:pPr>
    </w:p>
    <w:p w14:paraId="38D2BB20" w14:textId="77777777" w:rsidR="003810F0" w:rsidRPr="0035028A" w:rsidRDefault="005C0151" w:rsidP="00E76467">
      <w:pPr>
        <w:pStyle w:val="EndNoteBibliography"/>
        <w:spacing w:after="0"/>
      </w:pPr>
      <w:r w:rsidRPr="006701CF">
        <w:rPr>
          <w:rFonts w:asciiTheme="minorHAnsi" w:hAnsiTheme="minorHAnsi" w:cstheme="minorHAnsi"/>
          <w:b/>
          <w:bCs/>
          <w:color w:val="000000" w:themeColor="text1"/>
          <w:u w:val="single"/>
        </w:rPr>
        <w:fldChar w:fldCharType="begin"/>
      </w:r>
      <w:r w:rsidRPr="006701CF">
        <w:rPr>
          <w:rFonts w:asciiTheme="minorHAnsi" w:hAnsiTheme="minorHAnsi" w:cstheme="minorHAnsi"/>
          <w:b/>
          <w:bCs/>
          <w:color w:val="000000" w:themeColor="text1"/>
          <w:u w:val="single"/>
          <w:lang w:val="fr-FR"/>
        </w:rPr>
        <w:instrText xml:space="preserve"> ADDIN EN.REFLIST </w:instrText>
      </w:r>
      <w:r w:rsidRPr="006701CF">
        <w:rPr>
          <w:rFonts w:asciiTheme="minorHAnsi" w:hAnsiTheme="minorHAnsi" w:cstheme="minorHAnsi"/>
          <w:b/>
          <w:bCs/>
          <w:color w:val="000000" w:themeColor="text1"/>
          <w:u w:val="single"/>
        </w:rPr>
        <w:fldChar w:fldCharType="separate"/>
      </w:r>
      <w:r w:rsidR="003810F0" w:rsidRPr="0035028A">
        <w:t>1.</w:t>
      </w:r>
      <w:r w:rsidR="003810F0" w:rsidRPr="0035028A">
        <w:tab/>
        <w:t>Van Rijen EHM, Utens EMWJ, Roos-Hesselink JW, Meijboomb FJ, Van Domburg RT, Roelandt JRTC, et al. Psychosocial functioning of the adult with congenital heart disease: A 20-33 years follow-up. European Heart Journal. 2003;24(7):673-83.</w:t>
      </w:r>
    </w:p>
    <w:p w14:paraId="74F7B94A" w14:textId="77777777" w:rsidR="003810F0" w:rsidRPr="0035028A" w:rsidRDefault="003810F0" w:rsidP="006F1E40">
      <w:pPr>
        <w:pStyle w:val="EndNoteBibliography"/>
        <w:spacing w:after="0"/>
      </w:pPr>
      <w:r w:rsidRPr="0035028A">
        <w:t>2.</w:t>
      </w:r>
      <w:r w:rsidRPr="0035028A">
        <w:tab/>
        <w:t>Opić P, Roos-Hesselink JW, Cuypers JA, Witsenburg M, van den Bosch A, van Domburg RT, et al. Psychosocial functioning of adults with congenital heart disease: outcomes of a 30-43 year longitudinal follow-up. Clin Res Cardiol. 2015;104(5):388-400.</w:t>
      </w:r>
    </w:p>
    <w:p w14:paraId="0289EA42" w14:textId="77777777" w:rsidR="003810F0" w:rsidRPr="0035028A" w:rsidRDefault="003810F0" w:rsidP="0066380A">
      <w:pPr>
        <w:pStyle w:val="EndNoteBibliography"/>
        <w:spacing w:after="0"/>
      </w:pPr>
      <w:r w:rsidRPr="0035028A">
        <w:t>3.</w:t>
      </w:r>
      <w:r w:rsidRPr="0035028A">
        <w:tab/>
        <w:t>Sairanen HI, Nieminen HP, Jokinen EV. Late results and quality of life after pediatric cardiac surgery in Finland: a population-based study of 6,461 patients with follow-up extending up to 45 years. Seminars in thoracic and cardiovascular surgery. 2005;Pediatric cardiac surgery annual.:168-72.</w:t>
      </w:r>
    </w:p>
    <w:p w14:paraId="30A2C184" w14:textId="77777777" w:rsidR="003810F0" w:rsidRPr="0035028A" w:rsidRDefault="003810F0" w:rsidP="00300EF7">
      <w:pPr>
        <w:pStyle w:val="EndNoteBibliography"/>
        <w:spacing w:after="0"/>
      </w:pPr>
      <w:r w:rsidRPr="0035028A">
        <w:t>4.</w:t>
      </w:r>
      <w:r w:rsidRPr="0035028A">
        <w:tab/>
        <w:t>Nieminen H, Sairanen H, Tikanoja T, Leskinen M, Ekblad H, Galambosi P, et al. Long-term results of pediatric cardiac surgery in Finland: education, employment, marital status, and parenthood. Pediatrics. 2003;112(6 Pt 1):1345-50.</w:t>
      </w:r>
    </w:p>
    <w:p w14:paraId="572B8F5B" w14:textId="77777777" w:rsidR="003810F0" w:rsidRPr="0035028A" w:rsidRDefault="003810F0" w:rsidP="0076550E">
      <w:pPr>
        <w:pStyle w:val="EndNoteBibliography"/>
        <w:spacing w:after="0"/>
      </w:pPr>
      <w:r w:rsidRPr="0035028A">
        <w:t>5.</w:t>
      </w:r>
      <w:r w:rsidRPr="0035028A">
        <w:tab/>
        <w:t>Apers S, Kovacs AH, Luyckx K, Thomet C, Budts W, Enomoto J, et al. Quality of Life of Adults with Congenital Heart Disease in 15 Countries Evaluating Country-Specific Characteristics. Journal of the American College of Cardiology. 2016;67(19):2237-45.</w:t>
      </w:r>
    </w:p>
    <w:p w14:paraId="7BA3C7E2" w14:textId="77777777" w:rsidR="003810F0" w:rsidRPr="0035028A" w:rsidRDefault="003810F0" w:rsidP="002678DC">
      <w:pPr>
        <w:pStyle w:val="EndNoteBibliography"/>
        <w:spacing w:after="0"/>
      </w:pPr>
      <w:r w:rsidRPr="0035028A">
        <w:t>6.</w:t>
      </w:r>
      <w:r w:rsidRPr="0035028A">
        <w:tab/>
        <w:t>Sluman MA, Apers S, Sluiter JK, Nieuwenhuijsen K, Moons P, Luyckx K, et al. Education as important predictor for successful employment in adults with congenital heart disease worldwide. Congenital Heart Disease. 2019;14(3):362-71.</w:t>
      </w:r>
    </w:p>
    <w:p w14:paraId="6B52630B" w14:textId="77777777" w:rsidR="003810F0" w:rsidRPr="0035028A" w:rsidRDefault="003810F0" w:rsidP="00722F48">
      <w:pPr>
        <w:pStyle w:val="EndNoteBibliography"/>
        <w:spacing w:after="0"/>
      </w:pPr>
      <w:r w:rsidRPr="0035028A">
        <w:t>7.</w:t>
      </w:r>
      <w:r w:rsidRPr="0035028A">
        <w:tab/>
        <w:t>Eaton SL, Wang Q, Menahem S. Determinants of quality of life in adults with CHD: an Australian cohort. Cardiol Young. 2017;27(8):1571-6.</w:t>
      </w:r>
    </w:p>
    <w:p w14:paraId="63972610" w14:textId="77777777" w:rsidR="003810F0" w:rsidRPr="0035028A" w:rsidRDefault="003810F0" w:rsidP="00E13489">
      <w:pPr>
        <w:pStyle w:val="EndNoteBibliography"/>
        <w:spacing w:after="0"/>
      </w:pPr>
      <w:r w:rsidRPr="0035028A">
        <w:t>8.</w:t>
      </w:r>
      <w:r w:rsidRPr="0035028A">
        <w:tab/>
        <w:t>Vigl M, Niggemeyer E, Hager A, Schwedler G, Kropf S, Bauer U. The importance of socio-demographic factors for the quality of life of adults with congenital heart disease. Quality of life research : an international journal of quality of life aspects of treatment, care and rehabilitation. 2011;20(2):169-77.</w:t>
      </w:r>
    </w:p>
    <w:p w14:paraId="47A27D5F" w14:textId="77777777" w:rsidR="003810F0" w:rsidRPr="0035028A" w:rsidRDefault="003810F0" w:rsidP="00AB721C">
      <w:pPr>
        <w:pStyle w:val="EndNoteBibliography"/>
        <w:spacing w:after="0"/>
      </w:pPr>
      <w:r w:rsidRPr="0035028A">
        <w:t>9.</w:t>
      </w:r>
      <w:r w:rsidRPr="0035028A">
        <w:tab/>
        <w:t>Pfitzer C, Helm PC, Rosenthal LM, Walker C, Ferentzi H, Bauer UMM, et al. Educational level and employment status in adults with congenital heart disease. Cardiol Young. 2018;28(1):32-8.</w:t>
      </w:r>
    </w:p>
    <w:p w14:paraId="57F3825D" w14:textId="77777777" w:rsidR="003810F0" w:rsidRPr="0035028A" w:rsidRDefault="003810F0" w:rsidP="006C677A">
      <w:pPr>
        <w:pStyle w:val="EndNoteBibliography"/>
        <w:spacing w:after="0"/>
      </w:pPr>
      <w:r w:rsidRPr="0035028A">
        <w:t>10.</w:t>
      </w:r>
      <w:r w:rsidRPr="0035028A">
        <w:tab/>
        <w:t>Bay A, Dellborg M, Berghammer M, Sandberg C, Engström G, Moons P, et al. Patient reported outcomes are associated with physical activity level in adults with congenital heart disease. Int J Cardiol. 2017;243:174-9.</w:t>
      </w:r>
    </w:p>
    <w:p w14:paraId="5105A161" w14:textId="77777777" w:rsidR="003810F0" w:rsidRPr="0035028A" w:rsidRDefault="003810F0" w:rsidP="004A2DCC">
      <w:pPr>
        <w:pStyle w:val="EndNoteBibliography"/>
        <w:spacing w:after="0"/>
      </w:pPr>
      <w:r w:rsidRPr="0035028A">
        <w:t>11.</w:t>
      </w:r>
      <w:r w:rsidRPr="0035028A">
        <w:tab/>
        <w:t>Moons P, Luyckx K, Dezutter J, Kovacs AH, Thomet C, Budts W, et al. Religion and spirituality as predictors of patient-reported outcomes in adults with congenital heart disease around the globe. Int J Cardiol. 2019;274:93-9.</w:t>
      </w:r>
    </w:p>
    <w:p w14:paraId="4FE1E6EA" w14:textId="77777777" w:rsidR="003810F0" w:rsidRPr="0035028A" w:rsidRDefault="003810F0" w:rsidP="00611828">
      <w:pPr>
        <w:pStyle w:val="EndNoteBibliography"/>
        <w:spacing w:after="0"/>
      </w:pPr>
      <w:r w:rsidRPr="0035028A">
        <w:t>12.</w:t>
      </w:r>
      <w:r w:rsidRPr="0035028A">
        <w:tab/>
        <w:t>Morgan RL, Thayer KA, Santesso N, Holloway AC, Blain R, Eftim SE, et al. A risk of bias instrument for non-randomized studies of exposures: A users' guide to its application in the context of GRADE. Environ Int. 2019;122:168-84.</w:t>
      </w:r>
    </w:p>
    <w:p w14:paraId="3279E320" w14:textId="77777777" w:rsidR="003810F0" w:rsidRPr="0035028A" w:rsidRDefault="003810F0" w:rsidP="00FE55D0">
      <w:pPr>
        <w:pStyle w:val="EndNoteBibliography"/>
        <w:spacing w:after="0"/>
      </w:pPr>
      <w:r w:rsidRPr="0035028A">
        <w:t>13.</w:t>
      </w:r>
      <w:r w:rsidRPr="0035028A">
        <w:tab/>
        <w:t>Otterstad JE, Tjore I, Sundby P. Social function of adults with isolated ventricular septal defects. Possible negative effects of surgical repair? Scand J Soc Med. 1986;14(1):15-23.</w:t>
      </w:r>
    </w:p>
    <w:p w14:paraId="2DE44F55" w14:textId="77777777" w:rsidR="003810F0" w:rsidRPr="0035028A" w:rsidRDefault="003810F0" w:rsidP="00674D81">
      <w:pPr>
        <w:pStyle w:val="EndNoteBibliography"/>
        <w:spacing w:after="0"/>
      </w:pPr>
      <w:r w:rsidRPr="0035028A">
        <w:t>14.</w:t>
      </w:r>
      <w:r w:rsidRPr="0035028A">
        <w:tab/>
        <w:t>Lillehei CW, Varco RL, Cohen M, Warden HE, Gott VL, DeWall RA, et al. The first open heart corrections of tetralogy of Fallot. A 26-31 year follow-up of 106 patients. Ann Surg. 1986;204(4):490-502.</w:t>
      </w:r>
    </w:p>
    <w:p w14:paraId="265C7F71" w14:textId="77777777" w:rsidR="003810F0" w:rsidRPr="0035028A" w:rsidRDefault="003810F0" w:rsidP="00A44D1E">
      <w:pPr>
        <w:pStyle w:val="EndNoteBibliography"/>
        <w:spacing w:after="0"/>
      </w:pPr>
      <w:r w:rsidRPr="0035028A">
        <w:t>15.</w:t>
      </w:r>
      <w:r w:rsidRPr="0035028A">
        <w:tab/>
        <w:t>Brandhagen DJ, Feldt RH, Williams DE. Long-term psychologic implications of congenital heart disease: A 25-year follow-up. Mayo Clinic Proceedings. 1991;66(5):474-9.</w:t>
      </w:r>
    </w:p>
    <w:p w14:paraId="260D6F62" w14:textId="77777777" w:rsidR="003810F0" w:rsidRPr="0035028A" w:rsidRDefault="003810F0" w:rsidP="00816116">
      <w:pPr>
        <w:pStyle w:val="EndNoteBibliography"/>
        <w:spacing w:after="0"/>
      </w:pPr>
      <w:r w:rsidRPr="0035028A">
        <w:t>16.</w:t>
      </w:r>
      <w:r w:rsidRPr="0035028A">
        <w:tab/>
        <w:t>Moller JH, Patton C, Varco RL, Lillehei CW. Late results (30 to 35 years) after operative closure of isolated ventricular septal defect from 1954 to 1960. Am J Cardiol. 1991;68(15):1491-7.</w:t>
      </w:r>
    </w:p>
    <w:p w14:paraId="24222D2F" w14:textId="77777777" w:rsidR="003810F0" w:rsidRPr="0035028A" w:rsidRDefault="003810F0" w:rsidP="00036819">
      <w:pPr>
        <w:pStyle w:val="EndNoteBibliography"/>
        <w:spacing w:after="0"/>
      </w:pPr>
      <w:r w:rsidRPr="0035028A">
        <w:lastRenderedPageBreak/>
        <w:t>17.</w:t>
      </w:r>
      <w:r w:rsidRPr="0035028A">
        <w:tab/>
        <w:t>Kokkonen J, Paavilainen T. Social adaptation of young adults with congenital heart disease. International Journal of Cardiology. 1992;36(1):23-9.</w:t>
      </w:r>
    </w:p>
    <w:p w14:paraId="4D42FE39" w14:textId="77777777" w:rsidR="003810F0" w:rsidRPr="0035028A" w:rsidRDefault="003810F0" w:rsidP="00BD5AA7">
      <w:pPr>
        <w:pStyle w:val="EndNoteBibliography"/>
        <w:spacing w:after="0"/>
      </w:pPr>
      <w:r w:rsidRPr="0035028A">
        <w:t>18.</w:t>
      </w:r>
      <w:r w:rsidRPr="0035028A">
        <w:tab/>
        <w:t>Ternestedt BM, Wall K, Oddsson H, Riesenfeld T, Groth I, Schollin J. Quality of life 20 and 30 years after surgery in patients operated on for tetralogy of Fallot and for atrial septal defect. Pediatr Cardiol. 2001;22(2):128-32.</w:t>
      </w:r>
    </w:p>
    <w:p w14:paraId="6F3ED8E1" w14:textId="77777777" w:rsidR="003810F0" w:rsidRPr="0035028A" w:rsidRDefault="003810F0" w:rsidP="00907030">
      <w:pPr>
        <w:pStyle w:val="EndNoteBibliography"/>
        <w:spacing w:after="0"/>
      </w:pPr>
      <w:r w:rsidRPr="0035028A">
        <w:t>19.</w:t>
      </w:r>
      <w:r w:rsidRPr="0035028A">
        <w:tab/>
        <w:t>Simko LC, McGinnis KA. Quality of life experienced by adults with congenital heart disease. AACN clinical issues. 2003;14(1):42-53.</w:t>
      </w:r>
    </w:p>
    <w:p w14:paraId="50344185" w14:textId="77777777" w:rsidR="003810F0" w:rsidRPr="0035028A" w:rsidRDefault="003810F0" w:rsidP="00400AA1">
      <w:pPr>
        <w:pStyle w:val="EndNoteBibliography"/>
        <w:spacing w:after="0"/>
      </w:pPr>
      <w:r w:rsidRPr="0035028A">
        <w:t>20.</w:t>
      </w:r>
      <w:r w:rsidRPr="0035028A">
        <w:tab/>
        <w:t>Rose M, Köhler K, Köhler F, Sawitzky B, Fliege H, Klapp BF. Determinants of the quality of life of patients with congenital heart disease. Qual Life Res. 2005;14(1):35-43.</w:t>
      </w:r>
    </w:p>
    <w:p w14:paraId="4AF9C5F1" w14:textId="77777777" w:rsidR="003810F0" w:rsidRPr="0035028A" w:rsidRDefault="003810F0" w:rsidP="00B653B6">
      <w:pPr>
        <w:pStyle w:val="EndNoteBibliography"/>
        <w:spacing w:after="0"/>
      </w:pPr>
      <w:r w:rsidRPr="0035028A">
        <w:t>21.</w:t>
      </w:r>
      <w:r w:rsidRPr="0035028A">
        <w:tab/>
        <w:t>Kovacs AH, Saidi AS, Kuhl EA, Sears SF, Silversides C, Harrison JL, et al. Depression and anxiety in adult congenital heart disease: predictors and prevalence. Int J Cardiol. 2009;137(2):158-64.</w:t>
      </w:r>
    </w:p>
    <w:p w14:paraId="668D9925" w14:textId="77777777" w:rsidR="003810F0" w:rsidRPr="0035028A" w:rsidRDefault="003810F0" w:rsidP="00C77307">
      <w:pPr>
        <w:pStyle w:val="EndNoteBibliography"/>
        <w:spacing w:after="0"/>
      </w:pPr>
      <w:r w:rsidRPr="0035028A">
        <w:t>22.</w:t>
      </w:r>
      <w:r w:rsidRPr="0035028A">
        <w:tab/>
        <w:t>Moons P, Van Deyk K, Marquet K, De Bleser L, De Geest S, Budts W. Profile of adults with congenital heart disease having a good, moderate, or poor quality of life: a cluster analytic study. Eur J Cardiovasc Nurs. 2009;8(2):151-7.</w:t>
      </w:r>
    </w:p>
    <w:p w14:paraId="6AFF22D9" w14:textId="77777777" w:rsidR="003810F0" w:rsidRPr="0035028A" w:rsidRDefault="003810F0" w:rsidP="001947C9">
      <w:pPr>
        <w:pStyle w:val="EndNoteBibliography"/>
        <w:spacing w:after="0"/>
      </w:pPr>
      <w:r w:rsidRPr="0035028A">
        <w:t>23.</w:t>
      </w:r>
      <w:r w:rsidRPr="0035028A">
        <w:tab/>
        <w:t>Chen CA, Liao SC, Wang JK, Chang CI, Chiu IS, Chen YS, et al. Quality of life in adults with congenital heart disease: biopsychosocial determinants and sex-related differences. Heart. 2011;97(1):38-43.</w:t>
      </w:r>
    </w:p>
    <w:p w14:paraId="2A376F64" w14:textId="77777777" w:rsidR="003810F0" w:rsidRPr="0035028A" w:rsidRDefault="003810F0" w:rsidP="0022253D">
      <w:pPr>
        <w:pStyle w:val="EndNoteBibliography"/>
        <w:spacing w:after="0"/>
      </w:pPr>
      <w:r w:rsidRPr="0035028A">
        <w:t>24.</w:t>
      </w:r>
      <w:r w:rsidRPr="0035028A">
        <w:tab/>
        <w:t>Riley JP, Habibi H, Banya W, Gatzoulis MA, Lau-Walker M, Cowie MR. Education and support needs of the older adult with congenital heart disease. Journal of Advanced Nursing. 2012;68(5):1050-60.</w:t>
      </w:r>
    </w:p>
    <w:p w14:paraId="768D4966" w14:textId="77777777" w:rsidR="003810F0" w:rsidRPr="0035028A" w:rsidRDefault="003810F0" w:rsidP="00B7607C">
      <w:pPr>
        <w:pStyle w:val="EndNoteBibliography"/>
        <w:spacing w:after="0"/>
      </w:pPr>
      <w:r w:rsidRPr="0035028A">
        <w:t>25.</w:t>
      </w:r>
      <w:r w:rsidRPr="0035028A">
        <w:tab/>
        <w:t>Olsen M, Hjortdal VE, Mortensen LH, Christensen TD, Sørensen HT, Pedersen L. Educational achievement among long-term survivors of congenital heart defects: a Danish population-based follow-up study. Cardiol Young. 2011;21(2):197-203.</w:t>
      </w:r>
    </w:p>
    <w:p w14:paraId="741AB935" w14:textId="77777777" w:rsidR="003810F0" w:rsidRPr="0035028A" w:rsidRDefault="003810F0" w:rsidP="008B5ED7">
      <w:pPr>
        <w:pStyle w:val="EndNoteBibliography"/>
        <w:spacing w:after="0"/>
      </w:pPr>
      <w:r w:rsidRPr="0035028A">
        <w:t>26.</w:t>
      </w:r>
      <w:r w:rsidRPr="0035028A">
        <w:tab/>
        <w:t>Bygstad E, Pedersen LC, Pedersen TA, Hjortdal VE. Tetralogy of Fallot in men: quality of life, family, education, and employment. Cardiol Young. 2012;22(4):417-23.</w:t>
      </w:r>
    </w:p>
    <w:p w14:paraId="034B9DDD" w14:textId="77777777" w:rsidR="003810F0" w:rsidRPr="0035028A" w:rsidRDefault="003810F0" w:rsidP="00F51D55">
      <w:pPr>
        <w:pStyle w:val="EndNoteBibliography"/>
        <w:spacing w:after="0"/>
      </w:pPr>
      <w:r w:rsidRPr="0035028A">
        <w:t>27.</w:t>
      </w:r>
      <w:r w:rsidRPr="0035028A">
        <w:tab/>
        <w:t>Pike NA, Evangelista LS, Doering LV, Eastwood JA, Lewis AB, Child JS. Quality of life, health status, and depression: comparison between adolescents and adults after the Fontan procedure with healthy counterparts. J Cardiovasc Nurs. 2012;27(6):539-46.</w:t>
      </w:r>
    </w:p>
    <w:p w14:paraId="37156BF8" w14:textId="77777777" w:rsidR="003810F0" w:rsidRPr="0035028A" w:rsidRDefault="003810F0" w:rsidP="00027723">
      <w:pPr>
        <w:pStyle w:val="EndNoteBibliography"/>
        <w:spacing w:after="0"/>
      </w:pPr>
      <w:r w:rsidRPr="0035028A">
        <w:t>28.</w:t>
      </w:r>
      <w:r w:rsidRPr="0035028A">
        <w:tab/>
        <w:t>Ozcan EE, Kucuk A. Impact of severity of congenital heart diseases on university graduation rate among male patients. Turk Kardiyoloji Dernegi Arsivi. 2012;40(3):229-34.</w:t>
      </w:r>
    </w:p>
    <w:p w14:paraId="5CED7805" w14:textId="77777777" w:rsidR="003810F0" w:rsidRPr="0035028A" w:rsidRDefault="003810F0" w:rsidP="00701786">
      <w:pPr>
        <w:pStyle w:val="EndNoteBibliography"/>
        <w:spacing w:after="0"/>
      </w:pPr>
      <w:r w:rsidRPr="0035028A">
        <w:t>29.</w:t>
      </w:r>
      <w:r w:rsidRPr="0035028A">
        <w:tab/>
        <w:t>Zomer AC, Vaartjes I, Uiterwaal CS, van der Velde ET, Sieswerda GJ, Wajon EM, et al. Social burden and lifestyle in adults with congenital heart disease. Am J Cardiol. 2012;109(11):1657-63.</w:t>
      </w:r>
    </w:p>
    <w:p w14:paraId="4835F965" w14:textId="77777777" w:rsidR="003810F0" w:rsidRPr="0035028A" w:rsidRDefault="003810F0" w:rsidP="004C13F7">
      <w:pPr>
        <w:pStyle w:val="EndNoteBibliography"/>
        <w:spacing w:after="0"/>
      </w:pPr>
      <w:r w:rsidRPr="0035028A">
        <w:t>30.</w:t>
      </w:r>
      <w:r w:rsidRPr="0035028A">
        <w:tab/>
        <w:t>Eslami B, Sundin O, Macassa G, Khankeh HR, Soares JJ. Anxiety, depressive and somatic symptoms in adults with congenital heart disease. J Psychosom Res. 2013;74(1):49-56.</w:t>
      </w:r>
    </w:p>
    <w:p w14:paraId="06A0B366" w14:textId="77777777" w:rsidR="003810F0" w:rsidRPr="0035028A" w:rsidRDefault="003810F0" w:rsidP="005918D6">
      <w:pPr>
        <w:pStyle w:val="EndNoteBibliography"/>
        <w:spacing w:after="0"/>
      </w:pPr>
      <w:r w:rsidRPr="0035028A">
        <w:t>31.</w:t>
      </w:r>
      <w:r w:rsidRPr="0035028A">
        <w:tab/>
        <w:t>Bang JS, Jo S, Kim GB, Kwon BS, Bae EJ, Noh CI, et al. The mental health and quality of life of adult patients with congenital heart disease. Int J Cardiol. 2013;170(1):49-53.</w:t>
      </w:r>
    </w:p>
    <w:p w14:paraId="15E2DB47" w14:textId="77777777" w:rsidR="003810F0" w:rsidRPr="0035028A" w:rsidRDefault="003810F0" w:rsidP="00FB231C">
      <w:pPr>
        <w:pStyle w:val="EndNoteBibliography"/>
        <w:spacing w:after="0"/>
      </w:pPr>
      <w:r w:rsidRPr="0035028A">
        <w:t>32.</w:t>
      </w:r>
      <w:r w:rsidRPr="0035028A">
        <w:tab/>
        <w:t>Karsenty C, Hascoet S, Blot-Souletie N, Galinier M, Maury P, Mondoly P, et al. The medical past of adults with complex congenital heart disease impacts their social development and professional activity. Archives of Cardiovascular Diseases. 2013;106 (8-9):469-70.</w:t>
      </w:r>
    </w:p>
    <w:p w14:paraId="57D8CA05" w14:textId="77777777" w:rsidR="003810F0" w:rsidRPr="0035028A" w:rsidRDefault="003810F0" w:rsidP="00112316">
      <w:pPr>
        <w:pStyle w:val="EndNoteBibliography"/>
        <w:spacing w:after="0"/>
      </w:pPr>
      <w:r w:rsidRPr="0035028A">
        <w:t>33.</w:t>
      </w:r>
      <w:r w:rsidRPr="0035028A">
        <w:tab/>
        <w:t>Eren NK, Kırdök AH, Kılıçaslan B, Kocabaş U, Düzel B, Berilgen R, et al. Quality of life of patients with atrial septal defect following percutaneous closure. Cardiol Young. 2015;25(1):42-6.</w:t>
      </w:r>
    </w:p>
    <w:p w14:paraId="3242F87C" w14:textId="77777777" w:rsidR="003810F0" w:rsidRPr="0035028A" w:rsidRDefault="003810F0" w:rsidP="00D80286">
      <w:pPr>
        <w:pStyle w:val="EndNoteBibliography"/>
        <w:spacing w:after="0"/>
      </w:pPr>
      <w:r w:rsidRPr="0035028A">
        <w:t>34.</w:t>
      </w:r>
      <w:r w:rsidRPr="0035028A">
        <w:tab/>
        <w:t>O'Donovan CE, Painter L, Lowe B, Robinson H, Broadbent E. The impact of illness perceptions and disease severity on quality of life in congenital heart disease. Cardiol Young. 2016;26(1):100-9.</w:t>
      </w:r>
    </w:p>
    <w:p w14:paraId="2675CE7D" w14:textId="77777777" w:rsidR="003810F0" w:rsidRPr="0035028A" w:rsidRDefault="003810F0" w:rsidP="002C2FA0">
      <w:pPr>
        <w:pStyle w:val="EndNoteBibliography"/>
        <w:spacing w:after="0"/>
      </w:pPr>
      <w:r w:rsidRPr="0035028A">
        <w:t>35.</w:t>
      </w:r>
      <w:r w:rsidRPr="0035028A">
        <w:tab/>
        <w:t>Aherrera JAM, Abrahan LL, Racaza GZ, Train CQ, Jara RD. Depression and anxiety in adults with congenital heart disease using the validated filipino version of the hospital anxiety and depression score (HADS-P). Phillippine Journal of Internal Medicine. 2016;54(1).</w:t>
      </w:r>
    </w:p>
    <w:p w14:paraId="007F27BD" w14:textId="77777777" w:rsidR="003810F0" w:rsidRPr="0035028A" w:rsidRDefault="003810F0" w:rsidP="008229D2">
      <w:pPr>
        <w:pStyle w:val="EndNoteBibliography"/>
        <w:spacing w:after="0"/>
      </w:pPr>
      <w:r w:rsidRPr="0035028A">
        <w:t>36.</w:t>
      </w:r>
      <w:r w:rsidRPr="0035028A">
        <w:tab/>
        <w:t>Schaefer CJ, Hoop R, Schürch-Reith S, Stambach D, Kretschmar O, Bauersfeld U, et al. Academic achievement and satisfaction in adolescents with CHD. Cardiol Young. 2016;26(2):257-62.</w:t>
      </w:r>
    </w:p>
    <w:p w14:paraId="05F2B4AE" w14:textId="77777777" w:rsidR="003810F0" w:rsidRPr="0035028A" w:rsidRDefault="003810F0" w:rsidP="00C71A43">
      <w:pPr>
        <w:pStyle w:val="EndNoteBibliography"/>
        <w:spacing w:after="0"/>
      </w:pPr>
      <w:r w:rsidRPr="0035028A">
        <w:lastRenderedPageBreak/>
        <w:t>37.</w:t>
      </w:r>
      <w:r w:rsidRPr="0035028A">
        <w:tab/>
        <w:t>Maryanne Caruana VG. Congenital Heart Disease has no Negative Impact on Educational Achievements and Employment among Maltese Adult Patients under Clinical Follow-Up. International Cardiovascular Forum Journal. 2016;8.</w:t>
      </w:r>
    </w:p>
    <w:p w14:paraId="25184489" w14:textId="77777777" w:rsidR="003810F0" w:rsidRPr="0035028A" w:rsidRDefault="003810F0" w:rsidP="008142BD">
      <w:pPr>
        <w:pStyle w:val="EndNoteBibliography"/>
        <w:spacing w:after="0"/>
      </w:pPr>
      <w:r w:rsidRPr="0035028A">
        <w:t>38.</w:t>
      </w:r>
      <w:r w:rsidRPr="0035028A">
        <w:tab/>
        <w:t>Tumin D, Chou H, Hayes D, Tobias JD, Galantowicz M, McConnell PI. Employment after heart transplantation among adults with congenital heart disease. Congenital Heart Disease. 2017;12(6):794-9.</w:t>
      </w:r>
    </w:p>
    <w:p w14:paraId="0FE71CA6" w14:textId="77777777" w:rsidR="003810F0" w:rsidRPr="0035028A" w:rsidRDefault="003810F0" w:rsidP="002A0CFC">
      <w:pPr>
        <w:pStyle w:val="EndNoteBibliography"/>
        <w:spacing w:after="0"/>
      </w:pPr>
      <w:r w:rsidRPr="0035028A">
        <w:t>39.</w:t>
      </w:r>
      <w:r w:rsidRPr="0035028A">
        <w:tab/>
        <w:t>Gleason LP, Deng LX, Khan AM, Drajpuch D, Fuller S, Ludmir J, et al. Psychological distress in adults with congenital heart disease: focus beyond depression. Cardiol Young. 2019;29(2):185-9.</w:t>
      </w:r>
    </w:p>
    <w:p w14:paraId="46F22158" w14:textId="77777777" w:rsidR="003810F0" w:rsidRPr="0035028A" w:rsidRDefault="003810F0" w:rsidP="006A5855">
      <w:pPr>
        <w:pStyle w:val="EndNoteBibliography"/>
        <w:spacing w:after="0"/>
      </w:pPr>
      <w:r w:rsidRPr="0035028A">
        <w:t>40.</w:t>
      </w:r>
      <w:r w:rsidRPr="0035028A">
        <w:tab/>
        <w:t>Schiele SE, Emery CF, Jackson JL. The role of illness uncertainty in the relationship between disease knowledge and patient-reported outcomes among adolescents and adults with congenital heart disease. Heart Lung. 2019;48(4):325-30.</w:t>
      </w:r>
    </w:p>
    <w:p w14:paraId="1055558A" w14:textId="77777777" w:rsidR="003810F0" w:rsidRPr="0035028A" w:rsidRDefault="003810F0" w:rsidP="00DC373C">
      <w:pPr>
        <w:pStyle w:val="EndNoteBibliography"/>
        <w:spacing w:after="0"/>
      </w:pPr>
      <w:r w:rsidRPr="0035028A">
        <w:t>41.</w:t>
      </w:r>
      <w:r w:rsidRPr="0035028A">
        <w:tab/>
        <w:t>Rometsch S, Greutmann M, Latal B, Bernaschina I, Knirsch W, Schaefer C, et al. Predictors of quality of life in young adults with congenital heart disease. European Heart Journal - Quality of Care and Clinical Outcomes. 2019;5(2):161-8.</w:t>
      </w:r>
    </w:p>
    <w:p w14:paraId="1CEA8A04" w14:textId="77777777" w:rsidR="003810F0" w:rsidRPr="0035028A" w:rsidRDefault="003810F0" w:rsidP="002B4A62">
      <w:pPr>
        <w:pStyle w:val="EndNoteBibliography"/>
        <w:spacing w:after="0"/>
      </w:pPr>
      <w:r w:rsidRPr="0035028A">
        <w:t>42.</w:t>
      </w:r>
      <w:r w:rsidRPr="0035028A">
        <w:tab/>
        <w:t>Udholm S, Nyboe C, Dantoft TM, Jørgensen T, Rask CU, Hjortdal VE. Small atrial septal defects are associated with psychiatric diagnoses, emotional distress, and lower educational levels. Congenit Heart Dis. 2019;14(5):803-10.</w:t>
      </w:r>
    </w:p>
    <w:p w14:paraId="3E0167D8" w14:textId="77777777" w:rsidR="003810F0" w:rsidRPr="0035028A" w:rsidRDefault="003810F0" w:rsidP="00F81C65">
      <w:pPr>
        <w:pStyle w:val="EndNoteBibliography"/>
        <w:spacing w:after="0"/>
      </w:pPr>
      <w:r w:rsidRPr="0035028A">
        <w:t>43.</w:t>
      </w:r>
      <w:r w:rsidRPr="0035028A">
        <w:tab/>
        <w:t>Fedchenko M, Mandalenakis Z, Dellborg H, Hultsberg-Olsson G, Bjork A, Eriksson P, et al. Cardiovascular risk factors in adults with coarctation of the aorta. Congenit Heart Dis. 2019;14(4):549-58.</w:t>
      </w:r>
    </w:p>
    <w:p w14:paraId="2917248E" w14:textId="77777777" w:rsidR="003810F0" w:rsidRPr="0035028A" w:rsidRDefault="003810F0" w:rsidP="00657293">
      <w:pPr>
        <w:pStyle w:val="EndNoteBibliography"/>
        <w:spacing w:after="0"/>
      </w:pPr>
      <w:r w:rsidRPr="0035028A">
        <w:t>44.</w:t>
      </w:r>
      <w:r w:rsidRPr="0035028A">
        <w:tab/>
        <w:t>Enomoto J, Mizuno Y, Okajima Y, Kawasoe Y, Morishima H, Tateno S. Employment status and contributing factors among adults with congenital heart disease in Japan. Pediatr Int. 2020;62(3):390-8.</w:t>
      </w:r>
    </w:p>
    <w:p w14:paraId="7921DDC3" w14:textId="77777777" w:rsidR="003810F0" w:rsidRPr="0035028A" w:rsidRDefault="003810F0" w:rsidP="00FC3C6E">
      <w:pPr>
        <w:pStyle w:val="EndNoteBibliography"/>
        <w:spacing w:after="0"/>
      </w:pPr>
      <w:r w:rsidRPr="0035028A">
        <w:t>45.</w:t>
      </w:r>
      <w:r w:rsidRPr="0035028A">
        <w:tab/>
        <w:t>Connor B, Osborne W, Peir G, Smith M, John A. Factors Associated With Increased Exercise in Adults With Congenital Heart Disease. American Journal of Cardiology. 2019.</w:t>
      </w:r>
    </w:p>
    <w:p w14:paraId="74319B76" w14:textId="77777777" w:rsidR="003810F0" w:rsidRPr="0035028A" w:rsidRDefault="003810F0" w:rsidP="004578D6">
      <w:pPr>
        <w:pStyle w:val="EndNoteBibliography"/>
        <w:spacing w:after="0"/>
      </w:pPr>
      <w:r w:rsidRPr="0035028A">
        <w:t>46.</w:t>
      </w:r>
      <w:r w:rsidRPr="0035028A">
        <w:tab/>
        <w:t>Madsen NL, Marino BS, Woo JG, Olsen M. Comparison of Economic Self-Sufficiency and Educational Attainment in Adults With Congenital Heart Disease Versus Siblings Without Heart Disease and to General Population. Am J Cardiol. 2020;135:135-42.</w:t>
      </w:r>
    </w:p>
    <w:p w14:paraId="1BE93E96" w14:textId="77777777" w:rsidR="003810F0" w:rsidRPr="0035028A" w:rsidRDefault="003810F0" w:rsidP="004712B2">
      <w:pPr>
        <w:pStyle w:val="EndNoteBibliography"/>
        <w:spacing w:after="0"/>
      </w:pPr>
      <w:r w:rsidRPr="0035028A">
        <w:t>47.</w:t>
      </w:r>
      <w:r w:rsidRPr="0035028A">
        <w:tab/>
        <w:t>Martinez-Quintana E, Girolimetti A, Jimenez-Rodriguez S, Fraguela-Medina C, Rodriguez-Gonzalez F, Tugores A. Prevalence and predictors of psychological distress in congenital heart disease patients. J Clin Psychol. 2020;76(9):1705-18.</w:t>
      </w:r>
    </w:p>
    <w:p w14:paraId="4222702C" w14:textId="77777777" w:rsidR="003810F0" w:rsidRPr="0035028A" w:rsidRDefault="003810F0" w:rsidP="00AF2F92">
      <w:pPr>
        <w:pStyle w:val="EndNoteBibliography"/>
        <w:spacing w:after="0"/>
      </w:pPr>
      <w:r w:rsidRPr="0035028A">
        <w:t>48.</w:t>
      </w:r>
      <w:r w:rsidRPr="0035028A">
        <w:tab/>
        <w:t>Steiner JM, Dhami A, Brown CE, Stout KK, Curtis JR, Engelberg RA, et al. Barriers and Facilitators of Palliative Care and Advance Care Planning in Adults With Congenital Heart Disease. Am J Cardiol. 2020;135:128-34.</w:t>
      </w:r>
    </w:p>
    <w:p w14:paraId="3AC86F56" w14:textId="77777777" w:rsidR="003810F0" w:rsidRPr="0035028A" w:rsidRDefault="003810F0" w:rsidP="0081671D">
      <w:pPr>
        <w:pStyle w:val="EndNoteBibliography"/>
        <w:spacing w:after="0"/>
      </w:pPr>
      <w:r w:rsidRPr="0035028A">
        <w:t>49.</w:t>
      </w:r>
      <w:r w:rsidRPr="0035028A">
        <w:tab/>
        <w:t>Lopez Barreda R, Guerrero A, de la Cuadra JC, Scotoni M, Salas W, Baraona F, et al. Poverty, quality of life and psychological wellbeing in adults with congenital heart disease in Chile. PLoS One. 2020;15(10):e0240383.</w:t>
      </w:r>
    </w:p>
    <w:p w14:paraId="4EC48EEA" w14:textId="77777777" w:rsidR="003810F0" w:rsidRPr="0035028A" w:rsidRDefault="003810F0" w:rsidP="00C61D89">
      <w:pPr>
        <w:pStyle w:val="EndNoteBibliography"/>
      </w:pPr>
      <w:r w:rsidRPr="0035028A">
        <w:t>50.</w:t>
      </w:r>
      <w:r w:rsidRPr="0035028A">
        <w:tab/>
        <w:t>Soufi A, Gouton M, Metton O, Mitchell J, Bernard YF, Bozio A, et al. Quality of life of adult Fontan patients. Cardiol Young. 2021;31(1):97-104.</w:t>
      </w:r>
    </w:p>
    <w:p w14:paraId="6C9D45E6" w14:textId="392B5765" w:rsidR="006E41AD" w:rsidRPr="006701CF" w:rsidRDefault="005C0151" w:rsidP="00647009">
      <w:pPr>
        <w:spacing w:line="480" w:lineRule="auto"/>
        <w:rPr>
          <w:rFonts w:cstheme="minorHAnsi"/>
          <w:b/>
          <w:bCs/>
          <w:color w:val="000000" w:themeColor="text1"/>
          <w:u w:val="single"/>
        </w:rPr>
      </w:pPr>
      <w:r w:rsidRPr="006701CF">
        <w:rPr>
          <w:rFonts w:cstheme="minorHAnsi"/>
          <w:b/>
          <w:bCs/>
          <w:color w:val="000000" w:themeColor="text1"/>
          <w:u w:val="single"/>
        </w:rPr>
        <w:fldChar w:fldCharType="end"/>
      </w:r>
    </w:p>
    <w:sectPr w:rsidR="006E41AD" w:rsidRPr="006701CF" w:rsidSect="00B24F6D">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A78A7" w14:textId="77777777" w:rsidR="00CD4D7A" w:rsidRDefault="00CD4D7A" w:rsidP="00C71142">
      <w:pPr>
        <w:spacing w:after="0" w:line="240" w:lineRule="auto"/>
      </w:pPr>
      <w:r>
        <w:separator/>
      </w:r>
    </w:p>
  </w:endnote>
  <w:endnote w:type="continuationSeparator" w:id="0">
    <w:p w14:paraId="6C74F785" w14:textId="77777777" w:rsidR="00CD4D7A" w:rsidRDefault="00CD4D7A" w:rsidP="00C71142">
      <w:pPr>
        <w:spacing w:after="0" w:line="240" w:lineRule="auto"/>
      </w:pPr>
      <w:r>
        <w:continuationSeparator/>
      </w:r>
    </w:p>
  </w:endnote>
  <w:endnote w:type="continuationNotice" w:id="1">
    <w:p w14:paraId="217D0905" w14:textId="77777777" w:rsidR="00CD4D7A" w:rsidRDefault="00CD4D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693A4" w14:textId="77777777" w:rsidR="009C622C" w:rsidRDefault="009C62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DE4A4" w14:textId="77777777" w:rsidR="009C622C" w:rsidRDefault="009C62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988DA" w14:textId="77777777" w:rsidR="009C622C" w:rsidRDefault="009C62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BA725" w14:textId="77777777" w:rsidR="00CD4D7A" w:rsidRDefault="00CD4D7A" w:rsidP="00C71142">
      <w:pPr>
        <w:spacing w:after="0" w:line="240" w:lineRule="auto"/>
      </w:pPr>
      <w:r>
        <w:separator/>
      </w:r>
    </w:p>
  </w:footnote>
  <w:footnote w:type="continuationSeparator" w:id="0">
    <w:p w14:paraId="2051723F" w14:textId="77777777" w:rsidR="00CD4D7A" w:rsidRDefault="00CD4D7A" w:rsidP="00C71142">
      <w:pPr>
        <w:spacing w:after="0" w:line="240" w:lineRule="auto"/>
      </w:pPr>
      <w:r>
        <w:continuationSeparator/>
      </w:r>
    </w:p>
  </w:footnote>
  <w:footnote w:type="continuationNotice" w:id="1">
    <w:p w14:paraId="4A74F923" w14:textId="77777777" w:rsidR="00CD4D7A" w:rsidRDefault="00CD4D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B08E6" w14:textId="77777777" w:rsidR="009C622C" w:rsidRDefault="009C62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4558652"/>
      <w:docPartObj>
        <w:docPartGallery w:val="Watermarks"/>
        <w:docPartUnique/>
      </w:docPartObj>
    </w:sdtPr>
    <w:sdtEndPr/>
    <w:sdtContent>
      <w:p w14:paraId="1AC0E773" w14:textId="67AFA037" w:rsidR="00A911BA" w:rsidRDefault="00950195">
        <w:pPr>
          <w:pStyle w:val="Header"/>
        </w:pPr>
        <w:r>
          <w:rPr>
            <w:noProof/>
          </w:rPr>
          <w:pict w14:anchorId="2807E4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MSIPWM0PowerPlusWaterMarkObject" o:spid="_x0000_s2049" type="#_x0000_t136" alt="{&quot;HashCode&quot;:-700376993,&quot;Height&quot;:841.0,&quot;Width&quot;:595.0,&quot;Placement&quot;:&quot;Header&quot;,&quot;Index&quot;:&quot;Primary&quot;,&quot;Section&quot;:1,&quot;Top&quot;:-999995.0,&quot;Left&quot;:-999995.0}" style="position:absolute;margin-left:0;margin-top:0;width:511.1pt;height:231.45pt;rotation:315;z-index:-251658752;visibility:hidden;mso-position-horizontal:center;mso-position-horizontal-relative:margin;mso-position-vertical:center;mso-position-vertical-relative:margin" o:allowincell="f" fillcolor="black" stroked="f">
              <v:textpath style="font-family:&quot;Calibri&quot;;font-size:1pt" string="Secre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62BCA" w14:textId="77777777" w:rsidR="009C622C" w:rsidRDefault="009C62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50582"/>
    <w:multiLevelType w:val="hybridMultilevel"/>
    <w:tmpl w:val="EDD0C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6E10A7"/>
    <w:multiLevelType w:val="hybridMultilevel"/>
    <w:tmpl w:val="2B48E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A573D6"/>
    <w:multiLevelType w:val="hybridMultilevel"/>
    <w:tmpl w:val="38EADAB2"/>
    <w:lvl w:ilvl="0" w:tplc="6630BBB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C9D217C"/>
    <w:multiLevelType w:val="hybridMultilevel"/>
    <w:tmpl w:val="8B7CB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4B71CC"/>
    <w:multiLevelType w:val="hybridMultilevel"/>
    <w:tmpl w:val="433E0D7E"/>
    <w:lvl w:ilvl="0" w:tplc="EA2E80FC">
      <w:start w:val="1"/>
      <w:numFmt w:val="upperRoman"/>
      <w:lvlText w:val="%1."/>
      <w:lvlJc w:val="righ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14B630E"/>
    <w:multiLevelType w:val="hybridMultilevel"/>
    <w:tmpl w:val="472E4300"/>
    <w:lvl w:ilvl="0" w:tplc="307A192E">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A7A13FD"/>
    <w:multiLevelType w:val="hybridMultilevel"/>
    <w:tmpl w:val="02F8531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7" w15:restartNumberingAfterBreak="0">
    <w:nsid w:val="7DA90EC0"/>
    <w:multiLevelType w:val="hybridMultilevel"/>
    <w:tmpl w:val="8942447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5"/>
  </w:num>
  <w:num w:numId="3">
    <w:abstractNumId w:val="7"/>
  </w:num>
  <w:num w:numId="4">
    <w:abstractNumId w:val="0"/>
  </w:num>
  <w:num w:numId="5">
    <w:abstractNumId w:val="6"/>
  </w:num>
  <w:num w:numId="6">
    <w:abstractNumId w:val="3"/>
  </w:num>
  <w:num w:numId="7">
    <w:abstractNumId w:val="2"/>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pz90wsf9twasuewd29pfs9c99fraxrdaffx&quot;&gt;My EndNote Library&lt;record-ids&gt;&lt;item&gt;365&lt;/item&gt;&lt;item&gt;408&lt;/item&gt;&lt;item&gt;426&lt;/item&gt;&lt;item&gt;427&lt;/item&gt;&lt;item&gt;440&lt;/item&gt;&lt;item&gt;454&lt;/item&gt;&lt;item&gt;481&lt;/item&gt;&lt;item&gt;489&lt;/item&gt;&lt;item&gt;499&lt;/item&gt;&lt;item&gt;538&lt;/item&gt;&lt;item&gt;572&lt;/item&gt;&lt;item&gt;576&lt;/item&gt;&lt;item&gt;589&lt;/item&gt;&lt;item&gt;610&lt;/item&gt;&lt;item&gt;620&lt;/item&gt;&lt;item&gt;624&lt;/item&gt;&lt;item&gt;693&lt;/item&gt;&lt;item&gt;728&lt;/item&gt;&lt;item&gt;735&lt;/item&gt;&lt;item&gt;819&lt;/item&gt;&lt;item&gt;907&lt;/item&gt;&lt;item&gt;975&lt;/item&gt;&lt;item&gt;994&lt;/item&gt;&lt;item&gt;995&lt;/item&gt;&lt;item&gt;1168&lt;/item&gt;&lt;item&gt;1259&lt;/item&gt;&lt;item&gt;1261&lt;/item&gt;&lt;/record-ids&gt;&lt;/item&gt;&lt;/Libraries&gt;"/>
  </w:docVars>
  <w:rsids>
    <w:rsidRoot w:val="00D3111F"/>
    <w:rsid w:val="00000815"/>
    <w:rsid w:val="000022C8"/>
    <w:rsid w:val="000024F9"/>
    <w:rsid w:val="0000259D"/>
    <w:rsid w:val="000025AE"/>
    <w:rsid w:val="000025E9"/>
    <w:rsid w:val="00002746"/>
    <w:rsid w:val="00002806"/>
    <w:rsid w:val="00002D41"/>
    <w:rsid w:val="0000300F"/>
    <w:rsid w:val="0000364C"/>
    <w:rsid w:val="000037B4"/>
    <w:rsid w:val="00003818"/>
    <w:rsid w:val="00003D13"/>
    <w:rsid w:val="00004055"/>
    <w:rsid w:val="000040F6"/>
    <w:rsid w:val="000047FE"/>
    <w:rsid w:val="000050E1"/>
    <w:rsid w:val="00005174"/>
    <w:rsid w:val="000056DB"/>
    <w:rsid w:val="00005ACB"/>
    <w:rsid w:val="00005D55"/>
    <w:rsid w:val="000064D5"/>
    <w:rsid w:val="00007858"/>
    <w:rsid w:val="00007D88"/>
    <w:rsid w:val="00007F97"/>
    <w:rsid w:val="000106D2"/>
    <w:rsid w:val="000112C6"/>
    <w:rsid w:val="00011881"/>
    <w:rsid w:val="000125E4"/>
    <w:rsid w:val="00012CDA"/>
    <w:rsid w:val="00012F0D"/>
    <w:rsid w:val="00012F70"/>
    <w:rsid w:val="000130AE"/>
    <w:rsid w:val="00013B36"/>
    <w:rsid w:val="00013D36"/>
    <w:rsid w:val="00013EE3"/>
    <w:rsid w:val="00014A3F"/>
    <w:rsid w:val="00015211"/>
    <w:rsid w:val="0001581A"/>
    <w:rsid w:val="00015E8A"/>
    <w:rsid w:val="000160FD"/>
    <w:rsid w:val="000167F3"/>
    <w:rsid w:val="00016B37"/>
    <w:rsid w:val="00016C3E"/>
    <w:rsid w:val="00016C61"/>
    <w:rsid w:val="000170A1"/>
    <w:rsid w:val="0001769C"/>
    <w:rsid w:val="00017856"/>
    <w:rsid w:val="00017950"/>
    <w:rsid w:val="00017965"/>
    <w:rsid w:val="000179E7"/>
    <w:rsid w:val="00017A3F"/>
    <w:rsid w:val="00017AB1"/>
    <w:rsid w:val="00017C1A"/>
    <w:rsid w:val="000206FB"/>
    <w:rsid w:val="00021095"/>
    <w:rsid w:val="00021516"/>
    <w:rsid w:val="00022991"/>
    <w:rsid w:val="00023558"/>
    <w:rsid w:val="00023DFB"/>
    <w:rsid w:val="00023E04"/>
    <w:rsid w:val="00025169"/>
    <w:rsid w:val="0002529A"/>
    <w:rsid w:val="00025594"/>
    <w:rsid w:val="00025D9B"/>
    <w:rsid w:val="00026BAE"/>
    <w:rsid w:val="00027723"/>
    <w:rsid w:val="00027E8D"/>
    <w:rsid w:val="00030522"/>
    <w:rsid w:val="00030711"/>
    <w:rsid w:val="00030981"/>
    <w:rsid w:val="00030BC8"/>
    <w:rsid w:val="00030FA9"/>
    <w:rsid w:val="00031138"/>
    <w:rsid w:val="00031186"/>
    <w:rsid w:val="00031410"/>
    <w:rsid w:val="00031AE8"/>
    <w:rsid w:val="00031DAF"/>
    <w:rsid w:val="000324A1"/>
    <w:rsid w:val="00032808"/>
    <w:rsid w:val="0003293D"/>
    <w:rsid w:val="00033522"/>
    <w:rsid w:val="000336EC"/>
    <w:rsid w:val="00033B0E"/>
    <w:rsid w:val="00034205"/>
    <w:rsid w:val="0003472C"/>
    <w:rsid w:val="00034D3D"/>
    <w:rsid w:val="000351B1"/>
    <w:rsid w:val="000355B1"/>
    <w:rsid w:val="00036819"/>
    <w:rsid w:val="0003726A"/>
    <w:rsid w:val="00037C23"/>
    <w:rsid w:val="000404A5"/>
    <w:rsid w:val="000410A9"/>
    <w:rsid w:val="000419F9"/>
    <w:rsid w:val="000420AF"/>
    <w:rsid w:val="00042134"/>
    <w:rsid w:val="0004227B"/>
    <w:rsid w:val="00042E7E"/>
    <w:rsid w:val="00043113"/>
    <w:rsid w:val="000432B0"/>
    <w:rsid w:val="00043691"/>
    <w:rsid w:val="0004372A"/>
    <w:rsid w:val="000437EC"/>
    <w:rsid w:val="00043EA2"/>
    <w:rsid w:val="00044288"/>
    <w:rsid w:val="00044A50"/>
    <w:rsid w:val="00044B33"/>
    <w:rsid w:val="00044C84"/>
    <w:rsid w:val="00044DDB"/>
    <w:rsid w:val="00045023"/>
    <w:rsid w:val="00045163"/>
    <w:rsid w:val="000456BA"/>
    <w:rsid w:val="00045B13"/>
    <w:rsid w:val="00047108"/>
    <w:rsid w:val="00047290"/>
    <w:rsid w:val="000474F7"/>
    <w:rsid w:val="00047FA4"/>
    <w:rsid w:val="00050B3A"/>
    <w:rsid w:val="00050E37"/>
    <w:rsid w:val="0005109B"/>
    <w:rsid w:val="00051619"/>
    <w:rsid w:val="000517BB"/>
    <w:rsid w:val="0005187D"/>
    <w:rsid w:val="00052052"/>
    <w:rsid w:val="00052084"/>
    <w:rsid w:val="00052AB7"/>
    <w:rsid w:val="00053345"/>
    <w:rsid w:val="00053740"/>
    <w:rsid w:val="0005398D"/>
    <w:rsid w:val="00055A2F"/>
    <w:rsid w:val="0005679A"/>
    <w:rsid w:val="00057396"/>
    <w:rsid w:val="00057BE9"/>
    <w:rsid w:val="00060138"/>
    <w:rsid w:val="00060178"/>
    <w:rsid w:val="000601D9"/>
    <w:rsid w:val="000601F8"/>
    <w:rsid w:val="00060D5D"/>
    <w:rsid w:val="00061200"/>
    <w:rsid w:val="00061CA0"/>
    <w:rsid w:val="00061DED"/>
    <w:rsid w:val="00061E23"/>
    <w:rsid w:val="0006217F"/>
    <w:rsid w:val="00062512"/>
    <w:rsid w:val="000630DA"/>
    <w:rsid w:val="00063C00"/>
    <w:rsid w:val="000646A8"/>
    <w:rsid w:val="000647E8"/>
    <w:rsid w:val="0006484E"/>
    <w:rsid w:val="00064A11"/>
    <w:rsid w:val="000657E4"/>
    <w:rsid w:val="00066F00"/>
    <w:rsid w:val="00066F63"/>
    <w:rsid w:val="0006703C"/>
    <w:rsid w:val="0006748B"/>
    <w:rsid w:val="00067C55"/>
    <w:rsid w:val="00067CAD"/>
    <w:rsid w:val="0007006D"/>
    <w:rsid w:val="00070743"/>
    <w:rsid w:val="00070979"/>
    <w:rsid w:val="00070DF1"/>
    <w:rsid w:val="00070E89"/>
    <w:rsid w:val="00070F0E"/>
    <w:rsid w:val="00070FE4"/>
    <w:rsid w:val="000711A7"/>
    <w:rsid w:val="000711F8"/>
    <w:rsid w:val="000716FF"/>
    <w:rsid w:val="00071791"/>
    <w:rsid w:val="00071ADA"/>
    <w:rsid w:val="00072094"/>
    <w:rsid w:val="00072992"/>
    <w:rsid w:val="00072C9C"/>
    <w:rsid w:val="00072CED"/>
    <w:rsid w:val="00072E97"/>
    <w:rsid w:val="000732BF"/>
    <w:rsid w:val="00073880"/>
    <w:rsid w:val="00073D24"/>
    <w:rsid w:val="00073D28"/>
    <w:rsid w:val="00073E92"/>
    <w:rsid w:val="000740F2"/>
    <w:rsid w:val="000746BA"/>
    <w:rsid w:val="000746D5"/>
    <w:rsid w:val="00074786"/>
    <w:rsid w:val="00074858"/>
    <w:rsid w:val="00074D72"/>
    <w:rsid w:val="00075281"/>
    <w:rsid w:val="00075388"/>
    <w:rsid w:val="0007541F"/>
    <w:rsid w:val="0007633B"/>
    <w:rsid w:val="00077628"/>
    <w:rsid w:val="000778D7"/>
    <w:rsid w:val="00080019"/>
    <w:rsid w:val="00080063"/>
    <w:rsid w:val="000801EF"/>
    <w:rsid w:val="00081139"/>
    <w:rsid w:val="00081EDB"/>
    <w:rsid w:val="00082053"/>
    <w:rsid w:val="00082913"/>
    <w:rsid w:val="00082A2F"/>
    <w:rsid w:val="000831FC"/>
    <w:rsid w:val="000837F8"/>
    <w:rsid w:val="000839CC"/>
    <w:rsid w:val="00083AF4"/>
    <w:rsid w:val="000842EE"/>
    <w:rsid w:val="0008444D"/>
    <w:rsid w:val="00084B5F"/>
    <w:rsid w:val="00085026"/>
    <w:rsid w:val="00085732"/>
    <w:rsid w:val="000857B8"/>
    <w:rsid w:val="00085E2B"/>
    <w:rsid w:val="00086027"/>
    <w:rsid w:val="000860E6"/>
    <w:rsid w:val="00086296"/>
    <w:rsid w:val="00086738"/>
    <w:rsid w:val="00086AFC"/>
    <w:rsid w:val="00086CAF"/>
    <w:rsid w:val="00086E20"/>
    <w:rsid w:val="0008701E"/>
    <w:rsid w:val="0008799E"/>
    <w:rsid w:val="00090F0B"/>
    <w:rsid w:val="00091139"/>
    <w:rsid w:val="000912F8"/>
    <w:rsid w:val="00092365"/>
    <w:rsid w:val="00092728"/>
    <w:rsid w:val="00092B92"/>
    <w:rsid w:val="00092C92"/>
    <w:rsid w:val="0009306A"/>
    <w:rsid w:val="00093234"/>
    <w:rsid w:val="000933C4"/>
    <w:rsid w:val="00093449"/>
    <w:rsid w:val="00093748"/>
    <w:rsid w:val="00093FA5"/>
    <w:rsid w:val="0009413D"/>
    <w:rsid w:val="00094275"/>
    <w:rsid w:val="0009457F"/>
    <w:rsid w:val="000945F5"/>
    <w:rsid w:val="00094862"/>
    <w:rsid w:val="0009498F"/>
    <w:rsid w:val="00094A50"/>
    <w:rsid w:val="00094C8C"/>
    <w:rsid w:val="00095369"/>
    <w:rsid w:val="00095A16"/>
    <w:rsid w:val="00095F5A"/>
    <w:rsid w:val="0009681D"/>
    <w:rsid w:val="000968E1"/>
    <w:rsid w:val="00096AF4"/>
    <w:rsid w:val="00096D48"/>
    <w:rsid w:val="00096D5A"/>
    <w:rsid w:val="000971BB"/>
    <w:rsid w:val="00097300"/>
    <w:rsid w:val="00097454"/>
    <w:rsid w:val="000975F2"/>
    <w:rsid w:val="000A2AAB"/>
    <w:rsid w:val="000A2C99"/>
    <w:rsid w:val="000A2DA4"/>
    <w:rsid w:val="000A2FB1"/>
    <w:rsid w:val="000A2FBF"/>
    <w:rsid w:val="000A3410"/>
    <w:rsid w:val="000A35CE"/>
    <w:rsid w:val="000A402D"/>
    <w:rsid w:val="000A423D"/>
    <w:rsid w:val="000A4C3C"/>
    <w:rsid w:val="000A4D2E"/>
    <w:rsid w:val="000A4D6E"/>
    <w:rsid w:val="000A51C0"/>
    <w:rsid w:val="000A647C"/>
    <w:rsid w:val="000A659E"/>
    <w:rsid w:val="000A6E63"/>
    <w:rsid w:val="000A7A85"/>
    <w:rsid w:val="000B06CC"/>
    <w:rsid w:val="000B08EA"/>
    <w:rsid w:val="000B123A"/>
    <w:rsid w:val="000B133E"/>
    <w:rsid w:val="000B1524"/>
    <w:rsid w:val="000B1CC4"/>
    <w:rsid w:val="000B27CF"/>
    <w:rsid w:val="000B27DB"/>
    <w:rsid w:val="000B2949"/>
    <w:rsid w:val="000B3160"/>
    <w:rsid w:val="000B46EB"/>
    <w:rsid w:val="000B5072"/>
    <w:rsid w:val="000B5231"/>
    <w:rsid w:val="000B52EA"/>
    <w:rsid w:val="000B54F2"/>
    <w:rsid w:val="000B5F86"/>
    <w:rsid w:val="000B697C"/>
    <w:rsid w:val="000B6BA5"/>
    <w:rsid w:val="000B6F2B"/>
    <w:rsid w:val="000B6FF6"/>
    <w:rsid w:val="000B7879"/>
    <w:rsid w:val="000C0DCC"/>
    <w:rsid w:val="000C1128"/>
    <w:rsid w:val="000C1DA5"/>
    <w:rsid w:val="000C1E20"/>
    <w:rsid w:val="000C2037"/>
    <w:rsid w:val="000C26F3"/>
    <w:rsid w:val="000C28F5"/>
    <w:rsid w:val="000C3483"/>
    <w:rsid w:val="000C3694"/>
    <w:rsid w:val="000C38CF"/>
    <w:rsid w:val="000C3B39"/>
    <w:rsid w:val="000C3B7F"/>
    <w:rsid w:val="000C3D52"/>
    <w:rsid w:val="000C4F5B"/>
    <w:rsid w:val="000C5D0E"/>
    <w:rsid w:val="000C5F12"/>
    <w:rsid w:val="000C6672"/>
    <w:rsid w:val="000C6C0B"/>
    <w:rsid w:val="000C6C7F"/>
    <w:rsid w:val="000C70AF"/>
    <w:rsid w:val="000D005F"/>
    <w:rsid w:val="000D10F1"/>
    <w:rsid w:val="000D1827"/>
    <w:rsid w:val="000D1A9B"/>
    <w:rsid w:val="000D1BB1"/>
    <w:rsid w:val="000D1E24"/>
    <w:rsid w:val="000D1E48"/>
    <w:rsid w:val="000D2251"/>
    <w:rsid w:val="000D49B8"/>
    <w:rsid w:val="000D4CF9"/>
    <w:rsid w:val="000D4F6E"/>
    <w:rsid w:val="000D50A3"/>
    <w:rsid w:val="000D51EF"/>
    <w:rsid w:val="000D5857"/>
    <w:rsid w:val="000D58AD"/>
    <w:rsid w:val="000D6BD9"/>
    <w:rsid w:val="000D6E5F"/>
    <w:rsid w:val="000D6E78"/>
    <w:rsid w:val="000D7068"/>
    <w:rsid w:val="000D765E"/>
    <w:rsid w:val="000D77AE"/>
    <w:rsid w:val="000D78C7"/>
    <w:rsid w:val="000E0599"/>
    <w:rsid w:val="000E0851"/>
    <w:rsid w:val="000E11C9"/>
    <w:rsid w:val="000E1528"/>
    <w:rsid w:val="000E1CCA"/>
    <w:rsid w:val="000E2BED"/>
    <w:rsid w:val="000E3292"/>
    <w:rsid w:val="000E3576"/>
    <w:rsid w:val="000E3864"/>
    <w:rsid w:val="000E3B53"/>
    <w:rsid w:val="000E4686"/>
    <w:rsid w:val="000E54B4"/>
    <w:rsid w:val="000E57EE"/>
    <w:rsid w:val="000E59B1"/>
    <w:rsid w:val="000E6422"/>
    <w:rsid w:val="000E6B95"/>
    <w:rsid w:val="000E70C6"/>
    <w:rsid w:val="000E7168"/>
    <w:rsid w:val="000E7D74"/>
    <w:rsid w:val="000F017A"/>
    <w:rsid w:val="000F0396"/>
    <w:rsid w:val="000F0481"/>
    <w:rsid w:val="000F0659"/>
    <w:rsid w:val="000F0796"/>
    <w:rsid w:val="000F0E38"/>
    <w:rsid w:val="000F21FF"/>
    <w:rsid w:val="000F2371"/>
    <w:rsid w:val="000F24B9"/>
    <w:rsid w:val="000F24CB"/>
    <w:rsid w:val="000F27AD"/>
    <w:rsid w:val="000F2BD9"/>
    <w:rsid w:val="000F2C62"/>
    <w:rsid w:val="000F2E50"/>
    <w:rsid w:val="000F2F09"/>
    <w:rsid w:val="000F3087"/>
    <w:rsid w:val="000F31EA"/>
    <w:rsid w:val="000F338C"/>
    <w:rsid w:val="000F3F6E"/>
    <w:rsid w:val="000F41F5"/>
    <w:rsid w:val="000F4347"/>
    <w:rsid w:val="000F5002"/>
    <w:rsid w:val="000F536F"/>
    <w:rsid w:val="000F57DE"/>
    <w:rsid w:val="000F61D3"/>
    <w:rsid w:val="000F652D"/>
    <w:rsid w:val="000F6539"/>
    <w:rsid w:val="000F655D"/>
    <w:rsid w:val="000F70C6"/>
    <w:rsid w:val="000F7CBE"/>
    <w:rsid w:val="00100EB5"/>
    <w:rsid w:val="00100FC7"/>
    <w:rsid w:val="00101845"/>
    <w:rsid w:val="00101FE9"/>
    <w:rsid w:val="00102952"/>
    <w:rsid w:val="00102B36"/>
    <w:rsid w:val="00102D40"/>
    <w:rsid w:val="00103DAB"/>
    <w:rsid w:val="001044D5"/>
    <w:rsid w:val="00104823"/>
    <w:rsid w:val="00104D47"/>
    <w:rsid w:val="00104D86"/>
    <w:rsid w:val="001050A0"/>
    <w:rsid w:val="001057AC"/>
    <w:rsid w:val="00105922"/>
    <w:rsid w:val="00105A21"/>
    <w:rsid w:val="00105CD4"/>
    <w:rsid w:val="001066C2"/>
    <w:rsid w:val="001067EE"/>
    <w:rsid w:val="00106D2C"/>
    <w:rsid w:val="0010728D"/>
    <w:rsid w:val="00107FCE"/>
    <w:rsid w:val="001100B8"/>
    <w:rsid w:val="00110B66"/>
    <w:rsid w:val="00110D9F"/>
    <w:rsid w:val="001111AF"/>
    <w:rsid w:val="00111718"/>
    <w:rsid w:val="00111BD5"/>
    <w:rsid w:val="00111DAF"/>
    <w:rsid w:val="00111E3D"/>
    <w:rsid w:val="0011209A"/>
    <w:rsid w:val="00112316"/>
    <w:rsid w:val="00112FE7"/>
    <w:rsid w:val="00113774"/>
    <w:rsid w:val="00113CEC"/>
    <w:rsid w:val="0011432E"/>
    <w:rsid w:val="001144C0"/>
    <w:rsid w:val="00114D7A"/>
    <w:rsid w:val="00114FA1"/>
    <w:rsid w:val="00115867"/>
    <w:rsid w:val="00115880"/>
    <w:rsid w:val="00115B26"/>
    <w:rsid w:val="0011619F"/>
    <w:rsid w:val="00116E80"/>
    <w:rsid w:val="001172E5"/>
    <w:rsid w:val="00117D74"/>
    <w:rsid w:val="00120235"/>
    <w:rsid w:val="0012030A"/>
    <w:rsid w:val="00120605"/>
    <w:rsid w:val="00120626"/>
    <w:rsid w:val="00120E01"/>
    <w:rsid w:val="001214F4"/>
    <w:rsid w:val="00121591"/>
    <w:rsid w:val="00121A7D"/>
    <w:rsid w:val="001220DF"/>
    <w:rsid w:val="001237C4"/>
    <w:rsid w:val="00123848"/>
    <w:rsid w:val="00123F5F"/>
    <w:rsid w:val="00124480"/>
    <w:rsid w:val="001248C6"/>
    <w:rsid w:val="00124BE9"/>
    <w:rsid w:val="001250A9"/>
    <w:rsid w:val="001253C0"/>
    <w:rsid w:val="00125C28"/>
    <w:rsid w:val="00125EA6"/>
    <w:rsid w:val="00125EDC"/>
    <w:rsid w:val="00126B23"/>
    <w:rsid w:val="00126CD7"/>
    <w:rsid w:val="00126EDB"/>
    <w:rsid w:val="001277B8"/>
    <w:rsid w:val="00127D0A"/>
    <w:rsid w:val="00130D45"/>
    <w:rsid w:val="00130E27"/>
    <w:rsid w:val="0013157C"/>
    <w:rsid w:val="001315A6"/>
    <w:rsid w:val="00131DEC"/>
    <w:rsid w:val="00132277"/>
    <w:rsid w:val="00132684"/>
    <w:rsid w:val="00132810"/>
    <w:rsid w:val="0013304A"/>
    <w:rsid w:val="0013316E"/>
    <w:rsid w:val="0013325A"/>
    <w:rsid w:val="001338A6"/>
    <w:rsid w:val="00134F80"/>
    <w:rsid w:val="0013518C"/>
    <w:rsid w:val="00135717"/>
    <w:rsid w:val="0013626A"/>
    <w:rsid w:val="00136703"/>
    <w:rsid w:val="00136ADB"/>
    <w:rsid w:val="00137344"/>
    <w:rsid w:val="00137570"/>
    <w:rsid w:val="001377DC"/>
    <w:rsid w:val="00137810"/>
    <w:rsid w:val="00140187"/>
    <w:rsid w:val="0014023C"/>
    <w:rsid w:val="001406E3"/>
    <w:rsid w:val="00140DDB"/>
    <w:rsid w:val="00140F30"/>
    <w:rsid w:val="001411DD"/>
    <w:rsid w:val="0014140F"/>
    <w:rsid w:val="00141C08"/>
    <w:rsid w:val="00142371"/>
    <w:rsid w:val="00142489"/>
    <w:rsid w:val="0014297F"/>
    <w:rsid w:val="00142AC8"/>
    <w:rsid w:val="00142C55"/>
    <w:rsid w:val="00143096"/>
    <w:rsid w:val="0014345B"/>
    <w:rsid w:val="0014371A"/>
    <w:rsid w:val="00143B72"/>
    <w:rsid w:val="00143CB5"/>
    <w:rsid w:val="00143D77"/>
    <w:rsid w:val="0014464A"/>
    <w:rsid w:val="00144C6D"/>
    <w:rsid w:val="00145123"/>
    <w:rsid w:val="00145231"/>
    <w:rsid w:val="001455FF"/>
    <w:rsid w:val="001456D3"/>
    <w:rsid w:val="00145878"/>
    <w:rsid w:val="001458DB"/>
    <w:rsid w:val="00145EF0"/>
    <w:rsid w:val="00146355"/>
    <w:rsid w:val="00146C7D"/>
    <w:rsid w:val="00146D69"/>
    <w:rsid w:val="0014778E"/>
    <w:rsid w:val="00147BE9"/>
    <w:rsid w:val="00147BEF"/>
    <w:rsid w:val="00150477"/>
    <w:rsid w:val="00150554"/>
    <w:rsid w:val="001508AD"/>
    <w:rsid w:val="00150D03"/>
    <w:rsid w:val="00150D98"/>
    <w:rsid w:val="001514F2"/>
    <w:rsid w:val="001519B6"/>
    <w:rsid w:val="00151D78"/>
    <w:rsid w:val="00151FF0"/>
    <w:rsid w:val="001523CD"/>
    <w:rsid w:val="00152CE5"/>
    <w:rsid w:val="00154139"/>
    <w:rsid w:val="0015419B"/>
    <w:rsid w:val="00154BD3"/>
    <w:rsid w:val="00154CAE"/>
    <w:rsid w:val="00154D79"/>
    <w:rsid w:val="00155203"/>
    <w:rsid w:val="00155A02"/>
    <w:rsid w:val="00155C33"/>
    <w:rsid w:val="00155F24"/>
    <w:rsid w:val="00156CCC"/>
    <w:rsid w:val="0015734E"/>
    <w:rsid w:val="001574B3"/>
    <w:rsid w:val="001576B5"/>
    <w:rsid w:val="001577A8"/>
    <w:rsid w:val="00157F1D"/>
    <w:rsid w:val="00160055"/>
    <w:rsid w:val="001600FC"/>
    <w:rsid w:val="001607BA"/>
    <w:rsid w:val="00160907"/>
    <w:rsid w:val="00160A3F"/>
    <w:rsid w:val="00160C5A"/>
    <w:rsid w:val="00160E59"/>
    <w:rsid w:val="00160E74"/>
    <w:rsid w:val="00161270"/>
    <w:rsid w:val="001615A9"/>
    <w:rsid w:val="00161A53"/>
    <w:rsid w:val="00161E8D"/>
    <w:rsid w:val="00162B76"/>
    <w:rsid w:val="00163A74"/>
    <w:rsid w:val="00163A91"/>
    <w:rsid w:val="00163BC9"/>
    <w:rsid w:val="00163C05"/>
    <w:rsid w:val="00164316"/>
    <w:rsid w:val="001643A6"/>
    <w:rsid w:val="0016499A"/>
    <w:rsid w:val="00164DAB"/>
    <w:rsid w:val="00164E5B"/>
    <w:rsid w:val="00165C4C"/>
    <w:rsid w:val="00165E70"/>
    <w:rsid w:val="00166B7C"/>
    <w:rsid w:val="001670B5"/>
    <w:rsid w:val="00171266"/>
    <w:rsid w:val="001714F5"/>
    <w:rsid w:val="0017180E"/>
    <w:rsid w:val="00171A1A"/>
    <w:rsid w:val="00171D0A"/>
    <w:rsid w:val="0017428C"/>
    <w:rsid w:val="0017429A"/>
    <w:rsid w:val="00174B9E"/>
    <w:rsid w:val="00174D96"/>
    <w:rsid w:val="00174EAF"/>
    <w:rsid w:val="00175D6B"/>
    <w:rsid w:val="00175FF1"/>
    <w:rsid w:val="001764B3"/>
    <w:rsid w:val="0017674F"/>
    <w:rsid w:val="001768A2"/>
    <w:rsid w:val="0017741E"/>
    <w:rsid w:val="00177AED"/>
    <w:rsid w:val="001803EF"/>
    <w:rsid w:val="00180D78"/>
    <w:rsid w:val="001812F8"/>
    <w:rsid w:val="00181634"/>
    <w:rsid w:val="00181F85"/>
    <w:rsid w:val="00181F8B"/>
    <w:rsid w:val="001823F6"/>
    <w:rsid w:val="001825F1"/>
    <w:rsid w:val="00183A1B"/>
    <w:rsid w:val="001848E2"/>
    <w:rsid w:val="00184907"/>
    <w:rsid w:val="00184B8D"/>
    <w:rsid w:val="00184C1F"/>
    <w:rsid w:val="001850B0"/>
    <w:rsid w:val="001859C8"/>
    <w:rsid w:val="00186A17"/>
    <w:rsid w:val="00186A9F"/>
    <w:rsid w:val="00187299"/>
    <w:rsid w:val="00187EA7"/>
    <w:rsid w:val="00187FE5"/>
    <w:rsid w:val="001903E4"/>
    <w:rsid w:val="001906F9"/>
    <w:rsid w:val="00190C1C"/>
    <w:rsid w:val="00190C25"/>
    <w:rsid w:val="00190E66"/>
    <w:rsid w:val="0019177F"/>
    <w:rsid w:val="00191B2D"/>
    <w:rsid w:val="001927F3"/>
    <w:rsid w:val="00192C3A"/>
    <w:rsid w:val="00192D5D"/>
    <w:rsid w:val="0019303E"/>
    <w:rsid w:val="001940D7"/>
    <w:rsid w:val="0019411E"/>
    <w:rsid w:val="00194129"/>
    <w:rsid w:val="0019414E"/>
    <w:rsid w:val="001947C9"/>
    <w:rsid w:val="00194F93"/>
    <w:rsid w:val="00195173"/>
    <w:rsid w:val="0019525A"/>
    <w:rsid w:val="0019557A"/>
    <w:rsid w:val="0019611E"/>
    <w:rsid w:val="001968AE"/>
    <w:rsid w:val="001968BB"/>
    <w:rsid w:val="001968CA"/>
    <w:rsid w:val="00196C19"/>
    <w:rsid w:val="001970FF"/>
    <w:rsid w:val="00197665"/>
    <w:rsid w:val="00197B5B"/>
    <w:rsid w:val="00197F41"/>
    <w:rsid w:val="001A06CC"/>
    <w:rsid w:val="001A15CA"/>
    <w:rsid w:val="001A1BEA"/>
    <w:rsid w:val="001A2060"/>
    <w:rsid w:val="001A2E1B"/>
    <w:rsid w:val="001A30E3"/>
    <w:rsid w:val="001A3372"/>
    <w:rsid w:val="001A33A4"/>
    <w:rsid w:val="001A3E27"/>
    <w:rsid w:val="001A45E6"/>
    <w:rsid w:val="001A4C44"/>
    <w:rsid w:val="001A4EA5"/>
    <w:rsid w:val="001A5274"/>
    <w:rsid w:val="001A53FD"/>
    <w:rsid w:val="001A5ED6"/>
    <w:rsid w:val="001A65B0"/>
    <w:rsid w:val="001A67F9"/>
    <w:rsid w:val="001A707D"/>
    <w:rsid w:val="001A73F8"/>
    <w:rsid w:val="001A767D"/>
    <w:rsid w:val="001A77D4"/>
    <w:rsid w:val="001A7C38"/>
    <w:rsid w:val="001A7E28"/>
    <w:rsid w:val="001B08A3"/>
    <w:rsid w:val="001B1E94"/>
    <w:rsid w:val="001B2096"/>
    <w:rsid w:val="001B3191"/>
    <w:rsid w:val="001B4211"/>
    <w:rsid w:val="001B4B24"/>
    <w:rsid w:val="001B52A7"/>
    <w:rsid w:val="001B571E"/>
    <w:rsid w:val="001B5B4B"/>
    <w:rsid w:val="001B5CCC"/>
    <w:rsid w:val="001B62D0"/>
    <w:rsid w:val="001B6564"/>
    <w:rsid w:val="001B6A4D"/>
    <w:rsid w:val="001B78A6"/>
    <w:rsid w:val="001C129E"/>
    <w:rsid w:val="001C1962"/>
    <w:rsid w:val="001C1DBA"/>
    <w:rsid w:val="001C1F89"/>
    <w:rsid w:val="001C22FE"/>
    <w:rsid w:val="001C2785"/>
    <w:rsid w:val="001C30F1"/>
    <w:rsid w:val="001C3BE2"/>
    <w:rsid w:val="001C3D2A"/>
    <w:rsid w:val="001C421E"/>
    <w:rsid w:val="001C4418"/>
    <w:rsid w:val="001C4595"/>
    <w:rsid w:val="001C46DF"/>
    <w:rsid w:val="001C4C9C"/>
    <w:rsid w:val="001C55D7"/>
    <w:rsid w:val="001C56FE"/>
    <w:rsid w:val="001C5AC2"/>
    <w:rsid w:val="001C5FAF"/>
    <w:rsid w:val="001C5FE9"/>
    <w:rsid w:val="001C649E"/>
    <w:rsid w:val="001C696D"/>
    <w:rsid w:val="001C6ABE"/>
    <w:rsid w:val="001C7852"/>
    <w:rsid w:val="001D031B"/>
    <w:rsid w:val="001D0883"/>
    <w:rsid w:val="001D1582"/>
    <w:rsid w:val="001D162A"/>
    <w:rsid w:val="001D1D4A"/>
    <w:rsid w:val="001D2717"/>
    <w:rsid w:val="001D2C61"/>
    <w:rsid w:val="001D334F"/>
    <w:rsid w:val="001D3F19"/>
    <w:rsid w:val="001D44C7"/>
    <w:rsid w:val="001D4DE9"/>
    <w:rsid w:val="001D4F8D"/>
    <w:rsid w:val="001D5027"/>
    <w:rsid w:val="001D503D"/>
    <w:rsid w:val="001D5ED0"/>
    <w:rsid w:val="001D6308"/>
    <w:rsid w:val="001D64A0"/>
    <w:rsid w:val="001D66A5"/>
    <w:rsid w:val="001D6E85"/>
    <w:rsid w:val="001D6F05"/>
    <w:rsid w:val="001D7095"/>
    <w:rsid w:val="001D7A7A"/>
    <w:rsid w:val="001E034C"/>
    <w:rsid w:val="001E0362"/>
    <w:rsid w:val="001E0D0F"/>
    <w:rsid w:val="001E10E4"/>
    <w:rsid w:val="001E1198"/>
    <w:rsid w:val="001E126D"/>
    <w:rsid w:val="001E1A7D"/>
    <w:rsid w:val="001E1C30"/>
    <w:rsid w:val="001E24F8"/>
    <w:rsid w:val="001E2B3D"/>
    <w:rsid w:val="001E379F"/>
    <w:rsid w:val="001E3DD3"/>
    <w:rsid w:val="001E3DDD"/>
    <w:rsid w:val="001E4683"/>
    <w:rsid w:val="001E50E2"/>
    <w:rsid w:val="001E5309"/>
    <w:rsid w:val="001E56EC"/>
    <w:rsid w:val="001E62EA"/>
    <w:rsid w:val="001E72FF"/>
    <w:rsid w:val="001E7A64"/>
    <w:rsid w:val="001F12E3"/>
    <w:rsid w:val="001F1D9A"/>
    <w:rsid w:val="001F27B3"/>
    <w:rsid w:val="001F289D"/>
    <w:rsid w:val="001F31A5"/>
    <w:rsid w:val="001F327B"/>
    <w:rsid w:val="001F33B0"/>
    <w:rsid w:val="001F392F"/>
    <w:rsid w:val="001F3D46"/>
    <w:rsid w:val="001F416B"/>
    <w:rsid w:val="001F4868"/>
    <w:rsid w:val="001F59F6"/>
    <w:rsid w:val="001F6A5B"/>
    <w:rsid w:val="002000C0"/>
    <w:rsid w:val="00200A99"/>
    <w:rsid w:val="00200D4C"/>
    <w:rsid w:val="00201191"/>
    <w:rsid w:val="0020134A"/>
    <w:rsid w:val="00201BB2"/>
    <w:rsid w:val="00202AD8"/>
    <w:rsid w:val="00202B26"/>
    <w:rsid w:val="00202E18"/>
    <w:rsid w:val="00203323"/>
    <w:rsid w:val="00203F01"/>
    <w:rsid w:val="00203F66"/>
    <w:rsid w:val="00203FC6"/>
    <w:rsid w:val="00204202"/>
    <w:rsid w:val="00204404"/>
    <w:rsid w:val="00204E6A"/>
    <w:rsid w:val="0020504F"/>
    <w:rsid w:val="002050FB"/>
    <w:rsid w:val="00205939"/>
    <w:rsid w:val="0020595E"/>
    <w:rsid w:val="0020600F"/>
    <w:rsid w:val="00206151"/>
    <w:rsid w:val="00206B24"/>
    <w:rsid w:val="00206F36"/>
    <w:rsid w:val="00206F4E"/>
    <w:rsid w:val="00207618"/>
    <w:rsid w:val="00207723"/>
    <w:rsid w:val="002078EA"/>
    <w:rsid w:val="00210109"/>
    <w:rsid w:val="00210621"/>
    <w:rsid w:val="002111F8"/>
    <w:rsid w:val="00211437"/>
    <w:rsid w:val="002126B1"/>
    <w:rsid w:val="00212D2F"/>
    <w:rsid w:val="002131B2"/>
    <w:rsid w:val="0021381A"/>
    <w:rsid w:val="00213D07"/>
    <w:rsid w:val="00214357"/>
    <w:rsid w:val="0021567B"/>
    <w:rsid w:val="00215710"/>
    <w:rsid w:val="002157A6"/>
    <w:rsid w:val="002157E5"/>
    <w:rsid w:val="00215B53"/>
    <w:rsid w:val="00216176"/>
    <w:rsid w:val="00216898"/>
    <w:rsid w:val="00216B6B"/>
    <w:rsid w:val="00220052"/>
    <w:rsid w:val="002212AF"/>
    <w:rsid w:val="00221463"/>
    <w:rsid w:val="002217BE"/>
    <w:rsid w:val="0022186F"/>
    <w:rsid w:val="002218EC"/>
    <w:rsid w:val="00222241"/>
    <w:rsid w:val="0022253D"/>
    <w:rsid w:val="00222F49"/>
    <w:rsid w:val="0022311B"/>
    <w:rsid w:val="00223AA8"/>
    <w:rsid w:val="0022408B"/>
    <w:rsid w:val="00224217"/>
    <w:rsid w:val="00224C78"/>
    <w:rsid w:val="002259BB"/>
    <w:rsid w:val="00225B49"/>
    <w:rsid w:val="00225D9A"/>
    <w:rsid w:val="002261F9"/>
    <w:rsid w:val="002265B3"/>
    <w:rsid w:val="002268EF"/>
    <w:rsid w:val="00226B72"/>
    <w:rsid w:val="0022700A"/>
    <w:rsid w:val="002301CD"/>
    <w:rsid w:val="00230203"/>
    <w:rsid w:val="00230232"/>
    <w:rsid w:val="00230296"/>
    <w:rsid w:val="00230BDE"/>
    <w:rsid w:val="00230F4C"/>
    <w:rsid w:val="00231659"/>
    <w:rsid w:val="00231907"/>
    <w:rsid w:val="0023198D"/>
    <w:rsid w:val="00231AB4"/>
    <w:rsid w:val="00231D9B"/>
    <w:rsid w:val="00232BFD"/>
    <w:rsid w:val="00233276"/>
    <w:rsid w:val="00233523"/>
    <w:rsid w:val="002335A4"/>
    <w:rsid w:val="002335D8"/>
    <w:rsid w:val="0023397D"/>
    <w:rsid w:val="00233C41"/>
    <w:rsid w:val="00233CFE"/>
    <w:rsid w:val="0023407F"/>
    <w:rsid w:val="00234326"/>
    <w:rsid w:val="002346CA"/>
    <w:rsid w:val="002349CC"/>
    <w:rsid w:val="00234C62"/>
    <w:rsid w:val="002355FB"/>
    <w:rsid w:val="00235E1F"/>
    <w:rsid w:val="00236025"/>
    <w:rsid w:val="00237BA4"/>
    <w:rsid w:val="00237D11"/>
    <w:rsid w:val="002402A6"/>
    <w:rsid w:val="0024036C"/>
    <w:rsid w:val="0024060B"/>
    <w:rsid w:val="00241744"/>
    <w:rsid w:val="00241F76"/>
    <w:rsid w:val="00242BB8"/>
    <w:rsid w:val="0024308D"/>
    <w:rsid w:val="00243485"/>
    <w:rsid w:val="002435A8"/>
    <w:rsid w:val="00244180"/>
    <w:rsid w:val="00244206"/>
    <w:rsid w:val="00244306"/>
    <w:rsid w:val="00244642"/>
    <w:rsid w:val="002450D9"/>
    <w:rsid w:val="002458A7"/>
    <w:rsid w:val="00245D6A"/>
    <w:rsid w:val="00246B7E"/>
    <w:rsid w:val="00246F83"/>
    <w:rsid w:val="0024759A"/>
    <w:rsid w:val="002475A1"/>
    <w:rsid w:val="002502F1"/>
    <w:rsid w:val="0025030C"/>
    <w:rsid w:val="002516D4"/>
    <w:rsid w:val="00251AB9"/>
    <w:rsid w:val="00254F74"/>
    <w:rsid w:val="002562AA"/>
    <w:rsid w:val="00256377"/>
    <w:rsid w:val="002567DA"/>
    <w:rsid w:val="00256BE1"/>
    <w:rsid w:val="00256E6F"/>
    <w:rsid w:val="00257175"/>
    <w:rsid w:val="00257C3E"/>
    <w:rsid w:val="0026008E"/>
    <w:rsid w:val="00260822"/>
    <w:rsid w:val="00260C98"/>
    <w:rsid w:val="0026116B"/>
    <w:rsid w:val="002613C1"/>
    <w:rsid w:val="0026188D"/>
    <w:rsid w:val="00261A83"/>
    <w:rsid w:val="00261B2E"/>
    <w:rsid w:val="00261FDE"/>
    <w:rsid w:val="00262149"/>
    <w:rsid w:val="00262615"/>
    <w:rsid w:val="002629FD"/>
    <w:rsid w:val="00262E56"/>
    <w:rsid w:val="00263683"/>
    <w:rsid w:val="002636F5"/>
    <w:rsid w:val="0026417E"/>
    <w:rsid w:val="0026437A"/>
    <w:rsid w:val="0026461F"/>
    <w:rsid w:val="00264EC9"/>
    <w:rsid w:val="0026550B"/>
    <w:rsid w:val="0026551A"/>
    <w:rsid w:val="0026616D"/>
    <w:rsid w:val="0026650E"/>
    <w:rsid w:val="00267549"/>
    <w:rsid w:val="002678DC"/>
    <w:rsid w:val="0027004B"/>
    <w:rsid w:val="00270185"/>
    <w:rsid w:val="00270860"/>
    <w:rsid w:val="00270E44"/>
    <w:rsid w:val="002713EE"/>
    <w:rsid w:val="0027194C"/>
    <w:rsid w:val="0027198F"/>
    <w:rsid w:val="00271A76"/>
    <w:rsid w:val="00271A92"/>
    <w:rsid w:val="00271B0E"/>
    <w:rsid w:val="00271B7B"/>
    <w:rsid w:val="00271E6F"/>
    <w:rsid w:val="00272272"/>
    <w:rsid w:val="00272C22"/>
    <w:rsid w:val="00272EB5"/>
    <w:rsid w:val="00273321"/>
    <w:rsid w:val="00274BF4"/>
    <w:rsid w:val="002759CB"/>
    <w:rsid w:val="00275F9E"/>
    <w:rsid w:val="00276757"/>
    <w:rsid w:val="00276872"/>
    <w:rsid w:val="00276C7C"/>
    <w:rsid w:val="00276CBF"/>
    <w:rsid w:val="00276D99"/>
    <w:rsid w:val="00276EFF"/>
    <w:rsid w:val="00276F3C"/>
    <w:rsid w:val="002772D3"/>
    <w:rsid w:val="00277861"/>
    <w:rsid w:val="00277B34"/>
    <w:rsid w:val="00280529"/>
    <w:rsid w:val="002809E3"/>
    <w:rsid w:val="00280FCA"/>
    <w:rsid w:val="0028115B"/>
    <w:rsid w:val="00282327"/>
    <w:rsid w:val="00282BE2"/>
    <w:rsid w:val="00282C2A"/>
    <w:rsid w:val="00283FF5"/>
    <w:rsid w:val="0028403D"/>
    <w:rsid w:val="00284298"/>
    <w:rsid w:val="002843EF"/>
    <w:rsid w:val="002849FE"/>
    <w:rsid w:val="00284C09"/>
    <w:rsid w:val="002850CB"/>
    <w:rsid w:val="00285503"/>
    <w:rsid w:val="00285FFC"/>
    <w:rsid w:val="00287910"/>
    <w:rsid w:val="00290037"/>
    <w:rsid w:val="0029011A"/>
    <w:rsid w:val="0029015F"/>
    <w:rsid w:val="002907BC"/>
    <w:rsid w:val="00290914"/>
    <w:rsid w:val="00290C10"/>
    <w:rsid w:val="00290EFC"/>
    <w:rsid w:val="00291010"/>
    <w:rsid w:val="00291552"/>
    <w:rsid w:val="00291D19"/>
    <w:rsid w:val="0029253E"/>
    <w:rsid w:val="00293023"/>
    <w:rsid w:val="0029353A"/>
    <w:rsid w:val="0029380E"/>
    <w:rsid w:val="002944B0"/>
    <w:rsid w:val="002953C9"/>
    <w:rsid w:val="00296006"/>
    <w:rsid w:val="002964B9"/>
    <w:rsid w:val="002969E7"/>
    <w:rsid w:val="002978FF"/>
    <w:rsid w:val="00297D9A"/>
    <w:rsid w:val="00297F84"/>
    <w:rsid w:val="002A09F0"/>
    <w:rsid w:val="002A0BB5"/>
    <w:rsid w:val="002A0CFC"/>
    <w:rsid w:val="002A0D14"/>
    <w:rsid w:val="002A146F"/>
    <w:rsid w:val="002A16DA"/>
    <w:rsid w:val="002A2EB8"/>
    <w:rsid w:val="002A33B7"/>
    <w:rsid w:val="002A3A1B"/>
    <w:rsid w:val="002A3CED"/>
    <w:rsid w:val="002A3DFE"/>
    <w:rsid w:val="002A415B"/>
    <w:rsid w:val="002A431F"/>
    <w:rsid w:val="002A452F"/>
    <w:rsid w:val="002A464C"/>
    <w:rsid w:val="002A4C47"/>
    <w:rsid w:val="002A4E48"/>
    <w:rsid w:val="002A52B4"/>
    <w:rsid w:val="002A5454"/>
    <w:rsid w:val="002A5488"/>
    <w:rsid w:val="002A5D3C"/>
    <w:rsid w:val="002A5FC0"/>
    <w:rsid w:val="002A6641"/>
    <w:rsid w:val="002A6652"/>
    <w:rsid w:val="002A713B"/>
    <w:rsid w:val="002A75A4"/>
    <w:rsid w:val="002A76DA"/>
    <w:rsid w:val="002B0650"/>
    <w:rsid w:val="002B068E"/>
    <w:rsid w:val="002B0B28"/>
    <w:rsid w:val="002B0FC5"/>
    <w:rsid w:val="002B11A0"/>
    <w:rsid w:val="002B1515"/>
    <w:rsid w:val="002B182B"/>
    <w:rsid w:val="002B1B24"/>
    <w:rsid w:val="002B204D"/>
    <w:rsid w:val="002B2295"/>
    <w:rsid w:val="002B26D9"/>
    <w:rsid w:val="002B2AA4"/>
    <w:rsid w:val="002B2F05"/>
    <w:rsid w:val="002B3129"/>
    <w:rsid w:val="002B3BD3"/>
    <w:rsid w:val="002B3F20"/>
    <w:rsid w:val="002B41B4"/>
    <w:rsid w:val="002B43C6"/>
    <w:rsid w:val="002B4745"/>
    <w:rsid w:val="002B4919"/>
    <w:rsid w:val="002B4A58"/>
    <w:rsid w:val="002B4A62"/>
    <w:rsid w:val="002B5463"/>
    <w:rsid w:val="002B6030"/>
    <w:rsid w:val="002B6642"/>
    <w:rsid w:val="002B6E1F"/>
    <w:rsid w:val="002B72BD"/>
    <w:rsid w:val="002B7D63"/>
    <w:rsid w:val="002C04C2"/>
    <w:rsid w:val="002C067B"/>
    <w:rsid w:val="002C0882"/>
    <w:rsid w:val="002C0CA7"/>
    <w:rsid w:val="002C20C0"/>
    <w:rsid w:val="002C24EA"/>
    <w:rsid w:val="002C2B5C"/>
    <w:rsid w:val="002C2DCA"/>
    <w:rsid w:val="002C2FA0"/>
    <w:rsid w:val="002C2FED"/>
    <w:rsid w:val="002C32FF"/>
    <w:rsid w:val="002C3A0D"/>
    <w:rsid w:val="002C4338"/>
    <w:rsid w:val="002C4507"/>
    <w:rsid w:val="002C4C87"/>
    <w:rsid w:val="002C4CB3"/>
    <w:rsid w:val="002C4F4E"/>
    <w:rsid w:val="002C5C6E"/>
    <w:rsid w:val="002C63C3"/>
    <w:rsid w:val="002C642C"/>
    <w:rsid w:val="002C6C04"/>
    <w:rsid w:val="002C6DAB"/>
    <w:rsid w:val="002C6FCD"/>
    <w:rsid w:val="002D0000"/>
    <w:rsid w:val="002D0A06"/>
    <w:rsid w:val="002D1B5A"/>
    <w:rsid w:val="002D218F"/>
    <w:rsid w:val="002D2A5E"/>
    <w:rsid w:val="002D43FE"/>
    <w:rsid w:val="002D4A09"/>
    <w:rsid w:val="002D4B41"/>
    <w:rsid w:val="002D5122"/>
    <w:rsid w:val="002D5AD8"/>
    <w:rsid w:val="002D5DCE"/>
    <w:rsid w:val="002D6BEC"/>
    <w:rsid w:val="002D7983"/>
    <w:rsid w:val="002D7EFD"/>
    <w:rsid w:val="002E0743"/>
    <w:rsid w:val="002E0A7E"/>
    <w:rsid w:val="002E0CBB"/>
    <w:rsid w:val="002E1761"/>
    <w:rsid w:val="002E17AE"/>
    <w:rsid w:val="002E205D"/>
    <w:rsid w:val="002E28CE"/>
    <w:rsid w:val="002E3070"/>
    <w:rsid w:val="002E3A55"/>
    <w:rsid w:val="002E4D6E"/>
    <w:rsid w:val="002E5CC1"/>
    <w:rsid w:val="002E5FC6"/>
    <w:rsid w:val="002E64DA"/>
    <w:rsid w:val="002E661A"/>
    <w:rsid w:val="002E6923"/>
    <w:rsid w:val="002F0AEE"/>
    <w:rsid w:val="002F0B13"/>
    <w:rsid w:val="002F0B46"/>
    <w:rsid w:val="002F1085"/>
    <w:rsid w:val="002F10C7"/>
    <w:rsid w:val="002F1213"/>
    <w:rsid w:val="002F1C06"/>
    <w:rsid w:val="002F1E85"/>
    <w:rsid w:val="002F212E"/>
    <w:rsid w:val="002F26D0"/>
    <w:rsid w:val="002F2A18"/>
    <w:rsid w:val="002F2D16"/>
    <w:rsid w:val="002F2D41"/>
    <w:rsid w:val="002F33D7"/>
    <w:rsid w:val="002F34A4"/>
    <w:rsid w:val="002F3535"/>
    <w:rsid w:val="002F3AFB"/>
    <w:rsid w:val="002F3C41"/>
    <w:rsid w:val="002F42BA"/>
    <w:rsid w:val="002F50C3"/>
    <w:rsid w:val="002F5102"/>
    <w:rsid w:val="002F5215"/>
    <w:rsid w:val="002F549C"/>
    <w:rsid w:val="002F5595"/>
    <w:rsid w:val="002F56B6"/>
    <w:rsid w:val="002F5741"/>
    <w:rsid w:val="002F6236"/>
    <w:rsid w:val="002F63A9"/>
    <w:rsid w:val="002F663F"/>
    <w:rsid w:val="002F6A4A"/>
    <w:rsid w:val="002F6D8B"/>
    <w:rsid w:val="002F6DBA"/>
    <w:rsid w:val="002F6EB9"/>
    <w:rsid w:val="002F6EF7"/>
    <w:rsid w:val="002F7196"/>
    <w:rsid w:val="002F7570"/>
    <w:rsid w:val="002F78C6"/>
    <w:rsid w:val="002F792F"/>
    <w:rsid w:val="00300C08"/>
    <w:rsid w:val="00300D1B"/>
    <w:rsid w:val="00300EF7"/>
    <w:rsid w:val="00301151"/>
    <w:rsid w:val="003020C9"/>
    <w:rsid w:val="00302F06"/>
    <w:rsid w:val="00303269"/>
    <w:rsid w:val="00303350"/>
    <w:rsid w:val="00303988"/>
    <w:rsid w:val="003039AB"/>
    <w:rsid w:val="00304336"/>
    <w:rsid w:val="0030433C"/>
    <w:rsid w:val="003043BF"/>
    <w:rsid w:val="0030497E"/>
    <w:rsid w:val="00304A5A"/>
    <w:rsid w:val="00305087"/>
    <w:rsid w:val="00305C9B"/>
    <w:rsid w:val="00305EDF"/>
    <w:rsid w:val="00306BC9"/>
    <w:rsid w:val="00307366"/>
    <w:rsid w:val="00307D69"/>
    <w:rsid w:val="00307FFD"/>
    <w:rsid w:val="00310CFA"/>
    <w:rsid w:val="00310DE3"/>
    <w:rsid w:val="003119A6"/>
    <w:rsid w:val="00311DDD"/>
    <w:rsid w:val="00312024"/>
    <w:rsid w:val="00312079"/>
    <w:rsid w:val="003124A3"/>
    <w:rsid w:val="00312838"/>
    <w:rsid w:val="00313487"/>
    <w:rsid w:val="00313BF8"/>
    <w:rsid w:val="00313C10"/>
    <w:rsid w:val="00314EE5"/>
    <w:rsid w:val="00314F26"/>
    <w:rsid w:val="003155AA"/>
    <w:rsid w:val="003158EC"/>
    <w:rsid w:val="00316047"/>
    <w:rsid w:val="00316226"/>
    <w:rsid w:val="00316C0F"/>
    <w:rsid w:val="00317012"/>
    <w:rsid w:val="00317224"/>
    <w:rsid w:val="00317850"/>
    <w:rsid w:val="00317A8F"/>
    <w:rsid w:val="00320414"/>
    <w:rsid w:val="00320874"/>
    <w:rsid w:val="00320EC9"/>
    <w:rsid w:val="00321577"/>
    <w:rsid w:val="003218A2"/>
    <w:rsid w:val="00321E0F"/>
    <w:rsid w:val="00322AE0"/>
    <w:rsid w:val="0032325D"/>
    <w:rsid w:val="003232C8"/>
    <w:rsid w:val="003237AE"/>
    <w:rsid w:val="00323AFB"/>
    <w:rsid w:val="00323CE4"/>
    <w:rsid w:val="00323DEF"/>
    <w:rsid w:val="003244E6"/>
    <w:rsid w:val="003253FD"/>
    <w:rsid w:val="00325975"/>
    <w:rsid w:val="00325A07"/>
    <w:rsid w:val="00325D20"/>
    <w:rsid w:val="00326059"/>
    <w:rsid w:val="003267A4"/>
    <w:rsid w:val="00326DAD"/>
    <w:rsid w:val="00326FEF"/>
    <w:rsid w:val="00327614"/>
    <w:rsid w:val="00327851"/>
    <w:rsid w:val="0033000D"/>
    <w:rsid w:val="003306D8"/>
    <w:rsid w:val="003309DA"/>
    <w:rsid w:val="003310C2"/>
    <w:rsid w:val="00331214"/>
    <w:rsid w:val="00331664"/>
    <w:rsid w:val="00331EDC"/>
    <w:rsid w:val="00332591"/>
    <w:rsid w:val="0033263A"/>
    <w:rsid w:val="003333AE"/>
    <w:rsid w:val="003333CC"/>
    <w:rsid w:val="00333E04"/>
    <w:rsid w:val="003347BB"/>
    <w:rsid w:val="003347CD"/>
    <w:rsid w:val="00334D81"/>
    <w:rsid w:val="00334FD2"/>
    <w:rsid w:val="0033594C"/>
    <w:rsid w:val="00335B6D"/>
    <w:rsid w:val="00335C2B"/>
    <w:rsid w:val="00335E8C"/>
    <w:rsid w:val="00335FCD"/>
    <w:rsid w:val="00336276"/>
    <w:rsid w:val="003363A3"/>
    <w:rsid w:val="00336EC6"/>
    <w:rsid w:val="00340246"/>
    <w:rsid w:val="003403D8"/>
    <w:rsid w:val="00340493"/>
    <w:rsid w:val="003407CB"/>
    <w:rsid w:val="00340B62"/>
    <w:rsid w:val="003410C6"/>
    <w:rsid w:val="0034120F"/>
    <w:rsid w:val="00341324"/>
    <w:rsid w:val="00341CB1"/>
    <w:rsid w:val="00341CBD"/>
    <w:rsid w:val="00343066"/>
    <w:rsid w:val="0034407B"/>
    <w:rsid w:val="00344334"/>
    <w:rsid w:val="003444BD"/>
    <w:rsid w:val="00344897"/>
    <w:rsid w:val="00344972"/>
    <w:rsid w:val="00345E40"/>
    <w:rsid w:val="00346323"/>
    <w:rsid w:val="00347449"/>
    <w:rsid w:val="0035028A"/>
    <w:rsid w:val="00351E14"/>
    <w:rsid w:val="0035282F"/>
    <w:rsid w:val="00352854"/>
    <w:rsid w:val="00352D4A"/>
    <w:rsid w:val="00352D5C"/>
    <w:rsid w:val="00352EAD"/>
    <w:rsid w:val="00353CC5"/>
    <w:rsid w:val="0035418F"/>
    <w:rsid w:val="0035491D"/>
    <w:rsid w:val="00354F86"/>
    <w:rsid w:val="003550A7"/>
    <w:rsid w:val="00355795"/>
    <w:rsid w:val="00355C37"/>
    <w:rsid w:val="00355DD2"/>
    <w:rsid w:val="00355F23"/>
    <w:rsid w:val="0035600A"/>
    <w:rsid w:val="00356232"/>
    <w:rsid w:val="003565CA"/>
    <w:rsid w:val="00356DD1"/>
    <w:rsid w:val="00360FB2"/>
    <w:rsid w:val="00361249"/>
    <w:rsid w:val="003617FB"/>
    <w:rsid w:val="00361BEF"/>
    <w:rsid w:val="00361D8B"/>
    <w:rsid w:val="003625F1"/>
    <w:rsid w:val="00362B55"/>
    <w:rsid w:val="00362FC8"/>
    <w:rsid w:val="00363020"/>
    <w:rsid w:val="003632F1"/>
    <w:rsid w:val="003640D3"/>
    <w:rsid w:val="003641B8"/>
    <w:rsid w:val="003643E9"/>
    <w:rsid w:val="00364D03"/>
    <w:rsid w:val="0036539C"/>
    <w:rsid w:val="00366E77"/>
    <w:rsid w:val="00367AB5"/>
    <w:rsid w:val="003703D3"/>
    <w:rsid w:val="003706BF"/>
    <w:rsid w:val="003708E7"/>
    <w:rsid w:val="0037148E"/>
    <w:rsid w:val="00371D44"/>
    <w:rsid w:val="00372911"/>
    <w:rsid w:val="00372A76"/>
    <w:rsid w:val="00372AAF"/>
    <w:rsid w:val="00372D2B"/>
    <w:rsid w:val="0037343F"/>
    <w:rsid w:val="003734B8"/>
    <w:rsid w:val="003735AA"/>
    <w:rsid w:val="00373638"/>
    <w:rsid w:val="00373AA5"/>
    <w:rsid w:val="00373C9A"/>
    <w:rsid w:val="00373D85"/>
    <w:rsid w:val="00373E29"/>
    <w:rsid w:val="00375A50"/>
    <w:rsid w:val="0037691F"/>
    <w:rsid w:val="00377215"/>
    <w:rsid w:val="003774AB"/>
    <w:rsid w:val="0037759B"/>
    <w:rsid w:val="0038034B"/>
    <w:rsid w:val="00380D8F"/>
    <w:rsid w:val="00381017"/>
    <w:rsid w:val="003810F0"/>
    <w:rsid w:val="003811DC"/>
    <w:rsid w:val="003819D1"/>
    <w:rsid w:val="00381F96"/>
    <w:rsid w:val="00382AA7"/>
    <w:rsid w:val="00383E05"/>
    <w:rsid w:val="003847FA"/>
    <w:rsid w:val="0038482D"/>
    <w:rsid w:val="00384CA7"/>
    <w:rsid w:val="003850A6"/>
    <w:rsid w:val="00385106"/>
    <w:rsid w:val="003857E8"/>
    <w:rsid w:val="00385E03"/>
    <w:rsid w:val="00385F70"/>
    <w:rsid w:val="00386ED8"/>
    <w:rsid w:val="00387683"/>
    <w:rsid w:val="003877C7"/>
    <w:rsid w:val="00387AE3"/>
    <w:rsid w:val="00387C31"/>
    <w:rsid w:val="003908B1"/>
    <w:rsid w:val="00390CF1"/>
    <w:rsid w:val="00390E33"/>
    <w:rsid w:val="00391C63"/>
    <w:rsid w:val="0039251F"/>
    <w:rsid w:val="00393AB1"/>
    <w:rsid w:val="003943A1"/>
    <w:rsid w:val="00394422"/>
    <w:rsid w:val="00394479"/>
    <w:rsid w:val="00394695"/>
    <w:rsid w:val="003946F1"/>
    <w:rsid w:val="0039524E"/>
    <w:rsid w:val="003953B3"/>
    <w:rsid w:val="003957C1"/>
    <w:rsid w:val="00395C5A"/>
    <w:rsid w:val="00395CF7"/>
    <w:rsid w:val="00395F7A"/>
    <w:rsid w:val="00396362"/>
    <w:rsid w:val="003964B4"/>
    <w:rsid w:val="00396914"/>
    <w:rsid w:val="00396A23"/>
    <w:rsid w:val="00396DE2"/>
    <w:rsid w:val="00397436"/>
    <w:rsid w:val="00397865"/>
    <w:rsid w:val="003979F2"/>
    <w:rsid w:val="003A0801"/>
    <w:rsid w:val="003A087F"/>
    <w:rsid w:val="003A0D4D"/>
    <w:rsid w:val="003A135D"/>
    <w:rsid w:val="003A1A6C"/>
    <w:rsid w:val="003A1D56"/>
    <w:rsid w:val="003A1F4C"/>
    <w:rsid w:val="003A314A"/>
    <w:rsid w:val="003A3291"/>
    <w:rsid w:val="003A355B"/>
    <w:rsid w:val="003A3779"/>
    <w:rsid w:val="003A3846"/>
    <w:rsid w:val="003A41B6"/>
    <w:rsid w:val="003A476E"/>
    <w:rsid w:val="003A5344"/>
    <w:rsid w:val="003A5371"/>
    <w:rsid w:val="003A5408"/>
    <w:rsid w:val="003A54B7"/>
    <w:rsid w:val="003A5764"/>
    <w:rsid w:val="003A595A"/>
    <w:rsid w:val="003A5A9D"/>
    <w:rsid w:val="003A5DE8"/>
    <w:rsid w:val="003A5E55"/>
    <w:rsid w:val="003A6201"/>
    <w:rsid w:val="003A6541"/>
    <w:rsid w:val="003A65BC"/>
    <w:rsid w:val="003A67F2"/>
    <w:rsid w:val="003A726F"/>
    <w:rsid w:val="003A7406"/>
    <w:rsid w:val="003A7A48"/>
    <w:rsid w:val="003A7AB0"/>
    <w:rsid w:val="003A7CDE"/>
    <w:rsid w:val="003B05C1"/>
    <w:rsid w:val="003B102C"/>
    <w:rsid w:val="003B1628"/>
    <w:rsid w:val="003B1F59"/>
    <w:rsid w:val="003B256B"/>
    <w:rsid w:val="003B3F3D"/>
    <w:rsid w:val="003B50E3"/>
    <w:rsid w:val="003B5A89"/>
    <w:rsid w:val="003B66AF"/>
    <w:rsid w:val="003B6ADF"/>
    <w:rsid w:val="003B7199"/>
    <w:rsid w:val="003B765C"/>
    <w:rsid w:val="003B7E34"/>
    <w:rsid w:val="003C0966"/>
    <w:rsid w:val="003C17CB"/>
    <w:rsid w:val="003C224B"/>
    <w:rsid w:val="003C2798"/>
    <w:rsid w:val="003C2AFD"/>
    <w:rsid w:val="003C2D28"/>
    <w:rsid w:val="003C339B"/>
    <w:rsid w:val="003C33B5"/>
    <w:rsid w:val="003C3562"/>
    <w:rsid w:val="003C3711"/>
    <w:rsid w:val="003C37BA"/>
    <w:rsid w:val="003C3852"/>
    <w:rsid w:val="003C3B0C"/>
    <w:rsid w:val="003C3CA5"/>
    <w:rsid w:val="003C3D24"/>
    <w:rsid w:val="003C494B"/>
    <w:rsid w:val="003C4990"/>
    <w:rsid w:val="003C49C1"/>
    <w:rsid w:val="003C59C0"/>
    <w:rsid w:val="003C5B73"/>
    <w:rsid w:val="003C6316"/>
    <w:rsid w:val="003C7196"/>
    <w:rsid w:val="003C742B"/>
    <w:rsid w:val="003C7D58"/>
    <w:rsid w:val="003D0702"/>
    <w:rsid w:val="003D07EB"/>
    <w:rsid w:val="003D0BB9"/>
    <w:rsid w:val="003D12AE"/>
    <w:rsid w:val="003D167C"/>
    <w:rsid w:val="003D1C81"/>
    <w:rsid w:val="003D2021"/>
    <w:rsid w:val="003D2031"/>
    <w:rsid w:val="003D269D"/>
    <w:rsid w:val="003D2A3E"/>
    <w:rsid w:val="003D2A57"/>
    <w:rsid w:val="003D2D60"/>
    <w:rsid w:val="003D3A96"/>
    <w:rsid w:val="003D449E"/>
    <w:rsid w:val="003D470C"/>
    <w:rsid w:val="003D4DE9"/>
    <w:rsid w:val="003D5704"/>
    <w:rsid w:val="003D58BB"/>
    <w:rsid w:val="003D5B86"/>
    <w:rsid w:val="003D5D2E"/>
    <w:rsid w:val="003D6484"/>
    <w:rsid w:val="003D64D4"/>
    <w:rsid w:val="003D64E4"/>
    <w:rsid w:val="003D723A"/>
    <w:rsid w:val="003D7437"/>
    <w:rsid w:val="003D77B8"/>
    <w:rsid w:val="003D7983"/>
    <w:rsid w:val="003D7D10"/>
    <w:rsid w:val="003D7D6A"/>
    <w:rsid w:val="003D7DEB"/>
    <w:rsid w:val="003E0657"/>
    <w:rsid w:val="003E12A9"/>
    <w:rsid w:val="003E137A"/>
    <w:rsid w:val="003E1F00"/>
    <w:rsid w:val="003E21CB"/>
    <w:rsid w:val="003E23CA"/>
    <w:rsid w:val="003E294B"/>
    <w:rsid w:val="003E2BE6"/>
    <w:rsid w:val="003E30C3"/>
    <w:rsid w:val="003E34A0"/>
    <w:rsid w:val="003E399D"/>
    <w:rsid w:val="003E3AF1"/>
    <w:rsid w:val="003E41CF"/>
    <w:rsid w:val="003E4325"/>
    <w:rsid w:val="003E4577"/>
    <w:rsid w:val="003E48E6"/>
    <w:rsid w:val="003E4CF9"/>
    <w:rsid w:val="003E535D"/>
    <w:rsid w:val="003E5A8C"/>
    <w:rsid w:val="003E5E5B"/>
    <w:rsid w:val="003E6053"/>
    <w:rsid w:val="003E6136"/>
    <w:rsid w:val="003E6207"/>
    <w:rsid w:val="003E6586"/>
    <w:rsid w:val="003E69A7"/>
    <w:rsid w:val="003E6CF6"/>
    <w:rsid w:val="003E6E11"/>
    <w:rsid w:val="003E702A"/>
    <w:rsid w:val="003E7334"/>
    <w:rsid w:val="003E7B98"/>
    <w:rsid w:val="003F0476"/>
    <w:rsid w:val="003F0FD4"/>
    <w:rsid w:val="003F10E2"/>
    <w:rsid w:val="003F2177"/>
    <w:rsid w:val="003F24CB"/>
    <w:rsid w:val="003F3130"/>
    <w:rsid w:val="003F3458"/>
    <w:rsid w:val="003F3475"/>
    <w:rsid w:val="003F3AA4"/>
    <w:rsid w:val="003F3CAA"/>
    <w:rsid w:val="003F3D67"/>
    <w:rsid w:val="003F3D68"/>
    <w:rsid w:val="003F3E4A"/>
    <w:rsid w:val="003F3E6F"/>
    <w:rsid w:val="003F44E8"/>
    <w:rsid w:val="003F5420"/>
    <w:rsid w:val="003F60DF"/>
    <w:rsid w:val="003F61BE"/>
    <w:rsid w:val="003F61DF"/>
    <w:rsid w:val="003F67A0"/>
    <w:rsid w:val="003F6B94"/>
    <w:rsid w:val="003F6D43"/>
    <w:rsid w:val="003F7876"/>
    <w:rsid w:val="00400378"/>
    <w:rsid w:val="00400939"/>
    <w:rsid w:val="00400AA1"/>
    <w:rsid w:val="00400C00"/>
    <w:rsid w:val="0040164F"/>
    <w:rsid w:val="00401A18"/>
    <w:rsid w:val="00401FB3"/>
    <w:rsid w:val="00402417"/>
    <w:rsid w:val="00402B4A"/>
    <w:rsid w:val="00404115"/>
    <w:rsid w:val="00404D33"/>
    <w:rsid w:val="00404E7B"/>
    <w:rsid w:val="0040560A"/>
    <w:rsid w:val="00405CDD"/>
    <w:rsid w:val="00405FBC"/>
    <w:rsid w:val="004060A0"/>
    <w:rsid w:val="004067BC"/>
    <w:rsid w:val="004109A4"/>
    <w:rsid w:val="00410D5B"/>
    <w:rsid w:val="00410E3C"/>
    <w:rsid w:val="00410ED8"/>
    <w:rsid w:val="00412891"/>
    <w:rsid w:val="00412AB3"/>
    <w:rsid w:val="00412BE9"/>
    <w:rsid w:val="0041359E"/>
    <w:rsid w:val="004139FD"/>
    <w:rsid w:val="00413DE9"/>
    <w:rsid w:val="0041476D"/>
    <w:rsid w:val="00415893"/>
    <w:rsid w:val="00415B06"/>
    <w:rsid w:val="004167CA"/>
    <w:rsid w:val="00416D01"/>
    <w:rsid w:val="00417580"/>
    <w:rsid w:val="00417A11"/>
    <w:rsid w:val="00417CF7"/>
    <w:rsid w:val="004212BF"/>
    <w:rsid w:val="00421463"/>
    <w:rsid w:val="004216DB"/>
    <w:rsid w:val="0042243D"/>
    <w:rsid w:val="004225F2"/>
    <w:rsid w:val="00422CDC"/>
    <w:rsid w:val="004230DE"/>
    <w:rsid w:val="00423D44"/>
    <w:rsid w:val="00423F91"/>
    <w:rsid w:val="0042403F"/>
    <w:rsid w:val="00424288"/>
    <w:rsid w:val="00424D08"/>
    <w:rsid w:val="00424E2F"/>
    <w:rsid w:val="004258A8"/>
    <w:rsid w:val="004261BF"/>
    <w:rsid w:val="0042681C"/>
    <w:rsid w:val="00426D3A"/>
    <w:rsid w:val="0042727B"/>
    <w:rsid w:val="00427693"/>
    <w:rsid w:val="004278FA"/>
    <w:rsid w:val="00427D99"/>
    <w:rsid w:val="004301A5"/>
    <w:rsid w:val="00430B5A"/>
    <w:rsid w:val="00431045"/>
    <w:rsid w:val="00431363"/>
    <w:rsid w:val="0043142A"/>
    <w:rsid w:val="004318C9"/>
    <w:rsid w:val="00432A7C"/>
    <w:rsid w:val="00432E5F"/>
    <w:rsid w:val="0043318F"/>
    <w:rsid w:val="004333EE"/>
    <w:rsid w:val="00433427"/>
    <w:rsid w:val="004337D9"/>
    <w:rsid w:val="004342BE"/>
    <w:rsid w:val="00435E94"/>
    <w:rsid w:val="004360DE"/>
    <w:rsid w:val="004365BD"/>
    <w:rsid w:val="0043670C"/>
    <w:rsid w:val="004368EC"/>
    <w:rsid w:val="004369B2"/>
    <w:rsid w:val="00437BF0"/>
    <w:rsid w:val="00437FEC"/>
    <w:rsid w:val="0044024A"/>
    <w:rsid w:val="004406CE"/>
    <w:rsid w:val="00440725"/>
    <w:rsid w:val="004410B2"/>
    <w:rsid w:val="00441399"/>
    <w:rsid w:val="0044164D"/>
    <w:rsid w:val="00441ACC"/>
    <w:rsid w:val="00441BC7"/>
    <w:rsid w:val="00441E89"/>
    <w:rsid w:val="00442D03"/>
    <w:rsid w:val="00442EA6"/>
    <w:rsid w:val="004434AC"/>
    <w:rsid w:val="00443B89"/>
    <w:rsid w:val="00443CA7"/>
    <w:rsid w:val="00443D6B"/>
    <w:rsid w:val="00443DDB"/>
    <w:rsid w:val="00444265"/>
    <w:rsid w:val="00444BEB"/>
    <w:rsid w:val="00444CC9"/>
    <w:rsid w:val="004452CC"/>
    <w:rsid w:val="00445340"/>
    <w:rsid w:val="0044568D"/>
    <w:rsid w:val="0044589B"/>
    <w:rsid w:val="00445D6F"/>
    <w:rsid w:val="004463F6"/>
    <w:rsid w:val="004465F5"/>
    <w:rsid w:val="004466D0"/>
    <w:rsid w:val="00446ACC"/>
    <w:rsid w:val="00446DA1"/>
    <w:rsid w:val="00447448"/>
    <w:rsid w:val="00447809"/>
    <w:rsid w:val="004478F6"/>
    <w:rsid w:val="0045002A"/>
    <w:rsid w:val="0045031A"/>
    <w:rsid w:val="004506F8"/>
    <w:rsid w:val="00450AF1"/>
    <w:rsid w:val="004511AA"/>
    <w:rsid w:val="004511FA"/>
    <w:rsid w:val="0045144B"/>
    <w:rsid w:val="004515E6"/>
    <w:rsid w:val="0045161C"/>
    <w:rsid w:val="00451B07"/>
    <w:rsid w:val="00453156"/>
    <w:rsid w:val="004534A3"/>
    <w:rsid w:val="0045365E"/>
    <w:rsid w:val="00453E88"/>
    <w:rsid w:val="00454160"/>
    <w:rsid w:val="00454705"/>
    <w:rsid w:val="00454DB5"/>
    <w:rsid w:val="00454EEA"/>
    <w:rsid w:val="00455101"/>
    <w:rsid w:val="004556F0"/>
    <w:rsid w:val="004558C5"/>
    <w:rsid w:val="00455AF0"/>
    <w:rsid w:val="00455E3E"/>
    <w:rsid w:val="004566B8"/>
    <w:rsid w:val="00457294"/>
    <w:rsid w:val="00457512"/>
    <w:rsid w:val="004578D6"/>
    <w:rsid w:val="00460245"/>
    <w:rsid w:val="004604E6"/>
    <w:rsid w:val="004605E8"/>
    <w:rsid w:val="00460A7F"/>
    <w:rsid w:val="00460FDE"/>
    <w:rsid w:val="004610A5"/>
    <w:rsid w:val="004618AE"/>
    <w:rsid w:val="0046246D"/>
    <w:rsid w:val="0046252C"/>
    <w:rsid w:val="00462AFF"/>
    <w:rsid w:val="0046399E"/>
    <w:rsid w:val="0046442C"/>
    <w:rsid w:val="00464E04"/>
    <w:rsid w:val="00464EAD"/>
    <w:rsid w:val="0046521B"/>
    <w:rsid w:val="00465ACA"/>
    <w:rsid w:val="0046697D"/>
    <w:rsid w:val="00466D8F"/>
    <w:rsid w:val="004712B2"/>
    <w:rsid w:val="0047175C"/>
    <w:rsid w:val="00472185"/>
    <w:rsid w:val="004739A6"/>
    <w:rsid w:val="0047407C"/>
    <w:rsid w:val="00475050"/>
    <w:rsid w:val="00475FCD"/>
    <w:rsid w:val="00477CFB"/>
    <w:rsid w:val="004806BD"/>
    <w:rsid w:val="00480B7B"/>
    <w:rsid w:val="00481045"/>
    <w:rsid w:val="00481A99"/>
    <w:rsid w:val="00481C4F"/>
    <w:rsid w:val="00482C1E"/>
    <w:rsid w:val="00482E40"/>
    <w:rsid w:val="0048324A"/>
    <w:rsid w:val="00483450"/>
    <w:rsid w:val="00483A2E"/>
    <w:rsid w:val="00483F96"/>
    <w:rsid w:val="0048441C"/>
    <w:rsid w:val="004844E3"/>
    <w:rsid w:val="004852FE"/>
    <w:rsid w:val="00485361"/>
    <w:rsid w:val="00485485"/>
    <w:rsid w:val="00485860"/>
    <w:rsid w:val="00485B3E"/>
    <w:rsid w:val="00486599"/>
    <w:rsid w:val="00486640"/>
    <w:rsid w:val="00486E8B"/>
    <w:rsid w:val="00486EF2"/>
    <w:rsid w:val="00487445"/>
    <w:rsid w:val="004875FE"/>
    <w:rsid w:val="00487E17"/>
    <w:rsid w:val="00487E29"/>
    <w:rsid w:val="00491376"/>
    <w:rsid w:val="0049139D"/>
    <w:rsid w:val="00491ADB"/>
    <w:rsid w:val="00491B80"/>
    <w:rsid w:val="00491C77"/>
    <w:rsid w:val="0049204B"/>
    <w:rsid w:val="004921F9"/>
    <w:rsid w:val="00492B35"/>
    <w:rsid w:val="00492D5D"/>
    <w:rsid w:val="0049336C"/>
    <w:rsid w:val="00493793"/>
    <w:rsid w:val="004945A7"/>
    <w:rsid w:val="004945BF"/>
    <w:rsid w:val="0049473B"/>
    <w:rsid w:val="00494AA8"/>
    <w:rsid w:val="004956E0"/>
    <w:rsid w:val="0049583B"/>
    <w:rsid w:val="00495BAF"/>
    <w:rsid w:val="00495CF1"/>
    <w:rsid w:val="00495EA5"/>
    <w:rsid w:val="0049609D"/>
    <w:rsid w:val="00496BE8"/>
    <w:rsid w:val="00496E62"/>
    <w:rsid w:val="0049716D"/>
    <w:rsid w:val="0049738A"/>
    <w:rsid w:val="00497F68"/>
    <w:rsid w:val="004A04AC"/>
    <w:rsid w:val="004A0581"/>
    <w:rsid w:val="004A227D"/>
    <w:rsid w:val="004A2DCC"/>
    <w:rsid w:val="004A2ED8"/>
    <w:rsid w:val="004A38A9"/>
    <w:rsid w:val="004A4354"/>
    <w:rsid w:val="004A4B0B"/>
    <w:rsid w:val="004A4F32"/>
    <w:rsid w:val="004A516C"/>
    <w:rsid w:val="004A5E46"/>
    <w:rsid w:val="004A5F00"/>
    <w:rsid w:val="004A5FA4"/>
    <w:rsid w:val="004A6575"/>
    <w:rsid w:val="004A74DD"/>
    <w:rsid w:val="004A77F6"/>
    <w:rsid w:val="004B035E"/>
    <w:rsid w:val="004B0DBF"/>
    <w:rsid w:val="004B1308"/>
    <w:rsid w:val="004B13E2"/>
    <w:rsid w:val="004B1FC7"/>
    <w:rsid w:val="004B2419"/>
    <w:rsid w:val="004B2463"/>
    <w:rsid w:val="004B292C"/>
    <w:rsid w:val="004B385E"/>
    <w:rsid w:val="004B4858"/>
    <w:rsid w:val="004B5D05"/>
    <w:rsid w:val="004B6398"/>
    <w:rsid w:val="004B7044"/>
    <w:rsid w:val="004B747E"/>
    <w:rsid w:val="004B772F"/>
    <w:rsid w:val="004C0B25"/>
    <w:rsid w:val="004C107C"/>
    <w:rsid w:val="004C11E5"/>
    <w:rsid w:val="004C13F7"/>
    <w:rsid w:val="004C26C3"/>
    <w:rsid w:val="004C2E81"/>
    <w:rsid w:val="004C33CD"/>
    <w:rsid w:val="004C3BCC"/>
    <w:rsid w:val="004C4E03"/>
    <w:rsid w:val="004C4FFF"/>
    <w:rsid w:val="004C528A"/>
    <w:rsid w:val="004C5A60"/>
    <w:rsid w:val="004C5A7E"/>
    <w:rsid w:val="004C6922"/>
    <w:rsid w:val="004C69C8"/>
    <w:rsid w:val="004C76FE"/>
    <w:rsid w:val="004C7B7F"/>
    <w:rsid w:val="004C7F28"/>
    <w:rsid w:val="004D128A"/>
    <w:rsid w:val="004D136B"/>
    <w:rsid w:val="004D19B8"/>
    <w:rsid w:val="004D19EE"/>
    <w:rsid w:val="004D1C79"/>
    <w:rsid w:val="004D2A86"/>
    <w:rsid w:val="004D2CB5"/>
    <w:rsid w:val="004D3866"/>
    <w:rsid w:val="004D3C3D"/>
    <w:rsid w:val="004D3CC1"/>
    <w:rsid w:val="004D405D"/>
    <w:rsid w:val="004D433F"/>
    <w:rsid w:val="004D459A"/>
    <w:rsid w:val="004D5AB2"/>
    <w:rsid w:val="004D5CED"/>
    <w:rsid w:val="004D6172"/>
    <w:rsid w:val="004D6577"/>
    <w:rsid w:val="004D68E2"/>
    <w:rsid w:val="004D6AC9"/>
    <w:rsid w:val="004D6DF9"/>
    <w:rsid w:val="004D73AB"/>
    <w:rsid w:val="004D7576"/>
    <w:rsid w:val="004D7992"/>
    <w:rsid w:val="004D7B3F"/>
    <w:rsid w:val="004E0A00"/>
    <w:rsid w:val="004E0BD9"/>
    <w:rsid w:val="004E2012"/>
    <w:rsid w:val="004E2CB9"/>
    <w:rsid w:val="004E2E93"/>
    <w:rsid w:val="004E4DC1"/>
    <w:rsid w:val="004E525E"/>
    <w:rsid w:val="004E5D70"/>
    <w:rsid w:val="004E63FD"/>
    <w:rsid w:val="004E756A"/>
    <w:rsid w:val="004E769C"/>
    <w:rsid w:val="004E7AD8"/>
    <w:rsid w:val="004E7C30"/>
    <w:rsid w:val="004F12AD"/>
    <w:rsid w:val="004F1F2E"/>
    <w:rsid w:val="004F2FC6"/>
    <w:rsid w:val="004F320F"/>
    <w:rsid w:val="004F33F1"/>
    <w:rsid w:val="004F3542"/>
    <w:rsid w:val="004F3CB3"/>
    <w:rsid w:val="004F405C"/>
    <w:rsid w:val="004F4306"/>
    <w:rsid w:val="004F445A"/>
    <w:rsid w:val="004F4AE2"/>
    <w:rsid w:val="004F4C80"/>
    <w:rsid w:val="004F4E2A"/>
    <w:rsid w:val="004F547A"/>
    <w:rsid w:val="004F664E"/>
    <w:rsid w:val="004F6B3F"/>
    <w:rsid w:val="004F713A"/>
    <w:rsid w:val="004F7294"/>
    <w:rsid w:val="004F77EC"/>
    <w:rsid w:val="004F78C3"/>
    <w:rsid w:val="004F7A32"/>
    <w:rsid w:val="004F7C21"/>
    <w:rsid w:val="00500ACF"/>
    <w:rsid w:val="00500C9D"/>
    <w:rsid w:val="00500CCD"/>
    <w:rsid w:val="00501588"/>
    <w:rsid w:val="0050182F"/>
    <w:rsid w:val="00501C21"/>
    <w:rsid w:val="00501EB5"/>
    <w:rsid w:val="0050258E"/>
    <w:rsid w:val="00502B9F"/>
    <w:rsid w:val="00502BE0"/>
    <w:rsid w:val="00503393"/>
    <w:rsid w:val="00503F36"/>
    <w:rsid w:val="0050419D"/>
    <w:rsid w:val="00505A0C"/>
    <w:rsid w:val="00506379"/>
    <w:rsid w:val="005063B3"/>
    <w:rsid w:val="00506440"/>
    <w:rsid w:val="005064B6"/>
    <w:rsid w:val="0050717F"/>
    <w:rsid w:val="0050742E"/>
    <w:rsid w:val="0050769F"/>
    <w:rsid w:val="00507D47"/>
    <w:rsid w:val="00510865"/>
    <w:rsid w:val="0051091C"/>
    <w:rsid w:val="005112CB"/>
    <w:rsid w:val="00511CA0"/>
    <w:rsid w:val="00512AF7"/>
    <w:rsid w:val="00512B11"/>
    <w:rsid w:val="0051306A"/>
    <w:rsid w:val="00513797"/>
    <w:rsid w:val="00513ABE"/>
    <w:rsid w:val="00513DD3"/>
    <w:rsid w:val="00513E25"/>
    <w:rsid w:val="005147B6"/>
    <w:rsid w:val="0051504D"/>
    <w:rsid w:val="005151DA"/>
    <w:rsid w:val="00515C35"/>
    <w:rsid w:val="00517010"/>
    <w:rsid w:val="0051755B"/>
    <w:rsid w:val="005175D4"/>
    <w:rsid w:val="0051760C"/>
    <w:rsid w:val="00517688"/>
    <w:rsid w:val="00517EF0"/>
    <w:rsid w:val="005205D6"/>
    <w:rsid w:val="00520969"/>
    <w:rsid w:val="00520A99"/>
    <w:rsid w:val="00520B04"/>
    <w:rsid w:val="00520D38"/>
    <w:rsid w:val="00522F49"/>
    <w:rsid w:val="0052359D"/>
    <w:rsid w:val="00524222"/>
    <w:rsid w:val="00524770"/>
    <w:rsid w:val="00524991"/>
    <w:rsid w:val="005254A2"/>
    <w:rsid w:val="0052589C"/>
    <w:rsid w:val="005259AE"/>
    <w:rsid w:val="00525B9A"/>
    <w:rsid w:val="00525F17"/>
    <w:rsid w:val="0052655E"/>
    <w:rsid w:val="00526740"/>
    <w:rsid w:val="005269D8"/>
    <w:rsid w:val="00526F7D"/>
    <w:rsid w:val="0052741D"/>
    <w:rsid w:val="0052780E"/>
    <w:rsid w:val="0052782C"/>
    <w:rsid w:val="00530EB9"/>
    <w:rsid w:val="005311FC"/>
    <w:rsid w:val="005316CB"/>
    <w:rsid w:val="005319C3"/>
    <w:rsid w:val="005329BA"/>
    <w:rsid w:val="00532F96"/>
    <w:rsid w:val="00533373"/>
    <w:rsid w:val="0053338E"/>
    <w:rsid w:val="005333D8"/>
    <w:rsid w:val="00533678"/>
    <w:rsid w:val="005336C3"/>
    <w:rsid w:val="00533739"/>
    <w:rsid w:val="005339CA"/>
    <w:rsid w:val="00533B4B"/>
    <w:rsid w:val="00533C81"/>
    <w:rsid w:val="00533FB0"/>
    <w:rsid w:val="00534142"/>
    <w:rsid w:val="00534755"/>
    <w:rsid w:val="005349CB"/>
    <w:rsid w:val="00535163"/>
    <w:rsid w:val="00535899"/>
    <w:rsid w:val="00536834"/>
    <w:rsid w:val="00536CB4"/>
    <w:rsid w:val="00537CAC"/>
    <w:rsid w:val="00537F07"/>
    <w:rsid w:val="00540095"/>
    <w:rsid w:val="005405F2"/>
    <w:rsid w:val="00540A90"/>
    <w:rsid w:val="00540FD8"/>
    <w:rsid w:val="0054125D"/>
    <w:rsid w:val="00541676"/>
    <w:rsid w:val="00541975"/>
    <w:rsid w:val="00541CE4"/>
    <w:rsid w:val="00542B42"/>
    <w:rsid w:val="00542BE1"/>
    <w:rsid w:val="00542CAA"/>
    <w:rsid w:val="005432A9"/>
    <w:rsid w:val="00543CD6"/>
    <w:rsid w:val="00543E38"/>
    <w:rsid w:val="00544090"/>
    <w:rsid w:val="005446F1"/>
    <w:rsid w:val="005448F9"/>
    <w:rsid w:val="00544BCA"/>
    <w:rsid w:val="00544C54"/>
    <w:rsid w:val="00544D83"/>
    <w:rsid w:val="0054557E"/>
    <w:rsid w:val="005455A5"/>
    <w:rsid w:val="00545D5B"/>
    <w:rsid w:val="00545F3F"/>
    <w:rsid w:val="0054678E"/>
    <w:rsid w:val="00546B21"/>
    <w:rsid w:val="0054746F"/>
    <w:rsid w:val="00547811"/>
    <w:rsid w:val="0054799A"/>
    <w:rsid w:val="00547B2C"/>
    <w:rsid w:val="0055056A"/>
    <w:rsid w:val="00550C56"/>
    <w:rsid w:val="00551381"/>
    <w:rsid w:val="005522AD"/>
    <w:rsid w:val="0055295C"/>
    <w:rsid w:val="0055298D"/>
    <w:rsid w:val="00552CE2"/>
    <w:rsid w:val="00553679"/>
    <w:rsid w:val="00553A85"/>
    <w:rsid w:val="00553F9A"/>
    <w:rsid w:val="00554D76"/>
    <w:rsid w:val="00555019"/>
    <w:rsid w:val="005552D3"/>
    <w:rsid w:val="0055544D"/>
    <w:rsid w:val="005558CE"/>
    <w:rsid w:val="005560C5"/>
    <w:rsid w:val="00556857"/>
    <w:rsid w:val="0055692E"/>
    <w:rsid w:val="00556A67"/>
    <w:rsid w:val="00556C62"/>
    <w:rsid w:val="00556D46"/>
    <w:rsid w:val="005570B1"/>
    <w:rsid w:val="005574B6"/>
    <w:rsid w:val="005576C8"/>
    <w:rsid w:val="00557ADC"/>
    <w:rsid w:val="00557CE3"/>
    <w:rsid w:val="00560D29"/>
    <w:rsid w:val="00561A7E"/>
    <w:rsid w:val="00561D2E"/>
    <w:rsid w:val="00561EF2"/>
    <w:rsid w:val="00562581"/>
    <w:rsid w:val="00562658"/>
    <w:rsid w:val="00563B69"/>
    <w:rsid w:val="00563F5D"/>
    <w:rsid w:val="00564B87"/>
    <w:rsid w:val="00565031"/>
    <w:rsid w:val="005652BB"/>
    <w:rsid w:val="0056569A"/>
    <w:rsid w:val="00566556"/>
    <w:rsid w:val="00566697"/>
    <w:rsid w:val="005668D4"/>
    <w:rsid w:val="00566E5A"/>
    <w:rsid w:val="0056748A"/>
    <w:rsid w:val="00567FA9"/>
    <w:rsid w:val="005705CB"/>
    <w:rsid w:val="00570761"/>
    <w:rsid w:val="005707F1"/>
    <w:rsid w:val="00570A36"/>
    <w:rsid w:val="00570BE0"/>
    <w:rsid w:val="00570CC4"/>
    <w:rsid w:val="0057135C"/>
    <w:rsid w:val="0057167F"/>
    <w:rsid w:val="00571E93"/>
    <w:rsid w:val="005721D8"/>
    <w:rsid w:val="00572961"/>
    <w:rsid w:val="005732EB"/>
    <w:rsid w:val="005744A2"/>
    <w:rsid w:val="005754CB"/>
    <w:rsid w:val="00575878"/>
    <w:rsid w:val="00575BB6"/>
    <w:rsid w:val="005765DF"/>
    <w:rsid w:val="005766A6"/>
    <w:rsid w:val="0057744E"/>
    <w:rsid w:val="00577847"/>
    <w:rsid w:val="00577BED"/>
    <w:rsid w:val="005814A1"/>
    <w:rsid w:val="005818D8"/>
    <w:rsid w:val="00581995"/>
    <w:rsid w:val="00581FA5"/>
    <w:rsid w:val="00582DB1"/>
    <w:rsid w:val="005832DD"/>
    <w:rsid w:val="00583401"/>
    <w:rsid w:val="0058430C"/>
    <w:rsid w:val="00584687"/>
    <w:rsid w:val="00585722"/>
    <w:rsid w:val="005859D9"/>
    <w:rsid w:val="00585FD6"/>
    <w:rsid w:val="00586743"/>
    <w:rsid w:val="0058683D"/>
    <w:rsid w:val="00586B81"/>
    <w:rsid w:val="005873A5"/>
    <w:rsid w:val="005903FB"/>
    <w:rsid w:val="00590B4D"/>
    <w:rsid w:val="00590D76"/>
    <w:rsid w:val="0059145F"/>
    <w:rsid w:val="00591714"/>
    <w:rsid w:val="005918D6"/>
    <w:rsid w:val="00591DCB"/>
    <w:rsid w:val="00591E38"/>
    <w:rsid w:val="00591EF9"/>
    <w:rsid w:val="0059219F"/>
    <w:rsid w:val="005927B0"/>
    <w:rsid w:val="005934EB"/>
    <w:rsid w:val="005942BE"/>
    <w:rsid w:val="00594471"/>
    <w:rsid w:val="0059457F"/>
    <w:rsid w:val="00594A80"/>
    <w:rsid w:val="00594E3C"/>
    <w:rsid w:val="00595151"/>
    <w:rsid w:val="00595E19"/>
    <w:rsid w:val="005966C2"/>
    <w:rsid w:val="00597215"/>
    <w:rsid w:val="005977AD"/>
    <w:rsid w:val="00597DA8"/>
    <w:rsid w:val="00597E46"/>
    <w:rsid w:val="005A0DA7"/>
    <w:rsid w:val="005A18B7"/>
    <w:rsid w:val="005A1ADE"/>
    <w:rsid w:val="005A2500"/>
    <w:rsid w:val="005A250D"/>
    <w:rsid w:val="005A3D9E"/>
    <w:rsid w:val="005A44DF"/>
    <w:rsid w:val="005A44F2"/>
    <w:rsid w:val="005A46E7"/>
    <w:rsid w:val="005A4776"/>
    <w:rsid w:val="005A4F78"/>
    <w:rsid w:val="005A54A8"/>
    <w:rsid w:val="005A620A"/>
    <w:rsid w:val="005A63BC"/>
    <w:rsid w:val="005A6960"/>
    <w:rsid w:val="005A7394"/>
    <w:rsid w:val="005A7B26"/>
    <w:rsid w:val="005A7B87"/>
    <w:rsid w:val="005B1263"/>
    <w:rsid w:val="005B16A6"/>
    <w:rsid w:val="005B1DF8"/>
    <w:rsid w:val="005B2199"/>
    <w:rsid w:val="005B2D61"/>
    <w:rsid w:val="005B3F33"/>
    <w:rsid w:val="005B40F3"/>
    <w:rsid w:val="005B411E"/>
    <w:rsid w:val="005B441F"/>
    <w:rsid w:val="005B501F"/>
    <w:rsid w:val="005B5275"/>
    <w:rsid w:val="005B55E1"/>
    <w:rsid w:val="005B640A"/>
    <w:rsid w:val="005B6E2F"/>
    <w:rsid w:val="005B7399"/>
    <w:rsid w:val="005B7904"/>
    <w:rsid w:val="005B79FF"/>
    <w:rsid w:val="005B7A29"/>
    <w:rsid w:val="005B7B66"/>
    <w:rsid w:val="005C0151"/>
    <w:rsid w:val="005C0A7F"/>
    <w:rsid w:val="005C0CE4"/>
    <w:rsid w:val="005C1631"/>
    <w:rsid w:val="005C1D31"/>
    <w:rsid w:val="005C2630"/>
    <w:rsid w:val="005C2718"/>
    <w:rsid w:val="005C3531"/>
    <w:rsid w:val="005C38A8"/>
    <w:rsid w:val="005C3915"/>
    <w:rsid w:val="005C3965"/>
    <w:rsid w:val="005C3C53"/>
    <w:rsid w:val="005C45EC"/>
    <w:rsid w:val="005C4AC9"/>
    <w:rsid w:val="005C4E94"/>
    <w:rsid w:val="005C5057"/>
    <w:rsid w:val="005C5301"/>
    <w:rsid w:val="005C56B7"/>
    <w:rsid w:val="005C56BC"/>
    <w:rsid w:val="005C5DB6"/>
    <w:rsid w:val="005C656B"/>
    <w:rsid w:val="005C6C98"/>
    <w:rsid w:val="005C71AC"/>
    <w:rsid w:val="005C71BD"/>
    <w:rsid w:val="005C77CA"/>
    <w:rsid w:val="005D0110"/>
    <w:rsid w:val="005D033B"/>
    <w:rsid w:val="005D0406"/>
    <w:rsid w:val="005D15DE"/>
    <w:rsid w:val="005D1864"/>
    <w:rsid w:val="005D1DD5"/>
    <w:rsid w:val="005D20BC"/>
    <w:rsid w:val="005D21F3"/>
    <w:rsid w:val="005D2632"/>
    <w:rsid w:val="005D2CDF"/>
    <w:rsid w:val="005D2F92"/>
    <w:rsid w:val="005D2FB7"/>
    <w:rsid w:val="005D31C5"/>
    <w:rsid w:val="005D33D6"/>
    <w:rsid w:val="005D348B"/>
    <w:rsid w:val="005D355C"/>
    <w:rsid w:val="005D3836"/>
    <w:rsid w:val="005D3B46"/>
    <w:rsid w:val="005D3E90"/>
    <w:rsid w:val="005D4258"/>
    <w:rsid w:val="005D4315"/>
    <w:rsid w:val="005D4766"/>
    <w:rsid w:val="005D48AD"/>
    <w:rsid w:val="005D4932"/>
    <w:rsid w:val="005D4A5D"/>
    <w:rsid w:val="005D4CB4"/>
    <w:rsid w:val="005D4E52"/>
    <w:rsid w:val="005D53E3"/>
    <w:rsid w:val="005D5C05"/>
    <w:rsid w:val="005D5FC9"/>
    <w:rsid w:val="005D64BF"/>
    <w:rsid w:val="005D6779"/>
    <w:rsid w:val="005D6906"/>
    <w:rsid w:val="005D6AC1"/>
    <w:rsid w:val="005D741F"/>
    <w:rsid w:val="005D7C35"/>
    <w:rsid w:val="005E02E1"/>
    <w:rsid w:val="005E0327"/>
    <w:rsid w:val="005E1113"/>
    <w:rsid w:val="005E11CE"/>
    <w:rsid w:val="005E124C"/>
    <w:rsid w:val="005E14D5"/>
    <w:rsid w:val="005E1662"/>
    <w:rsid w:val="005E18BB"/>
    <w:rsid w:val="005E1DAA"/>
    <w:rsid w:val="005E21ED"/>
    <w:rsid w:val="005E267D"/>
    <w:rsid w:val="005E2762"/>
    <w:rsid w:val="005E2851"/>
    <w:rsid w:val="005E2962"/>
    <w:rsid w:val="005E34E6"/>
    <w:rsid w:val="005E37EC"/>
    <w:rsid w:val="005E3E4F"/>
    <w:rsid w:val="005E4156"/>
    <w:rsid w:val="005E4374"/>
    <w:rsid w:val="005E4B07"/>
    <w:rsid w:val="005E4C4D"/>
    <w:rsid w:val="005E5366"/>
    <w:rsid w:val="005E59C3"/>
    <w:rsid w:val="005E5A1D"/>
    <w:rsid w:val="005E6020"/>
    <w:rsid w:val="005E6059"/>
    <w:rsid w:val="005E65E2"/>
    <w:rsid w:val="005E67BA"/>
    <w:rsid w:val="005E6A0C"/>
    <w:rsid w:val="005E74A8"/>
    <w:rsid w:val="005E790E"/>
    <w:rsid w:val="005E7F9B"/>
    <w:rsid w:val="005F1233"/>
    <w:rsid w:val="005F1728"/>
    <w:rsid w:val="005F23A2"/>
    <w:rsid w:val="005F26CB"/>
    <w:rsid w:val="005F27F9"/>
    <w:rsid w:val="005F29DA"/>
    <w:rsid w:val="005F2BBB"/>
    <w:rsid w:val="005F324E"/>
    <w:rsid w:val="005F3E7A"/>
    <w:rsid w:val="005F47D1"/>
    <w:rsid w:val="005F49F7"/>
    <w:rsid w:val="005F5651"/>
    <w:rsid w:val="005F5ADE"/>
    <w:rsid w:val="005F5CA4"/>
    <w:rsid w:val="005F5E89"/>
    <w:rsid w:val="005F6113"/>
    <w:rsid w:val="005F664F"/>
    <w:rsid w:val="005F79A8"/>
    <w:rsid w:val="0060019C"/>
    <w:rsid w:val="006006B7"/>
    <w:rsid w:val="0060071A"/>
    <w:rsid w:val="00600AB8"/>
    <w:rsid w:val="00600D2B"/>
    <w:rsid w:val="00600DC0"/>
    <w:rsid w:val="006010AE"/>
    <w:rsid w:val="00601173"/>
    <w:rsid w:val="0060147A"/>
    <w:rsid w:val="006015CE"/>
    <w:rsid w:val="006019A6"/>
    <w:rsid w:val="00601BD2"/>
    <w:rsid w:val="00602B0A"/>
    <w:rsid w:val="006032D4"/>
    <w:rsid w:val="00603410"/>
    <w:rsid w:val="006034F0"/>
    <w:rsid w:val="00603C00"/>
    <w:rsid w:val="00603C39"/>
    <w:rsid w:val="0060400F"/>
    <w:rsid w:val="0060491D"/>
    <w:rsid w:val="00605021"/>
    <w:rsid w:val="00605298"/>
    <w:rsid w:val="00605926"/>
    <w:rsid w:val="00605AF7"/>
    <w:rsid w:val="00605FB5"/>
    <w:rsid w:val="00606091"/>
    <w:rsid w:val="0060622D"/>
    <w:rsid w:val="0060637A"/>
    <w:rsid w:val="00607204"/>
    <w:rsid w:val="0061071D"/>
    <w:rsid w:val="00610A82"/>
    <w:rsid w:val="00610C9F"/>
    <w:rsid w:val="00610E11"/>
    <w:rsid w:val="00611828"/>
    <w:rsid w:val="00612859"/>
    <w:rsid w:val="00612926"/>
    <w:rsid w:val="00612BE7"/>
    <w:rsid w:val="00612C99"/>
    <w:rsid w:val="00612D1B"/>
    <w:rsid w:val="00612EB0"/>
    <w:rsid w:val="00613615"/>
    <w:rsid w:val="00613B8B"/>
    <w:rsid w:val="00614766"/>
    <w:rsid w:val="00614E36"/>
    <w:rsid w:val="00615202"/>
    <w:rsid w:val="00615335"/>
    <w:rsid w:val="00615389"/>
    <w:rsid w:val="00615EB3"/>
    <w:rsid w:val="00616403"/>
    <w:rsid w:val="006164C7"/>
    <w:rsid w:val="00616784"/>
    <w:rsid w:val="006170D5"/>
    <w:rsid w:val="006171E8"/>
    <w:rsid w:val="006172F2"/>
    <w:rsid w:val="006177C7"/>
    <w:rsid w:val="00617884"/>
    <w:rsid w:val="00617E61"/>
    <w:rsid w:val="006200F7"/>
    <w:rsid w:val="006203CB"/>
    <w:rsid w:val="00620644"/>
    <w:rsid w:val="0062072B"/>
    <w:rsid w:val="00620781"/>
    <w:rsid w:val="006209D8"/>
    <w:rsid w:val="00620A2B"/>
    <w:rsid w:val="006217E0"/>
    <w:rsid w:val="00621ED0"/>
    <w:rsid w:val="00622BAE"/>
    <w:rsid w:val="00622EBA"/>
    <w:rsid w:val="006237DB"/>
    <w:rsid w:val="0062404E"/>
    <w:rsid w:val="006242A4"/>
    <w:rsid w:val="00624BC1"/>
    <w:rsid w:val="00625465"/>
    <w:rsid w:val="00625704"/>
    <w:rsid w:val="006257BF"/>
    <w:rsid w:val="00625AF7"/>
    <w:rsid w:val="00626077"/>
    <w:rsid w:val="00626C43"/>
    <w:rsid w:val="00626C7F"/>
    <w:rsid w:val="00627CC3"/>
    <w:rsid w:val="00630A1C"/>
    <w:rsid w:val="00630B63"/>
    <w:rsid w:val="00630DAC"/>
    <w:rsid w:val="0063170F"/>
    <w:rsid w:val="00631770"/>
    <w:rsid w:val="006318F6"/>
    <w:rsid w:val="00631E17"/>
    <w:rsid w:val="00632124"/>
    <w:rsid w:val="006323E7"/>
    <w:rsid w:val="00632956"/>
    <w:rsid w:val="00633503"/>
    <w:rsid w:val="00633AB2"/>
    <w:rsid w:val="006349AA"/>
    <w:rsid w:val="00634FAB"/>
    <w:rsid w:val="0063508B"/>
    <w:rsid w:val="006350BF"/>
    <w:rsid w:val="0063517B"/>
    <w:rsid w:val="00635479"/>
    <w:rsid w:val="0063564F"/>
    <w:rsid w:val="00635780"/>
    <w:rsid w:val="0063578B"/>
    <w:rsid w:val="00635BBA"/>
    <w:rsid w:val="00635FEE"/>
    <w:rsid w:val="00636196"/>
    <w:rsid w:val="00636EBF"/>
    <w:rsid w:val="006370C4"/>
    <w:rsid w:val="00637159"/>
    <w:rsid w:val="00637247"/>
    <w:rsid w:val="006374E9"/>
    <w:rsid w:val="0063766D"/>
    <w:rsid w:val="00637AE5"/>
    <w:rsid w:val="00637E2C"/>
    <w:rsid w:val="0064094E"/>
    <w:rsid w:val="006411A3"/>
    <w:rsid w:val="00641299"/>
    <w:rsid w:val="0064160E"/>
    <w:rsid w:val="00641A67"/>
    <w:rsid w:val="00641E22"/>
    <w:rsid w:val="00642828"/>
    <w:rsid w:val="006428F9"/>
    <w:rsid w:val="00642D12"/>
    <w:rsid w:val="00643099"/>
    <w:rsid w:val="00643158"/>
    <w:rsid w:val="006431A5"/>
    <w:rsid w:val="00643625"/>
    <w:rsid w:val="00643763"/>
    <w:rsid w:val="00643BC8"/>
    <w:rsid w:val="00643C94"/>
    <w:rsid w:val="00643DB3"/>
    <w:rsid w:val="00644459"/>
    <w:rsid w:val="006447FA"/>
    <w:rsid w:val="00644D35"/>
    <w:rsid w:val="00645A53"/>
    <w:rsid w:val="00646242"/>
    <w:rsid w:val="0064665F"/>
    <w:rsid w:val="00647009"/>
    <w:rsid w:val="00647A4A"/>
    <w:rsid w:val="00647C08"/>
    <w:rsid w:val="00647D3E"/>
    <w:rsid w:val="00650055"/>
    <w:rsid w:val="0065016B"/>
    <w:rsid w:val="006509D2"/>
    <w:rsid w:val="00650AE4"/>
    <w:rsid w:val="00650B19"/>
    <w:rsid w:val="0065127D"/>
    <w:rsid w:val="00651617"/>
    <w:rsid w:val="00651D98"/>
    <w:rsid w:val="00652C0B"/>
    <w:rsid w:val="00652EBC"/>
    <w:rsid w:val="00652FD6"/>
    <w:rsid w:val="00653D2F"/>
    <w:rsid w:val="00653DBB"/>
    <w:rsid w:val="006543F8"/>
    <w:rsid w:val="006546A2"/>
    <w:rsid w:val="0065483A"/>
    <w:rsid w:val="00654BF0"/>
    <w:rsid w:val="00654D26"/>
    <w:rsid w:val="006552A1"/>
    <w:rsid w:val="00655836"/>
    <w:rsid w:val="00655850"/>
    <w:rsid w:val="0065586E"/>
    <w:rsid w:val="00655C74"/>
    <w:rsid w:val="006560AB"/>
    <w:rsid w:val="0065651C"/>
    <w:rsid w:val="00656576"/>
    <w:rsid w:val="006567D3"/>
    <w:rsid w:val="00656D40"/>
    <w:rsid w:val="00657293"/>
    <w:rsid w:val="00657692"/>
    <w:rsid w:val="006576CB"/>
    <w:rsid w:val="00657754"/>
    <w:rsid w:val="00657A27"/>
    <w:rsid w:val="006606A8"/>
    <w:rsid w:val="006612A2"/>
    <w:rsid w:val="006615D7"/>
    <w:rsid w:val="00661A4A"/>
    <w:rsid w:val="00661B58"/>
    <w:rsid w:val="00661D64"/>
    <w:rsid w:val="00662A2A"/>
    <w:rsid w:val="0066380A"/>
    <w:rsid w:val="00663F2C"/>
    <w:rsid w:val="006646C9"/>
    <w:rsid w:val="006647AC"/>
    <w:rsid w:val="006649CF"/>
    <w:rsid w:val="006654F3"/>
    <w:rsid w:val="00665642"/>
    <w:rsid w:val="00665EA1"/>
    <w:rsid w:val="006678DF"/>
    <w:rsid w:val="00667FB7"/>
    <w:rsid w:val="006701CF"/>
    <w:rsid w:val="00670E1D"/>
    <w:rsid w:val="00671056"/>
    <w:rsid w:val="00671134"/>
    <w:rsid w:val="00671222"/>
    <w:rsid w:val="00671D45"/>
    <w:rsid w:val="00671D84"/>
    <w:rsid w:val="00671F02"/>
    <w:rsid w:val="00673B68"/>
    <w:rsid w:val="00673DE8"/>
    <w:rsid w:val="00674A09"/>
    <w:rsid w:val="00674D81"/>
    <w:rsid w:val="00674ECD"/>
    <w:rsid w:val="00674F2F"/>
    <w:rsid w:val="00675306"/>
    <w:rsid w:val="0067553F"/>
    <w:rsid w:val="00675A3D"/>
    <w:rsid w:val="00675B46"/>
    <w:rsid w:val="00675CEC"/>
    <w:rsid w:val="00676921"/>
    <w:rsid w:val="00676CA4"/>
    <w:rsid w:val="00676D98"/>
    <w:rsid w:val="00676DDE"/>
    <w:rsid w:val="006778AD"/>
    <w:rsid w:val="00677F73"/>
    <w:rsid w:val="006804CC"/>
    <w:rsid w:val="006808A1"/>
    <w:rsid w:val="00680D71"/>
    <w:rsid w:val="00681081"/>
    <w:rsid w:val="006811BA"/>
    <w:rsid w:val="0068150E"/>
    <w:rsid w:val="006815C7"/>
    <w:rsid w:val="00681A81"/>
    <w:rsid w:val="00681C3A"/>
    <w:rsid w:val="00682053"/>
    <w:rsid w:val="006821FA"/>
    <w:rsid w:val="00682376"/>
    <w:rsid w:val="006825AB"/>
    <w:rsid w:val="006825EB"/>
    <w:rsid w:val="00682672"/>
    <w:rsid w:val="006826E3"/>
    <w:rsid w:val="00682F1B"/>
    <w:rsid w:val="00683755"/>
    <w:rsid w:val="00683BE1"/>
    <w:rsid w:val="00683CB3"/>
    <w:rsid w:val="00683F20"/>
    <w:rsid w:val="00684896"/>
    <w:rsid w:val="00684B45"/>
    <w:rsid w:val="00685A7D"/>
    <w:rsid w:val="00685C50"/>
    <w:rsid w:val="00685CB2"/>
    <w:rsid w:val="00686CDB"/>
    <w:rsid w:val="00686E56"/>
    <w:rsid w:val="0068700E"/>
    <w:rsid w:val="00687561"/>
    <w:rsid w:val="00687CB3"/>
    <w:rsid w:val="00690966"/>
    <w:rsid w:val="00690D5D"/>
    <w:rsid w:val="00690D87"/>
    <w:rsid w:val="0069118C"/>
    <w:rsid w:val="006916DB"/>
    <w:rsid w:val="00691952"/>
    <w:rsid w:val="00691A60"/>
    <w:rsid w:val="00691AD8"/>
    <w:rsid w:val="00691C83"/>
    <w:rsid w:val="0069203D"/>
    <w:rsid w:val="0069246C"/>
    <w:rsid w:val="00692DD7"/>
    <w:rsid w:val="00693344"/>
    <w:rsid w:val="00693656"/>
    <w:rsid w:val="00693F7E"/>
    <w:rsid w:val="00694118"/>
    <w:rsid w:val="006945CA"/>
    <w:rsid w:val="00694917"/>
    <w:rsid w:val="00694AAD"/>
    <w:rsid w:val="00695C48"/>
    <w:rsid w:val="006966FA"/>
    <w:rsid w:val="00696CCA"/>
    <w:rsid w:val="00696CE7"/>
    <w:rsid w:val="0069738F"/>
    <w:rsid w:val="00697898"/>
    <w:rsid w:val="00697BDD"/>
    <w:rsid w:val="00697ED3"/>
    <w:rsid w:val="006A026C"/>
    <w:rsid w:val="006A0482"/>
    <w:rsid w:val="006A0619"/>
    <w:rsid w:val="006A07A0"/>
    <w:rsid w:val="006A08A9"/>
    <w:rsid w:val="006A099A"/>
    <w:rsid w:val="006A14D8"/>
    <w:rsid w:val="006A1682"/>
    <w:rsid w:val="006A182D"/>
    <w:rsid w:val="006A2003"/>
    <w:rsid w:val="006A2516"/>
    <w:rsid w:val="006A2ED9"/>
    <w:rsid w:val="006A30AA"/>
    <w:rsid w:val="006A365E"/>
    <w:rsid w:val="006A37E3"/>
    <w:rsid w:val="006A393B"/>
    <w:rsid w:val="006A3E41"/>
    <w:rsid w:val="006A4142"/>
    <w:rsid w:val="006A422B"/>
    <w:rsid w:val="006A4243"/>
    <w:rsid w:val="006A45DA"/>
    <w:rsid w:val="006A4725"/>
    <w:rsid w:val="006A473D"/>
    <w:rsid w:val="006A491B"/>
    <w:rsid w:val="006A4D01"/>
    <w:rsid w:val="006A4F89"/>
    <w:rsid w:val="006A51B0"/>
    <w:rsid w:val="006A53A4"/>
    <w:rsid w:val="006A53BC"/>
    <w:rsid w:val="006A5855"/>
    <w:rsid w:val="006A6078"/>
    <w:rsid w:val="006A6079"/>
    <w:rsid w:val="006A6210"/>
    <w:rsid w:val="006A6519"/>
    <w:rsid w:val="006A6776"/>
    <w:rsid w:val="006A7431"/>
    <w:rsid w:val="006A7873"/>
    <w:rsid w:val="006A7A51"/>
    <w:rsid w:val="006B00C3"/>
    <w:rsid w:val="006B02A3"/>
    <w:rsid w:val="006B0522"/>
    <w:rsid w:val="006B085C"/>
    <w:rsid w:val="006B095E"/>
    <w:rsid w:val="006B0A40"/>
    <w:rsid w:val="006B1BE2"/>
    <w:rsid w:val="006B22F6"/>
    <w:rsid w:val="006B27F9"/>
    <w:rsid w:val="006B2C24"/>
    <w:rsid w:val="006B35B3"/>
    <w:rsid w:val="006B498E"/>
    <w:rsid w:val="006B4A3E"/>
    <w:rsid w:val="006B51D2"/>
    <w:rsid w:val="006B5546"/>
    <w:rsid w:val="006B6E61"/>
    <w:rsid w:val="006B738B"/>
    <w:rsid w:val="006B78DD"/>
    <w:rsid w:val="006B79F4"/>
    <w:rsid w:val="006B7E90"/>
    <w:rsid w:val="006C042F"/>
    <w:rsid w:val="006C0820"/>
    <w:rsid w:val="006C0C57"/>
    <w:rsid w:val="006C145B"/>
    <w:rsid w:val="006C15CC"/>
    <w:rsid w:val="006C1CA3"/>
    <w:rsid w:val="006C2ECD"/>
    <w:rsid w:val="006C301E"/>
    <w:rsid w:val="006C345D"/>
    <w:rsid w:val="006C38B5"/>
    <w:rsid w:val="006C38E0"/>
    <w:rsid w:val="006C450A"/>
    <w:rsid w:val="006C46D3"/>
    <w:rsid w:val="006C471A"/>
    <w:rsid w:val="006C47AA"/>
    <w:rsid w:val="006C4A8E"/>
    <w:rsid w:val="006C4BE2"/>
    <w:rsid w:val="006C4CDA"/>
    <w:rsid w:val="006C4EBD"/>
    <w:rsid w:val="006C5937"/>
    <w:rsid w:val="006C6074"/>
    <w:rsid w:val="006C6592"/>
    <w:rsid w:val="006C677A"/>
    <w:rsid w:val="006C689B"/>
    <w:rsid w:val="006C7610"/>
    <w:rsid w:val="006C7AFC"/>
    <w:rsid w:val="006D00E0"/>
    <w:rsid w:val="006D0554"/>
    <w:rsid w:val="006D0555"/>
    <w:rsid w:val="006D0987"/>
    <w:rsid w:val="006D0A40"/>
    <w:rsid w:val="006D0CAD"/>
    <w:rsid w:val="006D129C"/>
    <w:rsid w:val="006D1A1F"/>
    <w:rsid w:val="006D1B14"/>
    <w:rsid w:val="006D1BB5"/>
    <w:rsid w:val="006D2BA8"/>
    <w:rsid w:val="006D2BE8"/>
    <w:rsid w:val="006D2CE2"/>
    <w:rsid w:val="006D3128"/>
    <w:rsid w:val="006D347D"/>
    <w:rsid w:val="006D3524"/>
    <w:rsid w:val="006D42BF"/>
    <w:rsid w:val="006D430F"/>
    <w:rsid w:val="006D4475"/>
    <w:rsid w:val="006D447D"/>
    <w:rsid w:val="006D48DF"/>
    <w:rsid w:val="006D4943"/>
    <w:rsid w:val="006D54D4"/>
    <w:rsid w:val="006D5677"/>
    <w:rsid w:val="006D580D"/>
    <w:rsid w:val="006D66D5"/>
    <w:rsid w:val="006D700D"/>
    <w:rsid w:val="006D75D7"/>
    <w:rsid w:val="006D7832"/>
    <w:rsid w:val="006E00BC"/>
    <w:rsid w:val="006E040D"/>
    <w:rsid w:val="006E0ED4"/>
    <w:rsid w:val="006E23A6"/>
    <w:rsid w:val="006E2535"/>
    <w:rsid w:val="006E275D"/>
    <w:rsid w:val="006E27BB"/>
    <w:rsid w:val="006E33D4"/>
    <w:rsid w:val="006E348D"/>
    <w:rsid w:val="006E3C7E"/>
    <w:rsid w:val="006E3E62"/>
    <w:rsid w:val="006E41AD"/>
    <w:rsid w:val="006E4D57"/>
    <w:rsid w:val="006E4EF2"/>
    <w:rsid w:val="006E512A"/>
    <w:rsid w:val="006E57B0"/>
    <w:rsid w:val="006E5FB3"/>
    <w:rsid w:val="006E61F1"/>
    <w:rsid w:val="006E6AA0"/>
    <w:rsid w:val="006E7F60"/>
    <w:rsid w:val="006F030D"/>
    <w:rsid w:val="006F079E"/>
    <w:rsid w:val="006F0865"/>
    <w:rsid w:val="006F0CED"/>
    <w:rsid w:val="006F1023"/>
    <w:rsid w:val="006F14F8"/>
    <w:rsid w:val="006F155E"/>
    <w:rsid w:val="006F1675"/>
    <w:rsid w:val="006F1697"/>
    <w:rsid w:val="006F1C50"/>
    <w:rsid w:val="006F1C7F"/>
    <w:rsid w:val="006F1E40"/>
    <w:rsid w:val="006F205E"/>
    <w:rsid w:val="006F20FB"/>
    <w:rsid w:val="006F2705"/>
    <w:rsid w:val="006F28F4"/>
    <w:rsid w:val="006F29C3"/>
    <w:rsid w:val="006F3429"/>
    <w:rsid w:val="006F34ED"/>
    <w:rsid w:val="006F355E"/>
    <w:rsid w:val="006F357F"/>
    <w:rsid w:val="006F3CC5"/>
    <w:rsid w:val="006F4301"/>
    <w:rsid w:val="006F4361"/>
    <w:rsid w:val="006F4905"/>
    <w:rsid w:val="006F4DA8"/>
    <w:rsid w:val="006F54AA"/>
    <w:rsid w:val="006F57D3"/>
    <w:rsid w:val="006F5857"/>
    <w:rsid w:val="006F58E4"/>
    <w:rsid w:val="006F5EA9"/>
    <w:rsid w:val="006F5FD6"/>
    <w:rsid w:val="006F6B44"/>
    <w:rsid w:val="006F6B4D"/>
    <w:rsid w:val="00701537"/>
    <w:rsid w:val="00701786"/>
    <w:rsid w:val="00701A05"/>
    <w:rsid w:val="00701D96"/>
    <w:rsid w:val="00701EE1"/>
    <w:rsid w:val="00702039"/>
    <w:rsid w:val="0070294F"/>
    <w:rsid w:val="00702ADE"/>
    <w:rsid w:val="00702C11"/>
    <w:rsid w:val="0070310A"/>
    <w:rsid w:val="00703166"/>
    <w:rsid w:val="0070316A"/>
    <w:rsid w:val="00704C24"/>
    <w:rsid w:val="00704D4D"/>
    <w:rsid w:val="00705138"/>
    <w:rsid w:val="0070533E"/>
    <w:rsid w:val="007061CF"/>
    <w:rsid w:val="00706267"/>
    <w:rsid w:val="0070687E"/>
    <w:rsid w:val="00706A5D"/>
    <w:rsid w:val="00706B2E"/>
    <w:rsid w:val="00706DA1"/>
    <w:rsid w:val="00706F10"/>
    <w:rsid w:val="00707153"/>
    <w:rsid w:val="00707E17"/>
    <w:rsid w:val="0071039F"/>
    <w:rsid w:val="007103F2"/>
    <w:rsid w:val="0071048B"/>
    <w:rsid w:val="00710A1D"/>
    <w:rsid w:val="00710A25"/>
    <w:rsid w:val="00710FB3"/>
    <w:rsid w:val="00711156"/>
    <w:rsid w:val="00711CC9"/>
    <w:rsid w:val="00711F16"/>
    <w:rsid w:val="007120C6"/>
    <w:rsid w:val="00712D63"/>
    <w:rsid w:val="00713D49"/>
    <w:rsid w:val="00713E94"/>
    <w:rsid w:val="00714628"/>
    <w:rsid w:val="007147C8"/>
    <w:rsid w:val="00714F21"/>
    <w:rsid w:val="007154AF"/>
    <w:rsid w:val="00715886"/>
    <w:rsid w:val="00715910"/>
    <w:rsid w:val="00715CE2"/>
    <w:rsid w:val="00715DE8"/>
    <w:rsid w:val="0071621F"/>
    <w:rsid w:val="007177C6"/>
    <w:rsid w:val="007208B8"/>
    <w:rsid w:val="00721FE8"/>
    <w:rsid w:val="00722170"/>
    <w:rsid w:val="0072221E"/>
    <w:rsid w:val="00722245"/>
    <w:rsid w:val="0072246C"/>
    <w:rsid w:val="0072286E"/>
    <w:rsid w:val="00722A12"/>
    <w:rsid w:val="00722B51"/>
    <w:rsid w:val="00722B6A"/>
    <w:rsid w:val="00722C2A"/>
    <w:rsid w:val="00722EB9"/>
    <w:rsid w:val="00722F48"/>
    <w:rsid w:val="00723309"/>
    <w:rsid w:val="00723360"/>
    <w:rsid w:val="0072379E"/>
    <w:rsid w:val="00723F90"/>
    <w:rsid w:val="0072441D"/>
    <w:rsid w:val="0072464D"/>
    <w:rsid w:val="00725122"/>
    <w:rsid w:val="00725518"/>
    <w:rsid w:val="007260D5"/>
    <w:rsid w:val="00726466"/>
    <w:rsid w:val="00726A28"/>
    <w:rsid w:val="00726C12"/>
    <w:rsid w:val="00727DDE"/>
    <w:rsid w:val="00727DF3"/>
    <w:rsid w:val="007309FB"/>
    <w:rsid w:val="00730CFC"/>
    <w:rsid w:val="00730FCE"/>
    <w:rsid w:val="007311C8"/>
    <w:rsid w:val="00732BEB"/>
    <w:rsid w:val="0073347A"/>
    <w:rsid w:val="00733488"/>
    <w:rsid w:val="0073358E"/>
    <w:rsid w:val="00733801"/>
    <w:rsid w:val="00733997"/>
    <w:rsid w:val="007346A9"/>
    <w:rsid w:val="0073473F"/>
    <w:rsid w:val="0073492E"/>
    <w:rsid w:val="00734A54"/>
    <w:rsid w:val="0073510D"/>
    <w:rsid w:val="0073550E"/>
    <w:rsid w:val="007359C5"/>
    <w:rsid w:val="00736064"/>
    <w:rsid w:val="0073648C"/>
    <w:rsid w:val="007364A4"/>
    <w:rsid w:val="007364AC"/>
    <w:rsid w:val="00736860"/>
    <w:rsid w:val="00736CA5"/>
    <w:rsid w:val="0073720D"/>
    <w:rsid w:val="007373F2"/>
    <w:rsid w:val="007374D9"/>
    <w:rsid w:val="00737A19"/>
    <w:rsid w:val="00737D9F"/>
    <w:rsid w:val="00737E04"/>
    <w:rsid w:val="00740C6D"/>
    <w:rsid w:val="00741811"/>
    <w:rsid w:val="00741A6D"/>
    <w:rsid w:val="00741A7E"/>
    <w:rsid w:val="007425AF"/>
    <w:rsid w:val="00742682"/>
    <w:rsid w:val="00742FD9"/>
    <w:rsid w:val="00743C7F"/>
    <w:rsid w:val="00744120"/>
    <w:rsid w:val="0074415F"/>
    <w:rsid w:val="00744371"/>
    <w:rsid w:val="00744828"/>
    <w:rsid w:val="007448D6"/>
    <w:rsid w:val="00744A69"/>
    <w:rsid w:val="00744A7A"/>
    <w:rsid w:val="00745539"/>
    <w:rsid w:val="00745737"/>
    <w:rsid w:val="00745C04"/>
    <w:rsid w:val="0074624E"/>
    <w:rsid w:val="00746902"/>
    <w:rsid w:val="00746DCB"/>
    <w:rsid w:val="007471D0"/>
    <w:rsid w:val="00747853"/>
    <w:rsid w:val="00747D88"/>
    <w:rsid w:val="00750251"/>
    <w:rsid w:val="007507E9"/>
    <w:rsid w:val="00750B31"/>
    <w:rsid w:val="00750BFB"/>
    <w:rsid w:val="007511D4"/>
    <w:rsid w:val="00752088"/>
    <w:rsid w:val="0075239E"/>
    <w:rsid w:val="00752576"/>
    <w:rsid w:val="007528F7"/>
    <w:rsid w:val="00752B18"/>
    <w:rsid w:val="00752F43"/>
    <w:rsid w:val="00753064"/>
    <w:rsid w:val="007533F6"/>
    <w:rsid w:val="00753651"/>
    <w:rsid w:val="00753B2F"/>
    <w:rsid w:val="00753E10"/>
    <w:rsid w:val="007540F8"/>
    <w:rsid w:val="00754229"/>
    <w:rsid w:val="007542B8"/>
    <w:rsid w:val="0075450F"/>
    <w:rsid w:val="00754C3A"/>
    <w:rsid w:val="0075589A"/>
    <w:rsid w:val="00755F3C"/>
    <w:rsid w:val="0075678C"/>
    <w:rsid w:val="00756F9B"/>
    <w:rsid w:val="0075740F"/>
    <w:rsid w:val="00757D9E"/>
    <w:rsid w:val="007612ED"/>
    <w:rsid w:val="00761336"/>
    <w:rsid w:val="007614BB"/>
    <w:rsid w:val="007619B1"/>
    <w:rsid w:val="007628F1"/>
    <w:rsid w:val="00762ECE"/>
    <w:rsid w:val="00763683"/>
    <w:rsid w:val="00764F4B"/>
    <w:rsid w:val="007650A5"/>
    <w:rsid w:val="0076550E"/>
    <w:rsid w:val="00765767"/>
    <w:rsid w:val="00765BFD"/>
    <w:rsid w:val="00765D7B"/>
    <w:rsid w:val="00766372"/>
    <w:rsid w:val="00766AAE"/>
    <w:rsid w:val="00766BD3"/>
    <w:rsid w:val="00766C26"/>
    <w:rsid w:val="00767873"/>
    <w:rsid w:val="0076796F"/>
    <w:rsid w:val="00767DFE"/>
    <w:rsid w:val="00767E63"/>
    <w:rsid w:val="00770E7E"/>
    <w:rsid w:val="00771073"/>
    <w:rsid w:val="007711DF"/>
    <w:rsid w:val="00771217"/>
    <w:rsid w:val="00771987"/>
    <w:rsid w:val="00771FBB"/>
    <w:rsid w:val="0077228E"/>
    <w:rsid w:val="00772302"/>
    <w:rsid w:val="007723FD"/>
    <w:rsid w:val="007726F0"/>
    <w:rsid w:val="00772903"/>
    <w:rsid w:val="0077291F"/>
    <w:rsid w:val="007739E2"/>
    <w:rsid w:val="00773D8A"/>
    <w:rsid w:val="007741C1"/>
    <w:rsid w:val="00774591"/>
    <w:rsid w:val="0077547A"/>
    <w:rsid w:val="00775804"/>
    <w:rsid w:val="00775C54"/>
    <w:rsid w:val="00776396"/>
    <w:rsid w:val="007772EA"/>
    <w:rsid w:val="00777E70"/>
    <w:rsid w:val="00780D53"/>
    <w:rsid w:val="00780E50"/>
    <w:rsid w:val="00780ED3"/>
    <w:rsid w:val="00781B41"/>
    <w:rsid w:val="00782942"/>
    <w:rsid w:val="00783672"/>
    <w:rsid w:val="00783803"/>
    <w:rsid w:val="00783B80"/>
    <w:rsid w:val="00783ED8"/>
    <w:rsid w:val="007844FD"/>
    <w:rsid w:val="007846C3"/>
    <w:rsid w:val="0078485E"/>
    <w:rsid w:val="00784A68"/>
    <w:rsid w:val="00784C33"/>
    <w:rsid w:val="00784E1B"/>
    <w:rsid w:val="0078509E"/>
    <w:rsid w:val="0078592D"/>
    <w:rsid w:val="00785C7E"/>
    <w:rsid w:val="007864F5"/>
    <w:rsid w:val="007865ED"/>
    <w:rsid w:val="0078660A"/>
    <w:rsid w:val="0078669D"/>
    <w:rsid w:val="00790343"/>
    <w:rsid w:val="0079040F"/>
    <w:rsid w:val="00790797"/>
    <w:rsid w:val="00790AB7"/>
    <w:rsid w:val="00790CD8"/>
    <w:rsid w:val="007919EA"/>
    <w:rsid w:val="0079279F"/>
    <w:rsid w:val="00792C1E"/>
    <w:rsid w:val="00792FE4"/>
    <w:rsid w:val="00793216"/>
    <w:rsid w:val="0079356B"/>
    <w:rsid w:val="007936AD"/>
    <w:rsid w:val="00793AC9"/>
    <w:rsid w:val="00793EC3"/>
    <w:rsid w:val="0079446D"/>
    <w:rsid w:val="007948D2"/>
    <w:rsid w:val="00794E3A"/>
    <w:rsid w:val="00795281"/>
    <w:rsid w:val="00795297"/>
    <w:rsid w:val="00795300"/>
    <w:rsid w:val="00795F82"/>
    <w:rsid w:val="0079607F"/>
    <w:rsid w:val="00796203"/>
    <w:rsid w:val="007967A6"/>
    <w:rsid w:val="00796DE4"/>
    <w:rsid w:val="00796E04"/>
    <w:rsid w:val="007971C2"/>
    <w:rsid w:val="0079779C"/>
    <w:rsid w:val="00797A6C"/>
    <w:rsid w:val="00797D5E"/>
    <w:rsid w:val="00797E97"/>
    <w:rsid w:val="00797F64"/>
    <w:rsid w:val="007A007C"/>
    <w:rsid w:val="007A0B59"/>
    <w:rsid w:val="007A128F"/>
    <w:rsid w:val="007A1658"/>
    <w:rsid w:val="007A1980"/>
    <w:rsid w:val="007A20CE"/>
    <w:rsid w:val="007A23A5"/>
    <w:rsid w:val="007A26CF"/>
    <w:rsid w:val="007A26F7"/>
    <w:rsid w:val="007A2A79"/>
    <w:rsid w:val="007A2AAB"/>
    <w:rsid w:val="007A2DC7"/>
    <w:rsid w:val="007A39B2"/>
    <w:rsid w:val="007A3AF3"/>
    <w:rsid w:val="007A3E41"/>
    <w:rsid w:val="007A4D4B"/>
    <w:rsid w:val="007A5413"/>
    <w:rsid w:val="007A6B22"/>
    <w:rsid w:val="007A74C0"/>
    <w:rsid w:val="007A7A57"/>
    <w:rsid w:val="007A7E45"/>
    <w:rsid w:val="007B0600"/>
    <w:rsid w:val="007B06C0"/>
    <w:rsid w:val="007B0AA5"/>
    <w:rsid w:val="007B0BDE"/>
    <w:rsid w:val="007B1672"/>
    <w:rsid w:val="007B1701"/>
    <w:rsid w:val="007B266F"/>
    <w:rsid w:val="007B2D04"/>
    <w:rsid w:val="007B2E5A"/>
    <w:rsid w:val="007B3506"/>
    <w:rsid w:val="007B38A4"/>
    <w:rsid w:val="007B3B44"/>
    <w:rsid w:val="007B3DC4"/>
    <w:rsid w:val="007B566C"/>
    <w:rsid w:val="007B589B"/>
    <w:rsid w:val="007B6116"/>
    <w:rsid w:val="007B6697"/>
    <w:rsid w:val="007B6CA6"/>
    <w:rsid w:val="007B720D"/>
    <w:rsid w:val="007B7427"/>
    <w:rsid w:val="007B744E"/>
    <w:rsid w:val="007C05FA"/>
    <w:rsid w:val="007C0BA8"/>
    <w:rsid w:val="007C1168"/>
    <w:rsid w:val="007C11E4"/>
    <w:rsid w:val="007C1534"/>
    <w:rsid w:val="007C1CB0"/>
    <w:rsid w:val="007C2314"/>
    <w:rsid w:val="007C2747"/>
    <w:rsid w:val="007C2884"/>
    <w:rsid w:val="007C29B9"/>
    <w:rsid w:val="007C2A59"/>
    <w:rsid w:val="007C3005"/>
    <w:rsid w:val="007C33FB"/>
    <w:rsid w:val="007C3A58"/>
    <w:rsid w:val="007C3A5B"/>
    <w:rsid w:val="007C3E2E"/>
    <w:rsid w:val="007C4362"/>
    <w:rsid w:val="007C457F"/>
    <w:rsid w:val="007C4673"/>
    <w:rsid w:val="007C47CD"/>
    <w:rsid w:val="007C4F11"/>
    <w:rsid w:val="007C53FC"/>
    <w:rsid w:val="007C56E7"/>
    <w:rsid w:val="007C57B6"/>
    <w:rsid w:val="007C6162"/>
    <w:rsid w:val="007C61CB"/>
    <w:rsid w:val="007C61DE"/>
    <w:rsid w:val="007C68A0"/>
    <w:rsid w:val="007C6B5E"/>
    <w:rsid w:val="007C6E6A"/>
    <w:rsid w:val="007C6F33"/>
    <w:rsid w:val="007C7239"/>
    <w:rsid w:val="007C764B"/>
    <w:rsid w:val="007C7A66"/>
    <w:rsid w:val="007C7BAB"/>
    <w:rsid w:val="007D03DC"/>
    <w:rsid w:val="007D0421"/>
    <w:rsid w:val="007D1029"/>
    <w:rsid w:val="007D16EC"/>
    <w:rsid w:val="007D1C19"/>
    <w:rsid w:val="007D1E0C"/>
    <w:rsid w:val="007D2772"/>
    <w:rsid w:val="007D45D5"/>
    <w:rsid w:val="007D4791"/>
    <w:rsid w:val="007D4B0D"/>
    <w:rsid w:val="007D4BDC"/>
    <w:rsid w:val="007D4DB2"/>
    <w:rsid w:val="007D508E"/>
    <w:rsid w:val="007D50BB"/>
    <w:rsid w:val="007D5587"/>
    <w:rsid w:val="007D5E96"/>
    <w:rsid w:val="007D6C31"/>
    <w:rsid w:val="007D6EE2"/>
    <w:rsid w:val="007D72C1"/>
    <w:rsid w:val="007D75EA"/>
    <w:rsid w:val="007D7774"/>
    <w:rsid w:val="007D7E43"/>
    <w:rsid w:val="007E0344"/>
    <w:rsid w:val="007E1535"/>
    <w:rsid w:val="007E181F"/>
    <w:rsid w:val="007E1A0C"/>
    <w:rsid w:val="007E2838"/>
    <w:rsid w:val="007E2A1A"/>
    <w:rsid w:val="007E2C81"/>
    <w:rsid w:val="007E2F58"/>
    <w:rsid w:val="007E323A"/>
    <w:rsid w:val="007E346B"/>
    <w:rsid w:val="007E4087"/>
    <w:rsid w:val="007E461A"/>
    <w:rsid w:val="007E4D90"/>
    <w:rsid w:val="007E4DE1"/>
    <w:rsid w:val="007E5C47"/>
    <w:rsid w:val="007E63DF"/>
    <w:rsid w:val="007E78AF"/>
    <w:rsid w:val="007E7B5E"/>
    <w:rsid w:val="007F055C"/>
    <w:rsid w:val="007F066F"/>
    <w:rsid w:val="007F1436"/>
    <w:rsid w:val="007F1633"/>
    <w:rsid w:val="007F1726"/>
    <w:rsid w:val="007F20FB"/>
    <w:rsid w:val="007F356B"/>
    <w:rsid w:val="007F44D7"/>
    <w:rsid w:val="007F45FC"/>
    <w:rsid w:val="007F4658"/>
    <w:rsid w:val="007F46C8"/>
    <w:rsid w:val="007F4B28"/>
    <w:rsid w:val="007F4BD2"/>
    <w:rsid w:val="007F50D7"/>
    <w:rsid w:val="007F5BAF"/>
    <w:rsid w:val="007F6EFA"/>
    <w:rsid w:val="007F761C"/>
    <w:rsid w:val="007F7817"/>
    <w:rsid w:val="007F7848"/>
    <w:rsid w:val="007F7CB9"/>
    <w:rsid w:val="0080071B"/>
    <w:rsid w:val="00800B9F"/>
    <w:rsid w:val="00800E4B"/>
    <w:rsid w:val="008011E6"/>
    <w:rsid w:val="00801435"/>
    <w:rsid w:val="008017CB"/>
    <w:rsid w:val="00801ABF"/>
    <w:rsid w:val="00801BF3"/>
    <w:rsid w:val="0080223F"/>
    <w:rsid w:val="00802525"/>
    <w:rsid w:val="00802959"/>
    <w:rsid w:val="00802BE9"/>
    <w:rsid w:val="008037B6"/>
    <w:rsid w:val="00803950"/>
    <w:rsid w:val="00803A2E"/>
    <w:rsid w:val="00803D87"/>
    <w:rsid w:val="008040AC"/>
    <w:rsid w:val="008041E2"/>
    <w:rsid w:val="00804AC4"/>
    <w:rsid w:val="008050E1"/>
    <w:rsid w:val="00805F36"/>
    <w:rsid w:val="0080673F"/>
    <w:rsid w:val="00806754"/>
    <w:rsid w:val="00807FF3"/>
    <w:rsid w:val="00810BC8"/>
    <w:rsid w:val="00810C81"/>
    <w:rsid w:val="00810ED0"/>
    <w:rsid w:val="008114AA"/>
    <w:rsid w:val="008114C1"/>
    <w:rsid w:val="008118FB"/>
    <w:rsid w:val="008121BF"/>
    <w:rsid w:val="00812200"/>
    <w:rsid w:val="0081228E"/>
    <w:rsid w:val="00812955"/>
    <w:rsid w:val="008129CC"/>
    <w:rsid w:val="00812E44"/>
    <w:rsid w:val="00813632"/>
    <w:rsid w:val="00813BB1"/>
    <w:rsid w:val="008142BD"/>
    <w:rsid w:val="0081479F"/>
    <w:rsid w:val="008147B5"/>
    <w:rsid w:val="00814CE4"/>
    <w:rsid w:val="00815068"/>
    <w:rsid w:val="00815269"/>
    <w:rsid w:val="008152E2"/>
    <w:rsid w:val="00815313"/>
    <w:rsid w:val="00815BD5"/>
    <w:rsid w:val="00815D46"/>
    <w:rsid w:val="00815D4C"/>
    <w:rsid w:val="00816116"/>
    <w:rsid w:val="00816250"/>
    <w:rsid w:val="0081671D"/>
    <w:rsid w:val="008168E0"/>
    <w:rsid w:val="00816C43"/>
    <w:rsid w:val="00816F4E"/>
    <w:rsid w:val="00817B33"/>
    <w:rsid w:val="00817C49"/>
    <w:rsid w:val="00817D4C"/>
    <w:rsid w:val="00820232"/>
    <w:rsid w:val="00821450"/>
    <w:rsid w:val="008219E1"/>
    <w:rsid w:val="00821BFD"/>
    <w:rsid w:val="00821C65"/>
    <w:rsid w:val="00821DCC"/>
    <w:rsid w:val="0082219D"/>
    <w:rsid w:val="0082233A"/>
    <w:rsid w:val="008229D2"/>
    <w:rsid w:val="00822DB4"/>
    <w:rsid w:val="00823D57"/>
    <w:rsid w:val="00823F6D"/>
    <w:rsid w:val="00824B67"/>
    <w:rsid w:val="008256A7"/>
    <w:rsid w:val="00825BBE"/>
    <w:rsid w:val="00825F91"/>
    <w:rsid w:val="00826B08"/>
    <w:rsid w:val="00827459"/>
    <w:rsid w:val="00827508"/>
    <w:rsid w:val="00827650"/>
    <w:rsid w:val="0082785F"/>
    <w:rsid w:val="008300CC"/>
    <w:rsid w:val="008306D8"/>
    <w:rsid w:val="00830781"/>
    <w:rsid w:val="00830F30"/>
    <w:rsid w:val="0083123A"/>
    <w:rsid w:val="0083144C"/>
    <w:rsid w:val="00832010"/>
    <w:rsid w:val="008324F7"/>
    <w:rsid w:val="008333B4"/>
    <w:rsid w:val="008337FE"/>
    <w:rsid w:val="00833BEB"/>
    <w:rsid w:val="00833C1C"/>
    <w:rsid w:val="00833D96"/>
    <w:rsid w:val="008341D9"/>
    <w:rsid w:val="008347ED"/>
    <w:rsid w:val="00835219"/>
    <w:rsid w:val="00836A32"/>
    <w:rsid w:val="00836DFA"/>
    <w:rsid w:val="00837652"/>
    <w:rsid w:val="00837EDA"/>
    <w:rsid w:val="00840058"/>
    <w:rsid w:val="00840C60"/>
    <w:rsid w:val="00840E67"/>
    <w:rsid w:val="008412D2"/>
    <w:rsid w:val="00841794"/>
    <w:rsid w:val="00841854"/>
    <w:rsid w:val="00841AF4"/>
    <w:rsid w:val="00841E5B"/>
    <w:rsid w:val="008421A5"/>
    <w:rsid w:val="008432D9"/>
    <w:rsid w:val="00843E8B"/>
    <w:rsid w:val="008440F3"/>
    <w:rsid w:val="0084437A"/>
    <w:rsid w:val="00844ACE"/>
    <w:rsid w:val="00844CB3"/>
    <w:rsid w:val="00845097"/>
    <w:rsid w:val="00845B0B"/>
    <w:rsid w:val="00846BF7"/>
    <w:rsid w:val="00847075"/>
    <w:rsid w:val="0084745F"/>
    <w:rsid w:val="0084776B"/>
    <w:rsid w:val="0085106D"/>
    <w:rsid w:val="008513D9"/>
    <w:rsid w:val="008517FC"/>
    <w:rsid w:val="00851FC9"/>
    <w:rsid w:val="008523D7"/>
    <w:rsid w:val="008527D0"/>
    <w:rsid w:val="00852ADB"/>
    <w:rsid w:val="00852E46"/>
    <w:rsid w:val="00852F70"/>
    <w:rsid w:val="008530CF"/>
    <w:rsid w:val="008532BC"/>
    <w:rsid w:val="00853453"/>
    <w:rsid w:val="00853714"/>
    <w:rsid w:val="00853722"/>
    <w:rsid w:val="00853CF4"/>
    <w:rsid w:val="00854180"/>
    <w:rsid w:val="00854556"/>
    <w:rsid w:val="008546A1"/>
    <w:rsid w:val="008559CA"/>
    <w:rsid w:val="008561B1"/>
    <w:rsid w:val="008561F5"/>
    <w:rsid w:val="0085632E"/>
    <w:rsid w:val="008564CD"/>
    <w:rsid w:val="00857482"/>
    <w:rsid w:val="00857A63"/>
    <w:rsid w:val="00857AF3"/>
    <w:rsid w:val="00857B9F"/>
    <w:rsid w:val="008604EE"/>
    <w:rsid w:val="008605BF"/>
    <w:rsid w:val="0086087E"/>
    <w:rsid w:val="008608D5"/>
    <w:rsid w:val="00860D68"/>
    <w:rsid w:val="00861717"/>
    <w:rsid w:val="00861D26"/>
    <w:rsid w:val="00862866"/>
    <w:rsid w:val="008628F5"/>
    <w:rsid w:val="008634A6"/>
    <w:rsid w:val="00863775"/>
    <w:rsid w:val="00864B03"/>
    <w:rsid w:val="00864C24"/>
    <w:rsid w:val="00864C5C"/>
    <w:rsid w:val="00865867"/>
    <w:rsid w:val="00865DB2"/>
    <w:rsid w:val="00866057"/>
    <w:rsid w:val="0086608C"/>
    <w:rsid w:val="00866B18"/>
    <w:rsid w:val="00866F5F"/>
    <w:rsid w:val="0086720B"/>
    <w:rsid w:val="0086724C"/>
    <w:rsid w:val="008672A1"/>
    <w:rsid w:val="00867492"/>
    <w:rsid w:val="00867F7A"/>
    <w:rsid w:val="008703CF"/>
    <w:rsid w:val="008703D7"/>
    <w:rsid w:val="008704FC"/>
    <w:rsid w:val="0087063C"/>
    <w:rsid w:val="008710C4"/>
    <w:rsid w:val="00871865"/>
    <w:rsid w:val="00872CC6"/>
    <w:rsid w:val="00873AED"/>
    <w:rsid w:val="00874A8E"/>
    <w:rsid w:val="00874D98"/>
    <w:rsid w:val="00875B7B"/>
    <w:rsid w:val="008770BD"/>
    <w:rsid w:val="008774D5"/>
    <w:rsid w:val="00877838"/>
    <w:rsid w:val="00877FAB"/>
    <w:rsid w:val="0088031B"/>
    <w:rsid w:val="00880539"/>
    <w:rsid w:val="00880911"/>
    <w:rsid w:val="008811FA"/>
    <w:rsid w:val="00881649"/>
    <w:rsid w:val="0088169A"/>
    <w:rsid w:val="00881A02"/>
    <w:rsid w:val="008822C2"/>
    <w:rsid w:val="008824BD"/>
    <w:rsid w:val="008828DC"/>
    <w:rsid w:val="00882AD2"/>
    <w:rsid w:val="00882B75"/>
    <w:rsid w:val="00882EF0"/>
    <w:rsid w:val="00883075"/>
    <w:rsid w:val="0088328A"/>
    <w:rsid w:val="008836CA"/>
    <w:rsid w:val="00883EEF"/>
    <w:rsid w:val="00884AC7"/>
    <w:rsid w:val="008852D6"/>
    <w:rsid w:val="00885A5E"/>
    <w:rsid w:val="00885AF3"/>
    <w:rsid w:val="00886305"/>
    <w:rsid w:val="0088634B"/>
    <w:rsid w:val="008865A5"/>
    <w:rsid w:val="00886C74"/>
    <w:rsid w:val="00886F23"/>
    <w:rsid w:val="00887E04"/>
    <w:rsid w:val="00890039"/>
    <w:rsid w:val="00890348"/>
    <w:rsid w:val="00890B8B"/>
    <w:rsid w:val="00891638"/>
    <w:rsid w:val="00892024"/>
    <w:rsid w:val="008927D1"/>
    <w:rsid w:val="00892D53"/>
    <w:rsid w:val="00893311"/>
    <w:rsid w:val="008939AA"/>
    <w:rsid w:val="00893C27"/>
    <w:rsid w:val="00893F9C"/>
    <w:rsid w:val="00894C7B"/>
    <w:rsid w:val="00894E92"/>
    <w:rsid w:val="00895015"/>
    <w:rsid w:val="008951B4"/>
    <w:rsid w:val="0089577F"/>
    <w:rsid w:val="008957D2"/>
    <w:rsid w:val="00895E90"/>
    <w:rsid w:val="00896C85"/>
    <w:rsid w:val="008A001B"/>
    <w:rsid w:val="008A01DE"/>
    <w:rsid w:val="008A0435"/>
    <w:rsid w:val="008A07C6"/>
    <w:rsid w:val="008A0D39"/>
    <w:rsid w:val="008A0E7D"/>
    <w:rsid w:val="008A0E89"/>
    <w:rsid w:val="008A1043"/>
    <w:rsid w:val="008A199B"/>
    <w:rsid w:val="008A2CB9"/>
    <w:rsid w:val="008A2EE1"/>
    <w:rsid w:val="008A3B2E"/>
    <w:rsid w:val="008A4D20"/>
    <w:rsid w:val="008A5198"/>
    <w:rsid w:val="008A5556"/>
    <w:rsid w:val="008A5591"/>
    <w:rsid w:val="008A5709"/>
    <w:rsid w:val="008A5BCD"/>
    <w:rsid w:val="008A5E92"/>
    <w:rsid w:val="008A636C"/>
    <w:rsid w:val="008A6B30"/>
    <w:rsid w:val="008A6CD5"/>
    <w:rsid w:val="008A749C"/>
    <w:rsid w:val="008A753E"/>
    <w:rsid w:val="008A7E3C"/>
    <w:rsid w:val="008B0065"/>
    <w:rsid w:val="008B006C"/>
    <w:rsid w:val="008B084F"/>
    <w:rsid w:val="008B0B47"/>
    <w:rsid w:val="008B0D0E"/>
    <w:rsid w:val="008B287F"/>
    <w:rsid w:val="008B30BF"/>
    <w:rsid w:val="008B30F8"/>
    <w:rsid w:val="008B3AC4"/>
    <w:rsid w:val="008B3E90"/>
    <w:rsid w:val="008B4229"/>
    <w:rsid w:val="008B43F5"/>
    <w:rsid w:val="008B55C5"/>
    <w:rsid w:val="008B56B9"/>
    <w:rsid w:val="008B5ED7"/>
    <w:rsid w:val="008B6577"/>
    <w:rsid w:val="008B69EC"/>
    <w:rsid w:val="008B6F61"/>
    <w:rsid w:val="008B719F"/>
    <w:rsid w:val="008B7D08"/>
    <w:rsid w:val="008C08C7"/>
    <w:rsid w:val="008C1096"/>
    <w:rsid w:val="008C1238"/>
    <w:rsid w:val="008C140E"/>
    <w:rsid w:val="008C1B33"/>
    <w:rsid w:val="008C209E"/>
    <w:rsid w:val="008C20FD"/>
    <w:rsid w:val="008C28C8"/>
    <w:rsid w:val="008C2AA5"/>
    <w:rsid w:val="008C2B51"/>
    <w:rsid w:val="008C3BC0"/>
    <w:rsid w:val="008C3BEB"/>
    <w:rsid w:val="008C3E43"/>
    <w:rsid w:val="008C4146"/>
    <w:rsid w:val="008C4B7C"/>
    <w:rsid w:val="008C4C4C"/>
    <w:rsid w:val="008C4DBD"/>
    <w:rsid w:val="008C5DE6"/>
    <w:rsid w:val="008C6860"/>
    <w:rsid w:val="008C6CA2"/>
    <w:rsid w:val="008C70F7"/>
    <w:rsid w:val="008C7308"/>
    <w:rsid w:val="008C7563"/>
    <w:rsid w:val="008C7596"/>
    <w:rsid w:val="008C768D"/>
    <w:rsid w:val="008C7785"/>
    <w:rsid w:val="008D08DB"/>
    <w:rsid w:val="008D0A38"/>
    <w:rsid w:val="008D10C3"/>
    <w:rsid w:val="008D1C14"/>
    <w:rsid w:val="008D2108"/>
    <w:rsid w:val="008D29A5"/>
    <w:rsid w:val="008D29E3"/>
    <w:rsid w:val="008D2CE0"/>
    <w:rsid w:val="008D2E2A"/>
    <w:rsid w:val="008D3286"/>
    <w:rsid w:val="008D3575"/>
    <w:rsid w:val="008D3A3E"/>
    <w:rsid w:val="008D3AD2"/>
    <w:rsid w:val="008D40BE"/>
    <w:rsid w:val="008D4B84"/>
    <w:rsid w:val="008D54D5"/>
    <w:rsid w:val="008D58BE"/>
    <w:rsid w:val="008D5BC2"/>
    <w:rsid w:val="008D674B"/>
    <w:rsid w:val="008D6908"/>
    <w:rsid w:val="008D77E6"/>
    <w:rsid w:val="008E0D28"/>
    <w:rsid w:val="008E1B0E"/>
    <w:rsid w:val="008E1D98"/>
    <w:rsid w:val="008E1E89"/>
    <w:rsid w:val="008E2291"/>
    <w:rsid w:val="008E27AD"/>
    <w:rsid w:val="008E2F77"/>
    <w:rsid w:val="008E31C3"/>
    <w:rsid w:val="008E3291"/>
    <w:rsid w:val="008E32EA"/>
    <w:rsid w:val="008E35D3"/>
    <w:rsid w:val="008E37D7"/>
    <w:rsid w:val="008E3AA2"/>
    <w:rsid w:val="008E3DE0"/>
    <w:rsid w:val="008E437D"/>
    <w:rsid w:val="008E4C39"/>
    <w:rsid w:val="008E5BF1"/>
    <w:rsid w:val="008E69A5"/>
    <w:rsid w:val="008E7031"/>
    <w:rsid w:val="008E7324"/>
    <w:rsid w:val="008E7C01"/>
    <w:rsid w:val="008E7C0D"/>
    <w:rsid w:val="008E7CB2"/>
    <w:rsid w:val="008F021A"/>
    <w:rsid w:val="008F0C5E"/>
    <w:rsid w:val="008F0F77"/>
    <w:rsid w:val="008F18CD"/>
    <w:rsid w:val="008F1CF1"/>
    <w:rsid w:val="008F1D44"/>
    <w:rsid w:val="008F1E7D"/>
    <w:rsid w:val="008F2275"/>
    <w:rsid w:val="008F3516"/>
    <w:rsid w:val="008F4967"/>
    <w:rsid w:val="008F4B44"/>
    <w:rsid w:val="008F4E49"/>
    <w:rsid w:val="008F4E73"/>
    <w:rsid w:val="008F4F13"/>
    <w:rsid w:val="008F5159"/>
    <w:rsid w:val="008F5413"/>
    <w:rsid w:val="008F5A27"/>
    <w:rsid w:val="008F76C8"/>
    <w:rsid w:val="008F773A"/>
    <w:rsid w:val="008F7918"/>
    <w:rsid w:val="0090018E"/>
    <w:rsid w:val="009021DC"/>
    <w:rsid w:val="009024DA"/>
    <w:rsid w:val="00902CBD"/>
    <w:rsid w:val="00902D02"/>
    <w:rsid w:val="00903241"/>
    <w:rsid w:val="009040D3"/>
    <w:rsid w:val="00904376"/>
    <w:rsid w:val="00904C55"/>
    <w:rsid w:val="00905153"/>
    <w:rsid w:val="00905D93"/>
    <w:rsid w:val="00905E76"/>
    <w:rsid w:val="00905F81"/>
    <w:rsid w:val="0090694B"/>
    <w:rsid w:val="009069CD"/>
    <w:rsid w:val="00906C1C"/>
    <w:rsid w:val="00906E5E"/>
    <w:rsid w:val="00907030"/>
    <w:rsid w:val="00907101"/>
    <w:rsid w:val="00907260"/>
    <w:rsid w:val="00907DAE"/>
    <w:rsid w:val="00907E19"/>
    <w:rsid w:val="00910149"/>
    <w:rsid w:val="009103F4"/>
    <w:rsid w:val="009106C3"/>
    <w:rsid w:val="009109B4"/>
    <w:rsid w:val="009109F4"/>
    <w:rsid w:val="00911EB1"/>
    <w:rsid w:val="00912559"/>
    <w:rsid w:val="00912F52"/>
    <w:rsid w:val="0091315E"/>
    <w:rsid w:val="00913A27"/>
    <w:rsid w:val="00913C2E"/>
    <w:rsid w:val="00913C3C"/>
    <w:rsid w:val="00913DB0"/>
    <w:rsid w:val="0091449D"/>
    <w:rsid w:val="00914724"/>
    <w:rsid w:val="00914D1F"/>
    <w:rsid w:val="00914EB6"/>
    <w:rsid w:val="0091523F"/>
    <w:rsid w:val="0091559F"/>
    <w:rsid w:val="009155B8"/>
    <w:rsid w:val="00915933"/>
    <w:rsid w:val="0091596C"/>
    <w:rsid w:val="0091680A"/>
    <w:rsid w:val="009168D8"/>
    <w:rsid w:val="00916EBD"/>
    <w:rsid w:val="00916EE8"/>
    <w:rsid w:val="00917A60"/>
    <w:rsid w:val="00917C96"/>
    <w:rsid w:val="0092015A"/>
    <w:rsid w:val="009205B9"/>
    <w:rsid w:val="00920684"/>
    <w:rsid w:val="009206D1"/>
    <w:rsid w:val="00920A15"/>
    <w:rsid w:val="00920ADF"/>
    <w:rsid w:val="0092153C"/>
    <w:rsid w:val="009236D7"/>
    <w:rsid w:val="00923AC1"/>
    <w:rsid w:val="00923CA2"/>
    <w:rsid w:val="009240E5"/>
    <w:rsid w:val="0092416B"/>
    <w:rsid w:val="0092428E"/>
    <w:rsid w:val="00924358"/>
    <w:rsid w:val="0092530E"/>
    <w:rsid w:val="00925C27"/>
    <w:rsid w:val="00925D20"/>
    <w:rsid w:val="00925E6F"/>
    <w:rsid w:val="009263E2"/>
    <w:rsid w:val="0093039E"/>
    <w:rsid w:val="009303E8"/>
    <w:rsid w:val="0093050B"/>
    <w:rsid w:val="0093059A"/>
    <w:rsid w:val="00930B50"/>
    <w:rsid w:val="00930BB6"/>
    <w:rsid w:val="00930F4A"/>
    <w:rsid w:val="0093187B"/>
    <w:rsid w:val="009318D0"/>
    <w:rsid w:val="00931B8E"/>
    <w:rsid w:val="00931C95"/>
    <w:rsid w:val="00932451"/>
    <w:rsid w:val="00933B3E"/>
    <w:rsid w:val="00934302"/>
    <w:rsid w:val="009343FD"/>
    <w:rsid w:val="00934A3B"/>
    <w:rsid w:val="00935300"/>
    <w:rsid w:val="0093556A"/>
    <w:rsid w:val="0093594C"/>
    <w:rsid w:val="00935A91"/>
    <w:rsid w:val="009361CE"/>
    <w:rsid w:val="00936A4B"/>
    <w:rsid w:val="00936B5A"/>
    <w:rsid w:val="00936FAC"/>
    <w:rsid w:val="00937198"/>
    <w:rsid w:val="0093751D"/>
    <w:rsid w:val="00937740"/>
    <w:rsid w:val="0093784D"/>
    <w:rsid w:val="00937FA8"/>
    <w:rsid w:val="00940146"/>
    <w:rsid w:val="00940444"/>
    <w:rsid w:val="00940D75"/>
    <w:rsid w:val="00940E20"/>
    <w:rsid w:val="00941751"/>
    <w:rsid w:val="00941808"/>
    <w:rsid w:val="00941D84"/>
    <w:rsid w:val="0094257D"/>
    <w:rsid w:val="00942888"/>
    <w:rsid w:val="0094368C"/>
    <w:rsid w:val="009439C7"/>
    <w:rsid w:val="00943CA2"/>
    <w:rsid w:val="009440AF"/>
    <w:rsid w:val="009444C0"/>
    <w:rsid w:val="00944F37"/>
    <w:rsid w:val="009453AB"/>
    <w:rsid w:val="0094587C"/>
    <w:rsid w:val="00945A02"/>
    <w:rsid w:val="00945FB4"/>
    <w:rsid w:val="00946578"/>
    <w:rsid w:val="009465B7"/>
    <w:rsid w:val="00946605"/>
    <w:rsid w:val="00946800"/>
    <w:rsid w:val="00947480"/>
    <w:rsid w:val="00947D35"/>
    <w:rsid w:val="00950195"/>
    <w:rsid w:val="00950301"/>
    <w:rsid w:val="00950481"/>
    <w:rsid w:val="00950D08"/>
    <w:rsid w:val="00951868"/>
    <w:rsid w:val="009519B9"/>
    <w:rsid w:val="00951BA0"/>
    <w:rsid w:val="009520D4"/>
    <w:rsid w:val="00952104"/>
    <w:rsid w:val="00952EAB"/>
    <w:rsid w:val="00953B23"/>
    <w:rsid w:val="00953C62"/>
    <w:rsid w:val="00954020"/>
    <w:rsid w:val="009544F5"/>
    <w:rsid w:val="00954505"/>
    <w:rsid w:val="00954AFE"/>
    <w:rsid w:val="00954E15"/>
    <w:rsid w:val="009561DD"/>
    <w:rsid w:val="009565B3"/>
    <w:rsid w:val="009567C3"/>
    <w:rsid w:val="009574B3"/>
    <w:rsid w:val="009575C6"/>
    <w:rsid w:val="0096072C"/>
    <w:rsid w:val="00960D37"/>
    <w:rsid w:val="00960ED9"/>
    <w:rsid w:val="00960F13"/>
    <w:rsid w:val="00961772"/>
    <w:rsid w:val="00962154"/>
    <w:rsid w:val="009624D1"/>
    <w:rsid w:val="009626AF"/>
    <w:rsid w:val="00962CD8"/>
    <w:rsid w:val="009630C5"/>
    <w:rsid w:val="0096423E"/>
    <w:rsid w:val="0096425E"/>
    <w:rsid w:val="00964345"/>
    <w:rsid w:val="009644F2"/>
    <w:rsid w:val="009645BF"/>
    <w:rsid w:val="0096484B"/>
    <w:rsid w:val="00964C5B"/>
    <w:rsid w:val="009650C3"/>
    <w:rsid w:val="00966197"/>
    <w:rsid w:val="00966398"/>
    <w:rsid w:val="00966519"/>
    <w:rsid w:val="009669BC"/>
    <w:rsid w:val="00966B7F"/>
    <w:rsid w:val="0096731F"/>
    <w:rsid w:val="009708BF"/>
    <w:rsid w:val="00971B90"/>
    <w:rsid w:val="009720E9"/>
    <w:rsid w:val="00973907"/>
    <w:rsid w:val="00973A1C"/>
    <w:rsid w:val="00973EEA"/>
    <w:rsid w:val="009742C1"/>
    <w:rsid w:val="0097468C"/>
    <w:rsid w:val="00974913"/>
    <w:rsid w:val="00974A37"/>
    <w:rsid w:val="00974E9C"/>
    <w:rsid w:val="009755B3"/>
    <w:rsid w:val="00975C02"/>
    <w:rsid w:val="00975D8E"/>
    <w:rsid w:val="0097735D"/>
    <w:rsid w:val="00980322"/>
    <w:rsid w:val="009808FA"/>
    <w:rsid w:val="00981416"/>
    <w:rsid w:val="0098163D"/>
    <w:rsid w:val="0098197D"/>
    <w:rsid w:val="00981A99"/>
    <w:rsid w:val="0098219D"/>
    <w:rsid w:val="00982CD3"/>
    <w:rsid w:val="0098326B"/>
    <w:rsid w:val="00983899"/>
    <w:rsid w:val="00984014"/>
    <w:rsid w:val="00984788"/>
    <w:rsid w:val="00984F74"/>
    <w:rsid w:val="0098519C"/>
    <w:rsid w:val="0098519E"/>
    <w:rsid w:val="0098544D"/>
    <w:rsid w:val="00985921"/>
    <w:rsid w:val="0098592F"/>
    <w:rsid w:val="00985ED3"/>
    <w:rsid w:val="009860DE"/>
    <w:rsid w:val="009869DF"/>
    <w:rsid w:val="00986A29"/>
    <w:rsid w:val="00986B4C"/>
    <w:rsid w:val="00986C0B"/>
    <w:rsid w:val="00987072"/>
    <w:rsid w:val="009873E2"/>
    <w:rsid w:val="00991193"/>
    <w:rsid w:val="00991535"/>
    <w:rsid w:val="0099154C"/>
    <w:rsid w:val="009917F5"/>
    <w:rsid w:val="00991882"/>
    <w:rsid w:val="00991C05"/>
    <w:rsid w:val="00992001"/>
    <w:rsid w:val="00992831"/>
    <w:rsid w:val="00992E94"/>
    <w:rsid w:val="009930C3"/>
    <w:rsid w:val="0099385B"/>
    <w:rsid w:val="00994019"/>
    <w:rsid w:val="0099441E"/>
    <w:rsid w:val="009946F7"/>
    <w:rsid w:val="00994B01"/>
    <w:rsid w:val="00995082"/>
    <w:rsid w:val="00995BE4"/>
    <w:rsid w:val="00995EF4"/>
    <w:rsid w:val="009969AA"/>
    <w:rsid w:val="00996DF7"/>
    <w:rsid w:val="009971A2"/>
    <w:rsid w:val="00997557"/>
    <w:rsid w:val="00997927"/>
    <w:rsid w:val="009A010A"/>
    <w:rsid w:val="009A0989"/>
    <w:rsid w:val="009A09FB"/>
    <w:rsid w:val="009A0C40"/>
    <w:rsid w:val="009A112F"/>
    <w:rsid w:val="009A14FB"/>
    <w:rsid w:val="009A1740"/>
    <w:rsid w:val="009A1A26"/>
    <w:rsid w:val="009A1ADF"/>
    <w:rsid w:val="009A1E07"/>
    <w:rsid w:val="009A2192"/>
    <w:rsid w:val="009A236F"/>
    <w:rsid w:val="009A2E97"/>
    <w:rsid w:val="009A2F97"/>
    <w:rsid w:val="009A4258"/>
    <w:rsid w:val="009A430D"/>
    <w:rsid w:val="009A513E"/>
    <w:rsid w:val="009A54CA"/>
    <w:rsid w:val="009A58F8"/>
    <w:rsid w:val="009A5D00"/>
    <w:rsid w:val="009A5FE1"/>
    <w:rsid w:val="009A6E1D"/>
    <w:rsid w:val="009A7E99"/>
    <w:rsid w:val="009B00B8"/>
    <w:rsid w:val="009B05BB"/>
    <w:rsid w:val="009B072E"/>
    <w:rsid w:val="009B08E5"/>
    <w:rsid w:val="009B0E43"/>
    <w:rsid w:val="009B1AB1"/>
    <w:rsid w:val="009B243B"/>
    <w:rsid w:val="009B30CF"/>
    <w:rsid w:val="009B3145"/>
    <w:rsid w:val="009B3961"/>
    <w:rsid w:val="009B3EC9"/>
    <w:rsid w:val="009B41B7"/>
    <w:rsid w:val="009B4253"/>
    <w:rsid w:val="009B50B5"/>
    <w:rsid w:val="009B5521"/>
    <w:rsid w:val="009B5540"/>
    <w:rsid w:val="009B5CF1"/>
    <w:rsid w:val="009B6466"/>
    <w:rsid w:val="009B6ACD"/>
    <w:rsid w:val="009B6D08"/>
    <w:rsid w:val="009B7121"/>
    <w:rsid w:val="009B7DB9"/>
    <w:rsid w:val="009C00B7"/>
    <w:rsid w:val="009C04E9"/>
    <w:rsid w:val="009C0640"/>
    <w:rsid w:val="009C09C3"/>
    <w:rsid w:val="009C0D2B"/>
    <w:rsid w:val="009C0D68"/>
    <w:rsid w:val="009C0ED7"/>
    <w:rsid w:val="009C1283"/>
    <w:rsid w:val="009C12C6"/>
    <w:rsid w:val="009C14C9"/>
    <w:rsid w:val="009C14D9"/>
    <w:rsid w:val="009C1C41"/>
    <w:rsid w:val="009C2E87"/>
    <w:rsid w:val="009C2FE2"/>
    <w:rsid w:val="009C3142"/>
    <w:rsid w:val="009C3550"/>
    <w:rsid w:val="009C41C6"/>
    <w:rsid w:val="009C4544"/>
    <w:rsid w:val="009C51C2"/>
    <w:rsid w:val="009C530F"/>
    <w:rsid w:val="009C56BB"/>
    <w:rsid w:val="009C5ABF"/>
    <w:rsid w:val="009C622C"/>
    <w:rsid w:val="009C7015"/>
    <w:rsid w:val="009C70F4"/>
    <w:rsid w:val="009C7BF3"/>
    <w:rsid w:val="009D12C9"/>
    <w:rsid w:val="009D1FA8"/>
    <w:rsid w:val="009D20D0"/>
    <w:rsid w:val="009D2578"/>
    <w:rsid w:val="009D2E32"/>
    <w:rsid w:val="009D31F3"/>
    <w:rsid w:val="009D3587"/>
    <w:rsid w:val="009D3C3D"/>
    <w:rsid w:val="009D3D6D"/>
    <w:rsid w:val="009D3EBD"/>
    <w:rsid w:val="009D414B"/>
    <w:rsid w:val="009D450B"/>
    <w:rsid w:val="009D4A1C"/>
    <w:rsid w:val="009D4BD7"/>
    <w:rsid w:val="009D4E29"/>
    <w:rsid w:val="009D4F95"/>
    <w:rsid w:val="009D53DC"/>
    <w:rsid w:val="009D5F05"/>
    <w:rsid w:val="009D6126"/>
    <w:rsid w:val="009D643A"/>
    <w:rsid w:val="009D6901"/>
    <w:rsid w:val="009D75FA"/>
    <w:rsid w:val="009D77DC"/>
    <w:rsid w:val="009D7A4D"/>
    <w:rsid w:val="009D7C2B"/>
    <w:rsid w:val="009D7FAA"/>
    <w:rsid w:val="009E0AE2"/>
    <w:rsid w:val="009E1330"/>
    <w:rsid w:val="009E1D5A"/>
    <w:rsid w:val="009E215A"/>
    <w:rsid w:val="009E2314"/>
    <w:rsid w:val="009E2350"/>
    <w:rsid w:val="009E25E9"/>
    <w:rsid w:val="009E29FC"/>
    <w:rsid w:val="009E3132"/>
    <w:rsid w:val="009E327B"/>
    <w:rsid w:val="009E3319"/>
    <w:rsid w:val="009E34CE"/>
    <w:rsid w:val="009E469C"/>
    <w:rsid w:val="009E4950"/>
    <w:rsid w:val="009E4A1D"/>
    <w:rsid w:val="009E4B01"/>
    <w:rsid w:val="009E503E"/>
    <w:rsid w:val="009E5164"/>
    <w:rsid w:val="009E53BC"/>
    <w:rsid w:val="009E5703"/>
    <w:rsid w:val="009E576F"/>
    <w:rsid w:val="009E5B49"/>
    <w:rsid w:val="009E5B6A"/>
    <w:rsid w:val="009E5BAC"/>
    <w:rsid w:val="009E5C50"/>
    <w:rsid w:val="009E5DC7"/>
    <w:rsid w:val="009E64BA"/>
    <w:rsid w:val="009E6E07"/>
    <w:rsid w:val="009E6EE3"/>
    <w:rsid w:val="009E71F3"/>
    <w:rsid w:val="009E7224"/>
    <w:rsid w:val="009F00F9"/>
    <w:rsid w:val="009F0186"/>
    <w:rsid w:val="009F0384"/>
    <w:rsid w:val="009F0EFD"/>
    <w:rsid w:val="009F0FAE"/>
    <w:rsid w:val="009F1EB9"/>
    <w:rsid w:val="009F25CF"/>
    <w:rsid w:val="009F25F8"/>
    <w:rsid w:val="009F34BE"/>
    <w:rsid w:val="009F3BAD"/>
    <w:rsid w:val="009F405F"/>
    <w:rsid w:val="009F4117"/>
    <w:rsid w:val="009F4D26"/>
    <w:rsid w:val="009F54E4"/>
    <w:rsid w:val="009F58E1"/>
    <w:rsid w:val="009F5B83"/>
    <w:rsid w:val="009F6953"/>
    <w:rsid w:val="009F69FB"/>
    <w:rsid w:val="009F6BFA"/>
    <w:rsid w:val="009F76F0"/>
    <w:rsid w:val="009F7F97"/>
    <w:rsid w:val="00A00E6E"/>
    <w:rsid w:val="00A01D67"/>
    <w:rsid w:val="00A029C3"/>
    <w:rsid w:val="00A02AF1"/>
    <w:rsid w:val="00A0302F"/>
    <w:rsid w:val="00A03300"/>
    <w:rsid w:val="00A0359F"/>
    <w:rsid w:val="00A03F4B"/>
    <w:rsid w:val="00A0497D"/>
    <w:rsid w:val="00A054B3"/>
    <w:rsid w:val="00A05540"/>
    <w:rsid w:val="00A0558E"/>
    <w:rsid w:val="00A05E8E"/>
    <w:rsid w:val="00A06C33"/>
    <w:rsid w:val="00A07024"/>
    <w:rsid w:val="00A0721A"/>
    <w:rsid w:val="00A07550"/>
    <w:rsid w:val="00A07870"/>
    <w:rsid w:val="00A079DC"/>
    <w:rsid w:val="00A07A5D"/>
    <w:rsid w:val="00A07F7E"/>
    <w:rsid w:val="00A1068B"/>
    <w:rsid w:val="00A1108A"/>
    <w:rsid w:val="00A1113E"/>
    <w:rsid w:val="00A123E5"/>
    <w:rsid w:val="00A1250F"/>
    <w:rsid w:val="00A126A0"/>
    <w:rsid w:val="00A12712"/>
    <w:rsid w:val="00A12A89"/>
    <w:rsid w:val="00A130C0"/>
    <w:rsid w:val="00A130F1"/>
    <w:rsid w:val="00A13159"/>
    <w:rsid w:val="00A139C1"/>
    <w:rsid w:val="00A14421"/>
    <w:rsid w:val="00A14485"/>
    <w:rsid w:val="00A14C8B"/>
    <w:rsid w:val="00A154B5"/>
    <w:rsid w:val="00A15B4A"/>
    <w:rsid w:val="00A16540"/>
    <w:rsid w:val="00A174EB"/>
    <w:rsid w:val="00A17D05"/>
    <w:rsid w:val="00A17D98"/>
    <w:rsid w:val="00A2021B"/>
    <w:rsid w:val="00A20586"/>
    <w:rsid w:val="00A205BA"/>
    <w:rsid w:val="00A214E3"/>
    <w:rsid w:val="00A21E02"/>
    <w:rsid w:val="00A2263F"/>
    <w:rsid w:val="00A227C5"/>
    <w:rsid w:val="00A22A3B"/>
    <w:rsid w:val="00A23001"/>
    <w:rsid w:val="00A23BEE"/>
    <w:rsid w:val="00A23D2B"/>
    <w:rsid w:val="00A23F51"/>
    <w:rsid w:val="00A24460"/>
    <w:rsid w:val="00A249FF"/>
    <w:rsid w:val="00A2513F"/>
    <w:rsid w:val="00A25C0A"/>
    <w:rsid w:val="00A2677D"/>
    <w:rsid w:val="00A26C17"/>
    <w:rsid w:val="00A27492"/>
    <w:rsid w:val="00A2759B"/>
    <w:rsid w:val="00A27B29"/>
    <w:rsid w:val="00A27B4E"/>
    <w:rsid w:val="00A30422"/>
    <w:rsid w:val="00A3055E"/>
    <w:rsid w:val="00A30B2E"/>
    <w:rsid w:val="00A3115E"/>
    <w:rsid w:val="00A31349"/>
    <w:rsid w:val="00A3167A"/>
    <w:rsid w:val="00A31771"/>
    <w:rsid w:val="00A3182F"/>
    <w:rsid w:val="00A31D62"/>
    <w:rsid w:val="00A33198"/>
    <w:rsid w:val="00A345C6"/>
    <w:rsid w:val="00A347EB"/>
    <w:rsid w:val="00A34B94"/>
    <w:rsid w:val="00A34D51"/>
    <w:rsid w:val="00A35044"/>
    <w:rsid w:val="00A35AF1"/>
    <w:rsid w:val="00A35B6E"/>
    <w:rsid w:val="00A360C8"/>
    <w:rsid w:val="00A36437"/>
    <w:rsid w:val="00A36894"/>
    <w:rsid w:val="00A36C76"/>
    <w:rsid w:val="00A36D77"/>
    <w:rsid w:val="00A37431"/>
    <w:rsid w:val="00A40100"/>
    <w:rsid w:val="00A403B2"/>
    <w:rsid w:val="00A40A49"/>
    <w:rsid w:val="00A40FC1"/>
    <w:rsid w:val="00A41039"/>
    <w:rsid w:val="00A415EC"/>
    <w:rsid w:val="00A41B5F"/>
    <w:rsid w:val="00A41C9C"/>
    <w:rsid w:val="00A41E07"/>
    <w:rsid w:val="00A4201C"/>
    <w:rsid w:val="00A42254"/>
    <w:rsid w:val="00A4264D"/>
    <w:rsid w:val="00A42767"/>
    <w:rsid w:val="00A43B13"/>
    <w:rsid w:val="00A44564"/>
    <w:rsid w:val="00A44849"/>
    <w:rsid w:val="00A44D1E"/>
    <w:rsid w:val="00A44DE7"/>
    <w:rsid w:val="00A451C0"/>
    <w:rsid w:val="00A45661"/>
    <w:rsid w:val="00A45E24"/>
    <w:rsid w:val="00A45EFC"/>
    <w:rsid w:val="00A4600C"/>
    <w:rsid w:val="00A46401"/>
    <w:rsid w:val="00A468CA"/>
    <w:rsid w:val="00A47C58"/>
    <w:rsid w:val="00A50260"/>
    <w:rsid w:val="00A50673"/>
    <w:rsid w:val="00A51094"/>
    <w:rsid w:val="00A522AC"/>
    <w:rsid w:val="00A53698"/>
    <w:rsid w:val="00A5476C"/>
    <w:rsid w:val="00A547E7"/>
    <w:rsid w:val="00A54EB6"/>
    <w:rsid w:val="00A55793"/>
    <w:rsid w:val="00A565A9"/>
    <w:rsid w:val="00A5675E"/>
    <w:rsid w:val="00A5687D"/>
    <w:rsid w:val="00A56941"/>
    <w:rsid w:val="00A56AAD"/>
    <w:rsid w:val="00A56C1B"/>
    <w:rsid w:val="00A5729D"/>
    <w:rsid w:val="00A5745A"/>
    <w:rsid w:val="00A575A0"/>
    <w:rsid w:val="00A577F3"/>
    <w:rsid w:val="00A57974"/>
    <w:rsid w:val="00A57B0A"/>
    <w:rsid w:val="00A57BF3"/>
    <w:rsid w:val="00A60968"/>
    <w:rsid w:val="00A609C3"/>
    <w:rsid w:val="00A60B28"/>
    <w:rsid w:val="00A60D19"/>
    <w:rsid w:val="00A60DEF"/>
    <w:rsid w:val="00A6104F"/>
    <w:rsid w:val="00A615E4"/>
    <w:rsid w:val="00A61F2B"/>
    <w:rsid w:val="00A631DD"/>
    <w:rsid w:val="00A639BA"/>
    <w:rsid w:val="00A63DD8"/>
    <w:rsid w:val="00A6401E"/>
    <w:rsid w:val="00A64104"/>
    <w:rsid w:val="00A64C8F"/>
    <w:rsid w:val="00A64DF2"/>
    <w:rsid w:val="00A65225"/>
    <w:rsid w:val="00A657DC"/>
    <w:rsid w:val="00A66631"/>
    <w:rsid w:val="00A66873"/>
    <w:rsid w:val="00A668A6"/>
    <w:rsid w:val="00A668FE"/>
    <w:rsid w:val="00A672FC"/>
    <w:rsid w:val="00A678D0"/>
    <w:rsid w:val="00A67EA9"/>
    <w:rsid w:val="00A700E1"/>
    <w:rsid w:val="00A7069A"/>
    <w:rsid w:val="00A70BEE"/>
    <w:rsid w:val="00A70CC3"/>
    <w:rsid w:val="00A71164"/>
    <w:rsid w:val="00A71872"/>
    <w:rsid w:val="00A72B23"/>
    <w:rsid w:val="00A72D58"/>
    <w:rsid w:val="00A7310A"/>
    <w:rsid w:val="00A731E5"/>
    <w:rsid w:val="00A73262"/>
    <w:rsid w:val="00A73583"/>
    <w:rsid w:val="00A73F53"/>
    <w:rsid w:val="00A74209"/>
    <w:rsid w:val="00A74728"/>
    <w:rsid w:val="00A7504A"/>
    <w:rsid w:val="00A75269"/>
    <w:rsid w:val="00A75575"/>
    <w:rsid w:val="00A757F3"/>
    <w:rsid w:val="00A762A2"/>
    <w:rsid w:val="00A76A35"/>
    <w:rsid w:val="00A76F9F"/>
    <w:rsid w:val="00A776FE"/>
    <w:rsid w:val="00A77FE7"/>
    <w:rsid w:val="00A80816"/>
    <w:rsid w:val="00A81145"/>
    <w:rsid w:val="00A81624"/>
    <w:rsid w:val="00A819B0"/>
    <w:rsid w:val="00A825BA"/>
    <w:rsid w:val="00A82776"/>
    <w:rsid w:val="00A82A42"/>
    <w:rsid w:val="00A831EF"/>
    <w:rsid w:val="00A832B8"/>
    <w:rsid w:val="00A83492"/>
    <w:rsid w:val="00A83606"/>
    <w:rsid w:val="00A836EC"/>
    <w:rsid w:val="00A8569F"/>
    <w:rsid w:val="00A858F8"/>
    <w:rsid w:val="00A85C4B"/>
    <w:rsid w:val="00A85FB0"/>
    <w:rsid w:val="00A861AB"/>
    <w:rsid w:val="00A86217"/>
    <w:rsid w:val="00A8631C"/>
    <w:rsid w:val="00A86838"/>
    <w:rsid w:val="00A868D0"/>
    <w:rsid w:val="00A86A17"/>
    <w:rsid w:val="00A86AFF"/>
    <w:rsid w:val="00A87027"/>
    <w:rsid w:val="00A870F2"/>
    <w:rsid w:val="00A871C5"/>
    <w:rsid w:val="00A878C3"/>
    <w:rsid w:val="00A878FF"/>
    <w:rsid w:val="00A87E21"/>
    <w:rsid w:val="00A900EF"/>
    <w:rsid w:val="00A911BA"/>
    <w:rsid w:val="00A916F3"/>
    <w:rsid w:val="00A91803"/>
    <w:rsid w:val="00A9198C"/>
    <w:rsid w:val="00A91E82"/>
    <w:rsid w:val="00A9234C"/>
    <w:rsid w:val="00A9259E"/>
    <w:rsid w:val="00A92C57"/>
    <w:rsid w:val="00A92FB2"/>
    <w:rsid w:val="00A93029"/>
    <w:rsid w:val="00A9331B"/>
    <w:rsid w:val="00A93CA9"/>
    <w:rsid w:val="00A94830"/>
    <w:rsid w:val="00A959A2"/>
    <w:rsid w:val="00A9649A"/>
    <w:rsid w:val="00A969F5"/>
    <w:rsid w:val="00A96C97"/>
    <w:rsid w:val="00A9724A"/>
    <w:rsid w:val="00A9731B"/>
    <w:rsid w:val="00AA024E"/>
    <w:rsid w:val="00AA046E"/>
    <w:rsid w:val="00AA0A59"/>
    <w:rsid w:val="00AA0AE5"/>
    <w:rsid w:val="00AA0D60"/>
    <w:rsid w:val="00AA1609"/>
    <w:rsid w:val="00AA226E"/>
    <w:rsid w:val="00AA2384"/>
    <w:rsid w:val="00AA297C"/>
    <w:rsid w:val="00AA2AF9"/>
    <w:rsid w:val="00AA3330"/>
    <w:rsid w:val="00AA3433"/>
    <w:rsid w:val="00AA3ECC"/>
    <w:rsid w:val="00AA4719"/>
    <w:rsid w:val="00AA4A3B"/>
    <w:rsid w:val="00AA4F31"/>
    <w:rsid w:val="00AA54AA"/>
    <w:rsid w:val="00AA5876"/>
    <w:rsid w:val="00AA5BB7"/>
    <w:rsid w:val="00AA5D55"/>
    <w:rsid w:val="00AA67DA"/>
    <w:rsid w:val="00AA72CD"/>
    <w:rsid w:val="00AA745B"/>
    <w:rsid w:val="00AA74CB"/>
    <w:rsid w:val="00AA760A"/>
    <w:rsid w:val="00AA760C"/>
    <w:rsid w:val="00AA7E38"/>
    <w:rsid w:val="00AB08EB"/>
    <w:rsid w:val="00AB1779"/>
    <w:rsid w:val="00AB1AEC"/>
    <w:rsid w:val="00AB1ECC"/>
    <w:rsid w:val="00AB28CF"/>
    <w:rsid w:val="00AB2B4E"/>
    <w:rsid w:val="00AB2D87"/>
    <w:rsid w:val="00AB2E42"/>
    <w:rsid w:val="00AB36EC"/>
    <w:rsid w:val="00AB3950"/>
    <w:rsid w:val="00AB3EA5"/>
    <w:rsid w:val="00AB3FCE"/>
    <w:rsid w:val="00AB4075"/>
    <w:rsid w:val="00AB4D0F"/>
    <w:rsid w:val="00AB4FDF"/>
    <w:rsid w:val="00AB5674"/>
    <w:rsid w:val="00AB5875"/>
    <w:rsid w:val="00AB5C5D"/>
    <w:rsid w:val="00AB607B"/>
    <w:rsid w:val="00AB6170"/>
    <w:rsid w:val="00AB6714"/>
    <w:rsid w:val="00AB68F9"/>
    <w:rsid w:val="00AB6BB2"/>
    <w:rsid w:val="00AB6EB8"/>
    <w:rsid w:val="00AB6F94"/>
    <w:rsid w:val="00AB721C"/>
    <w:rsid w:val="00AB732A"/>
    <w:rsid w:val="00AB7A80"/>
    <w:rsid w:val="00AB7B7C"/>
    <w:rsid w:val="00AB7BF0"/>
    <w:rsid w:val="00AB7D7D"/>
    <w:rsid w:val="00AC00F9"/>
    <w:rsid w:val="00AC0549"/>
    <w:rsid w:val="00AC09A7"/>
    <w:rsid w:val="00AC0E02"/>
    <w:rsid w:val="00AC1116"/>
    <w:rsid w:val="00AC151E"/>
    <w:rsid w:val="00AC172F"/>
    <w:rsid w:val="00AC17A8"/>
    <w:rsid w:val="00AC19C5"/>
    <w:rsid w:val="00AC1D4A"/>
    <w:rsid w:val="00AC1F6E"/>
    <w:rsid w:val="00AC22CD"/>
    <w:rsid w:val="00AC2419"/>
    <w:rsid w:val="00AC2D67"/>
    <w:rsid w:val="00AC2F8A"/>
    <w:rsid w:val="00AC3A7B"/>
    <w:rsid w:val="00AC3E64"/>
    <w:rsid w:val="00AC4725"/>
    <w:rsid w:val="00AC4D29"/>
    <w:rsid w:val="00AC4F8B"/>
    <w:rsid w:val="00AC5157"/>
    <w:rsid w:val="00AC5542"/>
    <w:rsid w:val="00AC555F"/>
    <w:rsid w:val="00AC59D7"/>
    <w:rsid w:val="00AC5D83"/>
    <w:rsid w:val="00AC5E75"/>
    <w:rsid w:val="00AC64F1"/>
    <w:rsid w:val="00AC6FF9"/>
    <w:rsid w:val="00AC70E1"/>
    <w:rsid w:val="00AC718D"/>
    <w:rsid w:val="00AC7AD2"/>
    <w:rsid w:val="00AC7FF3"/>
    <w:rsid w:val="00AD0127"/>
    <w:rsid w:val="00AD0134"/>
    <w:rsid w:val="00AD05C9"/>
    <w:rsid w:val="00AD1426"/>
    <w:rsid w:val="00AD14E6"/>
    <w:rsid w:val="00AD15F6"/>
    <w:rsid w:val="00AD1CC0"/>
    <w:rsid w:val="00AD2909"/>
    <w:rsid w:val="00AD29C2"/>
    <w:rsid w:val="00AD2ED2"/>
    <w:rsid w:val="00AD3441"/>
    <w:rsid w:val="00AD3586"/>
    <w:rsid w:val="00AD3B02"/>
    <w:rsid w:val="00AD3D51"/>
    <w:rsid w:val="00AD4B50"/>
    <w:rsid w:val="00AD511C"/>
    <w:rsid w:val="00AD51AD"/>
    <w:rsid w:val="00AD5275"/>
    <w:rsid w:val="00AD5C00"/>
    <w:rsid w:val="00AD5EB6"/>
    <w:rsid w:val="00AD64A1"/>
    <w:rsid w:val="00AD666E"/>
    <w:rsid w:val="00AD6D71"/>
    <w:rsid w:val="00AD6F2C"/>
    <w:rsid w:val="00AD7B22"/>
    <w:rsid w:val="00AD7F34"/>
    <w:rsid w:val="00AE0331"/>
    <w:rsid w:val="00AE044E"/>
    <w:rsid w:val="00AE0A8B"/>
    <w:rsid w:val="00AE0E8D"/>
    <w:rsid w:val="00AE17AC"/>
    <w:rsid w:val="00AE1D7B"/>
    <w:rsid w:val="00AE1F04"/>
    <w:rsid w:val="00AE2230"/>
    <w:rsid w:val="00AE236D"/>
    <w:rsid w:val="00AE2BD0"/>
    <w:rsid w:val="00AE33DA"/>
    <w:rsid w:val="00AE44C2"/>
    <w:rsid w:val="00AE4C36"/>
    <w:rsid w:val="00AE564F"/>
    <w:rsid w:val="00AE5B2C"/>
    <w:rsid w:val="00AE665C"/>
    <w:rsid w:val="00AE6B6C"/>
    <w:rsid w:val="00AE7054"/>
    <w:rsid w:val="00AE7A7A"/>
    <w:rsid w:val="00AF0976"/>
    <w:rsid w:val="00AF0C61"/>
    <w:rsid w:val="00AF0E71"/>
    <w:rsid w:val="00AF1433"/>
    <w:rsid w:val="00AF15D0"/>
    <w:rsid w:val="00AF15F3"/>
    <w:rsid w:val="00AF1800"/>
    <w:rsid w:val="00AF1875"/>
    <w:rsid w:val="00AF1A84"/>
    <w:rsid w:val="00AF1B22"/>
    <w:rsid w:val="00AF1EF4"/>
    <w:rsid w:val="00AF272D"/>
    <w:rsid w:val="00AF2F92"/>
    <w:rsid w:val="00AF302C"/>
    <w:rsid w:val="00AF34B1"/>
    <w:rsid w:val="00AF3814"/>
    <w:rsid w:val="00AF3893"/>
    <w:rsid w:val="00AF38A5"/>
    <w:rsid w:val="00AF3DB3"/>
    <w:rsid w:val="00AF3EF8"/>
    <w:rsid w:val="00AF40C5"/>
    <w:rsid w:val="00AF46F3"/>
    <w:rsid w:val="00AF4990"/>
    <w:rsid w:val="00AF4C0A"/>
    <w:rsid w:val="00AF5882"/>
    <w:rsid w:val="00AF6283"/>
    <w:rsid w:val="00AF6A44"/>
    <w:rsid w:val="00AF747F"/>
    <w:rsid w:val="00AF78C9"/>
    <w:rsid w:val="00B00C8B"/>
    <w:rsid w:val="00B014E9"/>
    <w:rsid w:val="00B01E72"/>
    <w:rsid w:val="00B026BD"/>
    <w:rsid w:val="00B02AC5"/>
    <w:rsid w:val="00B02D08"/>
    <w:rsid w:val="00B03047"/>
    <w:rsid w:val="00B0353F"/>
    <w:rsid w:val="00B03B17"/>
    <w:rsid w:val="00B03B21"/>
    <w:rsid w:val="00B03D02"/>
    <w:rsid w:val="00B03E88"/>
    <w:rsid w:val="00B04326"/>
    <w:rsid w:val="00B043ED"/>
    <w:rsid w:val="00B05111"/>
    <w:rsid w:val="00B051CA"/>
    <w:rsid w:val="00B05DC9"/>
    <w:rsid w:val="00B076FB"/>
    <w:rsid w:val="00B10268"/>
    <w:rsid w:val="00B10979"/>
    <w:rsid w:val="00B1097F"/>
    <w:rsid w:val="00B10B87"/>
    <w:rsid w:val="00B11367"/>
    <w:rsid w:val="00B11405"/>
    <w:rsid w:val="00B11A40"/>
    <w:rsid w:val="00B120F7"/>
    <w:rsid w:val="00B12281"/>
    <w:rsid w:val="00B123E3"/>
    <w:rsid w:val="00B126C4"/>
    <w:rsid w:val="00B137FF"/>
    <w:rsid w:val="00B14458"/>
    <w:rsid w:val="00B14692"/>
    <w:rsid w:val="00B147F1"/>
    <w:rsid w:val="00B1481B"/>
    <w:rsid w:val="00B14D87"/>
    <w:rsid w:val="00B1546A"/>
    <w:rsid w:val="00B157AE"/>
    <w:rsid w:val="00B158D2"/>
    <w:rsid w:val="00B15A85"/>
    <w:rsid w:val="00B15D19"/>
    <w:rsid w:val="00B16117"/>
    <w:rsid w:val="00B1645A"/>
    <w:rsid w:val="00B17D91"/>
    <w:rsid w:val="00B17FEC"/>
    <w:rsid w:val="00B201F7"/>
    <w:rsid w:val="00B20BDA"/>
    <w:rsid w:val="00B20C8A"/>
    <w:rsid w:val="00B210B0"/>
    <w:rsid w:val="00B2185A"/>
    <w:rsid w:val="00B21B35"/>
    <w:rsid w:val="00B21CC1"/>
    <w:rsid w:val="00B21DB2"/>
    <w:rsid w:val="00B22433"/>
    <w:rsid w:val="00B23C7A"/>
    <w:rsid w:val="00B23C86"/>
    <w:rsid w:val="00B23D7E"/>
    <w:rsid w:val="00B2477A"/>
    <w:rsid w:val="00B24BBD"/>
    <w:rsid w:val="00B24F6D"/>
    <w:rsid w:val="00B25E18"/>
    <w:rsid w:val="00B26202"/>
    <w:rsid w:val="00B26355"/>
    <w:rsid w:val="00B2648F"/>
    <w:rsid w:val="00B268FA"/>
    <w:rsid w:val="00B272E8"/>
    <w:rsid w:val="00B274C4"/>
    <w:rsid w:val="00B27FB3"/>
    <w:rsid w:val="00B3023D"/>
    <w:rsid w:val="00B30FC0"/>
    <w:rsid w:val="00B31027"/>
    <w:rsid w:val="00B313BC"/>
    <w:rsid w:val="00B31CE0"/>
    <w:rsid w:val="00B32D0C"/>
    <w:rsid w:val="00B32D1E"/>
    <w:rsid w:val="00B33440"/>
    <w:rsid w:val="00B3348A"/>
    <w:rsid w:val="00B33727"/>
    <w:rsid w:val="00B33922"/>
    <w:rsid w:val="00B33F0E"/>
    <w:rsid w:val="00B3452D"/>
    <w:rsid w:val="00B34762"/>
    <w:rsid w:val="00B34AA9"/>
    <w:rsid w:val="00B34C11"/>
    <w:rsid w:val="00B34DC2"/>
    <w:rsid w:val="00B34E73"/>
    <w:rsid w:val="00B359DE"/>
    <w:rsid w:val="00B36022"/>
    <w:rsid w:val="00B36658"/>
    <w:rsid w:val="00B3782B"/>
    <w:rsid w:val="00B378AD"/>
    <w:rsid w:val="00B37CEC"/>
    <w:rsid w:val="00B41624"/>
    <w:rsid w:val="00B41957"/>
    <w:rsid w:val="00B42323"/>
    <w:rsid w:val="00B42880"/>
    <w:rsid w:val="00B42A31"/>
    <w:rsid w:val="00B42B0E"/>
    <w:rsid w:val="00B42DC3"/>
    <w:rsid w:val="00B43057"/>
    <w:rsid w:val="00B43578"/>
    <w:rsid w:val="00B43638"/>
    <w:rsid w:val="00B43997"/>
    <w:rsid w:val="00B43AA2"/>
    <w:rsid w:val="00B43B8B"/>
    <w:rsid w:val="00B43C6D"/>
    <w:rsid w:val="00B44643"/>
    <w:rsid w:val="00B44D92"/>
    <w:rsid w:val="00B45D04"/>
    <w:rsid w:val="00B464B7"/>
    <w:rsid w:val="00B470B5"/>
    <w:rsid w:val="00B474AD"/>
    <w:rsid w:val="00B478C8"/>
    <w:rsid w:val="00B47BE6"/>
    <w:rsid w:val="00B5038B"/>
    <w:rsid w:val="00B50498"/>
    <w:rsid w:val="00B50A79"/>
    <w:rsid w:val="00B50C0F"/>
    <w:rsid w:val="00B5143C"/>
    <w:rsid w:val="00B51732"/>
    <w:rsid w:val="00B52453"/>
    <w:rsid w:val="00B529FC"/>
    <w:rsid w:val="00B537D8"/>
    <w:rsid w:val="00B53C05"/>
    <w:rsid w:val="00B55220"/>
    <w:rsid w:val="00B55D35"/>
    <w:rsid w:val="00B55F34"/>
    <w:rsid w:val="00B56946"/>
    <w:rsid w:val="00B572ED"/>
    <w:rsid w:val="00B57A29"/>
    <w:rsid w:val="00B57DBB"/>
    <w:rsid w:val="00B57E9C"/>
    <w:rsid w:val="00B60567"/>
    <w:rsid w:val="00B60614"/>
    <w:rsid w:val="00B60E42"/>
    <w:rsid w:val="00B61A81"/>
    <w:rsid w:val="00B61E88"/>
    <w:rsid w:val="00B61EB3"/>
    <w:rsid w:val="00B61F82"/>
    <w:rsid w:val="00B62249"/>
    <w:rsid w:val="00B625A3"/>
    <w:rsid w:val="00B629B0"/>
    <w:rsid w:val="00B62B3D"/>
    <w:rsid w:val="00B62B5E"/>
    <w:rsid w:val="00B62D06"/>
    <w:rsid w:val="00B62E0A"/>
    <w:rsid w:val="00B62F17"/>
    <w:rsid w:val="00B6379F"/>
    <w:rsid w:val="00B647C8"/>
    <w:rsid w:val="00B648C0"/>
    <w:rsid w:val="00B648F1"/>
    <w:rsid w:val="00B65099"/>
    <w:rsid w:val="00B653B6"/>
    <w:rsid w:val="00B65656"/>
    <w:rsid w:val="00B65758"/>
    <w:rsid w:val="00B659FA"/>
    <w:rsid w:val="00B66758"/>
    <w:rsid w:val="00B67022"/>
    <w:rsid w:val="00B67349"/>
    <w:rsid w:val="00B6774D"/>
    <w:rsid w:val="00B67793"/>
    <w:rsid w:val="00B67930"/>
    <w:rsid w:val="00B67C65"/>
    <w:rsid w:val="00B67F3F"/>
    <w:rsid w:val="00B67F4F"/>
    <w:rsid w:val="00B703E3"/>
    <w:rsid w:val="00B7083A"/>
    <w:rsid w:val="00B70E4D"/>
    <w:rsid w:val="00B7113D"/>
    <w:rsid w:val="00B71852"/>
    <w:rsid w:val="00B71859"/>
    <w:rsid w:val="00B71A55"/>
    <w:rsid w:val="00B72251"/>
    <w:rsid w:val="00B72260"/>
    <w:rsid w:val="00B728E8"/>
    <w:rsid w:val="00B72DD0"/>
    <w:rsid w:val="00B72F33"/>
    <w:rsid w:val="00B72FE8"/>
    <w:rsid w:val="00B73028"/>
    <w:rsid w:val="00B73060"/>
    <w:rsid w:val="00B7341B"/>
    <w:rsid w:val="00B7395F"/>
    <w:rsid w:val="00B7398E"/>
    <w:rsid w:val="00B73E46"/>
    <w:rsid w:val="00B740EF"/>
    <w:rsid w:val="00B74482"/>
    <w:rsid w:val="00B7482E"/>
    <w:rsid w:val="00B74ED9"/>
    <w:rsid w:val="00B74EED"/>
    <w:rsid w:val="00B74F62"/>
    <w:rsid w:val="00B75619"/>
    <w:rsid w:val="00B7607C"/>
    <w:rsid w:val="00B77856"/>
    <w:rsid w:val="00B809D0"/>
    <w:rsid w:val="00B80E46"/>
    <w:rsid w:val="00B80FE4"/>
    <w:rsid w:val="00B81669"/>
    <w:rsid w:val="00B816EE"/>
    <w:rsid w:val="00B81826"/>
    <w:rsid w:val="00B81AC3"/>
    <w:rsid w:val="00B81B34"/>
    <w:rsid w:val="00B81D8E"/>
    <w:rsid w:val="00B828F3"/>
    <w:rsid w:val="00B82D55"/>
    <w:rsid w:val="00B82F52"/>
    <w:rsid w:val="00B8363E"/>
    <w:rsid w:val="00B8416B"/>
    <w:rsid w:val="00B84690"/>
    <w:rsid w:val="00B85259"/>
    <w:rsid w:val="00B8565C"/>
    <w:rsid w:val="00B85862"/>
    <w:rsid w:val="00B85FB0"/>
    <w:rsid w:val="00B8616D"/>
    <w:rsid w:val="00B865B1"/>
    <w:rsid w:val="00B86959"/>
    <w:rsid w:val="00B86CF3"/>
    <w:rsid w:val="00B87443"/>
    <w:rsid w:val="00B874A8"/>
    <w:rsid w:val="00B87890"/>
    <w:rsid w:val="00B90402"/>
    <w:rsid w:val="00B904E9"/>
    <w:rsid w:val="00B90A86"/>
    <w:rsid w:val="00B90AF4"/>
    <w:rsid w:val="00B9116C"/>
    <w:rsid w:val="00B915F4"/>
    <w:rsid w:val="00B91F4E"/>
    <w:rsid w:val="00B923B4"/>
    <w:rsid w:val="00B923B7"/>
    <w:rsid w:val="00B924E2"/>
    <w:rsid w:val="00B92913"/>
    <w:rsid w:val="00B93332"/>
    <w:rsid w:val="00B93975"/>
    <w:rsid w:val="00B93C62"/>
    <w:rsid w:val="00B93F74"/>
    <w:rsid w:val="00B94156"/>
    <w:rsid w:val="00B9441B"/>
    <w:rsid w:val="00B94C5F"/>
    <w:rsid w:val="00B94EF0"/>
    <w:rsid w:val="00B956CE"/>
    <w:rsid w:val="00B95C5A"/>
    <w:rsid w:val="00B95ED3"/>
    <w:rsid w:val="00B96134"/>
    <w:rsid w:val="00B963F8"/>
    <w:rsid w:val="00B9641E"/>
    <w:rsid w:val="00B9744C"/>
    <w:rsid w:val="00B97542"/>
    <w:rsid w:val="00B97C83"/>
    <w:rsid w:val="00B97F55"/>
    <w:rsid w:val="00BA01CE"/>
    <w:rsid w:val="00BA02D0"/>
    <w:rsid w:val="00BA040A"/>
    <w:rsid w:val="00BA05DA"/>
    <w:rsid w:val="00BA0C98"/>
    <w:rsid w:val="00BA0D8C"/>
    <w:rsid w:val="00BA1165"/>
    <w:rsid w:val="00BA1715"/>
    <w:rsid w:val="00BA22F4"/>
    <w:rsid w:val="00BA25A4"/>
    <w:rsid w:val="00BA29DA"/>
    <w:rsid w:val="00BA3A01"/>
    <w:rsid w:val="00BA3B18"/>
    <w:rsid w:val="00BA3D9B"/>
    <w:rsid w:val="00BA3F69"/>
    <w:rsid w:val="00BA4155"/>
    <w:rsid w:val="00BA43BB"/>
    <w:rsid w:val="00BA464B"/>
    <w:rsid w:val="00BA482E"/>
    <w:rsid w:val="00BA5694"/>
    <w:rsid w:val="00BA5CA2"/>
    <w:rsid w:val="00BA674C"/>
    <w:rsid w:val="00BA7914"/>
    <w:rsid w:val="00BA7C59"/>
    <w:rsid w:val="00BB06F6"/>
    <w:rsid w:val="00BB0AB8"/>
    <w:rsid w:val="00BB0EC6"/>
    <w:rsid w:val="00BB1153"/>
    <w:rsid w:val="00BB1E0A"/>
    <w:rsid w:val="00BB2745"/>
    <w:rsid w:val="00BB31AD"/>
    <w:rsid w:val="00BB4013"/>
    <w:rsid w:val="00BB40C5"/>
    <w:rsid w:val="00BB4200"/>
    <w:rsid w:val="00BB5727"/>
    <w:rsid w:val="00BB5CE5"/>
    <w:rsid w:val="00BB5E24"/>
    <w:rsid w:val="00BB5EBD"/>
    <w:rsid w:val="00BB61B2"/>
    <w:rsid w:val="00BB63C0"/>
    <w:rsid w:val="00BB646C"/>
    <w:rsid w:val="00BB6722"/>
    <w:rsid w:val="00BB67A1"/>
    <w:rsid w:val="00BB6B40"/>
    <w:rsid w:val="00BB743A"/>
    <w:rsid w:val="00BB751D"/>
    <w:rsid w:val="00BB7D52"/>
    <w:rsid w:val="00BB7D6E"/>
    <w:rsid w:val="00BC0BEC"/>
    <w:rsid w:val="00BC0DB2"/>
    <w:rsid w:val="00BC1116"/>
    <w:rsid w:val="00BC11CF"/>
    <w:rsid w:val="00BC1208"/>
    <w:rsid w:val="00BC12FF"/>
    <w:rsid w:val="00BC157E"/>
    <w:rsid w:val="00BC1991"/>
    <w:rsid w:val="00BC1EC0"/>
    <w:rsid w:val="00BC34C1"/>
    <w:rsid w:val="00BC484A"/>
    <w:rsid w:val="00BC4A89"/>
    <w:rsid w:val="00BC4B57"/>
    <w:rsid w:val="00BC4E7F"/>
    <w:rsid w:val="00BC52A6"/>
    <w:rsid w:val="00BC59D3"/>
    <w:rsid w:val="00BC5CF4"/>
    <w:rsid w:val="00BC60FD"/>
    <w:rsid w:val="00BC73ED"/>
    <w:rsid w:val="00BD0077"/>
    <w:rsid w:val="00BD0388"/>
    <w:rsid w:val="00BD0565"/>
    <w:rsid w:val="00BD08F0"/>
    <w:rsid w:val="00BD1A11"/>
    <w:rsid w:val="00BD1C51"/>
    <w:rsid w:val="00BD1E0E"/>
    <w:rsid w:val="00BD2617"/>
    <w:rsid w:val="00BD2CF8"/>
    <w:rsid w:val="00BD3164"/>
    <w:rsid w:val="00BD3765"/>
    <w:rsid w:val="00BD37D2"/>
    <w:rsid w:val="00BD38FA"/>
    <w:rsid w:val="00BD446D"/>
    <w:rsid w:val="00BD4484"/>
    <w:rsid w:val="00BD4844"/>
    <w:rsid w:val="00BD5064"/>
    <w:rsid w:val="00BD50F8"/>
    <w:rsid w:val="00BD5149"/>
    <w:rsid w:val="00BD5270"/>
    <w:rsid w:val="00BD560D"/>
    <w:rsid w:val="00BD5AA7"/>
    <w:rsid w:val="00BD640F"/>
    <w:rsid w:val="00BD6552"/>
    <w:rsid w:val="00BD6984"/>
    <w:rsid w:val="00BD6ADD"/>
    <w:rsid w:val="00BD6D7C"/>
    <w:rsid w:val="00BD6F95"/>
    <w:rsid w:val="00BD702D"/>
    <w:rsid w:val="00BD7454"/>
    <w:rsid w:val="00BD7A15"/>
    <w:rsid w:val="00BD7B17"/>
    <w:rsid w:val="00BD7C67"/>
    <w:rsid w:val="00BD7D34"/>
    <w:rsid w:val="00BE0066"/>
    <w:rsid w:val="00BE12DD"/>
    <w:rsid w:val="00BE151E"/>
    <w:rsid w:val="00BE2192"/>
    <w:rsid w:val="00BE2719"/>
    <w:rsid w:val="00BE281E"/>
    <w:rsid w:val="00BE2E61"/>
    <w:rsid w:val="00BE2F91"/>
    <w:rsid w:val="00BE31B1"/>
    <w:rsid w:val="00BE40CB"/>
    <w:rsid w:val="00BE46AA"/>
    <w:rsid w:val="00BE4C7B"/>
    <w:rsid w:val="00BE4E3A"/>
    <w:rsid w:val="00BE5DA6"/>
    <w:rsid w:val="00BE5ECC"/>
    <w:rsid w:val="00BE6A78"/>
    <w:rsid w:val="00BE709E"/>
    <w:rsid w:val="00BF0AE2"/>
    <w:rsid w:val="00BF0DA1"/>
    <w:rsid w:val="00BF18DF"/>
    <w:rsid w:val="00BF1DCD"/>
    <w:rsid w:val="00BF2EA0"/>
    <w:rsid w:val="00BF47BD"/>
    <w:rsid w:val="00BF4F7D"/>
    <w:rsid w:val="00BF5796"/>
    <w:rsid w:val="00BF5988"/>
    <w:rsid w:val="00BF5B69"/>
    <w:rsid w:val="00BF658D"/>
    <w:rsid w:val="00BF6839"/>
    <w:rsid w:val="00BF6974"/>
    <w:rsid w:val="00BF7011"/>
    <w:rsid w:val="00BF764F"/>
    <w:rsid w:val="00C002CF"/>
    <w:rsid w:val="00C00A60"/>
    <w:rsid w:val="00C00D5E"/>
    <w:rsid w:val="00C00DB3"/>
    <w:rsid w:val="00C02220"/>
    <w:rsid w:val="00C02295"/>
    <w:rsid w:val="00C024F7"/>
    <w:rsid w:val="00C0295C"/>
    <w:rsid w:val="00C0305B"/>
    <w:rsid w:val="00C032E1"/>
    <w:rsid w:val="00C032F4"/>
    <w:rsid w:val="00C033AE"/>
    <w:rsid w:val="00C034E7"/>
    <w:rsid w:val="00C037FD"/>
    <w:rsid w:val="00C03875"/>
    <w:rsid w:val="00C03CF2"/>
    <w:rsid w:val="00C04403"/>
    <w:rsid w:val="00C0487A"/>
    <w:rsid w:val="00C04881"/>
    <w:rsid w:val="00C04E01"/>
    <w:rsid w:val="00C04E6F"/>
    <w:rsid w:val="00C04FCA"/>
    <w:rsid w:val="00C05001"/>
    <w:rsid w:val="00C05038"/>
    <w:rsid w:val="00C05157"/>
    <w:rsid w:val="00C05F17"/>
    <w:rsid w:val="00C06221"/>
    <w:rsid w:val="00C0632F"/>
    <w:rsid w:val="00C06E72"/>
    <w:rsid w:val="00C07482"/>
    <w:rsid w:val="00C076C8"/>
    <w:rsid w:val="00C07B5F"/>
    <w:rsid w:val="00C07EA3"/>
    <w:rsid w:val="00C11357"/>
    <w:rsid w:val="00C11E9C"/>
    <w:rsid w:val="00C11FE3"/>
    <w:rsid w:val="00C12259"/>
    <w:rsid w:val="00C1260D"/>
    <w:rsid w:val="00C12821"/>
    <w:rsid w:val="00C12C6E"/>
    <w:rsid w:val="00C12CDF"/>
    <w:rsid w:val="00C12E61"/>
    <w:rsid w:val="00C12E9A"/>
    <w:rsid w:val="00C12F19"/>
    <w:rsid w:val="00C139C7"/>
    <w:rsid w:val="00C141F9"/>
    <w:rsid w:val="00C144BB"/>
    <w:rsid w:val="00C14B28"/>
    <w:rsid w:val="00C14C53"/>
    <w:rsid w:val="00C1525D"/>
    <w:rsid w:val="00C15693"/>
    <w:rsid w:val="00C156AD"/>
    <w:rsid w:val="00C15F4C"/>
    <w:rsid w:val="00C164D0"/>
    <w:rsid w:val="00C16673"/>
    <w:rsid w:val="00C16DF8"/>
    <w:rsid w:val="00C17340"/>
    <w:rsid w:val="00C17C40"/>
    <w:rsid w:val="00C17FA1"/>
    <w:rsid w:val="00C17FA8"/>
    <w:rsid w:val="00C20AF7"/>
    <w:rsid w:val="00C21291"/>
    <w:rsid w:val="00C227E3"/>
    <w:rsid w:val="00C2292C"/>
    <w:rsid w:val="00C2308D"/>
    <w:rsid w:val="00C23704"/>
    <w:rsid w:val="00C23A02"/>
    <w:rsid w:val="00C2422D"/>
    <w:rsid w:val="00C24415"/>
    <w:rsid w:val="00C249F8"/>
    <w:rsid w:val="00C24DCA"/>
    <w:rsid w:val="00C251DB"/>
    <w:rsid w:val="00C255C0"/>
    <w:rsid w:val="00C256A1"/>
    <w:rsid w:val="00C25944"/>
    <w:rsid w:val="00C25A2E"/>
    <w:rsid w:val="00C25D3A"/>
    <w:rsid w:val="00C25E2B"/>
    <w:rsid w:val="00C265FB"/>
    <w:rsid w:val="00C26B1B"/>
    <w:rsid w:val="00C2730B"/>
    <w:rsid w:val="00C2767F"/>
    <w:rsid w:val="00C27A63"/>
    <w:rsid w:val="00C27EED"/>
    <w:rsid w:val="00C3059D"/>
    <w:rsid w:val="00C31AFA"/>
    <w:rsid w:val="00C31D1C"/>
    <w:rsid w:val="00C321FB"/>
    <w:rsid w:val="00C322C1"/>
    <w:rsid w:val="00C330F3"/>
    <w:rsid w:val="00C33A83"/>
    <w:rsid w:val="00C3475B"/>
    <w:rsid w:val="00C34846"/>
    <w:rsid w:val="00C3498F"/>
    <w:rsid w:val="00C34C15"/>
    <w:rsid w:val="00C358B7"/>
    <w:rsid w:val="00C36A84"/>
    <w:rsid w:val="00C371C3"/>
    <w:rsid w:val="00C37E65"/>
    <w:rsid w:val="00C37EA9"/>
    <w:rsid w:val="00C40202"/>
    <w:rsid w:val="00C40FFE"/>
    <w:rsid w:val="00C41D87"/>
    <w:rsid w:val="00C420C8"/>
    <w:rsid w:val="00C42531"/>
    <w:rsid w:val="00C425CE"/>
    <w:rsid w:val="00C42BD0"/>
    <w:rsid w:val="00C42CA8"/>
    <w:rsid w:val="00C436B3"/>
    <w:rsid w:val="00C437FD"/>
    <w:rsid w:val="00C4387B"/>
    <w:rsid w:val="00C43E2B"/>
    <w:rsid w:val="00C43E45"/>
    <w:rsid w:val="00C440C3"/>
    <w:rsid w:val="00C44806"/>
    <w:rsid w:val="00C4486A"/>
    <w:rsid w:val="00C44A35"/>
    <w:rsid w:val="00C44C53"/>
    <w:rsid w:val="00C4501B"/>
    <w:rsid w:val="00C450E7"/>
    <w:rsid w:val="00C45283"/>
    <w:rsid w:val="00C453DC"/>
    <w:rsid w:val="00C455F8"/>
    <w:rsid w:val="00C4563E"/>
    <w:rsid w:val="00C45CFB"/>
    <w:rsid w:val="00C509B2"/>
    <w:rsid w:val="00C50DAB"/>
    <w:rsid w:val="00C51507"/>
    <w:rsid w:val="00C51510"/>
    <w:rsid w:val="00C5163E"/>
    <w:rsid w:val="00C51855"/>
    <w:rsid w:val="00C51A16"/>
    <w:rsid w:val="00C51B4C"/>
    <w:rsid w:val="00C522DE"/>
    <w:rsid w:val="00C52511"/>
    <w:rsid w:val="00C527E7"/>
    <w:rsid w:val="00C52CB7"/>
    <w:rsid w:val="00C53230"/>
    <w:rsid w:val="00C5340C"/>
    <w:rsid w:val="00C5389F"/>
    <w:rsid w:val="00C540FC"/>
    <w:rsid w:val="00C54E18"/>
    <w:rsid w:val="00C55550"/>
    <w:rsid w:val="00C55BB5"/>
    <w:rsid w:val="00C55E84"/>
    <w:rsid w:val="00C5621F"/>
    <w:rsid w:val="00C56308"/>
    <w:rsid w:val="00C56617"/>
    <w:rsid w:val="00C56621"/>
    <w:rsid w:val="00C5685B"/>
    <w:rsid w:val="00C56BEC"/>
    <w:rsid w:val="00C56FE5"/>
    <w:rsid w:val="00C5759C"/>
    <w:rsid w:val="00C57B6F"/>
    <w:rsid w:val="00C57F3F"/>
    <w:rsid w:val="00C6024D"/>
    <w:rsid w:val="00C613AA"/>
    <w:rsid w:val="00C61D89"/>
    <w:rsid w:val="00C624C8"/>
    <w:rsid w:val="00C6263B"/>
    <w:rsid w:val="00C62AD2"/>
    <w:rsid w:val="00C63812"/>
    <w:rsid w:val="00C6447D"/>
    <w:rsid w:val="00C64E82"/>
    <w:rsid w:val="00C65358"/>
    <w:rsid w:val="00C656F1"/>
    <w:rsid w:val="00C66128"/>
    <w:rsid w:val="00C66849"/>
    <w:rsid w:val="00C66A69"/>
    <w:rsid w:val="00C66E24"/>
    <w:rsid w:val="00C66F83"/>
    <w:rsid w:val="00C7027D"/>
    <w:rsid w:val="00C703CE"/>
    <w:rsid w:val="00C70A4F"/>
    <w:rsid w:val="00C70D2E"/>
    <w:rsid w:val="00C71142"/>
    <w:rsid w:val="00C7121B"/>
    <w:rsid w:val="00C71A43"/>
    <w:rsid w:val="00C71BB6"/>
    <w:rsid w:val="00C71C9E"/>
    <w:rsid w:val="00C7235A"/>
    <w:rsid w:val="00C729DC"/>
    <w:rsid w:val="00C729F4"/>
    <w:rsid w:val="00C72BF5"/>
    <w:rsid w:val="00C74699"/>
    <w:rsid w:val="00C747BC"/>
    <w:rsid w:val="00C74CD1"/>
    <w:rsid w:val="00C76275"/>
    <w:rsid w:val="00C767AE"/>
    <w:rsid w:val="00C77307"/>
    <w:rsid w:val="00C779FB"/>
    <w:rsid w:val="00C80742"/>
    <w:rsid w:val="00C80C4A"/>
    <w:rsid w:val="00C8111C"/>
    <w:rsid w:val="00C8141C"/>
    <w:rsid w:val="00C8150C"/>
    <w:rsid w:val="00C8244A"/>
    <w:rsid w:val="00C8252A"/>
    <w:rsid w:val="00C832E5"/>
    <w:rsid w:val="00C832F4"/>
    <w:rsid w:val="00C835B3"/>
    <w:rsid w:val="00C836B6"/>
    <w:rsid w:val="00C83826"/>
    <w:rsid w:val="00C838B6"/>
    <w:rsid w:val="00C84241"/>
    <w:rsid w:val="00C844B4"/>
    <w:rsid w:val="00C84899"/>
    <w:rsid w:val="00C84AC9"/>
    <w:rsid w:val="00C84D3E"/>
    <w:rsid w:val="00C84E99"/>
    <w:rsid w:val="00C85297"/>
    <w:rsid w:val="00C85738"/>
    <w:rsid w:val="00C86BED"/>
    <w:rsid w:val="00C86C2D"/>
    <w:rsid w:val="00C8706B"/>
    <w:rsid w:val="00C873EA"/>
    <w:rsid w:val="00C87422"/>
    <w:rsid w:val="00C87E63"/>
    <w:rsid w:val="00C90149"/>
    <w:rsid w:val="00C9057C"/>
    <w:rsid w:val="00C9126C"/>
    <w:rsid w:val="00C914AF"/>
    <w:rsid w:val="00C918BD"/>
    <w:rsid w:val="00C91AF7"/>
    <w:rsid w:val="00C91F1E"/>
    <w:rsid w:val="00C91FF6"/>
    <w:rsid w:val="00C92318"/>
    <w:rsid w:val="00C92C4E"/>
    <w:rsid w:val="00C9389A"/>
    <w:rsid w:val="00C93945"/>
    <w:rsid w:val="00C93C11"/>
    <w:rsid w:val="00C9507A"/>
    <w:rsid w:val="00C95333"/>
    <w:rsid w:val="00C95AF8"/>
    <w:rsid w:val="00C960E7"/>
    <w:rsid w:val="00C965E4"/>
    <w:rsid w:val="00C96686"/>
    <w:rsid w:val="00C96698"/>
    <w:rsid w:val="00C973B0"/>
    <w:rsid w:val="00C974D3"/>
    <w:rsid w:val="00C97554"/>
    <w:rsid w:val="00C977F0"/>
    <w:rsid w:val="00C97BA2"/>
    <w:rsid w:val="00CA0062"/>
    <w:rsid w:val="00CA0BF1"/>
    <w:rsid w:val="00CA12DC"/>
    <w:rsid w:val="00CA152B"/>
    <w:rsid w:val="00CA3178"/>
    <w:rsid w:val="00CA34DD"/>
    <w:rsid w:val="00CA34E5"/>
    <w:rsid w:val="00CA383A"/>
    <w:rsid w:val="00CA3DA6"/>
    <w:rsid w:val="00CA43A9"/>
    <w:rsid w:val="00CA4E2F"/>
    <w:rsid w:val="00CA51E9"/>
    <w:rsid w:val="00CA6516"/>
    <w:rsid w:val="00CA7929"/>
    <w:rsid w:val="00CA7EC7"/>
    <w:rsid w:val="00CB0E56"/>
    <w:rsid w:val="00CB1265"/>
    <w:rsid w:val="00CB1ABD"/>
    <w:rsid w:val="00CB1C11"/>
    <w:rsid w:val="00CB2462"/>
    <w:rsid w:val="00CB2D46"/>
    <w:rsid w:val="00CB2DFA"/>
    <w:rsid w:val="00CB2E87"/>
    <w:rsid w:val="00CB2FF2"/>
    <w:rsid w:val="00CB45EF"/>
    <w:rsid w:val="00CB47A2"/>
    <w:rsid w:val="00CB4AC4"/>
    <w:rsid w:val="00CB50E7"/>
    <w:rsid w:val="00CB5472"/>
    <w:rsid w:val="00CB5EC2"/>
    <w:rsid w:val="00CB6EF8"/>
    <w:rsid w:val="00CB7DBC"/>
    <w:rsid w:val="00CC0147"/>
    <w:rsid w:val="00CC033A"/>
    <w:rsid w:val="00CC0362"/>
    <w:rsid w:val="00CC0DFE"/>
    <w:rsid w:val="00CC0EAE"/>
    <w:rsid w:val="00CC174A"/>
    <w:rsid w:val="00CC1A03"/>
    <w:rsid w:val="00CC1CA4"/>
    <w:rsid w:val="00CC1DE2"/>
    <w:rsid w:val="00CC25E4"/>
    <w:rsid w:val="00CC27B0"/>
    <w:rsid w:val="00CC2992"/>
    <w:rsid w:val="00CC2E77"/>
    <w:rsid w:val="00CC4AE8"/>
    <w:rsid w:val="00CC4EC1"/>
    <w:rsid w:val="00CC4EC3"/>
    <w:rsid w:val="00CC5121"/>
    <w:rsid w:val="00CC578B"/>
    <w:rsid w:val="00CC596F"/>
    <w:rsid w:val="00CC5A9E"/>
    <w:rsid w:val="00CC5C49"/>
    <w:rsid w:val="00CC5CAF"/>
    <w:rsid w:val="00CC662E"/>
    <w:rsid w:val="00CC678F"/>
    <w:rsid w:val="00CC6C8D"/>
    <w:rsid w:val="00CC723B"/>
    <w:rsid w:val="00CC7500"/>
    <w:rsid w:val="00CC75B0"/>
    <w:rsid w:val="00CD0384"/>
    <w:rsid w:val="00CD1417"/>
    <w:rsid w:val="00CD1833"/>
    <w:rsid w:val="00CD1C3E"/>
    <w:rsid w:val="00CD1DE4"/>
    <w:rsid w:val="00CD25D6"/>
    <w:rsid w:val="00CD2831"/>
    <w:rsid w:val="00CD2970"/>
    <w:rsid w:val="00CD3C15"/>
    <w:rsid w:val="00CD4107"/>
    <w:rsid w:val="00CD45CB"/>
    <w:rsid w:val="00CD4D7A"/>
    <w:rsid w:val="00CD4E4C"/>
    <w:rsid w:val="00CD54BE"/>
    <w:rsid w:val="00CD55A3"/>
    <w:rsid w:val="00CD5B42"/>
    <w:rsid w:val="00CD6248"/>
    <w:rsid w:val="00CD6F40"/>
    <w:rsid w:val="00CD70CF"/>
    <w:rsid w:val="00CD7440"/>
    <w:rsid w:val="00CE12AB"/>
    <w:rsid w:val="00CE12FA"/>
    <w:rsid w:val="00CE157A"/>
    <w:rsid w:val="00CE176A"/>
    <w:rsid w:val="00CE1C4D"/>
    <w:rsid w:val="00CE1D8C"/>
    <w:rsid w:val="00CE21CB"/>
    <w:rsid w:val="00CE23B4"/>
    <w:rsid w:val="00CE23EF"/>
    <w:rsid w:val="00CE2787"/>
    <w:rsid w:val="00CE2BAB"/>
    <w:rsid w:val="00CE2DCB"/>
    <w:rsid w:val="00CE3370"/>
    <w:rsid w:val="00CE34D6"/>
    <w:rsid w:val="00CE3544"/>
    <w:rsid w:val="00CE4191"/>
    <w:rsid w:val="00CE4422"/>
    <w:rsid w:val="00CE52D3"/>
    <w:rsid w:val="00CE5783"/>
    <w:rsid w:val="00CE682A"/>
    <w:rsid w:val="00CE6E2A"/>
    <w:rsid w:val="00CE7211"/>
    <w:rsid w:val="00CE79DC"/>
    <w:rsid w:val="00CE7DB2"/>
    <w:rsid w:val="00CF0768"/>
    <w:rsid w:val="00CF0823"/>
    <w:rsid w:val="00CF0BB7"/>
    <w:rsid w:val="00CF14BE"/>
    <w:rsid w:val="00CF1657"/>
    <w:rsid w:val="00CF227A"/>
    <w:rsid w:val="00CF29AA"/>
    <w:rsid w:val="00CF3155"/>
    <w:rsid w:val="00CF361B"/>
    <w:rsid w:val="00CF3707"/>
    <w:rsid w:val="00CF3A06"/>
    <w:rsid w:val="00CF3A40"/>
    <w:rsid w:val="00CF4647"/>
    <w:rsid w:val="00CF5008"/>
    <w:rsid w:val="00CF50D8"/>
    <w:rsid w:val="00CF5790"/>
    <w:rsid w:val="00CF5A90"/>
    <w:rsid w:val="00CF5CCB"/>
    <w:rsid w:val="00CF62D5"/>
    <w:rsid w:val="00CF67D3"/>
    <w:rsid w:val="00CF68E0"/>
    <w:rsid w:val="00CF6D06"/>
    <w:rsid w:val="00CF6D77"/>
    <w:rsid w:val="00CF7DC0"/>
    <w:rsid w:val="00D0037A"/>
    <w:rsid w:val="00D0068A"/>
    <w:rsid w:val="00D00957"/>
    <w:rsid w:val="00D0135B"/>
    <w:rsid w:val="00D014B1"/>
    <w:rsid w:val="00D0194A"/>
    <w:rsid w:val="00D0212D"/>
    <w:rsid w:val="00D02612"/>
    <w:rsid w:val="00D03095"/>
    <w:rsid w:val="00D03367"/>
    <w:rsid w:val="00D03769"/>
    <w:rsid w:val="00D046A7"/>
    <w:rsid w:val="00D04D30"/>
    <w:rsid w:val="00D05C5B"/>
    <w:rsid w:val="00D05CAD"/>
    <w:rsid w:val="00D05DBA"/>
    <w:rsid w:val="00D062CE"/>
    <w:rsid w:val="00D069FF"/>
    <w:rsid w:val="00D07C14"/>
    <w:rsid w:val="00D07C3B"/>
    <w:rsid w:val="00D10980"/>
    <w:rsid w:val="00D10CBC"/>
    <w:rsid w:val="00D10DC5"/>
    <w:rsid w:val="00D10E50"/>
    <w:rsid w:val="00D11162"/>
    <w:rsid w:val="00D1165D"/>
    <w:rsid w:val="00D11855"/>
    <w:rsid w:val="00D11BEF"/>
    <w:rsid w:val="00D11FE4"/>
    <w:rsid w:val="00D12B0C"/>
    <w:rsid w:val="00D1389A"/>
    <w:rsid w:val="00D13FDC"/>
    <w:rsid w:val="00D1465A"/>
    <w:rsid w:val="00D147EF"/>
    <w:rsid w:val="00D14B58"/>
    <w:rsid w:val="00D14E1F"/>
    <w:rsid w:val="00D151BE"/>
    <w:rsid w:val="00D1532C"/>
    <w:rsid w:val="00D15761"/>
    <w:rsid w:val="00D15AFF"/>
    <w:rsid w:val="00D16572"/>
    <w:rsid w:val="00D168DE"/>
    <w:rsid w:val="00D16B33"/>
    <w:rsid w:val="00D16B53"/>
    <w:rsid w:val="00D16C9E"/>
    <w:rsid w:val="00D16D6E"/>
    <w:rsid w:val="00D17951"/>
    <w:rsid w:val="00D17C7C"/>
    <w:rsid w:val="00D17DD3"/>
    <w:rsid w:val="00D204A9"/>
    <w:rsid w:val="00D20CB7"/>
    <w:rsid w:val="00D20FA8"/>
    <w:rsid w:val="00D21DB6"/>
    <w:rsid w:val="00D23FD6"/>
    <w:rsid w:val="00D24B09"/>
    <w:rsid w:val="00D2541F"/>
    <w:rsid w:val="00D2560A"/>
    <w:rsid w:val="00D25B2D"/>
    <w:rsid w:val="00D264BF"/>
    <w:rsid w:val="00D264FF"/>
    <w:rsid w:val="00D27944"/>
    <w:rsid w:val="00D27CD5"/>
    <w:rsid w:val="00D27DD2"/>
    <w:rsid w:val="00D30030"/>
    <w:rsid w:val="00D30724"/>
    <w:rsid w:val="00D3111F"/>
    <w:rsid w:val="00D32B5D"/>
    <w:rsid w:val="00D32FEC"/>
    <w:rsid w:val="00D333BB"/>
    <w:rsid w:val="00D33D6A"/>
    <w:rsid w:val="00D33F3F"/>
    <w:rsid w:val="00D343AD"/>
    <w:rsid w:val="00D347EB"/>
    <w:rsid w:val="00D35241"/>
    <w:rsid w:val="00D35D4F"/>
    <w:rsid w:val="00D3602E"/>
    <w:rsid w:val="00D360FE"/>
    <w:rsid w:val="00D3612E"/>
    <w:rsid w:val="00D3658E"/>
    <w:rsid w:val="00D3683C"/>
    <w:rsid w:val="00D370B0"/>
    <w:rsid w:val="00D37285"/>
    <w:rsid w:val="00D37379"/>
    <w:rsid w:val="00D378CD"/>
    <w:rsid w:val="00D37A13"/>
    <w:rsid w:val="00D37B60"/>
    <w:rsid w:val="00D40B4E"/>
    <w:rsid w:val="00D41940"/>
    <w:rsid w:val="00D41949"/>
    <w:rsid w:val="00D41A02"/>
    <w:rsid w:val="00D41C1E"/>
    <w:rsid w:val="00D4253C"/>
    <w:rsid w:val="00D42A02"/>
    <w:rsid w:val="00D42EB6"/>
    <w:rsid w:val="00D43BA9"/>
    <w:rsid w:val="00D44356"/>
    <w:rsid w:val="00D44AA3"/>
    <w:rsid w:val="00D44BD6"/>
    <w:rsid w:val="00D453B5"/>
    <w:rsid w:val="00D453CF"/>
    <w:rsid w:val="00D45B27"/>
    <w:rsid w:val="00D45CBB"/>
    <w:rsid w:val="00D464AE"/>
    <w:rsid w:val="00D468BB"/>
    <w:rsid w:val="00D46D63"/>
    <w:rsid w:val="00D46E9F"/>
    <w:rsid w:val="00D4716C"/>
    <w:rsid w:val="00D47289"/>
    <w:rsid w:val="00D476A7"/>
    <w:rsid w:val="00D5030F"/>
    <w:rsid w:val="00D50577"/>
    <w:rsid w:val="00D508E4"/>
    <w:rsid w:val="00D50923"/>
    <w:rsid w:val="00D50AC9"/>
    <w:rsid w:val="00D519EB"/>
    <w:rsid w:val="00D51B47"/>
    <w:rsid w:val="00D52A12"/>
    <w:rsid w:val="00D52CE0"/>
    <w:rsid w:val="00D5396C"/>
    <w:rsid w:val="00D54397"/>
    <w:rsid w:val="00D5459B"/>
    <w:rsid w:val="00D552A3"/>
    <w:rsid w:val="00D55A3C"/>
    <w:rsid w:val="00D55EF6"/>
    <w:rsid w:val="00D56718"/>
    <w:rsid w:val="00D56C0E"/>
    <w:rsid w:val="00D57BBC"/>
    <w:rsid w:val="00D57C94"/>
    <w:rsid w:val="00D57E72"/>
    <w:rsid w:val="00D6014E"/>
    <w:rsid w:val="00D601DB"/>
    <w:rsid w:val="00D60466"/>
    <w:rsid w:val="00D60E8A"/>
    <w:rsid w:val="00D61484"/>
    <w:rsid w:val="00D61AFB"/>
    <w:rsid w:val="00D61F21"/>
    <w:rsid w:val="00D62863"/>
    <w:rsid w:val="00D62DB6"/>
    <w:rsid w:val="00D632DD"/>
    <w:rsid w:val="00D6383F"/>
    <w:rsid w:val="00D63E8E"/>
    <w:rsid w:val="00D64AB3"/>
    <w:rsid w:val="00D64AFB"/>
    <w:rsid w:val="00D64B86"/>
    <w:rsid w:val="00D65050"/>
    <w:rsid w:val="00D650F6"/>
    <w:rsid w:val="00D65334"/>
    <w:rsid w:val="00D659F0"/>
    <w:rsid w:val="00D65C53"/>
    <w:rsid w:val="00D65C85"/>
    <w:rsid w:val="00D65CDB"/>
    <w:rsid w:val="00D65E90"/>
    <w:rsid w:val="00D66012"/>
    <w:rsid w:val="00D662C1"/>
    <w:rsid w:val="00D66858"/>
    <w:rsid w:val="00D66884"/>
    <w:rsid w:val="00D66A33"/>
    <w:rsid w:val="00D66B32"/>
    <w:rsid w:val="00D6718F"/>
    <w:rsid w:val="00D674F4"/>
    <w:rsid w:val="00D67826"/>
    <w:rsid w:val="00D67836"/>
    <w:rsid w:val="00D67A62"/>
    <w:rsid w:val="00D67BD1"/>
    <w:rsid w:val="00D67E14"/>
    <w:rsid w:val="00D703EE"/>
    <w:rsid w:val="00D70495"/>
    <w:rsid w:val="00D712C2"/>
    <w:rsid w:val="00D72509"/>
    <w:rsid w:val="00D730F4"/>
    <w:rsid w:val="00D73454"/>
    <w:rsid w:val="00D73B5E"/>
    <w:rsid w:val="00D74355"/>
    <w:rsid w:val="00D74527"/>
    <w:rsid w:val="00D74792"/>
    <w:rsid w:val="00D75086"/>
    <w:rsid w:val="00D7521C"/>
    <w:rsid w:val="00D75603"/>
    <w:rsid w:val="00D75804"/>
    <w:rsid w:val="00D76249"/>
    <w:rsid w:val="00D7661C"/>
    <w:rsid w:val="00D76CC0"/>
    <w:rsid w:val="00D76D08"/>
    <w:rsid w:val="00D76F60"/>
    <w:rsid w:val="00D77021"/>
    <w:rsid w:val="00D772F2"/>
    <w:rsid w:val="00D778CF"/>
    <w:rsid w:val="00D77A91"/>
    <w:rsid w:val="00D80286"/>
    <w:rsid w:val="00D80398"/>
    <w:rsid w:val="00D81F92"/>
    <w:rsid w:val="00D820C7"/>
    <w:rsid w:val="00D8236D"/>
    <w:rsid w:val="00D8287E"/>
    <w:rsid w:val="00D828F5"/>
    <w:rsid w:val="00D82929"/>
    <w:rsid w:val="00D82E77"/>
    <w:rsid w:val="00D830C5"/>
    <w:rsid w:val="00D832DE"/>
    <w:rsid w:val="00D833E7"/>
    <w:rsid w:val="00D836A8"/>
    <w:rsid w:val="00D837E6"/>
    <w:rsid w:val="00D83A45"/>
    <w:rsid w:val="00D849EC"/>
    <w:rsid w:val="00D84B4C"/>
    <w:rsid w:val="00D85380"/>
    <w:rsid w:val="00D859E4"/>
    <w:rsid w:val="00D85EC6"/>
    <w:rsid w:val="00D86612"/>
    <w:rsid w:val="00D86F65"/>
    <w:rsid w:val="00D8766F"/>
    <w:rsid w:val="00D87697"/>
    <w:rsid w:val="00D87F22"/>
    <w:rsid w:val="00D904BA"/>
    <w:rsid w:val="00D907CB"/>
    <w:rsid w:val="00D90BE3"/>
    <w:rsid w:val="00D91112"/>
    <w:rsid w:val="00D9115C"/>
    <w:rsid w:val="00D91799"/>
    <w:rsid w:val="00D9251F"/>
    <w:rsid w:val="00D93100"/>
    <w:rsid w:val="00D93FA9"/>
    <w:rsid w:val="00D948B6"/>
    <w:rsid w:val="00D94CCD"/>
    <w:rsid w:val="00D94CE8"/>
    <w:rsid w:val="00D94D58"/>
    <w:rsid w:val="00D94D85"/>
    <w:rsid w:val="00D950C8"/>
    <w:rsid w:val="00D9560D"/>
    <w:rsid w:val="00D9599A"/>
    <w:rsid w:val="00D96829"/>
    <w:rsid w:val="00D96EDD"/>
    <w:rsid w:val="00DA07C6"/>
    <w:rsid w:val="00DA0A84"/>
    <w:rsid w:val="00DA0F46"/>
    <w:rsid w:val="00DA0FFB"/>
    <w:rsid w:val="00DA108B"/>
    <w:rsid w:val="00DA1EF2"/>
    <w:rsid w:val="00DA1FFD"/>
    <w:rsid w:val="00DA22BF"/>
    <w:rsid w:val="00DA231D"/>
    <w:rsid w:val="00DA2511"/>
    <w:rsid w:val="00DA28C3"/>
    <w:rsid w:val="00DA292F"/>
    <w:rsid w:val="00DA2B1F"/>
    <w:rsid w:val="00DA2B2C"/>
    <w:rsid w:val="00DA2BFF"/>
    <w:rsid w:val="00DA2CF4"/>
    <w:rsid w:val="00DA3574"/>
    <w:rsid w:val="00DA38C2"/>
    <w:rsid w:val="00DA3B93"/>
    <w:rsid w:val="00DA3D0B"/>
    <w:rsid w:val="00DA3D78"/>
    <w:rsid w:val="00DA48A3"/>
    <w:rsid w:val="00DA49BF"/>
    <w:rsid w:val="00DA49D8"/>
    <w:rsid w:val="00DA5C52"/>
    <w:rsid w:val="00DA6832"/>
    <w:rsid w:val="00DA7386"/>
    <w:rsid w:val="00DA7B4C"/>
    <w:rsid w:val="00DB049D"/>
    <w:rsid w:val="00DB0857"/>
    <w:rsid w:val="00DB0B9D"/>
    <w:rsid w:val="00DB0DB2"/>
    <w:rsid w:val="00DB0F33"/>
    <w:rsid w:val="00DB108B"/>
    <w:rsid w:val="00DB3273"/>
    <w:rsid w:val="00DB3631"/>
    <w:rsid w:val="00DB371A"/>
    <w:rsid w:val="00DB37AC"/>
    <w:rsid w:val="00DB3D8F"/>
    <w:rsid w:val="00DB40D0"/>
    <w:rsid w:val="00DB4521"/>
    <w:rsid w:val="00DB48E6"/>
    <w:rsid w:val="00DB5877"/>
    <w:rsid w:val="00DB5BFB"/>
    <w:rsid w:val="00DB61B0"/>
    <w:rsid w:val="00DB69BF"/>
    <w:rsid w:val="00DB70AE"/>
    <w:rsid w:val="00DC0C08"/>
    <w:rsid w:val="00DC115E"/>
    <w:rsid w:val="00DC147F"/>
    <w:rsid w:val="00DC1A08"/>
    <w:rsid w:val="00DC1AC4"/>
    <w:rsid w:val="00DC1B1C"/>
    <w:rsid w:val="00DC1B83"/>
    <w:rsid w:val="00DC1CE5"/>
    <w:rsid w:val="00DC24D4"/>
    <w:rsid w:val="00DC262E"/>
    <w:rsid w:val="00DC2765"/>
    <w:rsid w:val="00DC27BE"/>
    <w:rsid w:val="00DC373C"/>
    <w:rsid w:val="00DC3F29"/>
    <w:rsid w:val="00DC447A"/>
    <w:rsid w:val="00DC4CC8"/>
    <w:rsid w:val="00DC4CCE"/>
    <w:rsid w:val="00DC4FD3"/>
    <w:rsid w:val="00DC51CB"/>
    <w:rsid w:val="00DC538B"/>
    <w:rsid w:val="00DC554E"/>
    <w:rsid w:val="00DC57C4"/>
    <w:rsid w:val="00DC58DC"/>
    <w:rsid w:val="00DC5E3F"/>
    <w:rsid w:val="00DC6304"/>
    <w:rsid w:val="00DC702C"/>
    <w:rsid w:val="00DC76A9"/>
    <w:rsid w:val="00DC7DEF"/>
    <w:rsid w:val="00DD001A"/>
    <w:rsid w:val="00DD1269"/>
    <w:rsid w:val="00DD1598"/>
    <w:rsid w:val="00DD15DC"/>
    <w:rsid w:val="00DD163B"/>
    <w:rsid w:val="00DD1BE7"/>
    <w:rsid w:val="00DD2949"/>
    <w:rsid w:val="00DD2C9A"/>
    <w:rsid w:val="00DD303A"/>
    <w:rsid w:val="00DD309F"/>
    <w:rsid w:val="00DD313C"/>
    <w:rsid w:val="00DD3C74"/>
    <w:rsid w:val="00DD4331"/>
    <w:rsid w:val="00DD50B2"/>
    <w:rsid w:val="00DD5A8E"/>
    <w:rsid w:val="00DD5AAB"/>
    <w:rsid w:val="00DD675D"/>
    <w:rsid w:val="00DD7E1C"/>
    <w:rsid w:val="00DE04C6"/>
    <w:rsid w:val="00DE1291"/>
    <w:rsid w:val="00DE1A7F"/>
    <w:rsid w:val="00DE1E97"/>
    <w:rsid w:val="00DE2037"/>
    <w:rsid w:val="00DE28FC"/>
    <w:rsid w:val="00DE2AA7"/>
    <w:rsid w:val="00DE404C"/>
    <w:rsid w:val="00DE4269"/>
    <w:rsid w:val="00DE4DDA"/>
    <w:rsid w:val="00DE4F16"/>
    <w:rsid w:val="00DE54D4"/>
    <w:rsid w:val="00DE56CD"/>
    <w:rsid w:val="00DE61D5"/>
    <w:rsid w:val="00DE6417"/>
    <w:rsid w:val="00DE6453"/>
    <w:rsid w:val="00DE6552"/>
    <w:rsid w:val="00DE6B9D"/>
    <w:rsid w:val="00DE6EC8"/>
    <w:rsid w:val="00DE7515"/>
    <w:rsid w:val="00DE7F6D"/>
    <w:rsid w:val="00DF041F"/>
    <w:rsid w:val="00DF1033"/>
    <w:rsid w:val="00DF190D"/>
    <w:rsid w:val="00DF2161"/>
    <w:rsid w:val="00DF2593"/>
    <w:rsid w:val="00DF2628"/>
    <w:rsid w:val="00DF2761"/>
    <w:rsid w:val="00DF278D"/>
    <w:rsid w:val="00DF29AC"/>
    <w:rsid w:val="00DF3009"/>
    <w:rsid w:val="00DF300E"/>
    <w:rsid w:val="00DF3873"/>
    <w:rsid w:val="00DF38BC"/>
    <w:rsid w:val="00DF3CAE"/>
    <w:rsid w:val="00DF3D06"/>
    <w:rsid w:val="00DF4519"/>
    <w:rsid w:val="00DF4ABA"/>
    <w:rsid w:val="00DF5195"/>
    <w:rsid w:val="00DF522A"/>
    <w:rsid w:val="00DF5D4B"/>
    <w:rsid w:val="00DF5EC5"/>
    <w:rsid w:val="00DF60DA"/>
    <w:rsid w:val="00DF6845"/>
    <w:rsid w:val="00DF6C4C"/>
    <w:rsid w:val="00DF7158"/>
    <w:rsid w:val="00DF7FAB"/>
    <w:rsid w:val="00E00CB4"/>
    <w:rsid w:val="00E00E60"/>
    <w:rsid w:val="00E00EEC"/>
    <w:rsid w:val="00E01A52"/>
    <w:rsid w:val="00E01A86"/>
    <w:rsid w:val="00E01AEA"/>
    <w:rsid w:val="00E01DC2"/>
    <w:rsid w:val="00E0200D"/>
    <w:rsid w:val="00E02178"/>
    <w:rsid w:val="00E02300"/>
    <w:rsid w:val="00E02387"/>
    <w:rsid w:val="00E028B5"/>
    <w:rsid w:val="00E03A20"/>
    <w:rsid w:val="00E0501C"/>
    <w:rsid w:val="00E0564E"/>
    <w:rsid w:val="00E056FE"/>
    <w:rsid w:val="00E06202"/>
    <w:rsid w:val="00E06C75"/>
    <w:rsid w:val="00E06FEE"/>
    <w:rsid w:val="00E07E69"/>
    <w:rsid w:val="00E1001B"/>
    <w:rsid w:val="00E104BC"/>
    <w:rsid w:val="00E10A04"/>
    <w:rsid w:val="00E11214"/>
    <w:rsid w:val="00E11378"/>
    <w:rsid w:val="00E11AEE"/>
    <w:rsid w:val="00E12240"/>
    <w:rsid w:val="00E12409"/>
    <w:rsid w:val="00E12875"/>
    <w:rsid w:val="00E128B6"/>
    <w:rsid w:val="00E13472"/>
    <w:rsid w:val="00E13489"/>
    <w:rsid w:val="00E1356A"/>
    <w:rsid w:val="00E13D71"/>
    <w:rsid w:val="00E1436B"/>
    <w:rsid w:val="00E1493E"/>
    <w:rsid w:val="00E15354"/>
    <w:rsid w:val="00E154F5"/>
    <w:rsid w:val="00E15693"/>
    <w:rsid w:val="00E1601E"/>
    <w:rsid w:val="00E16504"/>
    <w:rsid w:val="00E16583"/>
    <w:rsid w:val="00E16F3E"/>
    <w:rsid w:val="00E2027E"/>
    <w:rsid w:val="00E20406"/>
    <w:rsid w:val="00E20562"/>
    <w:rsid w:val="00E20739"/>
    <w:rsid w:val="00E20C9D"/>
    <w:rsid w:val="00E20DD7"/>
    <w:rsid w:val="00E20F2B"/>
    <w:rsid w:val="00E21247"/>
    <w:rsid w:val="00E21694"/>
    <w:rsid w:val="00E219B7"/>
    <w:rsid w:val="00E2241C"/>
    <w:rsid w:val="00E22437"/>
    <w:rsid w:val="00E22599"/>
    <w:rsid w:val="00E22F46"/>
    <w:rsid w:val="00E2318B"/>
    <w:rsid w:val="00E2329F"/>
    <w:rsid w:val="00E234F0"/>
    <w:rsid w:val="00E23929"/>
    <w:rsid w:val="00E23B8E"/>
    <w:rsid w:val="00E24131"/>
    <w:rsid w:val="00E24769"/>
    <w:rsid w:val="00E25582"/>
    <w:rsid w:val="00E2563C"/>
    <w:rsid w:val="00E257C9"/>
    <w:rsid w:val="00E25869"/>
    <w:rsid w:val="00E260EA"/>
    <w:rsid w:val="00E26178"/>
    <w:rsid w:val="00E262F6"/>
    <w:rsid w:val="00E264BC"/>
    <w:rsid w:val="00E273C8"/>
    <w:rsid w:val="00E27455"/>
    <w:rsid w:val="00E27516"/>
    <w:rsid w:val="00E3056F"/>
    <w:rsid w:val="00E30E39"/>
    <w:rsid w:val="00E31082"/>
    <w:rsid w:val="00E3169C"/>
    <w:rsid w:val="00E31E32"/>
    <w:rsid w:val="00E320E9"/>
    <w:rsid w:val="00E337A8"/>
    <w:rsid w:val="00E33DAD"/>
    <w:rsid w:val="00E33FC5"/>
    <w:rsid w:val="00E3402F"/>
    <w:rsid w:val="00E343F6"/>
    <w:rsid w:val="00E346CA"/>
    <w:rsid w:val="00E351D4"/>
    <w:rsid w:val="00E3543D"/>
    <w:rsid w:val="00E359ED"/>
    <w:rsid w:val="00E36392"/>
    <w:rsid w:val="00E3693D"/>
    <w:rsid w:val="00E36991"/>
    <w:rsid w:val="00E37004"/>
    <w:rsid w:val="00E3718D"/>
    <w:rsid w:val="00E373B6"/>
    <w:rsid w:val="00E373DC"/>
    <w:rsid w:val="00E37A94"/>
    <w:rsid w:val="00E37ADD"/>
    <w:rsid w:val="00E37F8D"/>
    <w:rsid w:val="00E40253"/>
    <w:rsid w:val="00E40256"/>
    <w:rsid w:val="00E40C00"/>
    <w:rsid w:val="00E41489"/>
    <w:rsid w:val="00E42474"/>
    <w:rsid w:val="00E42600"/>
    <w:rsid w:val="00E4267E"/>
    <w:rsid w:val="00E4375B"/>
    <w:rsid w:val="00E43D6D"/>
    <w:rsid w:val="00E43E64"/>
    <w:rsid w:val="00E43FD0"/>
    <w:rsid w:val="00E449ED"/>
    <w:rsid w:val="00E44AD7"/>
    <w:rsid w:val="00E4528F"/>
    <w:rsid w:val="00E45DB8"/>
    <w:rsid w:val="00E46626"/>
    <w:rsid w:val="00E46E4F"/>
    <w:rsid w:val="00E476BF"/>
    <w:rsid w:val="00E50530"/>
    <w:rsid w:val="00E509BA"/>
    <w:rsid w:val="00E509DF"/>
    <w:rsid w:val="00E51969"/>
    <w:rsid w:val="00E5281F"/>
    <w:rsid w:val="00E52ED9"/>
    <w:rsid w:val="00E53470"/>
    <w:rsid w:val="00E5350A"/>
    <w:rsid w:val="00E535AA"/>
    <w:rsid w:val="00E543F0"/>
    <w:rsid w:val="00E545C3"/>
    <w:rsid w:val="00E54A4A"/>
    <w:rsid w:val="00E552C9"/>
    <w:rsid w:val="00E5533A"/>
    <w:rsid w:val="00E555B9"/>
    <w:rsid w:val="00E557EE"/>
    <w:rsid w:val="00E55A5A"/>
    <w:rsid w:val="00E55E8B"/>
    <w:rsid w:val="00E56108"/>
    <w:rsid w:val="00E56279"/>
    <w:rsid w:val="00E5656B"/>
    <w:rsid w:val="00E569E1"/>
    <w:rsid w:val="00E56A7B"/>
    <w:rsid w:val="00E56DE6"/>
    <w:rsid w:val="00E56FB0"/>
    <w:rsid w:val="00E57816"/>
    <w:rsid w:val="00E57F54"/>
    <w:rsid w:val="00E602AA"/>
    <w:rsid w:val="00E606AA"/>
    <w:rsid w:val="00E609B2"/>
    <w:rsid w:val="00E60B6B"/>
    <w:rsid w:val="00E6116B"/>
    <w:rsid w:val="00E615B0"/>
    <w:rsid w:val="00E61DB3"/>
    <w:rsid w:val="00E62086"/>
    <w:rsid w:val="00E62094"/>
    <w:rsid w:val="00E623A1"/>
    <w:rsid w:val="00E62D24"/>
    <w:rsid w:val="00E62D53"/>
    <w:rsid w:val="00E63646"/>
    <w:rsid w:val="00E63BF0"/>
    <w:rsid w:val="00E63D92"/>
    <w:rsid w:val="00E63EB1"/>
    <w:rsid w:val="00E644A8"/>
    <w:rsid w:val="00E64600"/>
    <w:rsid w:val="00E64E0A"/>
    <w:rsid w:val="00E6509B"/>
    <w:rsid w:val="00E65603"/>
    <w:rsid w:val="00E65898"/>
    <w:rsid w:val="00E659C6"/>
    <w:rsid w:val="00E65ADF"/>
    <w:rsid w:val="00E662D5"/>
    <w:rsid w:val="00E6730A"/>
    <w:rsid w:val="00E679EF"/>
    <w:rsid w:val="00E67A50"/>
    <w:rsid w:val="00E67F2B"/>
    <w:rsid w:val="00E718F2"/>
    <w:rsid w:val="00E7259B"/>
    <w:rsid w:val="00E72C6F"/>
    <w:rsid w:val="00E73BE3"/>
    <w:rsid w:val="00E74089"/>
    <w:rsid w:val="00E7427C"/>
    <w:rsid w:val="00E749C6"/>
    <w:rsid w:val="00E74B86"/>
    <w:rsid w:val="00E75BDB"/>
    <w:rsid w:val="00E76467"/>
    <w:rsid w:val="00E77251"/>
    <w:rsid w:val="00E80EE2"/>
    <w:rsid w:val="00E8178E"/>
    <w:rsid w:val="00E81B39"/>
    <w:rsid w:val="00E82FAB"/>
    <w:rsid w:val="00E83015"/>
    <w:rsid w:val="00E83359"/>
    <w:rsid w:val="00E83887"/>
    <w:rsid w:val="00E83915"/>
    <w:rsid w:val="00E83C6F"/>
    <w:rsid w:val="00E845DF"/>
    <w:rsid w:val="00E84892"/>
    <w:rsid w:val="00E84B73"/>
    <w:rsid w:val="00E84C9D"/>
    <w:rsid w:val="00E84F89"/>
    <w:rsid w:val="00E852B3"/>
    <w:rsid w:val="00E853A4"/>
    <w:rsid w:val="00E8544F"/>
    <w:rsid w:val="00E856D7"/>
    <w:rsid w:val="00E8580C"/>
    <w:rsid w:val="00E86448"/>
    <w:rsid w:val="00E86A7C"/>
    <w:rsid w:val="00E87188"/>
    <w:rsid w:val="00E87715"/>
    <w:rsid w:val="00E877D8"/>
    <w:rsid w:val="00E87D87"/>
    <w:rsid w:val="00E90198"/>
    <w:rsid w:val="00E9129C"/>
    <w:rsid w:val="00E91AA5"/>
    <w:rsid w:val="00E92140"/>
    <w:rsid w:val="00E92BAD"/>
    <w:rsid w:val="00E92C8F"/>
    <w:rsid w:val="00E93BB2"/>
    <w:rsid w:val="00E93C73"/>
    <w:rsid w:val="00E93D2E"/>
    <w:rsid w:val="00E942CC"/>
    <w:rsid w:val="00E945B0"/>
    <w:rsid w:val="00E945CD"/>
    <w:rsid w:val="00E94866"/>
    <w:rsid w:val="00E948CF"/>
    <w:rsid w:val="00E94C64"/>
    <w:rsid w:val="00E9573B"/>
    <w:rsid w:val="00E95928"/>
    <w:rsid w:val="00E96760"/>
    <w:rsid w:val="00E96D4F"/>
    <w:rsid w:val="00E96D99"/>
    <w:rsid w:val="00E96F47"/>
    <w:rsid w:val="00E97830"/>
    <w:rsid w:val="00EA02B3"/>
    <w:rsid w:val="00EA0532"/>
    <w:rsid w:val="00EA05BC"/>
    <w:rsid w:val="00EA06EF"/>
    <w:rsid w:val="00EA114D"/>
    <w:rsid w:val="00EA1205"/>
    <w:rsid w:val="00EA1375"/>
    <w:rsid w:val="00EA148F"/>
    <w:rsid w:val="00EA1AD1"/>
    <w:rsid w:val="00EA21AC"/>
    <w:rsid w:val="00EA2280"/>
    <w:rsid w:val="00EA2497"/>
    <w:rsid w:val="00EA2B19"/>
    <w:rsid w:val="00EA3F83"/>
    <w:rsid w:val="00EA402A"/>
    <w:rsid w:val="00EA4C2C"/>
    <w:rsid w:val="00EA4E7A"/>
    <w:rsid w:val="00EA516E"/>
    <w:rsid w:val="00EA593A"/>
    <w:rsid w:val="00EA5B03"/>
    <w:rsid w:val="00EA5B51"/>
    <w:rsid w:val="00EA5DAA"/>
    <w:rsid w:val="00EA5EB2"/>
    <w:rsid w:val="00EA66DD"/>
    <w:rsid w:val="00EA6764"/>
    <w:rsid w:val="00EA6C2C"/>
    <w:rsid w:val="00EA6C4D"/>
    <w:rsid w:val="00EA742A"/>
    <w:rsid w:val="00EB005B"/>
    <w:rsid w:val="00EB0918"/>
    <w:rsid w:val="00EB121A"/>
    <w:rsid w:val="00EB138D"/>
    <w:rsid w:val="00EB1552"/>
    <w:rsid w:val="00EB1A39"/>
    <w:rsid w:val="00EB1E70"/>
    <w:rsid w:val="00EB2508"/>
    <w:rsid w:val="00EB27D2"/>
    <w:rsid w:val="00EB29BB"/>
    <w:rsid w:val="00EB3342"/>
    <w:rsid w:val="00EB3D07"/>
    <w:rsid w:val="00EB3EF1"/>
    <w:rsid w:val="00EB3F7A"/>
    <w:rsid w:val="00EB4B7B"/>
    <w:rsid w:val="00EB5F3B"/>
    <w:rsid w:val="00EB6257"/>
    <w:rsid w:val="00EB646C"/>
    <w:rsid w:val="00EB65E2"/>
    <w:rsid w:val="00EB67C2"/>
    <w:rsid w:val="00EB760D"/>
    <w:rsid w:val="00EB7CDA"/>
    <w:rsid w:val="00EC0789"/>
    <w:rsid w:val="00EC0A51"/>
    <w:rsid w:val="00EC0B1C"/>
    <w:rsid w:val="00EC1911"/>
    <w:rsid w:val="00EC1A71"/>
    <w:rsid w:val="00EC2442"/>
    <w:rsid w:val="00EC25F2"/>
    <w:rsid w:val="00EC3B76"/>
    <w:rsid w:val="00EC3C38"/>
    <w:rsid w:val="00EC41E8"/>
    <w:rsid w:val="00EC4296"/>
    <w:rsid w:val="00EC42F2"/>
    <w:rsid w:val="00EC512F"/>
    <w:rsid w:val="00EC519E"/>
    <w:rsid w:val="00EC6A39"/>
    <w:rsid w:val="00EC6CEE"/>
    <w:rsid w:val="00EC73F6"/>
    <w:rsid w:val="00EC7E48"/>
    <w:rsid w:val="00ED0088"/>
    <w:rsid w:val="00ED06AC"/>
    <w:rsid w:val="00ED0865"/>
    <w:rsid w:val="00ED0A97"/>
    <w:rsid w:val="00ED0BBD"/>
    <w:rsid w:val="00ED0D18"/>
    <w:rsid w:val="00ED159B"/>
    <w:rsid w:val="00ED1718"/>
    <w:rsid w:val="00ED1A5A"/>
    <w:rsid w:val="00ED232F"/>
    <w:rsid w:val="00ED23E3"/>
    <w:rsid w:val="00ED2778"/>
    <w:rsid w:val="00ED2BAF"/>
    <w:rsid w:val="00ED3997"/>
    <w:rsid w:val="00ED3BBF"/>
    <w:rsid w:val="00ED4A7A"/>
    <w:rsid w:val="00ED514E"/>
    <w:rsid w:val="00ED5525"/>
    <w:rsid w:val="00ED5A8E"/>
    <w:rsid w:val="00ED6F6E"/>
    <w:rsid w:val="00EE0016"/>
    <w:rsid w:val="00EE03E1"/>
    <w:rsid w:val="00EE0CC9"/>
    <w:rsid w:val="00EE10E8"/>
    <w:rsid w:val="00EE13B6"/>
    <w:rsid w:val="00EE165F"/>
    <w:rsid w:val="00EE17A1"/>
    <w:rsid w:val="00EE1C48"/>
    <w:rsid w:val="00EE1E14"/>
    <w:rsid w:val="00EE2B1D"/>
    <w:rsid w:val="00EE3B04"/>
    <w:rsid w:val="00EE3B6E"/>
    <w:rsid w:val="00EE3DDD"/>
    <w:rsid w:val="00EE4946"/>
    <w:rsid w:val="00EE4D13"/>
    <w:rsid w:val="00EE51FD"/>
    <w:rsid w:val="00EE5207"/>
    <w:rsid w:val="00EE5682"/>
    <w:rsid w:val="00EE5A65"/>
    <w:rsid w:val="00EE6540"/>
    <w:rsid w:val="00EE699C"/>
    <w:rsid w:val="00EE7E67"/>
    <w:rsid w:val="00EF0029"/>
    <w:rsid w:val="00EF038B"/>
    <w:rsid w:val="00EF0B19"/>
    <w:rsid w:val="00EF0D73"/>
    <w:rsid w:val="00EF12D6"/>
    <w:rsid w:val="00EF160C"/>
    <w:rsid w:val="00EF1A24"/>
    <w:rsid w:val="00EF1D2B"/>
    <w:rsid w:val="00EF2774"/>
    <w:rsid w:val="00EF298F"/>
    <w:rsid w:val="00EF31C2"/>
    <w:rsid w:val="00EF31F0"/>
    <w:rsid w:val="00EF34D0"/>
    <w:rsid w:val="00EF3AA6"/>
    <w:rsid w:val="00EF3BC4"/>
    <w:rsid w:val="00EF47FF"/>
    <w:rsid w:val="00EF48CA"/>
    <w:rsid w:val="00EF4BC2"/>
    <w:rsid w:val="00EF4F09"/>
    <w:rsid w:val="00EF51CC"/>
    <w:rsid w:val="00EF55FB"/>
    <w:rsid w:val="00EF5653"/>
    <w:rsid w:val="00EF57E0"/>
    <w:rsid w:val="00EF5AE7"/>
    <w:rsid w:val="00EF6A24"/>
    <w:rsid w:val="00EF6BD3"/>
    <w:rsid w:val="00EF72D0"/>
    <w:rsid w:val="00EF7A91"/>
    <w:rsid w:val="00EF7FBE"/>
    <w:rsid w:val="00F000E6"/>
    <w:rsid w:val="00F002FE"/>
    <w:rsid w:val="00F00609"/>
    <w:rsid w:val="00F00815"/>
    <w:rsid w:val="00F01D41"/>
    <w:rsid w:val="00F0246A"/>
    <w:rsid w:val="00F02691"/>
    <w:rsid w:val="00F02A96"/>
    <w:rsid w:val="00F03BCC"/>
    <w:rsid w:val="00F0429A"/>
    <w:rsid w:val="00F04934"/>
    <w:rsid w:val="00F04AB9"/>
    <w:rsid w:val="00F05031"/>
    <w:rsid w:val="00F052D0"/>
    <w:rsid w:val="00F05320"/>
    <w:rsid w:val="00F057BF"/>
    <w:rsid w:val="00F06218"/>
    <w:rsid w:val="00F067BE"/>
    <w:rsid w:val="00F07220"/>
    <w:rsid w:val="00F07524"/>
    <w:rsid w:val="00F07573"/>
    <w:rsid w:val="00F0766B"/>
    <w:rsid w:val="00F0791D"/>
    <w:rsid w:val="00F07CC8"/>
    <w:rsid w:val="00F1030F"/>
    <w:rsid w:val="00F105D9"/>
    <w:rsid w:val="00F107D6"/>
    <w:rsid w:val="00F10B0F"/>
    <w:rsid w:val="00F11112"/>
    <w:rsid w:val="00F11730"/>
    <w:rsid w:val="00F11B36"/>
    <w:rsid w:val="00F11E5C"/>
    <w:rsid w:val="00F122DF"/>
    <w:rsid w:val="00F12A3F"/>
    <w:rsid w:val="00F12D3E"/>
    <w:rsid w:val="00F12DBB"/>
    <w:rsid w:val="00F135F4"/>
    <w:rsid w:val="00F13AD2"/>
    <w:rsid w:val="00F13B2B"/>
    <w:rsid w:val="00F13C25"/>
    <w:rsid w:val="00F13E34"/>
    <w:rsid w:val="00F1441A"/>
    <w:rsid w:val="00F14A14"/>
    <w:rsid w:val="00F14EA6"/>
    <w:rsid w:val="00F155EA"/>
    <w:rsid w:val="00F15FEA"/>
    <w:rsid w:val="00F170FD"/>
    <w:rsid w:val="00F1742B"/>
    <w:rsid w:val="00F1790A"/>
    <w:rsid w:val="00F17958"/>
    <w:rsid w:val="00F2039F"/>
    <w:rsid w:val="00F20757"/>
    <w:rsid w:val="00F20E85"/>
    <w:rsid w:val="00F20F1B"/>
    <w:rsid w:val="00F216A1"/>
    <w:rsid w:val="00F218B3"/>
    <w:rsid w:val="00F218DA"/>
    <w:rsid w:val="00F218E4"/>
    <w:rsid w:val="00F21A3D"/>
    <w:rsid w:val="00F21AED"/>
    <w:rsid w:val="00F22933"/>
    <w:rsid w:val="00F22B1A"/>
    <w:rsid w:val="00F22DE9"/>
    <w:rsid w:val="00F22E46"/>
    <w:rsid w:val="00F22F64"/>
    <w:rsid w:val="00F232A2"/>
    <w:rsid w:val="00F23535"/>
    <w:rsid w:val="00F2367A"/>
    <w:rsid w:val="00F23760"/>
    <w:rsid w:val="00F24A4B"/>
    <w:rsid w:val="00F24F2B"/>
    <w:rsid w:val="00F25284"/>
    <w:rsid w:val="00F256FA"/>
    <w:rsid w:val="00F25F09"/>
    <w:rsid w:val="00F26AFA"/>
    <w:rsid w:val="00F27002"/>
    <w:rsid w:val="00F27B06"/>
    <w:rsid w:val="00F27F30"/>
    <w:rsid w:val="00F27FF6"/>
    <w:rsid w:val="00F30811"/>
    <w:rsid w:val="00F308FC"/>
    <w:rsid w:val="00F30B0D"/>
    <w:rsid w:val="00F30FD3"/>
    <w:rsid w:val="00F3107E"/>
    <w:rsid w:val="00F31944"/>
    <w:rsid w:val="00F3205C"/>
    <w:rsid w:val="00F321AE"/>
    <w:rsid w:val="00F325E7"/>
    <w:rsid w:val="00F3277C"/>
    <w:rsid w:val="00F340C2"/>
    <w:rsid w:val="00F341A2"/>
    <w:rsid w:val="00F346FF"/>
    <w:rsid w:val="00F34A87"/>
    <w:rsid w:val="00F352A1"/>
    <w:rsid w:val="00F353AA"/>
    <w:rsid w:val="00F357E4"/>
    <w:rsid w:val="00F3594E"/>
    <w:rsid w:val="00F35A5F"/>
    <w:rsid w:val="00F35BF6"/>
    <w:rsid w:val="00F36005"/>
    <w:rsid w:val="00F36009"/>
    <w:rsid w:val="00F3648D"/>
    <w:rsid w:val="00F370A7"/>
    <w:rsid w:val="00F40B47"/>
    <w:rsid w:val="00F418E4"/>
    <w:rsid w:val="00F41BB0"/>
    <w:rsid w:val="00F42593"/>
    <w:rsid w:val="00F42773"/>
    <w:rsid w:val="00F42E19"/>
    <w:rsid w:val="00F42F0A"/>
    <w:rsid w:val="00F43091"/>
    <w:rsid w:val="00F431EA"/>
    <w:rsid w:val="00F438BE"/>
    <w:rsid w:val="00F43FDE"/>
    <w:rsid w:val="00F441DE"/>
    <w:rsid w:val="00F444FA"/>
    <w:rsid w:val="00F44833"/>
    <w:rsid w:val="00F44A3C"/>
    <w:rsid w:val="00F44ADD"/>
    <w:rsid w:val="00F44F35"/>
    <w:rsid w:val="00F458BE"/>
    <w:rsid w:val="00F459A6"/>
    <w:rsid w:val="00F459DF"/>
    <w:rsid w:val="00F45D86"/>
    <w:rsid w:val="00F45D93"/>
    <w:rsid w:val="00F45FA2"/>
    <w:rsid w:val="00F46120"/>
    <w:rsid w:val="00F461C6"/>
    <w:rsid w:val="00F47299"/>
    <w:rsid w:val="00F47573"/>
    <w:rsid w:val="00F47C22"/>
    <w:rsid w:val="00F50170"/>
    <w:rsid w:val="00F5031B"/>
    <w:rsid w:val="00F50440"/>
    <w:rsid w:val="00F50706"/>
    <w:rsid w:val="00F508C9"/>
    <w:rsid w:val="00F50AE3"/>
    <w:rsid w:val="00F50BAA"/>
    <w:rsid w:val="00F50BD6"/>
    <w:rsid w:val="00F50C67"/>
    <w:rsid w:val="00F50F1C"/>
    <w:rsid w:val="00F5109A"/>
    <w:rsid w:val="00F51190"/>
    <w:rsid w:val="00F51608"/>
    <w:rsid w:val="00F518A0"/>
    <w:rsid w:val="00F51D55"/>
    <w:rsid w:val="00F51EDF"/>
    <w:rsid w:val="00F52C6D"/>
    <w:rsid w:val="00F54357"/>
    <w:rsid w:val="00F544AF"/>
    <w:rsid w:val="00F54674"/>
    <w:rsid w:val="00F54773"/>
    <w:rsid w:val="00F547BD"/>
    <w:rsid w:val="00F55178"/>
    <w:rsid w:val="00F55660"/>
    <w:rsid w:val="00F55AA1"/>
    <w:rsid w:val="00F55ACA"/>
    <w:rsid w:val="00F55B29"/>
    <w:rsid w:val="00F5608A"/>
    <w:rsid w:val="00F571AB"/>
    <w:rsid w:val="00F57638"/>
    <w:rsid w:val="00F57B4B"/>
    <w:rsid w:val="00F60184"/>
    <w:rsid w:val="00F604D2"/>
    <w:rsid w:val="00F609C1"/>
    <w:rsid w:val="00F61164"/>
    <w:rsid w:val="00F618DA"/>
    <w:rsid w:val="00F622CF"/>
    <w:rsid w:val="00F62782"/>
    <w:rsid w:val="00F630C6"/>
    <w:rsid w:val="00F632C0"/>
    <w:rsid w:val="00F634A4"/>
    <w:rsid w:val="00F63B89"/>
    <w:rsid w:val="00F63D0A"/>
    <w:rsid w:val="00F64644"/>
    <w:rsid w:val="00F64C27"/>
    <w:rsid w:val="00F64C5A"/>
    <w:rsid w:val="00F65137"/>
    <w:rsid w:val="00F651B4"/>
    <w:rsid w:val="00F659C5"/>
    <w:rsid w:val="00F65CED"/>
    <w:rsid w:val="00F66322"/>
    <w:rsid w:val="00F664F8"/>
    <w:rsid w:val="00F6661C"/>
    <w:rsid w:val="00F67025"/>
    <w:rsid w:val="00F67550"/>
    <w:rsid w:val="00F678B3"/>
    <w:rsid w:val="00F7036C"/>
    <w:rsid w:val="00F7042B"/>
    <w:rsid w:val="00F71B8A"/>
    <w:rsid w:val="00F71D0C"/>
    <w:rsid w:val="00F71EF6"/>
    <w:rsid w:val="00F723FD"/>
    <w:rsid w:val="00F72E6D"/>
    <w:rsid w:val="00F732F5"/>
    <w:rsid w:val="00F735D4"/>
    <w:rsid w:val="00F738CF"/>
    <w:rsid w:val="00F73B91"/>
    <w:rsid w:val="00F74119"/>
    <w:rsid w:val="00F74266"/>
    <w:rsid w:val="00F74713"/>
    <w:rsid w:val="00F74740"/>
    <w:rsid w:val="00F74F8B"/>
    <w:rsid w:val="00F75A91"/>
    <w:rsid w:val="00F75AE2"/>
    <w:rsid w:val="00F75E9B"/>
    <w:rsid w:val="00F75F2A"/>
    <w:rsid w:val="00F761CD"/>
    <w:rsid w:val="00F76982"/>
    <w:rsid w:val="00F76C9D"/>
    <w:rsid w:val="00F76F27"/>
    <w:rsid w:val="00F77F49"/>
    <w:rsid w:val="00F77F5A"/>
    <w:rsid w:val="00F80217"/>
    <w:rsid w:val="00F80D2C"/>
    <w:rsid w:val="00F81059"/>
    <w:rsid w:val="00F81605"/>
    <w:rsid w:val="00F81689"/>
    <w:rsid w:val="00F81C65"/>
    <w:rsid w:val="00F81D9B"/>
    <w:rsid w:val="00F81F04"/>
    <w:rsid w:val="00F81F2B"/>
    <w:rsid w:val="00F825A7"/>
    <w:rsid w:val="00F82739"/>
    <w:rsid w:val="00F830B4"/>
    <w:rsid w:val="00F8321C"/>
    <w:rsid w:val="00F83284"/>
    <w:rsid w:val="00F833A2"/>
    <w:rsid w:val="00F83F24"/>
    <w:rsid w:val="00F842A3"/>
    <w:rsid w:val="00F84CB5"/>
    <w:rsid w:val="00F84F51"/>
    <w:rsid w:val="00F85097"/>
    <w:rsid w:val="00F85653"/>
    <w:rsid w:val="00F85681"/>
    <w:rsid w:val="00F858D9"/>
    <w:rsid w:val="00F85E75"/>
    <w:rsid w:val="00F86518"/>
    <w:rsid w:val="00F87232"/>
    <w:rsid w:val="00F876A4"/>
    <w:rsid w:val="00F87DBA"/>
    <w:rsid w:val="00F87F6A"/>
    <w:rsid w:val="00F9012E"/>
    <w:rsid w:val="00F90BA3"/>
    <w:rsid w:val="00F9113B"/>
    <w:rsid w:val="00F91297"/>
    <w:rsid w:val="00F91A16"/>
    <w:rsid w:val="00F91AC1"/>
    <w:rsid w:val="00F91D5B"/>
    <w:rsid w:val="00F92619"/>
    <w:rsid w:val="00F926BB"/>
    <w:rsid w:val="00F92AC9"/>
    <w:rsid w:val="00F930A7"/>
    <w:rsid w:val="00F93838"/>
    <w:rsid w:val="00F93A9A"/>
    <w:rsid w:val="00F93E81"/>
    <w:rsid w:val="00F93EA9"/>
    <w:rsid w:val="00F93EFD"/>
    <w:rsid w:val="00F9440A"/>
    <w:rsid w:val="00F944BA"/>
    <w:rsid w:val="00F945F4"/>
    <w:rsid w:val="00F94C6B"/>
    <w:rsid w:val="00F9555D"/>
    <w:rsid w:val="00F95B87"/>
    <w:rsid w:val="00F96050"/>
    <w:rsid w:val="00F9660F"/>
    <w:rsid w:val="00F96E66"/>
    <w:rsid w:val="00F974E7"/>
    <w:rsid w:val="00F97C55"/>
    <w:rsid w:val="00FA0486"/>
    <w:rsid w:val="00FA0763"/>
    <w:rsid w:val="00FA0B1E"/>
    <w:rsid w:val="00FA0CB6"/>
    <w:rsid w:val="00FA10C5"/>
    <w:rsid w:val="00FA1140"/>
    <w:rsid w:val="00FA1584"/>
    <w:rsid w:val="00FA19B3"/>
    <w:rsid w:val="00FA1C39"/>
    <w:rsid w:val="00FA23D4"/>
    <w:rsid w:val="00FA257A"/>
    <w:rsid w:val="00FA27D2"/>
    <w:rsid w:val="00FA2EC3"/>
    <w:rsid w:val="00FA322B"/>
    <w:rsid w:val="00FA362A"/>
    <w:rsid w:val="00FA42E1"/>
    <w:rsid w:val="00FA4823"/>
    <w:rsid w:val="00FA49D0"/>
    <w:rsid w:val="00FA4DB2"/>
    <w:rsid w:val="00FA63BA"/>
    <w:rsid w:val="00FA6B39"/>
    <w:rsid w:val="00FA6C2B"/>
    <w:rsid w:val="00FA6D5D"/>
    <w:rsid w:val="00FA6DCC"/>
    <w:rsid w:val="00FA6E29"/>
    <w:rsid w:val="00FA741E"/>
    <w:rsid w:val="00FA74E3"/>
    <w:rsid w:val="00FA7820"/>
    <w:rsid w:val="00FA79F8"/>
    <w:rsid w:val="00FA7BD9"/>
    <w:rsid w:val="00FB07C3"/>
    <w:rsid w:val="00FB0B99"/>
    <w:rsid w:val="00FB0E4D"/>
    <w:rsid w:val="00FB0FA6"/>
    <w:rsid w:val="00FB148A"/>
    <w:rsid w:val="00FB1E96"/>
    <w:rsid w:val="00FB20F4"/>
    <w:rsid w:val="00FB231C"/>
    <w:rsid w:val="00FB25C1"/>
    <w:rsid w:val="00FB296E"/>
    <w:rsid w:val="00FB29B4"/>
    <w:rsid w:val="00FB2E69"/>
    <w:rsid w:val="00FB2E98"/>
    <w:rsid w:val="00FB31DF"/>
    <w:rsid w:val="00FB38B0"/>
    <w:rsid w:val="00FB4054"/>
    <w:rsid w:val="00FB4353"/>
    <w:rsid w:val="00FB4756"/>
    <w:rsid w:val="00FB6519"/>
    <w:rsid w:val="00FB69EE"/>
    <w:rsid w:val="00FB6E3E"/>
    <w:rsid w:val="00FB6F8A"/>
    <w:rsid w:val="00FB79A4"/>
    <w:rsid w:val="00FB79D9"/>
    <w:rsid w:val="00FC0A5A"/>
    <w:rsid w:val="00FC1184"/>
    <w:rsid w:val="00FC14E2"/>
    <w:rsid w:val="00FC1640"/>
    <w:rsid w:val="00FC16BD"/>
    <w:rsid w:val="00FC1E28"/>
    <w:rsid w:val="00FC222E"/>
    <w:rsid w:val="00FC2E83"/>
    <w:rsid w:val="00FC34F5"/>
    <w:rsid w:val="00FC39EA"/>
    <w:rsid w:val="00FC3C6E"/>
    <w:rsid w:val="00FC3ED6"/>
    <w:rsid w:val="00FC5D79"/>
    <w:rsid w:val="00FC6044"/>
    <w:rsid w:val="00FC67EA"/>
    <w:rsid w:val="00FC6AE0"/>
    <w:rsid w:val="00FC6B22"/>
    <w:rsid w:val="00FC6BD0"/>
    <w:rsid w:val="00FC75E0"/>
    <w:rsid w:val="00FC79EA"/>
    <w:rsid w:val="00FC7B68"/>
    <w:rsid w:val="00FC7C8A"/>
    <w:rsid w:val="00FD0176"/>
    <w:rsid w:val="00FD03C9"/>
    <w:rsid w:val="00FD0650"/>
    <w:rsid w:val="00FD0A28"/>
    <w:rsid w:val="00FD0CB8"/>
    <w:rsid w:val="00FD128F"/>
    <w:rsid w:val="00FD196B"/>
    <w:rsid w:val="00FD2409"/>
    <w:rsid w:val="00FD2501"/>
    <w:rsid w:val="00FD34CF"/>
    <w:rsid w:val="00FD3C43"/>
    <w:rsid w:val="00FD3C89"/>
    <w:rsid w:val="00FD3F1F"/>
    <w:rsid w:val="00FD4B42"/>
    <w:rsid w:val="00FD4B50"/>
    <w:rsid w:val="00FD537B"/>
    <w:rsid w:val="00FD5606"/>
    <w:rsid w:val="00FD6E87"/>
    <w:rsid w:val="00FD74B8"/>
    <w:rsid w:val="00FD7776"/>
    <w:rsid w:val="00FD7839"/>
    <w:rsid w:val="00FD7E62"/>
    <w:rsid w:val="00FE0930"/>
    <w:rsid w:val="00FE0F36"/>
    <w:rsid w:val="00FE2104"/>
    <w:rsid w:val="00FE2CE0"/>
    <w:rsid w:val="00FE2CE8"/>
    <w:rsid w:val="00FE315B"/>
    <w:rsid w:val="00FE32B8"/>
    <w:rsid w:val="00FE37D5"/>
    <w:rsid w:val="00FE38D8"/>
    <w:rsid w:val="00FE3CB5"/>
    <w:rsid w:val="00FE3DDD"/>
    <w:rsid w:val="00FE470D"/>
    <w:rsid w:val="00FE4D54"/>
    <w:rsid w:val="00FE4E78"/>
    <w:rsid w:val="00FE4E7E"/>
    <w:rsid w:val="00FE55D0"/>
    <w:rsid w:val="00FE5A97"/>
    <w:rsid w:val="00FE6749"/>
    <w:rsid w:val="00FE694B"/>
    <w:rsid w:val="00FE6CE2"/>
    <w:rsid w:val="00FE6FA1"/>
    <w:rsid w:val="00FE7078"/>
    <w:rsid w:val="00FE73BD"/>
    <w:rsid w:val="00FE7681"/>
    <w:rsid w:val="00FE7695"/>
    <w:rsid w:val="00FE778B"/>
    <w:rsid w:val="00FE7ADA"/>
    <w:rsid w:val="00FF0300"/>
    <w:rsid w:val="00FF03E6"/>
    <w:rsid w:val="00FF0747"/>
    <w:rsid w:val="00FF1083"/>
    <w:rsid w:val="00FF1090"/>
    <w:rsid w:val="00FF1259"/>
    <w:rsid w:val="00FF172A"/>
    <w:rsid w:val="00FF1DF9"/>
    <w:rsid w:val="00FF1E65"/>
    <w:rsid w:val="00FF2231"/>
    <w:rsid w:val="00FF2410"/>
    <w:rsid w:val="00FF24A5"/>
    <w:rsid w:val="00FF2588"/>
    <w:rsid w:val="00FF28B6"/>
    <w:rsid w:val="00FF2925"/>
    <w:rsid w:val="00FF2E04"/>
    <w:rsid w:val="00FF2E51"/>
    <w:rsid w:val="00FF2F84"/>
    <w:rsid w:val="00FF347F"/>
    <w:rsid w:val="00FF43DB"/>
    <w:rsid w:val="00FF4467"/>
    <w:rsid w:val="00FF470E"/>
    <w:rsid w:val="00FF4774"/>
    <w:rsid w:val="00FF49A8"/>
    <w:rsid w:val="00FF692D"/>
    <w:rsid w:val="00FF6AE5"/>
    <w:rsid w:val="00FF6C9E"/>
    <w:rsid w:val="00FF78B0"/>
    <w:rsid w:val="15D3819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0930A85"/>
  <w15:docId w15:val="{1C98E17D-185E-4EAD-AD8E-536170C37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3323"/>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paragraph" w:styleId="Heading2">
    <w:name w:val="heading 2"/>
    <w:basedOn w:val="Normal"/>
    <w:next w:val="Normal"/>
    <w:link w:val="Heading2Char"/>
    <w:uiPriority w:val="9"/>
    <w:semiHidden/>
    <w:unhideWhenUsed/>
    <w:qFormat/>
    <w:rsid w:val="00BC120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07097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50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5021"/>
    <w:rPr>
      <w:rFonts w:ascii="Segoe UI" w:hAnsi="Segoe UI" w:cs="Segoe UI"/>
      <w:sz w:val="18"/>
      <w:szCs w:val="18"/>
    </w:rPr>
  </w:style>
  <w:style w:type="character" w:customStyle="1" w:styleId="Heading1Char">
    <w:name w:val="Heading 1 Char"/>
    <w:basedOn w:val="DefaultParagraphFont"/>
    <w:link w:val="Heading1"/>
    <w:uiPriority w:val="9"/>
    <w:rsid w:val="00203323"/>
    <w:rPr>
      <w:rFonts w:asciiTheme="majorHAnsi" w:eastAsiaTheme="majorEastAsia" w:hAnsiTheme="majorHAnsi" w:cstheme="majorBidi"/>
      <w:color w:val="2F5496" w:themeColor="accent1" w:themeShade="BF"/>
      <w:sz w:val="32"/>
      <w:szCs w:val="32"/>
      <w:lang w:val="en-US"/>
    </w:rPr>
  </w:style>
  <w:style w:type="paragraph" w:styleId="Bibliography">
    <w:name w:val="Bibliography"/>
    <w:basedOn w:val="Normal"/>
    <w:next w:val="Normal"/>
    <w:uiPriority w:val="37"/>
    <w:unhideWhenUsed/>
    <w:rsid w:val="00203323"/>
  </w:style>
  <w:style w:type="paragraph" w:styleId="Caption">
    <w:name w:val="caption"/>
    <w:basedOn w:val="Normal"/>
    <w:next w:val="Normal"/>
    <w:uiPriority w:val="35"/>
    <w:unhideWhenUsed/>
    <w:qFormat/>
    <w:rsid w:val="00C8111C"/>
    <w:pPr>
      <w:spacing w:after="200" w:line="240" w:lineRule="auto"/>
    </w:pPr>
    <w:rPr>
      <w:i/>
      <w:iCs/>
      <w:color w:val="44546A" w:themeColor="text2"/>
      <w:sz w:val="18"/>
      <w:szCs w:val="18"/>
    </w:rPr>
  </w:style>
  <w:style w:type="paragraph" w:styleId="ListParagraph">
    <w:name w:val="List Paragraph"/>
    <w:basedOn w:val="Normal"/>
    <w:uiPriority w:val="34"/>
    <w:qFormat/>
    <w:rsid w:val="00AB6714"/>
    <w:pPr>
      <w:ind w:left="720"/>
      <w:contextualSpacing/>
    </w:pPr>
  </w:style>
  <w:style w:type="character" w:styleId="Hyperlink">
    <w:name w:val="Hyperlink"/>
    <w:basedOn w:val="DefaultParagraphFont"/>
    <w:uiPriority w:val="99"/>
    <w:unhideWhenUsed/>
    <w:rsid w:val="00631E17"/>
    <w:rPr>
      <w:color w:val="0563C1" w:themeColor="hyperlink"/>
      <w:u w:val="single"/>
    </w:rPr>
  </w:style>
  <w:style w:type="character" w:styleId="UnresolvedMention">
    <w:name w:val="Unresolved Mention"/>
    <w:basedOn w:val="DefaultParagraphFont"/>
    <w:uiPriority w:val="99"/>
    <w:semiHidden/>
    <w:unhideWhenUsed/>
    <w:rsid w:val="00631E17"/>
    <w:rPr>
      <w:color w:val="605E5C"/>
      <w:shd w:val="clear" w:color="auto" w:fill="E1DFDD"/>
    </w:rPr>
  </w:style>
  <w:style w:type="paragraph" w:styleId="HTMLPreformatted">
    <w:name w:val="HTML Preformatted"/>
    <w:basedOn w:val="Normal"/>
    <w:link w:val="HTMLPreformattedChar"/>
    <w:uiPriority w:val="99"/>
    <w:unhideWhenUsed/>
    <w:rsid w:val="0063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631E17"/>
    <w:rPr>
      <w:rFonts w:ascii="Courier New" w:eastAsia="Times New Roman" w:hAnsi="Courier New" w:cs="Courier New"/>
      <w:sz w:val="20"/>
      <w:szCs w:val="20"/>
      <w:lang w:eastAsia="en-GB"/>
    </w:rPr>
  </w:style>
  <w:style w:type="character" w:customStyle="1" w:styleId="gnkrckgcgsb">
    <w:name w:val="gnkrckgcgsb"/>
    <w:basedOn w:val="DefaultParagraphFont"/>
    <w:rsid w:val="00631E17"/>
  </w:style>
  <w:style w:type="character" w:customStyle="1" w:styleId="Heading2Char">
    <w:name w:val="Heading 2 Char"/>
    <w:basedOn w:val="DefaultParagraphFont"/>
    <w:link w:val="Heading2"/>
    <w:uiPriority w:val="9"/>
    <w:semiHidden/>
    <w:rsid w:val="00BC1208"/>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BC1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D12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128A"/>
  </w:style>
  <w:style w:type="paragraph" w:styleId="Footer">
    <w:name w:val="footer"/>
    <w:basedOn w:val="Normal"/>
    <w:link w:val="FooterChar"/>
    <w:uiPriority w:val="99"/>
    <w:unhideWhenUsed/>
    <w:rsid w:val="004D12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128A"/>
  </w:style>
  <w:style w:type="paragraph" w:customStyle="1" w:styleId="EndNoteBibliographyTitle">
    <w:name w:val="EndNote Bibliography Title"/>
    <w:basedOn w:val="Normal"/>
    <w:link w:val="EndNoteBibliographyTitleChar"/>
    <w:rsid w:val="005C0151"/>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5C0151"/>
    <w:rPr>
      <w:rFonts w:ascii="Calibri" w:hAnsi="Calibri" w:cs="Calibri"/>
      <w:noProof/>
      <w:lang w:val="en-US"/>
    </w:rPr>
  </w:style>
  <w:style w:type="paragraph" w:customStyle="1" w:styleId="EndNoteBibliography">
    <w:name w:val="EndNote Bibliography"/>
    <w:basedOn w:val="Normal"/>
    <w:link w:val="EndNoteBibliographyChar"/>
    <w:rsid w:val="005C0151"/>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5C0151"/>
    <w:rPr>
      <w:rFonts w:ascii="Calibri" w:hAnsi="Calibri" w:cs="Calibri"/>
      <w:noProof/>
      <w:lang w:val="en-US"/>
    </w:rPr>
  </w:style>
  <w:style w:type="character" w:styleId="CommentReference">
    <w:name w:val="annotation reference"/>
    <w:basedOn w:val="DefaultParagraphFont"/>
    <w:uiPriority w:val="99"/>
    <w:semiHidden/>
    <w:unhideWhenUsed/>
    <w:rsid w:val="00AF3893"/>
    <w:rPr>
      <w:sz w:val="16"/>
      <w:szCs w:val="16"/>
    </w:rPr>
  </w:style>
  <w:style w:type="paragraph" w:styleId="CommentText">
    <w:name w:val="annotation text"/>
    <w:basedOn w:val="Normal"/>
    <w:link w:val="CommentTextChar"/>
    <w:uiPriority w:val="99"/>
    <w:unhideWhenUsed/>
    <w:rsid w:val="00AF3893"/>
    <w:pPr>
      <w:spacing w:line="240" w:lineRule="auto"/>
    </w:pPr>
    <w:rPr>
      <w:sz w:val="20"/>
      <w:szCs w:val="20"/>
    </w:rPr>
  </w:style>
  <w:style w:type="character" w:customStyle="1" w:styleId="CommentTextChar">
    <w:name w:val="Comment Text Char"/>
    <w:basedOn w:val="DefaultParagraphFont"/>
    <w:link w:val="CommentText"/>
    <w:uiPriority w:val="99"/>
    <w:rsid w:val="00AF3893"/>
    <w:rPr>
      <w:sz w:val="20"/>
      <w:szCs w:val="20"/>
    </w:rPr>
  </w:style>
  <w:style w:type="paragraph" w:styleId="CommentSubject">
    <w:name w:val="annotation subject"/>
    <w:basedOn w:val="CommentText"/>
    <w:next w:val="CommentText"/>
    <w:link w:val="CommentSubjectChar"/>
    <w:uiPriority w:val="99"/>
    <w:semiHidden/>
    <w:unhideWhenUsed/>
    <w:rsid w:val="00AF3893"/>
    <w:rPr>
      <w:b/>
      <w:bCs/>
    </w:rPr>
  </w:style>
  <w:style w:type="character" w:customStyle="1" w:styleId="CommentSubjectChar">
    <w:name w:val="Comment Subject Char"/>
    <w:basedOn w:val="CommentTextChar"/>
    <w:link w:val="CommentSubject"/>
    <w:uiPriority w:val="99"/>
    <w:semiHidden/>
    <w:rsid w:val="00AF3893"/>
    <w:rPr>
      <w:b/>
      <w:bCs/>
      <w:sz w:val="20"/>
      <w:szCs w:val="20"/>
    </w:rPr>
  </w:style>
  <w:style w:type="character" w:styleId="PlaceholderText">
    <w:name w:val="Placeholder Text"/>
    <w:basedOn w:val="DefaultParagraphFont"/>
    <w:uiPriority w:val="99"/>
    <w:semiHidden/>
    <w:rsid w:val="003625F1"/>
    <w:rPr>
      <w:color w:val="808080"/>
    </w:rPr>
  </w:style>
  <w:style w:type="character" w:customStyle="1" w:styleId="Heading4Char">
    <w:name w:val="Heading 4 Char"/>
    <w:basedOn w:val="DefaultParagraphFont"/>
    <w:link w:val="Heading4"/>
    <w:uiPriority w:val="9"/>
    <w:semiHidden/>
    <w:rsid w:val="0007097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70979"/>
    <w:rPr>
      <w:b/>
      <w:bCs/>
    </w:rPr>
  </w:style>
  <w:style w:type="paragraph" w:styleId="NormalWeb">
    <w:name w:val="Normal (Web)"/>
    <w:basedOn w:val="Normal"/>
    <w:uiPriority w:val="99"/>
    <w:unhideWhenUsed/>
    <w:rsid w:val="0007097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C974D3"/>
    <w:pPr>
      <w:spacing w:after="0" w:line="240" w:lineRule="auto"/>
    </w:pPr>
  </w:style>
  <w:style w:type="character" w:styleId="FollowedHyperlink">
    <w:name w:val="FollowedHyperlink"/>
    <w:basedOn w:val="DefaultParagraphFont"/>
    <w:uiPriority w:val="99"/>
    <w:semiHidden/>
    <w:unhideWhenUsed/>
    <w:rsid w:val="007F7CB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7576">
      <w:bodyDiv w:val="1"/>
      <w:marLeft w:val="0"/>
      <w:marRight w:val="0"/>
      <w:marTop w:val="0"/>
      <w:marBottom w:val="0"/>
      <w:divBdr>
        <w:top w:val="none" w:sz="0" w:space="0" w:color="auto"/>
        <w:left w:val="none" w:sz="0" w:space="0" w:color="auto"/>
        <w:bottom w:val="none" w:sz="0" w:space="0" w:color="auto"/>
        <w:right w:val="none" w:sz="0" w:space="0" w:color="auto"/>
      </w:divBdr>
    </w:div>
    <w:div w:id="4984460">
      <w:bodyDiv w:val="1"/>
      <w:marLeft w:val="0"/>
      <w:marRight w:val="0"/>
      <w:marTop w:val="0"/>
      <w:marBottom w:val="0"/>
      <w:divBdr>
        <w:top w:val="none" w:sz="0" w:space="0" w:color="auto"/>
        <w:left w:val="none" w:sz="0" w:space="0" w:color="auto"/>
        <w:bottom w:val="none" w:sz="0" w:space="0" w:color="auto"/>
        <w:right w:val="none" w:sz="0" w:space="0" w:color="auto"/>
      </w:divBdr>
    </w:div>
    <w:div w:id="5796035">
      <w:bodyDiv w:val="1"/>
      <w:marLeft w:val="0"/>
      <w:marRight w:val="0"/>
      <w:marTop w:val="0"/>
      <w:marBottom w:val="0"/>
      <w:divBdr>
        <w:top w:val="none" w:sz="0" w:space="0" w:color="auto"/>
        <w:left w:val="none" w:sz="0" w:space="0" w:color="auto"/>
        <w:bottom w:val="none" w:sz="0" w:space="0" w:color="auto"/>
        <w:right w:val="none" w:sz="0" w:space="0" w:color="auto"/>
      </w:divBdr>
    </w:div>
    <w:div w:id="11877415">
      <w:bodyDiv w:val="1"/>
      <w:marLeft w:val="0"/>
      <w:marRight w:val="0"/>
      <w:marTop w:val="0"/>
      <w:marBottom w:val="0"/>
      <w:divBdr>
        <w:top w:val="none" w:sz="0" w:space="0" w:color="auto"/>
        <w:left w:val="none" w:sz="0" w:space="0" w:color="auto"/>
        <w:bottom w:val="none" w:sz="0" w:space="0" w:color="auto"/>
        <w:right w:val="none" w:sz="0" w:space="0" w:color="auto"/>
      </w:divBdr>
    </w:div>
    <w:div w:id="12147115">
      <w:bodyDiv w:val="1"/>
      <w:marLeft w:val="0"/>
      <w:marRight w:val="0"/>
      <w:marTop w:val="0"/>
      <w:marBottom w:val="0"/>
      <w:divBdr>
        <w:top w:val="none" w:sz="0" w:space="0" w:color="auto"/>
        <w:left w:val="none" w:sz="0" w:space="0" w:color="auto"/>
        <w:bottom w:val="none" w:sz="0" w:space="0" w:color="auto"/>
        <w:right w:val="none" w:sz="0" w:space="0" w:color="auto"/>
      </w:divBdr>
    </w:div>
    <w:div w:id="16348614">
      <w:bodyDiv w:val="1"/>
      <w:marLeft w:val="0"/>
      <w:marRight w:val="0"/>
      <w:marTop w:val="0"/>
      <w:marBottom w:val="0"/>
      <w:divBdr>
        <w:top w:val="none" w:sz="0" w:space="0" w:color="auto"/>
        <w:left w:val="none" w:sz="0" w:space="0" w:color="auto"/>
        <w:bottom w:val="none" w:sz="0" w:space="0" w:color="auto"/>
        <w:right w:val="none" w:sz="0" w:space="0" w:color="auto"/>
      </w:divBdr>
    </w:div>
    <w:div w:id="18046311">
      <w:bodyDiv w:val="1"/>
      <w:marLeft w:val="0"/>
      <w:marRight w:val="0"/>
      <w:marTop w:val="0"/>
      <w:marBottom w:val="0"/>
      <w:divBdr>
        <w:top w:val="none" w:sz="0" w:space="0" w:color="auto"/>
        <w:left w:val="none" w:sz="0" w:space="0" w:color="auto"/>
        <w:bottom w:val="none" w:sz="0" w:space="0" w:color="auto"/>
        <w:right w:val="none" w:sz="0" w:space="0" w:color="auto"/>
      </w:divBdr>
    </w:div>
    <w:div w:id="21249662">
      <w:bodyDiv w:val="1"/>
      <w:marLeft w:val="0"/>
      <w:marRight w:val="0"/>
      <w:marTop w:val="0"/>
      <w:marBottom w:val="0"/>
      <w:divBdr>
        <w:top w:val="none" w:sz="0" w:space="0" w:color="auto"/>
        <w:left w:val="none" w:sz="0" w:space="0" w:color="auto"/>
        <w:bottom w:val="none" w:sz="0" w:space="0" w:color="auto"/>
        <w:right w:val="none" w:sz="0" w:space="0" w:color="auto"/>
      </w:divBdr>
    </w:div>
    <w:div w:id="26180523">
      <w:bodyDiv w:val="1"/>
      <w:marLeft w:val="0"/>
      <w:marRight w:val="0"/>
      <w:marTop w:val="0"/>
      <w:marBottom w:val="0"/>
      <w:divBdr>
        <w:top w:val="none" w:sz="0" w:space="0" w:color="auto"/>
        <w:left w:val="none" w:sz="0" w:space="0" w:color="auto"/>
        <w:bottom w:val="none" w:sz="0" w:space="0" w:color="auto"/>
        <w:right w:val="none" w:sz="0" w:space="0" w:color="auto"/>
      </w:divBdr>
    </w:div>
    <w:div w:id="30306231">
      <w:bodyDiv w:val="1"/>
      <w:marLeft w:val="0"/>
      <w:marRight w:val="0"/>
      <w:marTop w:val="0"/>
      <w:marBottom w:val="0"/>
      <w:divBdr>
        <w:top w:val="none" w:sz="0" w:space="0" w:color="auto"/>
        <w:left w:val="none" w:sz="0" w:space="0" w:color="auto"/>
        <w:bottom w:val="none" w:sz="0" w:space="0" w:color="auto"/>
        <w:right w:val="none" w:sz="0" w:space="0" w:color="auto"/>
      </w:divBdr>
    </w:div>
    <w:div w:id="31267834">
      <w:bodyDiv w:val="1"/>
      <w:marLeft w:val="0"/>
      <w:marRight w:val="0"/>
      <w:marTop w:val="0"/>
      <w:marBottom w:val="0"/>
      <w:divBdr>
        <w:top w:val="none" w:sz="0" w:space="0" w:color="auto"/>
        <w:left w:val="none" w:sz="0" w:space="0" w:color="auto"/>
        <w:bottom w:val="none" w:sz="0" w:space="0" w:color="auto"/>
        <w:right w:val="none" w:sz="0" w:space="0" w:color="auto"/>
      </w:divBdr>
    </w:div>
    <w:div w:id="32006000">
      <w:bodyDiv w:val="1"/>
      <w:marLeft w:val="0"/>
      <w:marRight w:val="0"/>
      <w:marTop w:val="0"/>
      <w:marBottom w:val="0"/>
      <w:divBdr>
        <w:top w:val="none" w:sz="0" w:space="0" w:color="auto"/>
        <w:left w:val="none" w:sz="0" w:space="0" w:color="auto"/>
        <w:bottom w:val="none" w:sz="0" w:space="0" w:color="auto"/>
        <w:right w:val="none" w:sz="0" w:space="0" w:color="auto"/>
      </w:divBdr>
    </w:div>
    <w:div w:id="32191562">
      <w:bodyDiv w:val="1"/>
      <w:marLeft w:val="0"/>
      <w:marRight w:val="0"/>
      <w:marTop w:val="0"/>
      <w:marBottom w:val="0"/>
      <w:divBdr>
        <w:top w:val="none" w:sz="0" w:space="0" w:color="auto"/>
        <w:left w:val="none" w:sz="0" w:space="0" w:color="auto"/>
        <w:bottom w:val="none" w:sz="0" w:space="0" w:color="auto"/>
        <w:right w:val="none" w:sz="0" w:space="0" w:color="auto"/>
      </w:divBdr>
    </w:div>
    <w:div w:id="34164081">
      <w:bodyDiv w:val="1"/>
      <w:marLeft w:val="0"/>
      <w:marRight w:val="0"/>
      <w:marTop w:val="0"/>
      <w:marBottom w:val="0"/>
      <w:divBdr>
        <w:top w:val="none" w:sz="0" w:space="0" w:color="auto"/>
        <w:left w:val="none" w:sz="0" w:space="0" w:color="auto"/>
        <w:bottom w:val="none" w:sz="0" w:space="0" w:color="auto"/>
        <w:right w:val="none" w:sz="0" w:space="0" w:color="auto"/>
      </w:divBdr>
    </w:div>
    <w:div w:id="35738244">
      <w:bodyDiv w:val="1"/>
      <w:marLeft w:val="0"/>
      <w:marRight w:val="0"/>
      <w:marTop w:val="0"/>
      <w:marBottom w:val="0"/>
      <w:divBdr>
        <w:top w:val="none" w:sz="0" w:space="0" w:color="auto"/>
        <w:left w:val="none" w:sz="0" w:space="0" w:color="auto"/>
        <w:bottom w:val="none" w:sz="0" w:space="0" w:color="auto"/>
        <w:right w:val="none" w:sz="0" w:space="0" w:color="auto"/>
      </w:divBdr>
    </w:div>
    <w:div w:id="39089211">
      <w:bodyDiv w:val="1"/>
      <w:marLeft w:val="0"/>
      <w:marRight w:val="0"/>
      <w:marTop w:val="0"/>
      <w:marBottom w:val="0"/>
      <w:divBdr>
        <w:top w:val="none" w:sz="0" w:space="0" w:color="auto"/>
        <w:left w:val="none" w:sz="0" w:space="0" w:color="auto"/>
        <w:bottom w:val="none" w:sz="0" w:space="0" w:color="auto"/>
        <w:right w:val="none" w:sz="0" w:space="0" w:color="auto"/>
      </w:divBdr>
    </w:div>
    <w:div w:id="39980103">
      <w:bodyDiv w:val="1"/>
      <w:marLeft w:val="0"/>
      <w:marRight w:val="0"/>
      <w:marTop w:val="0"/>
      <w:marBottom w:val="0"/>
      <w:divBdr>
        <w:top w:val="none" w:sz="0" w:space="0" w:color="auto"/>
        <w:left w:val="none" w:sz="0" w:space="0" w:color="auto"/>
        <w:bottom w:val="none" w:sz="0" w:space="0" w:color="auto"/>
        <w:right w:val="none" w:sz="0" w:space="0" w:color="auto"/>
      </w:divBdr>
    </w:div>
    <w:div w:id="43911147">
      <w:bodyDiv w:val="1"/>
      <w:marLeft w:val="0"/>
      <w:marRight w:val="0"/>
      <w:marTop w:val="0"/>
      <w:marBottom w:val="0"/>
      <w:divBdr>
        <w:top w:val="none" w:sz="0" w:space="0" w:color="auto"/>
        <w:left w:val="none" w:sz="0" w:space="0" w:color="auto"/>
        <w:bottom w:val="none" w:sz="0" w:space="0" w:color="auto"/>
        <w:right w:val="none" w:sz="0" w:space="0" w:color="auto"/>
      </w:divBdr>
    </w:div>
    <w:div w:id="45032452">
      <w:bodyDiv w:val="1"/>
      <w:marLeft w:val="0"/>
      <w:marRight w:val="0"/>
      <w:marTop w:val="0"/>
      <w:marBottom w:val="0"/>
      <w:divBdr>
        <w:top w:val="none" w:sz="0" w:space="0" w:color="auto"/>
        <w:left w:val="none" w:sz="0" w:space="0" w:color="auto"/>
        <w:bottom w:val="none" w:sz="0" w:space="0" w:color="auto"/>
        <w:right w:val="none" w:sz="0" w:space="0" w:color="auto"/>
      </w:divBdr>
    </w:div>
    <w:div w:id="48922603">
      <w:bodyDiv w:val="1"/>
      <w:marLeft w:val="0"/>
      <w:marRight w:val="0"/>
      <w:marTop w:val="0"/>
      <w:marBottom w:val="0"/>
      <w:divBdr>
        <w:top w:val="none" w:sz="0" w:space="0" w:color="auto"/>
        <w:left w:val="none" w:sz="0" w:space="0" w:color="auto"/>
        <w:bottom w:val="none" w:sz="0" w:space="0" w:color="auto"/>
        <w:right w:val="none" w:sz="0" w:space="0" w:color="auto"/>
      </w:divBdr>
    </w:div>
    <w:div w:id="52583726">
      <w:bodyDiv w:val="1"/>
      <w:marLeft w:val="0"/>
      <w:marRight w:val="0"/>
      <w:marTop w:val="0"/>
      <w:marBottom w:val="0"/>
      <w:divBdr>
        <w:top w:val="none" w:sz="0" w:space="0" w:color="auto"/>
        <w:left w:val="none" w:sz="0" w:space="0" w:color="auto"/>
        <w:bottom w:val="none" w:sz="0" w:space="0" w:color="auto"/>
        <w:right w:val="none" w:sz="0" w:space="0" w:color="auto"/>
      </w:divBdr>
    </w:div>
    <w:div w:id="57218018">
      <w:bodyDiv w:val="1"/>
      <w:marLeft w:val="0"/>
      <w:marRight w:val="0"/>
      <w:marTop w:val="0"/>
      <w:marBottom w:val="0"/>
      <w:divBdr>
        <w:top w:val="none" w:sz="0" w:space="0" w:color="auto"/>
        <w:left w:val="none" w:sz="0" w:space="0" w:color="auto"/>
        <w:bottom w:val="none" w:sz="0" w:space="0" w:color="auto"/>
        <w:right w:val="none" w:sz="0" w:space="0" w:color="auto"/>
      </w:divBdr>
    </w:div>
    <w:div w:id="60031111">
      <w:bodyDiv w:val="1"/>
      <w:marLeft w:val="0"/>
      <w:marRight w:val="0"/>
      <w:marTop w:val="0"/>
      <w:marBottom w:val="0"/>
      <w:divBdr>
        <w:top w:val="none" w:sz="0" w:space="0" w:color="auto"/>
        <w:left w:val="none" w:sz="0" w:space="0" w:color="auto"/>
        <w:bottom w:val="none" w:sz="0" w:space="0" w:color="auto"/>
        <w:right w:val="none" w:sz="0" w:space="0" w:color="auto"/>
      </w:divBdr>
    </w:div>
    <w:div w:id="62022080">
      <w:bodyDiv w:val="1"/>
      <w:marLeft w:val="0"/>
      <w:marRight w:val="0"/>
      <w:marTop w:val="0"/>
      <w:marBottom w:val="0"/>
      <w:divBdr>
        <w:top w:val="none" w:sz="0" w:space="0" w:color="auto"/>
        <w:left w:val="none" w:sz="0" w:space="0" w:color="auto"/>
        <w:bottom w:val="none" w:sz="0" w:space="0" w:color="auto"/>
        <w:right w:val="none" w:sz="0" w:space="0" w:color="auto"/>
      </w:divBdr>
    </w:div>
    <w:div w:id="62413924">
      <w:bodyDiv w:val="1"/>
      <w:marLeft w:val="0"/>
      <w:marRight w:val="0"/>
      <w:marTop w:val="0"/>
      <w:marBottom w:val="0"/>
      <w:divBdr>
        <w:top w:val="none" w:sz="0" w:space="0" w:color="auto"/>
        <w:left w:val="none" w:sz="0" w:space="0" w:color="auto"/>
        <w:bottom w:val="none" w:sz="0" w:space="0" w:color="auto"/>
        <w:right w:val="none" w:sz="0" w:space="0" w:color="auto"/>
      </w:divBdr>
    </w:div>
    <w:div w:id="63458012">
      <w:bodyDiv w:val="1"/>
      <w:marLeft w:val="0"/>
      <w:marRight w:val="0"/>
      <w:marTop w:val="0"/>
      <w:marBottom w:val="0"/>
      <w:divBdr>
        <w:top w:val="none" w:sz="0" w:space="0" w:color="auto"/>
        <w:left w:val="none" w:sz="0" w:space="0" w:color="auto"/>
        <w:bottom w:val="none" w:sz="0" w:space="0" w:color="auto"/>
        <w:right w:val="none" w:sz="0" w:space="0" w:color="auto"/>
      </w:divBdr>
    </w:div>
    <w:div w:id="63602139">
      <w:bodyDiv w:val="1"/>
      <w:marLeft w:val="0"/>
      <w:marRight w:val="0"/>
      <w:marTop w:val="0"/>
      <w:marBottom w:val="0"/>
      <w:divBdr>
        <w:top w:val="none" w:sz="0" w:space="0" w:color="auto"/>
        <w:left w:val="none" w:sz="0" w:space="0" w:color="auto"/>
        <w:bottom w:val="none" w:sz="0" w:space="0" w:color="auto"/>
        <w:right w:val="none" w:sz="0" w:space="0" w:color="auto"/>
      </w:divBdr>
    </w:div>
    <w:div w:id="64381644">
      <w:bodyDiv w:val="1"/>
      <w:marLeft w:val="0"/>
      <w:marRight w:val="0"/>
      <w:marTop w:val="0"/>
      <w:marBottom w:val="0"/>
      <w:divBdr>
        <w:top w:val="none" w:sz="0" w:space="0" w:color="auto"/>
        <w:left w:val="none" w:sz="0" w:space="0" w:color="auto"/>
        <w:bottom w:val="none" w:sz="0" w:space="0" w:color="auto"/>
        <w:right w:val="none" w:sz="0" w:space="0" w:color="auto"/>
      </w:divBdr>
    </w:div>
    <w:div w:id="68160342">
      <w:bodyDiv w:val="1"/>
      <w:marLeft w:val="0"/>
      <w:marRight w:val="0"/>
      <w:marTop w:val="0"/>
      <w:marBottom w:val="0"/>
      <w:divBdr>
        <w:top w:val="none" w:sz="0" w:space="0" w:color="auto"/>
        <w:left w:val="none" w:sz="0" w:space="0" w:color="auto"/>
        <w:bottom w:val="none" w:sz="0" w:space="0" w:color="auto"/>
        <w:right w:val="none" w:sz="0" w:space="0" w:color="auto"/>
      </w:divBdr>
    </w:div>
    <w:div w:id="68431499">
      <w:bodyDiv w:val="1"/>
      <w:marLeft w:val="0"/>
      <w:marRight w:val="0"/>
      <w:marTop w:val="0"/>
      <w:marBottom w:val="0"/>
      <w:divBdr>
        <w:top w:val="none" w:sz="0" w:space="0" w:color="auto"/>
        <w:left w:val="none" w:sz="0" w:space="0" w:color="auto"/>
        <w:bottom w:val="none" w:sz="0" w:space="0" w:color="auto"/>
        <w:right w:val="none" w:sz="0" w:space="0" w:color="auto"/>
      </w:divBdr>
    </w:div>
    <w:div w:id="70012018">
      <w:bodyDiv w:val="1"/>
      <w:marLeft w:val="0"/>
      <w:marRight w:val="0"/>
      <w:marTop w:val="0"/>
      <w:marBottom w:val="0"/>
      <w:divBdr>
        <w:top w:val="none" w:sz="0" w:space="0" w:color="auto"/>
        <w:left w:val="none" w:sz="0" w:space="0" w:color="auto"/>
        <w:bottom w:val="none" w:sz="0" w:space="0" w:color="auto"/>
        <w:right w:val="none" w:sz="0" w:space="0" w:color="auto"/>
      </w:divBdr>
    </w:div>
    <w:div w:id="71242600">
      <w:bodyDiv w:val="1"/>
      <w:marLeft w:val="0"/>
      <w:marRight w:val="0"/>
      <w:marTop w:val="0"/>
      <w:marBottom w:val="0"/>
      <w:divBdr>
        <w:top w:val="none" w:sz="0" w:space="0" w:color="auto"/>
        <w:left w:val="none" w:sz="0" w:space="0" w:color="auto"/>
        <w:bottom w:val="none" w:sz="0" w:space="0" w:color="auto"/>
        <w:right w:val="none" w:sz="0" w:space="0" w:color="auto"/>
      </w:divBdr>
    </w:div>
    <w:div w:id="72897360">
      <w:bodyDiv w:val="1"/>
      <w:marLeft w:val="0"/>
      <w:marRight w:val="0"/>
      <w:marTop w:val="0"/>
      <w:marBottom w:val="0"/>
      <w:divBdr>
        <w:top w:val="none" w:sz="0" w:space="0" w:color="auto"/>
        <w:left w:val="none" w:sz="0" w:space="0" w:color="auto"/>
        <w:bottom w:val="none" w:sz="0" w:space="0" w:color="auto"/>
        <w:right w:val="none" w:sz="0" w:space="0" w:color="auto"/>
      </w:divBdr>
    </w:div>
    <w:div w:id="78991159">
      <w:bodyDiv w:val="1"/>
      <w:marLeft w:val="0"/>
      <w:marRight w:val="0"/>
      <w:marTop w:val="0"/>
      <w:marBottom w:val="0"/>
      <w:divBdr>
        <w:top w:val="none" w:sz="0" w:space="0" w:color="auto"/>
        <w:left w:val="none" w:sz="0" w:space="0" w:color="auto"/>
        <w:bottom w:val="none" w:sz="0" w:space="0" w:color="auto"/>
        <w:right w:val="none" w:sz="0" w:space="0" w:color="auto"/>
      </w:divBdr>
    </w:div>
    <w:div w:id="81226629">
      <w:bodyDiv w:val="1"/>
      <w:marLeft w:val="0"/>
      <w:marRight w:val="0"/>
      <w:marTop w:val="0"/>
      <w:marBottom w:val="0"/>
      <w:divBdr>
        <w:top w:val="none" w:sz="0" w:space="0" w:color="auto"/>
        <w:left w:val="none" w:sz="0" w:space="0" w:color="auto"/>
        <w:bottom w:val="none" w:sz="0" w:space="0" w:color="auto"/>
        <w:right w:val="none" w:sz="0" w:space="0" w:color="auto"/>
      </w:divBdr>
    </w:div>
    <w:div w:id="87237604">
      <w:bodyDiv w:val="1"/>
      <w:marLeft w:val="0"/>
      <w:marRight w:val="0"/>
      <w:marTop w:val="0"/>
      <w:marBottom w:val="0"/>
      <w:divBdr>
        <w:top w:val="none" w:sz="0" w:space="0" w:color="auto"/>
        <w:left w:val="none" w:sz="0" w:space="0" w:color="auto"/>
        <w:bottom w:val="none" w:sz="0" w:space="0" w:color="auto"/>
        <w:right w:val="none" w:sz="0" w:space="0" w:color="auto"/>
      </w:divBdr>
    </w:div>
    <w:div w:id="87890085">
      <w:bodyDiv w:val="1"/>
      <w:marLeft w:val="0"/>
      <w:marRight w:val="0"/>
      <w:marTop w:val="0"/>
      <w:marBottom w:val="0"/>
      <w:divBdr>
        <w:top w:val="none" w:sz="0" w:space="0" w:color="auto"/>
        <w:left w:val="none" w:sz="0" w:space="0" w:color="auto"/>
        <w:bottom w:val="none" w:sz="0" w:space="0" w:color="auto"/>
        <w:right w:val="none" w:sz="0" w:space="0" w:color="auto"/>
      </w:divBdr>
    </w:div>
    <w:div w:id="96341060">
      <w:bodyDiv w:val="1"/>
      <w:marLeft w:val="0"/>
      <w:marRight w:val="0"/>
      <w:marTop w:val="0"/>
      <w:marBottom w:val="0"/>
      <w:divBdr>
        <w:top w:val="none" w:sz="0" w:space="0" w:color="auto"/>
        <w:left w:val="none" w:sz="0" w:space="0" w:color="auto"/>
        <w:bottom w:val="none" w:sz="0" w:space="0" w:color="auto"/>
        <w:right w:val="none" w:sz="0" w:space="0" w:color="auto"/>
      </w:divBdr>
    </w:div>
    <w:div w:id="98454475">
      <w:bodyDiv w:val="1"/>
      <w:marLeft w:val="0"/>
      <w:marRight w:val="0"/>
      <w:marTop w:val="0"/>
      <w:marBottom w:val="0"/>
      <w:divBdr>
        <w:top w:val="none" w:sz="0" w:space="0" w:color="auto"/>
        <w:left w:val="none" w:sz="0" w:space="0" w:color="auto"/>
        <w:bottom w:val="none" w:sz="0" w:space="0" w:color="auto"/>
        <w:right w:val="none" w:sz="0" w:space="0" w:color="auto"/>
      </w:divBdr>
    </w:div>
    <w:div w:id="98792423">
      <w:bodyDiv w:val="1"/>
      <w:marLeft w:val="0"/>
      <w:marRight w:val="0"/>
      <w:marTop w:val="0"/>
      <w:marBottom w:val="0"/>
      <w:divBdr>
        <w:top w:val="none" w:sz="0" w:space="0" w:color="auto"/>
        <w:left w:val="none" w:sz="0" w:space="0" w:color="auto"/>
        <w:bottom w:val="none" w:sz="0" w:space="0" w:color="auto"/>
        <w:right w:val="none" w:sz="0" w:space="0" w:color="auto"/>
      </w:divBdr>
    </w:div>
    <w:div w:id="101000752">
      <w:bodyDiv w:val="1"/>
      <w:marLeft w:val="0"/>
      <w:marRight w:val="0"/>
      <w:marTop w:val="0"/>
      <w:marBottom w:val="0"/>
      <w:divBdr>
        <w:top w:val="none" w:sz="0" w:space="0" w:color="auto"/>
        <w:left w:val="none" w:sz="0" w:space="0" w:color="auto"/>
        <w:bottom w:val="none" w:sz="0" w:space="0" w:color="auto"/>
        <w:right w:val="none" w:sz="0" w:space="0" w:color="auto"/>
      </w:divBdr>
    </w:div>
    <w:div w:id="102119516">
      <w:bodyDiv w:val="1"/>
      <w:marLeft w:val="0"/>
      <w:marRight w:val="0"/>
      <w:marTop w:val="0"/>
      <w:marBottom w:val="0"/>
      <w:divBdr>
        <w:top w:val="none" w:sz="0" w:space="0" w:color="auto"/>
        <w:left w:val="none" w:sz="0" w:space="0" w:color="auto"/>
        <w:bottom w:val="none" w:sz="0" w:space="0" w:color="auto"/>
        <w:right w:val="none" w:sz="0" w:space="0" w:color="auto"/>
      </w:divBdr>
    </w:div>
    <w:div w:id="102383782">
      <w:bodyDiv w:val="1"/>
      <w:marLeft w:val="0"/>
      <w:marRight w:val="0"/>
      <w:marTop w:val="0"/>
      <w:marBottom w:val="0"/>
      <w:divBdr>
        <w:top w:val="none" w:sz="0" w:space="0" w:color="auto"/>
        <w:left w:val="none" w:sz="0" w:space="0" w:color="auto"/>
        <w:bottom w:val="none" w:sz="0" w:space="0" w:color="auto"/>
        <w:right w:val="none" w:sz="0" w:space="0" w:color="auto"/>
      </w:divBdr>
    </w:div>
    <w:div w:id="102893929">
      <w:bodyDiv w:val="1"/>
      <w:marLeft w:val="0"/>
      <w:marRight w:val="0"/>
      <w:marTop w:val="0"/>
      <w:marBottom w:val="0"/>
      <w:divBdr>
        <w:top w:val="none" w:sz="0" w:space="0" w:color="auto"/>
        <w:left w:val="none" w:sz="0" w:space="0" w:color="auto"/>
        <w:bottom w:val="none" w:sz="0" w:space="0" w:color="auto"/>
        <w:right w:val="none" w:sz="0" w:space="0" w:color="auto"/>
      </w:divBdr>
    </w:div>
    <w:div w:id="106317481">
      <w:bodyDiv w:val="1"/>
      <w:marLeft w:val="0"/>
      <w:marRight w:val="0"/>
      <w:marTop w:val="0"/>
      <w:marBottom w:val="0"/>
      <w:divBdr>
        <w:top w:val="none" w:sz="0" w:space="0" w:color="auto"/>
        <w:left w:val="none" w:sz="0" w:space="0" w:color="auto"/>
        <w:bottom w:val="none" w:sz="0" w:space="0" w:color="auto"/>
        <w:right w:val="none" w:sz="0" w:space="0" w:color="auto"/>
      </w:divBdr>
    </w:div>
    <w:div w:id="110516366">
      <w:bodyDiv w:val="1"/>
      <w:marLeft w:val="0"/>
      <w:marRight w:val="0"/>
      <w:marTop w:val="0"/>
      <w:marBottom w:val="0"/>
      <w:divBdr>
        <w:top w:val="none" w:sz="0" w:space="0" w:color="auto"/>
        <w:left w:val="none" w:sz="0" w:space="0" w:color="auto"/>
        <w:bottom w:val="none" w:sz="0" w:space="0" w:color="auto"/>
        <w:right w:val="none" w:sz="0" w:space="0" w:color="auto"/>
      </w:divBdr>
    </w:div>
    <w:div w:id="111705574">
      <w:bodyDiv w:val="1"/>
      <w:marLeft w:val="0"/>
      <w:marRight w:val="0"/>
      <w:marTop w:val="0"/>
      <w:marBottom w:val="0"/>
      <w:divBdr>
        <w:top w:val="none" w:sz="0" w:space="0" w:color="auto"/>
        <w:left w:val="none" w:sz="0" w:space="0" w:color="auto"/>
        <w:bottom w:val="none" w:sz="0" w:space="0" w:color="auto"/>
        <w:right w:val="none" w:sz="0" w:space="0" w:color="auto"/>
      </w:divBdr>
    </w:div>
    <w:div w:id="119610313">
      <w:bodyDiv w:val="1"/>
      <w:marLeft w:val="0"/>
      <w:marRight w:val="0"/>
      <w:marTop w:val="0"/>
      <w:marBottom w:val="0"/>
      <w:divBdr>
        <w:top w:val="none" w:sz="0" w:space="0" w:color="auto"/>
        <w:left w:val="none" w:sz="0" w:space="0" w:color="auto"/>
        <w:bottom w:val="none" w:sz="0" w:space="0" w:color="auto"/>
        <w:right w:val="none" w:sz="0" w:space="0" w:color="auto"/>
      </w:divBdr>
    </w:div>
    <w:div w:id="121073243">
      <w:bodyDiv w:val="1"/>
      <w:marLeft w:val="0"/>
      <w:marRight w:val="0"/>
      <w:marTop w:val="0"/>
      <w:marBottom w:val="0"/>
      <w:divBdr>
        <w:top w:val="none" w:sz="0" w:space="0" w:color="auto"/>
        <w:left w:val="none" w:sz="0" w:space="0" w:color="auto"/>
        <w:bottom w:val="none" w:sz="0" w:space="0" w:color="auto"/>
        <w:right w:val="none" w:sz="0" w:space="0" w:color="auto"/>
      </w:divBdr>
    </w:div>
    <w:div w:id="135031397">
      <w:bodyDiv w:val="1"/>
      <w:marLeft w:val="0"/>
      <w:marRight w:val="0"/>
      <w:marTop w:val="0"/>
      <w:marBottom w:val="0"/>
      <w:divBdr>
        <w:top w:val="none" w:sz="0" w:space="0" w:color="auto"/>
        <w:left w:val="none" w:sz="0" w:space="0" w:color="auto"/>
        <w:bottom w:val="none" w:sz="0" w:space="0" w:color="auto"/>
        <w:right w:val="none" w:sz="0" w:space="0" w:color="auto"/>
      </w:divBdr>
    </w:div>
    <w:div w:id="137187891">
      <w:bodyDiv w:val="1"/>
      <w:marLeft w:val="0"/>
      <w:marRight w:val="0"/>
      <w:marTop w:val="0"/>
      <w:marBottom w:val="0"/>
      <w:divBdr>
        <w:top w:val="none" w:sz="0" w:space="0" w:color="auto"/>
        <w:left w:val="none" w:sz="0" w:space="0" w:color="auto"/>
        <w:bottom w:val="none" w:sz="0" w:space="0" w:color="auto"/>
        <w:right w:val="none" w:sz="0" w:space="0" w:color="auto"/>
      </w:divBdr>
    </w:div>
    <w:div w:id="141122007">
      <w:bodyDiv w:val="1"/>
      <w:marLeft w:val="0"/>
      <w:marRight w:val="0"/>
      <w:marTop w:val="0"/>
      <w:marBottom w:val="0"/>
      <w:divBdr>
        <w:top w:val="none" w:sz="0" w:space="0" w:color="auto"/>
        <w:left w:val="none" w:sz="0" w:space="0" w:color="auto"/>
        <w:bottom w:val="none" w:sz="0" w:space="0" w:color="auto"/>
        <w:right w:val="none" w:sz="0" w:space="0" w:color="auto"/>
      </w:divBdr>
    </w:div>
    <w:div w:id="145898096">
      <w:bodyDiv w:val="1"/>
      <w:marLeft w:val="0"/>
      <w:marRight w:val="0"/>
      <w:marTop w:val="0"/>
      <w:marBottom w:val="0"/>
      <w:divBdr>
        <w:top w:val="none" w:sz="0" w:space="0" w:color="auto"/>
        <w:left w:val="none" w:sz="0" w:space="0" w:color="auto"/>
        <w:bottom w:val="none" w:sz="0" w:space="0" w:color="auto"/>
        <w:right w:val="none" w:sz="0" w:space="0" w:color="auto"/>
      </w:divBdr>
    </w:div>
    <w:div w:id="149760450">
      <w:bodyDiv w:val="1"/>
      <w:marLeft w:val="0"/>
      <w:marRight w:val="0"/>
      <w:marTop w:val="0"/>
      <w:marBottom w:val="0"/>
      <w:divBdr>
        <w:top w:val="none" w:sz="0" w:space="0" w:color="auto"/>
        <w:left w:val="none" w:sz="0" w:space="0" w:color="auto"/>
        <w:bottom w:val="none" w:sz="0" w:space="0" w:color="auto"/>
        <w:right w:val="none" w:sz="0" w:space="0" w:color="auto"/>
      </w:divBdr>
    </w:div>
    <w:div w:id="150411864">
      <w:bodyDiv w:val="1"/>
      <w:marLeft w:val="0"/>
      <w:marRight w:val="0"/>
      <w:marTop w:val="0"/>
      <w:marBottom w:val="0"/>
      <w:divBdr>
        <w:top w:val="none" w:sz="0" w:space="0" w:color="auto"/>
        <w:left w:val="none" w:sz="0" w:space="0" w:color="auto"/>
        <w:bottom w:val="none" w:sz="0" w:space="0" w:color="auto"/>
        <w:right w:val="none" w:sz="0" w:space="0" w:color="auto"/>
      </w:divBdr>
    </w:div>
    <w:div w:id="152256701">
      <w:bodyDiv w:val="1"/>
      <w:marLeft w:val="0"/>
      <w:marRight w:val="0"/>
      <w:marTop w:val="0"/>
      <w:marBottom w:val="0"/>
      <w:divBdr>
        <w:top w:val="none" w:sz="0" w:space="0" w:color="auto"/>
        <w:left w:val="none" w:sz="0" w:space="0" w:color="auto"/>
        <w:bottom w:val="none" w:sz="0" w:space="0" w:color="auto"/>
        <w:right w:val="none" w:sz="0" w:space="0" w:color="auto"/>
      </w:divBdr>
    </w:div>
    <w:div w:id="159541603">
      <w:bodyDiv w:val="1"/>
      <w:marLeft w:val="0"/>
      <w:marRight w:val="0"/>
      <w:marTop w:val="0"/>
      <w:marBottom w:val="0"/>
      <w:divBdr>
        <w:top w:val="none" w:sz="0" w:space="0" w:color="auto"/>
        <w:left w:val="none" w:sz="0" w:space="0" w:color="auto"/>
        <w:bottom w:val="none" w:sz="0" w:space="0" w:color="auto"/>
        <w:right w:val="none" w:sz="0" w:space="0" w:color="auto"/>
      </w:divBdr>
    </w:div>
    <w:div w:id="159666191">
      <w:bodyDiv w:val="1"/>
      <w:marLeft w:val="0"/>
      <w:marRight w:val="0"/>
      <w:marTop w:val="0"/>
      <w:marBottom w:val="0"/>
      <w:divBdr>
        <w:top w:val="none" w:sz="0" w:space="0" w:color="auto"/>
        <w:left w:val="none" w:sz="0" w:space="0" w:color="auto"/>
        <w:bottom w:val="none" w:sz="0" w:space="0" w:color="auto"/>
        <w:right w:val="none" w:sz="0" w:space="0" w:color="auto"/>
      </w:divBdr>
    </w:div>
    <w:div w:id="160437579">
      <w:bodyDiv w:val="1"/>
      <w:marLeft w:val="0"/>
      <w:marRight w:val="0"/>
      <w:marTop w:val="0"/>
      <w:marBottom w:val="0"/>
      <w:divBdr>
        <w:top w:val="none" w:sz="0" w:space="0" w:color="auto"/>
        <w:left w:val="none" w:sz="0" w:space="0" w:color="auto"/>
        <w:bottom w:val="none" w:sz="0" w:space="0" w:color="auto"/>
        <w:right w:val="none" w:sz="0" w:space="0" w:color="auto"/>
      </w:divBdr>
    </w:div>
    <w:div w:id="162162506">
      <w:bodyDiv w:val="1"/>
      <w:marLeft w:val="0"/>
      <w:marRight w:val="0"/>
      <w:marTop w:val="0"/>
      <w:marBottom w:val="0"/>
      <w:divBdr>
        <w:top w:val="none" w:sz="0" w:space="0" w:color="auto"/>
        <w:left w:val="none" w:sz="0" w:space="0" w:color="auto"/>
        <w:bottom w:val="none" w:sz="0" w:space="0" w:color="auto"/>
        <w:right w:val="none" w:sz="0" w:space="0" w:color="auto"/>
      </w:divBdr>
    </w:div>
    <w:div w:id="164442506">
      <w:bodyDiv w:val="1"/>
      <w:marLeft w:val="0"/>
      <w:marRight w:val="0"/>
      <w:marTop w:val="0"/>
      <w:marBottom w:val="0"/>
      <w:divBdr>
        <w:top w:val="none" w:sz="0" w:space="0" w:color="auto"/>
        <w:left w:val="none" w:sz="0" w:space="0" w:color="auto"/>
        <w:bottom w:val="none" w:sz="0" w:space="0" w:color="auto"/>
        <w:right w:val="none" w:sz="0" w:space="0" w:color="auto"/>
      </w:divBdr>
    </w:div>
    <w:div w:id="167328071">
      <w:bodyDiv w:val="1"/>
      <w:marLeft w:val="0"/>
      <w:marRight w:val="0"/>
      <w:marTop w:val="0"/>
      <w:marBottom w:val="0"/>
      <w:divBdr>
        <w:top w:val="none" w:sz="0" w:space="0" w:color="auto"/>
        <w:left w:val="none" w:sz="0" w:space="0" w:color="auto"/>
        <w:bottom w:val="none" w:sz="0" w:space="0" w:color="auto"/>
        <w:right w:val="none" w:sz="0" w:space="0" w:color="auto"/>
      </w:divBdr>
    </w:div>
    <w:div w:id="171265568">
      <w:bodyDiv w:val="1"/>
      <w:marLeft w:val="0"/>
      <w:marRight w:val="0"/>
      <w:marTop w:val="0"/>
      <w:marBottom w:val="0"/>
      <w:divBdr>
        <w:top w:val="none" w:sz="0" w:space="0" w:color="auto"/>
        <w:left w:val="none" w:sz="0" w:space="0" w:color="auto"/>
        <w:bottom w:val="none" w:sz="0" w:space="0" w:color="auto"/>
        <w:right w:val="none" w:sz="0" w:space="0" w:color="auto"/>
      </w:divBdr>
    </w:div>
    <w:div w:id="176509368">
      <w:bodyDiv w:val="1"/>
      <w:marLeft w:val="0"/>
      <w:marRight w:val="0"/>
      <w:marTop w:val="0"/>
      <w:marBottom w:val="0"/>
      <w:divBdr>
        <w:top w:val="none" w:sz="0" w:space="0" w:color="auto"/>
        <w:left w:val="none" w:sz="0" w:space="0" w:color="auto"/>
        <w:bottom w:val="none" w:sz="0" w:space="0" w:color="auto"/>
        <w:right w:val="none" w:sz="0" w:space="0" w:color="auto"/>
      </w:divBdr>
    </w:div>
    <w:div w:id="177353450">
      <w:bodyDiv w:val="1"/>
      <w:marLeft w:val="0"/>
      <w:marRight w:val="0"/>
      <w:marTop w:val="0"/>
      <w:marBottom w:val="0"/>
      <w:divBdr>
        <w:top w:val="none" w:sz="0" w:space="0" w:color="auto"/>
        <w:left w:val="none" w:sz="0" w:space="0" w:color="auto"/>
        <w:bottom w:val="none" w:sz="0" w:space="0" w:color="auto"/>
        <w:right w:val="none" w:sz="0" w:space="0" w:color="auto"/>
      </w:divBdr>
    </w:div>
    <w:div w:id="182014610">
      <w:bodyDiv w:val="1"/>
      <w:marLeft w:val="0"/>
      <w:marRight w:val="0"/>
      <w:marTop w:val="0"/>
      <w:marBottom w:val="0"/>
      <w:divBdr>
        <w:top w:val="none" w:sz="0" w:space="0" w:color="auto"/>
        <w:left w:val="none" w:sz="0" w:space="0" w:color="auto"/>
        <w:bottom w:val="none" w:sz="0" w:space="0" w:color="auto"/>
        <w:right w:val="none" w:sz="0" w:space="0" w:color="auto"/>
      </w:divBdr>
    </w:div>
    <w:div w:id="182134124">
      <w:bodyDiv w:val="1"/>
      <w:marLeft w:val="0"/>
      <w:marRight w:val="0"/>
      <w:marTop w:val="0"/>
      <w:marBottom w:val="0"/>
      <w:divBdr>
        <w:top w:val="none" w:sz="0" w:space="0" w:color="auto"/>
        <w:left w:val="none" w:sz="0" w:space="0" w:color="auto"/>
        <w:bottom w:val="none" w:sz="0" w:space="0" w:color="auto"/>
        <w:right w:val="none" w:sz="0" w:space="0" w:color="auto"/>
      </w:divBdr>
    </w:div>
    <w:div w:id="183716748">
      <w:bodyDiv w:val="1"/>
      <w:marLeft w:val="0"/>
      <w:marRight w:val="0"/>
      <w:marTop w:val="0"/>
      <w:marBottom w:val="0"/>
      <w:divBdr>
        <w:top w:val="none" w:sz="0" w:space="0" w:color="auto"/>
        <w:left w:val="none" w:sz="0" w:space="0" w:color="auto"/>
        <w:bottom w:val="none" w:sz="0" w:space="0" w:color="auto"/>
        <w:right w:val="none" w:sz="0" w:space="0" w:color="auto"/>
      </w:divBdr>
    </w:div>
    <w:div w:id="186215068">
      <w:bodyDiv w:val="1"/>
      <w:marLeft w:val="0"/>
      <w:marRight w:val="0"/>
      <w:marTop w:val="0"/>
      <w:marBottom w:val="0"/>
      <w:divBdr>
        <w:top w:val="none" w:sz="0" w:space="0" w:color="auto"/>
        <w:left w:val="none" w:sz="0" w:space="0" w:color="auto"/>
        <w:bottom w:val="none" w:sz="0" w:space="0" w:color="auto"/>
        <w:right w:val="none" w:sz="0" w:space="0" w:color="auto"/>
      </w:divBdr>
    </w:div>
    <w:div w:id="188372764">
      <w:bodyDiv w:val="1"/>
      <w:marLeft w:val="0"/>
      <w:marRight w:val="0"/>
      <w:marTop w:val="0"/>
      <w:marBottom w:val="0"/>
      <w:divBdr>
        <w:top w:val="none" w:sz="0" w:space="0" w:color="auto"/>
        <w:left w:val="none" w:sz="0" w:space="0" w:color="auto"/>
        <w:bottom w:val="none" w:sz="0" w:space="0" w:color="auto"/>
        <w:right w:val="none" w:sz="0" w:space="0" w:color="auto"/>
      </w:divBdr>
    </w:div>
    <w:div w:id="189412570">
      <w:bodyDiv w:val="1"/>
      <w:marLeft w:val="0"/>
      <w:marRight w:val="0"/>
      <w:marTop w:val="0"/>
      <w:marBottom w:val="0"/>
      <w:divBdr>
        <w:top w:val="none" w:sz="0" w:space="0" w:color="auto"/>
        <w:left w:val="none" w:sz="0" w:space="0" w:color="auto"/>
        <w:bottom w:val="none" w:sz="0" w:space="0" w:color="auto"/>
        <w:right w:val="none" w:sz="0" w:space="0" w:color="auto"/>
      </w:divBdr>
    </w:div>
    <w:div w:id="189993463">
      <w:bodyDiv w:val="1"/>
      <w:marLeft w:val="0"/>
      <w:marRight w:val="0"/>
      <w:marTop w:val="0"/>
      <w:marBottom w:val="0"/>
      <w:divBdr>
        <w:top w:val="none" w:sz="0" w:space="0" w:color="auto"/>
        <w:left w:val="none" w:sz="0" w:space="0" w:color="auto"/>
        <w:bottom w:val="none" w:sz="0" w:space="0" w:color="auto"/>
        <w:right w:val="none" w:sz="0" w:space="0" w:color="auto"/>
      </w:divBdr>
    </w:div>
    <w:div w:id="191502811">
      <w:bodyDiv w:val="1"/>
      <w:marLeft w:val="0"/>
      <w:marRight w:val="0"/>
      <w:marTop w:val="0"/>
      <w:marBottom w:val="0"/>
      <w:divBdr>
        <w:top w:val="none" w:sz="0" w:space="0" w:color="auto"/>
        <w:left w:val="none" w:sz="0" w:space="0" w:color="auto"/>
        <w:bottom w:val="none" w:sz="0" w:space="0" w:color="auto"/>
        <w:right w:val="none" w:sz="0" w:space="0" w:color="auto"/>
      </w:divBdr>
    </w:div>
    <w:div w:id="194394875">
      <w:bodyDiv w:val="1"/>
      <w:marLeft w:val="0"/>
      <w:marRight w:val="0"/>
      <w:marTop w:val="0"/>
      <w:marBottom w:val="0"/>
      <w:divBdr>
        <w:top w:val="none" w:sz="0" w:space="0" w:color="auto"/>
        <w:left w:val="none" w:sz="0" w:space="0" w:color="auto"/>
        <w:bottom w:val="none" w:sz="0" w:space="0" w:color="auto"/>
        <w:right w:val="none" w:sz="0" w:space="0" w:color="auto"/>
      </w:divBdr>
    </w:div>
    <w:div w:id="195235315">
      <w:bodyDiv w:val="1"/>
      <w:marLeft w:val="0"/>
      <w:marRight w:val="0"/>
      <w:marTop w:val="0"/>
      <w:marBottom w:val="0"/>
      <w:divBdr>
        <w:top w:val="none" w:sz="0" w:space="0" w:color="auto"/>
        <w:left w:val="none" w:sz="0" w:space="0" w:color="auto"/>
        <w:bottom w:val="none" w:sz="0" w:space="0" w:color="auto"/>
        <w:right w:val="none" w:sz="0" w:space="0" w:color="auto"/>
      </w:divBdr>
    </w:div>
    <w:div w:id="201089909">
      <w:bodyDiv w:val="1"/>
      <w:marLeft w:val="0"/>
      <w:marRight w:val="0"/>
      <w:marTop w:val="0"/>
      <w:marBottom w:val="0"/>
      <w:divBdr>
        <w:top w:val="none" w:sz="0" w:space="0" w:color="auto"/>
        <w:left w:val="none" w:sz="0" w:space="0" w:color="auto"/>
        <w:bottom w:val="none" w:sz="0" w:space="0" w:color="auto"/>
        <w:right w:val="none" w:sz="0" w:space="0" w:color="auto"/>
      </w:divBdr>
    </w:div>
    <w:div w:id="212158320">
      <w:bodyDiv w:val="1"/>
      <w:marLeft w:val="0"/>
      <w:marRight w:val="0"/>
      <w:marTop w:val="0"/>
      <w:marBottom w:val="0"/>
      <w:divBdr>
        <w:top w:val="none" w:sz="0" w:space="0" w:color="auto"/>
        <w:left w:val="none" w:sz="0" w:space="0" w:color="auto"/>
        <w:bottom w:val="none" w:sz="0" w:space="0" w:color="auto"/>
        <w:right w:val="none" w:sz="0" w:space="0" w:color="auto"/>
      </w:divBdr>
    </w:div>
    <w:div w:id="214850665">
      <w:bodyDiv w:val="1"/>
      <w:marLeft w:val="0"/>
      <w:marRight w:val="0"/>
      <w:marTop w:val="0"/>
      <w:marBottom w:val="0"/>
      <w:divBdr>
        <w:top w:val="none" w:sz="0" w:space="0" w:color="auto"/>
        <w:left w:val="none" w:sz="0" w:space="0" w:color="auto"/>
        <w:bottom w:val="none" w:sz="0" w:space="0" w:color="auto"/>
        <w:right w:val="none" w:sz="0" w:space="0" w:color="auto"/>
      </w:divBdr>
    </w:div>
    <w:div w:id="216399909">
      <w:bodyDiv w:val="1"/>
      <w:marLeft w:val="0"/>
      <w:marRight w:val="0"/>
      <w:marTop w:val="0"/>
      <w:marBottom w:val="0"/>
      <w:divBdr>
        <w:top w:val="none" w:sz="0" w:space="0" w:color="auto"/>
        <w:left w:val="none" w:sz="0" w:space="0" w:color="auto"/>
        <w:bottom w:val="none" w:sz="0" w:space="0" w:color="auto"/>
        <w:right w:val="none" w:sz="0" w:space="0" w:color="auto"/>
      </w:divBdr>
    </w:div>
    <w:div w:id="217593644">
      <w:bodyDiv w:val="1"/>
      <w:marLeft w:val="0"/>
      <w:marRight w:val="0"/>
      <w:marTop w:val="0"/>
      <w:marBottom w:val="0"/>
      <w:divBdr>
        <w:top w:val="none" w:sz="0" w:space="0" w:color="auto"/>
        <w:left w:val="none" w:sz="0" w:space="0" w:color="auto"/>
        <w:bottom w:val="none" w:sz="0" w:space="0" w:color="auto"/>
        <w:right w:val="none" w:sz="0" w:space="0" w:color="auto"/>
      </w:divBdr>
    </w:div>
    <w:div w:id="219245960">
      <w:bodyDiv w:val="1"/>
      <w:marLeft w:val="0"/>
      <w:marRight w:val="0"/>
      <w:marTop w:val="0"/>
      <w:marBottom w:val="0"/>
      <w:divBdr>
        <w:top w:val="none" w:sz="0" w:space="0" w:color="auto"/>
        <w:left w:val="none" w:sz="0" w:space="0" w:color="auto"/>
        <w:bottom w:val="none" w:sz="0" w:space="0" w:color="auto"/>
        <w:right w:val="none" w:sz="0" w:space="0" w:color="auto"/>
      </w:divBdr>
    </w:div>
    <w:div w:id="221254816">
      <w:bodyDiv w:val="1"/>
      <w:marLeft w:val="0"/>
      <w:marRight w:val="0"/>
      <w:marTop w:val="0"/>
      <w:marBottom w:val="0"/>
      <w:divBdr>
        <w:top w:val="none" w:sz="0" w:space="0" w:color="auto"/>
        <w:left w:val="none" w:sz="0" w:space="0" w:color="auto"/>
        <w:bottom w:val="none" w:sz="0" w:space="0" w:color="auto"/>
        <w:right w:val="none" w:sz="0" w:space="0" w:color="auto"/>
      </w:divBdr>
    </w:div>
    <w:div w:id="223180862">
      <w:bodyDiv w:val="1"/>
      <w:marLeft w:val="0"/>
      <w:marRight w:val="0"/>
      <w:marTop w:val="0"/>
      <w:marBottom w:val="0"/>
      <w:divBdr>
        <w:top w:val="none" w:sz="0" w:space="0" w:color="auto"/>
        <w:left w:val="none" w:sz="0" w:space="0" w:color="auto"/>
        <w:bottom w:val="none" w:sz="0" w:space="0" w:color="auto"/>
        <w:right w:val="none" w:sz="0" w:space="0" w:color="auto"/>
      </w:divBdr>
    </w:div>
    <w:div w:id="226033952">
      <w:bodyDiv w:val="1"/>
      <w:marLeft w:val="0"/>
      <w:marRight w:val="0"/>
      <w:marTop w:val="0"/>
      <w:marBottom w:val="0"/>
      <w:divBdr>
        <w:top w:val="none" w:sz="0" w:space="0" w:color="auto"/>
        <w:left w:val="none" w:sz="0" w:space="0" w:color="auto"/>
        <w:bottom w:val="none" w:sz="0" w:space="0" w:color="auto"/>
        <w:right w:val="none" w:sz="0" w:space="0" w:color="auto"/>
      </w:divBdr>
    </w:div>
    <w:div w:id="243760303">
      <w:bodyDiv w:val="1"/>
      <w:marLeft w:val="0"/>
      <w:marRight w:val="0"/>
      <w:marTop w:val="0"/>
      <w:marBottom w:val="0"/>
      <w:divBdr>
        <w:top w:val="none" w:sz="0" w:space="0" w:color="auto"/>
        <w:left w:val="none" w:sz="0" w:space="0" w:color="auto"/>
        <w:bottom w:val="none" w:sz="0" w:space="0" w:color="auto"/>
        <w:right w:val="none" w:sz="0" w:space="0" w:color="auto"/>
      </w:divBdr>
    </w:div>
    <w:div w:id="243804330">
      <w:bodyDiv w:val="1"/>
      <w:marLeft w:val="0"/>
      <w:marRight w:val="0"/>
      <w:marTop w:val="0"/>
      <w:marBottom w:val="0"/>
      <w:divBdr>
        <w:top w:val="none" w:sz="0" w:space="0" w:color="auto"/>
        <w:left w:val="none" w:sz="0" w:space="0" w:color="auto"/>
        <w:bottom w:val="none" w:sz="0" w:space="0" w:color="auto"/>
        <w:right w:val="none" w:sz="0" w:space="0" w:color="auto"/>
      </w:divBdr>
    </w:div>
    <w:div w:id="246772243">
      <w:bodyDiv w:val="1"/>
      <w:marLeft w:val="0"/>
      <w:marRight w:val="0"/>
      <w:marTop w:val="0"/>
      <w:marBottom w:val="0"/>
      <w:divBdr>
        <w:top w:val="none" w:sz="0" w:space="0" w:color="auto"/>
        <w:left w:val="none" w:sz="0" w:space="0" w:color="auto"/>
        <w:bottom w:val="none" w:sz="0" w:space="0" w:color="auto"/>
        <w:right w:val="none" w:sz="0" w:space="0" w:color="auto"/>
      </w:divBdr>
    </w:div>
    <w:div w:id="249434612">
      <w:bodyDiv w:val="1"/>
      <w:marLeft w:val="0"/>
      <w:marRight w:val="0"/>
      <w:marTop w:val="0"/>
      <w:marBottom w:val="0"/>
      <w:divBdr>
        <w:top w:val="none" w:sz="0" w:space="0" w:color="auto"/>
        <w:left w:val="none" w:sz="0" w:space="0" w:color="auto"/>
        <w:bottom w:val="none" w:sz="0" w:space="0" w:color="auto"/>
        <w:right w:val="none" w:sz="0" w:space="0" w:color="auto"/>
      </w:divBdr>
    </w:div>
    <w:div w:id="251858144">
      <w:bodyDiv w:val="1"/>
      <w:marLeft w:val="0"/>
      <w:marRight w:val="0"/>
      <w:marTop w:val="0"/>
      <w:marBottom w:val="0"/>
      <w:divBdr>
        <w:top w:val="none" w:sz="0" w:space="0" w:color="auto"/>
        <w:left w:val="none" w:sz="0" w:space="0" w:color="auto"/>
        <w:bottom w:val="none" w:sz="0" w:space="0" w:color="auto"/>
        <w:right w:val="none" w:sz="0" w:space="0" w:color="auto"/>
      </w:divBdr>
    </w:div>
    <w:div w:id="254020072">
      <w:bodyDiv w:val="1"/>
      <w:marLeft w:val="0"/>
      <w:marRight w:val="0"/>
      <w:marTop w:val="0"/>
      <w:marBottom w:val="0"/>
      <w:divBdr>
        <w:top w:val="none" w:sz="0" w:space="0" w:color="auto"/>
        <w:left w:val="none" w:sz="0" w:space="0" w:color="auto"/>
        <w:bottom w:val="none" w:sz="0" w:space="0" w:color="auto"/>
        <w:right w:val="none" w:sz="0" w:space="0" w:color="auto"/>
      </w:divBdr>
    </w:div>
    <w:div w:id="256254808">
      <w:bodyDiv w:val="1"/>
      <w:marLeft w:val="0"/>
      <w:marRight w:val="0"/>
      <w:marTop w:val="0"/>
      <w:marBottom w:val="0"/>
      <w:divBdr>
        <w:top w:val="none" w:sz="0" w:space="0" w:color="auto"/>
        <w:left w:val="none" w:sz="0" w:space="0" w:color="auto"/>
        <w:bottom w:val="none" w:sz="0" w:space="0" w:color="auto"/>
        <w:right w:val="none" w:sz="0" w:space="0" w:color="auto"/>
      </w:divBdr>
    </w:div>
    <w:div w:id="258803893">
      <w:bodyDiv w:val="1"/>
      <w:marLeft w:val="0"/>
      <w:marRight w:val="0"/>
      <w:marTop w:val="0"/>
      <w:marBottom w:val="0"/>
      <w:divBdr>
        <w:top w:val="none" w:sz="0" w:space="0" w:color="auto"/>
        <w:left w:val="none" w:sz="0" w:space="0" w:color="auto"/>
        <w:bottom w:val="none" w:sz="0" w:space="0" w:color="auto"/>
        <w:right w:val="none" w:sz="0" w:space="0" w:color="auto"/>
      </w:divBdr>
    </w:div>
    <w:div w:id="264390930">
      <w:bodyDiv w:val="1"/>
      <w:marLeft w:val="0"/>
      <w:marRight w:val="0"/>
      <w:marTop w:val="0"/>
      <w:marBottom w:val="0"/>
      <w:divBdr>
        <w:top w:val="none" w:sz="0" w:space="0" w:color="auto"/>
        <w:left w:val="none" w:sz="0" w:space="0" w:color="auto"/>
        <w:bottom w:val="none" w:sz="0" w:space="0" w:color="auto"/>
        <w:right w:val="none" w:sz="0" w:space="0" w:color="auto"/>
      </w:divBdr>
    </w:div>
    <w:div w:id="270288171">
      <w:bodyDiv w:val="1"/>
      <w:marLeft w:val="0"/>
      <w:marRight w:val="0"/>
      <w:marTop w:val="0"/>
      <w:marBottom w:val="0"/>
      <w:divBdr>
        <w:top w:val="none" w:sz="0" w:space="0" w:color="auto"/>
        <w:left w:val="none" w:sz="0" w:space="0" w:color="auto"/>
        <w:bottom w:val="none" w:sz="0" w:space="0" w:color="auto"/>
        <w:right w:val="none" w:sz="0" w:space="0" w:color="auto"/>
      </w:divBdr>
    </w:div>
    <w:div w:id="270480734">
      <w:bodyDiv w:val="1"/>
      <w:marLeft w:val="0"/>
      <w:marRight w:val="0"/>
      <w:marTop w:val="0"/>
      <w:marBottom w:val="0"/>
      <w:divBdr>
        <w:top w:val="none" w:sz="0" w:space="0" w:color="auto"/>
        <w:left w:val="none" w:sz="0" w:space="0" w:color="auto"/>
        <w:bottom w:val="none" w:sz="0" w:space="0" w:color="auto"/>
        <w:right w:val="none" w:sz="0" w:space="0" w:color="auto"/>
      </w:divBdr>
    </w:div>
    <w:div w:id="273370034">
      <w:bodyDiv w:val="1"/>
      <w:marLeft w:val="0"/>
      <w:marRight w:val="0"/>
      <w:marTop w:val="0"/>
      <w:marBottom w:val="0"/>
      <w:divBdr>
        <w:top w:val="none" w:sz="0" w:space="0" w:color="auto"/>
        <w:left w:val="none" w:sz="0" w:space="0" w:color="auto"/>
        <w:bottom w:val="none" w:sz="0" w:space="0" w:color="auto"/>
        <w:right w:val="none" w:sz="0" w:space="0" w:color="auto"/>
      </w:divBdr>
    </w:div>
    <w:div w:id="274216123">
      <w:bodyDiv w:val="1"/>
      <w:marLeft w:val="0"/>
      <w:marRight w:val="0"/>
      <w:marTop w:val="0"/>
      <w:marBottom w:val="0"/>
      <w:divBdr>
        <w:top w:val="none" w:sz="0" w:space="0" w:color="auto"/>
        <w:left w:val="none" w:sz="0" w:space="0" w:color="auto"/>
        <w:bottom w:val="none" w:sz="0" w:space="0" w:color="auto"/>
        <w:right w:val="none" w:sz="0" w:space="0" w:color="auto"/>
      </w:divBdr>
    </w:div>
    <w:div w:id="281423465">
      <w:bodyDiv w:val="1"/>
      <w:marLeft w:val="0"/>
      <w:marRight w:val="0"/>
      <w:marTop w:val="0"/>
      <w:marBottom w:val="0"/>
      <w:divBdr>
        <w:top w:val="none" w:sz="0" w:space="0" w:color="auto"/>
        <w:left w:val="none" w:sz="0" w:space="0" w:color="auto"/>
        <w:bottom w:val="none" w:sz="0" w:space="0" w:color="auto"/>
        <w:right w:val="none" w:sz="0" w:space="0" w:color="auto"/>
      </w:divBdr>
    </w:div>
    <w:div w:id="283538582">
      <w:bodyDiv w:val="1"/>
      <w:marLeft w:val="0"/>
      <w:marRight w:val="0"/>
      <w:marTop w:val="0"/>
      <w:marBottom w:val="0"/>
      <w:divBdr>
        <w:top w:val="none" w:sz="0" w:space="0" w:color="auto"/>
        <w:left w:val="none" w:sz="0" w:space="0" w:color="auto"/>
        <w:bottom w:val="none" w:sz="0" w:space="0" w:color="auto"/>
        <w:right w:val="none" w:sz="0" w:space="0" w:color="auto"/>
      </w:divBdr>
    </w:div>
    <w:div w:id="289285944">
      <w:bodyDiv w:val="1"/>
      <w:marLeft w:val="0"/>
      <w:marRight w:val="0"/>
      <w:marTop w:val="0"/>
      <w:marBottom w:val="0"/>
      <w:divBdr>
        <w:top w:val="none" w:sz="0" w:space="0" w:color="auto"/>
        <w:left w:val="none" w:sz="0" w:space="0" w:color="auto"/>
        <w:bottom w:val="none" w:sz="0" w:space="0" w:color="auto"/>
        <w:right w:val="none" w:sz="0" w:space="0" w:color="auto"/>
      </w:divBdr>
    </w:div>
    <w:div w:id="290290755">
      <w:bodyDiv w:val="1"/>
      <w:marLeft w:val="0"/>
      <w:marRight w:val="0"/>
      <w:marTop w:val="0"/>
      <w:marBottom w:val="0"/>
      <w:divBdr>
        <w:top w:val="none" w:sz="0" w:space="0" w:color="auto"/>
        <w:left w:val="none" w:sz="0" w:space="0" w:color="auto"/>
        <w:bottom w:val="none" w:sz="0" w:space="0" w:color="auto"/>
        <w:right w:val="none" w:sz="0" w:space="0" w:color="auto"/>
      </w:divBdr>
    </w:div>
    <w:div w:id="292059820">
      <w:bodyDiv w:val="1"/>
      <w:marLeft w:val="0"/>
      <w:marRight w:val="0"/>
      <w:marTop w:val="0"/>
      <w:marBottom w:val="0"/>
      <w:divBdr>
        <w:top w:val="none" w:sz="0" w:space="0" w:color="auto"/>
        <w:left w:val="none" w:sz="0" w:space="0" w:color="auto"/>
        <w:bottom w:val="none" w:sz="0" w:space="0" w:color="auto"/>
        <w:right w:val="none" w:sz="0" w:space="0" w:color="auto"/>
      </w:divBdr>
    </w:div>
    <w:div w:id="293219794">
      <w:bodyDiv w:val="1"/>
      <w:marLeft w:val="0"/>
      <w:marRight w:val="0"/>
      <w:marTop w:val="0"/>
      <w:marBottom w:val="0"/>
      <w:divBdr>
        <w:top w:val="none" w:sz="0" w:space="0" w:color="auto"/>
        <w:left w:val="none" w:sz="0" w:space="0" w:color="auto"/>
        <w:bottom w:val="none" w:sz="0" w:space="0" w:color="auto"/>
        <w:right w:val="none" w:sz="0" w:space="0" w:color="auto"/>
      </w:divBdr>
    </w:div>
    <w:div w:id="296885379">
      <w:bodyDiv w:val="1"/>
      <w:marLeft w:val="0"/>
      <w:marRight w:val="0"/>
      <w:marTop w:val="0"/>
      <w:marBottom w:val="0"/>
      <w:divBdr>
        <w:top w:val="none" w:sz="0" w:space="0" w:color="auto"/>
        <w:left w:val="none" w:sz="0" w:space="0" w:color="auto"/>
        <w:bottom w:val="none" w:sz="0" w:space="0" w:color="auto"/>
        <w:right w:val="none" w:sz="0" w:space="0" w:color="auto"/>
      </w:divBdr>
    </w:div>
    <w:div w:id="299506469">
      <w:bodyDiv w:val="1"/>
      <w:marLeft w:val="0"/>
      <w:marRight w:val="0"/>
      <w:marTop w:val="0"/>
      <w:marBottom w:val="0"/>
      <w:divBdr>
        <w:top w:val="none" w:sz="0" w:space="0" w:color="auto"/>
        <w:left w:val="none" w:sz="0" w:space="0" w:color="auto"/>
        <w:bottom w:val="none" w:sz="0" w:space="0" w:color="auto"/>
        <w:right w:val="none" w:sz="0" w:space="0" w:color="auto"/>
      </w:divBdr>
    </w:div>
    <w:div w:id="300572300">
      <w:bodyDiv w:val="1"/>
      <w:marLeft w:val="0"/>
      <w:marRight w:val="0"/>
      <w:marTop w:val="0"/>
      <w:marBottom w:val="0"/>
      <w:divBdr>
        <w:top w:val="none" w:sz="0" w:space="0" w:color="auto"/>
        <w:left w:val="none" w:sz="0" w:space="0" w:color="auto"/>
        <w:bottom w:val="none" w:sz="0" w:space="0" w:color="auto"/>
        <w:right w:val="none" w:sz="0" w:space="0" w:color="auto"/>
      </w:divBdr>
    </w:div>
    <w:div w:id="301931334">
      <w:bodyDiv w:val="1"/>
      <w:marLeft w:val="0"/>
      <w:marRight w:val="0"/>
      <w:marTop w:val="0"/>
      <w:marBottom w:val="0"/>
      <w:divBdr>
        <w:top w:val="none" w:sz="0" w:space="0" w:color="auto"/>
        <w:left w:val="none" w:sz="0" w:space="0" w:color="auto"/>
        <w:bottom w:val="none" w:sz="0" w:space="0" w:color="auto"/>
        <w:right w:val="none" w:sz="0" w:space="0" w:color="auto"/>
      </w:divBdr>
    </w:div>
    <w:div w:id="308442373">
      <w:bodyDiv w:val="1"/>
      <w:marLeft w:val="0"/>
      <w:marRight w:val="0"/>
      <w:marTop w:val="0"/>
      <w:marBottom w:val="0"/>
      <w:divBdr>
        <w:top w:val="none" w:sz="0" w:space="0" w:color="auto"/>
        <w:left w:val="none" w:sz="0" w:space="0" w:color="auto"/>
        <w:bottom w:val="none" w:sz="0" w:space="0" w:color="auto"/>
        <w:right w:val="none" w:sz="0" w:space="0" w:color="auto"/>
      </w:divBdr>
    </w:div>
    <w:div w:id="311253894">
      <w:bodyDiv w:val="1"/>
      <w:marLeft w:val="0"/>
      <w:marRight w:val="0"/>
      <w:marTop w:val="0"/>
      <w:marBottom w:val="0"/>
      <w:divBdr>
        <w:top w:val="none" w:sz="0" w:space="0" w:color="auto"/>
        <w:left w:val="none" w:sz="0" w:space="0" w:color="auto"/>
        <w:bottom w:val="none" w:sz="0" w:space="0" w:color="auto"/>
        <w:right w:val="none" w:sz="0" w:space="0" w:color="auto"/>
      </w:divBdr>
    </w:div>
    <w:div w:id="317073435">
      <w:bodyDiv w:val="1"/>
      <w:marLeft w:val="0"/>
      <w:marRight w:val="0"/>
      <w:marTop w:val="0"/>
      <w:marBottom w:val="0"/>
      <w:divBdr>
        <w:top w:val="none" w:sz="0" w:space="0" w:color="auto"/>
        <w:left w:val="none" w:sz="0" w:space="0" w:color="auto"/>
        <w:bottom w:val="none" w:sz="0" w:space="0" w:color="auto"/>
        <w:right w:val="none" w:sz="0" w:space="0" w:color="auto"/>
      </w:divBdr>
    </w:div>
    <w:div w:id="317809291">
      <w:bodyDiv w:val="1"/>
      <w:marLeft w:val="0"/>
      <w:marRight w:val="0"/>
      <w:marTop w:val="0"/>
      <w:marBottom w:val="0"/>
      <w:divBdr>
        <w:top w:val="none" w:sz="0" w:space="0" w:color="auto"/>
        <w:left w:val="none" w:sz="0" w:space="0" w:color="auto"/>
        <w:bottom w:val="none" w:sz="0" w:space="0" w:color="auto"/>
        <w:right w:val="none" w:sz="0" w:space="0" w:color="auto"/>
      </w:divBdr>
    </w:div>
    <w:div w:id="319165129">
      <w:bodyDiv w:val="1"/>
      <w:marLeft w:val="0"/>
      <w:marRight w:val="0"/>
      <w:marTop w:val="0"/>
      <w:marBottom w:val="0"/>
      <w:divBdr>
        <w:top w:val="none" w:sz="0" w:space="0" w:color="auto"/>
        <w:left w:val="none" w:sz="0" w:space="0" w:color="auto"/>
        <w:bottom w:val="none" w:sz="0" w:space="0" w:color="auto"/>
        <w:right w:val="none" w:sz="0" w:space="0" w:color="auto"/>
      </w:divBdr>
    </w:div>
    <w:div w:id="319848304">
      <w:bodyDiv w:val="1"/>
      <w:marLeft w:val="0"/>
      <w:marRight w:val="0"/>
      <w:marTop w:val="0"/>
      <w:marBottom w:val="0"/>
      <w:divBdr>
        <w:top w:val="none" w:sz="0" w:space="0" w:color="auto"/>
        <w:left w:val="none" w:sz="0" w:space="0" w:color="auto"/>
        <w:bottom w:val="none" w:sz="0" w:space="0" w:color="auto"/>
        <w:right w:val="none" w:sz="0" w:space="0" w:color="auto"/>
      </w:divBdr>
    </w:div>
    <w:div w:id="322202703">
      <w:bodyDiv w:val="1"/>
      <w:marLeft w:val="0"/>
      <w:marRight w:val="0"/>
      <w:marTop w:val="0"/>
      <w:marBottom w:val="0"/>
      <w:divBdr>
        <w:top w:val="none" w:sz="0" w:space="0" w:color="auto"/>
        <w:left w:val="none" w:sz="0" w:space="0" w:color="auto"/>
        <w:bottom w:val="none" w:sz="0" w:space="0" w:color="auto"/>
        <w:right w:val="none" w:sz="0" w:space="0" w:color="auto"/>
      </w:divBdr>
    </w:div>
    <w:div w:id="325865776">
      <w:bodyDiv w:val="1"/>
      <w:marLeft w:val="0"/>
      <w:marRight w:val="0"/>
      <w:marTop w:val="0"/>
      <w:marBottom w:val="0"/>
      <w:divBdr>
        <w:top w:val="none" w:sz="0" w:space="0" w:color="auto"/>
        <w:left w:val="none" w:sz="0" w:space="0" w:color="auto"/>
        <w:bottom w:val="none" w:sz="0" w:space="0" w:color="auto"/>
        <w:right w:val="none" w:sz="0" w:space="0" w:color="auto"/>
      </w:divBdr>
    </w:div>
    <w:div w:id="326907503">
      <w:bodyDiv w:val="1"/>
      <w:marLeft w:val="0"/>
      <w:marRight w:val="0"/>
      <w:marTop w:val="0"/>
      <w:marBottom w:val="0"/>
      <w:divBdr>
        <w:top w:val="none" w:sz="0" w:space="0" w:color="auto"/>
        <w:left w:val="none" w:sz="0" w:space="0" w:color="auto"/>
        <w:bottom w:val="none" w:sz="0" w:space="0" w:color="auto"/>
        <w:right w:val="none" w:sz="0" w:space="0" w:color="auto"/>
      </w:divBdr>
    </w:div>
    <w:div w:id="327101390">
      <w:bodyDiv w:val="1"/>
      <w:marLeft w:val="0"/>
      <w:marRight w:val="0"/>
      <w:marTop w:val="0"/>
      <w:marBottom w:val="0"/>
      <w:divBdr>
        <w:top w:val="none" w:sz="0" w:space="0" w:color="auto"/>
        <w:left w:val="none" w:sz="0" w:space="0" w:color="auto"/>
        <w:bottom w:val="none" w:sz="0" w:space="0" w:color="auto"/>
        <w:right w:val="none" w:sz="0" w:space="0" w:color="auto"/>
      </w:divBdr>
    </w:div>
    <w:div w:id="332487706">
      <w:bodyDiv w:val="1"/>
      <w:marLeft w:val="0"/>
      <w:marRight w:val="0"/>
      <w:marTop w:val="0"/>
      <w:marBottom w:val="0"/>
      <w:divBdr>
        <w:top w:val="none" w:sz="0" w:space="0" w:color="auto"/>
        <w:left w:val="none" w:sz="0" w:space="0" w:color="auto"/>
        <w:bottom w:val="none" w:sz="0" w:space="0" w:color="auto"/>
        <w:right w:val="none" w:sz="0" w:space="0" w:color="auto"/>
      </w:divBdr>
    </w:div>
    <w:div w:id="343753851">
      <w:bodyDiv w:val="1"/>
      <w:marLeft w:val="0"/>
      <w:marRight w:val="0"/>
      <w:marTop w:val="0"/>
      <w:marBottom w:val="0"/>
      <w:divBdr>
        <w:top w:val="none" w:sz="0" w:space="0" w:color="auto"/>
        <w:left w:val="none" w:sz="0" w:space="0" w:color="auto"/>
        <w:bottom w:val="none" w:sz="0" w:space="0" w:color="auto"/>
        <w:right w:val="none" w:sz="0" w:space="0" w:color="auto"/>
      </w:divBdr>
    </w:div>
    <w:div w:id="356660101">
      <w:bodyDiv w:val="1"/>
      <w:marLeft w:val="0"/>
      <w:marRight w:val="0"/>
      <w:marTop w:val="0"/>
      <w:marBottom w:val="0"/>
      <w:divBdr>
        <w:top w:val="none" w:sz="0" w:space="0" w:color="auto"/>
        <w:left w:val="none" w:sz="0" w:space="0" w:color="auto"/>
        <w:bottom w:val="none" w:sz="0" w:space="0" w:color="auto"/>
        <w:right w:val="none" w:sz="0" w:space="0" w:color="auto"/>
      </w:divBdr>
    </w:div>
    <w:div w:id="357588661">
      <w:bodyDiv w:val="1"/>
      <w:marLeft w:val="0"/>
      <w:marRight w:val="0"/>
      <w:marTop w:val="0"/>
      <w:marBottom w:val="0"/>
      <w:divBdr>
        <w:top w:val="none" w:sz="0" w:space="0" w:color="auto"/>
        <w:left w:val="none" w:sz="0" w:space="0" w:color="auto"/>
        <w:bottom w:val="none" w:sz="0" w:space="0" w:color="auto"/>
        <w:right w:val="none" w:sz="0" w:space="0" w:color="auto"/>
      </w:divBdr>
    </w:div>
    <w:div w:id="361172187">
      <w:bodyDiv w:val="1"/>
      <w:marLeft w:val="0"/>
      <w:marRight w:val="0"/>
      <w:marTop w:val="0"/>
      <w:marBottom w:val="0"/>
      <w:divBdr>
        <w:top w:val="none" w:sz="0" w:space="0" w:color="auto"/>
        <w:left w:val="none" w:sz="0" w:space="0" w:color="auto"/>
        <w:bottom w:val="none" w:sz="0" w:space="0" w:color="auto"/>
        <w:right w:val="none" w:sz="0" w:space="0" w:color="auto"/>
      </w:divBdr>
    </w:div>
    <w:div w:id="362639234">
      <w:bodyDiv w:val="1"/>
      <w:marLeft w:val="0"/>
      <w:marRight w:val="0"/>
      <w:marTop w:val="0"/>
      <w:marBottom w:val="0"/>
      <w:divBdr>
        <w:top w:val="none" w:sz="0" w:space="0" w:color="auto"/>
        <w:left w:val="none" w:sz="0" w:space="0" w:color="auto"/>
        <w:bottom w:val="none" w:sz="0" w:space="0" w:color="auto"/>
        <w:right w:val="none" w:sz="0" w:space="0" w:color="auto"/>
      </w:divBdr>
    </w:div>
    <w:div w:id="363407649">
      <w:bodyDiv w:val="1"/>
      <w:marLeft w:val="0"/>
      <w:marRight w:val="0"/>
      <w:marTop w:val="0"/>
      <w:marBottom w:val="0"/>
      <w:divBdr>
        <w:top w:val="none" w:sz="0" w:space="0" w:color="auto"/>
        <w:left w:val="none" w:sz="0" w:space="0" w:color="auto"/>
        <w:bottom w:val="none" w:sz="0" w:space="0" w:color="auto"/>
        <w:right w:val="none" w:sz="0" w:space="0" w:color="auto"/>
      </w:divBdr>
    </w:div>
    <w:div w:id="364521297">
      <w:bodyDiv w:val="1"/>
      <w:marLeft w:val="0"/>
      <w:marRight w:val="0"/>
      <w:marTop w:val="0"/>
      <w:marBottom w:val="0"/>
      <w:divBdr>
        <w:top w:val="none" w:sz="0" w:space="0" w:color="auto"/>
        <w:left w:val="none" w:sz="0" w:space="0" w:color="auto"/>
        <w:bottom w:val="none" w:sz="0" w:space="0" w:color="auto"/>
        <w:right w:val="none" w:sz="0" w:space="0" w:color="auto"/>
      </w:divBdr>
    </w:div>
    <w:div w:id="367222701">
      <w:bodyDiv w:val="1"/>
      <w:marLeft w:val="0"/>
      <w:marRight w:val="0"/>
      <w:marTop w:val="0"/>
      <w:marBottom w:val="0"/>
      <w:divBdr>
        <w:top w:val="none" w:sz="0" w:space="0" w:color="auto"/>
        <w:left w:val="none" w:sz="0" w:space="0" w:color="auto"/>
        <w:bottom w:val="none" w:sz="0" w:space="0" w:color="auto"/>
        <w:right w:val="none" w:sz="0" w:space="0" w:color="auto"/>
      </w:divBdr>
    </w:div>
    <w:div w:id="374934082">
      <w:bodyDiv w:val="1"/>
      <w:marLeft w:val="0"/>
      <w:marRight w:val="0"/>
      <w:marTop w:val="0"/>
      <w:marBottom w:val="0"/>
      <w:divBdr>
        <w:top w:val="none" w:sz="0" w:space="0" w:color="auto"/>
        <w:left w:val="none" w:sz="0" w:space="0" w:color="auto"/>
        <w:bottom w:val="none" w:sz="0" w:space="0" w:color="auto"/>
        <w:right w:val="none" w:sz="0" w:space="0" w:color="auto"/>
      </w:divBdr>
    </w:div>
    <w:div w:id="378363302">
      <w:bodyDiv w:val="1"/>
      <w:marLeft w:val="0"/>
      <w:marRight w:val="0"/>
      <w:marTop w:val="0"/>
      <w:marBottom w:val="0"/>
      <w:divBdr>
        <w:top w:val="none" w:sz="0" w:space="0" w:color="auto"/>
        <w:left w:val="none" w:sz="0" w:space="0" w:color="auto"/>
        <w:bottom w:val="none" w:sz="0" w:space="0" w:color="auto"/>
        <w:right w:val="none" w:sz="0" w:space="0" w:color="auto"/>
      </w:divBdr>
    </w:div>
    <w:div w:id="380591555">
      <w:bodyDiv w:val="1"/>
      <w:marLeft w:val="0"/>
      <w:marRight w:val="0"/>
      <w:marTop w:val="0"/>
      <w:marBottom w:val="0"/>
      <w:divBdr>
        <w:top w:val="none" w:sz="0" w:space="0" w:color="auto"/>
        <w:left w:val="none" w:sz="0" w:space="0" w:color="auto"/>
        <w:bottom w:val="none" w:sz="0" w:space="0" w:color="auto"/>
        <w:right w:val="none" w:sz="0" w:space="0" w:color="auto"/>
      </w:divBdr>
    </w:div>
    <w:div w:id="381370070">
      <w:bodyDiv w:val="1"/>
      <w:marLeft w:val="0"/>
      <w:marRight w:val="0"/>
      <w:marTop w:val="0"/>
      <w:marBottom w:val="0"/>
      <w:divBdr>
        <w:top w:val="none" w:sz="0" w:space="0" w:color="auto"/>
        <w:left w:val="none" w:sz="0" w:space="0" w:color="auto"/>
        <w:bottom w:val="none" w:sz="0" w:space="0" w:color="auto"/>
        <w:right w:val="none" w:sz="0" w:space="0" w:color="auto"/>
      </w:divBdr>
    </w:div>
    <w:div w:id="382483763">
      <w:bodyDiv w:val="1"/>
      <w:marLeft w:val="0"/>
      <w:marRight w:val="0"/>
      <w:marTop w:val="0"/>
      <w:marBottom w:val="0"/>
      <w:divBdr>
        <w:top w:val="none" w:sz="0" w:space="0" w:color="auto"/>
        <w:left w:val="none" w:sz="0" w:space="0" w:color="auto"/>
        <w:bottom w:val="none" w:sz="0" w:space="0" w:color="auto"/>
        <w:right w:val="none" w:sz="0" w:space="0" w:color="auto"/>
      </w:divBdr>
    </w:div>
    <w:div w:id="383914327">
      <w:bodyDiv w:val="1"/>
      <w:marLeft w:val="0"/>
      <w:marRight w:val="0"/>
      <w:marTop w:val="0"/>
      <w:marBottom w:val="0"/>
      <w:divBdr>
        <w:top w:val="none" w:sz="0" w:space="0" w:color="auto"/>
        <w:left w:val="none" w:sz="0" w:space="0" w:color="auto"/>
        <w:bottom w:val="none" w:sz="0" w:space="0" w:color="auto"/>
        <w:right w:val="none" w:sz="0" w:space="0" w:color="auto"/>
      </w:divBdr>
    </w:div>
    <w:div w:id="384108142">
      <w:bodyDiv w:val="1"/>
      <w:marLeft w:val="0"/>
      <w:marRight w:val="0"/>
      <w:marTop w:val="0"/>
      <w:marBottom w:val="0"/>
      <w:divBdr>
        <w:top w:val="none" w:sz="0" w:space="0" w:color="auto"/>
        <w:left w:val="none" w:sz="0" w:space="0" w:color="auto"/>
        <w:bottom w:val="none" w:sz="0" w:space="0" w:color="auto"/>
        <w:right w:val="none" w:sz="0" w:space="0" w:color="auto"/>
      </w:divBdr>
    </w:div>
    <w:div w:id="388068356">
      <w:bodyDiv w:val="1"/>
      <w:marLeft w:val="0"/>
      <w:marRight w:val="0"/>
      <w:marTop w:val="0"/>
      <w:marBottom w:val="0"/>
      <w:divBdr>
        <w:top w:val="none" w:sz="0" w:space="0" w:color="auto"/>
        <w:left w:val="none" w:sz="0" w:space="0" w:color="auto"/>
        <w:bottom w:val="none" w:sz="0" w:space="0" w:color="auto"/>
        <w:right w:val="none" w:sz="0" w:space="0" w:color="auto"/>
      </w:divBdr>
    </w:div>
    <w:div w:id="389426591">
      <w:bodyDiv w:val="1"/>
      <w:marLeft w:val="0"/>
      <w:marRight w:val="0"/>
      <w:marTop w:val="0"/>
      <w:marBottom w:val="0"/>
      <w:divBdr>
        <w:top w:val="none" w:sz="0" w:space="0" w:color="auto"/>
        <w:left w:val="none" w:sz="0" w:space="0" w:color="auto"/>
        <w:bottom w:val="none" w:sz="0" w:space="0" w:color="auto"/>
        <w:right w:val="none" w:sz="0" w:space="0" w:color="auto"/>
      </w:divBdr>
    </w:div>
    <w:div w:id="391275837">
      <w:bodyDiv w:val="1"/>
      <w:marLeft w:val="0"/>
      <w:marRight w:val="0"/>
      <w:marTop w:val="0"/>
      <w:marBottom w:val="0"/>
      <w:divBdr>
        <w:top w:val="none" w:sz="0" w:space="0" w:color="auto"/>
        <w:left w:val="none" w:sz="0" w:space="0" w:color="auto"/>
        <w:bottom w:val="none" w:sz="0" w:space="0" w:color="auto"/>
        <w:right w:val="none" w:sz="0" w:space="0" w:color="auto"/>
      </w:divBdr>
    </w:div>
    <w:div w:id="393822886">
      <w:bodyDiv w:val="1"/>
      <w:marLeft w:val="0"/>
      <w:marRight w:val="0"/>
      <w:marTop w:val="0"/>
      <w:marBottom w:val="0"/>
      <w:divBdr>
        <w:top w:val="none" w:sz="0" w:space="0" w:color="auto"/>
        <w:left w:val="none" w:sz="0" w:space="0" w:color="auto"/>
        <w:bottom w:val="none" w:sz="0" w:space="0" w:color="auto"/>
        <w:right w:val="none" w:sz="0" w:space="0" w:color="auto"/>
      </w:divBdr>
    </w:div>
    <w:div w:id="400903787">
      <w:bodyDiv w:val="1"/>
      <w:marLeft w:val="0"/>
      <w:marRight w:val="0"/>
      <w:marTop w:val="0"/>
      <w:marBottom w:val="0"/>
      <w:divBdr>
        <w:top w:val="none" w:sz="0" w:space="0" w:color="auto"/>
        <w:left w:val="none" w:sz="0" w:space="0" w:color="auto"/>
        <w:bottom w:val="none" w:sz="0" w:space="0" w:color="auto"/>
        <w:right w:val="none" w:sz="0" w:space="0" w:color="auto"/>
      </w:divBdr>
    </w:div>
    <w:div w:id="406073606">
      <w:bodyDiv w:val="1"/>
      <w:marLeft w:val="0"/>
      <w:marRight w:val="0"/>
      <w:marTop w:val="0"/>
      <w:marBottom w:val="0"/>
      <w:divBdr>
        <w:top w:val="none" w:sz="0" w:space="0" w:color="auto"/>
        <w:left w:val="none" w:sz="0" w:space="0" w:color="auto"/>
        <w:bottom w:val="none" w:sz="0" w:space="0" w:color="auto"/>
        <w:right w:val="none" w:sz="0" w:space="0" w:color="auto"/>
      </w:divBdr>
    </w:div>
    <w:div w:id="406656924">
      <w:bodyDiv w:val="1"/>
      <w:marLeft w:val="0"/>
      <w:marRight w:val="0"/>
      <w:marTop w:val="0"/>
      <w:marBottom w:val="0"/>
      <w:divBdr>
        <w:top w:val="none" w:sz="0" w:space="0" w:color="auto"/>
        <w:left w:val="none" w:sz="0" w:space="0" w:color="auto"/>
        <w:bottom w:val="none" w:sz="0" w:space="0" w:color="auto"/>
        <w:right w:val="none" w:sz="0" w:space="0" w:color="auto"/>
      </w:divBdr>
    </w:div>
    <w:div w:id="407574660">
      <w:bodyDiv w:val="1"/>
      <w:marLeft w:val="0"/>
      <w:marRight w:val="0"/>
      <w:marTop w:val="0"/>
      <w:marBottom w:val="0"/>
      <w:divBdr>
        <w:top w:val="none" w:sz="0" w:space="0" w:color="auto"/>
        <w:left w:val="none" w:sz="0" w:space="0" w:color="auto"/>
        <w:bottom w:val="none" w:sz="0" w:space="0" w:color="auto"/>
        <w:right w:val="none" w:sz="0" w:space="0" w:color="auto"/>
      </w:divBdr>
    </w:div>
    <w:div w:id="408118379">
      <w:bodyDiv w:val="1"/>
      <w:marLeft w:val="0"/>
      <w:marRight w:val="0"/>
      <w:marTop w:val="0"/>
      <w:marBottom w:val="0"/>
      <w:divBdr>
        <w:top w:val="none" w:sz="0" w:space="0" w:color="auto"/>
        <w:left w:val="none" w:sz="0" w:space="0" w:color="auto"/>
        <w:bottom w:val="none" w:sz="0" w:space="0" w:color="auto"/>
        <w:right w:val="none" w:sz="0" w:space="0" w:color="auto"/>
      </w:divBdr>
    </w:div>
    <w:div w:id="409230657">
      <w:bodyDiv w:val="1"/>
      <w:marLeft w:val="0"/>
      <w:marRight w:val="0"/>
      <w:marTop w:val="0"/>
      <w:marBottom w:val="0"/>
      <w:divBdr>
        <w:top w:val="none" w:sz="0" w:space="0" w:color="auto"/>
        <w:left w:val="none" w:sz="0" w:space="0" w:color="auto"/>
        <w:bottom w:val="none" w:sz="0" w:space="0" w:color="auto"/>
        <w:right w:val="none" w:sz="0" w:space="0" w:color="auto"/>
      </w:divBdr>
    </w:div>
    <w:div w:id="413822497">
      <w:bodyDiv w:val="1"/>
      <w:marLeft w:val="0"/>
      <w:marRight w:val="0"/>
      <w:marTop w:val="0"/>
      <w:marBottom w:val="0"/>
      <w:divBdr>
        <w:top w:val="none" w:sz="0" w:space="0" w:color="auto"/>
        <w:left w:val="none" w:sz="0" w:space="0" w:color="auto"/>
        <w:bottom w:val="none" w:sz="0" w:space="0" w:color="auto"/>
        <w:right w:val="none" w:sz="0" w:space="0" w:color="auto"/>
      </w:divBdr>
    </w:div>
    <w:div w:id="415172400">
      <w:bodyDiv w:val="1"/>
      <w:marLeft w:val="0"/>
      <w:marRight w:val="0"/>
      <w:marTop w:val="0"/>
      <w:marBottom w:val="0"/>
      <w:divBdr>
        <w:top w:val="none" w:sz="0" w:space="0" w:color="auto"/>
        <w:left w:val="none" w:sz="0" w:space="0" w:color="auto"/>
        <w:bottom w:val="none" w:sz="0" w:space="0" w:color="auto"/>
        <w:right w:val="none" w:sz="0" w:space="0" w:color="auto"/>
      </w:divBdr>
    </w:div>
    <w:div w:id="416093668">
      <w:bodyDiv w:val="1"/>
      <w:marLeft w:val="0"/>
      <w:marRight w:val="0"/>
      <w:marTop w:val="0"/>
      <w:marBottom w:val="0"/>
      <w:divBdr>
        <w:top w:val="none" w:sz="0" w:space="0" w:color="auto"/>
        <w:left w:val="none" w:sz="0" w:space="0" w:color="auto"/>
        <w:bottom w:val="none" w:sz="0" w:space="0" w:color="auto"/>
        <w:right w:val="none" w:sz="0" w:space="0" w:color="auto"/>
      </w:divBdr>
    </w:div>
    <w:div w:id="417020483">
      <w:bodyDiv w:val="1"/>
      <w:marLeft w:val="0"/>
      <w:marRight w:val="0"/>
      <w:marTop w:val="0"/>
      <w:marBottom w:val="0"/>
      <w:divBdr>
        <w:top w:val="none" w:sz="0" w:space="0" w:color="auto"/>
        <w:left w:val="none" w:sz="0" w:space="0" w:color="auto"/>
        <w:bottom w:val="none" w:sz="0" w:space="0" w:color="auto"/>
        <w:right w:val="none" w:sz="0" w:space="0" w:color="auto"/>
      </w:divBdr>
    </w:div>
    <w:div w:id="421806072">
      <w:bodyDiv w:val="1"/>
      <w:marLeft w:val="0"/>
      <w:marRight w:val="0"/>
      <w:marTop w:val="0"/>
      <w:marBottom w:val="0"/>
      <w:divBdr>
        <w:top w:val="none" w:sz="0" w:space="0" w:color="auto"/>
        <w:left w:val="none" w:sz="0" w:space="0" w:color="auto"/>
        <w:bottom w:val="none" w:sz="0" w:space="0" w:color="auto"/>
        <w:right w:val="none" w:sz="0" w:space="0" w:color="auto"/>
      </w:divBdr>
    </w:div>
    <w:div w:id="427433019">
      <w:bodyDiv w:val="1"/>
      <w:marLeft w:val="0"/>
      <w:marRight w:val="0"/>
      <w:marTop w:val="0"/>
      <w:marBottom w:val="0"/>
      <w:divBdr>
        <w:top w:val="none" w:sz="0" w:space="0" w:color="auto"/>
        <w:left w:val="none" w:sz="0" w:space="0" w:color="auto"/>
        <w:bottom w:val="none" w:sz="0" w:space="0" w:color="auto"/>
        <w:right w:val="none" w:sz="0" w:space="0" w:color="auto"/>
      </w:divBdr>
      <w:divsChild>
        <w:div w:id="1160776782">
          <w:marLeft w:val="0"/>
          <w:marRight w:val="0"/>
          <w:marTop w:val="0"/>
          <w:marBottom w:val="0"/>
          <w:divBdr>
            <w:top w:val="none" w:sz="0" w:space="0" w:color="auto"/>
            <w:left w:val="none" w:sz="0" w:space="0" w:color="auto"/>
            <w:bottom w:val="none" w:sz="0" w:space="0" w:color="auto"/>
            <w:right w:val="none" w:sz="0" w:space="0" w:color="auto"/>
          </w:divBdr>
          <w:divsChild>
            <w:div w:id="738595359">
              <w:marLeft w:val="0"/>
              <w:marRight w:val="0"/>
              <w:marTop w:val="0"/>
              <w:marBottom w:val="0"/>
              <w:divBdr>
                <w:top w:val="none" w:sz="0" w:space="0" w:color="auto"/>
                <w:left w:val="none" w:sz="0" w:space="0" w:color="auto"/>
                <w:bottom w:val="none" w:sz="0" w:space="0" w:color="auto"/>
                <w:right w:val="none" w:sz="0" w:space="0" w:color="auto"/>
              </w:divBdr>
              <w:divsChild>
                <w:div w:id="987591089">
                  <w:marLeft w:val="0"/>
                  <w:marRight w:val="0"/>
                  <w:marTop w:val="0"/>
                  <w:marBottom w:val="0"/>
                  <w:divBdr>
                    <w:top w:val="none" w:sz="0" w:space="0" w:color="auto"/>
                    <w:left w:val="none" w:sz="0" w:space="0" w:color="auto"/>
                    <w:bottom w:val="none" w:sz="0" w:space="0" w:color="auto"/>
                    <w:right w:val="none" w:sz="0" w:space="0" w:color="auto"/>
                  </w:divBdr>
                  <w:divsChild>
                    <w:div w:id="1983002626">
                      <w:marLeft w:val="0"/>
                      <w:marRight w:val="0"/>
                      <w:marTop w:val="0"/>
                      <w:marBottom w:val="0"/>
                      <w:divBdr>
                        <w:top w:val="none" w:sz="0" w:space="0" w:color="auto"/>
                        <w:left w:val="none" w:sz="0" w:space="0" w:color="auto"/>
                        <w:bottom w:val="none" w:sz="0" w:space="0" w:color="auto"/>
                        <w:right w:val="none" w:sz="0" w:space="0" w:color="auto"/>
                      </w:divBdr>
                      <w:divsChild>
                        <w:div w:id="1591619133">
                          <w:marLeft w:val="0"/>
                          <w:marRight w:val="0"/>
                          <w:marTop w:val="0"/>
                          <w:marBottom w:val="0"/>
                          <w:divBdr>
                            <w:top w:val="none" w:sz="0" w:space="0" w:color="auto"/>
                            <w:left w:val="none" w:sz="0" w:space="0" w:color="auto"/>
                            <w:bottom w:val="none" w:sz="0" w:space="0" w:color="auto"/>
                            <w:right w:val="none" w:sz="0" w:space="0" w:color="auto"/>
                          </w:divBdr>
                          <w:divsChild>
                            <w:div w:id="2091074223">
                              <w:marLeft w:val="0"/>
                              <w:marRight w:val="0"/>
                              <w:marTop w:val="0"/>
                              <w:marBottom w:val="0"/>
                              <w:divBdr>
                                <w:top w:val="none" w:sz="0" w:space="0" w:color="auto"/>
                                <w:left w:val="none" w:sz="0" w:space="0" w:color="auto"/>
                                <w:bottom w:val="none" w:sz="0" w:space="0" w:color="auto"/>
                                <w:right w:val="none" w:sz="0" w:space="0" w:color="auto"/>
                              </w:divBdr>
                            </w:div>
                            <w:div w:id="1487239548">
                              <w:marLeft w:val="0"/>
                              <w:marRight w:val="0"/>
                              <w:marTop w:val="0"/>
                              <w:marBottom w:val="0"/>
                              <w:divBdr>
                                <w:top w:val="none" w:sz="0" w:space="0" w:color="auto"/>
                                <w:left w:val="none" w:sz="0" w:space="0" w:color="auto"/>
                                <w:bottom w:val="none" w:sz="0" w:space="0" w:color="auto"/>
                                <w:right w:val="none" w:sz="0" w:space="0" w:color="auto"/>
                              </w:divBdr>
                            </w:div>
                            <w:div w:id="1970474495">
                              <w:marLeft w:val="0"/>
                              <w:marRight w:val="0"/>
                              <w:marTop w:val="0"/>
                              <w:marBottom w:val="0"/>
                              <w:divBdr>
                                <w:top w:val="none" w:sz="0" w:space="0" w:color="auto"/>
                                <w:left w:val="none" w:sz="0" w:space="0" w:color="auto"/>
                                <w:bottom w:val="none" w:sz="0" w:space="0" w:color="auto"/>
                                <w:right w:val="none" w:sz="0" w:space="0" w:color="auto"/>
                              </w:divBdr>
                              <w:divsChild>
                                <w:div w:id="1222864754">
                                  <w:marLeft w:val="0"/>
                                  <w:marRight w:val="0"/>
                                  <w:marTop w:val="0"/>
                                  <w:marBottom w:val="0"/>
                                  <w:divBdr>
                                    <w:top w:val="none" w:sz="0" w:space="0" w:color="auto"/>
                                    <w:left w:val="none" w:sz="0" w:space="0" w:color="auto"/>
                                    <w:bottom w:val="none" w:sz="0" w:space="0" w:color="auto"/>
                                    <w:right w:val="none" w:sz="0" w:space="0" w:color="auto"/>
                                  </w:divBdr>
                                </w:div>
                                <w:div w:id="378357978">
                                  <w:marLeft w:val="0"/>
                                  <w:marRight w:val="0"/>
                                  <w:marTop w:val="0"/>
                                  <w:marBottom w:val="0"/>
                                  <w:divBdr>
                                    <w:top w:val="none" w:sz="0" w:space="0" w:color="auto"/>
                                    <w:left w:val="none" w:sz="0" w:space="0" w:color="auto"/>
                                    <w:bottom w:val="none" w:sz="0" w:space="0" w:color="auto"/>
                                    <w:right w:val="none" w:sz="0" w:space="0" w:color="auto"/>
                                  </w:divBdr>
                                </w:div>
                                <w:div w:id="1926067918">
                                  <w:marLeft w:val="0"/>
                                  <w:marRight w:val="0"/>
                                  <w:marTop w:val="0"/>
                                  <w:marBottom w:val="0"/>
                                  <w:divBdr>
                                    <w:top w:val="none" w:sz="0" w:space="0" w:color="auto"/>
                                    <w:left w:val="none" w:sz="0" w:space="0" w:color="auto"/>
                                    <w:bottom w:val="none" w:sz="0" w:space="0" w:color="auto"/>
                                    <w:right w:val="none" w:sz="0" w:space="0" w:color="auto"/>
                                  </w:divBdr>
                                </w:div>
                                <w:div w:id="1892812369">
                                  <w:marLeft w:val="0"/>
                                  <w:marRight w:val="0"/>
                                  <w:marTop w:val="0"/>
                                  <w:marBottom w:val="0"/>
                                  <w:divBdr>
                                    <w:top w:val="none" w:sz="0" w:space="0" w:color="auto"/>
                                    <w:left w:val="none" w:sz="0" w:space="0" w:color="auto"/>
                                    <w:bottom w:val="none" w:sz="0" w:space="0" w:color="auto"/>
                                    <w:right w:val="none" w:sz="0" w:space="0" w:color="auto"/>
                                  </w:divBdr>
                                </w:div>
                                <w:div w:id="1383405682">
                                  <w:marLeft w:val="0"/>
                                  <w:marRight w:val="0"/>
                                  <w:marTop w:val="0"/>
                                  <w:marBottom w:val="0"/>
                                  <w:divBdr>
                                    <w:top w:val="none" w:sz="0" w:space="0" w:color="auto"/>
                                    <w:left w:val="none" w:sz="0" w:space="0" w:color="auto"/>
                                    <w:bottom w:val="none" w:sz="0" w:space="0" w:color="auto"/>
                                    <w:right w:val="none" w:sz="0" w:space="0" w:color="auto"/>
                                  </w:divBdr>
                                </w:div>
                                <w:div w:id="1294404211">
                                  <w:marLeft w:val="0"/>
                                  <w:marRight w:val="0"/>
                                  <w:marTop w:val="0"/>
                                  <w:marBottom w:val="0"/>
                                  <w:divBdr>
                                    <w:top w:val="none" w:sz="0" w:space="0" w:color="auto"/>
                                    <w:left w:val="none" w:sz="0" w:space="0" w:color="auto"/>
                                    <w:bottom w:val="none" w:sz="0" w:space="0" w:color="auto"/>
                                    <w:right w:val="none" w:sz="0" w:space="0" w:color="auto"/>
                                  </w:divBdr>
                                </w:div>
                              </w:divsChild>
                            </w:div>
                            <w:div w:id="1006059466">
                              <w:marLeft w:val="0"/>
                              <w:marRight w:val="0"/>
                              <w:marTop w:val="0"/>
                              <w:marBottom w:val="0"/>
                              <w:divBdr>
                                <w:top w:val="none" w:sz="0" w:space="0" w:color="auto"/>
                                <w:left w:val="none" w:sz="0" w:space="0" w:color="auto"/>
                                <w:bottom w:val="none" w:sz="0" w:space="0" w:color="auto"/>
                                <w:right w:val="none" w:sz="0" w:space="0" w:color="auto"/>
                              </w:divBdr>
                              <w:divsChild>
                                <w:div w:id="408844708">
                                  <w:marLeft w:val="0"/>
                                  <w:marRight w:val="0"/>
                                  <w:marTop w:val="0"/>
                                  <w:marBottom w:val="0"/>
                                  <w:divBdr>
                                    <w:top w:val="none" w:sz="0" w:space="0" w:color="auto"/>
                                    <w:left w:val="none" w:sz="0" w:space="0" w:color="auto"/>
                                    <w:bottom w:val="none" w:sz="0" w:space="0" w:color="auto"/>
                                    <w:right w:val="none" w:sz="0" w:space="0" w:color="auto"/>
                                  </w:divBdr>
                                </w:div>
                              </w:divsChild>
                            </w:div>
                            <w:div w:id="833841619">
                              <w:marLeft w:val="0"/>
                              <w:marRight w:val="0"/>
                              <w:marTop w:val="0"/>
                              <w:marBottom w:val="0"/>
                              <w:divBdr>
                                <w:top w:val="none" w:sz="0" w:space="0" w:color="auto"/>
                                <w:left w:val="none" w:sz="0" w:space="0" w:color="auto"/>
                                <w:bottom w:val="none" w:sz="0" w:space="0" w:color="auto"/>
                                <w:right w:val="none" w:sz="0" w:space="0" w:color="auto"/>
                              </w:divBdr>
                            </w:div>
                            <w:div w:id="1687557173">
                              <w:marLeft w:val="0"/>
                              <w:marRight w:val="0"/>
                              <w:marTop w:val="0"/>
                              <w:marBottom w:val="0"/>
                              <w:divBdr>
                                <w:top w:val="none" w:sz="0" w:space="0" w:color="auto"/>
                                <w:left w:val="none" w:sz="0" w:space="0" w:color="auto"/>
                                <w:bottom w:val="none" w:sz="0" w:space="0" w:color="auto"/>
                                <w:right w:val="none" w:sz="0" w:space="0" w:color="auto"/>
                              </w:divBdr>
                            </w:div>
                            <w:div w:id="1166674725">
                              <w:marLeft w:val="0"/>
                              <w:marRight w:val="0"/>
                              <w:marTop w:val="0"/>
                              <w:marBottom w:val="0"/>
                              <w:divBdr>
                                <w:top w:val="none" w:sz="0" w:space="0" w:color="auto"/>
                                <w:left w:val="none" w:sz="0" w:space="0" w:color="auto"/>
                                <w:bottom w:val="none" w:sz="0" w:space="0" w:color="auto"/>
                                <w:right w:val="none" w:sz="0" w:space="0" w:color="auto"/>
                              </w:divBdr>
                            </w:div>
                            <w:div w:id="46492546">
                              <w:marLeft w:val="0"/>
                              <w:marRight w:val="0"/>
                              <w:marTop w:val="0"/>
                              <w:marBottom w:val="0"/>
                              <w:divBdr>
                                <w:top w:val="none" w:sz="0" w:space="0" w:color="auto"/>
                                <w:left w:val="none" w:sz="0" w:space="0" w:color="auto"/>
                                <w:bottom w:val="none" w:sz="0" w:space="0" w:color="auto"/>
                                <w:right w:val="none" w:sz="0" w:space="0" w:color="auto"/>
                              </w:divBdr>
                              <w:divsChild>
                                <w:div w:id="228881291">
                                  <w:marLeft w:val="0"/>
                                  <w:marRight w:val="0"/>
                                  <w:marTop w:val="0"/>
                                  <w:marBottom w:val="0"/>
                                  <w:divBdr>
                                    <w:top w:val="none" w:sz="0" w:space="0" w:color="auto"/>
                                    <w:left w:val="none" w:sz="0" w:space="0" w:color="auto"/>
                                    <w:bottom w:val="none" w:sz="0" w:space="0" w:color="auto"/>
                                    <w:right w:val="none" w:sz="0" w:space="0" w:color="auto"/>
                                  </w:divBdr>
                                </w:div>
                                <w:div w:id="1480919344">
                                  <w:marLeft w:val="0"/>
                                  <w:marRight w:val="0"/>
                                  <w:marTop w:val="0"/>
                                  <w:marBottom w:val="0"/>
                                  <w:divBdr>
                                    <w:top w:val="none" w:sz="0" w:space="0" w:color="auto"/>
                                    <w:left w:val="none" w:sz="0" w:space="0" w:color="auto"/>
                                    <w:bottom w:val="none" w:sz="0" w:space="0" w:color="auto"/>
                                    <w:right w:val="none" w:sz="0" w:space="0" w:color="auto"/>
                                  </w:divBdr>
                                </w:div>
                                <w:div w:id="2005163974">
                                  <w:marLeft w:val="0"/>
                                  <w:marRight w:val="0"/>
                                  <w:marTop w:val="0"/>
                                  <w:marBottom w:val="0"/>
                                  <w:divBdr>
                                    <w:top w:val="none" w:sz="0" w:space="0" w:color="auto"/>
                                    <w:left w:val="none" w:sz="0" w:space="0" w:color="auto"/>
                                    <w:bottom w:val="none" w:sz="0" w:space="0" w:color="auto"/>
                                    <w:right w:val="none" w:sz="0" w:space="0" w:color="auto"/>
                                  </w:divBdr>
                                </w:div>
                                <w:div w:id="1190727628">
                                  <w:marLeft w:val="0"/>
                                  <w:marRight w:val="0"/>
                                  <w:marTop w:val="0"/>
                                  <w:marBottom w:val="0"/>
                                  <w:divBdr>
                                    <w:top w:val="none" w:sz="0" w:space="0" w:color="auto"/>
                                    <w:left w:val="none" w:sz="0" w:space="0" w:color="auto"/>
                                    <w:bottom w:val="none" w:sz="0" w:space="0" w:color="auto"/>
                                    <w:right w:val="none" w:sz="0" w:space="0" w:color="auto"/>
                                  </w:divBdr>
                                </w:div>
                                <w:div w:id="498817167">
                                  <w:marLeft w:val="0"/>
                                  <w:marRight w:val="0"/>
                                  <w:marTop w:val="0"/>
                                  <w:marBottom w:val="0"/>
                                  <w:divBdr>
                                    <w:top w:val="none" w:sz="0" w:space="0" w:color="auto"/>
                                    <w:left w:val="none" w:sz="0" w:space="0" w:color="auto"/>
                                    <w:bottom w:val="none" w:sz="0" w:space="0" w:color="auto"/>
                                    <w:right w:val="none" w:sz="0" w:space="0" w:color="auto"/>
                                  </w:divBdr>
                                </w:div>
                                <w:div w:id="394205289">
                                  <w:marLeft w:val="0"/>
                                  <w:marRight w:val="0"/>
                                  <w:marTop w:val="0"/>
                                  <w:marBottom w:val="0"/>
                                  <w:divBdr>
                                    <w:top w:val="none" w:sz="0" w:space="0" w:color="auto"/>
                                    <w:left w:val="none" w:sz="0" w:space="0" w:color="auto"/>
                                    <w:bottom w:val="none" w:sz="0" w:space="0" w:color="auto"/>
                                    <w:right w:val="none" w:sz="0" w:space="0" w:color="auto"/>
                                  </w:divBdr>
                                </w:div>
                              </w:divsChild>
                            </w:div>
                            <w:div w:id="1188449539">
                              <w:marLeft w:val="0"/>
                              <w:marRight w:val="0"/>
                              <w:marTop w:val="0"/>
                              <w:marBottom w:val="0"/>
                              <w:divBdr>
                                <w:top w:val="none" w:sz="0" w:space="0" w:color="auto"/>
                                <w:left w:val="none" w:sz="0" w:space="0" w:color="auto"/>
                                <w:bottom w:val="none" w:sz="0" w:space="0" w:color="auto"/>
                                <w:right w:val="none" w:sz="0" w:space="0" w:color="auto"/>
                              </w:divBdr>
                              <w:divsChild>
                                <w:div w:id="1321470335">
                                  <w:marLeft w:val="0"/>
                                  <w:marRight w:val="0"/>
                                  <w:marTop w:val="0"/>
                                  <w:marBottom w:val="0"/>
                                  <w:divBdr>
                                    <w:top w:val="none" w:sz="0" w:space="0" w:color="auto"/>
                                    <w:left w:val="none" w:sz="0" w:space="0" w:color="auto"/>
                                    <w:bottom w:val="none" w:sz="0" w:space="0" w:color="auto"/>
                                    <w:right w:val="none" w:sz="0" w:space="0" w:color="auto"/>
                                  </w:divBdr>
                                </w:div>
                              </w:divsChild>
                            </w:div>
                            <w:div w:id="56369741">
                              <w:marLeft w:val="0"/>
                              <w:marRight w:val="0"/>
                              <w:marTop w:val="0"/>
                              <w:marBottom w:val="0"/>
                              <w:divBdr>
                                <w:top w:val="none" w:sz="0" w:space="0" w:color="auto"/>
                                <w:left w:val="none" w:sz="0" w:space="0" w:color="auto"/>
                                <w:bottom w:val="none" w:sz="0" w:space="0" w:color="auto"/>
                                <w:right w:val="none" w:sz="0" w:space="0" w:color="auto"/>
                              </w:divBdr>
                            </w:div>
                            <w:div w:id="1731658732">
                              <w:marLeft w:val="0"/>
                              <w:marRight w:val="0"/>
                              <w:marTop w:val="0"/>
                              <w:marBottom w:val="0"/>
                              <w:divBdr>
                                <w:top w:val="none" w:sz="0" w:space="0" w:color="auto"/>
                                <w:left w:val="none" w:sz="0" w:space="0" w:color="auto"/>
                                <w:bottom w:val="none" w:sz="0" w:space="0" w:color="auto"/>
                                <w:right w:val="none" w:sz="0" w:space="0" w:color="auto"/>
                              </w:divBdr>
                            </w:div>
                            <w:div w:id="1884444899">
                              <w:marLeft w:val="0"/>
                              <w:marRight w:val="0"/>
                              <w:marTop w:val="0"/>
                              <w:marBottom w:val="0"/>
                              <w:divBdr>
                                <w:top w:val="none" w:sz="0" w:space="0" w:color="auto"/>
                                <w:left w:val="none" w:sz="0" w:space="0" w:color="auto"/>
                                <w:bottom w:val="none" w:sz="0" w:space="0" w:color="auto"/>
                                <w:right w:val="none" w:sz="0" w:space="0" w:color="auto"/>
                              </w:divBdr>
                            </w:div>
                            <w:div w:id="2130850561">
                              <w:marLeft w:val="0"/>
                              <w:marRight w:val="0"/>
                              <w:marTop w:val="0"/>
                              <w:marBottom w:val="0"/>
                              <w:divBdr>
                                <w:top w:val="none" w:sz="0" w:space="0" w:color="auto"/>
                                <w:left w:val="none" w:sz="0" w:space="0" w:color="auto"/>
                                <w:bottom w:val="none" w:sz="0" w:space="0" w:color="auto"/>
                                <w:right w:val="none" w:sz="0" w:space="0" w:color="auto"/>
                              </w:divBdr>
                              <w:divsChild>
                                <w:div w:id="840924075">
                                  <w:marLeft w:val="0"/>
                                  <w:marRight w:val="0"/>
                                  <w:marTop w:val="0"/>
                                  <w:marBottom w:val="0"/>
                                  <w:divBdr>
                                    <w:top w:val="none" w:sz="0" w:space="0" w:color="auto"/>
                                    <w:left w:val="none" w:sz="0" w:space="0" w:color="auto"/>
                                    <w:bottom w:val="none" w:sz="0" w:space="0" w:color="auto"/>
                                    <w:right w:val="none" w:sz="0" w:space="0" w:color="auto"/>
                                  </w:divBdr>
                                </w:div>
                                <w:div w:id="1831365725">
                                  <w:marLeft w:val="0"/>
                                  <w:marRight w:val="0"/>
                                  <w:marTop w:val="0"/>
                                  <w:marBottom w:val="0"/>
                                  <w:divBdr>
                                    <w:top w:val="none" w:sz="0" w:space="0" w:color="auto"/>
                                    <w:left w:val="none" w:sz="0" w:space="0" w:color="auto"/>
                                    <w:bottom w:val="none" w:sz="0" w:space="0" w:color="auto"/>
                                    <w:right w:val="none" w:sz="0" w:space="0" w:color="auto"/>
                                  </w:divBdr>
                                </w:div>
                                <w:div w:id="1254776751">
                                  <w:marLeft w:val="0"/>
                                  <w:marRight w:val="0"/>
                                  <w:marTop w:val="0"/>
                                  <w:marBottom w:val="0"/>
                                  <w:divBdr>
                                    <w:top w:val="none" w:sz="0" w:space="0" w:color="auto"/>
                                    <w:left w:val="none" w:sz="0" w:space="0" w:color="auto"/>
                                    <w:bottom w:val="none" w:sz="0" w:space="0" w:color="auto"/>
                                    <w:right w:val="none" w:sz="0" w:space="0" w:color="auto"/>
                                  </w:divBdr>
                                </w:div>
                                <w:div w:id="1688824244">
                                  <w:marLeft w:val="0"/>
                                  <w:marRight w:val="0"/>
                                  <w:marTop w:val="0"/>
                                  <w:marBottom w:val="0"/>
                                  <w:divBdr>
                                    <w:top w:val="none" w:sz="0" w:space="0" w:color="auto"/>
                                    <w:left w:val="none" w:sz="0" w:space="0" w:color="auto"/>
                                    <w:bottom w:val="none" w:sz="0" w:space="0" w:color="auto"/>
                                    <w:right w:val="none" w:sz="0" w:space="0" w:color="auto"/>
                                  </w:divBdr>
                                </w:div>
                                <w:div w:id="1012074085">
                                  <w:marLeft w:val="0"/>
                                  <w:marRight w:val="0"/>
                                  <w:marTop w:val="0"/>
                                  <w:marBottom w:val="0"/>
                                  <w:divBdr>
                                    <w:top w:val="none" w:sz="0" w:space="0" w:color="auto"/>
                                    <w:left w:val="none" w:sz="0" w:space="0" w:color="auto"/>
                                    <w:bottom w:val="none" w:sz="0" w:space="0" w:color="auto"/>
                                    <w:right w:val="none" w:sz="0" w:space="0" w:color="auto"/>
                                  </w:divBdr>
                                </w:div>
                                <w:div w:id="1376538349">
                                  <w:marLeft w:val="0"/>
                                  <w:marRight w:val="0"/>
                                  <w:marTop w:val="0"/>
                                  <w:marBottom w:val="0"/>
                                  <w:divBdr>
                                    <w:top w:val="none" w:sz="0" w:space="0" w:color="auto"/>
                                    <w:left w:val="none" w:sz="0" w:space="0" w:color="auto"/>
                                    <w:bottom w:val="none" w:sz="0" w:space="0" w:color="auto"/>
                                    <w:right w:val="none" w:sz="0" w:space="0" w:color="auto"/>
                                  </w:divBdr>
                                </w:div>
                              </w:divsChild>
                            </w:div>
                            <w:div w:id="454523000">
                              <w:marLeft w:val="0"/>
                              <w:marRight w:val="0"/>
                              <w:marTop w:val="0"/>
                              <w:marBottom w:val="0"/>
                              <w:divBdr>
                                <w:top w:val="none" w:sz="0" w:space="0" w:color="auto"/>
                                <w:left w:val="none" w:sz="0" w:space="0" w:color="auto"/>
                                <w:bottom w:val="none" w:sz="0" w:space="0" w:color="auto"/>
                                <w:right w:val="none" w:sz="0" w:space="0" w:color="auto"/>
                              </w:divBdr>
                              <w:divsChild>
                                <w:div w:id="14578640">
                                  <w:marLeft w:val="0"/>
                                  <w:marRight w:val="0"/>
                                  <w:marTop w:val="0"/>
                                  <w:marBottom w:val="0"/>
                                  <w:divBdr>
                                    <w:top w:val="none" w:sz="0" w:space="0" w:color="auto"/>
                                    <w:left w:val="none" w:sz="0" w:space="0" w:color="auto"/>
                                    <w:bottom w:val="none" w:sz="0" w:space="0" w:color="auto"/>
                                    <w:right w:val="none" w:sz="0" w:space="0" w:color="auto"/>
                                  </w:divBdr>
                                </w:div>
                              </w:divsChild>
                            </w:div>
                            <w:div w:id="1240599950">
                              <w:marLeft w:val="0"/>
                              <w:marRight w:val="0"/>
                              <w:marTop w:val="0"/>
                              <w:marBottom w:val="0"/>
                              <w:divBdr>
                                <w:top w:val="none" w:sz="0" w:space="0" w:color="auto"/>
                                <w:left w:val="none" w:sz="0" w:space="0" w:color="auto"/>
                                <w:bottom w:val="none" w:sz="0" w:space="0" w:color="auto"/>
                                <w:right w:val="none" w:sz="0" w:space="0" w:color="auto"/>
                              </w:divBdr>
                            </w:div>
                            <w:div w:id="229077140">
                              <w:marLeft w:val="0"/>
                              <w:marRight w:val="0"/>
                              <w:marTop w:val="0"/>
                              <w:marBottom w:val="0"/>
                              <w:divBdr>
                                <w:top w:val="none" w:sz="0" w:space="0" w:color="auto"/>
                                <w:left w:val="none" w:sz="0" w:space="0" w:color="auto"/>
                                <w:bottom w:val="none" w:sz="0" w:space="0" w:color="auto"/>
                                <w:right w:val="none" w:sz="0" w:space="0" w:color="auto"/>
                              </w:divBdr>
                            </w:div>
                            <w:div w:id="83915164">
                              <w:marLeft w:val="0"/>
                              <w:marRight w:val="0"/>
                              <w:marTop w:val="0"/>
                              <w:marBottom w:val="0"/>
                              <w:divBdr>
                                <w:top w:val="none" w:sz="0" w:space="0" w:color="auto"/>
                                <w:left w:val="none" w:sz="0" w:space="0" w:color="auto"/>
                                <w:bottom w:val="none" w:sz="0" w:space="0" w:color="auto"/>
                                <w:right w:val="none" w:sz="0" w:space="0" w:color="auto"/>
                              </w:divBdr>
                            </w:div>
                            <w:div w:id="1268080600">
                              <w:marLeft w:val="0"/>
                              <w:marRight w:val="0"/>
                              <w:marTop w:val="0"/>
                              <w:marBottom w:val="0"/>
                              <w:divBdr>
                                <w:top w:val="none" w:sz="0" w:space="0" w:color="auto"/>
                                <w:left w:val="none" w:sz="0" w:space="0" w:color="auto"/>
                                <w:bottom w:val="none" w:sz="0" w:space="0" w:color="auto"/>
                                <w:right w:val="none" w:sz="0" w:space="0" w:color="auto"/>
                              </w:divBdr>
                              <w:divsChild>
                                <w:div w:id="376972315">
                                  <w:marLeft w:val="0"/>
                                  <w:marRight w:val="0"/>
                                  <w:marTop w:val="0"/>
                                  <w:marBottom w:val="0"/>
                                  <w:divBdr>
                                    <w:top w:val="none" w:sz="0" w:space="0" w:color="auto"/>
                                    <w:left w:val="none" w:sz="0" w:space="0" w:color="auto"/>
                                    <w:bottom w:val="none" w:sz="0" w:space="0" w:color="auto"/>
                                    <w:right w:val="none" w:sz="0" w:space="0" w:color="auto"/>
                                  </w:divBdr>
                                </w:div>
                                <w:div w:id="1158225626">
                                  <w:marLeft w:val="0"/>
                                  <w:marRight w:val="0"/>
                                  <w:marTop w:val="0"/>
                                  <w:marBottom w:val="0"/>
                                  <w:divBdr>
                                    <w:top w:val="none" w:sz="0" w:space="0" w:color="auto"/>
                                    <w:left w:val="none" w:sz="0" w:space="0" w:color="auto"/>
                                    <w:bottom w:val="none" w:sz="0" w:space="0" w:color="auto"/>
                                    <w:right w:val="none" w:sz="0" w:space="0" w:color="auto"/>
                                  </w:divBdr>
                                </w:div>
                                <w:div w:id="659576193">
                                  <w:marLeft w:val="0"/>
                                  <w:marRight w:val="0"/>
                                  <w:marTop w:val="0"/>
                                  <w:marBottom w:val="0"/>
                                  <w:divBdr>
                                    <w:top w:val="none" w:sz="0" w:space="0" w:color="auto"/>
                                    <w:left w:val="none" w:sz="0" w:space="0" w:color="auto"/>
                                    <w:bottom w:val="none" w:sz="0" w:space="0" w:color="auto"/>
                                    <w:right w:val="none" w:sz="0" w:space="0" w:color="auto"/>
                                  </w:divBdr>
                                </w:div>
                                <w:div w:id="1417048837">
                                  <w:marLeft w:val="0"/>
                                  <w:marRight w:val="0"/>
                                  <w:marTop w:val="0"/>
                                  <w:marBottom w:val="0"/>
                                  <w:divBdr>
                                    <w:top w:val="none" w:sz="0" w:space="0" w:color="auto"/>
                                    <w:left w:val="none" w:sz="0" w:space="0" w:color="auto"/>
                                    <w:bottom w:val="none" w:sz="0" w:space="0" w:color="auto"/>
                                    <w:right w:val="none" w:sz="0" w:space="0" w:color="auto"/>
                                  </w:divBdr>
                                </w:div>
                                <w:div w:id="1124733680">
                                  <w:marLeft w:val="0"/>
                                  <w:marRight w:val="0"/>
                                  <w:marTop w:val="0"/>
                                  <w:marBottom w:val="0"/>
                                  <w:divBdr>
                                    <w:top w:val="none" w:sz="0" w:space="0" w:color="auto"/>
                                    <w:left w:val="none" w:sz="0" w:space="0" w:color="auto"/>
                                    <w:bottom w:val="none" w:sz="0" w:space="0" w:color="auto"/>
                                    <w:right w:val="none" w:sz="0" w:space="0" w:color="auto"/>
                                  </w:divBdr>
                                </w:div>
                                <w:div w:id="370495882">
                                  <w:marLeft w:val="0"/>
                                  <w:marRight w:val="0"/>
                                  <w:marTop w:val="0"/>
                                  <w:marBottom w:val="0"/>
                                  <w:divBdr>
                                    <w:top w:val="none" w:sz="0" w:space="0" w:color="auto"/>
                                    <w:left w:val="none" w:sz="0" w:space="0" w:color="auto"/>
                                    <w:bottom w:val="none" w:sz="0" w:space="0" w:color="auto"/>
                                    <w:right w:val="none" w:sz="0" w:space="0" w:color="auto"/>
                                  </w:divBdr>
                                </w:div>
                              </w:divsChild>
                            </w:div>
                            <w:div w:id="1159226455">
                              <w:marLeft w:val="0"/>
                              <w:marRight w:val="0"/>
                              <w:marTop w:val="0"/>
                              <w:marBottom w:val="0"/>
                              <w:divBdr>
                                <w:top w:val="none" w:sz="0" w:space="0" w:color="auto"/>
                                <w:left w:val="none" w:sz="0" w:space="0" w:color="auto"/>
                                <w:bottom w:val="none" w:sz="0" w:space="0" w:color="auto"/>
                                <w:right w:val="none" w:sz="0" w:space="0" w:color="auto"/>
                              </w:divBdr>
                              <w:divsChild>
                                <w:div w:id="937635021">
                                  <w:marLeft w:val="915"/>
                                  <w:marRight w:val="0"/>
                                  <w:marTop w:val="0"/>
                                  <w:marBottom w:val="0"/>
                                  <w:divBdr>
                                    <w:top w:val="none" w:sz="0" w:space="0" w:color="auto"/>
                                    <w:left w:val="none" w:sz="0" w:space="0" w:color="auto"/>
                                    <w:bottom w:val="none" w:sz="0" w:space="0" w:color="auto"/>
                                    <w:right w:val="none" w:sz="0" w:space="0" w:color="auto"/>
                                  </w:divBdr>
                                </w:div>
                              </w:divsChild>
                            </w:div>
                            <w:div w:id="1927687337">
                              <w:marLeft w:val="0"/>
                              <w:marRight w:val="0"/>
                              <w:marTop w:val="0"/>
                              <w:marBottom w:val="0"/>
                              <w:divBdr>
                                <w:top w:val="none" w:sz="0" w:space="0" w:color="auto"/>
                                <w:left w:val="none" w:sz="0" w:space="0" w:color="auto"/>
                                <w:bottom w:val="none" w:sz="0" w:space="0" w:color="auto"/>
                                <w:right w:val="none" w:sz="0" w:space="0" w:color="auto"/>
                              </w:divBdr>
                            </w:div>
                            <w:div w:id="1507817819">
                              <w:marLeft w:val="0"/>
                              <w:marRight w:val="0"/>
                              <w:marTop w:val="0"/>
                              <w:marBottom w:val="0"/>
                              <w:divBdr>
                                <w:top w:val="none" w:sz="0" w:space="0" w:color="auto"/>
                                <w:left w:val="none" w:sz="0" w:space="0" w:color="auto"/>
                                <w:bottom w:val="none" w:sz="0" w:space="0" w:color="auto"/>
                                <w:right w:val="none" w:sz="0" w:space="0" w:color="auto"/>
                              </w:divBdr>
                            </w:div>
                            <w:div w:id="952715096">
                              <w:marLeft w:val="0"/>
                              <w:marRight w:val="0"/>
                              <w:marTop w:val="0"/>
                              <w:marBottom w:val="0"/>
                              <w:divBdr>
                                <w:top w:val="none" w:sz="0" w:space="0" w:color="auto"/>
                                <w:left w:val="none" w:sz="0" w:space="0" w:color="auto"/>
                                <w:bottom w:val="none" w:sz="0" w:space="0" w:color="auto"/>
                                <w:right w:val="none" w:sz="0" w:space="0" w:color="auto"/>
                              </w:divBdr>
                            </w:div>
                            <w:div w:id="443117304">
                              <w:marLeft w:val="0"/>
                              <w:marRight w:val="0"/>
                              <w:marTop w:val="0"/>
                              <w:marBottom w:val="0"/>
                              <w:divBdr>
                                <w:top w:val="none" w:sz="0" w:space="0" w:color="auto"/>
                                <w:left w:val="none" w:sz="0" w:space="0" w:color="auto"/>
                                <w:bottom w:val="none" w:sz="0" w:space="0" w:color="auto"/>
                                <w:right w:val="none" w:sz="0" w:space="0" w:color="auto"/>
                              </w:divBdr>
                              <w:divsChild>
                                <w:div w:id="108865644">
                                  <w:marLeft w:val="0"/>
                                  <w:marRight w:val="0"/>
                                  <w:marTop w:val="0"/>
                                  <w:marBottom w:val="0"/>
                                  <w:divBdr>
                                    <w:top w:val="none" w:sz="0" w:space="0" w:color="auto"/>
                                    <w:left w:val="none" w:sz="0" w:space="0" w:color="auto"/>
                                    <w:bottom w:val="none" w:sz="0" w:space="0" w:color="auto"/>
                                    <w:right w:val="none" w:sz="0" w:space="0" w:color="auto"/>
                                  </w:divBdr>
                                </w:div>
                                <w:div w:id="1333752323">
                                  <w:marLeft w:val="0"/>
                                  <w:marRight w:val="0"/>
                                  <w:marTop w:val="0"/>
                                  <w:marBottom w:val="0"/>
                                  <w:divBdr>
                                    <w:top w:val="none" w:sz="0" w:space="0" w:color="auto"/>
                                    <w:left w:val="none" w:sz="0" w:space="0" w:color="auto"/>
                                    <w:bottom w:val="none" w:sz="0" w:space="0" w:color="auto"/>
                                    <w:right w:val="none" w:sz="0" w:space="0" w:color="auto"/>
                                  </w:divBdr>
                                </w:div>
                                <w:div w:id="412943798">
                                  <w:marLeft w:val="0"/>
                                  <w:marRight w:val="0"/>
                                  <w:marTop w:val="0"/>
                                  <w:marBottom w:val="0"/>
                                  <w:divBdr>
                                    <w:top w:val="none" w:sz="0" w:space="0" w:color="auto"/>
                                    <w:left w:val="none" w:sz="0" w:space="0" w:color="auto"/>
                                    <w:bottom w:val="none" w:sz="0" w:space="0" w:color="auto"/>
                                    <w:right w:val="none" w:sz="0" w:space="0" w:color="auto"/>
                                  </w:divBdr>
                                </w:div>
                                <w:div w:id="407967610">
                                  <w:marLeft w:val="0"/>
                                  <w:marRight w:val="0"/>
                                  <w:marTop w:val="0"/>
                                  <w:marBottom w:val="0"/>
                                  <w:divBdr>
                                    <w:top w:val="none" w:sz="0" w:space="0" w:color="auto"/>
                                    <w:left w:val="none" w:sz="0" w:space="0" w:color="auto"/>
                                    <w:bottom w:val="none" w:sz="0" w:space="0" w:color="auto"/>
                                    <w:right w:val="none" w:sz="0" w:space="0" w:color="auto"/>
                                  </w:divBdr>
                                </w:div>
                                <w:div w:id="653921835">
                                  <w:marLeft w:val="0"/>
                                  <w:marRight w:val="0"/>
                                  <w:marTop w:val="0"/>
                                  <w:marBottom w:val="0"/>
                                  <w:divBdr>
                                    <w:top w:val="none" w:sz="0" w:space="0" w:color="auto"/>
                                    <w:left w:val="none" w:sz="0" w:space="0" w:color="auto"/>
                                    <w:bottom w:val="none" w:sz="0" w:space="0" w:color="auto"/>
                                    <w:right w:val="none" w:sz="0" w:space="0" w:color="auto"/>
                                  </w:divBdr>
                                </w:div>
                                <w:div w:id="511456504">
                                  <w:marLeft w:val="0"/>
                                  <w:marRight w:val="0"/>
                                  <w:marTop w:val="0"/>
                                  <w:marBottom w:val="0"/>
                                  <w:divBdr>
                                    <w:top w:val="none" w:sz="0" w:space="0" w:color="auto"/>
                                    <w:left w:val="none" w:sz="0" w:space="0" w:color="auto"/>
                                    <w:bottom w:val="none" w:sz="0" w:space="0" w:color="auto"/>
                                    <w:right w:val="none" w:sz="0" w:space="0" w:color="auto"/>
                                  </w:divBdr>
                                </w:div>
                              </w:divsChild>
                            </w:div>
                            <w:div w:id="54474167">
                              <w:marLeft w:val="0"/>
                              <w:marRight w:val="0"/>
                              <w:marTop w:val="0"/>
                              <w:marBottom w:val="0"/>
                              <w:divBdr>
                                <w:top w:val="none" w:sz="0" w:space="0" w:color="auto"/>
                                <w:left w:val="none" w:sz="0" w:space="0" w:color="auto"/>
                                <w:bottom w:val="none" w:sz="0" w:space="0" w:color="auto"/>
                                <w:right w:val="none" w:sz="0" w:space="0" w:color="auto"/>
                              </w:divBdr>
                              <w:divsChild>
                                <w:div w:id="231500384">
                                  <w:marLeft w:val="0"/>
                                  <w:marRight w:val="0"/>
                                  <w:marTop w:val="0"/>
                                  <w:marBottom w:val="0"/>
                                  <w:divBdr>
                                    <w:top w:val="none" w:sz="0" w:space="0" w:color="auto"/>
                                    <w:left w:val="none" w:sz="0" w:space="0" w:color="auto"/>
                                    <w:bottom w:val="none" w:sz="0" w:space="0" w:color="auto"/>
                                    <w:right w:val="none" w:sz="0" w:space="0" w:color="auto"/>
                                  </w:divBdr>
                                </w:div>
                              </w:divsChild>
                            </w:div>
                            <w:div w:id="1327519321">
                              <w:marLeft w:val="0"/>
                              <w:marRight w:val="0"/>
                              <w:marTop w:val="0"/>
                              <w:marBottom w:val="0"/>
                              <w:divBdr>
                                <w:top w:val="none" w:sz="0" w:space="0" w:color="auto"/>
                                <w:left w:val="none" w:sz="0" w:space="0" w:color="auto"/>
                                <w:bottom w:val="none" w:sz="0" w:space="0" w:color="auto"/>
                                <w:right w:val="none" w:sz="0" w:space="0" w:color="auto"/>
                              </w:divBdr>
                            </w:div>
                            <w:div w:id="629551096">
                              <w:marLeft w:val="0"/>
                              <w:marRight w:val="0"/>
                              <w:marTop w:val="0"/>
                              <w:marBottom w:val="0"/>
                              <w:divBdr>
                                <w:top w:val="none" w:sz="0" w:space="0" w:color="auto"/>
                                <w:left w:val="none" w:sz="0" w:space="0" w:color="auto"/>
                                <w:bottom w:val="none" w:sz="0" w:space="0" w:color="auto"/>
                                <w:right w:val="none" w:sz="0" w:space="0" w:color="auto"/>
                              </w:divBdr>
                            </w:div>
                            <w:div w:id="1134174223">
                              <w:marLeft w:val="0"/>
                              <w:marRight w:val="0"/>
                              <w:marTop w:val="0"/>
                              <w:marBottom w:val="0"/>
                              <w:divBdr>
                                <w:top w:val="none" w:sz="0" w:space="0" w:color="auto"/>
                                <w:left w:val="none" w:sz="0" w:space="0" w:color="auto"/>
                                <w:bottom w:val="none" w:sz="0" w:space="0" w:color="auto"/>
                                <w:right w:val="none" w:sz="0" w:space="0" w:color="auto"/>
                              </w:divBdr>
                            </w:div>
                            <w:div w:id="1041903916">
                              <w:marLeft w:val="0"/>
                              <w:marRight w:val="0"/>
                              <w:marTop w:val="0"/>
                              <w:marBottom w:val="0"/>
                              <w:divBdr>
                                <w:top w:val="none" w:sz="0" w:space="0" w:color="auto"/>
                                <w:left w:val="none" w:sz="0" w:space="0" w:color="auto"/>
                                <w:bottom w:val="none" w:sz="0" w:space="0" w:color="auto"/>
                                <w:right w:val="none" w:sz="0" w:space="0" w:color="auto"/>
                              </w:divBdr>
                              <w:divsChild>
                                <w:div w:id="1620600380">
                                  <w:marLeft w:val="0"/>
                                  <w:marRight w:val="0"/>
                                  <w:marTop w:val="0"/>
                                  <w:marBottom w:val="0"/>
                                  <w:divBdr>
                                    <w:top w:val="none" w:sz="0" w:space="0" w:color="auto"/>
                                    <w:left w:val="none" w:sz="0" w:space="0" w:color="auto"/>
                                    <w:bottom w:val="none" w:sz="0" w:space="0" w:color="auto"/>
                                    <w:right w:val="none" w:sz="0" w:space="0" w:color="auto"/>
                                  </w:divBdr>
                                </w:div>
                                <w:div w:id="922422238">
                                  <w:marLeft w:val="0"/>
                                  <w:marRight w:val="0"/>
                                  <w:marTop w:val="0"/>
                                  <w:marBottom w:val="0"/>
                                  <w:divBdr>
                                    <w:top w:val="none" w:sz="0" w:space="0" w:color="auto"/>
                                    <w:left w:val="none" w:sz="0" w:space="0" w:color="auto"/>
                                    <w:bottom w:val="none" w:sz="0" w:space="0" w:color="auto"/>
                                    <w:right w:val="none" w:sz="0" w:space="0" w:color="auto"/>
                                  </w:divBdr>
                                </w:div>
                                <w:div w:id="1083137592">
                                  <w:marLeft w:val="0"/>
                                  <w:marRight w:val="0"/>
                                  <w:marTop w:val="0"/>
                                  <w:marBottom w:val="0"/>
                                  <w:divBdr>
                                    <w:top w:val="none" w:sz="0" w:space="0" w:color="auto"/>
                                    <w:left w:val="none" w:sz="0" w:space="0" w:color="auto"/>
                                    <w:bottom w:val="none" w:sz="0" w:space="0" w:color="auto"/>
                                    <w:right w:val="none" w:sz="0" w:space="0" w:color="auto"/>
                                  </w:divBdr>
                                </w:div>
                                <w:div w:id="989677630">
                                  <w:marLeft w:val="0"/>
                                  <w:marRight w:val="0"/>
                                  <w:marTop w:val="0"/>
                                  <w:marBottom w:val="0"/>
                                  <w:divBdr>
                                    <w:top w:val="none" w:sz="0" w:space="0" w:color="auto"/>
                                    <w:left w:val="none" w:sz="0" w:space="0" w:color="auto"/>
                                    <w:bottom w:val="none" w:sz="0" w:space="0" w:color="auto"/>
                                    <w:right w:val="none" w:sz="0" w:space="0" w:color="auto"/>
                                  </w:divBdr>
                                </w:div>
                                <w:div w:id="207495366">
                                  <w:marLeft w:val="0"/>
                                  <w:marRight w:val="0"/>
                                  <w:marTop w:val="0"/>
                                  <w:marBottom w:val="0"/>
                                  <w:divBdr>
                                    <w:top w:val="none" w:sz="0" w:space="0" w:color="auto"/>
                                    <w:left w:val="none" w:sz="0" w:space="0" w:color="auto"/>
                                    <w:bottom w:val="none" w:sz="0" w:space="0" w:color="auto"/>
                                    <w:right w:val="none" w:sz="0" w:space="0" w:color="auto"/>
                                  </w:divBdr>
                                </w:div>
                                <w:div w:id="1528057142">
                                  <w:marLeft w:val="0"/>
                                  <w:marRight w:val="0"/>
                                  <w:marTop w:val="0"/>
                                  <w:marBottom w:val="0"/>
                                  <w:divBdr>
                                    <w:top w:val="none" w:sz="0" w:space="0" w:color="auto"/>
                                    <w:left w:val="none" w:sz="0" w:space="0" w:color="auto"/>
                                    <w:bottom w:val="none" w:sz="0" w:space="0" w:color="auto"/>
                                    <w:right w:val="none" w:sz="0" w:space="0" w:color="auto"/>
                                  </w:divBdr>
                                </w:div>
                              </w:divsChild>
                            </w:div>
                            <w:div w:id="909735264">
                              <w:marLeft w:val="0"/>
                              <w:marRight w:val="0"/>
                              <w:marTop w:val="0"/>
                              <w:marBottom w:val="0"/>
                              <w:divBdr>
                                <w:top w:val="none" w:sz="0" w:space="0" w:color="auto"/>
                                <w:left w:val="none" w:sz="0" w:space="0" w:color="auto"/>
                                <w:bottom w:val="none" w:sz="0" w:space="0" w:color="auto"/>
                                <w:right w:val="none" w:sz="0" w:space="0" w:color="auto"/>
                              </w:divBdr>
                              <w:divsChild>
                                <w:div w:id="1064525865">
                                  <w:marLeft w:val="0"/>
                                  <w:marRight w:val="0"/>
                                  <w:marTop w:val="0"/>
                                  <w:marBottom w:val="0"/>
                                  <w:divBdr>
                                    <w:top w:val="none" w:sz="0" w:space="0" w:color="auto"/>
                                    <w:left w:val="none" w:sz="0" w:space="0" w:color="auto"/>
                                    <w:bottom w:val="none" w:sz="0" w:space="0" w:color="auto"/>
                                    <w:right w:val="none" w:sz="0" w:space="0" w:color="auto"/>
                                  </w:divBdr>
                                </w:div>
                              </w:divsChild>
                            </w:div>
                            <w:div w:id="818746">
                              <w:marLeft w:val="0"/>
                              <w:marRight w:val="0"/>
                              <w:marTop w:val="0"/>
                              <w:marBottom w:val="0"/>
                              <w:divBdr>
                                <w:top w:val="none" w:sz="0" w:space="0" w:color="auto"/>
                                <w:left w:val="none" w:sz="0" w:space="0" w:color="auto"/>
                                <w:bottom w:val="none" w:sz="0" w:space="0" w:color="auto"/>
                                <w:right w:val="none" w:sz="0" w:space="0" w:color="auto"/>
                              </w:divBdr>
                            </w:div>
                            <w:div w:id="932083248">
                              <w:marLeft w:val="0"/>
                              <w:marRight w:val="0"/>
                              <w:marTop w:val="0"/>
                              <w:marBottom w:val="0"/>
                              <w:divBdr>
                                <w:top w:val="none" w:sz="0" w:space="0" w:color="auto"/>
                                <w:left w:val="none" w:sz="0" w:space="0" w:color="auto"/>
                                <w:bottom w:val="none" w:sz="0" w:space="0" w:color="auto"/>
                                <w:right w:val="none" w:sz="0" w:space="0" w:color="auto"/>
                              </w:divBdr>
                            </w:div>
                            <w:div w:id="856970480">
                              <w:marLeft w:val="0"/>
                              <w:marRight w:val="0"/>
                              <w:marTop w:val="0"/>
                              <w:marBottom w:val="0"/>
                              <w:divBdr>
                                <w:top w:val="none" w:sz="0" w:space="0" w:color="auto"/>
                                <w:left w:val="none" w:sz="0" w:space="0" w:color="auto"/>
                                <w:bottom w:val="none" w:sz="0" w:space="0" w:color="auto"/>
                                <w:right w:val="none" w:sz="0" w:space="0" w:color="auto"/>
                              </w:divBdr>
                            </w:div>
                            <w:div w:id="1315644577">
                              <w:marLeft w:val="0"/>
                              <w:marRight w:val="0"/>
                              <w:marTop w:val="0"/>
                              <w:marBottom w:val="0"/>
                              <w:divBdr>
                                <w:top w:val="none" w:sz="0" w:space="0" w:color="auto"/>
                                <w:left w:val="none" w:sz="0" w:space="0" w:color="auto"/>
                                <w:bottom w:val="none" w:sz="0" w:space="0" w:color="auto"/>
                                <w:right w:val="none" w:sz="0" w:space="0" w:color="auto"/>
                              </w:divBdr>
                              <w:divsChild>
                                <w:div w:id="664095799">
                                  <w:marLeft w:val="0"/>
                                  <w:marRight w:val="0"/>
                                  <w:marTop w:val="0"/>
                                  <w:marBottom w:val="0"/>
                                  <w:divBdr>
                                    <w:top w:val="none" w:sz="0" w:space="0" w:color="auto"/>
                                    <w:left w:val="none" w:sz="0" w:space="0" w:color="auto"/>
                                    <w:bottom w:val="none" w:sz="0" w:space="0" w:color="auto"/>
                                    <w:right w:val="none" w:sz="0" w:space="0" w:color="auto"/>
                                  </w:divBdr>
                                </w:div>
                                <w:div w:id="2006858734">
                                  <w:marLeft w:val="0"/>
                                  <w:marRight w:val="0"/>
                                  <w:marTop w:val="0"/>
                                  <w:marBottom w:val="0"/>
                                  <w:divBdr>
                                    <w:top w:val="none" w:sz="0" w:space="0" w:color="auto"/>
                                    <w:left w:val="none" w:sz="0" w:space="0" w:color="auto"/>
                                    <w:bottom w:val="none" w:sz="0" w:space="0" w:color="auto"/>
                                    <w:right w:val="none" w:sz="0" w:space="0" w:color="auto"/>
                                  </w:divBdr>
                                </w:div>
                                <w:div w:id="1098405064">
                                  <w:marLeft w:val="0"/>
                                  <w:marRight w:val="0"/>
                                  <w:marTop w:val="0"/>
                                  <w:marBottom w:val="0"/>
                                  <w:divBdr>
                                    <w:top w:val="none" w:sz="0" w:space="0" w:color="auto"/>
                                    <w:left w:val="none" w:sz="0" w:space="0" w:color="auto"/>
                                    <w:bottom w:val="none" w:sz="0" w:space="0" w:color="auto"/>
                                    <w:right w:val="none" w:sz="0" w:space="0" w:color="auto"/>
                                  </w:divBdr>
                                </w:div>
                                <w:div w:id="716592045">
                                  <w:marLeft w:val="0"/>
                                  <w:marRight w:val="0"/>
                                  <w:marTop w:val="0"/>
                                  <w:marBottom w:val="0"/>
                                  <w:divBdr>
                                    <w:top w:val="none" w:sz="0" w:space="0" w:color="auto"/>
                                    <w:left w:val="none" w:sz="0" w:space="0" w:color="auto"/>
                                    <w:bottom w:val="none" w:sz="0" w:space="0" w:color="auto"/>
                                    <w:right w:val="none" w:sz="0" w:space="0" w:color="auto"/>
                                  </w:divBdr>
                                </w:div>
                                <w:div w:id="602300309">
                                  <w:marLeft w:val="0"/>
                                  <w:marRight w:val="0"/>
                                  <w:marTop w:val="0"/>
                                  <w:marBottom w:val="0"/>
                                  <w:divBdr>
                                    <w:top w:val="none" w:sz="0" w:space="0" w:color="auto"/>
                                    <w:left w:val="none" w:sz="0" w:space="0" w:color="auto"/>
                                    <w:bottom w:val="none" w:sz="0" w:space="0" w:color="auto"/>
                                    <w:right w:val="none" w:sz="0" w:space="0" w:color="auto"/>
                                  </w:divBdr>
                                </w:div>
                                <w:div w:id="1932858912">
                                  <w:marLeft w:val="0"/>
                                  <w:marRight w:val="0"/>
                                  <w:marTop w:val="0"/>
                                  <w:marBottom w:val="0"/>
                                  <w:divBdr>
                                    <w:top w:val="none" w:sz="0" w:space="0" w:color="auto"/>
                                    <w:left w:val="none" w:sz="0" w:space="0" w:color="auto"/>
                                    <w:bottom w:val="none" w:sz="0" w:space="0" w:color="auto"/>
                                    <w:right w:val="none" w:sz="0" w:space="0" w:color="auto"/>
                                  </w:divBdr>
                                </w:div>
                              </w:divsChild>
                            </w:div>
                            <w:div w:id="1697195495">
                              <w:marLeft w:val="0"/>
                              <w:marRight w:val="0"/>
                              <w:marTop w:val="0"/>
                              <w:marBottom w:val="0"/>
                              <w:divBdr>
                                <w:top w:val="none" w:sz="0" w:space="0" w:color="auto"/>
                                <w:left w:val="none" w:sz="0" w:space="0" w:color="auto"/>
                                <w:bottom w:val="none" w:sz="0" w:space="0" w:color="auto"/>
                                <w:right w:val="none" w:sz="0" w:space="0" w:color="auto"/>
                              </w:divBdr>
                              <w:divsChild>
                                <w:div w:id="1116675974">
                                  <w:marLeft w:val="0"/>
                                  <w:marRight w:val="0"/>
                                  <w:marTop w:val="0"/>
                                  <w:marBottom w:val="0"/>
                                  <w:divBdr>
                                    <w:top w:val="none" w:sz="0" w:space="0" w:color="auto"/>
                                    <w:left w:val="none" w:sz="0" w:space="0" w:color="auto"/>
                                    <w:bottom w:val="none" w:sz="0" w:space="0" w:color="auto"/>
                                    <w:right w:val="none" w:sz="0" w:space="0" w:color="auto"/>
                                  </w:divBdr>
                                </w:div>
                              </w:divsChild>
                            </w:div>
                            <w:div w:id="599873786">
                              <w:marLeft w:val="0"/>
                              <w:marRight w:val="0"/>
                              <w:marTop w:val="0"/>
                              <w:marBottom w:val="0"/>
                              <w:divBdr>
                                <w:top w:val="none" w:sz="0" w:space="0" w:color="auto"/>
                                <w:left w:val="none" w:sz="0" w:space="0" w:color="auto"/>
                                <w:bottom w:val="none" w:sz="0" w:space="0" w:color="auto"/>
                                <w:right w:val="none" w:sz="0" w:space="0" w:color="auto"/>
                              </w:divBdr>
                            </w:div>
                            <w:div w:id="2129664841">
                              <w:marLeft w:val="0"/>
                              <w:marRight w:val="0"/>
                              <w:marTop w:val="0"/>
                              <w:marBottom w:val="0"/>
                              <w:divBdr>
                                <w:top w:val="none" w:sz="0" w:space="0" w:color="auto"/>
                                <w:left w:val="none" w:sz="0" w:space="0" w:color="auto"/>
                                <w:bottom w:val="none" w:sz="0" w:space="0" w:color="auto"/>
                                <w:right w:val="none" w:sz="0" w:space="0" w:color="auto"/>
                              </w:divBdr>
                            </w:div>
                            <w:div w:id="1298949056">
                              <w:marLeft w:val="0"/>
                              <w:marRight w:val="0"/>
                              <w:marTop w:val="0"/>
                              <w:marBottom w:val="0"/>
                              <w:divBdr>
                                <w:top w:val="none" w:sz="0" w:space="0" w:color="auto"/>
                                <w:left w:val="none" w:sz="0" w:space="0" w:color="auto"/>
                                <w:bottom w:val="none" w:sz="0" w:space="0" w:color="auto"/>
                                <w:right w:val="none" w:sz="0" w:space="0" w:color="auto"/>
                              </w:divBdr>
                            </w:div>
                            <w:div w:id="308871364">
                              <w:marLeft w:val="0"/>
                              <w:marRight w:val="0"/>
                              <w:marTop w:val="0"/>
                              <w:marBottom w:val="0"/>
                              <w:divBdr>
                                <w:top w:val="none" w:sz="0" w:space="0" w:color="auto"/>
                                <w:left w:val="none" w:sz="0" w:space="0" w:color="auto"/>
                                <w:bottom w:val="none" w:sz="0" w:space="0" w:color="auto"/>
                                <w:right w:val="none" w:sz="0" w:space="0" w:color="auto"/>
                              </w:divBdr>
                              <w:divsChild>
                                <w:div w:id="1699816580">
                                  <w:marLeft w:val="0"/>
                                  <w:marRight w:val="0"/>
                                  <w:marTop w:val="0"/>
                                  <w:marBottom w:val="0"/>
                                  <w:divBdr>
                                    <w:top w:val="none" w:sz="0" w:space="0" w:color="auto"/>
                                    <w:left w:val="none" w:sz="0" w:space="0" w:color="auto"/>
                                    <w:bottom w:val="none" w:sz="0" w:space="0" w:color="auto"/>
                                    <w:right w:val="none" w:sz="0" w:space="0" w:color="auto"/>
                                  </w:divBdr>
                                </w:div>
                                <w:div w:id="1695813037">
                                  <w:marLeft w:val="0"/>
                                  <w:marRight w:val="0"/>
                                  <w:marTop w:val="0"/>
                                  <w:marBottom w:val="0"/>
                                  <w:divBdr>
                                    <w:top w:val="none" w:sz="0" w:space="0" w:color="auto"/>
                                    <w:left w:val="none" w:sz="0" w:space="0" w:color="auto"/>
                                    <w:bottom w:val="none" w:sz="0" w:space="0" w:color="auto"/>
                                    <w:right w:val="none" w:sz="0" w:space="0" w:color="auto"/>
                                  </w:divBdr>
                                </w:div>
                                <w:div w:id="586765292">
                                  <w:marLeft w:val="0"/>
                                  <w:marRight w:val="0"/>
                                  <w:marTop w:val="0"/>
                                  <w:marBottom w:val="0"/>
                                  <w:divBdr>
                                    <w:top w:val="none" w:sz="0" w:space="0" w:color="auto"/>
                                    <w:left w:val="none" w:sz="0" w:space="0" w:color="auto"/>
                                    <w:bottom w:val="none" w:sz="0" w:space="0" w:color="auto"/>
                                    <w:right w:val="none" w:sz="0" w:space="0" w:color="auto"/>
                                  </w:divBdr>
                                </w:div>
                                <w:div w:id="896477243">
                                  <w:marLeft w:val="0"/>
                                  <w:marRight w:val="0"/>
                                  <w:marTop w:val="0"/>
                                  <w:marBottom w:val="0"/>
                                  <w:divBdr>
                                    <w:top w:val="none" w:sz="0" w:space="0" w:color="auto"/>
                                    <w:left w:val="none" w:sz="0" w:space="0" w:color="auto"/>
                                    <w:bottom w:val="none" w:sz="0" w:space="0" w:color="auto"/>
                                    <w:right w:val="none" w:sz="0" w:space="0" w:color="auto"/>
                                  </w:divBdr>
                                </w:div>
                                <w:div w:id="1902861144">
                                  <w:marLeft w:val="0"/>
                                  <w:marRight w:val="0"/>
                                  <w:marTop w:val="0"/>
                                  <w:marBottom w:val="0"/>
                                  <w:divBdr>
                                    <w:top w:val="none" w:sz="0" w:space="0" w:color="auto"/>
                                    <w:left w:val="none" w:sz="0" w:space="0" w:color="auto"/>
                                    <w:bottom w:val="none" w:sz="0" w:space="0" w:color="auto"/>
                                    <w:right w:val="none" w:sz="0" w:space="0" w:color="auto"/>
                                  </w:divBdr>
                                </w:div>
                                <w:div w:id="1503428260">
                                  <w:marLeft w:val="0"/>
                                  <w:marRight w:val="0"/>
                                  <w:marTop w:val="0"/>
                                  <w:marBottom w:val="0"/>
                                  <w:divBdr>
                                    <w:top w:val="none" w:sz="0" w:space="0" w:color="auto"/>
                                    <w:left w:val="none" w:sz="0" w:space="0" w:color="auto"/>
                                    <w:bottom w:val="none" w:sz="0" w:space="0" w:color="auto"/>
                                    <w:right w:val="none" w:sz="0" w:space="0" w:color="auto"/>
                                  </w:divBdr>
                                </w:div>
                              </w:divsChild>
                            </w:div>
                            <w:div w:id="560484707">
                              <w:marLeft w:val="0"/>
                              <w:marRight w:val="0"/>
                              <w:marTop w:val="0"/>
                              <w:marBottom w:val="0"/>
                              <w:divBdr>
                                <w:top w:val="none" w:sz="0" w:space="0" w:color="auto"/>
                                <w:left w:val="none" w:sz="0" w:space="0" w:color="auto"/>
                                <w:bottom w:val="none" w:sz="0" w:space="0" w:color="auto"/>
                                <w:right w:val="none" w:sz="0" w:space="0" w:color="auto"/>
                              </w:divBdr>
                              <w:divsChild>
                                <w:div w:id="1952660105">
                                  <w:marLeft w:val="0"/>
                                  <w:marRight w:val="0"/>
                                  <w:marTop w:val="0"/>
                                  <w:marBottom w:val="0"/>
                                  <w:divBdr>
                                    <w:top w:val="none" w:sz="0" w:space="0" w:color="auto"/>
                                    <w:left w:val="none" w:sz="0" w:space="0" w:color="auto"/>
                                    <w:bottom w:val="none" w:sz="0" w:space="0" w:color="auto"/>
                                    <w:right w:val="none" w:sz="0" w:space="0" w:color="auto"/>
                                  </w:divBdr>
                                </w:div>
                              </w:divsChild>
                            </w:div>
                            <w:div w:id="1390614698">
                              <w:marLeft w:val="0"/>
                              <w:marRight w:val="0"/>
                              <w:marTop w:val="0"/>
                              <w:marBottom w:val="0"/>
                              <w:divBdr>
                                <w:top w:val="none" w:sz="0" w:space="0" w:color="auto"/>
                                <w:left w:val="none" w:sz="0" w:space="0" w:color="auto"/>
                                <w:bottom w:val="none" w:sz="0" w:space="0" w:color="auto"/>
                                <w:right w:val="none" w:sz="0" w:space="0" w:color="auto"/>
                              </w:divBdr>
                            </w:div>
                            <w:div w:id="1354384897">
                              <w:marLeft w:val="0"/>
                              <w:marRight w:val="0"/>
                              <w:marTop w:val="0"/>
                              <w:marBottom w:val="0"/>
                              <w:divBdr>
                                <w:top w:val="none" w:sz="0" w:space="0" w:color="auto"/>
                                <w:left w:val="none" w:sz="0" w:space="0" w:color="auto"/>
                                <w:bottom w:val="none" w:sz="0" w:space="0" w:color="auto"/>
                                <w:right w:val="none" w:sz="0" w:space="0" w:color="auto"/>
                              </w:divBdr>
                            </w:div>
                            <w:div w:id="646057178">
                              <w:marLeft w:val="0"/>
                              <w:marRight w:val="0"/>
                              <w:marTop w:val="0"/>
                              <w:marBottom w:val="0"/>
                              <w:divBdr>
                                <w:top w:val="none" w:sz="0" w:space="0" w:color="auto"/>
                                <w:left w:val="none" w:sz="0" w:space="0" w:color="auto"/>
                                <w:bottom w:val="none" w:sz="0" w:space="0" w:color="auto"/>
                                <w:right w:val="none" w:sz="0" w:space="0" w:color="auto"/>
                              </w:divBdr>
                            </w:div>
                            <w:div w:id="599991833">
                              <w:marLeft w:val="0"/>
                              <w:marRight w:val="0"/>
                              <w:marTop w:val="0"/>
                              <w:marBottom w:val="0"/>
                              <w:divBdr>
                                <w:top w:val="none" w:sz="0" w:space="0" w:color="auto"/>
                                <w:left w:val="none" w:sz="0" w:space="0" w:color="auto"/>
                                <w:bottom w:val="none" w:sz="0" w:space="0" w:color="auto"/>
                                <w:right w:val="none" w:sz="0" w:space="0" w:color="auto"/>
                              </w:divBdr>
                              <w:divsChild>
                                <w:div w:id="450168854">
                                  <w:marLeft w:val="0"/>
                                  <w:marRight w:val="0"/>
                                  <w:marTop w:val="0"/>
                                  <w:marBottom w:val="0"/>
                                  <w:divBdr>
                                    <w:top w:val="none" w:sz="0" w:space="0" w:color="auto"/>
                                    <w:left w:val="none" w:sz="0" w:space="0" w:color="auto"/>
                                    <w:bottom w:val="none" w:sz="0" w:space="0" w:color="auto"/>
                                    <w:right w:val="none" w:sz="0" w:space="0" w:color="auto"/>
                                  </w:divBdr>
                                </w:div>
                                <w:div w:id="906263481">
                                  <w:marLeft w:val="0"/>
                                  <w:marRight w:val="0"/>
                                  <w:marTop w:val="0"/>
                                  <w:marBottom w:val="0"/>
                                  <w:divBdr>
                                    <w:top w:val="none" w:sz="0" w:space="0" w:color="auto"/>
                                    <w:left w:val="none" w:sz="0" w:space="0" w:color="auto"/>
                                    <w:bottom w:val="none" w:sz="0" w:space="0" w:color="auto"/>
                                    <w:right w:val="none" w:sz="0" w:space="0" w:color="auto"/>
                                  </w:divBdr>
                                </w:div>
                                <w:div w:id="350885394">
                                  <w:marLeft w:val="0"/>
                                  <w:marRight w:val="0"/>
                                  <w:marTop w:val="0"/>
                                  <w:marBottom w:val="0"/>
                                  <w:divBdr>
                                    <w:top w:val="none" w:sz="0" w:space="0" w:color="auto"/>
                                    <w:left w:val="none" w:sz="0" w:space="0" w:color="auto"/>
                                    <w:bottom w:val="none" w:sz="0" w:space="0" w:color="auto"/>
                                    <w:right w:val="none" w:sz="0" w:space="0" w:color="auto"/>
                                  </w:divBdr>
                                </w:div>
                                <w:div w:id="884751818">
                                  <w:marLeft w:val="0"/>
                                  <w:marRight w:val="0"/>
                                  <w:marTop w:val="0"/>
                                  <w:marBottom w:val="0"/>
                                  <w:divBdr>
                                    <w:top w:val="none" w:sz="0" w:space="0" w:color="auto"/>
                                    <w:left w:val="none" w:sz="0" w:space="0" w:color="auto"/>
                                    <w:bottom w:val="none" w:sz="0" w:space="0" w:color="auto"/>
                                    <w:right w:val="none" w:sz="0" w:space="0" w:color="auto"/>
                                  </w:divBdr>
                                </w:div>
                                <w:div w:id="2116948065">
                                  <w:marLeft w:val="0"/>
                                  <w:marRight w:val="0"/>
                                  <w:marTop w:val="0"/>
                                  <w:marBottom w:val="0"/>
                                  <w:divBdr>
                                    <w:top w:val="none" w:sz="0" w:space="0" w:color="auto"/>
                                    <w:left w:val="none" w:sz="0" w:space="0" w:color="auto"/>
                                    <w:bottom w:val="none" w:sz="0" w:space="0" w:color="auto"/>
                                    <w:right w:val="none" w:sz="0" w:space="0" w:color="auto"/>
                                  </w:divBdr>
                                </w:div>
                                <w:div w:id="1772892625">
                                  <w:marLeft w:val="0"/>
                                  <w:marRight w:val="0"/>
                                  <w:marTop w:val="0"/>
                                  <w:marBottom w:val="0"/>
                                  <w:divBdr>
                                    <w:top w:val="none" w:sz="0" w:space="0" w:color="auto"/>
                                    <w:left w:val="none" w:sz="0" w:space="0" w:color="auto"/>
                                    <w:bottom w:val="none" w:sz="0" w:space="0" w:color="auto"/>
                                    <w:right w:val="none" w:sz="0" w:space="0" w:color="auto"/>
                                  </w:divBdr>
                                </w:div>
                              </w:divsChild>
                            </w:div>
                            <w:div w:id="1134521633">
                              <w:marLeft w:val="0"/>
                              <w:marRight w:val="0"/>
                              <w:marTop w:val="0"/>
                              <w:marBottom w:val="0"/>
                              <w:divBdr>
                                <w:top w:val="none" w:sz="0" w:space="0" w:color="auto"/>
                                <w:left w:val="none" w:sz="0" w:space="0" w:color="auto"/>
                                <w:bottom w:val="none" w:sz="0" w:space="0" w:color="auto"/>
                                <w:right w:val="none" w:sz="0" w:space="0" w:color="auto"/>
                              </w:divBdr>
                              <w:divsChild>
                                <w:div w:id="193009811">
                                  <w:marLeft w:val="0"/>
                                  <w:marRight w:val="0"/>
                                  <w:marTop w:val="0"/>
                                  <w:marBottom w:val="0"/>
                                  <w:divBdr>
                                    <w:top w:val="none" w:sz="0" w:space="0" w:color="auto"/>
                                    <w:left w:val="none" w:sz="0" w:space="0" w:color="auto"/>
                                    <w:bottom w:val="none" w:sz="0" w:space="0" w:color="auto"/>
                                    <w:right w:val="none" w:sz="0" w:space="0" w:color="auto"/>
                                  </w:divBdr>
                                </w:div>
                              </w:divsChild>
                            </w:div>
                            <w:div w:id="983437539">
                              <w:marLeft w:val="0"/>
                              <w:marRight w:val="0"/>
                              <w:marTop w:val="0"/>
                              <w:marBottom w:val="0"/>
                              <w:divBdr>
                                <w:top w:val="none" w:sz="0" w:space="0" w:color="auto"/>
                                <w:left w:val="none" w:sz="0" w:space="0" w:color="auto"/>
                                <w:bottom w:val="none" w:sz="0" w:space="0" w:color="auto"/>
                                <w:right w:val="none" w:sz="0" w:space="0" w:color="auto"/>
                              </w:divBdr>
                            </w:div>
                            <w:div w:id="1626737195">
                              <w:marLeft w:val="0"/>
                              <w:marRight w:val="0"/>
                              <w:marTop w:val="0"/>
                              <w:marBottom w:val="0"/>
                              <w:divBdr>
                                <w:top w:val="none" w:sz="0" w:space="0" w:color="auto"/>
                                <w:left w:val="none" w:sz="0" w:space="0" w:color="auto"/>
                                <w:bottom w:val="none" w:sz="0" w:space="0" w:color="auto"/>
                                <w:right w:val="none" w:sz="0" w:space="0" w:color="auto"/>
                              </w:divBdr>
                            </w:div>
                            <w:div w:id="498690726">
                              <w:marLeft w:val="0"/>
                              <w:marRight w:val="0"/>
                              <w:marTop w:val="0"/>
                              <w:marBottom w:val="0"/>
                              <w:divBdr>
                                <w:top w:val="none" w:sz="0" w:space="0" w:color="auto"/>
                                <w:left w:val="none" w:sz="0" w:space="0" w:color="auto"/>
                                <w:bottom w:val="none" w:sz="0" w:space="0" w:color="auto"/>
                                <w:right w:val="none" w:sz="0" w:space="0" w:color="auto"/>
                              </w:divBdr>
                            </w:div>
                            <w:div w:id="1418864735">
                              <w:marLeft w:val="0"/>
                              <w:marRight w:val="0"/>
                              <w:marTop w:val="0"/>
                              <w:marBottom w:val="0"/>
                              <w:divBdr>
                                <w:top w:val="none" w:sz="0" w:space="0" w:color="auto"/>
                                <w:left w:val="none" w:sz="0" w:space="0" w:color="auto"/>
                                <w:bottom w:val="none" w:sz="0" w:space="0" w:color="auto"/>
                                <w:right w:val="none" w:sz="0" w:space="0" w:color="auto"/>
                              </w:divBdr>
                              <w:divsChild>
                                <w:div w:id="2089577528">
                                  <w:marLeft w:val="0"/>
                                  <w:marRight w:val="0"/>
                                  <w:marTop w:val="0"/>
                                  <w:marBottom w:val="0"/>
                                  <w:divBdr>
                                    <w:top w:val="none" w:sz="0" w:space="0" w:color="auto"/>
                                    <w:left w:val="none" w:sz="0" w:space="0" w:color="auto"/>
                                    <w:bottom w:val="none" w:sz="0" w:space="0" w:color="auto"/>
                                    <w:right w:val="none" w:sz="0" w:space="0" w:color="auto"/>
                                  </w:divBdr>
                                </w:div>
                                <w:div w:id="1109474997">
                                  <w:marLeft w:val="0"/>
                                  <w:marRight w:val="0"/>
                                  <w:marTop w:val="0"/>
                                  <w:marBottom w:val="0"/>
                                  <w:divBdr>
                                    <w:top w:val="none" w:sz="0" w:space="0" w:color="auto"/>
                                    <w:left w:val="none" w:sz="0" w:space="0" w:color="auto"/>
                                    <w:bottom w:val="none" w:sz="0" w:space="0" w:color="auto"/>
                                    <w:right w:val="none" w:sz="0" w:space="0" w:color="auto"/>
                                  </w:divBdr>
                                </w:div>
                                <w:div w:id="921641657">
                                  <w:marLeft w:val="0"/>
                                  <w:marRight w:val="0"/>
                                  <w:marTop w:val="0"/>
                                  <w:marBottom w:val="0"/>
                                  <w:divBdr>
                                    <w:top w:val="none" w:sz="0" w:space="0" w:color="auto"/>
                                    <w:left w:val="none" w:sz="0" w:space="0" w:color="auto"/>
                                    <w:bottom w:val="none" w:sz="0" w:space="0" w:color="auto"/>
                                    <w:right w:val="none" w:sz="0" w:space="0" w:color="auto"/>
                                  </w:divBdr>
                                </w:div>
                                <w:div w:id="428626131">
                                  <w:marLeft w:val="0"/>
                                  <w:marRight w:val="0"/>
                                  <w:marTop w:val="0"/>
                                  <w:marBottom w:val="0"/>
                                  <w:divBdr>
                                    <w:top w:val="none" w:sz="0" w:space="0" w:color="auto"/>
                                    <w:left w:val="none" w:sz="0" w:space="0" w:color="auto"/>
                                    <w:bottom w:val="none" w:sz="0" w:space="0" w:color="auto"/>
                                    <w:right w:val="none" w:sz="0" w:space="0" w:color="auto"/>
                                  </w:divBdr>
                                </w:div>
                                <w:div w:id="1403330230">
                                  <w:marLeft w:val="0"/>
                                  <w:marRight w:val="0"/>
                                  <w:marTop w:val="0"/>
                                  <w:marBottom w:val="0"/>
                                  <w:divBdr>
                                    <w:top w:val="none" w:sz="0" w:space="0" w:color="auto"/>
                                    <w:left w:val="none" w:sz="0" w:space="0" w:color="auto"/>
                                    <w:bottom w:val="none" w:sz="0" w:space="0" w:color="auto"/>
                                    <w:right w:val="none" w:sz="0" w:space="0" w:color="auto"/>
                                  </w:divBdr>
                                </w:div>
                                <w:div w:id="722757761">
                                  <w:marLeft w:val="0"/>
                                  <w:marRight w:val="0"/>
                                  <w:marTop w:val="0"/>
                                  <w:marBottom w:val="0"/>
                                  <w:divBdr>
                                    <w:top w:val="none" w:sz="0" w:space="0" w:color="auto"/>
                                    <w:left w:val="none" w:sz="0" w:space="0" w:color="auto"/>
                                    <w:bottom w:val="none" w:sz="0" w:space="0" w:color="auto"/>
                                    <w:right w:val="none" w:sz="0" w:space="0" w:color="auto"/>
                                  </w:divBdr>
                                </w:div>
                              </w:divsChild>
                            </w:div>
                            <w:div w:id="285703662">
                              <w:marLeft w:val="0"/>
                              <w:marRight w:val="0"/>
                              <w:marTop w:val="0"/>
                              <w:marBottom w:val="0"/>
                              <w:divBdr>
                                <w:top w:val="none" w:sz="0" w:space="0" w:color="auto"/>
                                <w:left w:val="none" w:sz="0" w:space="0" w:color="auto"/>
                                <w:bottom w:val="none" w:sz="0" w:space="0" w:color="auto"/>
                                <w:right w:val="none" w:sz="0" w:space="0" w:color="auto"/>
                              </w:divBdr>
                              <w:divsChild>
                                <w:div w:id="852183369">
                                  <w:marLeft w:val="0"/>
                                  <w:marRight w:val="0"/>
                                  <w:marTop w:val="0"/>
                                  <w:marBottom w:val="0"/>
                                  <w:divBdr>
                                    <w:top w:val="none" w:sz="0" w:space="0" w:color="auto"/>
                                    <w:left w:val="none" w:sz="0" w:space="0" w:color="auto"/>
                                    <w:bottom w:val="none" w:sz="0" w:space="0" w:color="auto"/>
                                    <w:right w:val="none" w:sz="0" w:space="0" w:color="auto"/>
                                  </w:divBdr>
                                </w:div>
                              </w:divsChild>
                            </w:div>
                            <w:div w:id="900410973">
                              <w:marLeft w:val="0"/>
                              <w:marRight w:val="0"/>
                              <w:marTop w:val="0"/>
                              <w:marBottom w:val="0"/>
                              <w:divBdr>
                                <w:top w:val="none" w:sz="0" w:space="0" w:color="auto"/>
                                <w:left w:val="none" w:sz="0" w:space="0" w:color="auto"/>
                                <w:bottom w:val="none" w:sz="0" w:space="0" w:color="auto"/>
                                <w:right w:val="none" w:sz="0" w:space="0" w:color="auto"/>
                              </w:divBdr>
                            </w:div>
                            <w:div w:id="73821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017666">
      <w:bodyDiv w:val="1"/>
      <w:marLeft w:val="0"/>
      <w:marRight w:val="0"/>
      <w:marTop w:val="0"/>
      <w:marBottom w:val="0"/>
      <w:divBdr>
        <w:top w:val="none" w:sz="0" w:space="0" w:color="auto"/>
        <w:left w:val="none" w:sz="0" w:space="0" w:color="auto"/>
        <w:bottom w:val="none" w:sz="0" w:space="0" w:color="auto"/>
        <w:right w:val="none" w:sz="0" w:space="0" w:color="auto"/>
      </w:divBdr>
    </w:div>
    <w:div w:id="437603903">
      <w:bodyDiv w:val="1"/>
      <w:marLeft w:val="0"/>
      <w:marRight w:val="0"/>
      <w:marTop w:val="0"/>
      <w:marBottom w:val="0"/>
      <w:divBdr>
        <w:top w:val="none" w:sz="0" w:space="0" w:color="auto"/>
        <w:left w:val="none" w:sz="0" w:space="0" w:color="auto"/>
        <w:bottom w:val="none" w:sz="0" w:space="0" w:color="auto"/>
        <w:right w:val="none" w:sz="0" w:space="0" w:color="auto"/>
      </w:divBdr>
    </w:div>
    <w:div w:id="439564678">
      <w:bodyDiv w:val="1"/>
      <w:marLeft w:val="0"/>
      <w:marRight w:val="0"/>
      <w:marTop w:val="0"/>
      <w:marBottom w:val="0"/>
      <w:divBdr>
        <w:top w:val="none" w:sz="0" w:space="0" w:color="auto"/>
        <w:left w:val="none" w:sz="0" w:space="0" w:color="auto"/>
        <w:bottom w:val="none" w:sz="0" w:space="0" w:color="auto"/>
        <w:right w:val="none" w:sz="0" w:space="0" w:color="auto"/>
      </w:divBdr>
    </w:div>
    <w:div w:id="442766218">
      <w:bodyDiv w:val="1"/>
      <w:marLeft w:val="0"/>
      <w:marRight w:val="0"/>
      <w:marTop w:val="0"/>
      <w:marBottom w:val="0"/>
      <w:divBdr>
        <w:top w:val="none" w:sz="0" w:space="0" w:color="auto"/>
        <w:left w:val="none" w:sz="0" w:space="0" w:color="auto"/>
        <w:bottom w:val="none" w:sz="0" w:space="0" w:color="auto"/>
        <w:right w:val="none" w:sz="0" w:space="0" w:color="auto"/>
      </w:divBdr>
    </w:div>
    <w:div w:id="444621828">
      <w:bodyDiv w:val="1"/>
      <w:marLeft w:val="0"/>
      <w:marRight w:val="0"/>
      <w:marTop w:val="0"/>
      <w:marBottom w:val="0"/>
      <w:divBdr>
        <w:top w:val="none" w:sz="0" w:space="0" w:color="auto"/>
        <w:left w:val="none" w:sz="0" w:space="0" w:color="auto"/>
        <w:bottom w:val="none" w:sz="0" w:space="0" w:color="auto"/>
        <w:right w:val="none" w:sz="0" w:space="0" w:color="auto"/>
      </w:divBdr>
    </w:div>
    <w:div w:id="448083463">
      <w:bodyDiv w:val="1"/>
      <w:marLeft w:val="0"/>
      <w:marRight w:val="0"/>
      <w:marTop w:val="0"/>
      <w:marBottom w:val="0"/>
      <w:divBdr>
        <w:top w:val="none" w:sz="0" w:space="0" w:color="auto"/>
        <w:left w:val="none" w:sz="0" w:space="0" w:color="auto"/>
        <w:bottom w:val="none" w:sz="0" w:space="0" w:color="auto"/>
        <w:right w:val="none" w:sz="0" w:space="0" w:color="auto"/>
      </w:divBdr>
    </w:div>
    <w:div w:id="453207852">
      <w:bodyDiv w:val="1"/>
      <w:marLeft w:val="0"/>
      <w:marRight w:val="0"/>
      <w:marTop w:val="0"/>
      <w:marBottom w:val="0"/>
      <w:divBdr>
        <w:top w:val="none" w:sz="0" w:space="0" w:color="auto"/>
        <w:left w:val="none" w:sz="0" w:space="0" w:color="auto"/>
        <w:bottom w:val="none" w:sz="0" w:space="0" w:color="auto"/>
        <w:right w:val="none" w:sz="0" w:space="0" w:color="auto"/>
      </w:divBdr>
    </w:div>
    <w:div w:id="453714187">
      <w:bodyDiv w:val="1"/>
      <w:marLeft w:val="0"/>
      <w:marRight w:val="0"/>
      <w:marTop w:val="0"/>
      <w:marBottom w:val="0"/>
      <w:divBdr>
        <w:top w:val="none" w:sz="0" w:space="0" w:color="auto"/>
        <w:left w:val="none" w:sz="0" w:space="0" w:color="auto"/>
        <w:bottom w:val="none" w:sz="0" w:space="0" w:color="auto"/>
        <w:right w:val="none" w:sz="0" w:space="0" w:color="auto"/>
      </w:divBdr>
    </w:div>
    <w:div w:id="454954873">
      <w:bodyDiv w:val="1"/>
      <w:marLeft w:val="0"/>
      <w:marRight w:val="0"/>
      <w:marTop w:val="0"/>
      <w:marBottom w:val="0"/>
      <w:divBdr>
        <w:top w:val="none" w:sz="0" w:space="0" w:color="auto"/>
        <w:left w:val="none" w:sz="0" w:space="0" w:color="auto"/>
        <w:bottom w:val="none" w:sz="0" w:space="0" w:color="auto"/>
        <w:right w:val="none" w:sz="0" w:space="0" w:color="auto"/>
      </w:divBdr>
    </w:div>
    <w:div w:id="455215788">
      <w:bodyDiv w:val="1"/>
      <w:marLeft w:val="0"/>
      <w:marRight w:val="0"/>
      <w:marTop w:val="0"/>
      <w:marBottom w:val="0"/>
      <w:divBdr>
        <w:top w:val="none" w:sz="0" w:space="0" w:color="auto"/>
        <w:left w:val="none" w:sz="0" w:space="0" w:color="auto"/>
        <w:bottom w:val="none" w:sz="0" w:space="0" w:color="auto"/>
        <w:right w:val="none" w:sz="0" w:space="0" w:color="auto"/>
      </w:divBdr>
    </w:div>
    <w:div w:id="457604469">
      <w:bodyDiv w:val="1"/>
      <w:marLeft w:val="0"/>
      <w:marRight w:val="0"/>
      <w:marTop w:val="0"/>
      <w:marBottom w:val="0"/>
      <w:divBdr>
        <w:top w:val="none" w:sz="0" w:space="0" w:color="auto"/>
        <w:left w:val="none" w:sz="0" w:space="0" w:color="auto"/>
        <w:bottom w:val="none" w:sz="0" w:space="0" w:color="auto"/>
        <w:right w:val="none" w:sz="0" w:space="0" w:color="auto"/>
      </w:divBdr>
    </w:div>
    <w:div w:id="459231803">
      <w:bodyDiv w:val="1"/>
      <w:marLeft w:val="0"/>
      <w:marRight w:val="0"/>
      <w:marTop w:val="0"/>
      <w:marBottom w:val="0"/>
      <w:divBdr>
        <w:top w:val="none" w:sz="0" w:space="0" w:color="auto"/>
        <w:left w:val="none" w:sz="0" w:space="0" w:color="auto"/>
        <w:bottom w:val="none" w:sz="0" w:space="0" w:color="auto"/>
        <w:right w:val="none" w:sz="0" w:space="0" w:color="auto"/>
      </w:divBdr>
    </w:div>
    <w:div w:id="462962258">
      <w:bodyDiv w:val="1"/>
      <w:marLeft w:val="0"/>
      <w:marRight w:val="0"/>
      <w:marTop w:val="0"/>
      <w:marBottom w:val="0"/>
      <w:divBdr>
        <w:top w:val="none" w:sz="0" w:space="0" w:color="auto"/>
        <w:left w:val="none" w:sz="0" w:space="0" w:color="auto"/>
        <w:bottom w:val="none" w:sz="0" w:space="0" w:color="auto"/>
        <w:right w:val="none" w:sz="0" w:space="0" w:color="auto"/>
      </w:divBdr>
    </w:div>
    <w:div w:id="462966119">
      <w:bodyDiv w:val="1"/>
      <w:marLeft w:val="0"/>
      <w:marRight w:val="0"/>
      <w:marTop w:val="0"/>
      <w:marBottom w:val="0"/>
      <w:divBdr>
        <w:top w:val="none" w:sz="0" w:space="0" w:color="auto"/>
        <w:left w:val="none" w:sz="0" w:space="0" w:color="auto"/>
        <w:bottom w:val="none" w:sz="0" w:space="0" w:color="auto"/>
        <w:right w:val="none" w:sz="0" w:space="0" w:color="auto"/>
      </w:divBdr>
    </w:div>
    <w:div w:id="463616473">
      <w:bodyDiv w:val="1"/>
      <w:marLeft w:val="0"/>
      <w:marRight w:val="0"/>
      <w:marTop w:val="0"/>
      <w:marBottom w:val="0"/>
      <w:divBdr>
        <w:top w:val="none" w:sz="0" w:space="0" w:color="auto"/>
        <w:left w:val="none" w:sz="0" w:space="0" w:color="auto"/>
        <w:bottom w:val="none" w:sz="0" w:space="0" w:color="auto"/>
        <w:right w:val="none" w:sz="0" w:space="0" w:color="auto"/>
      </w:divBdr>
    </w:div>
    <w:div w:id="469396339">
      <w:bodyDiv w:val="1"/>
      <w:marLeft w:val="0"/>
      <w:marRight w:val="0"/>
      <w:marTop w:val="0"/>
      <w:marBottom w:val="0"/>
      <w:divBdr>
        <w:top w:val="none" w:sz="0" w:space="0" w:color="auto"/>
        <w:left w:val="none" w:sz="0" w:space="0" w:color="auto"/>
        <w:bottom w:val="none" w:sz="0" w:space="0" w:color="auto"/>
        <w:right w:val="none" w:sz="0" w:space="0" w:color="auto"/>
      </w:divBdr>
    </w:div>
    <w:div w:id="470443680">
      <w:bodyDiv w:val="1"/>
      <w:marLeft w:val="0"/>
      <w:marRight w:val="0"/>
      <w:marTop w:val="0"/>
      <w:marBottom w:val="0"/>
      <w:divBdr>
        <w:top w:val="none" w:sz="0" w:space="0" w:color="auto"/>
        <w:left w:val="none" w:sz="0" w:space="0" w:color="auto"/>
        <w:bottom w:val="none" w:sz="0" w:space="0" w:color="auto"/>
        <w:right w:val="none" w:sz="0" w:space="0" w:color="auto"/>
      </w:divBdr>
    </w:div>
    <w:div w:id="472333072">
      <w:bodyDiv w:val="1"/>
      <w:marLeft w:val="0"/>
      <w:marRight w:val="0"/>
      <w:marTop w:val="0"/>
      <w:marBottom w:val="0"/>
      <w:divBdr>
        <w:top w:val="none" w:sz="0" w:space="0" w:color="auto"/>
        <w:left w:val="none" w:sz="0" w:space="0" w:color="auto"/>
        <w:bottom w:val="none" w:sz="0" w:space="0" w:color="auto"/>
        <w:right w:val="none" w:sz="0" w:space="0" w:color="auto"/>
      </w:divBdr>
    </w:div>
    <w:div w:id="479999837">
      <w:bodyDiv w:val="1"/>
      <w:marLeft w:val="0"/>
      <w:marRight w:val="0"/>
      <w:marTop w:val="0"/>
      <w:marBottom w:val="0"/>
      <w:divBdr>
        <w:top w:val="none" w:sz="0" w:space="0" w:color="auto"/>
        <w:left w:val="none" w:sz="0" w:space="0" w:color="auto"/>
        <w:bottom w:val="none" w:sz="0" w:space="0" w:color="auto"/>
        <w:right w:val="none" w:sz="0" w:space="0" w:color="auto"/>
      </w:divBdr>
    </w:div>
    <w:div w:id="481771679">
      <w:bodyDiv w:val="1"/>
      <w:marLeft w:val="0"/>
      <w:marRight w:val="0"/>
      <w:marTop w:val="0"/>
      <w:marBottom w:val="0"/>
      <w:divBdr>
        <w:top w:val="none" w:sz="0" w:space="0" w:color="auto"/>
        <w:left w:val="none" w:sz="0" w:space="0" w:color="auto"/>
        <w:bottom w:val="none" w:sz="0" w:space="0" w:color="auto"/>
        <w:right w:val="none" w:sz="0" w:space="0" w:color="auto"/>
      </w:divBdr>
    </w:div>
    <w:div w:id="485127088">
      <w:bodyDiv w:val="1"/>
      <w:marLeft w:val="0"/>
      <w:marRight w:val="0"/>
      <w:marTop w:val="0"/>
      <w:marBottom w:val="0"/>
      <w:divBdr>
        <w:top w:val="none" w:sz="0" w:space="0" w:color="auto"/>
        <w:left w:val="none" w:sz="0" w:space="0" w:color="auto"/>
        <w:bottom w:val="none" w:sz="0" w:space="0" w:color="auto"/>
        <w:right w:val="none" w:sz="0" w:space="0" w:color="auto"/>
      </w:divBdr>
    </w:div>
    <w:div w:id="488063222">
      <w:bodyDiv w:val="1"/>
      <w:marLeft w:val="0"/>
      <w:marRight w:val="0"/>
      <w:marTop w:val="0"/>
      <w:marBottom w:val="0"/>
      <w:divBdr>
        <w:top w:val="none" w:sz="0" w:space="0" w:color="auto"/>
        <w:left w:val="none" w:sz="0" w:space="0" w:color="auto"/>
        <w:bottom w:val="none" w:sz="0" w:space="0" w:color="auto"/>
        <w:right w:val="none" w:sz="0" w:space="0" w:color="auto"/>
      </w:divBdr>
    </w:div>
    <w:div w:id="488979955">
      <w:bodyDiv w:val="1"/>
      <w:marLeft w:val="0"/>
      <w:marRight w:val="0"/>
      <w:marTop w:val="0"/>
      <w:marBottom w:val="0"/>
      <w:divBdr>
        <w:top w:val="none" w:sz="0" w:space="0" w:color="auto"/>
        <w:left w:val="none" w:sz="0" w:space="0" w:color="auto"/>
        <w:bottom w:val="none" w:sz="0" w:space="0" w:color="auto"/>
        <w:right w:val="none" w:sz="0" w:space="0" w:color="auto"/>
      </w:divBdr>
    </w:div>
    <w:div w:id="494688615">
      <w:bodyDiv w:val="1"/>
      <w:marLeft w:val="0"/>
      <w:marRight w:val="0"/>
      <w:marTop w:val="0"/>
      <w:marBottom w:val="0"/>
      <w:divBdr>
        <w:top w:val="none" w:sz="0" w:space="0" w:color="auto"/>
        <w:left w:val="none" w:sz="0" w:space="0" w:color="auto"/>
        <w:bottom w:val="none" w:sz="0" w:space="0" w:color="auto"/>
        <w:right w:val="none" w:sz="0" w:space="0" w:color="auto"/>
      </w:divBdr>
    </w:div>
    <w:div w:id="495002980">
      <w:bodyDiv w:val="1"/>
      <w:marLeft w:val="0"/>
      <w:marRight w:val="0"/>
      <w:marTop w:val="0"/>
      <w:marBottom w:val="0"/>
      <w:divBdr>
        <w:top w:val="none" w:sz="0" w:space="0" w:color="auto"/>
        <w:left w:val="none" w:sz="0" w:space="0" w:color="auto"/>
        <w:bottom w:val="none" w:sz="0" w:space="0" w:color="auto"/>
        <w:right w:val="none" w:sz="0" w:space="0" w:color="auto"/>
      </w:divBdr>
    </w:div>
    <w:div w:id="495416165">
      <w:bodyDiv w:val="1"/>
      <w:marLeft w:val="0"/>
      <w:marRight w:val="0"/>
      <w:marTop w:val="0"/>
      <w:marBottom w:val="0"/>
      <w:divBdr>
        <w:top w:val="none" w:sz="0" w:space="0" w:color="auto"/>
        <w:left w:val="none" w:sz="0" w:space="0" w:color="auto"/>
        <w:bottom w:val="none" w:sz="0" w:space="0" w:color="auto"/>
        <w:right w:val="none" w:sz="0" w:space="0" w:color="auto"/>
      </w:divBdr>
    </w:div>
    <w:div w:id="495803431">
      <w:bodyDiv w:val="1"/>
      <w:marLeft w:val="0"/>
      <w:marRight w:val="0"/>
      <w:marTop w:val="0"/>
      <w:marBottom w:val="0"/>
      <w:divBdr>
        <w:top w:val="none" w:sz="0" w:space="0" w:color="auto"/>
        <w:left w:val="none" w:sz="0" w:space="0" w:color="auto"/>
        <w:bottom w:val="none" w:sz="0" w:space="0" w:color="auto"/>
        <w:right w:val="none" w:sz="0" w:space="0" w:color="auto"/>
      </w:divBdr>
    </w:div>
    <w:div w:id="504438618">
      <w:bodyDiv w:val="1"/>
      <w:marLeft w:val="0"/>
      <w:marRight w:val="0"/>
      <w:marTop w:val="0"/>
      <w:marBottom w:val="0"/>
      <w:divBdr>
        <w:top w:val="none" w:sz="0" w:space="0" w:color="auto"/>
        <w:left w:val="none" w:sz="0" w:space="0" w:color="auto"/>
        <w:bottom w:val="none" w:sz="0" w:space="0" w:color="auto"/>
        <w:right w:val="none" w:sz="0" w:space="0" w:color="auto"/>
      </w:divBdr>
    </w:div>
    <w:div w:id="505749192">
      <w:bodyDiv w:val="1"/>
      <w:marLeft w:val="0"/>
      <w:marRight w:val="0"/>
      <w:marTop w:val="0"/>
      <w:marBottom w:val="0"/>
      <w:divBdr>
        <w:top w:val="none" w:sz="0" w:space="0" w:color="auto"/>
        <w:left w:val="none" w:sz="0" w:space="0" w:color="auto"/>
        <w:bottom w:val="none" w:sz="0" w:space="0" w:color="auto"/>
        <w:right w:val="none" w:sz="0" w:space="0" w:color="auto"/>
      </w:divBdr>
    </w:div>
    <w:div w:id="512114555">
      <w:bodyDiv w:val="1"/>
      <w:marLeft w:val="0"/>
      <w:marRight w:val="0"/>
      <w:marTop w:val="0"/>
      <w:marBottom w:val="0"/>
      <w:divBdr>
        <w:top w:val="none" w:sz="0" w:space="0" w:color="auto"/>
        <w:left w:val="none" w:sz="0" w:space="0" w:color="auto"/>
        <w:bottom w:val="none" w:sz="0" w:space="0" w:color="auto"/>
        <w:right w:val="none" w:sz="0" w:space="0" w:color="auto"/>
      </w:divBdr>
    </w:div>
    <w:div w:id="512762297">
      <w:bodyDiv w:val="1"/>
      <w:marLeft w:val="0"/>
      <w:marRight w:val="0"/>
      <w:marTop w:val="0"/>
      <w:marBottom w:val="0"/>
      <w:divBdr>
        <w:top w:val="none" w:sz="0" w:space="0" w:color="auto"/>
        <w:left w:val="none" w:sz="0" w:space="0" w:color="auto"/>
        <w:bottom w:val="none" w:sz="0" w:space="0" w:color="auto"/>
        <w:right w:val="none" w:sz="0" w:space="0" w:color="auto"/>
      </w:divBdr>
    </w:div>
    <w:div w:id="513424061">
      <w:bodyDiv w:val="1"/>
      <w:marLeft w:val="0"/>
      <w:marRight w:val="0"/>
      <w:marTop w:val="0"/>
      <w:marBottom w:val="0"/>
      <w:divBdr>
        <w:top w:val="none" w:sz="0" w:space="0" w:color="auto"/>
        <w:left w:val="none" w:sz="0" w:space="0" w:color="auto"/>
        <w:bottom w:val="none" w:sz="0" w:space="0" w:color="auto"/>
        <w:right w:val="none" w:sz="0" w:space="0" w:color="auto"/>
      </w:divBdr>
    </w:div>
    <w:div w:id="519706491">
      <w:bodyDiv w:val="1"/>
      <w:marLeft w:val="0"/>
      <w:marRight w:val="0"/>
      <w:marTop w:val="0"/>
      <w:marBottom w:val="0"/>
      <w:divBdr>
        <w:top w:val="none" w:sz="0" w:space="0" w:color="auto"/>
        <w:left w:val="none" w:sz="0" w:space="0" w:color="auto"/>
        <w:bottom w:val="none" w:sz="0" w:space="0" w:color="auto"/>
        <w:right w:val="none" w:sz="0" w:space="0" w:color="auto"/>
      </w:divBdr>
    </w:div>
    <w:div w:id="522088451">
      <w:bodyDiv w:val="1"/>
      <w:marLeft w:val="0"/>
      <w:marRight w:val="0"/>
      <w:marTop w:val="0"/>
      <w:marBottom w:val="0"/>
      <w:divBdr>
        <w:top w:val="none" w:sz="0" w:space="0" w:color="auto"/>
        <w:left w:val="none" w:sz="0" w:space="0" w:color="auto"/>
        <w:bottom w:val="none" w:sz="0" w:space="0" w:color="auto"/>
        <w:right w:val="none" w:sz="0" w:space="0" w:color="auto"/>
      </w:divBdr>
    </w:div>
    <w:div w:id="525756490">
      <w:bodyDiv w:val="1"/>
      <w:marLeft w:val="0"/>
      <w:marRight w:val="0"/>
      <w:marTop w:val="0"/>
      <w:marBottom w:val="0"/>
      <w:divBdr>
        <w:top w:val="none" w:sz="0" w:space="0" w:color="auto"/>
        <w:left w:val="none" w:sz="0" w:space="0" w:color="auto"/>
        <w:bottom w:val="none" w:sz="0" w:space="0" w:color="auto"/>
        <w:right w:val="none" w:sz="0" w:space="0" w:color="auto"/>
      </w:divBdr>
    </w:div>
    <w:div w:id="528186437">
      <w:bodyDiv w:val="1"/>
      <w:marLeft w:val="0"/>
      <w:marRight w:val="0"/>
      <w:marTop w:val="0"/>
      <w:marBottom w:val="0"/>
      <w:divBdr>
        <w:top w:val="none" w:sz="0" w:space="0" w:color="auto"/>
        <w:left w:val="none" w:sz="0" w:space="0" w:color="auto"/>
        <w:bottom w:val="none" w:sz="0" w:space="0" w:color="auto"/>
        <w:right w:val="none" w:sz="0" w:space="0" w:color="auto"/>
      </w:divBdr>
    </w:div>
    <w:div w:id="530076086">
      <w:bodyDiv w:val="1"/>
      <w:marLeft w:val="0"/>
      <w:marRight w:val="0"/>
      <w:marTop w:val="0"/>
      <w:marBottom w:val="0"/>
      <w:divBdr>
        <w:top w:val="none" w:sz="0" w:space="0" w:color="auto"/>
        <w:left w:val="none" w:sz="0" w:space="0" w:color="auto"/>
        <w:bottom w:val="none" w:sz="0" w:space="0" w:color="auto"/>
        <w:right w:val="none" w:sz="0" w:space="0" w:color="auto"/>
      </w:divBdr>
    </w:div>
    <w:div w:id="533006082">
      <w:bodyDiv w:val="1"/>
      <w:marLeft w:val="0"/>
      <w:marRight w:val="0"/>
      <w:marTop w:val="0"/>
      <w:marBottom w:val="0"/>
      <w:divBdr>
        <w:top w:val="none" w:sz="0" w:space="0" w:color="auto"/>
        <w:left w:val="none" w:sz="0" w:space="0" w:color="auto"/>
        <w:bottom w:val="none" w:sz="0" w:space="0" w:color="auto"/>
        <w:right w:val="none" w:sz="0" w:space="0" w:color="auto"/>
      </w:divBdr>
    </w:div>
    <w:div w:id="534081634">
      <w:bodyDiv w:val="1"/>
      <w:marLeft w:val="0"/>
      <w:marRight w:val="0"/>
      <w:marTop w:val="0"/>
      <w:marBottom w:val="0"/>
      <w:divBdr>
        <w:top w:val="none" w:sz="0" w:space="0" w:color="auto"/>
        <w:left w:val="none" w:sz="0" w:space="0" w:color="auto"/>
        <w:bottom w:val="none" w:sz="0" w:space="0" w:color="auto"/>
        <w:right w:val="none" w:sz="0" w:space="0" w:color="auto"/>
      </w:divBdr>
    </w:div>
    <w:div w:id="534318605">
      <w:bodyDiv w:val="1"/>
      <w:marLeft w:val="0"/>
      <w:marRight w:val="0"/>
      <w:marTop w:val="0"/>
      <w:marBottom w:val="0"/>
      <w:divBdr>
        <w:top w:val="none" w:sz="0" w:space="0" w:color="auto"/>
        <w:left w:val="none" w:sz="0" w:space="0" w:color="auto"/>
        <w:bottom w:val="none" w:sz="0" w:space="0" w:color="auto"/>
        <w:right w:val="none" w:sz="0" w:space="0" w:color="auto"/>
      </w:divBdr>
    </w:div>
    <w:div w:id="534971915">
      <w:bodyDiv w:val="1"/>
      <w:marLeft w:val="0"/>
      <w:marRight w:val="0"/>
      <w:marTop w:val="0"/>
      <w:marBottom w:val="0"/>
      <w:divBdr>
        <w:top w:val="none" w:sz="0" w:space="0" w:color="auto"/>
        <w:left w:val="none" w:sz="0" w:space="0" w:color="auto"/>
        <w:bottom w:val="none" w:sz="0" w:space="0" w:color="auto"/>
        <w:right w:val="none" w:sz="0" w:space="0" w:color="auto"/>
      </w:divBdr>
    </w:div>
    <w:div w:id="537400641">
      <w:bodyDiv w:val="1"/>
      <w:marLeft w:val="0"/>
      <w:marRight w:val="0"/>
      <w:marTop w:val="0"/>
      <w:marBottom w:val="0"/>
      <w:divBdr>
        <w:top w:val="none" w:sz="0" w:space="0" w:color="auto"/>
        <w:left w:val="none" w:sz="0" w:space="0" w:color="auto"/>
        <w:bottom w:val="none" w:sz="0" w:space="0" w:color="auto"/>
        <w:right w:val="none" w:sz="0" w:space="0" w:color="auto"/>
      </w:divBdr>
    </w:div>
    <w:div w:id="537553306">
      <w:bodyDiv w:val="1"/>
      <w:marLeft w:val="0"/>
      <w:marRight w:val="0"/>
      <w:marTop w:val="0"/>
      <w:marBottom w:val="0"/>
      <w:divBdr>
        <w:top w:val="none" w:sz="0" w:space="0" w:color="auto"/>
        <w:left w:val="none" w:sz="0" w:space="0" w:color="auto"/>
        <w:bottom w:val="none" w:sz="0" w:space="0" w:color="auto"/>
        <w:right w:val="none" w:sz="0" w:space="0" w:color="auto"/>
      </w:divBdr>
    </w:div>
    <w:div w:id="544870124">
      <w:bodyDiv w:val="1"/>
      <w:marLeft w:val="0"/>
      <w:marRight w:val="0"/>
      <w:marTop w:val="0"/>
      <w:marBottom w:val="0"/>
      <w:divBdr>
        <w:top w:val="none" w:sz="0" w:space="0" w:color="auto"/>
        <w:left w:val="none" w:sz="0" w:space="0" w:color="auto"/>
        <w:bottom w:val="none" w:sz="0" w:space="0" w:color="auto"/>
        <w:right w:val="none" w:sz="0" w:space="0" w:color="auto"/>
      </w:divBdr>
    </w:div>
    <w:div w:id="545872713">
      <w:bodyDiv w:val="1"/>
      <w:marLeft w:val="0"/>
      <w:marRight w:val="0"/>
      <w:marTop w:val="0"/>
      <w:marBottom w:val="0"/>
      <w:divBdr>
        <w:top w:val="none" w:sz="0" w:space="0" w:color="auto"/>
        <w:left w:val="none" w:sz="0" w:space="0" w:color="auto"/>
        <w:bottom w:val="none" w:sz="0" w:space="0" w:color="auto"/>
        <w:right w:val="none" w:sz="0" w:space="0" w:color="auto"/>
      </w:divBdr>
    </w:div>
    <w:div w:id="546379015">
      <w:bodyDiv w:val="1"/>
      <w:marLeft w:val="0"/>
      <w:marRight w:val="0"/>
      <w:marTop w:val="0"/>
      <w:marBottom w:val="0"/>
      <w:divBdr>
        <w:top w:val="none" w:sz="0" w:space="0" w:color="auto"/>
        <w:left w:val="none" w:sz="0" w:space="0" w:color="auto"/>
        <w:bottom w:val="none" w:sz="0" w:space="0" w:color="auto"/>
        <w:right w:val="none" w:sz="0" w:space="0" w:color="auto"/>
      </w:divBdr>
    </w:div>
    <w:div w:id="548149405">
      <w:bodyDiv w:val="1"/>
      <w:marLeft w:val="0"/>
      <w:marRight w:val="0"/>
      <w:marTop w:val="0"/>
      <w:marBottom w:val="0"/>
      <w:divBdr>
        <w:top w:val="none" w:sz="0" w:space="0" w:color="auto"/>
        <w:left w:val="none" w:sz="0" w:space="0" w:color="auto"/>
        <w:bottom w:val="none" w:sz="0" w:space="0" w:color="auto"/>
        <w:right w:val="none" w:sz="0" w:space="0" w:color="auto"/>
      </w:divBdr>
    </w:div>
    <w:div w:id="548541626">
      <w:bodyDiv w:val="1"/>
      <w:marLeft w:val="0"/>
      <w:marRight w:val="0"/>
      <w:marTop w:val="0"/>
      <w:marBottom w:val="0"/>
      <w:divBdr>
        <w:top w:val="none" w:sz="0" w:space="0" w:color="auto"/>
        <w:left w:val="none" w:sz="0" w:space="0" w:color="auto"/>
        <w:bottom w:val="none" w:sz="0" w:space="0" w:color="auto"/>
        <w:right w:val="none" w:sz="0" w:space="0" w:color="auto"/>
      </w:divBdr>
    </w:div>
    <w:div w:id="557786471">
      <w:bodyDiv w:val="1"/>
      <w:marLeft w:val="0"/>
      <w:marRight w:val="0"/>
      <w:marTop w:val="0"/>
      <w:marBottom w:val="0"/>
      <w:divBdr>
        <w:top w:val="none" w:sz="0" w:space="0" w:color="auto"/>
        <w:left w:val="none" w:sz="0" w:space="0" w:color="auto"/>
        <w:bottom w:val="none" w:sz="0" w:space="0" w:color="auto"/>
        <w:right w:val="none" w:sz="0" w:space="0" w:color="auto"/>
      </w:divBdr>
    </w:div>
    <w:div w:id="561719535">
      <w:bodyDiv w:val="1"/>
      <w:marLeft w:val="0"/>
      <w:marRight w:val="0"/>
      <w:marTop w:val="0"/>
      <w:marBottom w:val="0"/>
      <w:divBdr>
        <w:top w:val="none" w:sz="0" w:space="0" w:color="auto"/>
        <w:left w:val="none" w:sz="0" w:space="0" w:color="auto"/>
        <w:bottom w:val="none" w:sz="0" w:space="0" w:color="auto"/>
        <w:right w:val="none" w:sz="0" w:space="0" w:color="auto"/>
      </w:divBdr>
    </w:div>
    <w:div w:id="564218225">
      <w:bodyDiv w:val="1"/>
      <w:marLeft w:val="0"/>
      <w:marRight w:val="0"/>
      <w:marTop w:val="0"/>
      <w:marBottom w:val="0"/>
      <w:divBdr>
        <w:top w:val="none" w:sz="0" w:space="0" w:color="auto"/>
        <w:left w:val="none" w:sz="0" w:space="0" w:color="auto"/>
        <w:bottom w:val="none" w:sz="0" w:space="0" w:color="auto"/>
        <w:right w:val="none" w:sz="0" w:space="0" w:color="auto"/>
      </w:divBdr>
    </w:div>
    <w:div w:id="566763237">
      <w:bodyDiv w:val="1"/>
      <w:marLeft w:val="0"/>
      <w:marRight w:val="0"/>
      <w:marTop w:val="0"/>
      <w:marBottom w:val="0"/>
      <w:divBdr>
        <w:top w:val="none" w:sz="0" w:space="0" w:color="auto"/>
        <w:left w:val="none" w:sz="0" w:space="0" w:color="auto"/>
        <w:bottom w:val="none" w:sz="0" w:space="0" w:color="auto"/>
        <w:right w:val="none" w:sz="0" w:space="0" w:color="auto"/>
      </w:divBdr>
    </w:div>
    <w:div w:id="571280644">
      <w:bodyDiv w:val="1"/>
      <w:marLeft w:val="0"/>
      <w:marRight w:val="0"/>
      <w:marTop w:val="0"/>
      <w:marBottom w:val="0"/>
      <w:divBdr>
        <w:top w:val="none" w:sz="0" w:space="0" w:color="auto"/>
        <w:left w:val="none" w:sz="0" w:space="0" w:color="auto"/>
        <w:bottom w:val="none" w:sz="0" w:space="0" w:color="auto"/>
        <w:right w:val="none" w:sz="0" w:space="0" w:color="auto"/>
      </w:divBdr>
    </w:div>
    <w:div w:id="573471805">
      <w:bodyDiv w:val="1"/>
      <w:marLeft w:val="0"/>
      <w:marRight w:val="0"/>
      <w:marTop w:val="0"/>
      <w:marBottom w:val="0"/>
      <w:divBdr>
        <w:top w:val="none" w:sz="0" w:space="0" w:color="auto"/>
        <w:left w:val="none" w:sz="0" w:space="0" w:color="auto"/>
        <w:bottom w:val="none" w:sz="0" w:space="0" w:color="auto"/>
        <w:right w:val="none" w:sz="0" w:space="0" w:color="auto"/>
      </w:divBdr>
    </w:div>
    <w:div w:id="574097403">
      <w:bodyDiv w:val="1"/>
      <w:marLeft w:val="0"/>
      <w:marRight w:val="0"/>
      <w:marTop w:val="0"/>
      <w:marBottom w:val="0"/>
      <w:divBdr>
        <w:top w:val="none" w:sz="0" w:space="0" w:color="auto"/>
        <w:left w:val="none" w:sz="0" w:space="0" w:color="auto"/>
        <w:bottom w:val="none" w:sz="0" w:space="0" w:color="auto"/>
        <w:right w:val="none" w:sz="0" w:space="0" w:color="auto"/>
      </w:divBdr>
    </w:div>
    <w:div w:id="574127849">
      <w:bodyDiv w:val="1"/>
      <w:marLeft w:val="0"/>
      <w:marRight w:val="0"/>
      <w:marTop w:val="0"/>
      <w:marBottom w:val="0"/>
      <w:divBdr>
        <w:top w:val="none" w:sz="0" w:space="0" w:color="auto"/>
        <w:left w:val="none" w:sz="0" w:space="0" w:color="auto"/>
        <w:bottom w:val="none" w:sz="0" w:space="0" w:color="auto"/>
        <w:right w:val="none" w:sz="0" w:space="0" w:color="auto"/>
      </w:divBdr>
    </w:div>
    <w:div w:id="575364120">
      <w:bodyDiv w:val="1"/>
      <w:marLeft w:val="0"/>
      <w:marRight w:val="0"/>
      <w:marTop w:val="0"/>
      <w:marBottom w:val="0"/>
      <w:divBdr>
        <w:top w:val="none" w:sz="0" w:space="0" w:color="auto"/>
        <w:left w:val="none" w:sz="0" w:space="0" w:color="auto"/>
        <w:bottom w:val="none" w:sz="0" w:space="0" w:color="auto"/>
        <w:right w:val="none" w:sz="0" w:space="0" w:color="auto"/>
      </w:divBdr>
    </w:div>
    <w:div w:id="575630808">
      <w:bodyDiv w:val="1"/>
      <w:marLeft w:val="0"/>
      <w:marRight w:val="0"/>
      <w:marTop w:val="0"/>
      <w:marBottom w:val="0"/>
      <w:divBdr>
        <w:top w:val="none" w:sz="0" w:space="0" w:color="auto"/>
        <w:left w:val="none" w:sz="0" w:space="0" w:color="auto"/>
        <w:bottom w:val="none" w:sz="0" w:space="0" w:color="auto"/>
        <w:right w:val="none" w:sz="0" w:space="0" w:color="auto"/>
      </w:divBdr>
    </w:div>
    <w:div w:id="576325377">
      <w:bodyDiv w:val="1"/>
      <w:marLeft w:val="0"/>
      <w:marRight w:val="0"/>
      <w:marTop w:val="0"/>
      <w:marBottom w:val="0"/>
      <w:divBdr>
        <w:top w:val="none" w:sz="0" w:space="0" w:color="auto"/>
        <w:left w:val="none" w:sz="0" w:space="0" w:color="auto"/>
        <w:bottom w:val="none" w:sz="0" w:space="0" w:color="auto"/>
        <w:right w:val="none" w:sz="0" w:space="0" w:color="auto"/>
      </w:divBdr>
    </w:div>
    <w:div w:id="576718940">
      <w:bodyDiv w:val="1"/>
      <w:marLeft w:val="0"/>
      <w:marRight w:val="0"/>
      <w:marTop w:val="0"/>
      <w:marBottom w:val="0"/>
      <w:divBdr>
        <w:top w:val="none" w:sz="0" w:space="0" w:color="auto"/>
        <w:left w:val="none" w:sz="0" w:space="0" w:color="auto"/>
        <w:bottom w:val="none" w:sz="0" w:space="0" w:color="auto"/>
        <w:right w:val="none" w:sz="0" w:space="0" w:color="auto"/>
      </w:divBdr>
    </w:div>
    <w:div w:id="577715984">
      <w:bodyDiv w:val="1"/>
      <w:marLeft w:val="0"/>
      <w:marRight w:val="0"/>
      <w:marTop w:val="0"/>
      <w:marBottom w:val="0"/>
      <w:divBdr>
        <w:top w:val="none" w:sz="0" w:space="0" w:color="auto"/>
        <w:left w:val="none" w:sz="0" w:space="0" w:color="auto"/>
        <w:bottom w:val="none" w:sz="0" w:space="0" w:color="auto"/>
        <w:right w:val="none" w:sz="0" w:space="0" w:color="auto"/>
      </w:divBdr>
    </w:div>
    <w:div w:id="581372032">
      <w:bodyDiv w:val="1"/>
      <w:marLeft w:val="0"/>
      <w:marRight w:val="0"/>
      <w:marTop w:val="0"/>
      <w:marBottom w:val="0"/>
      <w:divBdr>
        <w:top w:val="none" w:sz="0" w:space="0" w:color="auto"/>
        <w:left w:val="none" w:sz="0" w:space="0" w:color="auto"/>
        <w:bottom w:val="none" w:sz="0" w:space="0" w:color="auto"/>
        <w:right w:val="none" w:sz="0" w:space="0" w:color="auto"/>
      </w:divBdr>
    </w:div>
    <w:div w:id="586113775">
      <w:bodyDiv w:val="1"/>
      <w:marLeft w:val="0"/>
      <w:marRight w:val="0"/>
      <w:marTop w:val="0"/>
      <w:marBottom w:val="0"/>
      <w:divBdr>
        <w:top w:val="none" w:sz="0" w:space="0" w:color="auto"/>
        <w:left w:val="none" w:sz="0" w:space="0" w:color="auto"/>
        <w:bottom w:val="none" w:sz="0" w:space="0" w:color="auto"/>
        <w:right w:val="none" w:sz="0" w:space="0" w:color="auto"/>
      </w:divBdr>
    </w:div>
    <w:div w:id="590117412">
      <w:bodyDiv w:val="1"/>
      <w:marLeft w:val="0"/>
      <w:marRight w:val="0"/>
      <w:marTop w:val="0"/>
      <w:marBottom w:val="0"/>
      <w:divBdr>
        <w:top w:val="none" w:sz="0" w:space="0" w:color="auto"/>
        <w:left w:val="none" w:sz="0" w:space="0" w:color="auto"/>
        <w:bottom w:val="none" w:sz="0" w:space="0" w:color="auto"/>
        <w:right w:val="none" w:sz="0" w:space="0" w:color="auto"/>
      </w:divBdr>
    </w:div>
    <w:div w:id="595864956">
      <w:bodyDiv w:val="1"/>
      <w:marLeft w:val="0"/>
      <w:marRight w:val="0"/>
      <w:marTop w:val="0"/>
      <w:marBottom w:val="0"/>
      <w:divBdr>
        <w:top w:val="none" w:sz="0" w:space="0" w:color="auto"/>
        <w:left w:val="none" w:sz="0" w:space="0" w:color="auto"/>
        <w:bottom w:val="none" w:sz="0" w:space="0" w:color="auto"/>
        <w:right w:val="none" w:sz="0" w:space="0" w:color="auto"/>
      </w:divBdr>
    </w:div>
    <w:div w:id="596181102">
      <w:bodyDiv w:val="1"/>
      <w:marLeft w:val="0"/>
      <w:marRight w:val="0"/>
      <w:marTop w:val="0"/>
      <w:marBottom w:val="0"/>
      <w:divBdr>
        <w:top w:val="none" w:sz="0" w:space="0" w:color="auto"/>
        <w:left w:val="none" w:sz="0" w:space="0" w:color="auto"/>
        <w:bottom w:val="none" w:sz="0" w:space="0" w:color="auto"/>
        <w:right w:val="none" w:sz="0" w:space="0" w:color="auto"/>
      </w:divBdr>
    </w:div>
    <w:div w:id="599457954">
      <w:bodyDiv w:val="1"/>
      <w:marLeft w:val="0"/>
      <w:marRight w:val="0"/>
      <w:marTop w:val="0"/>
      <w:marBottom w:val="0"/>
      <w:divBdr>
        <w:top w:val="none" w:sz="0" w:space="0" w:color="auto"/>
        <w:left w:val="none" w:sz="0" w:space="0" w:color="auto"/>
        <w:bottom w:val="none" w:sz="0" w:space="0" w:color="auto"/>
        <w:right w:val="none" w:sz="0" w:space="0" w:color="auto"/>
      </w:divBdr>
    </w:div>
    <w:div w:id="599727448">
      <w:bodyDiv w:val="1"/>
      <w:marLeft w:val="0"/>
      <w:marRight w:val="0"/>
      <w:marTop w:val="0"/>
      <w:marBottom w:val="0"/>
      <w:divBdr>
        <w:top w:val="none" w:sz="0" w:space="0" w:color="auto"/>
        <w:left w:val="none" w:sz="0" w:space="0" w:color="auto"/>
        <w:bottom w:val="none" w:sz="0" w:space="0" w:color="auto"/>
        <w:right w:val="none" w:sz="0" w:space="0" w:color="auto"/>
      </w:divBdr>
    </w:div>
    <w:div w:id="600600493">
      <w:bodyDiv w:val="1"/>
      <w:marLeft w:val="0"/>
      <w:marRight w:val="0"/>
      <w:marTop w:val="0"/>
      <w:marBottom w:val="0"/>
      <w:divBdr>
        <w:top w:val="none" w:sz="0" w:space="0" w:color="auto"/>
        <w:left w:val="none" w:sz="0" w:space="0" w:color="auto"/>
        <w:bottom w:val="none" w:sz="0" w:space="0" w:color="auto"/>
        <w:right w:val="none" w:sz="0" w:space="0" w:color="auto"/>
      </w:divBdr>
    </w:div>
    <w:div w:id="601643795">
      <w:bodyDiv w:val="1"/>
      <w:marLeft w:val="0"/>
      <w:marRight w:val="0"/>
      <w:marTop w:val="0"/>
      <w:marBottom w:val="0"/>
      <w:divBdr>
        <w:top w:val="none" w:sz="0" w:space="0" w:color="auto"/>
        <w:left w:val="none" w:sz="0" w:space="0" w:color="auto"/>
        <w:bottom w:val="none" w:sz="0" w:space="0" w:color="auto"/>
        <w:right w:val="none" w:sz="0" w:space="0" w:color="auto"/>
      </w:divBdr>
    </w:div>
    <w:div w:id="603004178">
      <w:bodyDiv w:val="1"/>
      <w:marLeft w:val="0"/>
      <w:marRight w:val="0"/>
      <w:marTop w:val="0"/>
      <w:marBottom w:val="0"/>
      <w:divBdr>
        <w:top w:val="none" w:sz="0" w:space="0" w:color="auto"/>
        <w:left w:val="none" w:sz="0" w:space="0" w:color="auto"/>
        <w:bottom w:val="none" w:sz="0" w:space="0" w:color="auto"/>
        <w:right w:val="none" w:sz="0" w:space="0" w:color="auto"/>
      </w:divBdr>
    </w:div>
    <w:div w:id="606544064">
      <w:bodyDiv w:val="1"/>
      <w:marLeft w:val="0"/>
      <w:marRight w:val="0"/>
      <w:marTop w:val="0"/>
      <w:marBottom w:val="0"/>
      <w:divBdr>
        <w:top w:val="none" w:sz="0" w:space="0" w:color="auto"/>
        <w:left w:val="none" w:sz="0" w:space="0" w:color="auto"/>
        <w:bottom w:val="none" w:sz="0" w:space="0" w:color="auto"/>
        <w:right w:val="none" w:sz="0" w:space="0" w:color="auto"/>
      </w:divBdr>
    </w:div>
    <w:div w:id="606699058">
      <w:bodyDiv w:val="1"/>
      <w:marLeft w:val="0"/>
      <w:marRight w:val="0"/>
      <w:marTop w:val="0"/>
      <w:marBottom w:val="0"/>
      <w:divBdr>
        <w:top w:val="none" w:sz="0" w:space="0" w:color="auto"/>
        <w:left w:val="none" w:sz="0" w:space="0" w:color="auto"/>
        <w:bottom w:val="none" w:sz="0" w:space="0" w:color="auto"/>
        <w:right w:val="none" w:sz="0" w:space="0" w:color="auto"/>
      </w:divBdr>
    </w:div>
    <w:div w:id="608851479">
      <w:bodyDiv w:val="1"/>
      <w:marLeft w:val="0"/>
      <w:marRight w:val="0"/>
      <w:marTop w:val="0"/>
      <w:marBottom w:val="0"/>
      <w:divBdr>
        <w:top w:val="none" w:sz="0" w:space="0" w:color="auto"/>
        <w:left w:val="none" w:sz="0" w:space="0" w:color="auto"/>
        <w:bottom w:val="none" w:sz="0" w:space="0" w:color="auto"/>
        <w:right w:val="none" w:sz="0" w:space="0" w:color="auto"/>
      </w:divBdr>
    </w:div>
    <w:div w:id="611088270">
      <w:bodyDiv w:val="1"/>
      <w:marLeft w:val="0"/>
      <w:marRight w:val="0"/>
      <w:marTop w:val="0"/>
      <w:marBottom w:val="0"/>
      <w:divBdr>
        <w:top w:val="none" w:sz="0" w:space="0" w:color="auto"/>
        <w:left w:val="none" w:sz="0" w:space="0" w:color="auto"/>
        <w:bottom w:val="none" w:sz="0" w:space="0" w:color="auto"/>
        <w:right w:val="none" w:sz="0" w:space="0" w:color="auto"/>
      </w:divBdr>
    </w:div>
    <w:div w:id="611474531">
      <w:bodyDiv w:val="1"/>
      <w:marLeft w:val="0"/>
      <w:marRight w:val="0"/>
      <w:marTop w:val="0"/>
      <w:marBottom w:val="0"/>
      <w:divBdr>
        <w:top w:val="none" w:sz="0" w:space="0" w:color="auto"/>
        <w:left w:val="none" w:sz="0" w:space="0" w:color="auto"/>
        <w:bottom w:val="none" w:sz="0" w:space="0" w:color="auto"/>
        <w:right w:val="none" w:sz="0" w:space="0" w:color="auto"/>
      </w:divBdr>
    </w:div>
    <w:div w:id="613101601">
      <w:bodyDiv w:val="1"/>
      <w:marLeft w:val="0"/>
      <w:marRight w:val="0"/>
      <w:marTop w:val="0"/>
      <w:marBottom w:val="0"/>
      <w:divBdr>
        <w:top w:val="none" w:sz="0" w:space="0" w:color="auto"/>
        <w:left w:val="none" w:sz="0" w:space="0" w:color="auto"/>
        <w:bottom w:val="none" w:sz="0" w:space="0" w:color="auto"/>
        <w:right w:val="none" w:sz="0" w:space="0" w:color="auto"/>
      </w:divBdr>
    </w:div>
    <w:div w:id="613248128">
      <w:bodyDiv w:val="1"/>
      <w:marLeft w:val="0"/>
      <w:marRight w:val="0"/>
      <w:marTop w:val="0"/>
      <w:marBottom w:val="0"/>
      <w:divBdr>
        <w:top w:val="none" w:sz="0" w:space="0" w:color="auto"/>
        <w:left w:val="none" w:sz="0" w:space="0" w:color="auto"/>
        <w:bottom w:val="none" w:sz="0" w:space="0" w:color="auto"/>
        <w:right w:val="none" w:sz="0" w:space="0" w:color="auto"/>
      </w:divBdr>
    </w:div>
    <w:div w:id="616062424">
      <w:bodyDiv w:val="1"/>
      <w:marLeft w:val="0"/>
      <w:marRight w:val="0"/>
      <w:marTop w:val="0"/>
      <w:marBottom w:val="0"/>
      <w:divBdr>
        <w:top w:val="none" w:sz="0" w:space="0" w:color="auto"/>
        <w:left w:val="none" w:sz="0" w:space="0" w:color="auto"/>
        <w:bottom w:val="none" w:sz="0" w:space="0" w:color="auto"/>
        <w:right w:val="none" w:sz="0" w:space="0" w:color="auto"/>
      </w:divBdr>
    </w:div>
    <w:div w:id="616565129">
      <w:bodyDiv w:val="1"/>
      <w:marLeft w:val="0"/>
      <w:marRight w:val="0"/>
      <w:marTop w:val="0"/>
      <w:marBottom w:val="0"/>
      <w:divBdr>
        <w:top w:val="none" w:sz="0" w:space="0" w:color="auto"/>
        <w:left w:val="none" w:sz="0" w:space="0" w:color="auto"/>
        <w:bottom w:val="none" w:sz="0" w:space="0" w:color="auto"/>
        <w:right w:val="none" w:sz="0" w:space="0" w:color="auto"/>
      </w:divBdr>
    </w:div>
    <w:div w:id="617376644">
      <w:bodyDiv w:val="1"/>
      <w:marLeft w:val="0"/>
      <w:marRight w:val="0"/>
      <w:marTop w:val="0"/>
      <w:marBottom w:val="0"/>
      <w:divBdr>
        <w:top w:val="none" w:sz="0" w:space="0" w:color="auto"/>
        <w:left w:val="none" w:sz="0" w:space="0" w:color="auto"/>
        <w:bottom w:val="none" w:sz="0" w:space="0" w:color="auto"/>
        <w:right w:val="none" w:sz="0" w:space="0" w:color="auto"/>
      </w:divBdr>
    </w:div>
    <w:div w:id="618756540">
      <w:bodyDiv w:val="1"/>
      <w:marLeft w:val="0"/>
      <w:marRight w:val="0"/>
      <w:marTop w:val="0"/>
      <w:marBottom w:val="0"/>
      <w:divBdr>
        <w:top w:val="none" w:sz="0" w:space="0" w:color="auto"/>
        <w:left w:val="none" w:sz="0" w:space="0" w:color="auto"/>
        <w:bottom w:val="none" w:sz="0" w:space="0" w:color="auto"/>
        <w:right w:val="none" w:sz="0" w:space="0" w:color="auto"/>
      </w:divBdr>
    </w:div>
    <w:div w:id="621887505">
      <w:bodyDiv w:val="1"/>
      <w:marLeft w:val="0"/>
      <w:marRight w:val="0"/>
      <w:marTop w:val="0"/>
      <w:marBottom w:val="0"/>
      <w:divBdr>
        <w:top w:val="none" w:sz="0" w:space="0" w:color="auto"/>
        <w:left w:val="none" w:sz="0" w:space="0" w:color="auto"/>
        <w:bottom w:val="none" w:sz="0" w:space="0" w:color="auto"/>
        <w:right w:val="none" w:sz="0" w:space="0" w:color="auto"/>
      </w:divBdr>
    </w:div>
    <w:div w:id="628364420">
      <w:bodyDiv w:val="1"/>
      <w:marLeft w:val="0"/>
      <w:marRight w:val="0"/>
      <w:marTop w:val="0"/>
      <w:marBottom w:val="0"/>
      <w:divBdr>
        <w:top w:val="none" w:sz="0" w:space="0" w:color="auto"/>
        <w:left w:val="none" w:sz="0" w:space="0" w:color="auto"/>
        <w:bottom w:val="none" w:sz="0" w:space="0" w:color="auto"/>
        <w:right w:val="none" w:sz="0" w:space="0" w:color="auto"/>
      </w:divBdr>
    </w:div>
    <w:div w:id="629940589">
      <w:bodyDiv w:val="1"/>
      <w:marLeft w:val="0"/>
      <w:marRight w:val="0"/>
      <w:marTop w:val="0"/>
      <w:marBottom w:val="0"/>
      <w:divBdr>
        <w:top w:val="none" w:sz="0" w:space="0" w:color="auto"/>
        <w:left w:val="none" w:sz="0" w:space="0" w:color="auto"/>
        <w:bottom w:val="none" w:sz="0" w:space="0" w:color="auto"/>
        <w:right w:val="none" w:sz="0" w:space="0" w:color="auto"/>
      </w:divBdr>
    </w:div>
    <w:div w:id="634067405">
      <w:bodyDiv w:val="1"/>
      <w:marLeft w:val="0"/>
      <w:marRight w:val="0"/>
      <w:marTop w:val="0"/>
      <w:marBottom w:val="0"/>
      <w:divBdr>
        <w:top w:val="none" w:sz="0" w:space="0" w:color="auto"/>
        <w:left w:val="none" w:sz="0" w:space="0" w:color="auto"/>
        <w:bottom w:val="none" w:sz="0" w:space="0" w:color="auto"/>
        <w:right w:val="none" w:sz="0" w:space="0" w:color="auto"/>
      </w:divBdr>
    </w:div>
    <w:div w:id="640428375">
      <w:bodyDiv w:val="1"/>
      <w:marLeft w:val="0"/>
      <w:marRight w:val="0"/>
      <w:marTop w:val="0"/>
      <w:marBottom w:val="0"/>
      <w:divBdr>
        <w:top w:val="none" w:sz="0" w:space="0" w:color="auto"/>
        <w:left w:val="none" w:sz="0" w:space="0" w:color="auto"/>
        <w:bottom w:val="none" w:sz="0" w:space="0" w:color="auto"/>
        <w:right w:val="none" w:sz="0" w:space="0" w:color="auto"/>
      </w:divBdr>
    </w:div>
    <w:div w:id="645473998">
      <w:bodyDiv w:val="1"/>
      <w:marLeft w:val="0"/>
      <w:marRight w:val="0"/>
      <w:marTop w:val="0"/>
      <w:marBottom w:val="0"/>
      <w:divBdr>
        <w:top w:val="none" w:sz="0" w:space="0" w:color="auto"/>
        <w:left w:val="none" w:sz="0" w:space="0" w:color="auto"/>
        <w:bottom w:val="none" w:sz="0" w:space="0" w:color="auto"/>
        <w:right w:val="none" w:sz="0" w:space="0" w:color="auto"/>
      </w:divBdr>
    </w:div>
    <w:div w:id="654333562">
      <w:bodyDiv w:val="1"/>
      <w:marLeft w:val="0"/>
      <w:marRight w:val="0"/>
      <w:marTop w:val="0"/>
      <w:marBottom w:val="0"/>
      <w:divBdr>
        <w:top w:val="none" w:sz="0" w:space="0" w:color="auto"/>
        <w:left w:val="none" w:sz="0" w:space="0" w:color="auto"/>
        <w:bottom w:val="none" w:sz="0" w:space="0" w:color="auto"/>
        <w:right w:val="none" w:sz="0" w:space="0" w:color="auto"/>
      </w:divBdr>
    </w:div>
    <w:div w:id="657850924">
      <w:bodyDiv w:val="1"/>
      <w:marLeft w:val="0"/>
      <w:marRight w:val="0"/>
      <w:marTop w:val="0"/>
      <w:marBottom w:val="0"/>
      <w:divBdr>
        <w:top w:val="none" w:sz="0" w:space="0" w:color="auto"/>
        <w:left w:val="none" w:sz="0" w:space="0" w:color="auto"/>
        <w:bottom w:val="none" w:sz="0" w:space="0" w:color="auto"/>
        <w:right w:val="none" w:sz="0" w:space="0" w:color="auto"/>
      </w:divBdr>
    </w:div>
    <w:div w:id="658850338">
      <w:bodyDiv w:val="1"/>
      <w:marLeft w:val="0"/>
      <w:marRight w:val="0"/>
      <w:marTop w:val="0"/>
      <w:marBottom w:val="0"/>
      <w:divBdr>
        <w:top w:val="none" w:sz="0" w:space="0" w:color="auto"/>
        <w:left w:val="none" w:sz="0" w:space="0" w:color="auto"/>
        <w:bottom w:val="none" w:sz="0" w:space="0" w:color="auto"/>
        <w:right w:val="none" w:sz="0" w:space="0" w:color="auto"/>
      </w:divBdr>
    </w:div>
    <w:div w:id="663053523">
      <w:bodyDiv w:val="1"/>
      <w:marLeft w:val="0"/>
      <w:marRight w:val="0"/>
      <w:marTop w:val="0"/>
      <w:marBottom w:val="0"/>
      <w:divBdr>
        <w:top w:val="none" w:sz="0" w:space="0" w:color="auto"/>
        <w:left w:val="none" w:sz="0" w:space="0" w:color="auto"/>
        <w:bottom w:val="none" w:sz="0" w:space="0" w:color="auto"/>
        <w:right w:val="none" w:sz="0" w:space="0" w:color="auto"/>
      </w:divBdr>
    </w:div>
    <w:div w:id="663892961">
      <w:bodyDiv w:val="1"/>
      <w:marLeft w:val="0"/>
      <w:marRight w:val="0"/>
      <w:marTop w:val="0"/>
      <w:marBottom w:val="0"/>
      <w:divBdr>
        <w:top w:val="none" w:sz="0" w:space="0" w:color="auto"/>
        <w:left w:val="none" w:sz="0" w:space="0" w:color="auto"/>
        <w:bottom w:val="none" w:sz="0" w:space="0" w:color="auto"/>
        <w:right w:val="none" w:sz="0" w:space="0" w:color="auto"/>
      </w:divBdr>
    </w:div>
    <w:div w:id="665328967">
      <w:bodyDiv w:val="1"/>
      <w:marLeft w:val="0"/>
      <w:marRight w:val="0"/>
      <w:marTop w:val="0"/>
      <w:marBottom w:val="0"/>
      <w:divBdr>
        <w:top w:val="none" w:sz="0" w:space="0" w:color="auto"/>
        <w:left w:val="none" w:sz="0" w:space="0" w:color="auto"/>
        <w:bottom w:val="none" w:sz="0" w:space="0" w:color="auto"/>
        <w:right w:val="none" w:sz="0" w:space="0" w:color="auto"/>
      </w:divBdr>
    </w:div>
    <w:div w:id="679939352">
      <w:bodyDiv w:val="1"/>
      <w:marLeft w:val="0"/>
      <w:marRight w:val="0"/>
      <w:marTop w:val="0"/>
      <w:marBottom w:val="0"/>
      <w:divBdr>
        <w:top w:val="none" w:sz="0" w:space="0" w:color="auto"/>
        <w:left w:val="none" w:sz="0" w:space="0" w:color="auto"/>
        <w:bottom w:val="none" w:sz="0" w:space="0" w:color="auto"/>
        <w:right w:val="none" w:sz="0" w:space="0" w:color="auto"/>
      </w:divBdr>
    </w:div>
    <w:div w:id="682438501">
      <w:bodyDiv w:val="1"/>
      <w:marLeft w:val="0"/>
      <w:marRight w:val="0"/>
      <w:marTop w:val="0"/>
      <w:marBottom w:val="0"/>
      <w:divBdr>
        <w:top w:val="none" w:sz="0" w:space="0" w:color="auto"/>
        <w:left w:val="none" w:sz="0" w:space="0" w:color="auto"/>
        <w:bottom w:val="none" w:sz="0" w:space="0" w:color="auto"/>
        <w:right w:val="none" w:sz="0" w:space="0" w:color="auto"/>
      </w:divBdr>
    </w:div>
    <w:div w:id="683018329">
      <w:bodyDiv w:val="1"/>
      <w:marLeft w:val="0"/>
      <w:marRight w:val="0"/>
      <w:marTop w:val="0"/>
      <w:marBottom w:val="0"/>
      <w:divBdr>
        <w:top w:val="none" w:sz="0" w:space="0" w:color="auto"/>
        <w:left w:val="none" w:sz="0" w:space="0" w:color="auto"/>
        <w:bottom w:val="none" w:sz="0" w:space="0" w:color="auto"/>
        <w:right w:val="none" w:sz="0" w:space="0" w:color="auto"/>
      </w:divBdr>
    </w:div>
    <w:div w:id="683047988">
      <w:bodyDiv w:val="1"/>
      <w:marLeft w:val="0"/>
      <w:marRight w:val="0"/>
      <w:marTop w:val="0"/>
      <w:marBottom w:val="0"/>
      <w:divBdr>
        <w:top w:val="none" w:sz="0" w:space="0" w:color="auto"/>
        <w:left w:val="none" w:sz="0" w:space="0" w:color="auto"/>
        <w:bottom w:val="none" w:sz="0" w:space="0" w:color="auto"/>
        <w:right w:val="none" w:sz="0" w:space="0" w:color="auto"/>
      </w:divBdr>
    </w:div>
    <w:div w:id="684986263">
      <w:bodyDiv w:val="1"/>
      <w:marLeft w:val="0"/>
      <w:marRight w:val="0"/>
      <w:marTop w:val="0"/>
      <w:marBottom w:val="0"/>
      <w:divBdr>
        <w:top w:val="none" w:sz="0" w:space="0" w:color="auto"/>
        <w:left w:val="none" w:sz="0" w:space="0" w:color="auto"/>
        <w:bottom w:val="none" w:sz="0" w:space="0" w:color="auto"/>
        <w:right w:val="none" w:sz="0" w:space="0" w:color="auto"/>
      </w:divBdr>
    </w:div>
    <w:div w:id="687295036">
      <w:bodyDiv w:val="1"/>
      <w:marLeft w:val="0"/>
      <w:marRight w:val="0"/>
      <w:marTop w:val="0"/>
      <w:marBottom w:val="0"/>
      <w:divBdr>
        <w:top w:val="none" w:sz="0" w:space="0" w:color="auto"/>
        <w:left w:val="none" w:sz="0" w:space="0" w:color="auto"/>
        <w:bottom w:val="none" w:sz="0" w:space="0" w:color="auto"/>
        <w:right w:val="none" w:sz="0" w:space="0" w:color="auto"/>
      </w:divBdr>
    </w:div>
    <w:div w:id="688793017">
      <w:bodyDiv w:val="1"/>
      <w:marLeft w:val="0"/>
      <w:marRight w:val="0"/>
      <w:marTop w:val="0"/>
      <w:marBottom w:val="0"/>
      <w:divBdr>
        <w:top w:val="none" w:sz="0" w:space="0" w:color="auto"/>
        <w:left w:val="none" w:sz="0" w:space="0" w:color="auto"/>
        <w:bottom w:val="none" w:sz="0" w:space="0" w:color="auto"/>
        <w:right w:val="none" w:sz="0" w:space="0" w:color="auto"/>
      </w:divBdr>
    </w:div>
    <w:div w:id="689989615">
      <w:bodyDiv w:val="1"/>
      <w:marLeft w:val="0"/>
      <w:marRight w:val="0"/>
      <w:marTop w:val="0"/>
      <w:marBottom w:val="0"/>
      <w:divBdr>
        <w:top w:val="none" w:sz="0" w:space="0" w:color="auto"/>
        <w:left w:val="none" w:sz="0" w:space="0" w:color="auto"/>
        <w:bottom w:val="none" w:sz="0" w:space="0" w:color="auto"/>
        <w:right w:val="none" w:sz="0" w:space="0" w:color="auto"/>
      </w:divBdr>
    </w:div>
    <w:div w:id="694698275">
      <w:bodyDiv w:val="1"/>
      <w:marLeft w:val="0"/>
      <w:marRight w:val="0"/>
      <w:marTop w:val="0"/>
      <w:marBottom w:val="0"/>
      <w:divBdr>
        <w:top w:val="none" w:sz="0" w:space="0" w:color="auto"/>
        <w:left w:val="none" w:sz="0" w:space="0" w:color="auto"/>
        <w:bottom w:val="none" w:sz="0" w:space="0" w:color="auto"/>
        <w:right w:val="none" w:sz="0" w:space="0" w:color="auto"/>
      </w:divBdr>
    </w:div>
    <w:div w:id="698241183">
      <w:bodyDiv w:val="1"/>
      <w:marLeft w:val="0"/>
      <w:marRight w:val="0"/>
      <w:marTop w:val="0"/>
      <w:marBottom w:val="0"/>
      <w:divBdr>
        <w:top w:val="none" w:sz="0" w:space="0" w:color="auto"/>
        <w:left w:val="none" w:sz="0" w:space="0" w:color="auto"/>
        <w:bottom w:val="none" w:sz="0" w:space="0" w:color="auto"/>
        <w:right w:val="none" w:sz="0" w:space="0" w:color="auto"/>
      </w:divBdr>
    </w:div>
    <w:div w:id="698630099">
      <w:bodyDiv w:val="1"/>
      <w:marLeft w:val="0"/>
      <w:marRight w:val="0"/>
      <w:marTop w:val="0"/>
      <w:marBottom w:val="0"/>
      <w:divBdr>
        <w:top w:val="none" w:sz="0" w:space="0" w:color="auto"/>
        <w:left w:val="none" w:sz="0" w:space="0" w:color="auto"/>
        <w:bottom w:val="none" w:sz="0" w:space="0" w:color="auto"/>
        <w:right w:val="none" w:sz="0" w:space="0" w:color="auto"/>
      </w:divBdr>
    </w:div>
    <w:div w:id="699598240">
      <w:bodyDiv w:val="1"/>
      <w:marLeft w:val="0"/>
      <w:marRight w:val="0"/>
      <w:marTop w:val="0"/>
      <w:marBottom w:val="0"/>
      <w:divBdr>
        <w:top w:val="none" w:sz="0" w:space="0" w:color="auto"/>
        <w:left w:val="none" w:sz="0" w:space="0" w:color="auto"/>
        <w:bottom w:val="none" w:sz="0" w:space="0" w:color="auto"/>
        <w:right w:val="none" w:sz="0" w:space="0" w:color="auto"/>
      </w:divBdr>
    </w:div>
    <w:div w:id="700711597">
      <w:bodyDiv w:val="1"/>
      <w:marLeft w:val="0"/>
      <w:marRight w:val="0"/>
      <w:marTop w:val="0"/>
      <w:marBottom w:val="0"/>
      <w:divBdr>
        <w:top w:val="none" w:sz="0" w:space="0" w:color="auto"/>
        <w:left w:val="none" w:sz="0" w:space="0" w:color="auto"/>
        <w:bottom w:val="none" w:sz="0" w:space="0" w:color="auto"/>
        <w:right w:val="none" w:sz="0" w:space="0" w:color="auto"/>
      </w:divBdr>
      <w:divsChild>
        <w:div w:id="1607537002">
          <w:marLeft w:val="0"/>
          <w:marRight w:val="0"/>
          <w:marTop w:val="0"/>
          <w:marBottom w:val="0"/>
          <w:divBdr>
            <w:top w:val="single" w:sz="6" w:space="0" w:color="auto"/>
            <w:left w:val="single" w:sz="6" w:space="0" w:color="auto"/>
            <w:bottom w:val="single" w:sz="6" w:space="0" w:color="auto"/>
            <w:right w:val="single" w:sz="6" w:space="0" w:color="auto"/>
          </w:divBdr>
          <w:divsChild>
            <w:div w:id="13029213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700786740">
      <w:bodyDiv w:val="1"/>
      <w:marLeft w:val="0"/>
      <w:marRight w:val="0"/>
      <w:marTop w:val="0"/>
      <w:marBottom w:val="0"/>
      <w:divBdr>
        <w:top w:val="none" w:sz="0" w:space="0" w:color="auto"/>
        <w:left w:val="none" w:sz="0" w:space="0" w:color="auto"/>
        <w:bottom w:val="none" w:sz="0" w:space="0" w:color="auto"/>
        <w:right w:val="none" w:sz="0" w:space="0" w:color="auto"/>
      </w:divBdr>
    </w:div>
    <w:div w:id="701787414">
      <w:bodyDiv w:val="1"/>
      <w:marLeft w:val="0"/>
      <w:marRight w:val="0"/>
      <w:marTop w:val="0"/>
      <w:marBottom w:val="0"/>
      <w:divBdr>
        <w:top w:val="none" w:sz="0" w:space="0" w:color="auto"/>
        <w:left w:val="none" w:sz="0" w:space="0" w:color="auto"/>
        <w:bottom w:val="none" w:sz="0" w:space="0" w:color="auto"/>
        <w:right w:val="none" w:sz="0" w:space="0" w:color="auto"/>
      </w:divBdr>
    </w:div>
    <w:div w:id="701827663">
      <w:bodyDiv w:val="1"/>
      <w:marLeft w:val="0"/>
      <w:marRight w:val="0"/>
      <w:marTop w:val="0"/>
      <w:marBottom w:val="0"/>
      <w:divBdr>
        <w:top w:val="none" w:sz="0" w:space="0" w:color="auto"/>
        <w:left w:val="none" w:sz="0" w:space="0" w:color="auto"/>
        <w:bottom w:val="none" w:sz="0" w:space="0" w:color="auto"/>
        <w:right w:val="none" w:sz="0" w:space="0" w:color="auto"/>
      </w:divBdr>
    </w:div>
    <w:div w:id="706837987">
      <w:bodyDiv w:val="1"/>
      <w:marLeft w:val="0"/>
      <w:marRight w:val="0"/>
      <w:marTop w:val="0"/>
      <w:marBottom w:val="0"/>
      <w:divBdr>
        <w:top w:val="none" w:sz="0" w:space="0" w:color="auto"/>
        <w:left w:val="none" w:sz="0" w:space="0" w:color="auto"/>
        <w:bottom w:val="none" w:sz="0" w:space="0" w:color="auto"/>
        <w:right w:val="none" w:sz="0" w:space="0" w:color="auto"/>
      </w:divBdr>
    </w:div>
    <w:div w:id="707264649">
      <w:bodyDiv w:val="1"/>
      <w:marLeft w:val="0"/>
      <w:marRight w:val="0"/>
      <w:marTop w:val="0"/>
      <w:marBottom w:val="0"/>
      <w:divBdr>
        <w:top w:val="none" w:sz="0" w:space="0" w:color="auto"/>
        <w:left w:val="none" w:sz="0" w:space="0" w:color="auto"/>
        <w:bottom w:val="none" w:sz="0" w:space="0" w:color="auto"/>
        <w:right w:val="none" w:sz="0" w:space="0" w:color="auto"/>
      </w:divBdr>
    </w:div>
    <w:div w:id="707876855">
      <w:bodyDiv w:val="1"/>
      <w:marLeft w:val="0"/>
      <w:marRight w:val="0"/>
      <w:marTop w:val="0"/>
      <w:marBottom w:val="0"/>
      <w:divBdr>
        <w:top w:val="none" w:sz="0" w:space="0" w:color="auto"/>
        <w:left w:val="none" w:sz="0" w:space="0" w:color="auto"/>
        <w:bottom w:val="none" w:sz="0" w:space="0" w:color="auto"/>
        <w:right w:val="none" w:sz="0" w:space="0" w:color="auto"/>
      </w:divBdr>
    </w:div>
    <w:div w:id="715006789">
      <w:bodyDiv w:val="1"/>
      <w:marLeft w:val="0"/>
      <w:marRight w:val="0"/>
      <w:marTop w:val="0"/>
      <w:marBottom w:val="0"/>
      <w:divBdr>
        <w:top w:val="none" w:sz="0" w:space="0" w:color="auto"/>
        <w:left w:val="none" w:sz="0" w:space="0" w:color="auto"/>
        <w:bottom w:val="none" w:sz="0" w:space="0" w:color="auto"/>
        <w:right w:val="none" w:sz="0" w:space="0" w:color="auto"/>
      </w:divBdr>
    </w:div>
    <w:div w:id="715545444">
      <w:bodyDiv w:val="1"/>
      <w:marLeft w:val="0"/>
      <w:marRight w:val="0"/>
      <w:marTop w:val="0"/>
      <w:marBottom w:val="0"/>
      <w:divBdr>
        <w:top w:val="none" w:sz="0" w:space="0" w:color="auto"/>
        <w:left w:val="none" w:sz="0" w:space="0" w:color="auto"/>
        <w:bottom w:val="none" w:sz="0" w:space="0" w:color="auto"/>
        <w:right w:val="none" w:sz="0" w:space="0" w:color="auto"/>
      </w:divBdr>
    </w:div>
    <w:div w:id="718630881">
      <w:bodyDiv w:val="1"/>
      <w:marLeft w:val="0"/>
      <w:marRight w:val="0"/>
      <w:marTop w:val="0"/>
      <w:marBottom w:val="0"/>
      <w:divBdr>
        <w:top w:val="none" w:sz="0" w:space="0" w:color="auto"/>
        <w:left w:val="none" w:sz="0" w:space="0" w:color="auto"/>
        <w:bottom w:val="none" w:sz="0" w:space="0" w:color="auto"/>
        <w:right w:val="none" w:sz="0" w:space="0" w:color="auto"/>
      </w:divBdr>
    </w:div>
    <w:div w:id="719324366">
      <w:bodyDiv w:val="1"/>
      <w:marLeft w:val="0"/>
      <w:marRight w:val="0"/>
      <w:marTop w:val="0"/>
      <w:marBottom w:val="0"/>
      <w:divBdr>
        <w:top w:val="none" w:sz="0" w:space="0" w:color="auto"/>
        <w:left w:val="none" w:sz="0" w:space="0" w:color="auto"/>
        <w:bottom w:val="none" w:sz="0" w:space="0" w:color="auto"/>
        <w:right w:val="none" w:sz="0" w:space="0" w:color="auto"/>
      </w:divBdr>
    </w:div>
    <w:div w:id="723410267">
      <w:bodyDiv w:val="1"/>
      <w:marLeft w:val="0"/>
      <w:marRight w:val="0"/>
      <w:marTop w:val="0"/>
      <w:marBottom w:val="0"/>
      <w:divBdr>
        <w:top w:val="none" w:sz="0" w:space="0" w:color="auto"/>
        <w:left w:val="none" w:sz="0" w:space="0" w:color="auto"/>
        <w:bottom w:val="none" w:sz="0" w:space="0" w:color="auto"/>
        <w:right w:val="none" w:sz="0" w:space="0" w:color="auto"/>
      </w:divBdr>
    </w:div>
    <w:div w:id="729499665">
      <w:bodyDiv w:val="1"/>
      <w:marLeft w:val="0"/>
      <w:marRight w:val="0"/>
      <w:marTop w:val="0"/>
      <w:marBottom w:val="0"/>
      <w:divBdr>
        <w:top w:val="none" w:sz="0" w:space="0" w:color="auto"/>
        <w:left w:val="none" w:sz="0" w:space="0" w:color="auto"/>
        <w:bottom w:val="none" w:sz="0" w:space="0" w:color="auto"/>
        <w:right w:val="none" w:sz="0" w:space="0" w:color="auto"/>
      </w:divBdr>
    </w:div>
    <w:div w:id="730465966">
      <w:bodyDiv w:val="1"/>
      <w:marLeft w:val="0"/>
      <w:marRight w:val="0"/>
      <w:marTop w:val="0"/>
      <w:marBottom w:val="0"/>
      <w:divBdr>
        <w:top w:val="none" w:sz="0" w:space="0" w:color="auto"/>
        <w:left w:val="none" w:sz="0" w:space="0" w:color="auto"/>
        <w:bottom w:val="none" w:sz="0" w:space="0" w:color="auto"/>
        <w:right w:val="none" w:sz="0" w:space="0" w:color="auto"/>
      </w:divBdr>
    </w:div>
    <w:div w:id="731466044">
      <w:bodyDiv w:val="1"/>
      <w:marLeft w:val="0"/>
      <w:marRight w:val="0"/>
      <w:marTop w:val="0"/>
      <w:marBottom w:val="0"/>
      <w:divBdr>
        <w:top w:val="none" w:sz="0" w:space="0" w:color="auto"/>
        <w:left w:val="none" w:sz="0" w:space="0" w:color="auto"/>
        <w:bottom w:val="none" w:sz="0" w:space="0" w:color="auto"/>
        <w:right w:val="none" w:sz="0" w:space="0" w:color="auto"/>
      </w:divBdr>
    </w:div>
    <w:div w:id="737820973">
      <w:bodyDiv w:val="1"/>
      <w:marLeft w:val="0"/>
      <w:marRight w:val="0"/>
      <w:marTop w:val="0"/>
      <w:marBottom w:val="0"/>
      <w:divBdr>
        <w:top w:val="none" w:sz="0" w:space="0" w:color="auto"/>
        <w:left w:val="none" w:sz="0" w:space="0" w:color="auto"/>
        <w:bottom w:val="none" w:sz="0" w:space="0" w:color="auto"/>
        <w:right w:val="none" w:sz="0" w:space="0" w:color="auto"/>
      </w:divBdr>
    </w:div>
    <w:div w:id="745570214">
      <w:bodyDiv w:val="1"/>
      <w:marLeft w:val="0"/>
      <w:marRight w:val="0"/>
      <w:marTop w:val="0"/>
      <w:marBottom w:val="0"/>
      <w:divBdr>
        <w:top w:val="none" w:sz="0" w:space="0" w:color="auto"/>
        <w:left w:val="none" w:sz="0" w:space="0" w:color="auto"/>
        <w:bottom w:val="none" w:sz="0" w:space="0" w:color="auto"/>
        <w:right w:val="none" w:sz="0" w:space="0" w:color="auto"/>
      </w:divBdr>
    </w:div>
    <w:div w:id="745960619">
      <w:bodyDiv w:val="1"/>
      <w:marLeft w:val="0"/>
      <w:marRight w:val="0"/>
      <w:marTop w:val="0"/>
      <w:marBottom w:val="0"/>
      <w:divBdr>
        <w:top w:val="none" w:sz="0" w:space="0" w:color="auto"/>
        <w:left w:val="none" w:sz="0" w:space="0" w:color="auto"/>
        <w:bottom w:val="none" w:sz="0" w:space="0" w:color="auto"/>
        <w:right w:val="none" w:sz="0" w:space="0" w:color="auto"/>
      </w:divBdr>
    </w:div>
    <w:div w:id="747535779">
      <w:bodyDiv w:val="1"/>
      <w:marLeft w:val="0"/>
      <w:marRight w:val="0"/>
      <w:marTop w:val="0"/>
      <w:marBottom w:val="0"/>
      <w:divBdr>
        <w:top w:val="none" w:sz="0" w:space="0" w:color="auto"/>
        <w:left w:val="none" w:sz="0" w:space="0" w:color="auto"/>
        <w:bottom w:val="none" w:sz="0" w:space="0" w:color="auto"/>
        <w:right w:val="none" w:sz="0" w:space="0" w:color="auto"/>
      </w:divBdr>
    </w:div>
    <w:div w:id="748310995">
      <w:bodyDiv w:val="1"/>
      <w:marLeft w:val="0"/>
      <w:marRight w:val="0"/>
      <w:marTop w:val="0"/>
      <w:marBottom w:val="0"/>
      <w:divBdr>
        <w:top w:val="none" w:sz="0" w:space="0" w:color="auto"/>
        <w:left w:val="none" w:sz="0" w:space="0" w:color="auto"/>
        <w:bottom w:val="none" w:sz="0" w:space="0" w:color="auto"/>
        <w:right w:val="none" w:sz="0" w:space="0" w:color="auto"/>
      </w:divBdr>
    </w:div>
    <w:div w:id="751589564">
      <w:bodyDiv w:val="1"/>
      <w:marLeft w:val="0"/>
      <w:marRight w:val="0"/>
      <w:marTop w:val="0"/>
      <w:marBottom w:val="0"/>
      <w:divBdr>
        <w:top w:val="none" w:sz="0" w:space="0" w:color="auto"/>
        <w:left w:val="none" w:sz="0" w:space="0" w:color="auto"/>
        <w:bottom w:val="none" w:sz="0" w:space="0" w:color="auto"/>
        <w:right w:val="none" w:sz="0" w:space="0" w:color="auto"/>
      </w:divBdr>
    </w:div>
    <w:div w:id="752437311">
      <w:bodyDiv w:val="1"/>
      <w:marLeft w:val="0"/>
      <w:marRight w:val="0"/>
      <w:marTop w:val="0"/>
      <w:marBottom w:val="0"/>
      <w:divBdr>
        <w:top w:val="none" w:sz="0" w:space="0" w:color="auto"/>
        <w:left w:val="none" w:sz="0" w:space="0" w:color="auto"/>
        <w:bottom w:val="none" w:sz="0" w:space="0" w:color="auto"/>
        <w:right w:val="none" w:sz="0" w:space="0" w:color="auto"/>
      </w:divBdr>
    </w:div>
    <w:div w:id="752943523">
      <w:bodyDiv w:val="1"/>
      <w:marLeft w:val="0"/>
      <w:marRight w:val="0"/>
      <w:marTop w:val="0"/>
      <w:marBottom w:val="0"/>
      <w:divBdr>
        <w:top w:val="none" w:sz="0" w:space="0" w:color="auto"/>
        <w:left w:val="none" w:sz="0" w:space="0" w:color="auto"/>
        <w:bottom w:val="none" w:sz="0" w:space="0" w:color="auto"/>
        <w:right w:val="none" w:sz="0" w:space="0" w:color="auto"/>
      </w:divBdr>
    </w:div>
    <w:div w:id="755253263">
      <w:bodyDiv w:val="1"/>
      <w:marLeft w:val="0"/>
      <w:marRight w:val="0"/>
      <w:marTop w:val="0"/>
      <w:marBottom w:val="0"/>
      <w:divBdr>
        <w:top w:val="none" w:sz="0" w:space="0" w:color="auto"/>
        <w:left w:val="none" w:sz="0" w:space="0" w:color="auto"/>
        <w:bottom w:val="none" w:sz="0" w:space="0" w:color="auto"/>
        <w:right w:val="none" w:sz="0" w:space="0" w:color="auto"/>
      </w:divBdr>
    </w:div>
    <w:div w:id="756681602">
      <w:bodyDiv w:val="1"/>
      <w:marLeft w:val="0"/>
      <w:marRight w:val="0"/>
      <w:marTop w:val="0"/>
      <w:marBottom w:val="0"/>
      <w:divBdr>
        <w:top w:val="none" w:sz="0" w:space="0" w:color="auto"/>
        <w:left w:val="none" w:sz="0" w:space="0" w:color="auto"/>
        <w:bottom w:val="none" w:sz="0" w:space="0" w:color="auto"/>
        <w:right w:val="none" w:sz="0" w:space="0" w:color="auto"/>
      </w:divBdr>
    </w:div>
    <w:div w:id="758410308">
      <w:bodyDiv w:val="1"/>
      <w:marLeft w:val="0"/>
      <w:marRight w:val="0"/>
      <w:marTop w:val="0"/>
      <w:marBottom w:val="0"/>
      <w:divBdr>
        <w:top w:val="none" w:sz="0" w:space="0" w:color="auto"/>
        <w:left w:val="none" w:sz="0" w:space="0" w:color="auto"/>
        <w:bottom w:val="none" w:sz="0" w:space="0" w:color="auto"/>
        <w:right w:val="none" w:sz="0" w:space="0" w:color="auto"/>
      </w:divBdr>
    </w:div>
    <w:div w:id="758715932">
      <w:bodyDiv w:val="1"/>
      <w:marLeft w:val="0"/>
      <w:marRight w:val="0"/>
      <w:marTop w:val="0"/>
      <w:marBottom w:val="0"/>
      <w:divBdr>
        <w:top w:val="none" w:sz="0" w:space="0" w:color="auto"/>
        <w:left w:val="none" w:sz="0" w:space="0" w:color="auto"/>
        <w:bottom w:val="none" w:sz="0" w:space="0" w:color="auto"/>
        <w:right w:val="none" w:sz="0" w:space="0" w:color="auto"/>
      </w:divBdr>
    </w:div>
    <w:div w:id="760489168">
      <w:bodyDiv w:val="1"/>
      <w:marLeft w:val="0"/>
      <w:marRight w:val="0"/>
      <w:marTop w:val="0"/>
      <w:marBottom w:val="0"/>
      <w:divBdr>
        <w:top w:val="none" w:sz="0" w:space="0" w:color="auto"/>
        <w:left w:val="none" w:sz="0" w:space="0" w:color="auto"/>
        <w:bottom w:val="none" w:sz="0" w:space="0" w:color="auto"/>
        <w:right w:val="none" w:sz="0" w:space="0" w:color="auto"/>
      </w:divBdr>
    </w:div>
    <w:div w:id="761802515">
      <w:bodyDiv w:val="1"/>
      <w:marLeft w:val="0"/>
      <w:marRight w:val="0"/>
      <w:marTop w:val="0"/>
      <w:marBottom w:val="0"/>
      <w:divBdr>
        <w:top w:val="none" w:sz="0" w:space="0" w:color="auto"/>
        <w:left w:val="none" w:sz="0" w:space="0" w:color="auto"/>
        <w:bottom w:val="none" w:sz="0" w:space="0" w:color="auto"/>
        <w:right w:val="none" w:sz="0" w:space="0" w:color="auto"/>
      </w:divBdr>
    </w:div>
    <w:div w:id="767654508">
      <w:bodyDiv w:val="1"/>
      <w:marLeft w:val="0"/>
      <w:marRight w:val="0"/>
      <w:marTop w:val="0"/>
      <w:marBottom w:val="0"/>
      <w:divBdr>
        <w:top w:val="none" w:sz="0" w:space="0" w:color="auto"/>
        <w:left w:val="none" w:sz="0" w:space="0" w:color="auto"/>
        <w:bottom w:val="none" w:sz="0" w:space="0" w:color="auto"/>
        <w:right w:val="none" w:sz="0" w:space="0" w:color="auto"/>
      </w:divBdr>
    </w:div>
    <w:div w:id="769473081">
      <w:bodyDiv w:val="1"/>
      <w:marLeft w:val="0"/>
      <w:marRight w:val="0"/>
      <w:marTop w:val="0"/>
      <w:marBottom w:val="0"/>
      <w:divBdr>
        <w:top w:val="none" w:sz="0" w:space="0" w:color="auto"/>
        <w:left w:val="none" w:sz="0" w:space="0" w:color="auto"/>
        <w:bottom w:val="none" w:sz="0" w:space="0" w:color="auto"/>
        <w:right w:val="none" w:sz="0" w:space="0" w:color="auto"/>
      </w:divBdr>
    </w:div>
    <w:div w:id="772168284">
      <w:bodyDiv w:val="1"/>
      <w:marLeft w:val="0"/>
      <w:marRight w:val="0"/>
      <w:marTop w:val="0"/>
      <w:marBottom w:val="0"/>
      <w:divBdr>
        <w:top w:val="none" w:sz="0" w:space="0" w:color="auto"/>
        <w:left w:val="none" w:sz="0" w:space="0" w:color="auto"/>
        <w:bottom w:val="none" w:sz="0" w:space="0" w:color="auto"/>
        <w:right w:val="none" w:sz="0" w:space="0" w:color="auto"/>
      </w:divBdr>
    </w:div>
    <w:div w:id="777260150">
      <w:bodyDiv w:val="1"/>
      <w:marLeft w:val="0"/>
      <w:marRight w:val="0"/>
      <w:marTop w:val="0"/>
      <w:marBottom w:val="0"/>
      <w:divBdr>
        <w:top w:val="none" w:sz="0" w:space="0" w:color="auto"/>
        <w:left w:val="none" w:sz="0" w:space="0" w:color="auto"/>
        <w:bottom w:val="none" w:sz="0" w:space="0" w:color="auto"/>
        <w:right w:val="none" w:sz="0" w:space="0" w:color="auto"/>
      </w:divBdr>
    </w:div>
    <w:div w:id="778525128">
      <w:bodyDiv w:val="1"/>
      <w:marLeft w:val="0"/>
      <w:marRight w:val="0"/>
      <w:marTop w:val="0"/>
      <w:marBottom w:val="0"/>
      <w:divBdr>
        <w:top w:val="none" w:sz="0" w:space="0" w:color="auto"/>
        <w:left w:val="none" w:sz="0" w:space="0" w:color="auto"/>
        <w:bottom w:val="none" w:sz="0" w:space="0" w:color="auto"/>
        <w:right w:val="none" w:sz="0" w:space="0" w:color="auto"/>
      </w:divBdr>
    </w:div>
    <w:div w:id="783304249">
      <w:bodyDiv w:val="1"/>
      <w:marLeft w:val="0"/>
      <w:marRight w:val="0"/>
      <w:marTop w:val="0"/>
      <w:marBottom w:val="0"/>
      <w:divBdr>
        <w:top w:val="none" w:sz="0" w:space="0" w:color="auto"/>
        <w:left w:val="none" w:sz="0" w:space="0" w:color="auto"/>
        <w:bottom w:val="none" w:sz="0" w:space="0" w:color="auto"/>
        <w:right w:val="none" w:sz="0" w:space="0" w:color="auto"/>
      </w:divBdr>
    </w:div>
    <w:div w:id="784350625">
      <w:bodyDiv w:val="1"/>
      <w:marLeft w:val="0"/>
      <w:marRight w:val="0"/>
      <w:marTop w:val="0"/>
      <w:marBottom w:val="0"/>
      <w:divBdr>
        <w:top w:val="none" w:sz="0" w:space="0" w:color="auto"/>
        <w:left w:val="none" w:sz="0" w:space="0" w:color="auto"/>
        <w:bottom w:val="none" w:sz="0" w:space="0" w:color="auto"/>
        <w:right w:val="none" w:sz="0" w:space="0" w:color="auto"/>
      </w:divBdr>
    </w:div>
    <w:div w:id="785807604">
      <w:bodyDiv w:val="1"/>
      <w:marLeft w:val="0"/>
      <w:marRight w:val="0"/>
      <w:marTop w:val="0"/>
      <w:marBottom w:val="0"/>
      <w:divBdr>
        <w:top w:val="none" w:sz="0" w:space="0" w:color="auto"/>
        <w:left w:val="none" w:sz="0" w:space="0" w:color="auto"/>
        <w:bottom w:val="none" w:sz="0" w:space="0" w:color="auto"/>
        <w:right w:val="none" w:sz="0" w:space="0" w:color="auto"/>
      </w:divBdr>
    </w:div>
    <w:div w:id="786395221">
      <w:bodyDiv w:val="1"/>
      <w:marLeft w:val="0"/>
      <w:marRight w:val="0"/>
      <w:marTop w:val="0"/>
      <w:marBottom w:val="0"/>
      <w:divBdr>
        <w:top w:val="none" w:sz="0" w:space="0" w:color="auto"/>
        <w:left w:val="none" w:sz="0" w:space="0" w:color="auto"/>
        <w:bottom w:val="none" w:sz="0" w:space="0" w:color="auto"/>
        <w:right w:val="none" w:sz="0" w:space="0" w:color="auto"/>
      </w:divBdr>
    </w:div>
    <w:div w:id="786661140">
      <w:bodyDiv w:val="1"/>
      <w:marLeft w:val="0"/>
      <w:marRight w:val="0"/>
      <w:marTop w:val="0"/>
      <w:marBottom w:val="0"/>
      <w:divBdr>
        <w:top w:val="none" w:sz="0" w:space="0" w:color="auto"/>
        <w:left w:val="none" w:sz="0" w:space="0" w:color="auto"/>
        <w:bottom w:val="none" w:sz="0" w:space="0" w:color="auto"/>
        <w:right w:val="none" w:sz="0" w:space="0" w:color="auto"/>
      </w:divBdr>
    </w:div>
    <w:div w:id="789250979">
      <w:bodyDiv w:val="1"/>
      <w:marLeft w:val="0"/>
      <w:marRight w:val="0"/>
      <w:marTop w:val="0"/>
      <w:marBottom w:val="0"/>
      <w:divBdr>
        <w:top w:val="none" w:sz="0" w:space="0" w:color="auto"/>
        <w:left w:val="none" w:sz="0" w:space="0" w:color="auto"/>
        <w:bottom w:val="none" w:sz="0" w:space="0" w:color="auto"/>
        <w:right w:val="none" w:sz="0" w:space="0" w:color="auto"/>
      </w:divBdr>
    </w:div>
    <w:div w:id="793595490">
      <w:bodyDiv w:val="1"/>
      <w:marLeft w:val="0"/>
      <w:marRight w:val="0"/>
      <w:marTop w:val="0"/>
      <w:marBottom w:val="0"/>
      <w:divBdr>
        <w:top w:val="none" w:sz="0" w:space="0" w:color="auto"/>
        <w:left w:val="none" w:sz="0" w:space="0" w:color="auto"/>
        <w:bottom w:val="none" w:sz="0" w:space="0" w:color="auto"/>
        <w:right w:val="none" w:sz="0" w:space="0" w:color="auto"/>
      </w:divBdr>
    </w:div>
    <w:div w:id="793912468">
      <w:bodyDiv w:val="1"/>
      <w:marLeft w:val="0"/>
      <w:marRight w:val="0"/>
      <w:marTop w:val="0"/>
      <w:marBottom w:val="0"/>
      <w:divBdr>
        <w:top w:val="none" w:sz="0" w:space="0" w:color="auto"/>
        <w:left w:val="none" w:sz="0" w:space="0" w:color="auto"/>
        <w:bottom w:val="none" w:sz="0" w:space="0" w:color="auto"/>
        <w:right w:val="none" w:sz="0" w:space="0" w:color="auto"/>
      </w:divBdr>
    </w:div>
    <w:div w:id="804814118">
      <w:bodyDiv w:val="1"/>
      <w:marLeft w:val="0"/>
      <w:marRight w:val="0"/>
      <w:marTop w:val="0"/>
      <w:marBottom w:val="0"/>
      <w:divBdr>
        <w:top w:val="none" w:sz="0" w:space="0" w:color="auto"/>
        <w:left w:val="none" w:sz="0" w:space="0" w:color="auto"/>
        <w:bottom w:val="none" w:sz="0" w:space="0" w:color="auto"/>
        <w:right w:val="none" w:sz="0" w:space="0" w:color="auto"/>
      </w:divBdr>
    </w:div>
    <w:div w:id="805465366">
      <w:bodyDiv w:val="1"/>
      <w:marLeft w:val="0"/>
      <w:marRight w:val="0"/>
      <w:marTop w:val="0"/>
      <w:marBottom w:val="0"/>
      <w:divBdr>
        <w:top w:val="none" w:sz="0" w:space="0" w:color="auto"/>
        <w:left w:val="none" w:sz="0" w:space="0" w:color="auto"/>
        <w:bottom w:val="none" w:sz="0" w:space="0" w:color="auto"/>
        <w:right w:val="none" w:sz="0" w:space="0" w:color="auto"/>
      </w:divBdr>
    </w:div>
    <w:div w:id="805926396">
      <w:bodyDiv w:val="1"/>
      <w:marLeft w:val="0"/>
      <w:marRight w:val="0"/>
      <w:marTop w:val="0"/>
      <w:marBottom w:val="0"/>
      <w:divBdr>
        <w:top w:val="none" w:sz="0" w:space="0" w:color="auto"/>
        <w:left w:val="none" w:sz="0" w:space="0" w:color="auto"/>
        <w:bottom w:val="none" w:sz="0" w:space="0" w:color="auto"/>
        <w:right w:val="none" w:sz="0" w:space="0" w:color="auto"/>
      </w:divBdr>
    </w:div>
    <w:div w:id="808282613">
      <w:bodyDiv w:val="1"/>
      <w:marLeft w:val="0"/>
      <w:marRight w:val="0"/>
      <w:marTop w:val="0"/>
      <w:marBottom w:val="0"/>
      <w:divBdr>
        <w:top w:val="none" w:sz="0" w:space="0" w:color="auto"/>
        <w:left w:val="none" w:sz="0" w:space="0" w:color="auto"/>
        <w:bottom w:val="none" w:sz="0" w:space="0" w:color="auto"/>
        <w:right w:val="none" w:sz="0" w:space="0" w:color="auto"/>
      </w:divBdr>
    </w:div>
    <w:div w:id="823275074">
      <w:bodyDiv w:val="1"/>
      <w:marLeft w:val="0"/>
      <w:marRight w:val="0"/>
      <w:marTop w:val="0"/>
      <w:marBottom w:val="0"/>
      <w:divBdr>
        <w:top w:val="none" w:sz="0" w:space="0" w:color="auto"/>
        <w:left w:val="none" w:sz="0" w:space="0" w:color="auto"/>
        <w:bottom w:val="none" w:sz="0" w:space="0" w:color="auto"/>
        <w:right w:val="none" w:sz="0" w:space="0" w:color="auto"/>
      </w:divBdr>
    </w:div>
    <w:div w:id="824931720">
      <w:bodyDiv w:val="1"/>
      <w:marLeft w:val="0"/>
      <w:marRight w:val="0"/>
      <w:marTop w:val="0"/>
      <w:marBottom w:val="0"/>
      <w:divBdr>
        <w:top w:val="none" w:sz="0" w:space="0" w:color="auto"/>
        <w:left w:val="none" w:sz="0" w:space="0" w:color="auto"/>
        <w:bottom w:val="none" w:sz="0" w:space="0" w:color="auto"/>
        <w:right w:val="none" w:sz="0" w:space="0" w:color="auto"/>
      </w:divBdr>
    </w:div>
    <w:div w:id="831335461">
      <w:bodyDiv w:val="1"/>
      <w:marLeft w:val="0"/>
      <w:marRight w:val="0"/>
      <w:marTop w:val="0"/>
      <w:marBottom w:val="0"/>
      <w:divBdr>
        <w:top w:val="none" w:sz="0" w:space="0" w:color="auto"/>
        <w:left w:val="none" w:sz="0" w:space="0" w:color="auto"/>
        <w:bottom w:val="none" w:sz="0" w:space="0" w:color="auto"/>
        <w:right w:val="none" w:sz="0" w:space="0" w:color="auto"/>
      </w:divBdr>
    </w:div>
    <w:div w:id="833842577">
      <w:bodyDiv w:val="1"/>
      <w:marLeft w:val="0"/>
      <w:marRight w:val="0"/>
      <w:marTop w:val="0"/>
      <w:marBottom w:val="0"/>
      <w:divBdr>
        <w:top w:val="none" w:sz="0" w:space="0" w:color="auto"/>
        <w:left w:val="none" w:sz="0" w:space="0" w:color="auto"/>
        <w:bottom w:val="none" w:sz="0" w:space="0" w:color="auto"/>
        <w:right w:val="none" w:sz="0" w:space="0" w:color="auto"/>
      </w:divBdr>
    </w:div>
    <w:div w:id="834033219">
      <w:bodyDiv w:val="1"/>
      <w:marLeft w:val="0"/>
      <w:marRight w:val="0"/>
      <w:marTop w:val="0"/>
      <w:marBottom w:val="0"/>
      <w:divBdr>
        <w:top w:val="none" w:sz="0" w:space="0" w:color="auto"/>
        <w:left w:val="none" w:sz="0" w:space="0" w:color="auto"/>
        <w:bottom w:val="none" w:sz="0" w:space="0" w:color="auto"/>
        <w:right w:val="none" w:sz="0" w:space="0" w:color="auto"/>
      </w:divBdr>
    </w:div>
    <w:div w:id="835923431">
      <w:bodyDiv w:val="1"/>
      <w:marLeft w:val="0"/>
      <w:marRight w:val="0"/>
      <w:marTop w:val="0"/>
      <w:marBottom w:val="0"/>
      <w:divBdr>
        <w:top w:val="none" w:sz="0" w:space="0" w:color="auto"/>
        <w:left w:val="none" w:sz="0" w:space="0" w:color="auto"/>
        <w:bottom w:val="none" w:sz="0" w:space="0" w:color="auto"/>
        <w:right w:val="none" w:sz="0" w:space="0" w:color="auto"/>
      </w:divBdr>
    </w:div>
    <w:div w:id="836114696">
      <w:bodyDiv w:val="1"/>
      <w:marLeft w:val="0"/>
      <w:marRight w:val="0"/>
      <w:marTop w:val="0"/>
      <w:marBottom w:val="0"/>
      <w:divBdr>
        <w:top w:val="none" w:sz="0" w:space="0" w:color="auto"/>
        <w:left w:val="none" w:sz="0" w:space="0" w:color="auto"/>
        <w:bottom w:val="none" w:sz="0" w:space="0" w:color="auto"/>
        <w:right w:val="none" w:sz="0" w:space="0" w:color="auto"/>
      </w:divBdr>
    </w:div>
    <w:div w:id="837816051">
      <w:bodyDiv w:val="1"/>
      <w:marLeft w:val="0"/>
      <w:marRight w:val="0"/>
      <w:marTop w:val="0"/>
      <w:marBottom w:val="0"/>
      <w:divBdr>
        <w:top w:val="none" w:sz="0" w:space="0" w:color="auto"/>
        <w:left w:val="none" w:sz="0" w:space="0" w:color="auto"/>
        <w:bottom w:val="none" w:sz="0" w:space="0" w:color="auto"/>
        <w:right w:val="none" w:sz="0" w:space="0" w:color="auto"/>
      </w:divBdr>
    </w:div>
    <w:div w:id="840120224">
      <w:bodyDiv w:val="1"/>
      <w:marLeft w:val="0"/>
      <w:marRight w:val="0"/>
      <w:marTop w:val="0"/>
      <w:marBottom w:val="0"/>
      <w:divBdr>
        <w:top w:val="none" w:sz="0" w:space="0" w:color="auto"/>
        <w:left w:val="none" w:sz="0" w:space="0" w:color="auto"/>
        <w:bottom w:val="none" w:sz="0" w:space="0" w:color="auto"/>
        <w:right w:val="none" w:sz="0" w:space="0" w:color="auto"/>
      </w:divBdr>
    </w:div>
    <w:div w:id="853420740">
      <w:bodyDiv w:val="1"/>
      <w:marLeft w:val="0"/>
      <w:marRight w:val="0"/>
      <w:marTop w:val="0"/>
      <w:marBottom w:val="0"/>
      <w:divBdr>
        <w:top w:val="none" w:sz="0" w:space="0" w:color="auto"/>
        <w:left w:val="none" w:sz="0" w:space="0" w:color="auto"/>
        <w:bottom w:val="none" w:sz="0" w:space="0" w:color="auto"/>
        <w:right w:val="none" w:sz="0" w:space="0" w:color="auto"/>
      </w:divBdr>
    </w:div>
    <w:div w:id="853493610">
      <w:bodyDiv w:val="1"/>
      <w:marLeft w:val="0"/>
      <w:marRight w:val="0"/>
      <w:marTop w:val="0"/>
      <w:marBottom w:val="0"/>
      <w:divBdr>
        <w:top w:val="none" w:sz="0" w:space="0" w:color="auto"/>
        <w:left w:val="none" w:sz="0" w:space="0" w:color="auto"/>
        <w:bottom w:val="none" w:sz="0" w:space="0" w:color="auto"/>
        <w:right w:val="none" w:sz="0" w:space="0" w:color="auto"/>
      </w:divBdr>
    </w:div>
    <w:div w:id="853886885">
      <w:bodyDiv w:val="1"/>
      <w:marLeft w:val="0"/>
      <w:marRight w:val="0"/>
      <w:marTop w:val="0"/>
      <w:marBottom w:val="0"/>
      <w:divBdr>
        <w:top w:val="none" w:sz="0" w:space="0" w:color="auto"/>
        <w:left w:val="none" w:sz="0" w:space="0" w:color="auto"/>
        <w:bottom w:val="none" w:sz="0" w:space="0" w:color="auto"/>
        <w:right w:val="none" w:sz="0" w:space="0" w:color="auto"/>
      </w:divBdr>
    </w:div>
    <w:div w:id="856776956">
      <w:bodyDiv w:val="1"/>
      <w:marLeft w:val="0"/>
      <w:marRight w:val="0"/>
      <w:marTop w:val="0"/>
      <w:marBottom w:val="0"/>
      <w:divBdr>
        <w:top w:val="none" w:sz="0" w:space="0" w:color="auto"/>
        <w:left w:val="none" w:sz="0" w:space="0" w:color="auto"/>
        <w:bottom w:val="none" w:sz="0" w:space="0" w:color="auto"/>
        <w:right w:val="none" w:sz="0" w:space="0" w:color="auto"/>
      </w:divBdr>
    </w:div>
    <w:div w:id="860901045">
      <w:bodyDiv w:val="1"/>
      <w:marLeft w:val="0"/>
      <w:marRight w:val="0"/>
      <w:marTop w:val="0"/>
      <w:marBottom w:val="0"/>
      <w:divBdr>
        <w:top w:val="none" w:sz="0" w:space="0" w:color="auto"/>
        <w:left w:val="none" w:sz="0" w:space="0" w:color="auto"/>
        <w:bottom w:val="none" w:sz="0" w:space="0" w:color="auto"/>
        <w:right w:val="none" w:sz="0" w:space="0" w:color="auto"/>
      </w:divBdr>
    </w:div>
    <w:div w:id="862135373">
      <w:bodyDiv w:val="1"/>
      <w:marLeft w:val="0"/>
      <w:marRight w:val="0"/>
      <w:marTop w:val="0"/>
      <w:marBottom w:val="0"/>
      <w:divBdr>
        <w:top w:val="none" w:sz="0" w:space="0" w:color="auto"/>
        <w:left w:val="none" w:sz="0" w:space="0" w:color="auto"/>
        <w:bottom w:val="none" w:sz="0" w:space="0" w:color="auto"/>
        <w:right w:val="none" w:sz="0" w:space="0" w:color="auto"/>
      </w:divBdr>
    </w:div>
    <w:div w:id="863322689">
      <w:bodyDiv w:val="1"/>
      <w:marLeft w:val="0"/>
      <w:marRight w:val="0"/>
      <w:marTop w:val="0"/>
      <w:marBottom w:val="0"/>
      <w:divBdr>
        <w:top w:val="none" w:sz="0" w:space="0" w:color="auto"/>
        <w:left w:val="none" w:sz="0" w:space="0" w:color="auto"/>
        <w:bottom w:val="none" w:sz="0" w:space="0" w:color="auto"/>
        <w:right w:val="none" w:sz="0" w:space="0" w:color="auto"/>
      </w:divBdr>
    </w:div>
    <w:div w:id="863713628">
      <w:bodyDiv w:val="1"/>
      <w:marLeft w:val="0"/>
      <w:marRight w:val="0"/>
      <w:marTop w:val="0"/>
      <w:marBottom w:val="0"/>
      <w:divBdr>
        <w:top w:val="none" w:sz="0" w:space="0" w:color="auto"/>
        <w:left w:val="none" w:sz="0" w:space="0" w:color="auto"/>
        <w:bottom w:val="none" w:sz="0" w:space="0" w:color="auto"/>
        <w:right w:val="none" w:sz="0" w:space="0" w:color="auto"/>
      </w:divBdr>
    </w:div>
    <w:div w:id="865094503">
      <w:bodyDiv w:val="1"/>
      <w:marLeft w:val="0"/>
      <w:marRight w:val="0"/>
      <w:marTop w:val="0"/>
      <w:marBottom w:val="0"/>
      <w:divBdr>
        <w:top w:val="none" w:sz="0" w:space="0" w:color="auto"/>
        <w:left w:val="none" w:sz="0" w:space="0" w:color="auto"/>
        <w:bottom w:val="none" w:sz="0" w:space="0" w:color="auto"/>
        <w:right w:val="none" w:sz="0" w:space="0" w:color="auto"/>
      </w:divBdr>
    </w:div>
    <w:div w:id="869104377">
      <w:bodyDiv w:val="1"/>
      <w:marLeft w:val="0"/>
      <w:marRight w:val="0"/>
      <w:marTop w:val="0"/>
      <w:marBottom w:val="0"/>
      <w:divBdr>
        <w:top w:val="none" w:sz="0" w:space="0" w:color="auto"/>
        <w:left w:val="none" w:sz="0" w:space="0" w:color="auto"/>
        <w:bottom w:val="none" w:sz="0" w:space="0" w:color="auto"/>
        <w:right w:val="none" w:sz="0" w:space="0" w:color="auto"/>
      </w:divBdr>
    </w:div>
    <w:div w:id="871109124">
      <w:bodyDiv w:val="1"/>
      <w:marLeft w:val="0"/>
      <w:marRight w:val="0"/>
      <w:marTop w:val="0"/>
      <w:marBottom w:val="0"/>
      <w:divBdr>
        <w:top w:val="none" w:sz="0" w:space="0" w:color="auto"/>
        <w:left w:val="none" w:sz="0" w:space="0" w:color="auto"/>
        <w:bottom w:val="none" w:sz="0" w:space="0" w:color="auto"/>
        <w:right w:val="none" w:sz="0" w:space="0" w:color="auto"/>
      </w:divBdr>
    </w:div>
    <w:div w:id="872772215">
      <w:bodyDiv w:val="1"/>
      <w:marLeft w:val="0"/>
      <w:marRight w:val="0"/>
      <w:marTop w:val="0"/>
      <w:marBottom w:val="0"/>
      <w:divBdr>
        <w:top w:val="none" w:sz="0" w:space="0" w:color="auto"/>
        <w:left w:val="none" w:sz="0" w:space="0" w:color="auto"/>
        <w:bottom w:val="none" w:sz="0" w:space="0" w:color="auto"/>
        <w:right w:val="none" w:sz="0" w:space="0" w:color="auto"/>
      </w:divBdr>
    </w:div>
    <w:div w:id="874005681">
      <w:bodyDiv w:val="1"/>
      <w:marLeft w:val="0"/>
      <w:marRight w:val="0"/>
      <w:marTop w:val="0"/>
      <w:marBottom w:val="0"/>
      <w:divBdr>
        <w:top w:val="none" w:sz="0" w:space="0" w:color="auto"/>
        <w:left w:val="none" w:sz="0" w:space="0" w:color="auto"/>
        <w:bottom w:val="none" w:sz="0" w:space="0" w:color="auto"/>
        <w:right w:val="none" w:sz="0" w:space="0" w:color="auto"/>
      </w:divBdr>
    </w:div>
    <w:div w:id="876741691">
      <w:bodyDiv w:val="1"/>
      <w:marLeft w:val="0"/>
      <w:marRight w:val="0"/>
      <w:marTop w:val="0"/>
      <w:marBottom w:val="0"/>
      <w:divBdr>
        <w:top w:val="none" w:sz="0" w:space="0" w:color="auto"/>
        <w:left w:val="none" w:sz="0" w:space="0" w:color="auto"/>
        <w:bottom w:val="none" w:sz="0" w:space="0" w:color="auto"/>
        <w:right w:val="none" w:sz="0" w:space="0" w:color="auto"/>
      </w:divBdr>
    </w:div>
    <w:div w:id="877933498">
      <w:bodyDiv w:val="1"/>
      <w:marLeft w:val="0"/>
      <w:marRight w:val="0"/>
      <w:marTop w:val="0"/>
      <w:marBottom w:val="0"/>
      <w:divBdr>
        <w:top w:val="none" w:sz="0" w:space="0" w:color="auto"/>
        <w:left w:val="none" w:sz="0" w:space="0" w:color="auto"/>
        <w:bottom w:val="none" w:sz="0" w:space="0" w:color="auto"/>
        <w:right w:val="none" w:sz="0" w:space="0" w:color="auto"/>
      </w:divBdr>
    </w:div>
    <w:div w:id="878127380">
      <w:bodyDiv w:val="1"/>
      <w:marLeft w:val="0"/>
      <w:marRight w:val="0"/>
      <w:marTop w:val="0"/>
      <w:marBottom w:val="0"/>
      <w:divBdr>
        <w:top w:val="none" w:sz="0" w:space="0" w:color="auto"/>
        <w:left w:val="none" w:sz="0" w:space="0" w:color="auto"/>
        <w:bottom w:val="none" w:sz="0" w:space="0" w:color="auto"/>
        <w:right w:val="none" w:sz="0" w:space="0" w:color="auto"/>
      </w:divBdr>
    </w:div>
    <w:div w:id="880942616">
      <w:bodyDiv w:val="1"/>
      <w:marLeft w:val="0"/>
      <w:marRight w:val="0"/>
      <w:marTop w:val="0"/>
      <w:marBottom w:val="0"/>
      <w:divBdr>
        <w:top w:val="none" w:sz="0" w:space="0" w:color="auto"/>
        <w:left w:val="none" w:sz="0" w:space="0" w:color="auto"/>
        <w:bottom w:val="none" w:sz="0" w:space="0" w:color="auto"/>
        <w:right w:val="none" w:sz="0" w:space="0" w:color="auto"/>
      </w:divBdr>
    </w:div>
    <w:div w:id="884219249">
      <w:bodyDiv w:val="1"/>
      <w:marLeft w:val="0"/>
      <w:marRight w:val="0"/>
      <w:marTop w:val="0"/>
      <w:marBottom w:val="0"/>
      <w:divBdr>
        <w:top w:val="none" w:sz="0" w:space="0" w:color="auto"/>
        <w:left w:val="none" w:sz="0" w:space="0" w:color="auto"/>
        <w:bottom w:val="none" w:sz="0" w:space="0" w:color="auto"/>
        <w:right w:val="none" w:sz="0" w:space="0" w:color="auto"/>
      </w:divBdr>
    </w:div>
    <w:div w:id="884561166">
      <w:bodyDiv w:val="1"/>
      <w:marLeft w:val="0"/>
      <w:marRight w:val="0"/>
      <w:marTop w:val="0"/>
      <w:marBottom w:val="0"/>
      <w:divBdr>
        <w:top w:val="none" w:sz="0" w:space="0" w:color="auto"/>
        <w:left w:val="none" w:sz="0" w:space="0" w:color="auto"/>
        <w:bottom w:val="none" w:sz="0" w:space="0" w:color="auto"/>
        <w:right w:val="none" w:sz="0" w:space="0" w:color="auto"/>
      </w:divBdr>
    </w:div>
    <w:div w:id="886066220">
      <w:bodyDiv w:val="1"/>
      <w:marLeft w:val="0"/>
      <w:marRight w:val="0"/>
      <w:marTop w:val="0"/>
      <w:marBottom w:val="0"/>
      <w:divBdr>
        <w:top w:val="none" w:sz="0" w:space="0" w:color="auto"/>
        <w:left w:val="none" w:sz="0" w:space="0" w:color="auto"/>
        <w:bottom w:val="none" w:sz="0" w:space="0" w:color="auto"/>
        <w:right w:val="none" w:sz="0" w:space="0" w:color="auto"/>
      </w:divBdr>
    </w:div>
    <w:div w:id="889608423">
      <w:bodyDiv w:val="1"/>
      <w:marLeft w:val="0"/>
      <w:marRight w:val="0"/>
      <w:marTop w:val="0"/>
      <w:marBottom w:val="0"/>
      <w:divBdr>
        <w:top w:val="none" w:sz="0" w:space="0" w:color="auto"/>
        <w:left w:val="none" w:sz="0" w:space="0" w:color="auto"/>
        <w:bottom w:val="none" w:sz="0" w:space="0" w:color="auto"/>
        <w:right w:val="none" w:sz="0" w:space="0" w:color="auto"/>
      </w:divBdr>
    </w:div>
    <w:div w:id="889876164">
      <w:bodyDiv w:val="1"/>
      <w:marLeft w:val="0"/>
      <w:marRight w:val="0"/>
      <w:marTop w:val="0"/>
      <w:marBottom w:val="0"/>
      <w:divBdr>
        <w:top w:val="none" w:sz="0" w:space="0" w:color="auto"/>
        <w:left w:val="none" w:sz="0" w:space="0" w:color="auto"/>
        <w:bottom w:val="none" w:sz="0" w:space="0" w:color="auto"/>
        <w:right w:val="none" w:sz="0" w:space="0" w:color="auto"/>
      </w:divBdr>
    </w:div>
    <w:div w:id="893781898">
      <w:bodyDiv w:val="1"/>
      <w:marLeft w:val="0"/>
      <w:marRight w:val="0"/>
      <w:marTop w:val="0"/>
      <w:marBottom w:val="0"/>
      <w:divBdr>
        <w:top w:val="none" w:sz="0" w:space="0" w:color="auto"/>
        <w:left w:val="none" w:sz="0" w:space="0" w:color="auto"/>
        <w:bottom w:val="none" w:sz="0" w:space="0" w:color="auto"/>
        <w:right w:val="none" w:sz="0" w:space="0" w:color="auto"/>
      </w:divBdr>
    </w:div>
    <w:div w:id="895316481">
      <w:bodyDiv w:val="1"/>
      <w:marLeft w:val="0"/>
      <w:marRight w:val="0"/>
      <w:marTop w:val="0"/>
      <w:marBottom w:val="0"/>
      <w:divBdr>
        <w:top w:val="none" w:sz="0" w:space="0" w:color="auto"/>
        <w:left w:val="none" w:sz="0" w:space="0" w:color="auto"/>
        <w:bottom w:val="none" w:sz="0" w:space="0" w:color="auto"/>
        <w:right w:val="none" w:sz="0" w:space="0" w:color="auto"/>
      </w:divBdr>
    </w:div>
    <w:div w:id="896159549">
      <w:bodyDiv w:val="1"/>
      <w:marLeft w:val="0"/>
      <w:marRight w:val="0"/>
      <w:marTop w:val="0"/>
      <w:marBottom w:val="0"/>
      <w:divBdr>
        <w:top w:val="none" w:sz="0" w:space="0" w:color="auto"/>
        <w:left w:val="none" w:sz="0" w:space="0" w:color="auto"/>
        <w:bottom w:val="none" w:sz="0" w:space="0" w:color="auto"/>
        <w:right w:val="none" w:sz="0" w:space="0" w:color="auto"/>
      </w:divBdr>
    </w:div>
    <w:div w:id="896627959">
      <w:bodyDiv w:val="1"/>
      <w:marLeft w:val="0"/>
      <w:marRight w:val="0"/>
      <w:marTop w:val="0"/>
      <w:marBottom w:val="0"/>
      <w:divBdr>
        <w:top w:val="none" w:sz="0" w:space="0" w:color="auto"/>
        <w:left w:val="none" w:sz="0" w:space="0" w:color="auto"/>
        <w:bottom w:val="none" w:sz="0" w:space="0" w:color="auto"/>
        <w:right w:val="none" w:sz="0" w:space="0" w:color="auto"/>
      </w:divBdr>
    </w:div>
    <w:div w:id="901646562">
      <w:bodyDiv w:val="1"/>
      <w:marLeft w:val="0"/>
      <w:marRight w:val="0"/>
      <w:marTop w:val="0"/>
      <w:marBottom w:val="0"/>
      <w:divBdr>
        <w:top w:val="none" w:sz="0" w:space="0" w:color="auto"/>
        <w:left w:val="none" w:sz="0" w:space="0" w:color="auto"/>
        <w:bottom w:val="none" w:sz="0" w:space="0" w:color="auto"/>
        <w:right w:val="none" w:sz="0" w:space="0" w:color="auto"/>
      </w:divBdr>
    </w:div>
    <w:div w:id="902255593">
      <w:bodyDiv w:val="1"/>
      <w:marLeft w:val="0"/>
      <w:marRight w:val="0"/>
      <w:marTop w:val="0"/>
      <w:marBottom w:val="0"/>
      <w:divBdr>
        <w:top w:val="none" w:sz="0" w:space="0" w:color="auto"/>
        <w:left w:val="none" w:sz="0" w:space="0" w:color="auto"/>
        <w:bottom w:val="none" w:sz="0" w:space="0" w:color="auto"/>
        <w:right w:val="none" w:sz="0" w:space="0" w:color="auto"/>
      </w:divBdr>
    </w:div>
    <w:div w:id="902371858">
      <w:bodyDiv w:val="1"/>
      <w:marLeft w:val="0"/>
      <w:marRight w:val="0"/>
      <w:marTop w:val="0"/>
      <w:marBottom w:val="0"/>
      <w:divBdr>
        <w:top w:val="none" w:sz="0" w:space="0" w:color="auto"/>
        <w:left w:val="none" w:sz="0" w:space="0" w:color="auto"/>
        <w:bottom w:val="none" w:sz="0" w:space="0" w:color="auto"/>
        <w:right w:val="none" w:sz="0" w:space="0" w:color="auto"/>
      </w:divBdr>
    </w:div>
    <w:div w:id="903878799">
      <w:bodyDiv w:val="1"/>
      <w:marLeft w:val="0"/>
      <w:marRight w:val="0"/>
      <w:marTop w:val="0"/>
      <w:marBottom w:val="0"/>
      <w:divBdr>
        <w:top w:val="none" w:sz="0" w:space="0" w:color="auto"/>
        <w:left w:val="none" w:sz="0" w:space="0" w:color="auto"/>
        <w:bottom w:val="none" w:sz="0" w:space="0" w:color="auto"/>
        <w:right w:val="none" w:sz="0" w:space="0" w:color="auto"/>
      </w:divBdr>
    </w:div>
    <w:div w:id="908423007">
      <w:bodyDiv w:val="1"/>
      <w:marLeft w:val="0"/>
      <w:marRight w:val="0"/>
      <w:marTop w:val="0"/>
      <w:marBottom w:val="0"/>
      <w:divBdr>
        <w:top w:val="none" w:sz="0" w:space="0" w:color="auto"/>
        <w:left w:val="none" w:sz="0" w:space="0" w:color="auto"/>
        <w:bottom w:val="none" w:sz="0" w:space="0" w:color="auto"/>
        <w:right w:val="none" w:sz="0" w:space="0" w:color="auto"/>
      </w:divBdr>
    </w:div>
    <w:div w:id="910773010">
      <w:bodyDiv w:val="1"/>
      <w:marLeft w:val="0"/>
      <w:marRight w:val="0"/>
      <w:marTop w:val="0"/>
      <w:marBottom w:val="0"/>
      <w:divBdr>
        <w:top w:val="none" w:sz="0" w:space="0" w:color="auto"/>
        <w:left w:val="none" w:sz="0" w:space="0" w:color="auto"/>
        <w:bottom w:val="none" w:sz="0" w:space="0" w:color="auto"/>
        <w:right w:val="none" w:sz="0" w:space="0" w:color="auto"/>
      </w:divBdr>
    </w:div>
    <w:div w:id="911306781">
      <w:bodyDiv w:val="1"/>
      <w:marLeft w:val="0"/>
      <w:marRight w:val="0"/>
      <w:marTop w:val="0"/>
      <w:marBottom w:val="0"/>
      <w:divBdr>
        <w:top w:val="none" w:sz="0" w:space="0" w:color="auto"/>
        <w:left w:val="none" w:sz="0" w:space="0" w:color="auto"/>
        <w:bottom w:val="none" w:sz="0" w:space="0" w:color="auto"/>
        <w:right w:val="none" w:sz="0" w:space="0" w:color="auto"/>
      </w:divBdr>
    </w:div>
    <w:div w:id="912279293">
      <w:bodyDiv w:val="1"/>
      <w:marLeft w:val="0"/>
      <w:marRight w:val="0"/>
      <w:marTop w:val="0"/>
      <w:marBottom w:val="0"/>
      <w:divBdr>
        <w:top w:val="none" w:sz="0" w:space="0" w:color="auto"/>
        <w:left w:val="none" w:sz="0" w:space="0" w:color="auto"/>
        <w:bottom w:val="none" w:sz="0" w:space="0" w:color="auto"/>
        <w:right w:val="none" w:sz="0" w:space="0" w:color="auto"/>
      </w:divBdr>
    </w:div>
    <w:div w:id="913316503">
      <w:bodyDiv w:val="1"/>
      <w:marLeft w:val="0"/>
      <w:marRight w:val="0"/>
      <w:marTop w:val="0"/>
      <w:marBottom w:val="0"/>
      <w:divBdr>
        <w:top w:val="none" w:sz="0" w:space="0" w:color="auto"/>
        <w:left w:val="none" w:sz="0" w:space="0" w:color="auto"/>
        <w:bottom w:val="none" w:sz="0" w:space="0" w:color="auto"/>
        <w:right w:val="none" w:sz="0" w:space="0" w:color="auto"/>
      </w:divBdr>
    </w:div>
    <w:div w:id="914819492">
      <w:bodyDiv w:val="1"/>
      <w:marLeft w:val="0"/>
      <w:marRight w:val="0"/>
      <w:marTop w:val="0"/>
      <w:marBottom w:val="0"/>
      <w:divBdr>
        <w:top w:val="none" w:sz="0" w:space="0" w:color="auto"/>
        <w:left w:val="none" w:sz="0" w:space="0" w:color="auto"/>
        <w:bottom w:val="none" w:sz="0" w:space="0" w:color="auto"/>
        <w:right w:val="none" w:sz="0" w:space="0" w:color="auto"/>
      </w:divBdr>
    </w:div>
    <w:div w:id="914898335">
      <w:bodyDiv w:val="1"/>
      <w:marLeft w:val="0"/>
      <w:marRight w:val="0"/>
      <w:marTop w:val="0"/>
      <w:marBottom w:val="0"/>
      <w:divBdr>
        <w:top w:val="none" w:sz="0" w:space="0" w:color="auto"/>
        <w:left w:val="none" w:sz="0" w:space="0" w:color="auto"/>
        <w:bottom w:val="none" w:sz="0" w:space="0" w:color="auto"/>
        <w:right w:val="none" w:sz="0" w:space="0" w:color="auto"/>
      </w:divBdr>
    </w:div>
    <w:div w:id="915088776">
      <w:bodyDiv w:val="1"/>
      <w:marLeft w:val="0"/>
      <w:marRight w:val="0"/>
      <w:marTop w:val="0"/>
      <w:marBottom w:val="0"/>
      <w:divBdr>
        <w:top w:val="none" w:sz="0" w:space="0" w:color="auto"/>
        <w:left w:val="none" w:sz="0" w:space="0" w:color="auto"/>
        <w:bottom w:val="none" w:sz="0" w:space="0" w:color="auto"/>
        <w:right w:val="none" w:sz="0" w:space="0" w:color="auto"/>
      </w:divBdr>
    </w:div>
    <w:div w:id="916088596">
      <w:bodyDiv w:val="1"/>
      <w:marLeft w:val="0"/>
      <w:marRight w:val="0"/>
      <w:marTop w:val="0"/>
      <w:marBottom w:val="0"/>
      <w:divBdr>
        <w:top w:val="none" w:sz="0" w:space="0" w:color="auto"/>
        <w:left w:val="none" w:sz="0" w:space="0" w:color="auto"/>
        <w:bottom w:val="none" w:sz="0" w:space="0" w:color="auto"/>
        <w:right w:val="none" w:sz="0" w:space="0" w:color="auto"/>
      </w:divBdr>
    </w:div>
    <w:div w:id="917057367">
      <w:bodyDiv w:val="1"/>
      <w:marLeft w:val="0"/>
      <w:marRight w:val="0"/>
      <w:marTop w:val="0"/>
      <w:marBottom w:val="0"/>
      <w:divBdr>
        <w:top w:val="none" w:sz="0" w:space="0" w:color="auto"/>
        <w:left w:val="none" w:sz="0" w:space="0" w:color="auto"/>
        <w:bottom w:val="none" w:sz="0" w:space="0" w:color="auto"/>
        <w:right w:val="none" w:sz="0" w:space="0" w:color="auto"/>
      </w:divBdr>
    </w:div>
    <w:div w:id="917252880">
      <w:bodyDiv w:val="1"/>
      <w:marLeft w:val="0"/>
      <w:marRight w:val="0"/>
      <w:marTop w:val="0"/>
      <w:marBottom w:val="0"/>
      <w:divBdr>
        <w:top w:val="none" w:sz="0" w:space="0" w:color="auto"/>
        <w:left w:val="none" w:sz="0" w:space="0" w:color="auto"/>
        <w:bottom w:val="none" w:sz="0" w:space="0" w:color="auto"/>
        <w:right w:val="none" w:sz="0" w:space="0" w:color="auto"/>
      </w:divBdr>
    </w:div>
    <w:div w:id="919409078">
      <w:bodyDiv w:val="1"/>
      <w:marLeft w:val="0"/>
      <w:marRight w:val="0"/>
      <w:marTop w:val="0"/>
      <w:marBottom w:val="0"/>
      <w:divBdr>
        <w:top w:val="none" w:sz="0" w:space="0" w:color="auto"/>
        <w:left w:val="none" w:sz="0" w:space="0" w:color="auto"/>
        <w:bottom w:val="none" w:sz="0" w:space="0" w:color="auto"/>
        <w:right w:val="none" w:sz="0" w:space="0" w:color="auto"/>
      </w:divBdr>
    </w:div>
    <w:div w:id="920331623">
      <w:bodyDiv w:val="1"/>
      <w:marLeft w:val="0"/>
      <w:marRight w:val="0"/>
      <w:marTop w:val="0"/>
      <w:marBottom w:val="0"/>
      <w:divBdr>
        <w:top w:val="none" w:sz="0" w:space="0" w:color="auto"/>
        <w:left w:val="none" w:sz="0" w:space="0" w:color="auto"/>
        <w:bottom w:val="none" w:sz="0" w:space="0" w:color="auto"/>
        <w:right w:val="none" w:sz="0" w:space="0" w:color="auto"/>
      </w:divBdr>
    </w:div>
    <w:div w:id="925456523">
      <w:bodyDiv w:val="1"/>
      <w:marLeft w:val="0"/>
      <w:marRight w:val="0"/>
      <w:marTop w:val="0"/>
      <w:marBottom w:val="0"/>
      <w:divBdr>
        <w:top w:val="none" w:sz="0" w:space="0" w:color="auto"/>
        <w:left w:val="none" w:sz="0" w:space="0" w:color="auto"/>
        <w:bottom w:val="none" w:sz="0" w:space="0" w:color="auto"/>
        <w:right w:val="none" w:sz="0" w:space="0" w:color="auto"/>
      </w:divBdr>
    </w:div>
    <w:div w:id="927545228">
      <w:bodyDiv w:val="1"/>
      <w:marLeft w:val="0"/>
      <w:marRight w:val="0"/>
      <w:marTop w:val="0"/>
      <w:marBottom w:val="0"/>
      <w:divBdr>
        <w:top w:val="none" w:sz="0" w:space="0" w:color="auto"/>
        <w:left w:val="none" w:sz="0" w:space="0" w:color="auto"/>
        <w:bottom w:val="none" w:sz="0" w:space="0" w:color="auto"/>
        <w:right w:val="none" w:sz="0" w:space="0" w:color="auto"/>
      </w:divBdr>
    </w:div>
    <w:div w:id="932399404">
      <w:bodyDiv w:val="1"/>
      <w:marLeft w:val="0"/>
      <w:marRight w:val="0"/>
      <w:marTop w:val="0"/>
      <w:marBottom w:val="0"/>
      <w:divBdr>
        <w:top w:val="none" w:sz="0" w:space="0" w:color="auto"/>
        <w:left w:val="none" w:sz="0" w:space="0" w:color="auto"/>
        <w:bottom w:val="none" w:sz="0" w:space="0" w:color="auto"/>
        <w:right w:val="none" w:sz="0" w:space="0" w:color="auto"/>
      </w:divBdr>
    </w:div>
    <w:div w:id="940454748">
      <w:bodyDiv w:val="1"/>
      <w:marLeft w:val="0"/>
      <w:marRight w:val="0"/>
      <w:marTop w:val="0"/>
      <w:marBottom w:val="0"/>
      <w:divBdr>
        <w:top w:val="none" w:sz="0" w:space="0" w:color="auto"/>
        <w:left w:val="none" w:sz="0" w:space="0" w:color="auto"/>
        <w:bottom w:val="none" w:sz="0" w:space="0" w:color="auto"/>
        <w:right w:val="none" w:sz="0" w:space="0" w:color="auto"/>
      </w:divBdr>
    </w:div>
    <w:div w:id="940650057">
      <w:bodyDiv w:val="1"/>
      <w:marLeft w:val="0"/>
      <w:marRight w:val="0"/>
      <w:marTop w:val="0"/>
      <w:marBottom w:val="0"/>
      <w:divBdr>
        <w:top w:val="none" w:sz="0" w:space="0" w:color="auto"/>
        <w:left w:val="none" w:sz="0" w:space="0" w:color="auto"/>
        <w:bottom w:val="none" w:sz="0" w:space="0" w:color="auto"/>
        <w:right w:val="none" w:sz="0" w:space="0" w:color="auto"/>
      </w:divBdr>
    </w:div>
    <w:div w:id="943613897">
      <w:bodyDiv w:val="1"/>
      <w:marLeft w:val="0"/>
      <w:marRight w:val="0"/>
      <w:marTop w:val="0"/>
      <w:marBottom w:val="0"/>
      <w:divBdr>
        <w:top w:val="none" w:sz="0" w:space="0" w:color="auto"/>
        <w:left w:val="none" w:sz="0" w:space="0" w:color="auto"/>
        <w:bottom w:val="none" w:sz="0" w:space="0" w:color="auto"/>
        <w:right w:val="none" w:sz="0" w:space="0" w:color="auto"/>
      </w:divBdr>
    </w:div>
    <w:div w:id="943731724">
      <w:bodyDiv w:val="1"/>
      <w:marLeft w:val="0"/>
      <w:marRight w:val="0"/>
      <w:marTop w:val="0"/>
      <w:marBottom w:val="0"/>
      <w:divBdr>
        <w:top w:val="none" w:sz="0" w:space="0" w:color="auto"/>
        <w:left w:val="none" w:sz="0" w:space="0" w:color="auto"/>
        <w:bottom w:val="none" w:sz="0" w:space="0" w:color="auto"/>
        <w:right w:val="none" w:sz="0" w:space="0" w:color="auto"/>
      </w:divBdr>
    </w:div>
    <w:div w:id="945889992">
      <w:bodyDiv w:val="1"/>
      <w:marLeft w:val="0"/>
      <w:marRight w:val="0"/>
      <w:marTop w:val="0"/>
      <w:marBottom w:val="0"/>
      <w:divBdr>
        <w:top w:val="none" w:sz="0" w:space="0" w:color="auto"/>
        <w:left w:val="none" w:sz="0" w:space="0" w:color="auto"/>
        <w:bottom w:val="none" w:sz="0" w:space="0" w:color="auto"/>
        <w:right w:val="none" w:sz="0" w:space="0" w:color="auto"/>
      </w:divBdr>
    </w:div>
    <w:div w:id="946498060">
      <w:bodyDiv w:val="1"/>
      <w:marLeft w:val="0"/>
      <w:marRight w:val="0"/>
      <w:marTop w:val="0"/>
      <w:marBottom w:val="0"/>
      <w:divBdr>
        <w:top w:val="none" w:sz="0" w:space="0" w:color="auto"/>
        <w:left w:val="none" w:sz="0" w:space="0" w:color="auto"/>
        <w:bottom w:val="none" w:sz="0" w:space="0" w:color="auto"/>
        <w:right w:val="none" w:sz="0" w:space="0" w:color="auto"/>
      </w:divBdr>
    </w:div>
    <w:div w:id="947617339">
      <w:bodyDiv w:val="1"/>
      <w:marLeft w:val="0"/>
      <w:marRight w:val="0"/>
      <w:marTop w:val="0"/>
      <w:marBottom w:val="0"/>
      <w:divBdr>
        <w:top w:val="none" w:sz="0" w:space="0" w:color="auto"/>
        <w:left w:val="none" w:sz="0" w:space="0" w:color="auto"/>
        <w:bottom w:val="none" w:sz="0" w:space="0" w:color="auto"/>
        <w:right w:val="none" w:sz="0" w:space="0" w:color="auto"/>
      </w:divBdr>
    </w:div>
    <w:div w:id="952054628">
      <w:bodyDiv w:val="1"/>
      <w:marLeft w:val="0"/>
      <w:marRight w:val="0"/>
      <w:marTop w:val="0"/>
      <w:marBottom w:val="0"/>
      <w:divBdr>
        <w:top w:val="none" w:sz="0" w:space="0" w:color="auto"/>
        <w:left w:val="none" w:sz="0" w:space="0" w:color="auto"/>
        <w:bottom w:val="none" w:sz="0" w:space="0" w:color="auto"/>
        <w:right w:val="none" w:sz="0" w:space="0" w:color="auto"/>
      </w:divBdr>
    </w:div>
    <w:div w:id="958030235">
      <w:bodyDiv w:val="1"/>
      <w:marLeft w:val="0"/>
      <w:marRight w:val="0"/>
      <w:marTop w:val="0"/>
      <w:marBottom w:val="0"/>
      <w:divBdr>
        <w:top w:val="none" w:sz="0" w:space="0" w:color="auto"/>
        <w:left w:val="none" w:sz="0" w:space="0" w:color="auto"/>
        <w:bottom w:val="none" w:sz="0" w:space="0" w:color="auto"/>
        <w:right w:val="none" w:sz="0" w:space="0" w:color="auto"/>
      </w:divBdr>
    </w:div>
    <w:div w:id="958923318">
      <w:bodyDiv w:val="1"/>
      <w:marLeft w:val="0"/>
      <w:marRight w:val="0"/>
      <w:marTop w:val="0"/>
      <w:marBottom w:val="0"/>
      <w:divBdr>
        <w:top w:val="none" w:sz="0" w:space="0" w:color="auto"/>
        <w:left w:val="none" w:sz="0" w:space="0" w:color="auto"/>
        <w:bottom w:val="none" w:sz="0" w:space="0" w:color="auto"/>
        <w:right w:val="none" w:sz="0" w:space="0" w:color="auto"/>
      </w:divBdr>
    </w:div>
    <w:div w:id="969744075">
      <w:bodyDiv w:val="1"/>
      <w:marLeft w:val="0"/>
      <w:marRight w:val="0"/>
      <w:marTop w:val="0"/>
      <w:marBottom w:val="0"/>
      <w:divBdr>
        <w:top w:val="none" w:sz="0" w:space="0" w:color="auto"/>
        <w:left w:val="none" w:sz="0" w:space="0" w:color="auto"/>
        <w:bottom w:val="none" w:sz="0" w:space="0" w:color="auto"/>
        <w:right w:val="none" w:sz="0" w:space="0" w:color="auto"/>
      </w:divBdr>
    </w:div>
    <w:div w:id="969937540">
      <w:bodyDiv w:val="1"/>
      <w:marLeft w:val="0"/>
      <w:marRight w:val="0"/>
      <w:marTop w:val="0"/>
      <w:marBottom w:val="0"/>
      <w:divBdr>
        <w:top w:val="none" w:sz="0" w:space="0" w:color="auto"/>
        <w:left w:val="none" w:sz="0" w:space="0" w:color="auto"/>
        <w:bottom w:val="none" w:sz="0" w:space="0" w:color="auto"/>
        <w:right w:val="none" w:sz="0" w:space="0" w:color="auto"/>
      </w:divBdr>
    </w:div>
    <w:div w:id="973605419">
      <w:bodyDiv w:val="1"/>
      <w:marLeft w:val="0"/>
      <w:marRight w:val="0"/>
      <w:marTop w:val="0"/>
      <w:marBottom w:val="0"/>
      <w:divBdr>
        <w:top w:val="none" w:sz="0" w:space="0" w:color="auto"/>
        <w:left w:val="none" w:sz="0" w:space="0" w:color="auto"/>
        <w:bottom w:val="none" w:sz="0" w:space="0" w:color="auto"/>
        <w:right w:val="none" w:sz="0" w:space="0" w:color="auto"/>
      </w:divBdr>
    </w:div>
    <w:div w:id="979269113">
      <w:bodyDiv w:val="1"/>
      <w:marLeft w:val="0"/>
      <w:marRight w:val="0"/>
      <w:marTop w:val="0"/>
      <w:marBottom w:val="0"/>
      <w:divBdr>
        <w:top w:val="none" w:sz="0" w:space="0" w:color="auto"/>
        <w:left w:val="none" w:sz="0" w:space="0" w:color="auto"/>
        <w:bottom w:val="none" w:sz="0" w:space="0" w:color="auto"/>
        <w:right w:val="none" w:sz="0" w:space="0" w:color="auto"/>
      </w:divBdr>
    </w:div>
    <w:div w:id="984091444">
      <w:bodyDiv w:val="1"/>
      <w:marLeft w:val="0"/>
      <w:marRight w:val="0"/>
      <w:marTop w:val="0"/>
      <w:marBottom w:val="0"/>
      <w:divBdr>
        <w:top w:val="none" w:sz="0" w:space="0" w:color="auto"/>
        <w:left w:val="none" w:sz="0" w:space="0" w:color="auto"/>
        <w:bottom w:val="none" w:sz="0" w:space="0" w:color="auto"/>
        <w:right w:val="none" w:sz="0" w:space="0" w:color="auto"/>
      </w:divBdr>
    </w:div>
    <w:div w:id="984578294">
      <w:bodyDiv w:val="1"/>
      <w:marLeft w:val="0"/>
      <w:marRight w:val="0"/>
      <w:marTop w:val="0"/>
      <w:marBottom w:val="0"/>
      <w:divBdr>
        <w:top w:val="none" w:sz="0" w:space="0" w:color="auto"/>
        <w:left w:val="none" w:sz="0" w:space="0" w:color="auto"/>
        <w:bottom w:val="none" w:sz="0" w:space="0" w:color="auto"/>
        <w:right w:val="none" w:sz="0" w:space="0" w:color="auto"/>
      </w:divBdr>
    </w:div>
    <w:div w:id="987629652">
      <w:bodyDiv w:val="1"/>
      <w:marLeft w:val="0"/>
      <w:marRight w:val="0"/>
      <w:marTop w:val="0"/>
      <w:marBottom w:val="0"/>
      <w:divBdr>
        <w:top w:val="none" w:sz="0" w:space="0" w:color="auto"/>
        <w:left w:val="none" w:sz="0" w:space="0" w:color="auto"/>
        <w:bottom w:val="none" w:sz="0" w:space="0" w:color="auto"/>
        <w:right w:val="none" w:sz="0" w:space="0" w:color="auto"/>
      </w:divBdr>
    </w:div>
    <w:div w:id="989095520">
      <w:bodyDiv w:val="1"/>
      <w:marLeft w:val="0"/>
      <w:marRight w:val="0"/>
      <w:marTop w:val="0"/>
      <w:marBottom w:val="0"/>
      <w:divBdr>
        <w:top w:val="none" w:sz="0" w:space="0" w:color="auto"/>
        <w:left w:val="none" w:sz="0" w:space="0" w:color="auto"/>
        <w:bottom w:val="none" w:sz="0" w:space="0" w:color="auto"/>
        <w:right w:val="none" w:sz="0" w:space="0" w:color="auto"/>
      </w:divBdr>
    </w:div>
    <w:div w:id="992953777">
      <w:bodyDiv w:val="1"/>
      <w:marLeft w:val="0"/>
      <w:marRight w:val="0"/>
      <w:marTop w:val="0"/>
      <w:marBottom w:val="0"/>
      <w:divBdr>
        <w:top w:val="none" w:sz="0" w:space="0" w:color="auto"/>
        <w:left w:val="none" w:sz="0" w:space="0" w:color="auto"/>
        <w:bottom w:val="none" w:sz="0" w:space="0" w:color="auto"/>
        <w:right w:val="none" w:sz="0" w:space="0" w:color="auto"/>
      </w:divBdr>
    </w:div>
    <w:div w:id="1000307648">
      <w:bodyDiv w:val="1"/>
      <w:marLeft w:val="0"/>
      <w:marRight w:val="0"/>
      <w:marTop w:val="0"/>
      <w:marBottom w:val="0"/>
      <w:divBdr>
        <w:top w:val="none" w:sz="0" w:space="0" w:color="auto"/>
        <w:left w:val="none" w:sz="0" w:space="0" w:color="auto"/>
        <w:bottom w:val="none" w:sz="0" w:space="0" w:color="auto"/>
        <w:right w:val="none" w:sz="0" w:space="0" w:color="auto"/>
      </w:divBdr>
    </w:div>
    <w:div w:id="1001857601">
      <w:bodyDiv w:val="1"/>
      <w:marLeft w:val="0"/>
      <w:marRight w:val="0"/>
      <w:marTop w:val="0"/>
      <w:marBottom w:val="0"/>
      <w:divBdr>
        <w:top w:val="none" w:sz="0" w:space="0" w:color="auto"/>
        <w:left w:val="none" w:sz="0" w:space="0" w:color="auto"/>
        <w:bottom w:val="none" w:sz="0" w:space="0" w:color="auto"/>
        <w:right w:val="none" w:sz="0" w:space="0" w:color="auto"/>
      </w:divBdr>
    </w:div>
    <w:div w:id="1002050853">
      <w:bodyDiv w:val="1"/>
      <w:marLeft w:val="0"/>
      <w:marRight w:val="0"/>
      <w:marTop w:val="0"/>
      <w:marBottom w:val="0"/>
      <w:divBdr>
        <w:top w:val="none" w:sz="0" w:space="0" w:color="auto"/>
        <w:left w:val="none" w:sz="0" w:space="0" w:color="auto"/>
        <w:bottom w:val="none" w:sz="0" w:space="0" w:color="auto"/>
        <w:right w:val="none" w:sz="0" w:space="0" w:color="auto"/>
      </w:divBdr>
    </w:div>
    <w:div w:id="1006791637">
      <w:bodyDiv w:val="1"/>
      <w:marLeft w:val="0"/>
      <w:marRight w:val="0"/>
      <w:marTop w:val="0"/>
      <w:marBottom w:val="0"/>
      <w:divBdr>
        <w:top w:val="none" w:sz="0" w:space="0" w:color="auto"/>
        <w:left w:val="none" w:sz="0" w:space="0" w:color="auto"/>
        <w:bottom w:val="none" w:sz="0" w:space="0" w:color="auto"/>
        <w:right w:val="none" w:sz="0" w:space="0" w:color="auto"/>
      </w:divBdr>
    </w:div>
    <w:div w:id="1009061390">
      <w:bodyDiv w:val="1"/>
      <w:marLeft w:val="0"/>
      <w:marRight w:val="0"/>
      <w:marTop w:val="0"/>
      <w:marBottom w:val="0"/>
      <w:divBdr>
        <w:top w:val="none" w:sz="0" w:space="0" w:color="auto"/>
        <w:left w:val="none" w:sz="0" w:space="0" w:color="auto"/>
        <w:bottom w:val="none" w:sz="0" w:space="0" w:color="auto"/>
        <w:right w:val="none" w:sz="0" w:space="0" w:color="auto"/>
      </w:divBdr>
    </w:div>
    <w:div w:id="1009914866">
      <w:bodyDiv w:val="1"/>
      <w:marLeft w:val="0"/>
      <w:marRight w:val="0"/>
      <w:marTop w:val="0"/>
      <w:marBottom w:val="0"/>
      <w:divBdr>
        <w:top w:val="none" w:sz="0" w:space="0" w:color="auto"/>
        <w:left w:val="none" w:sz="0" w:space="0" w:color="auto"/>
        <w:bottom w:val="none" w:sz="0" w:space="0" w:color="auto"/>
        <w:right w:val="none" w:sz="0" w:space="0" w:color="auto"/>
      </w:divBdr>
    </w:div>
    <w:div w:id="1010453464">
      <w:bodyDiv w:val="1"/>
      <w:marLeft w:val="0"/>
      <w:marRight w:val="0"/>
      <w:marTop w:val="0"/>
      <w:marBottom w:val="0"/>
      <w:divBdr>
        <w:top w:val="none" w:sz="0" w:space="0" w:color="auto"/>
        <w:left w:val="none" w:sz="0" w:space="0" w:color="auto"/>
        <w:bottom w:val="none" w:sz="0" w:space="0" w:color="auto"/>
        <w:right w:val="none" w:sz="0" w:space="0" w:color="auto"/>
      </w:divBdr>
    </w:div>
    <w:div w:id="1010638291">
      <w:bodyDiv w:val="1"/>
      <w:marLeft w:val="0"/>
      <w:marRight w:val="0"/>
      <w:marTop w:val="0"/>
      <w:marBottom w:val="0"/>
      <w:divBdr>
        <w:top w:val="none" w:sz="0" w:space="0" w:color="auto"/>
        <w:left w:val="none" w:sz="0" w:space="0" w:color="auto"/>
        <w:bottom w:val="none" w:sz="0" w:space="0" w:color="auto"/>
        <w:right w:val="none" w:sz="0" w:space="0" w:color="auto"/>
      </w:divBdr>
    </w:div>
    <w:div w:id="1016541442">
      <w:bodyDiv w:val="1"/>
      <w:marLeft w:val="0"/>
      <w:marRight w:val="0"/>
      <w:marTop w:val="0"/>
      <w:marBottom w:val="0"/>
      <w:divBdr>
        <w:top w:val="none" w:sz="0" w:space="0" w:color="auto"/>
        <w:left w:val="none" w:sz="0" w:space="0" w:color="auto"/>
        <w:bottom w:val="none" w:sz="0" w:space="0" w:color="auto"/>
        <w:right w:val="none" w:sz="0" w:space="0" w:color="auto"/>
      </w:divBdr>
    </w:div>
    <w:div w:id="1018389244">
      <w:bodyDiv w:val="1"/>
      <w:marLeft w:val="0"/>
      <w:marRight w:val="0"/>
      <w:marTop w:val="0"/>
      <w:marBottom w:val="0"/>
      <w:divBdr>
        <w:top w:val="none" w:sz="0" w:space="0" w:color="auto"/>
        <w:left w:val="none" w:sz="0" w:space="0" w:color="auto"/>
        <w:bottom w:val="none" w:sz="0" w:space="0" w:color="auto"/>
        <w:right w:val="none" w:sz="0" w:space="0" w:color="auto"/>
      </w:divBdr>
    </w:div>
    <w:div w:id="1020014932">
      <w:bodyDiv w:val="1"/>
      <w:marLeft w:val="0"/>
      <w:marRight w:val="0"/>
      <w:marTop w:val="0"/>
      <w:marBottom w:val="0"/>
      <w:divBdr>
        <w:top w:val="none" w:sz="0" w:space="0" w:color="auto"/>
        <w:left w:val="none" w:sz="0" w:space="0" w:color="auto"/>
        <w:bottom w:val="none" w:sz="0" w:space="0" w:color="auto"/>
        <w:right w:val="none" w:sz="0" w:space="0" w:color="auto"/>
      </w:divBdr>
    </w:div>
    <w:div w:id="1020929752">
      <w:bodyDiv w:val="1"/>
      <w:marLeft w:val="0"/>
      <w:marRight w:val="0"/>
      <w:marTop w:val="0"/>
      <w:marBottom w:val="0"/>
      <w:divBdr>
        <w:top w:val="none" w:sz="0" w:space="0" w:color="auto"/>
        <w:left w:val="none" w:sz="0" w:space="0" w:color="auto"/>
        <w:bottom w:val="none" w:sz="0" w:space="0" w:color="auto"/>
        <w:right w:val="none" w:sz="0" w:space="0" w:color="auto"/>
      </w:divBdr>
    </w:div>
    <w:div w:id="1020931231">
      <w:bodyDiv w:val="1"/>
      <w:marLeft w:val="0"/>
      <w:marRight w:val="0"/>
      <w:marTop w:val="0"/>
      <w:marBottom w:val="0"/>
      <w:divBdr>
        <w:top w:val="none" w:sz="0" w:space="0" w:color="auto"/>
        <w:left w:val="none" w:sz="0" w:space="0" w:color="auto"/>
        <w:bottom w:val="none" w:sz="0" w:space="0" w:color="auto"/>
        <w:right w:val="none" w:sz="0" w:space="0" w:color="auto"/>
      </w:divBdr>
    </w:div>
    <w:div w:id="1024205647">
      <w:bodyDiv w:val="1"/>
      <w:marLeft w:val="0"/>
      <w:marRight w:val="0"/>
      <w:marTop w:val="0"/>
      <w:marBottom w:val="0"/>
      <w:divBdr>
        <w:top w:val="none" w:sz="0" w:space="0" w:color="auto"/>
        <w:left w:val="none" w:sz="0" w:space="0" w:color="auto"/>
        <w:bottom w:val="none" w:sz="0" w:space="0" w:color="auto"/>
        <w:right w:val="none" w:sz="0" w:space="0" w:color="auto"/>
      </w:divBdr>
    </w:div>
    <w:div w:id="1025794051">
      <w:bodyDiv w:val="1"/>
      <w:marLeft w:val="0"/>
      <w:marRight w:val="0"/>
      <w:marTop w:val="0"/>
      <w:marBottom w:val="0"/>
      <w:divBdr>
        <w:top w:val="none" w:sz="0" w:space="0" w:color="auto"/>
        <w:left w:val="none" w:sz="0" w:space="0" w:color="auto"/>
        <w:bottom w:val="none" w:sz="0" w:space="0" w:color="auto"/>
        <w:right w:val="none" w:sz="0" w:space="0" w:color="auto"/>
      </w:divBdr>
    </w:div>
    <w:div w:id="1032263452">
      <w:bodyDiv w:val="1"/>
      <w:marLeft w:val="0"/>
      <w:marRight w:val="0"/>
      <w:marTop w:val="0"/>
      <w:marBottom w:val="0"/>
      <w:divBdr>
        <w:top w:val="none" w:sz="0" w:space="0" w:color="auto"/>
        <w:left w:val="none" w:sz="0" w:space="0" w:color="auto"/>
        <w:bottom w:val="none" w:sz="0" w:space="0" w:color="auto"/>
        <w:right w:val="none" w:sz="0" w:space="0" w:color="auto"/>
      </w:divBdr>
    </w:div>
    <w:div w:id="1033117630">
      <w:bodyDiv w:val="1"/>
      <w:marLeft w:val="0"/>
      <w:marRight w:val="0"/>
      <w:marTop w:val="0"/>
      <w:marBottom w:val="0"/>
      <w:divBdr>
        <w:top w:val="none" w:sz="0" w:space="0" w:color="auto"/>
        <w:left w:val="none" w:sz="0" w:space="0" w:color="auto"/>
        <w:bottom w:val="none" w:sz="0" w:space="0" w:color="auto"/>
        <w:right w:val="none" w:sz="0" w:space="0" w:color="auto"/>
      </w:divBdr>
    </w:div>
    <w:div w:id="1033847922">
      <w:bodyDiv w:val="1"/>
      <w:marLeft w:val="0"/>
      <w:marRight w:val="0"/>
      <w:marTop w:val="0"/>
      <w:marBottom w:val="0"/>
      <w:divBdr>
        <w:top w:val="none" w:sz="0" w:space="0" w:color="auto"/>
        <w:left w:val="none" w:sz="0" w:space="0" w:color="auto"/>
        <w:bottom w:val="none" w:sz="0" w:space="0" w:color="auto"/>
        <w:right w:val="none" w:sz="0" w:space="0" w:color="auto"/>
      </w:divBdr>
    </w:div>
    <w:div w:id="1035035191">
      <w:bodyDiv w:val="1"/>
      <w:marLeft w:val="0"/>
      <w:marRight w:val="0"/>
      <w:marTop w:val="0"/>
      <w:marBottom w:val="0"/>
      <w:divBdr>
        <w:top w:val="none" w:sz="0" w:space="0" w:color="auto"/>
        <w:left w:val="none" w:sz="0" w:space="0" w:color="auto"/>
        <w:bottom w:val="none" w:sz="0" w:space="0" w:color="auto"/>
        <w:right w:val="none" w:sz="0" w:space="0" w:color="auto"/>
      </w:divBdr>
    </w:div>
    <w:div w:id="1037851489">
      <w:bodyDiv w:val="1"/>
      <w:marLeft w:val="0"/>
      <w:marRight w:val="0"/>
      <w:marTop w:val="0"/>
      <w:marBottom w:val="0"/>
      <w:divBdr>
        <w:top w:val="none" w:sz="0" w:space="0" w:color="auto"/>
        <w:left w:val="none" w:sz="0" w:space="0" w:color="auto"/>
        <w:bottom w:val="none" w:sz="0" w:space="0" w:color="auto"/>
        <w:right w:val="none" w:sz="0" w:space="0" w:color="auto"/>
      </w:divBdr>
    </w:div>
    <w:div w:id="1041439539">
      <w:bodyDiv w:val="1"/>
      <w:marLeft w:val="0"/>
      <w:marRight w:val="0"/>
      <w:marTop w:val="0"/>
      <w:marBottom w:val="0"/>
      <w:divBdr>
        <w:top w:val="none" w:sz="0" w:space="0" w:color="auto"/>
        <w:left w:val="none" w:sz="0" w:space="0" w:color="auto"/>
        <w:bottom w:val="none" w:sz="0" w:space="0" w:color="auto"/>
        <w:right w:val="none" w:sz="0" w:space="0" w:color="auto"/>
      </w:divBdr>
    </w:div>
    <w:div w:id="1043024477">
      <w:bodyDiv w:val="1"/>
      <w:marLeft w:val="0"/>
      <w:marRight w:val="0"/>
      <w:marTop w:val="0"/>
      <w:marBottom w:val="0"/>
      <w:divBdr>
        <w:top w:val="none" w:sz="0" w:space="0" w:color="auto"/>
        <w:left w:val="none" w:sz="0" w:space="0" w:color="auto"/>
        <w:bottom w:val="none" w:sz="0" w:space="0" w:color="auto"/>
        <w:right w:val="none" w:sz="0" w:space="0" w:color="auto"/>
      </w:divBdr>
    </w:div>
    <w:div w:id="1053234272">
      <w:bodyDiv w:val="1"/>
      <w:marLeft w:val="0"/>
      <w:marRight w:val="0"/>
      <w:marTop w:val="0"/>
      <w:marBottom w:val="0"/>
      <w:divBdr>
        <w:top w:val="none" w:sz="0" w:space="0" w:color="auto"/>
        <w:left w:val="none" w:sz="0" w:space="0" w:color="auto"/>
        <w:bottom w:val="none" w:sz="0" w:space="0" w:color="auto"/>
        <w:right w:val="none" w:sz="0" w:space="0" w:color="auto"/>
      </w:divBdr>
    </w:div>
    <w:div w:id="1058170417">
      <w:bodyDiv w:val="1"/>
      <w:marLeft w:val="0"/>
      <w:marRight w:val="0"/>
      <w:marTop w:val="0"/>
      <w:marBottom w:val="0"/>
      <w:divBdr>
        <w:top w:val="none" w:sz="0" w:space="0" w:color="auto"/>
        <w:left w:val="none" w:sz="0" w:space="0" w:color="auto"/>
        <w:bottom w:val="none" w:sz="0" w:space="0" w:color="auto"/>
        <w:right w:val="none" w:sz="0" w:space="0" w:color="auto"/>
      </w:divBdr>
    </w:div>
    <w:div w:id="1060515577">
      <w:bodyDiv w:val="1"/>
      <w:marLeft w:val="0"/>
      <w:marRight w:val="0"/>
      <w:marTop w:val="0"/>
      <w:marBottom w:val="0"/>
      <w:divBdr>
        <w:top w:val="none" w:sz="0" w:space="0" w:color="auto"/>
        <w:left w:val="none" w:sz="0" w:space="0" w:color="auto"/>
        <w:bottom w:val="none" w:sz="0" w:space="0" w:color="auto"/>
        <w:right w:val="none" w:sz="0" w:space="0" w:color="auto"/>
      </w:divBdr>
    </w:div>
    <w:div w:id="1062170913">
      <w:bodyDiv w:val="1"/>
      <w:marLeft w:val="0"/>
      <w:marRight w:val="0"/>
      <w:marTop w:val="0"/>
      <w:marBottom w:val="0"/>
      <w:divBdr>
        <w:top w:val="none" w:sz="0" w:space="0" w:color="auto"/>
        <w:left w:val="none" w:sz="0" w:space="0" w:color="auto"/>
        <w:bottom w:val="none" w:sz="0" w:space="0" w:color="auto"/>
        <w:right w:val="none" w:sz="0" w:space="0" w:color="auto"/>
      </w:divBdr>
    </w:div>
    <w:div w:id="1067612009">
      <w:bodyDiv w:val="1"/>
      <w:marLeft w:val="0"/>
      <w:marRight w:val="0"/>
      <w:marTop w:val="0"/>
      <w:marBottom w:val="0"/>
      <w:divBdr>
        <w:top w:val="none" w:sz="0" w:space="0" w:color="auto"/>
        <w:left w:val="none" w:sz="0" w:space="0" w:color="auto"/>
        <w:bottom w:val="none" w:sz="0" w:space="0" w:color="auto"/>
        <w:right w:val="none" w:sz="0" w:space="0" w:color="auto"/>
      </w:divBdr>
    </w:div>
    <w:div w:id="1072044842">
      <w:bodyDiv w:val="1"/>
      <w:marLeft w:val="0"/>
      <w:marRight w:val="0"/>
      <w:marTop w:val="0"/>
      <w:marBottom w:val="0"/>
      <w:divBdr>
        <w:top w:val="none" w:sz="0" w:space="0" w:color="auto"/>
        <w:left w:val="none" w:sz="0" w:space="0" w:color="auto"/>
        <w:bottom w:val="none" w:sz="0" w:space="0" w:color="auto"/>
        <w:right w:val="none" w:sz="0" w:space="0" w:color="auto"/>
      </w:divBdr>
    </w:div>
    <w:div w:id="1072191608">
      <w:bodyDiv w:val="1"/>
      <w:marLeft w:val="0"/>
      <w:marRight w:val="0"/>
      <w:marTop w:val="0"/>
      <w:marBottom w:val="0"/>
      <w:divBdr>
        <w:top w:val="none" w:sz="0" w:space="0" w:color="auto"/>
        <w:left w:val="none" w:sz="0" w:space="0" w:color="auto"/>
        <w:bottom w:val="none" w:sz="0" w:space="0" w:color="auto"/>
        <w:right w:val="none" w:sz="0" w:space="0" w:color="auto"/>
      </w:divBdr>
    </w:div>
    <w:div w:id="1076366560">
      <w:bodyDiv w:val="1"/>
      <w:marLeft w:val="0"/>
      <w:marRight w:val="0"/>
      <w:marTop w:val="0"/>
      <w:marBottom w:val="0"/>
      <w:divBdr>
        <w:top w:val="none" w:sz="0" w:space="0" w:color="auto"/>
        <w:left w:val="none" w:sz="0" w:space="0" w:color="auto"/>
        <w:bottom w:val="none" w:sz="0" w:space="0" w:color="auto"/>
        <w:right w:val="none" w:sz="0" w:space="0" w:color="auto"/>
      </w:divBdr>
    </w:div>
    <w:div w:id="1076704032">
      <w:bodyDiv w:val="1"/>
      <w:marLeft w:val="0"/>
      <w:marRight w:val="0"/>
      <w:marTop w:val="0"/>
      <w:marBottom w:val="0"/>
      <w:divBdr>
        <w:top w:val="none" w:sz="0" w:space="0" w:color="auto"/>
        <w:left w:val="none" w:sz="0" w:space="0" w:color="auto"/>
        <w:bottom w:val="none" w:sz="0" w:space="0" w:color="auto"/>
        <w:right w:val="none" w:sz="0" w:space="0" w:color="auto"/>
      </w:divBdr>
    </w:div>
    <w:div w:id="1081101302">
      <w:bodyDiv w:val="1"/>
      <w:marLeft w:val="0"/>
      <w:marRight w:val="0"/>
      <w:marTop w:val="0"/>
      <w:marBottom w:val="0"/>
      <w:divBdr>
        <w:top w:val="none" w:sz="0" w:space="0" w:color="auto"/>
        <w:left w:val="none" w:sz="0" w:space="0" w:color="auto"/>
        <w:bottom w:val="none" w:sz="0" w:space="0" w:color="auto"/>
        <w:right w:val="none" w:sz="0" w:space="0" w:color="auto"/>
      </w:divBdr>
    </w:div>
    <w:div w:id="1089276968">
      <w:bodyDiv w:val="1"/>
      <w:marLeft w:val="0"/>
      <w:marRight w:val="0"/>
      <w:marTop w:val="0"/>
      <w:marBottom w:val="0"/>
      <w:divBdr>
        <w:top w:val="none" w:sz="0" w:space="0" w:color="auto"/>
        <w:left w:val="none" w:sz="0" w:space="0" w:color="auto"/>
        <w:bottom w:val="none" w:sz="0" w:space="0" w:color="auto"/>
        <w:right w:val="none" w:sz="0" w:space="0" w:color="auto"/>
      </w:divBdr>
    </w:div>
    <w:div w:id="1090928764">
      <w:bodyDiv w:val="1"/>
      <w:marLeft w:val="0"/>
      <w:marRight w:val="0"/>
      <w:marTop w:val="0"/>
      <w:marBottom w:val="0"/>
      <w:divBdr>
        <w:top w:val="none" w:sz="0" w:space="0" w:color="auto"/>
        <w:left w:val="none" w:sz="0" w:space="0" w:color="auto"/>
        <w:bottom w:val="none" w:sz="0" w:space="0" w:color="auto"/>
        <w:right w:val="none" w:sz="0" w:space="0" w:color="auto"/>
      </w:divBdr>
    </w:div>
    <w:div w:id="1098911974">
      <w:bodyDiv w:val="1"/>
      <w:marLeft w:val="0"/>
      <w:marRight w:val="0"/>
      <w:marTop w:val="0"/>
      <w:marBottom w:val="0"/>
      <w:divBdr>
        <w:top w:val="none" w:sz="0" w:space="0" w:color="auto"/>
        <w:left w:val="none" w:sz="0" w:space="0" w:color="auto"/>
        <w:bottom w:val="none" w:sz="0" w:space="0" w:color="auto"/>
        <w:right w:val="none" w:sz="0" w:space="0" w:color="auto"/>
      </w:divBdr>
    </w:div>
    <w:div w:id="1102727616">
      <w:bodyDiv w:val="1"/>
      <w:marLeft w:val="0"/>
      <w:marRight w:val="0"/>
      <w:marTop w:val="0"/>
      <w:marBottom w:val="0"/>
      <w:divBdr>
        <w:top w:val="none" w:sz="0" w:space="0" w:color="auto"/>
        <w:left w:val="none" w:sz="0" w:space="0" w:color="auto"/>
        <w:bottom w:val="none" w:sz="0" w:space="0" w:color="auto"/>
        <w:right w:val="none" w:sz="0" w:space="0" w:color="auto"/>
      </w:divBdr>
    </w:div>
    <w:div w:id="1103841012">
      <w:bodyDiv w:val="1"/>
      <w:marLeft w:val="0"/>
      <w:marRight w:val="0"/>
      <w:marTop w:val="0"/>
      <w:marBottom w:val="0"/>
      <w:divBdr>
        <w:top w:val="none" w:sz="0" w:space="0" w:color="auto"/>
        <w:left w:val="none" w:sz="0" w:space="0" w:color="auto"/>
        <w:bottom w:val="none" w:sz="0" w:space="0" w:color="auto"/>
        <w:right w:val="none" w:sz="0" w:space="0" w:color="auto"/>
      </w:divBdr>
    </w:div>
    <w:div w:id="1104618592">
      <w:bodyDiv w:val="1"/>
      <w:marLeft w:val="0"/>
      <w:marRight w:val="0"/>
      <w:marTop w:val="0"/>
      <w:marBottom w:val="0"/>
      <w:divBdr>
        <w:top w:val="none" w:sz="0" w:space="0" w:color="auto"/>
        <w:left w:val="none" w:sz="0" w:space="0" w:color="auto"/>
        <w:bottom w:val="none" w:sz="0" w:space="0" w:color="auto"/>
        <w:right w:val="none" w:sz="0" w:space="0" w:color="auto"/>
      </w:divBdr>
    </w:div>
    <w:div w:id="1104687088">
      <w:bodyDiv w:val="1"/>
      <w:marLeft w:val="0"/>
      <w:marRight w:val="0"/>
      <w:marTop w:val="0"/>
      <w:marBottom w:val="0"/>
      <w:divBdr>
        <w:top w:val="none" w:sz="0" w:space="0" w:color="auto"/>
        <w:left w:val="none" w:sz="0" w:space="0" w:color="auto"/>
        <w:bottom w:val="none" w:sz="0" w:space="0" w:color="auto"/>
        <w:right w:val="none" w:sz="0" w:space="0" w:color="auto"/>
      </w:divBdr>
    </w:div>
    <w:div w:id="1112282868">
      <w:bodyDiv w:val="1"/>
      <w:marLeft w:val="0"/>
      <w:marRight w:val="0"/>
      <w:marTop w:val="0"/>
      <w:marBottom w:val="0"/>
      <w:divBdr>
        <w:top w:val="none" w:sz="0" w:space="0" w:color="auto"/>
        <w:left w:val="none" w:sz="0" w:space="0" w:color="auto"/>
        <w:bottom w:val="none" w:sz="0" w:space="0" w:color="auto"/>
        <w:right w:val="none" w:sz="0" w:space="0" w:color="auto"/>
      </w:divBdr>
    </w:div>
    <w:div w:id="1120414375">
      <w:bodyDiv w:val="1"/>
      <w:marLeft w:val="0"/>
      <w:marRight w:val="0"/>
      <w:marTop w:val="0"/>
      <w:marBottom w:val="0"/>
      <w:divBdr>
        <w:top w:val="none" w:sz="0" w:space="0" w:color="auto"/>
        <w:left w:val="none" w:sz="0" w:space="0" w:color="auto"/>
        <w:bottom w:val="none" w:sz="0" w:space="0" w:color="auto"/>
        <w:right w:val="none" w:sz="0" w:space="0" w:color="auto"/>
      </w:divBdr>
    </w:div>
    <w:div w:id="1125152030">
      <w:bodyDiv w:val="1"/>
      <w:marLeft w:val="0"/>
      <w:marRight w:val="0"/>
      <w:marTop w:val="0"/>
      <w:marBottom w:val="0"/>
      <w:divBdr>
        <w:top w:val="none" w:sz="0" w:space="0" w:color="auto"/>
        <w:left w:val="none" w:sz="0" w:space="0" w:color="auto"/>
        <w:bottom w:val="none" w:sz="0" w:space="0" w:color="auto"/>
        <w:right w:val="none" w:sz="0" w:space="0" w:color="auto"/>
      </w:divBdr>
    </w:div>
    <w:div w:id="1135608386">
      <w:bodyDiv w:val="1"/>
      <w:marLeft w:val="0"/>
      <w:marRight w:val="0"/>
      <w:marTop w:val="0"/>
      <w:marBottom w:val="0"/>
      <w:divBdr>
        <w:top w:val="none" w:sz="0" w:space="0" w:color="auto"/>
        <w:left w:val="none" w:sz="0" w:space="0" w:color="auto"/>
        <w:bottom w:val="none" w:sz="0" w:space="0" w:color="auto"/>
        <w:right w:val="none" w:sz="0" w:space="0" w:color="auto"/>
      </w:divBdr>
    </w:div>
    <w:div w:id="1135682473">
      <w:bodyDiv w:val="1"/>
      <w:marLeft w:val="0"/>
      <w:marRight w:val="0"/>
      <w:marTop w:val="0"/>
      <w:marBottom w:val="0"/>
      <w:divBdr>
        <w:top w:val="none" w:sz="0" w:space="0" w:color="auto"/>
        <w:left w:val="none" w:sz="0" w:space="0" w:color="auto"/>
        <w:bottom w:val="none" w:sz="0" w:space="0" w:color="auto"/>
        <w:right w:val="none" w:sz="0" w:space="0" w:color="auto"/>
      </w:divBdr>
    </w:div>
    <w:div w:id="1141310897">
      <w:bodyDiv w:val="1"/>
      <w:marLeft w:val="0"/>
      <w:marRight w:val="0"/>
      <w:marTop w:val="0"/>
      <w:marBottom w:val="0"/>
      <w:divBdr>
        <w:top w:val="none" w:sz="0" w:space="0" w:color="auto"/>
        <w:left w:val="none" w:sz="0" w:space="0" w:color="auto"/>
        <w:bottom w:val="none" w:sz="0" w:space="0" w:color="auto"/>
        <w:right w:val="none" w:sz="0" w:space="0" w:color="auto"/>
      </w:divBdr>
    </w:div>
    <w:div w:id="1142041783">
      <w:bodyDiv w:val="1"/>
      <w:marLeft w:val="0"/>
      <w:marRight w:val="0"/>
      <w:marTop w:val="0"/>
      <w:marBottom w:val="0"/>
      <w:divBdr>
        <w:top w:val="none" w:sz="0" w:space="0" w:color="auto"/>
        <w:left w:val="none" w:sz="0" w:space="0" w:color="auto"/>
        <w:bottom w:val="none" w:sz="0" w:space="0" w:color="auto"/>
        <w:right w:val="none" w:sz="0" w:space="0" w:color="auto"/>
      </w:divBdr>
    </w:div>
    <w:div w:id="1142385108">
      <w:bodyDiv w:val="1"/>
      <w:marLeft w:val="0"/>
      <w:marRight w:val="0"/>
      <w:marTop w:val="0"/>
      <w:marBottom w:val="0"/>
      <w:divBdr>
        <w:top w:val="none" w:sz="0" w:space="0" w:color="auto"/>
        <w:left w:val="none" w:sz="0" w:space="0" w:color="auto"/>
        <w:bottom w:val="none" w:sz="0" w:space="0" w:color="auto"/>
        <w:right w:val="none" w:sz="0" w:space="0" w:color="auto"/>
      </w:divBdr>
    </w:div>
    <w:div w:id="1146314784">
      <w:bodyDiv w:val="1"/>
      <w:marLeft w:val="0"/>
      <w:marRight w:val="0"/>
      <w:marTop w:val="0"/>
      <w:marBottom w:val="0"/>
      <w:divBdr>
        <w:top w:val="none" w:sz="0" w:space="0" w:color="auto"/>
        <w:left w:val="none" w:sz="0" w:space="0" w:color="auto"/>
        <w:bottom w:val="none" w:sz="0" w:space="0" w:color="auto"/>
        <w:right w:val="none" w:sz="0" w:space="0" w:color="auto"/>
      </w:divBdr>
    </w:div>
    <w:div w:id="1149787943">
      <w:bodyDiv w:val="1"/>
      <w:marLeft w:val="0"/>
      <w:marRight w:val="0"/>
      <w:marTop w:val="0"/>
      <w:marBottom w:val="0"/>
      <w:divBdr>
        <w:top w:val="none" w:sz="0" w:space="0" w:color="auto"/>
        <w:left w:val="none" w:sz="0" w:space="0" w:color="auto"/>
        <w:bottom w:val="none" w:sz="0" w:space="0" w:color="auto"/>
        <w:right w:val="none" w:sz="0" w:space="0" w:color="auto"/>
      </w:divBdr>
    </w:div>
    <w:div w:id="1150096421">
      <w:bodyDiv w:val="1"/>
      <w:marLeft w:val="0"/>
      <w:marRight w:val="0"/>
      <w:marTop w:val="0"/>
      <w:marBottom w:val="0"/>
      <w:divBdr>
        <w:top w:val="none" w:sz="0" w:space="0" w:color="auto"/>
        <w:left w:val="none" w:sz="0" w:space="0" w:color="auto"/>
        <w:bottom w:val="none" w:sz="0" w:space="0" w:color="auto"/>
        <w:right w:val="none" w:sz="0" w:space="0" w:color="auto"/>
      </w:divBdr>
    </w:div>
    <w:div w:id="1153253413">
      <w:bodyDiv w:val="1"/>
      <w:marLeft w:val="0"/>
      <w:marRight w:val="0"/>
      <w:marTop w:val="0"/>
      <w:marBottom w:val="0"/>
      <w:divBdr>
        <w:top w:val="none" w:sz="0" w:space="0" w:color="auto"/>
        <w:left w:val="none" w:sz="0" w:space="0" w:color="auto"/>
        <w:bottom w:val="none" w:sz="0" w:space="0" w:color="auto"/>
        <w:right w:val="none" w:sz="0" w:space="0" w:color="auto"/>
      </w:divBdr>
    </w:div>
    <w:div w:id="1157958182">
      <w:bodyDiv w:val="1"/>
      <w:marLeft w:val="0"/>
      <w:marRight w:val="0"/>
      <w:marTop w:val="0"/>
      <w:marBottom w:val="0"/>
      <w:divBdr>
        <w:top w:val="none" w:sz="0" w:space="0" w:color="auto"/>
        <w:left w:val="none" w:sz="0" w:space="0" w:color="auto"/>
        <w:bottom w:val="none" w:sz="0" w:space="0" w:color="auto"/>
        <w:right w:val="none" w:sz="0" w:space="0" w:color="auto"/>
      </w:divBdr>
    </w:div>
    <w:div w:id="1161241407">
      <w:bodyDiv w:val="1"/>
      <w:marLeft w:val="0"/>
      <w:marRight w:val="0"/>
      <w:marTop w:val="0"/>
      <w:marBottom w:val="0"/>
      <w:divBdr>
        <w:top w:val="none" w:sz="0" w:space="0" w:color="auto"/>
        <w:left w:val="none" w:sz="0" w:space="0" w:color="auto"/>
        <w:bottom w:val="none" w:sz="0" w:space="0" w:color="auto"/>
        <w:right w:val="none" w:sz="0" w:space="0" w:color="auto"/>
      </w:divBdr>
    </w:div>
    <w:div w:id="1165515306">
      <w:bodyDiv w:val="1"/>
      <w:marLeft w:val="0"/>
      <w:marRight w:val="0"/>
      <w:marTop w:val="0"/>
      <w:marBottom w:val="0"/>
      <w:divBdr>
        <w:top w:val="none" w:sz="0" w:space="0" w:color="auto"/>
        <w:left w:val="none" w:sz="0" w:space="0" w:color="auto"/>
        <w:bottom w:val="none" w:sz="0" w:space="0" w:color="auto"/>
        <w:right w:val="none" w:sz="0" w:space="0" w:color="auto"/>
      </w:divBdr>
    </w:div>
    <w:div w:id="1166555417">
      <w:bodyDiv w:val="1"/>
      <w:marLeft w:val="0"/>
      <w:marRight w:val="0"/>
      <w:marTop w:val="0"/>
      <w:marBottom w:val="0"/>
      <w:divBdr>
        <w:top w:val="none" w:sz="0" w:space="0" w:color="auto"/>
        <w:left w:val="none" w:sz="0" w:space="0" w:color="auto"/>
        <w:bottom w:val="none" w:sz="0" w:space="0" w:color="auto"/>
        <w:right w:val="none" w:sz="0" w:space="0" w:color="auto"/>
      </w:divBdr>
    </w:div>
    <w:div w:id="1167092016">
      <w:bodyDiv w:val="1"/>
      <w:marLeft w:val="0"/>
      <w:marRight w:val="0"/>
      <w:marTop w:val="0"/>
      <w:marBottom w:val="0"/>
      <w:divBdr>
        <w:top w:val="none" w:sz="0" w:space="0" w:color="auto"/>
        <w:left w:val="none" w:sz="0" w:space="0" w:color="auto"/>
        <w:bottom w:val="none" w:sz="0" w:space="0" w:color="auto"/>
        <w:right w:val="none" w:sz="0" w:space="0" w:color="auto"/>
      </w:divBdr>
    </w:div>
    <w:div w:id="1168866628">
      <w:bodyDiv w:val="1"/>
      <w:marLeft w:val="0"/>
      <w:marRight w:val="0"/>
      <w:marTop w:val="0"/>
      <w:marBottom w:val="0"/>
      <w:divBdr>
        <w:top w:val="none" w:sz="0" w:space="0" w:color="auto"/>
        <w:left w:val="none" w:sz="0" w:space="0" w:color="auto"/>
        <w:bottom w:val="none" w:sz="0" w:space="0" w:color="auto"/>
        <w:right w:val="none" w:sz="0" w:space="0" w:color="auto"/>
      </w:divBdr>
    </w:div>
    <w:div w:id="1172717375">
      <w:bodyDiv w:val="1"/>
      <w:marLeft w:val="0"/>
      <w:marRight w:val="0"/>
      <w:marTop w:val="0"/>
      <w:marBottom w:val="0"/>
      <w:divBdr>
        <w:top w:val="none" w:sz="0" w:space="0" w:color="auto"/>
        <w:left w:val="none" w:sz="0" w:space="0" w:color="auto"/>
        <w:bottom w:val="none" w:sz="0" w:space="0" w:color="auto"/>
        <w:right w:val="none" w:sz="0" w:space="0" w:color="auto"/>
      </w:divBdr>
    </w:div>
    <w:div w:id="1177037066">
      <w:bodyDiv w:val="1"/>
      <w:marLeft w:val="0"/>
      <w:marRight w:val="0"/>
      <w:marTop w:val="0"/>
      <w:marBottom w:val="0"/>
      <w:divBdr>
        <w:top w:val="none" w:sz="0" w:space="0" w:color="auto"/>
        <w:left w:val="none" w:sz="0" w:space="0" w:color="auto"/>
        <w:bottom w:val="none" w:sz="0" w:space="0" w:color="auto"/>
        <w:right w:val="none" w:sz="0" w:space="0" w:color="auto"/>
      </w:divBdr>
    </w:div>
    <w:div w:id="1179004831">
      <w:bodyDiv w:val="1"/>
      <w:marLeft w:val="0"/>
      <w:marRight w:val="0"/>
      <w:marTop w:val="0"/>
      <w:marBottom w:val="0"/>
      <w:divBdr>
        <w:top w:val="none" w:sz="0" w:space="0" w:color="auto"/>
        <w:left w:val="none" w:sz="0" w:space="0" w:color="auto"/>
        <w:bottom w:val="none" w:sz="0" w:space="0" w:color="auto"/>
        <w:right w:val="none" w:sz="0" w:space="0" w:color="auto"/>
      </w:divBdr>
    </w:div>
    <w:div w:id="1180968021">
      <w:bodyDiv w:val="1"/>
      <w:marLeft w:val="0"/>
      <w:marRight w:val="0"/>
      <w:marTop w:val="0"/>
      <w:marBottom w:val="0"/>
      <w:divBdr>
        <w:top w:val="none" w:sz="0" w:space="0" w:color="auto"/>
        <w:left w:val="none" w:sz="0" w:space="0" w:color="auto"/>
        <w:bottom w:val="none" w:sz="0" w:space="0" w:color="auto"/>
        <w:right w:val="none" w:sz="0" w:space="0" w:color="auto"/>
      </w:divBdr>
    </w:div>
    <w:div w:id="1184595543">
      <w:bodyDiv w:val="1"/>
      <w:marLeft w:val="0"/>
      <w:marRight w:val="0"/>
      <w:marTop w:val="0"/>
      <w:marBottom w:val="0"/>
      <w:divBdr>
        <w:top w:val="none" w:sz="0" w:space="0" w:color="auto"/>
        <w:left w:val="none" w:sz="0" w:space="0" w:color="auto"/>
        <w:bottom w:val="none" w:sz="0" w:space="0" w:color="auto"/>
        <w:right w:val="none" w:sz="0" w:space="0" w:color="auto"/>
      </w:divBdr>
    </w:div>
    <w:div w:id="1187713480">
      <w:bodyDiv w:val="1"/>
      <w:marLeft w:val="0"/>
      <w:marRight w:val="0"/>
      <w:marTop w:val="0"/>
      <w:marBottom w:val="0"/>
      <w:divBdr>
        <w:top w:val="none" w:sz="0" w:space="0" w:color="auto"/>
        <w:left w:val="none" w:sz="0" w:space="0" w:color="auto"/>
        <w:bottom w:val="none" w:sz="0" w:space="0" w:color="auto"/>
        <w:right w:val="none" w:sz="0" w:space="0" w:color="auto"/>
      </w:divBdr>
    </w:div>
    <w:div w:id="1191185734">
      <w:bodyDiv w:val="1"/>
      <w:marLeft w:val="0"/>
      <w:marRight w:val="0"/>
      <w:marTop w:val="0"/>
      <w:marBottom w:val="0"/>
      <w:divBdr>
        <w:top w:val="none" w:sz="0" w:space="0" w:color="auto"/>
        <w:left w:val="none" w:sz="0" w:space="0" w:color="auto"/>
        <w:bottom w:val="none" w:sz="0" w:space="0" w:color="auto"/>
        <w:right w:val="none" w:sz="0" w:space="0" w:color="auto"/>
      </w:divBdr>
    </w:div>
    <w:div w:id="1194730416">
      <w:bodyDiv w:val="1"/>
      <w:marLeft w:val="0"/>
      <w:marRight w:val="0"/>
      <w:marTop w:val="0"/>
      <w:marBottom w:val="0"/>
      <w:divBdr>
        <w:top w:val="none" w:sz="0" w:space="0" w:color="auto"/>
        <w:left w:val="none" w:sz="0" w:space="0" w:color="auto"/>
        <w:bottom w:val="none" w:sz="0" w:space="0" w:color="auto"/>
        <w:right w:val="none" w:sz="0" w:space="0" w:color="auto"/>
      </w:divBdr>
    </w:div>
    <w:div w:id="1199590985">
      <w:bodyDiv w:val="1"/>
      <w:marLeft w:val="0"/>
      <w:marRight w:val="0"/>
      <w:marTop w:val="0"/>
      <w:marBottom w:val="0"/>
      <w:divBdr>
        <w:top w:val="none" w:sz="0" w:space="0" w:color="auto"/>
        <w:left w:val="none" w:sz="0" w:space="0" w:color="auto"/>
        <w:bottom w:val="none" w:sz="0" w:space="0" w:color="auto"/>
        <w:right w:val="none" w:sz="0" w:space="0" w:color="auto"/>
      </w:divBdr>
    </w:div>
    <w:div w:id="1204750259">
      <w:bodyDiv w:val="1"/>
      <w:marLeft w:val="0"/>
      <w:marRight w:val="0"/>
      <w:marTop w:val="0"/>
      <w:marBottom w:val="0"/>
      <w:divBdr>
        <w:top w:val="none" w:sz="0" w:space="0" w:color="auto"/>
        <w:left w:val="none" w:sz="0" w:space="0" w:color="auto"/>
        <w:bottom w:val="none" w:sz="0" w:space="0" w:color="auto"/>
        <w:right w:val="none" w:sz="0" w:space="0" w:color="auto"/>
      </w:divBdr>
    </w:div>
    <w:div w:id="1207256973">
      <w:bodyDiv w:val="1"/>
      <w:marLeft w:val="0"/>
      <w:marRight w:val="0"/>
      <w:marTop w:val="0"/>
      <w:marBottom w:val="0"/>
      <w:divBdr>
        <w:top w:val="none" w:sz="0" w:space="0" w:color="auto"/>
        <w:left w:val="none" w:sz="0" w:space="0" w:color="auto"/>
        <w:bottom w:val="none" w:sz="0" w:space="0" w:color="auto"/>
        <w:right w:val="none" w:sz="0" w:space="0" w:color="auto"/>
      </w:divBdr>
    </w:div>
    <w:div w:id="1208031406">
      <w:bodyDiv w:val="1"/>
      <w:marLeft w:val="0"/>
      <w:marRight w:val="0"/>
      <w:marTop w:val="0"/>
      <w:marBottom w:val="0"/>
      <w:divBdr>
        <w:top w:val="none" w:sz="0" w:space="0" w:color="auto"/>
        <w:left w:val="none" w:sz="0" w:space="0" w:color="auto"/>
        <w:bottom w:val="none" w:sz="0" w:space="0" w:color="auto"/>
        <w:right w:val="none" w:sz="0" w:space="0" w:color="auto"/>
      </w:divBdr>
    </w:div>
    <w:div w:id="1208449644">
      <w:bodyDiv w:val="1"/>
      <w:marLeft w:val="0"/>
      <w:marRight w:val="0"/>
      <w:marTop w:val="0"/>
      <w:marBottom w:val="0"/>
      <w:divBdr>
        <w:top w:val="none" w:sz="0" w:space="0" w:color="auto"/>
        <w:left w:val="none" w:sz="0" w:space="0" w:color="auto"/>
        <w:bottom w:val="none" w:sz="0" w:space="0" w:color="auto"/>
        <w:right w:val="none" w:sz="0" w:space="0" w:color="auto"/>
      </w:divBdr>
    </w:div>
    <w:div w:id="1212113766">
      <w:bodyDiv w:val="1"/>
      <w:marLeft w:val="0"/>
      <w:marRight w:val="0"/>
      <w:marTop w:val="0"/>
      <w:marBottom w:val="0"/>
      <w:divBdr>
        <w:top w:val="none" w:sz="0" w:space="0" w:color="auto"/>
        <w:left w:val="none" w:sz="0" w:space="0" w:color="auto"/>
        <w:bottom w:val="none" w:sz="0" w:space="0" w:color="auto"/>
        <w:right w:val="none" w:sz="0" w:space="0" w:color="auto"/>
      </w:divBdr>
    </w:div>
    <w:div w:id="1212687596">
      <w:bodyDiv w:val="1"/>
      <w:marLeft w:val="0"/>
      <w:marRight w:val="0"/>
      <w:marTop w:val="0"/>
      <w:marBottom w:val="0"/>
      <w:divBdr>
        <w:top w:val="none" w:sz="0" w:space="0" w:color="auto"/>
        <w:left w:val="none" w:sz="0" w:space="0" w:color="auto"/>
        <w:bottom w:val="none" w:sz="0" w:space="0" w:color="auto"/>
        <w:right w:val="none" w:sz="0" w:space="0" w:color="auto"/>
      </w:divBdr>
    </w:div>
    <w:div w:id="1214542768">
      <w:bodyDiv w:val="1"/>
      <w:marLeft w:val="0"/>
      <w:marRight w:val="0"/>
      <w:marTop w:val="0"/>
      <w:marBottom w:val="0"/>
      <w:divBdr>
        <w:top w:val="none" w:sz="0" w:space="0" w:color="auto"/>
        <w:left w:val="none" w:sz="0" w:space="0" w:color="auto"/>
        <w:bottom w:val="none" w:sz="0" w:space="0" w:color="auto"/>
        <w:right w:val="none" w:sz="0" w:space="0" w:color="auto"/>
      </w:divBdr>
    </w:div>
    <w:div w:id="1215654516">
      <w:bodyDiv w:val="1"/>
      <w:marLeft w:val="0"/>
      <w:marRight w:val="0"/>
      <w:marTop w:val="0"/>
      <w:marBottom w:val="0"/>
      <w:divBdr>
        <w:top w:val="none" w:sz="0" w:space="0" w:color="auto"/>
        <w:left w:val="none" w:sz="0" w:space="0" w:color="auto"/>
        <w:bottom w:val="none" w:sz="0" w:space="0" w:color="auto"/>
        <w:right w:val="none" w:sz="0" w:space="0" w:color="auto"/>
      </w:divBdr>
    </w:div>
    <w:div w:id="1221090914">
      <w:bodyDiv w:val="1"/>
      <w:marLeft w:val="0"/>
      <w:marRight w:val="0"/>
      <w:marTop w:val="0"/>
      <w:marBottom w:val="0"/>
      <w:divBdr>
        <w:top w:val="none" w:sz="0" w:space="0" w:color="auto"/>
        <w:left w:val="none" w:sz="0" w:space="0" w:color="auto"/>
        <w:bottom w:val="none" w:sz="0" w:space="0" w:color="auto"/>
        <w:right w:val="none" w:sz="0" w:space="0" w:color="auto"/>
      </w:divBdr>
    </w:div>
    <w:div w:id="1224219378">
      <w:bodyDiv w:val="1"/>
      <w:marLeft w:val="0"/>
      <w:marRight w:val="0"/>
      <w:marTop w:val="0"/>
      <w:marBottom w:val="0"/>
      <w:divBdr>
        <w:top w:val="none" w:sz="0" w:space="0" w:color="auto"/>
        <w:left w:val="none" w:sz="0" w:space="0" w:color="auto"/>
        <w:bottom w:val="none" w:sz="0" w:space="0" w:color="auto"/>
        <w:right w:val="none" w:sz="0" w:space="0" w:color="auto"/>
      </w:divBdr>
    </w:div>
    <w:div w:id="1228302918">
      <w:bodyDiv w:val="1"/>
      <w:marLeft w:val="0"/>
      <w:marRight w:val="0"/>
      <w:marTop w:val="0"/>
      <w:marBottom w:val="0"/>
      <w:divBdr>
        <w:top w:val="none" w:sz="0" w:space="0" w:color="auto"/>
        <w:left w:val="none" w:sz="0" w:space="0" w:color="auto"/>
        <w:bottom w:val="none" w:sz="0" w:space="0" w:color="auto"/>
        <w:right w:val="none" w:sz="0" w:space="0" w:color="auto"/>
      </w:divBdr>
    </w:div>
    <w:div w:id="1231846100">
      <w:bodyDiv w:val="1"/>
      <w:marLeft w:val="0"/>
      <w:marRight w:val="0"/>
      <w:marTop w:val="0"/>
      <w:marBottom w:val="0"/>
      <w:divBdr>
        <w:top w:val="none" w:sz="0" w:space="0" w:color="auto"/>
        <w:left w:val="none" w:sz="0" w:space="0" w:color="auto"/>
        <w:bottom w:val="none" w:sz="0" w:space="0" w:color="auto"/>
        <w:right w:val="none" w:sz="0" w:space="0" w:color="auto"/>
      </w:divBdr>
    </w:div>
    <w:div w:id="1234466154">
      <w:bodyDiv w:val="1"/>
      <w:marLeft w:val="0"/>
      <w:marRight w:val="0"/>
      <w:marTop w:val="0"/>
      <w:marBottom w:val="0"/>
      <w:divBdr>
        <w:top w:val="none" w:sz="0" w:space="0" w:color="auto"/>
        <w:left w:val="none" w:sz="0" w:space="0" w:color="auto"/>
        <w:bottom w:val="none" w:sz="0" w:space="0" w:color="auto"/>
        <w:right w:val="none" w:sz="0" w:space="0" w:color="auto"/>
      </w:divBdr>
    </w:div>
    <w:div w:id="1239708222">
      <w:bodyDiv w:val="1"/>
      <w:marLeft w:val="0"/>
      <w:marRight w:val="0"/>
      <w:marTop w:val="0"/>
      <w:marBottom w:val="0"/>
      <w:divBdr>
        <w:top w:val="none" w:sz="0" w:space="0" w:color="auto"/>
        <w:left w:val="none" w:sz="0" w:space="0" w:color="auto"/>
        <w:bottom w:val="none" w:sz="0" w:space="0" w:color="auto"/>
        <w:right w:val="none" w:sz="0" w:space="0" w:color="auto"/>
      </w:divBdr>
    </w:div>
    <w:div w:id="1247350660">
      <w:bodyDiv w:val="1"/>
      <w:marLeft w:val="0"/>
      <w:marRight w:val="0"/>
      <w:marTop w:val="0"/>
      <w:marBottom w:val="0"/>
      <w:divBdr>
        <w:top w:val="none" w:sz="0" w:space="0" w:color="auto"/>
        <w:left w:val="none" w:sz="0" w:space="0" w:color="auto"/>
        <w:bottom w:val="none" w:sz="0" w:space="0" w:color="auto"/>
        <w:right w:val="none" w:sz="0" w:space="0" w:color="auto"/>
      </w:divBdr>
    </w:div>
    <w:div w:id="1247501056">
      <w:bodyDiv w:val="1"/>
      <w:marLeft w:val="0"/>
      <w:marRight w:val="0"/>
      <w:marTop w:val="0"/>
      <w:marBottom w:val="0"/>
      <w:divBdr>
        <w:top w:val="none" w:sz="0" w:space="0" w:color="auto"/>
        <w:left w:val="none" w:sz="0" w:space="0" w:color="auto"/>
        <w:bottom w:val="none" w:sz="0" w:space="0" w:color="auto"/>
        <w:right w:val="none" w:sz="0" w:space="0" w:color="auto"/>
      </w:divBdr>
    </w:div>
    <w:div w:id="1250114871">
      <w:bodyDiv w:val="1"/>
      <w:marLeft w:val="0"/>
      <w:marRight w:val="0"/>
      <w:marTop w:val="0"/>
      <w:marBottom w:val="0"/>
      <w:divBdr>
        <w:top w:val="none" w:sz="0" w:space="0" w:color="auto"/>
        <w:left w:val="none" w:sz="0" w:space="0" w:color="auto"/>
        <w:bottom w:val="none" w:sz="0" w:space="0" w:color="auto"/>
        <w:right w:val="none" w:sz="0" w:space="0" w:color="auto"/>
      </w:divBdr>
    </w:div>
    <w:div w:id="1251423394">
      <w:bodyDiv w:val="1"/>
      <w:marLeft w:val="0"/>
      <w:marRight w:val="0"/>
      <w:marTop w:val="0"/>
      <w:marBottom w:val="0"/>
      <w:divBdr>
        <w:top w:val="none" w:sz="0" w:space="0" w:color="auto"/>
        <w:left w:val="none" w:sz="0" w:space="0" w:color="auto"/>
        <w:bottom w:val="none" w:sz="0" w:space="0" w:color="auto"/>
        <w:right w:val="none" w:sz="0" w:space="0" w:color="auto"/>
      </w:divBdr>
    </w:div>
    <w:div w:id="1257591885">
      <w:bodyDiv w:val="1"/>
      <w:marLeft w:val="0"/>
      <w:marRight w:val="0"/>
      <w:marTop w:val="0"/>
      <w:marBottom w:val="0"/>
      <w:divBdr>
        <w:top w:val="none" w:sz="0" w:space="0" w:color="auto"/>
        <w:left w:val="none" w:sz="0" w:space="0" w:color="auto"/>
        <w:bottom w:val="none" w:sz="0" w:space="0" w:color="auto"/>
        <w:right w:val="none" w:sz="0" w:space="0" w:color="auto"/>
      </w:divBdr>
    </w:div>
    <w:div w:id="1257666266">
      <w:bodyDiv w:val="1"/>
      <w:marLeft w:val="0"/>
      <w:marRight w:val="0"/>
      <w:marTop w:val="0"/>
      <w:marBottom w:val="0"/>
      <w:divBdr>
        <w:top w:val="none" w:sz="0" w:space="0" w:color="auto"/>
        <w:left w:val="none" w:sz="0" w:space="0" w:color="auto"/>
        <w:bottom w:val="none" w:sz="0" w:space="0" w:color="auto"/>
        <w:right w:val="none" w:sz="0" w:space="0" w:color="auto"/>
      </w:divBdr>
    </w:div>
    <w:div w:id="1259288273">
      <w:bodyDiv w:val="1"/>
      <w:marLeft w:val="0"/>
      <w:marRight w:val="0"/>
      <w:marTop w:val="0"/>
      <w:marBottom w:val="0"/>
      <w:divBdr>
        <w:top w:val="none" w:sz="0" w:space="0" w:color="auto"/>
        <w:left w:val="none" w:sz="0" w:space="0" w:color="auto"/>
        <w:bottom w:val="none" w:sz="0" w:space="0" w:color="auto"/>
        <w:right w:val="none" w:sz="0" w:space="0" w:color="auto"/>
      </w:divBdr>
    </w:div>
    <w:div w:id="1261525751">
      <w:bodyDiv w:val="1"/>
      <w:marLeft w:val="0"/>
      <w:marRight w:val="0"/>
      <w:marTop w:val="0"/>
      <w:marBottom w:val="0"/>
      <w:divBdr>
        <w:top w:val="none" w:sz="0" w:space="0" w:color="auto"/>
        <w:left w:val="none" w:sz="0" w:space="0" w:color="auto"/>
        <w:bottom w:val="none" w:sz="0" w:space="0" w:color="auto"/>
        <w:right w:val="none" w:sz="0" w:space="0" w:color="auto"/>
      </w:divBdr>
    </w:div>
    <w:div w:id="1262494681">
      <w:bodyDiv w:val="1"/>
      <w:marLeft w:val="0"/>
      <w:marRight w:val="0"/>
      <w:marTop w:val="0"/>
      <w:marBottom w:val="0"/>
      <w:divBdr>
        <w:top w:val="none" w:sz="0" w:space="0" w:color="auto"/>
        <w:left w:val="none" w:sz="0" w:space="0" w:color="auto"/>
        <w:bottom w:val="none" w:sz="0" w:space="0" w:color="auto"/>
        <w:right w:val="none" w:sz="0" w:space="0" w:color="auto"/>
      </w:divBdr>
    </w:div>
    <w:div w:id="1262760982">
      <w:bodyDiv w:val="1"/>
      <w:marLeft w:val="0"/>
      <w:marRight w:val="0"/>
      <w:marTop w:val="0"/>
      <w:marBottom w:val="0"/>
      <w:divBdr>
        <w:top w:val="none" w:sz="0" w:space="0" w:color="auto"/>
        <w:left w:val="none" w:sz="0" w:space="0" w:color="auto"/>
        <w:bottom w:val="none" w:sz="0" w:space="0" w:color="auto"/>
        <w:right w:val="none" w:sz="0" w:space="0" w:color="auto"/>
      </w:divBdr>
    </w:div>
    <w:div w:id="1267541847">
      <w:bodyDiv w:val="1"/>
      <w:marLeft w:val="0"/>
      <w:marRight w:val="0"/>
      <w:marTop w:val="0"/>
      <w:marBottom w:val="0"/>
      <w:divBdr>
        <w:top w:val="none" w:sz="0" w:space="0" w:color="auto"/>
        <w:left w:val="none" w:sz="0" w:space="0" w:color="auto"/>
        <w:bottom w:val="none" w:sz="0" w:space="0" w:color="auto"/>
        <w:right w:val="none" w:sz="0" w:space="0" w:color="auto"/>
      </w:divBdr>
    </w:div>
    <w:div w:id="1273787499">
      <w:bodyDiv w:val="1"/>
      <w:marLeft w:val="0"/>
      <w:marRight w:val="0"/>
      <w:marTop w:val="0"/>
      <w:marBottom w:val="0"/>
      <w:divBdr>
        <w:top w:val="none" w:sz="0" w:space="0" w:color="auto"/>
        <w:left w:val="none" w:sz="0" w:space="0" w:color="auto"/>
        <w:bottom w:val="none" w:sz="0" w:space="0" w:color="auto"/>
        <w:right w:val="none" w:sz="0" w:space="0" w:color="auto"/>
      </w:divBdr>
    </w:div>
    <w:div w:id="1274943653">
      <w:bodyDiv w:val="1"/>
      <w:marLeft w:val="0"/>
      <w:marRight w:val="0"/>
      <w:marTop w:val="0"/>
      <w:marBottom w:val="0"/>
      <w:divBdr>
        <w:top w:val="none" w:sz="0" w:space="0" w:color="auto"/>
        <w:left w:val="none" w:sz="0" w:space="0" w:color="auto"/>
        <w:bottom w:val="none" w:sz="0" w:space="0" w:color="auto"/>
        <w:right w:val="none" w:sz="0" w:space="0" w:color="auto"/>
      </w:divBdr>
    </w:div>
    <w:div w:id="1275019266">
      <w:bodyDiv w:val="1"/>
      <w:marLeft w:val="0"/>
      <w:marRight w:val="0"/>
      <w:marTop w:val="0"/>
      <w:marBottom w:val="0"/>
      <w:divBdr>
        <w:top w:val="none" w:sz="0" w:space="0" w:color="auto"/>
        <w:left w:val="none" w:sz="0" w:space="0" w:color="auto"/>
        <w:bottom w:val="none" w:sz="0" w:space="0" w:color="auto"/>
        <w:right w:val="none" w:sz="0" w:space="0" w:color="auto"/>
      </w:divBdr>
    </w:div>
    <w:div w:id="1278370347">
      <w:bodyDiv w:val="1"/>
      <w:marLeft w:val="0"/>
      <w:marRight w:val="0"/>
      <w:marTop w:val="0"/>
      <w:marBottom w:val="0"/>
      <w:divBdr>
        <w:top w:val="none" w:sz="0" w:space="0" w:color="auto"/>
        <w:left w:val="none" w:sz="0" w:space="0" w:color="auto"/>
        <w:bottom w:val="none" w:sz="0" w:space="0" w:color="auto"/>
        <w:right w:val="none" w:sz="0" w:space="0" w:color="auto"/>
      </w:divBdr>
    </w:div>
    <w:div w:id="1281299509">
      <w:bodyDiv w:val="1"/>
      <w:marLeft w:val="0"/>
      <w:marRight w:val="0"/>
      <w:marTop w:val="0"/>
      <w:marBottom w:val="0"/>
      <w:divBdr>
        <w:top w:val="none" w:sz="0" w:space="0" w:color="auto"/>
        <w:left w:val="none" w:sz="0" w:space="0" w:color="auto"/>
        <w:bottom w:val="none" w:sz="0" w:space="0" w:color="auto"/>
        <w:right w:val="none" w:sz="0" w:space="0" w:color="auto"/>
      </w:divBdr>
    </w:div>
    <w:div w:id="1285039243">
      <w:bodyDiv w:val="1"/>
      <w:marLeft w:val="0"/>
      <w:marRight w:val="0"/>
      <w:marTop w:val="0"/>
      <w:marBottom w:val="0"/>
      <w:divBdr>
        <w:top w:val="none" w:sz="0" w:space="0" w:color="auto"/>
        <w:left w:val="none" w:sz="0" w:space="0" w:color="auto"/>
        <w:bottom w:val="none" w:sz="0" w:space="0" w:color="auto"/>
        <w:right w:val="none" w:sz="0" w:space="0" w:color="auto"/>
      </w:divBdr>
    </w:div>
    <w:div w:id="1285696263">
      <w:bodyDiv w:val="1"/>
      <w:marLeft w:val="0"/>
      <w:marRight w:val="0"/>
      <w:marTop w:val="0"/>
      <w:marBottom w:val="0"/>
      <w:divBdr>
        <w:top w:val="none" w:sz="0" w:space="0" w:color="auto"/>
        <w:left w:val="none" w:sz="0" w:space="0" w:color="auto"/>
        <w:bottom w:val="none" w:sz="0" w:space="0" w:color="auto"/>
        <w:right w:val="none" w:sz="0" w:space="0" w:color="auto"/>
      </w:divBdr>
    </w:div>
    <w:div w:id="1285887088">
      <w:bodyDiv w:val="1"/>
      <w:marLeft w:val="0"/>
      <w:marRight w:val="0"/>
      <w:marTop w:val="0"/>
      <w:marBottom w:val="0"/>
      <w:divBdr>
        <w:top w:val="none" w:sz="0" w:space="0" w:color="auto"/>
        <w:left w:val="none" w:sz="0" w:space="0" w:color="auto"/>
        <w:bottom w:val="none" w:sz="0" w:space="0" w:color="auto"/>
        <w:right w:val="none" w:sz="0" w:space="0" w:color="auto"/>
      </w:divBdr>
    </w:div>
    <w:div w:id="1286354898">
      <w:bodyDiv w:val="1"/>
      <w:marLeft w:val="0"/>
      <w:marRight w:val="0"/>
      <w:marTop w:val="0"/>
      <w:marBottom w:val="0"/>
      <w:divBdr>
        <w:top w:val="none" w:sz="0" w:space="0" w:color="auto"/>
        <w:left w:val="none" w:sz="0" w:space="0" w:color="auto"/>
        <w:bottom w:val="none" w:sz="0" w:space="0" w:color="auto"/>
        <w:right w:val="none" w:sz="0" w:space="0" w:color="auto"/>
      </w:divBdr>
    </w:div>
    <w:div w:id="1286424299">
      <w:bodyDiv w:val="1"/>
      <w:marLeft w:val="0"/>
      <w:marRight w:val="0"/>
      <w:marTop w:val="0"/>
      <w:marBottom w:val="0"/>
      <w:divBdr>
        <w:top w:val="none" w:sz="0" w:space="0" w:color="auto"/>
        <w:left w:val="none" w:sz="0" w:space="0" w:color="auto"/>
        <w:bottom w:val="none" w:sz="0" w:space="0" w:color="auto"/>
        <w:right w:val="none" w:sz="0" w:space="0" w:color="auto"/>
      </w:divBdr>
    </w:div>
    <w:div w:id="1287348977">
      <w:bodyDiv w:val="1"/>
      <w:marLeft w:val="0"/>
      <w:marRight w:val="0"/>
      <w:marTop w:val="0"/>
      <w:marBottom w:val="0"/>
      <w:divBdr>
        <w:top w:val="none" w:sz="0" w:space="0" w:color="auto"/>
        <w:left w:val="none" w:sz="0" w:space="0" w:color="auto"/>
        <w:bottom w:val="none" w:sz="0" w:space="0" w:color="auto"/>
        <w:right w:val="none" w:sz="0" w:space="0" w:color="auto"/>
      </w:divBdr>
    </w:div>
    <w:div w:id="1290631033">
      <w:bodyDiv w:val="1"/>
      <w:marLeft w:val="0"/>
      <w:marRight w:val="0"/>
      <w:marTop w:val="0"/>
      <w:marBottom w:val="0"/>
      <w:divBdr>
        <w:top w:val="none" w:sz="0" w:space="0" w:color="auto"/>
        <w:left w:val="none" w:sz="0" w:space="0" w:color="auto"/>
        <w:bottom w:val="none" w:sz="0" w:space="0" w:color="auto"/>
        <w:right w:val="none" w:sz="0" w:space="0" w:color="auto"/>
      </w:divBdr>
    </w:div>
    <w:div w:id="1291520834">
      <w:bodyDiv w:val="1"/>
      <w:marLeft w:val="0"/>
      <w:marRight w:val="0"/>
      <w:marTop w:val="0"/>
      <w:marBottom w:val="0"/>
      <w:divBdr>
        <w:top w:val="none" w:sz="0" w:space="0" w:color="auto"/>
        <w:left w:val="none" w:sz="0" w:space="0" w:color="auto"/>
        <w:bottom w:val="none" w:sz="0" w:space="0" w:color="auto"/>
        <w:right w:val="none" w:sz="0" w:space="0" w:color="auto"/>
      </w:divBdr>
    </w:div>
    <w:div w:id="1292132882">
      <w:bodyDiv w:val="1"/>
      <w:marLeft w:val="0"/>
      <w:marRight w:val="0"/>
      <w:marTop w:val="0"/>
      <w:marBottom w:val="0"/>
      <w:divBdr>
        <w:top w:val="none" w:sz="0" w:space="0" w:color="auto"/>
        <w:left w:val="none" w:sz="0" w:space="0" w:color="auto"/>
        <w:bottom w:val="none" w:sz="0" w:space="0" w:color="auto"/>
        <w:right w:val="none" w:sz="0" w:space="0" w:color="auto"/>
      </w:divBdr>
    </w:div>
    <w:div w:id="1299796343">
      <w:bodyDiv w:val="1"/>
      <w:marLeft w:val="0"/>
      <w:marRight w:val="0"/>
      <w:marTop w:val="0"/>
      <w:marBottom w:val="0"/>
      <w:divBdr>
        <w:top w:val="none" w:sz="0" w:space="0" w:color="auto"/>
        <w:left w:val="none" w:sz="0" w:space="0" w:color="auto"/>
        <w:bottom w:val="none" w:sz="0" w:space="0" w:color="auto"/>
        <w:right w:val="none" w:sz="0" w:space="0" w:color="auto"/>
      </w:divBdr>
    </w:div>
    <w:div w:id="1301762221">
      <w:bodyDiv w:val="1"/>
      <w:marLeft w:val="0"/>
      <w:marRight w:val="0"/>
      <w:marTop w:val="0"/>
      <w:marBottom w:val="0"/>
      <w:divBdr>
        <w:top w:val="none" w:sz="0" w:space="0" w:color="auto"/>
        <w:left w:val="none" w:sz="0" w:space="0" w:color="auto"/>
        <w:bottom w:val="none" w:sz="0" w:space="0" w:color="auto"/>
        <w:right w:val="none" w:sz="0" w:space="0" w:color="auto"/>
      </w:divBdr>
    </w:div>
    <w:div w:id="1302421485">
      <w:bodyDiv w:val="1"/>
      <w:marLeft w:val="0"/>
      <w:marRight w:val="0"/>
      <w:marTop w:val="0"/>
      <w:marBottom w:val="0"/>
      <w:divBdr>
        <w:top w:val="none" w:sz="0" w:space="0" w:color="auto"/>
        <w:left w:val="none" w:sz="0" w:space="0" w:color="auto"/>
        <w:bottom w:val="none" w:sz="0" w:space="0" w:color="auto"/>
        <w:right w:val="none" w:sz="0" w:space="0" w:color="auto"/>
      </w:divBdr>
    </w:div>
    <w:div w:id="1302996639">
      <w:bodyDiv w:val="1"/>
      <w:marLeft w:val="0"/>
      <w:marRight w:val="0"/>
      <w:marTop w:val="0"/>
      <w:marBottom w:val="0"/>
      <w:divBdr>
        <w:top w:val="none" w:sz="0" w:space="0" w:color="auto"/>
        <w:left w:val="none" w:sz="0" w:space="0" w:color="auto"/>
        <w:bottom w:val="none" w:sz="0" w:space="0" w:color="auto"/>
        <w:right w:val="none" w:sz="0" w:space="0" w:color="auto"/>
      </w:divBdr>
    </w:div>
    <w:div w:id="1304309703">
      <w:bodyDiv w:val="1"/>
      <w:marLeft w:val="0"/>
      <w:marRight w:val="0"/>
      <w:marTop w:val="0"/>
      <w:marBottom w:val="0"/>
      <w:divBdr>
        <w:top w:val="none" w:sz="0" w:space="0" w:color="auto"/>
        <w:left w:val="none" w:sz="0" w:space="0" w:color="auto"/>
        <w:bottom w:val="none" w:sz="0" w:space="0" w:color="auto"/>
        <w:right w:val="none" w:sz="0" w:space="0" w:color="auto"/>
      </w:divBdr>
    </w:div>
    <w:div w:id="1307470908">
      <w:bodyDiv w:val="1"/>
      <w:marLeft w:val="0"/>
      <w:marRight w:val="0"/>
      <w:marTop w:val="0"/>
      <w:marBottom w:val="0"/>
      <w:divBdr>
        <w:top w:val="none" w:sz="0" w:space="0" w:color="auto"/>
        <w:left w:val="none" w:sz="0" w:space="0" w:color="auto"/>
        <w:bottom w:val="none" w:sz="0" w:space="0" w:color="auto"/>
        <w:right w:val="none" w:sz="0" w:space="0" w:color="auto"/>
      </w:divBdr>
    </w:div>
    <w:div w:id="1311983525">
      <w:bodyDiv w:val="1"/>
      <w:marLeft w:val="0"/>
      <w:marRight w:val="0"/>
      <w:marTop w:val="0"/>
      <w:marBottom w:val="0"/>
      <w:divBdr>
        <w:top w:val="none" w:sz="0" w:space="0" w:color="auto"/>
        <w:left w:val="none" w:sz="0" w:space="0" w:color="auto"/>
        <w:bottom w:val="none" w:sz="0" w:space="0" w:color="auto"/>
        <w:right w:val="none" w:sz="0" w:space="0" w:color="auto"/>
      </w:divBdr>
    </w:div>
    <w:div w:id="1313217544">
      <w:bodyDiv w:val="1"/>
      <w:marLeft w:val="0"/>
      <w:marRight w:val="0"/>
      <w:marTop w:val="0"/>
      <w:marBottom w:val="0"/>
      <w:divBdr>
        <w:top w:val="none" w:sz="0" w:space="0" w:color="auto"/>
        <w:left w:val="none" w:sz="0" w:space="0" w:color="auto"/>
        <w:bottom w:val="none" w:sz="0" w:space="0" w:color="auto"/>
        <w:right w:val="none" w:sz="0" w:space="0" w:color="auto"/>
      </w:divBdr>
    </w:div>
    <w:div w:id="1316373745">
      <w:bodyDiv w:val="1"/>
      <w:marLeft w:val="0"/>
      <w:marRight w:val="0"/>
      <w:marTop w:val="0"/>
      <w:marBottom w:val="0"/>
      <w:divBdr>
        <w:top w:val="none" w:sz="0" w:space="0" w:color="auto"/>
        <w:left w:val="none" w:sz="0" w:space="0" w:color="auto"/>
        <w:bottom w:val="none" w:sz="0" w:space="0" w:color="auto"/>
        <w:right w:val="none" w:sz="0" w:space="0" w:color="auto"/>
      </w:divBdr>
    </w:div>
    <w:div w:id="1319963285">
      <w:bodyDiv w:val="1"/>
      <w:marLeft w:val="0"/>
      <w:marRight w:val="0"/>
      <w:marTop w:val="0"/>
      <w:marBottom w:val="0"/>
      <w:divBdr>
        <w:top w:val="none" w:sz="0" w:space="0" w:color="auto"/>
        <w:left w:val="none" w:sz="0" w:space="0" w:color="auto"/>
        <w:bottom w:val="none" w:sz="0" w:space="0" w:color="auto"/>
        <w:right w:val="none" w:sz="0" w:space="0" w:color="auto"/>
      </w:divBdr>
    </w:div>
    <w:div w:id="1324310145">
      <w:bodyDiv w:val="1"/>
      <w:marLeft w:val="0"/>
      <w:marRight w:val="0"/>
      <w:marTop w:val="0"/>
      <w:marBottom w:val="0"/>
      <w:divBdr>
        <w:top w:val="none" w:sz="0" w:space="0" w:color="auto"/>
        <w:left w:val="none" w:sz="0" w:space="0" w:color="auto"/>
        <w:bottom w:val="none" w:sz="0" w:space="0" w:color="auto"/>
        <w:right w:val="none" w:sz="0" w:space="0" w:color="auto"/>
      </w:divBdr>
    </w:div>
    <w:div w:id="1328367845">
      <w:bodyDiv w:val="1"/>
      <w:marLeft w:val="0"/>
      <w:marRight w:val="0"/>
      <w:marTop w:val="0"/>
      <w:marBottom w:val="0"/>
      <w:divBdr>
        <w:top w:val="none" w:sz="0" w:space="0" w:color="auto"/>
        <w:left w:val="none" w:sz="0" w:space="0" w:color="auto"/>
        <w:bottom w:val="none" w:sz="0" w:space="0" w:color="auto"/>
        <w:right w:val="none" w:sz="0" w:space="0" w:color="auto"/>
      </w:divBdr>
    </w:div>
    <w:div w:id="1332365415">
      <w:bodyDiv w:val="1"/>
      <w:marLeft w:val="0"/>
      <w:marRight w:val="0"/>
      <w:marTop w:val="0"/>
      <w:marBottom w:val="0"/>
      <w:divBdr>
        <w:top w:val="none" w:sz="0" w:space="0" w:color="auto"/>
        <w:left w:val="none" w:sz="0" w:space="0" w:color="auto"/>
        <w:bottom w:val="none" w:sz="0" w:space="0" w:color="auto"/>
        <w:right w:val="none" w:sz="0" w:space="0" w:color="auto"/>
      </w:divBdr>
    </w:div>
    <w:div w:id="1334798657">
      <w:bodyDiv w:val="1"/>
      <w:marLeft w:val="0"/>
      <w:marRight w:val="0"/>
      <w:marTop w:val="0"/>
      <w:marBottom w:val="0"/>
      <w:divBdr>
        <w:top w:val="none" w:sz="0" w:space="0" w:color="auto"/>
        <w:left w:val="none" w:sz="0" w:space="0" w:color="auto"/>
        <w:bottom w:val="none" w:sz="0" w:space="0" w:color="auto"/>
        <w:right w:val="none" w:sz="0" w:space="0" w:color="auto"/>
      </w:divBdr>
    </w:div>
    <w:div w:id="1338314863">
      <w:bodyDiv w:val="1"/>
      <w:marLeft w:val="0"/>
      <w:marRight w:val="0"/>
      <w:marTop w:val="0"/>
      <w:marBottom w:val="0"/>
      <w:divBdr>
        <w:top w:val="none" w:sz="0" w:space="0" w:color="auto"/>
        <w:left w:val="none" w:sz="0" w:space="0" w:color="auto"/>
        <w:bottom w:val="none" w:sz="0" w:space="0" w:color="auto"/>
        <w:right w:val="none" w:sz="0" w:space="0" w:color="auto"/>
      </w:divBdr>
    </w:div>
    <w:div w:id="1340815446">
      <w:bodyDiv w:val="1"/>
      <w:marLeft w:val="0"/>
      <w:marRight w:val="0"/>
      <w:marTop w:val="0"/>
      <w:marBottom w:val="0"/>
      <w:divBdr>
        <w:top w:val="none" w:sz="0" w:space="0" w:color="auto"/>
        <w:left w:val="none" w:sz="0" w:space="0" w:color="auto"/>
        <w:bottom w:val="none" w:sz="0" w:space="0" w:color="auto"/>
        <w:right w:val="none" w:sz="0" w:space="0" w:color="auto"/>
      </w:divBdr>
    </w:div>
    <w:div w:id="1341352891">
      <w:bodyDiv w:val="1"/>
      <w:marLeft w:val="0"/>
      <w:marRight w:val="0"/>
      <w:marTop w:val="0"/>
      <w:marBottom w:val="0"/>
      <w:divBdr>
        <w:top w:val="none" w:sz="0" w:space="0" w:color="auto"/>
        <w:left w:val="none" w:sz="0" w:space="0" w:color="auto"/>
        <w:bottom w:val="none" w:sz="0" w:space="0" w:color="auto"/>
        <w:right w:val="none" w:sz="0" w:space="0" w:color="auto"/>
      </w:divBdr>
    </w:div>
    <w:div w:id="1344481276">
      <w:bodyDiv w:val="1"/>
      <w:marLeft w:val="0"/>
      <w:marRight w:val="0"/>
      <w:marTop w:val="0"/>
      <w:marBottom w:val="0"/>
      <w:divBdr>
        <w:top w:val="none" w:sz="0" w:space="0" w:color="auto"/>
        <w:left w:val="none" w:sz="0" w:space="0" w:color="auto"/>
        <w:bottom w:val="none" w:sz="0" w:space="0" w:color="auto"/>
        <w:right w:val="none" w:sz="0" w:space="0" w:color="auto"/>
      </w:divBdr>
    </w:div>
    <w:div w:id="1345933189">
      <w:bodyDiv w:val="1"/>
      <w:marLeft w:val="0"/>
      <w:marRight w:val="0"/>
      <w:marTop w:val="0"/>
      <w:marBottom w:val="0"/>
      <w:divBdr>
        <w:top w:val="none" w:sz="0" w:space="0" w:color="auto"/>
        <w:left w:val="none" w:sz="0" w:space="0" w:color="auto"/>
        <w:bottom w:val="none" w:sz="0" w:space="0" w:color="auto"/>
        <w:right w:val="none" w:sz="0" w:space="0" w:color="auto"/>
      </w:divBdr>
    </w:div>
    <w:div w:id="1346248464">
      <w:bodyDiv w:val="1"/>
      <w:marLeft w:val="0"/>
      <w:marRight w:val="0"/>
      <w:marTop w:val="0"/>
      <w:marBottom w:val="0"/>
      <w:divBdr>
        <w:top w:val="none" w:sz="0" w:space="0" w:color="auto"/>
        <w:left w:val="none" w:sz="0" w:space="0" w:color="auto"/>
        <w:bottom w:val="none" w:sz="0" w:space="0" w:color="auto"/>
        <w:right w:val="none" w:sz="0" w:space="0" w:color="auto"/>
      </w:divBdr>
    </w:div>
    <w:div w:id="1347172996">
      <w:bodyDiv w:val="1"/>
      <w:marLeft w:val="0"/>
      <w:marRight w:val="0"/>
      <w:marTop w:val="0"/>
      <w:marBottom w:val="0"/>
      <w:divBdr>
        <w:top w:val="none" w:sz="0" w:space="0" w:color="auto"/>
        <w:left w:val="none" w:sz="0" w:space="0" w:color="auto"/>
        <w:bottom w:val="none" w:sz="0" w:space="0" w:color="auto"/>
        <w:right w:val="none" w:sz="0" w:space="0" w:color="auto"/>
      </w:divBdr>
    </w:div>
    <w:div w:id="1351099841">
      <w:bodyDiv w:val="1"/>
      <w:marLeft w:val="0"/>
      <w:marRight w:val="0"/>
      <w:marTop w:val="0"/>
      <w:marBottom w:val="0"/>
      <w:divBdr>
        <w:top w:val="none" w:sz="0" w:space="0" w:color="auto"/>
        <w:left w:val="none" w:sz="0" w:space="0" w:color="auto"/>
        <w:bottom w:val="none" w:sz="0" w:space="0" w:color="auto"/>
        <w:right w:val="none" w:sz="0" w:space="0" w:color="auto"/>
      </w:divBdr>
    </w:div>
    <w:div w:id="1352564272">
      <w:bodyDiv w:val="1"/>
      <w:marLeft w:val="0"/>
      <w:marRight w:val="0"/>
      <w:marTop w:val="0"/>
      <w:marBottom w:val="0"/>
      <w:divBdr>
        <w:top w:val="none" w:sz="0" w:space="0" w:color="auto"/>
        <w:left w:val="none" w:sz="0" w:space="0" w:color="auto"/>
        <w:bottom w:val="none" w:sz="0" w:space="0" w:color="auto"/>
        <w:right w:val="none" w:sz="0" w:space="0" w:color="auto"/>
      </w:divBdr>
    </w:div>
    <w:div w:id="1354110792">
      <w:bodyDiv w:val="1"/>
      <w:marLeft w:val="0"/>
      <w:marRight w:val="0"/>
      <w:marTop w:val="0"/>
      <w:marBottom w:val="0"/>
      <w:divBdr>
        <w:top w:val="none" w:sz="0" w:space="0" w:color="auto"/>
        <w:left w:val="none" w:sz="0" w:space="0" w:color="auto"/>
        <w:bottom w:val="none" w:sz="0" w:space="0" w:color="auto"/>
        <w:right w:val="none" w:sz="0" w:space="0" w:color="auto"/>
      </w:divBdr>
    </w:div>
    <w:div w:id="1356999137">
      <w:bodyDiv w:val="1"/>
      <w:marLeft w:val="0"/>
      <w:marRight w:val="0"/>
      <w:marTop w:val="0"/>
      <w:marBottom w:val="0"/>
      <w:divBdr>
        <w:top w:val="none" w:sz="0" w:space="0" w:color="auto"/>
        <w:left w:val="none" w:sz="0" w:space="0" w:color="auto"/>
        <w:bottom w:val="none" w:sz="0" w:space="0" w:color="auto"/>
        <w:right w:val="none" w:sz="0" w:space="0" w:color="auto"/>
      </w:divBdr>
    </w:div>
    <w:div w:id="1360426251">
      <w:bodyDiv w:val="1"/>
      <w:marLeft w:val="0"/>
      <w:marRight w:val="0"/>
      <w:marTop w:val="0"/>
      <w:marBottom w:val="0"/>
      <w:divBdr>
        <w:top w:val="none" w:sz="0" w:space="0" w:color="auto"/>
        <w:left w:val="none" w:sz="0" w:space="0" w:color="auto"/>
        <w:bottom w:val="none" w:sz="0" w:space="0" w:color="auto"/>
        <w:right w:val="none" w:sz="0" w:space="0" w:color="auto"/>
      </w:divBdr>
    </w:div>
    <w:div w:id="1362784253">
      <w:bodyDiv w:val="1"/>
      <w:marLeft w:val="0"/>
      <w:marRight w:val="0"/>
      <w:marTop w:val="0"/>
      <w:marBottom w:val="0"/>
      <w:divBdr>
        <w:top w:val="none" w:sz="0" w:space="0" w:color="auto"/>
        <w:left w:val="none" w:sz="0" w:space="0" w:color="auto"/>
        <w:bottom w:val="none" w:sz="0" w:space="0" w:color="auto"/>
        <w:right w:val="none" w:sz="0" w:space="0" w:color="auto"/>
      </w:divBdr>
    </w:div>
    <w:div w:id="1365792123">
      <w:bodyDiv w:val="1"/>
      <w:marLeft w:val="0"/>
      <w:marRight w:val="0"/>
      <w:marTop w:val="0"/>
      <w:marBottom w:val="0"/>
      <w:divBdr>
        <w:top w:val="none" w:sz="0" w:space="0" w:color="auto"/>
        <w:left w:val="none" w:sz="0" w:space="0" w:color="auto"/>
        <w:bottom w:val="none" w:sz="0" w:space="0" w:color="auto"/>
        <w:right w:val="none" w:sz="0" w:space="0" w:color="auto"/>
      </w:divBdr>
    </w:div>
    <w:div w:id="1366831855">
      <w:bodyDiv w:val="1"/>
      <w:marLeft w:val="0"/>
      <w:marRight w:val="0"/>
      <w:marTop w:val="0"/>
      <w:marBottom w:val="0"/>
      <w:divBdr>
        <w:top w:val="none" w:sz="0" w:space="0" w:color="auto"/>
        <w:left w:val="none" w:sz="0" w:space="0" w:color="auto"/>
        <w:bottom w:val="none" w:sz="0" w:space="0" w:color="auto"/>
        <w:right w:val="none" w:sz="0" w:space="0" w:color="auto"/>
      </w:divBdr>
    </w:div>
    <w:div w:id="1368411684">
      <w:bodyDiv w:val="1"/>
      <w:marLeft w:val="0"/>
      <w:marRight w:val="0"/>
      <w:marTop w:val="0"/>
      <w:marBottom w:val="0"/>
      <w:divBdr>
        <w:top w:val="none" w:sz="0" w:space="0" w:color="auto"/>
        <w:left w:val="none" w:sz="0" w:space="0" w:color="auto"/>
        <w:bottom w:val="none" w:sz="0" w:space="0" w:color="auto"/>
        <w:right w:val="none" w:sz="0" w:space="0" w:color="auto"/>
      </w:divBdr>
    </w:div>
    <w:div w:id="1368721378">
      <w:bodyDiv w:val="1"/>
      <w:marLeft w:val="0"/>
      <w:marRight w:val="0"/>
      <w:marTop w:val="0"/>
      <w:marBottom w:val="0"/>
      <w:divBdr>
        <w:top w:val="none" w:sz="0" w:space="0" w:color="auto"/>
        <w:left w:val="none" w:sz="0" w:space="0" w:color="auto"/>
        <w:bottom w:val="none" w:sz="0" w:space="0" w:color="auto"/>
        <w:right w:val="none" w:sz="0" w:space="0" w:color="auto"/>
      </w:divBdr>
    </w:div>
    <w:div w:id="1371805334">
      <w:bodyDiv w:val="1"/>
      <w:marLeft w:val="0"/>
      <w:marRight w:val="0"/>
      <w:marTop w:val="0"/>
      <w:marBottom w:val="0"/>
      <w:divBdr>
        <w:top w:val="none" w:sz="0" w:space="0" w:color="auto"/>
        <w:left w:val="none" w:sz="0" w:space="0" w:color="auto"/>
        <w:bottom w:val="none" w:sz="0" w:space="0" w:color="auto"/>
        <w:right w:val="none" w:sz="0" w:space="0" w:color="auto"/>
      </w:divBdr>
    </w:div>
    <w:div w:id="1373113524">
      <w:bodyDiv w:val="1"/>
      <w:marLeft w:val="0"/>
      <w:marRight w:val="0"/>
      <w:marTop w:val="0"/>
      <w:marBottom w:val="0"/>
      <w:divBdr>
        <w:top w:val="none" w:sz="0" w:space="0" w:color="auto"/>
        <w:left w:val="none" w:sz="0" w:space="0" w:color="auto"/>
        <w:bottom w:val="none" w:sz="0" w:space="0" w:color="auto"/>
        <w:right w:val="none" w:sz="0" w:space="0" w:color="auto"/>
      </w:divBdr>
    </w:div>
    <w:div w:id="1377387102">
      <w:bodyDiv w:val="1"/>
      <w:marLeft w:val="0"/>
      <w:marRight w:val="0"/>
      <w:marTop w:val="0"/>
      <w:marBottom w:val="0"/>
      <w:divBdr>
        <w:top w:val="none" w:sz="0" w:space="0" w:color="auto"/>
        <w:left w:val="none" w:sz="0" w:space="0" w:color="auto"/>
        <w:bottom w:val="none" w:sz="0" w:space="0" w:color="auto"/>
        <w:right w:val="none" w:sz="0" w:space="0" w:color="auto"/>
      </w:divBdr>
    </w:div>
    <w:div w:id="1377393354">
      <w:bodyDiv w:val="1"/>
      <w:marLeft w:val="0"/>
      <w:marRight w:val="0"/>
      <w:marTop w:val="0"/>
      <w:marBottom w:val="0"/>
      <w:divBdr>
        <w:top w:val="none" w:sz="0" w:space="0" w:color="auto"/>
        <w:left w:val="none" w:sz="0" w:space="0" w:color="auto"/>
        <w:bottom w:val="none" w:sz="0" w:space="0" w:color="auto"/>
        <w:right w:val="none" w:sz="0" w:space="0" w:color="auto"/>
      </w:divBdr>
    </w:div>
    <w:div w:id="1378309757">
      <w:bodyDiv w:val="1"/>
      <w:marLeft w:val="0"/>
      <w:marRight w:val="0"/>
      <w:marTop w:val="0"/>
      <w:marBottom w:val="0"/>
      <w:divBdr>
        <w:top w:val="none" w:sz="0" w:space="0" w:color="auto"/>
        <w:left w:val="none" w:sz="0" w:space="0" w:color="auto"/>
        <w:bottom w:val="none" w:sz="0" w:space="0" w:color="auto"/>
        <w:right w:val="none" w:sz="0" w:space="0" w:color="auto"/>
      </w:divBdr>
    </w:div>
    <w:div w:id="1379817966">
      <w:bodyDiv w:val="1"/>
      <w:marLeft w:val="0"/>
      <w:marRight w:val="0"/>
      <w:marTop w:val="0"/>
      <w:marBottom w:val="0"/>
      <w:divBdr>
        <w:top w:val="none" w:sz="0" w:space="0" w:color="auto"/>
        <w:left w:val="none" w:sz="0" w:space="0" w:color="auto"/>
        <w:bottom w:val="none" w:sz="0" w:space="0" w:color="auto"/>
        <w:right w:val="none" w:sz="0" w:space="0" w:color="auto"/>
      </w:divBdr>
    </w:div>
    <w:div w:id="1385256020">
      <w:bodyDiv w:val="1"/>
      <w:marLeft w:val="0"/>
      <w:marRight w:val="0"/>
      <w:marTop w:val="0"/>
      <w:marBottom w:val="0"/>
      <w:divBdr>
        <w:top w:val="none" w:sz="0" w:space="0" w:color="auto"/>
        <w:left w:val="none" w:sz="0" w:space="0" w:color="auto"/>
        <w:bottom w:val="none" w:sz="0" w:space="0" w:color="auto"/>
        <w:right w:val="none" w:sz="0" w:space="0" w:color="auto"/>
      </w:divBdr>
    </w:div>
    <w:div w:id="1386564552">
      <w:bodyDiv w:val="1"/>
      <w:marLeft w:val="0"/>
      <w:marRight w:val="0"/>
      <w:marTop w:val="0"/>
      <w:marBottom w:val="0"/>
      <w:divBdr>
        <w:top w:val="none" w:sz="0" w:space="0" w:color="auto"/>
        <w:left w:val="none" w:sz="0" w:space="0" w:color="auto"/>
        <w:bottom w:val="none" w:sz="0" w:space="0" w:color="auto"/>
        <w:right w:val="none" w:sz="0" w:space="0" w:color="auto"/>
      </w:divBdr>
    </w:div>
    <w:div w:id="1386761791">
      <w:bodyDiv w:val="1"/>
      <w:marLeft w:val="0"/>
      <w:marRight w:val="0"/>
      <w:marTop w:val="0"/>
      <w:marBottom w:val="0"/>
      <w:divBdr>
        <w:top w:val="none" w:sz="0" w:space="0" w:color="auto"/>
        <w:left w:val="none" w:sz="0" w:space="0" w:color="auto"/>
        <w:bottom w:val="none" w:sz="0" w:space="0" w:color="auto"/>
        <w:right w:val="none" w:sz="0" w:space="0" w:color="auto"/>
      </w:divBdr>
    </w:div>
    <w:div w:id="1397048358">
      <w:bodyDiv w:val="1"/>
      <w:marLeft w:val="0"/>
      <w:marRight w:val="0"/>
      <w:marTop w:val="0"/>
      <w:marBottom w:val="0"/>
      <w:divBdr>
        <w:top w:val="none" w:sz="0" w:space="0" w:color="auto"/>
        <w:left w:val="none" w:sz="0" w:space="0" w:color="auto"/>
        <w:bottom w:val="none" w:sz="0" w:space="0" w:color="auto"/>
        <w:right w:val="none" w:sz="0" w:space="0" w:color="auto"/>
      </w:divBdr>
    </w:div>
    <w:div w:id="1401366680">
      <w:bodyDiv w:val="1"/>
      <w:marLeft w:val="0"/>
      <w:marRight w:val="0"/>
      <w:marTop w:val="0"/>
      <w:marBottom w:val="0"/>
      <w:divBdr>
        <w:top w:val="none" w:sz="0" w:space="0" w:color="auto"/>
        <w:left w:val="none" w:sz="0" w:space="0" w:color="auto"/>
        <w:bottom w:val="none" w:sz="0" w:space="0" w:color="auto"/>
        <w:right w:val="none" w:sz="0" w:space="0" w:color="auto"/>
      </w:divBdr>
    </w:div>
    <w:div w:id="1404985918">
      <w:bodyDiv w:val="1"/>
      <w:marLeft w:val="0"/>
      <w:marRight w:val="0"/>
      <w:marTop w:val="0"/>
      <w:marBottom w:val="0"/>
      <w:divBdr>
        <w:top w:val="none" w:sz="0" w:space="0" w:color="auto"/>
        <w:left w:val="none" w:sz="0" w:space="0" w:color="auto"/>
        <w:bottom w:val="none" w:sz="0" w:space="0" w:color="auto"/>
        <w:right w:val="none" w:sz="0" w:space="0" w:color="auto"/>
      </w:divBdr>
    </w:div>
    <w:div w:id="1405370338">
      <w:bodyDiv w:val="1"/>
      <w:marLeft w:val="0"/>
      <w:marRight w:val="0"/>
      <w:marTop w:val="0"/>
      <w:marBottom w:val="0"/>
      <w:divBdr>
        <w:top w:val="none" w:sz="0" w:space="0" w:color="auto"/>
        <w:left w:val="none" w:sz="0" w:space="0" w:color="auto"/>
        <w:bottom w:val="none" w:sz="0" w:space="0" w:color="auto"/>
        <w:right w:val="none" w:sz="0" w:space="0" w:color="auto"/>
      </w:divBdr>
    </w:div>
    <w:div w:id="1407921718">
      <w:bodyDiv w:val="1"/>
      <w:marLeft w:val="0"/>
      <w:marRight w:val="0"/>
      <w:marTop w:val="0"/>
      <w:marBottom w:val="0"/>
      <w:divBdr>
        <w:top w:val="none" w:sz="0" w:space="0" w:color="auto"/>
        <w:left w:val="none" w:sz="0" w:space="0" w:color="auto"/>
        <w:bottom w:val="none" w:sz="0" w:space="0" w:color="auto"/>
        <w:right w:val="none" w:sz="0" w:space="0" w:color="auto"/>
      </w:divBdr>
    </w:div>
    <w:div w:id="1413352258">
      <w:bodyDiv w:val="1"/>
      <w:marLeft w:val="0"/>
      <w:marRight w:val="0"/>
      <w:marTop w:val="0"/>
      <w:marBottom w:val="0"/>
      <w:divBdr>
        <w:top w:val="none" w:sz="0" w:space="0" w:color="auto"/>
        <w:left w:val="none" w:sz="0" w:space="0" w:color="auto"/>
        <w:bottom w:val="none" w:sz="0" w:space="0" w:color="auto"/>
        <w:right w:val="none" w:sz="0" w:space="0" w:color="auto"/>
      </w:divBdr>
    </w:div>
    <w:div w:id="1415710184">
      <w:bodyDiv w:val="1"/>
      <w:marLeft w:val="0"/>
      <w:marRight w:val="0"/>
      <w:marTop w:val="0"/>
      <w:marBottom w:val="0"/>
      <w:divBdr>
        <w:top w:val="none" w:sz="0" w:space="0" w:color="auto"/>
        <w:left w:val="none" w:sz="0" w:space="0" w:color="auto"/>
        <w:bottom w:val="none" w:sz="0" w:space="0" w:color="auto"/>
        <w:right w:val="none" w:sz="0" w:space="0" w:color="auto"/>
      </w:divBdr>
    </w:div>
    <w:div w:id="1417439276">
      <w:bodyDiv w:val="1"/>
      <w:marLeft w:val="0"/>
      <w:marRight w:val="0"/>
      <w:marTop w:val="0"/>
      <w:marBottom w:val="0"/>
      <w:divBdr>
        <w:top w:val="none" w:sz="0" w:space="0" w:color="auto"/>
        <w:left w:val="none" w:sz="0" w:space="0" w:color="auto"/>
        <w:bottom w:val="none" w:sz="0" w:space="0" w:color="auto"/>
        <w:right w:val="none" w:sz="0" w:space="0" w:color="auto"/>
      </w:divBdr>
    </w:div>
    <w:div w:id="1418090301">
      <w:bodyDiv w:val="1"/>
      <w:marLeft w:val="0"/>
      <w:marRight w:val="0"/>
      <w:marTop w:val="0"/>
      <w:marBottom w:val="0"/>
      <w:divBdr>
        <w:top w:val="none" w:sz="0" w:space="0" w:color="auto"/>
        <w:left w:val="none" w:sz="0" w:space="0" w:color="auto"/>
        <w:bottom w:val="none" w:sz="0" w:space="0" w:color="auto"/>
        <w:right w:val="none" w:sz="0" w:space="0" w:color="auto"/>
      </w:divBdr>
    </w:div>
    <w:div w:id="1418360394">
      <w:bodyDiv w:val="1"/>
      <w:marLeft w:val="0"/>
      <w:marRight w:val="0"/>
      <w:marTop w:val="0"/>
      <w:marBottom w:val="0"/>
      <w:divBdr>
        <w:top w:val="none" w:sz="0" w:space="0" w:color="auto"/>
        <w:left w:val="none" w:sz="0" w:space="0" w:color="auto"/>
        <w:bottom w:val="none" w:sz="0" w:space="0" w:color="auto"/>
        <w:right w:val="none" w:sz="0" w:space="0" w:color="auto"/>
      </w:divBdr>
    </w:div>
    <w:div w:id="1418361752">
      <w:bodyDiv w:val="1"/>
      <w:marLeft w:val="0"/>
      <w:marRight w:val="0"/>
      <w:marTop w:val="0"/>
      <w:marBottom w:val="0"/>
      <w:divBdr>
        <w:top w:val="none" w:sz="0" w:space="0" w:color="auto"/>
        <w:left w:val="none" w:sz="0" w:space="0" w:color="auto"/>
        <w:bottom w:val="none" w:sz="0" w:space="0" w:color="auto"/>
        <w:right w:val="none" w:sz="0" w:space="0" w:color="auto"/>
      </w:divBdr>
    </w:div>
    <w:div w:id="1418555559">
      <w:bodyDiv w:val="1"/>
      <w:marLeft w:val="0"/>
      <w:marRight w:val="0"/>
      <w:marTop w:val="0"/>
      <w:marBottom w:val="0"/>
      <w:divBdr>
        <w:top w:val="none" w:sz="0" w:space="0" w:color="auto"/>
        <w:left w:val="none" w:sz="0" w:space="0" w:color="auto"/>
        <w:bottom w:val="none" w:sz="0" w:space="0" w:color="auto"/>
        <w:right w:val="none" w:sz="0" w:space="0" w:color="auto"/>
      </w:divBdr>
    </w:div>
    <w:div w:id="1418945110">
      <w:bodyDiv w:val="1"/>
      <w:marLeft w:val="0"/>
      <w:marRight w:val="0"/>
      <w:marTop w:val="0"/>
      <w:marBottom w:val="0"/>
      <w:divBdr>
        <w:top w:val="none" w:sz="0" w:space="0" w:color="auto"/>
        <w:left w:val="none" w:sz="0" w:space="0" w:color="auto"/>
        <w:bottom w:val="none" w:sz="0" w:space="0" w:color="auto"/>
        <w:right w:val="none" w:sz="0" w:space="0" w:color="auto"/>
      </w:divBdr>
    </w:div>
    <w:div w:id="1419713493">
      <w:bodyDiv w:val="1"/>
      <w:marLeft w:val="0"/>
      <w:marRight w:val="0"/>
      <w:marTop w:val="0"/>
      <w:marBottom w:val="0"/>
      <w:divBdr>
        <w:top w:val="none" w:sz="0" w:space="0" w:color="auto"/>
        <w:left w:val="none" w:sz="0" w:space="0" w:color="auto"/>
        <w:bottom w:val="none" w:sz="0" w:space="0" w:color="auto"/>
        <w:right w:val="none" w:sz="0" w:space="0" w:color="auto"/>
      </w:divBdr>
    </w:div>
    <w:div w:id="1422340318">
      <w:bodyDiv w:val="1"/>
      <w:marLeft w:val="0"/>
      <w:marRight w:val="0"/>
      <w:marTop w:val="0"/>
      <w:marBottom w:val="0"/>
      <w:divBdr>
        <w:top w:val="none" w:sz="0" w:space="0" w:color="auto"/>
        <w:left w:val="none" w:sz="0" w:space="0" w:color="auto"/>
        <w:bottom w:val="none" w:sz="0" w:space="0" w:color="auto"/>
        <w:right w:val="none" w:sz="0" w:space="0" w:color="auto"/>
      </w:divBdr>
    </w:div>
    <w:div w:id="1425568409">
      <w:bodyDiv w:val="1"/>
      <w:marLeft w:val="0"/>
      <w:marRight w:val="0"/>
      <w:marTop w:val="0"/>
      <w:marBottom w:val="0"/>
      <w:divBdr>
        <w:top w:val="none" w:sz="0" w:space="0" w:color="auto"/>
        <w:left w:val="none" w:sz="0" w:space="0" w:color="auto"/>
        <w:bottom w:val="none" w:sz="0" w:space="0" w:color="auto"/>
        <w:right w:val="none" w:sz="0" w:space="0" w:color="auto"/>
      </w:divBdr>
    </w:div>
    <w:div w:id="1428498039">
      <w:bodyDiv w:val="1"/>
      <w:marLeft w:val="0"/>
      <w:marRight w:val="0"/>
      <w:marTop w:val="0"/>
      <w:marBottom w:val="0"/>
      <w:divBdr>
        <w:top w:val="none" w:sz="0" w:space="0" w:color="auto"/>
        <w:left w:val="none" w:sz="0" w:space="0" w:color="auto"/>
        <w:bottom w:val="none" w:sz="0" w:space="0" w:color="auto"/>
        <w:right w:val="none" w:sz="0" w:space="0" w:color="auto"/>
      </w:divBdr>
    </w:div>
    <w:div w:id="1431008338">
      <w:bodyDiv w:val="1"/>
      <w:marLeft w:val="0"/>
      <w:marRight w:val="0"/>
      <w:marTop w:val="0"/>
      <w:marBottom w:val="0"/>
      <w:divBdr>
        <w:top w:val="none" w:sz="0" w:space="0" w:color="auto"/>
        <w:left w:val="none" w:sz="0" w:space="0" w:color="auto"/>
        <w:bottom w:val="none" w:sz="0" w:space="0" w:color="auto"/>
        <w:right w:val="none" w:sz="0" w:space="0" w:color="auto"/>
      </w:divBdr>
    </w:div>
    <w:div w:id="1431508269">
      <w:bodyDiv w:val="1"/>
      <w:marLeft w:val="0"/>
      <w:marRight w:val="0"/>
      <w:marTop w:val="0"/>
      <w:marBottom w:val="0"/>
      <w:divBdr>
        <w:top w:val="none" w:sz="0" w:space="0" w:color="auto"/>
        <w:left w:val="none" w:sz="0" w:space="0" w:color="auto"/>
        <w:bottom w:val="none" w:sz="0" w:space="0" w:color="auto"/>
        <w:right w:val="none" w:sz="0" w:space="0" w:color="auto"/>
      </w:divBdr>
    </w:div>
    <w:div w:id="1432774033">
      <w:bodyDiv w:val="1"/>
      <w:marLeft w:val="0"/>
      <w:marRight w:val="0"/>
      <w:marTop w:val="0"/>
      <w:marBottom w:val="0"/>
      <w:divBdr>
        <w:top w:val="none" w:sz="0" w:space="0" w:color="auto"/>
        <w:left w:val="none" w:sz="0" w:space="0" w:color="auto"/>
        <w:bottom w:val="none" w:sz="0" w:space="0" w:color="auto"/>
        <w:right w:val="none" w:sz="0" w:space="0" w:color="auto"/>
      </w:divBdr>
    </w:div>
    <w:div w:id="1439448843">
      <w:bodyDiv w:val="1"/>
      <w:marLeft w:val="0"/>
      <w:marRight w:val="0"/>
      <w:marTop w:val="0"/>
      <w:marBottom w:val="0"/>
      <w:divBdr>
        <w:top w:val="none" w:sz="0" w:space="0" w:color="auto"/>
        <w:left w:val="none" w:sz="0" w:space="0" w:color="auto"/>
        <w:bottom w:val="none" w:sz="0" w:space="0" w:color="auto"/>
        <w:right w:val="none" w:sz="0" w:space="0" w:color="auto"/>
      </w:divBdr>
    </w:div>
    <w:div w:id="1439637511">
      <w:bodyDiv w:val="1"/>
      <w:marLeft w:val="0"/>
      <w:marRight w:val="0"/>
      <w:marTop w:val="0"/>
      <w:marBottom w:val="0"/>
      <w:divBdr>
        <w:top w:val="none" w:sz="0" w:space="0" w:color="auto"/>
        <w:left w:val="none" w:sz="0" w:space="0" w:color="auto"/>
        <w:bottom w:val="none" w:sz="0" w:space="0" w:color="auto"/>
        <w:right w:val="none" w:sz="0" w:space="0" w:color="auto"/>
      </w:divBdr>
    </w:div>
    <w:div w:id="1447773837">
      <w:bodyDiv w:val="1"/>
      <w:marLeft w:val="0"/>
      <w:marRight w:val="0"/>
      <w:marTop w:val="0"/>
      <w:marBottom w:val="0"/>
      <w:divBdr>
        <w:top w:val="none" w:sz="0" w:space="0" w:color="auto"/>
        <w:left w:val="none" w:sz="0" w:space="0" w:color="auto"/>
        <w:bottom w:val="none" w:sz="0" w:space="0" w:color="auto"/>
        <w:right w:val="none" w:sz="0" w:space="0" w:color="auto"/>
      </w:divBdr>
    </w:div>
    <w:div w:id="1451586788">
      <w:bodyDiv w:val="1"/>
      <w:marLeft w:val="0"/>
      <w:marRight w:val="0"/>
      <w:marTop w:val="0"/>
      <w:marBottom w:val="0"/>
      <w:divBdr>
        <w:top w:val="none" w:sz="0" w:space="0" w:color="auto"/>
        <w:left w:val="none" w:sz="0" w:space="0" w:color="auto"/>
        <w:bottom w:val="none" w:sz="0" w:space="0" w:color="auto"/>
        <w:right w:val="none" w:sz="0" w:space="0" w:color="auto"/>
      </w:divBdr>
    </w:div>
    <w:div w:id="1454863722">
      <w:bodyDiv w:val="1"/>
      <w:marLeft w:val="0"/>
      <w:marRight w:val="0"/>
      <w:marTop w:val="0"/>
      <w:marBottom w:val="0"/>
      <w:divBdr>
        <w:top w:val="none" w:sz="0" w:space="0" w:color="auto"/>
        <w:left w:val="none" w:sz="0" w:space="0" w:color="auto"/>
        <w:bottom w:val="none" w:sz="0" w:space="0" w:color="auto"/>
        <w:right w:val="none" w:sz="0" w:space="0" w:color="auto"/>
      </w:divBdr>
    </w:div>
    <w:div w:id="1456682652">
      <w:bodyDiv w:val="1"/>
      <w:marLeft w:val="0"/>
      <w:marRight w:val="0"/>
      <w:marTop w:val="0"/>
      <w:marBottom w:val="0"/>
      <w:divBdr>
        <w:top w:val="none" w:sz="0" w:space="0" w:color="auto"/>
        <w:left w:val="none" w:sz="0" w:space="0" w:color="auto"/>
        <w:bottom w:val="none" w:sz="0" w:space="0" w:color="auto"/>
        <w:right w:val="none" w:sz="0" w:space="0" w:color="auto"/>
      </w:divBdr>
    </w:div>
    <w:div w:id="1456825445">
      <w:bodyDiv w:val="1"/>
      <w:marLeft w:val="0"/>
      <w:marRight w:val="0"/>
      <w:marTop w:val="0"/>
      <w:marBottom w:val="0"/>
      <w:divBdr>
        <w:top w:val="none" w:sz="0" w:space="0" w:color="auto"/>
        <w:left w:val="none" w:sz="0" w:space="0" w:color="auto"/>
        <w:bottom w:val="none" w:sz="0" w:space="0" w:color="auto"/>
        <w:right w:val="none" w:sz="0" w:space="0" w:color="auto"/>
      </w:divBdr>
    </w:div>
    <w:div w:id="1456831552">
      <w:bodyDiv w:val="1"/>
      <w:marLeft w:val="0"/>
      <w:marRight w:val="0"/>
      <w:marTop w:val="0"/>
      <w:marBottom w:val="0"/>
      <w:divBdr>
        <w:top w:val="none" w:sz="0" w:space="0" w:color="auto"/>
        <w:left w:val="none" w:sz="0" w:space="0" w:color="auto"/>
        <w:bottom w:val="none" w:sz="0" w:space="0" w:color="auto"/>
        <w:right w:val="none" w:sz="0" w:space="0" w:color="auto"/>
      </w:divBdr>
    </w:div>
    <w:div w:id="1460876797">
      <w:bodyDiv w:val="1"/>
      <w:marLeft w:val="0"/>
      <w:marRight w:val="0"/>
      <w:marTop w:val="0"/>
      <w:marBottom w:val="0"/>
      <w:divBdr>
        <w:top w:val="none" w:sz="0" w:space="0" w:color="auto"/>
        <w:left w:val="none" w:sz="0" w:space="0" w:color="auto"/>
        <w:bottom w:val="none" w:sz="0" w:space="0" w:color="auto"/>
        <w:right w:val="none" w:sz="0" w:space="0" w:color="auto"/>
      </w:divBdr>
    </w:div>
    <w:div w:id="1463382767">
      <w:bodyDiv w:val="1"/>
      <w:marLeft w:val="0"/>
      <w:marRight w:val="0"/>
      <w:marTop w:val="0"/>
      <w:marBottom w:val="0"/>
      <w:divBdr>
        <w:top w:val="none" w:sz="0" w:space="0" w:color="auto"/>
        <w:left w:val="none" w:sz="0" w:space="0" w:color="auto"/>
        <w:bottom w:val="none" w:sz="0" w:space="0" w:color="auto"/>
        <w:right w:val="none" w:sz="0" w:space="0" w:color="auto"/>
      </w:divBdr>
    </w:div>
    <w:div w:id="1463843690">
      <w:bodyDiv w:val="1"/>
      <w:marLeft w:val="0"/>
      <w:marRight w:val="0"/>
      <w:marTop w:val="0"/>
      <w:marBottom w:val="0"/>
      <w:divBdr>
        <w:top w:val="none" w:sz="0" w:space="0" w:color="auto"/>
        <w:left w:val="none" w:sz="0" w:space="0" w:color="auto"/>
        <w:bottom w:val="none" w:sz="0" w:space="0" w:color="auto"/>
        <w:right w:val="none" w:sz="0" w:space="0" w:color="auto"/>
      </w:divBdr>
    </w:div>
    <w:div w:id="1464035402">
      <w:bodyDiv w:val="1"/>
      <w:marLeft w:val="0"/>
      <w:marRight w:val="0"/>
      <w:marTop w:val="0"/>
      <w:marBottom w:val="0"/>
      <w:divBdr>
        <w:top w:val="none" w:sz="0" w:space="0" w:color="auto"/>
        <w:left w:val="none" w:sz="0" w:space="0" w:color="auto"/>
        <w:bottom w:val="none" w:sz="0" w:space="0" w:color="auto"/>
        <w:right w:val="none" w:sz="0" w:space="0" w:color="auto"/>
      </w:divBdr>
    </w:div>
    <w:div w:id="1464083060">
      <w:bodyDiv w:val="1"/>
      <w:marLeft w:val="0"/>
      <w:marRight w:val="0"/>
      <w:marTop w:val="0"/>
      <w:marBottom w:val="0"/>
      <w:divBdr>
        <w:top w:val="none" w:sz="0" w:space="0" w:color="auto"/>
        <w:left w:val="none" w:sz="0" w:space="0" w:color="auto"/>
        <w:bottom w:val="none" w:sz="0" w:space="0" w:color="auto"/>
        <w:right w:val="none" w:sz="0" w:space="0" w:color="auto"/>
      </w:divBdr>
    </w:div>
    <w:div w:id="1467039789">
      <w:bodyDiv w:val="1"/>
      <w:marLeft w:val="0"/>
      <w:marRight w:val="0"/>
      <w:marTop w:val="0"/>
      <w:marBottom w:val="0"/>
      <w:divBdr>
        <w:top w:val="none" w:sz="0" w:space="0" w:color="auto"/>
        <w:left w:val="none" w:sz="0" w:space="0" w:color="auto"/>
        <w:bottom w:val="none" w:sz="0" w:space="0" w:color="auto"/>
        <w:right w:val="none" w:sz="0" w:space="0" w:color="auto"/>
      </w:divBdr>
    </w:div>
    <w:div w:id="1469786869">
      <w:bodyDiv w:val="1"/>
      <w:marLeft w:val="0"/>
      <w:marRight w:val="0"/>
      <w:marTop w:val="0"/>
      <w:marBottom w:val="0"/>
      <w:divBdr>
        <w:top w:val="none" w:sz="0" w:space="0" w:color="auto"/>
        <w:left w:val="none" w:sz="0" w:space="0" w:color="auto"/>
        <w:bottom w:val="none" w:sz="0" w:space="0" w:color="auto"/>
        <w:right w:val="none" w:sz="0" w:space="0" w:color="auto"/>
      </w:divBdr>
    </w:div>
    <w:div w:id="1470246572">
      <w:bodyDiv w:val="1"/>
      <w:marLeft w:val="0"/>
      <w:marRight w:val="0"/>
      <w:marTop w:val="0"/>
      <w:marBottom w:val="0"/>
      <w:divBdr>
        <w:top w:val="none" w:sz="0" w:space="0" w:color="auto"/>
        <w:left w:val="none" w:sz="0" w:space="0" w:color="auto"/>
        <w:bottom w:val="none" w:sz="0" w:space="0" w:color="auto"/>
        <w:right w:val="none" w:sz="0" w:space="0" w:color="auto"/>
      </w:divBdr>
    </w:div>
    <w:div w:id="1474179008">
      <w:bodyDiv w:val="1"/>
      <w:marLeft w:val="0"/>
      <w:marRight w:val="0"/>
      <w:marTop w:val="0"/>
      <w:marBottom w:val="0"/>
      <w:divBdr>
        <w:top w:val="none" w:sz="0" w:space="0" w:color="auto"/>
        <w:left w:val="none" w:sz="0" w:space="0" w:color="auto"/>
        <w:bottom w:val="none" w:sz="0" w:space="0" w:color="auto"/>
        <w:right w:val="none" w:sz="0" w:space="0" w:color="auto"/>
      </w:divBdr>
    </w:div>
    <w:div w:id="1474718624">
      <w:bodyDiv w:val="1"/>
      <w:marLeft w:val="0"/>
      <w:marRight w:val="0"/>
      <w:marTop w:val="0"/>
      <w:marBottom w:val="0"/>
      <w:divBdr>
        <w:top w:val="none" w:sz="0" w:space="0" w:color="auto"/>
        <w:left w:val="none" w:sz="0" w:space="0" w:color="auto"/>
        <w:bottom w:val="none" w:sz="0" w:space="0" w:color="auto"/>
        <w:right w:val="none" w:sz="0" w:space="0" w:color="auto"/>
      </w:divBdr>
    </w:div>
    <w:div w:id="1476944346">
      <w:bodyDiv w:val="1"/>
      <w:marLeft w:val="0"/>
      <w:marRight w:val="0"/>
      <w:marTop w:val="0"/>
      <w:marBottom w:val="0"/>
      <w:divBdr>
        <w:top w:val="none" w:sz="0" w:space="0" w:color="auto"/>
        <w:left w:val="none" w:sz="0" w:space="0" w:color="auto"/>
        <w:bottom w:val="none" w:sz="0" w:space="0" w:color="auto"/>
        <w:right w:val="none" w:sz="0" w:space="0" w:color="auto"/>
      </w:divBdr>
    </w:div>
    <w:div w:id="1484807734">
      <w:bodyDiv w:val="1"/>
      <w:marLeft w:val="0"/>
      <w:marRight w:val="0"/>
      <w:marTop w:val="0"/>
      <w:marBottom w:val="0"/>
      <w:divBdr>
        <w:top w:val="none" w:sz="0" w:space="0" w:color="auto"/>
        <w:left w:val="none" w:sz="0" w:space="0" w:color="auto"/>
        <w:bottom w:val="none" w:sz="0" w:space="0" w:color="auto"/>
        <w:right w:val="none" w:sz="0" w:space="0" w:color="auto"/>
      </w:divBdr>
    </w:div>
    <w:div w:id="1486430863">
      <w:bodyDiv w:val="1"/>
      <w:marLeft w:val="0"/>
      <w:marRight w:val="0"/>
      <w:marTop w:val="0"/>
      <w:marBottom w:val="0"/>
      <w:divBdr>
        <w:top w:val="none" w:sz="0" w:space="0" w:color="auto"/>
        <w:left w:val="none" w:sz="0" w:space="0" w:color="auto"/>
        <w:bottom w:val="none" w:sz="0" w:space="0" w:color="auto"/>
        <w:right w:val="none" w:sz="0" w:space="0" w:color="auto"/>
      </w:divBdr>
    </w:div>
    <w:div w:id="1488670772">
      <w:bodyDiv w:val="1"/>
      <w:marLeft w:val="0"/>
      <w:marRight w:val="0"/>
      <w:marTop w:val="0"/>
      <w:marBottom w:val="0"/>
      <w:divBdr>
        <w:top w:val="none" w:sz="0" w:space="0" w:color="auto"/>
        <w:left w:val="none" w:sz="0" w:space="0" w:color="auto"/>
        <w:bottom w:val="none" w:sz="0" w:space="0" w:color="auto"/>
        <w:right w:val="none" w:sz="0" w:space="0" w:color="auto"/>
      </w:divBdr>
    </w:div>
    <w:div w:id="1489515042">
      <w:bodyDiv w:val="1"/>
      <w:marLeft w:val="0"/>
      <w:marRight w:val="0"/>
      <w:marTop w:val="0"/>
      <w:marBottom w:val="0"/>
      <w:divBdr>
        <w:top w:val="none" w:sz="0" w:space="0" w:color="auto"/>
        <w:left w:val="none" w:sz="0" w:space="0" w:color="auto"/>
        <w:bottom w:val="none" w:sz="0" w:space="0" w:color="auto"/>
        <w:right w:val="none" w:sz="0" w:space="0" w:color="auto"/>
      </w:divBdr>
    </w:div>
    <w:div w:id="1491093267">
      <w:bodyDiv w:val="1"/>
      <w:marLeft w:val="0"/>
      <w:marRight w:val="0"/>
      <w:marTop w:val="0"/>
      <w:marBottom w:val="0"/>
      <w:divBdr>
        <w:top w:val="none" w:sz="0" w:space="0" w:color="auto"/>
        <w:left w:val="none" w:sz="0" w:space="0" w:color="auto"/>
        <w:bottom w:val="none" w:sz="0" w:space="0" w:color="auto"/>
        <w:right w:val="none" w:sz="0" w:space="0" w:color="auto"/>
      </w:divBdr>
    </w:div>
    <w:div w:id="1500584576">
      <w:bodyDiv w:val="1"/>
      <w:marLeft w:val="0"/>
      <w:marRight w:val="0"/>
      <w:marTop w:val="0"/>
      <w:marBottom w:val="0"/>
      <w:divBdr>
        <w:top w:val="none" w:sz="0" w:space="0" w:color="auto"/>
        <w:left w:val="none" w:sz="0" w:space="0" w:color="auto"/>
        <w:bottom w:val="none" w:sz="0" w:space="0" w:color="auto"/>
        <w:right w:val="none" w:sz="0" w:space="0" w:color="auto"/>
      </w:divBdr>
    </w:div>
    <w:div w:id="1506020165">
      <w:bodyDiv w:val="1"/>
      <w:marLeft w:val="0"/>
      <w:marRight w:val="0"/>
      <w:marTop w:val="0"/>
      <w:marBottom w:val="0"/>
      <w:divBdr>
        <w:top w:val="none" w:sz="0" w:space="0" w:color="auto"/>
        <w:left w:val="none" w:sz="0" w:space="0" w:color="auto"/>
        <w:bottom w:val="none" w:sz="0" w:space="0" w:color="auto"/>
        <w:right w:val="none" w:sz="0" w:space="0" w:color="auto"/>
      </w:divBdr>
    </w:div>
    <w:div w:id="1507935979">
      <w:bodyDiv w:val="1"/>
      <w:marLeft w:val="0"/>
      <w:marRight w:val="0"/>
      <w:marTop w:val="0"/>
      <w:marBottom w:val="0"/>
      <w:divBdr>
        <w:top w:val="none" w:sz="0" w:space="0" w:color="auto"/>
        <w:left w:val="none" w:sz="0" w:space="0" w:color="auto"/>
        <w:bottom w:val="none" w:sz="0" w:space="0" w:color="auto"/>
        <w:right w:val="none" w:sz="0" w:space="0" w:color="auto"/>
      </w:divBdr>
    </w:div>
    <w:div w:id="1508015407">
      <w:bodyDiv w:val="1"/>
      <w:marLeft w:val="0"/>
      <w:marRight w:val="0"/>
      <w:marTop w:val="0"/>
      <w:marBottom w:val="0"/>
      <w:divBdr>
        <w:top w:val="none" w:sz="0" w:space="0" w:color="auto"/>
        <w:left w:val="none" w:sz="0" w:space="0" w:color="auto"/>
        <w:bottom w:val="none" w:sz="0" w:space="0" w:color="auto"/>
        <w:right w:val="none" w:sz="0" w:space="0" w:color="auto"/>
      </w:divBdr>
    </w:div>
    <w:div w:id="1508590223">
      <w:bodyDiv w:val="1"/>
      <w:marLeft w:val="0"/>
      <w:marRight w:val="0"/>
      <w:marTop w:val="0"/>
      <w:marBottom w:val="0"/>
      <w:divBdr>
        <w:top w:val="none" w:sz="0" w:space="0" w:color="auto"/>
        <w:left w:val="none" w:sz="0" w:space="0" w:color="auto"/>
        <w:bottom w:val="none" w:sz="0" w:space="0" w:color="auto"/>
        <w:right w:val="none" w:sz="0" w:space="0" w:color="auto"/>
      </w:divBdr>
    </w:div>
    <w:div w:id="1513489677">
      <w:bodyDiv w:val="1"/>
      <w:marLeft w:val="0"/>
      <w:marRight w:val="0"/>
      <w:marTop w:val="0"/>
      <w:marBottom w:val="0"/>
      <w:divBdr>
        <w:top w:val="none" w:sz="0" w:space="0" w:color="auto"/>
        <w:left w:val="none" w:sz="0" w:space="0" w:color="auto"/>
        <w:bottom w:val="none" w:sz="0" w:space="0" w:color="auto"/>
        <w:right w:val="none" w:sz="0" w:space="0" w:color="auto"/>
      </w:divBdr>
    </w:div>
    <w:div w:id="1515221577">
      <w:bodyDiv w:val="1"/>
      <w:marLeft w:val="0"/>
      <w:marRight w:val="0"/>
      <w:marTop w:val="0"/>
      <w:marBottom w:val="0"/>
      <w:divBdr>
        <w:top w:val="none" w:sz="0" w:space="0" w:color="auto"/>
        <w:left w:val="none" w:sz="0" w:space="0" w:color="auto"/>
        <w:bottom w:val="none" w:sz="0" w:space="0" w:color="auto"/>
        <w:right w:val="none" w:sz="0" w:space="0" w:color="auto"/>
      </w:divBdr>
    </w:div>
    <w:div w:id="1517236423">
      <w:bodyDiv w:val="1"/>
      <w:marLeft w:val="0"/>
      <w:marRight w:val="0"/>
      <w:marTop w:val="0"/>
      <w:marBottom w:val="0"/>
      <w:divBdr>
        <w:top w:val="none" w:sz="0" w:space="0" w:color="auto"/>
        <w:left w:val="none" w:sz="0" w:space="0" w:color="auto"/>
        <w:bottom w:val="none" w:sz="0" w:space="0" w:color="auto"/>
        <w:right w:val="none" w:sz="0" w:space="0" w:color="auto"/>
      </w:divBdr>
    </w:div>
    <w:div w:id="1527862241">
      <w:bodyDiv w:val="1"/>
      <w:marLeft w:val="0"/>
      <w:marRight w:val="0"/>
      <w:marTop w:val="0"/>
      <w:marBottom w:val="0"/>
      <w:divBdr>
        <w:top w:val="none" w:sz="0" w:space="0" w:color="auto"/>
        <w:left w:val="none" w:sz="0" w:space="0" w:color="auto"/>
        <w:bottom w:val="none" w:sz="0" w:space="0" w:color="auto"/>
        <w:right w:val="none" w:sz="0" w:space="0" w:color="auto"/>
      </w:divBdr>
    </w:div>
    <w:div w:id="1528562617">
      <w:bodyDiv w:val="1"/>
      <w:marLeft w:val="0"/>
      <w:marRight w:val="0"/>
      <w:marTop w:val="0"/>
      <w:marBottom w:val="0"/>
      <w:divBdr>
        <w:top w:val="none" w:sz="0" w:space="0" w:color="auto"/>
        <w:left w:val="none" w:sz="0" w:space="0" w:color="auto"/>
        <w:bottom w:val="none" w:sz="0" w:space="0" w:color="auto"/>
        <w:right w:val="none" w:sz="0" w:space="0" w:color="auto"/>
      </w:divBdr>
    </w:div>
    <w:div w:id="1533149313">
      <w:bodyDiv w:val="1"/>
      <w:marLeft w:val="0"/>
      <w:marRight w:val="0"/>
      <w:marTop w:val="0"/>
      <w:marBottom w:val="0"/>
      <w:divBdr>
        <w:top w:val="none" w:sz="0" w:space="0" w:color="auto"/>
        <w:left w:val="none" w:sz="0" w:space="0" w:color="auto"/>
        <w:bottom w:val="none" w:sz="0" w:space="0" w:color="auto"/>
        <w:right w:val="none" w:sz="0" w:space="0" w:color="auto"/>
      </w:divBdr>
    </w:div>
    <w:div w:id="1536036265">
      <w:bodyDiv w:val="1"/>
      <w:marLeft w:val="0"/>
      <w:marRight w:val="0"/>
      <w:marTop w:val="0"/>
      <w:marBottom w:val="0"/>
      <w:divBdr>
        <w:top w:val="none" w:sz="0" w:space="0" w:color="auto"/>
        <w:left w:val="none" w:sz="0" w:space="0" w:color="auto"/>
        <w:bottom w:val="none" w:sz="0" w:space="0" w:color="auto"/>
        <w:right w:val="none" w:sz="0" w:space="0" w:color="auto"/>
      </w:divBdr>
    </w:div>
    <w:div w:id="1538616192">
      <w:bodyDiv w:val="1"/>
      <w:marLeft w:val="0"/>
      <w:marRight w:val="0"/>
      <w:marTop w:val="0"/>
      <w:marBottom w:val="0"/>
      <w:divBdr>
        <w:top w:val="none" w:sz="0" w:space="0" w:color="auto"/>
        <w:left w:val="none" w:sz="0" w:space="0" w:color="auto"/>
        <w:bottom w:val="none" w:sz="0" w:space="0" w:color="auto"/>
        <w:right w:val="none" w:sz="0" w:space="0" w:color="auto"/>
      </w:divBdr>
    </w:div>
    <w:div w:id="1539469768">
      <w:bodyDiv w:val="1"/>
      <w:marLeft w:val="0"/>
      <w:marRight w:val="0"/>
      <w:marTop w:val="0"/>
      <w:marBottom w:val="0"/>
      <w:divBdr>
        <w:top w:val="none" w:sz="0" w:space="0" w:color="auto"/>
        <w:left w:val="none" w:sz="0" w:space="0" w:color="auto"/>
        <w:bottom w:val="none" w:sz="0" w:space="0" w:color="auto"/>
        <w:right w:val="none" w:sz="0" w:space="0" w:color="auto"/>
      </w:divBdr>
    </w:div>
    <w:div w:id="1541236242">
      <w:bodyDiv w:val="1"/>
      <w:marLeft w:val="0"/>
      <w:marRight w:val="0"/>
      <w:marTop w:val="0"/>
      <w:marBottom w:val="0"/>
      <w:divBdr>
        <w:top w:val="none" w:sz="0" w:space="0" w:color="auto"/>
        <w:left w:val="none" w:sz="0" w:space="0" w:color="auto"/>
        <w:bottom w:val="none" w:sz="0" w:space="0" w:color="auto"/>
        <w:right w:val="none" w:sz="0" w:space="0" w:color="auto"/>
      </w:divBdr>
    </w:div>
    <w:div w:id="1548371717">
      <w:bodyDiv w:val="1"/>
      <w:marLeft w:val="0"/>
      <w:marRight w:val="0"/>
      <w:marTop w:val="0"/>
      <w:marBottom w:val="0"/>
      <w:divBdr>
        <w:top w:val="none" w:sz="0" w:space="0" w:color="auto"/>
        <w:left w:val="none" w:sz="0" w:space="0" w:color="auto"/>
        <w:bottom w:val="none" w:sz="0" w:space="0" w:color="auto"/>
        <w:right w:val="none" w:sz="0" w:space="0" w:color="auto"/>
      </w:divBdr>
    </w:div>
    <w:div w:id="1549996773">
      <w:bodyDiv w:val="1"/>
      <w:marLeft w:val="0"/>
      <w:marRight w:val="0"/>
      <w:marTop w:val="0"/>
      <w:marBottom w:val="0"/>
      <w:divBdr>
        <w:top w:val="none" w:sz="0" w:space="0" w:color="auto"/>
        <w:left w:val="none" w:sz="0" w:space="0" w:color="auto"/>
        <w:bottom w:val="none" w:sz="0" w:space="0" w:color="auto"/>
        <w:right w:val="none" w:sz="0" w:space="0" w:color="auto"/>
      </w:divBdr>
    </w:div>
    <w:div w:id="1550141145">
      <w:bodyDiv w:val="1"/>
      <w:marLeft w:val="0"/>
      <w:marRight w:val="0"/>
      <w:marTop w:val="0"/>
      <w:marBottom w:val="0"/>
      <w:divBdr>
        <w:top w:val="none" w:sz="0" w:space="0" w:color="auto"/>
        <w:left w:val="none" w:sz="0" w:space="0" w:color="auto"/>
        <w:bottom w:val="none" w:sz="0" w:space="0" w:color="auto"/>
        <w:right w:val="none" w:sz="0" w:space="0" w:color="auto"/>
      </w:divBdr>
    </w:div>
    <w:div w:id="1550872530">
      <w:bodyDiv w:val="1"/>
      <w:marLeft w:val="0"/>
      <w:marRight w:val="0"/>
      <w:marTop w:val="0"/>
      <w:marBottom w:val="0"/>
      <w:divBdr>
        <w:top w:val="none" w:sz="0" w:space="0" w:color="auto"/>
        <w:left w:val="none" w:sz="0" w:space="0" w:color="auto"/>
        <w:bottom w:val="none" w:sz="0" w:space="0" w:color="auto"/>
        <w:right w:val="none" w:sz="0" w:space="0" w:color="auto"/>
      </w:divBdr>
    </w:div>
    <w:div w:id="1552115241">
      <w:bodyDiv w:val="1"/>
      <w:marLeft w:val="0"/>
      <w:marRight w:val="0"/>
      <w:marTop w:val="0"/>
      <w:marBottom w:val="0"/>
      <w:divBdr>
        <w:top w:val="none" w:sz="0" w:space="0" w:color="auto"/>
        <w:left w:val="none" w:sz="0" w:space="0" w:color="auto"/>
        <w:bottom w:val="none" w:sz="0" w:space="0" w:color="auto"/>
        <w:right w:val="none" w:sz="0" w:space="0" w:color="auto"/>
      </w:divBdr>
    </w:div>
    <w:div w:id="1552426887">
      <w:bodyDiv w:val="1"/>
      <w:marLeft w:val="0"/>
      <w:marRight w:val="0"/>
      <w:marTop w:val="0"/>
      <w:marBottom w:val="0"/>
      <w:divBdr>
        <w:top w:val="none" w:sz="0" w:space="0" w:color="auto"/>
        <w:left w:val="none" w:sz="0" w:space="0" w:color="auto"/>
        <w:bottom w:val="none" w:sz="0" w:space="0" w:color="auto"/>
        <w:right w:val="none" w:sz="0" w:space="0" w:color="auto"/>
      </w:divBdr>
    </w:div>
    <w:div w:id="1552569473">
      <w:bodyDiv w:val="1"/>
      <w:marLeft w:val="0"/>
      <w:marRight w:val="0"/>
      <w:marTop w:val="0"/>
      <w:marBottom w:val="0"/>
      <w:divBdr>
        <w:top w:val="none" w:sz="0" w:space="0" w:color="auto"/>
        <w:left w:val="none" w:sz="0" w:space="0" w:color="auto"/>
        <w:bottom w:val="none" w:sz="0" w:space="0" w:color="auto"/>
        <w:right w:val="none" w:sz="0" w:space="0" w:color="auto"/>
      </w:divBdr>
    </w:div>
    <w:div w:id="1554659538">
      <w:bodyDiv w:val="1"/>
      <w:marLeft w:val="0"/>
      <w:marRight w:val="0"/>
      <w:marTop w:val="0"/>
      <w:marBottom w:val="0"/>
      <w:divBdr>
        <w:top w:val="none" w:sz="0" w:space="0" w:color="auto"/>
        <w:left w:val="none" w:sz="0" w:space="0" w:color="auto"/>
        <w:bottom w:val="none" w:sz="0" w:space="0" w:color="auto"/>
        <w:right w:val="none" w:sz="0" w:space="0" w:color="auto"/>
      </w:divBdr>
    </w:div>
    <w:div w:id="1562865652">
      <w:bodyDiv w:val="1"/>
      <w:marLeft w:val="0"/>
      <w:marRight w:val="0"/>
      <w:marTop w:val="0"/>
      <w:marBottom w:val="0"/>
      <w:divBdr>
        <w:top w:val="none" w:sz="0" w:space="0" w:color="auto"/>
        <w:left w:val="none" w:sz="0" w:space="0" w:color="auto"/>
        <w:bottom w:val="none" w:sz="0" w:space="0" w:color="auto"/>
        <w:right w:val="none" w:sz="0" w:space="0" w:color="auto"/>
      </w:divBdr>
    </w:div>
    <w:div w:id="1570264025">
      <w:bodyDiv w:val="1"/>
      <w:marLeft w:val="0"/>
      <w:marRight w:val="0"/>
      <w:marTop w:val="0"/>
      <w:marBottom w:val="0"/>
      <w:divBdr>
        <w:top w:val="none" w:sz="0" w:space="0" w:color="auto"/>
        <w:left w:val="none" w:sz="0" w:space="0" w:color="auto"/>
        <w:bottom w:val="none" w:sz="0" w:space="0" w:color="auto"/>
        <w:right w:val="none" w:sz="0" w:space="0" w:color="auto"/>
      </w:divBdr>
    </w:div>
    <w:div w:id="1571500101">
      <w:bodyDiv w:val="1"/>
      <w:marLeft w:val="0"/>
      <w:marRight w:val="0"/>
      <w:marTop w:val="0"/>
      <w:marBottom w:val="0"/>
      <w:divBdr>
        <w:top w:val="none" w:sz="0" w:space="0" w:color="auto"/>
        <w:left w:val="none" w:sz="0" w:space="0" w:color="auto"/>
        <w:bottom w:val="none" w:sz="0" w:space="0" w:color="auto"/>
        <w:right w:val="none" w:sz="0" w:space="0" w:color="auto"/>
      </w:divBdr>
    </w:div>
    <w:div w:id="1579824804">
      <w:bodyDiv w:val="1"/>
      <w:marLeft w:val="0"/>
      <w:marRight w:val="0"/>
      <w:marTop w:val="0"/>
      <w:marBottom w:val="0"/>
      <w:divBdr>
        <w:top w:val="none" w:sz="0" w:space="0" w:color="auto"/>
        <w:left w:val="none" w:sz="0" w:space="0" w:color="auto"/>
        <w:bottom w:val="none" w:sz="0" w:space="0" w:color="auto"/>
        <w:right w:val="none" w:sz="0" w:space="0" w:color="auto"/>
      </w:divBdr>
    </w:div>
    <w:div w:id="1580872650">
      <w:bodyDiv w:val="1"/>
      <w:marLeft w:val="0"/>
      <w:marRight w:val="0"/>
      <w:marTop w:val="0"/>
      <w:marBottom w:val="0"/>
      <w:divBdr>
        <w:top w:val="none" w:sz="0" w:space="0" w:color="auto"/>
        <w:left w:val="none" w:sz="0" w:space="0" w:color="auto"/>
        <w:bottom w:val="none" w:sz="0" w:space="0" w:color="auto"/>
        <w:right w:val="none" w:sz="0" w:space="0" w:color="auto"/>
      </w:divBdr>
    </w:div>
    <w:div w:id="1589969821">
      <w:bodyDiv w:val="1"/>
      <w:marLeft w:val="0"/>
      <w:marRight w:val="0"/>
      <w:marTop w:val="0"/>
      <w:marBottom w:val="0"/>
      <w:divBdr>
        <w:top w:val="none" w:sz="0" w:space="0" w:color="auto"/>
        <w:left w:val="none" w:sz="0" w:space="0" w:color="auto"/>
        <w:bottom w:val="none" w:sz="0" w:space="0" w:color="auto"/>
        <w:right w:val="none" w:sz="0" w:space="0" w:color="auto"/>
      </w:divBdr>
    </w:div>
    <w:div w:id="1596745244">
      <w:bodyDiv w:val="1"/>
      <w:marLeft w:val="0"/>
      <w:marRight w:val="0"/>
      <w:marTop w:val="0"/>
      <w:marBottom w:val="0"/>
      <w:divBdr>
        <w:top w:val="none" w:sz="0" w:space="0" w:color="auto"/>
        <w:left w:val="none" w:sz="0" w:space="0" w:color="auto"/>
        <w:bottom w:val="none" w:sz="0" w:space="0" w:color="auto"/>
        <w:right w:val="none" w:sz="0" w:space="0" w:color="auto"/>
      </w:divBdr>
    </w:div>
    <w:div w:id="1598827274">
      <w:bodyDiv w:val="1"/>
      <w:marLeft w:val="0"/>
      <w:marRight w:val="0"/>
      <w:marTop w:val="0"/>
      <w:marBottom w:val="0"/>
      <w:divBdr>
        <w:top w:val="none" w:sz="0" w:space="0" w:color="auto"/>
        <w:left w:val="none" w:sz="0" w:space="0" w:color="auto"/>
        <w:bottom w:val="none" w:sz="0" w:space="0" w:color="auto"/>
        <w:right w:val="none" w:sz="0" w:space="0" w:color="auto"/>
      </w:divBdr>
    </w:div>
    <w:div w:id="1600287760">
      <w:bodyDiv w:val="1"/>
      <w:marLeft w:val="0"/>
      <w:marRight w:val="0"/>
      <w:marTop w:val="0"/>
      <w:marBottom w:val="0"/>
      <w:divBdr>
        <w:top w:val="none" w:sz="0" w:space="0" w:color="auto"/>
        <w:left w:val="none" w:sz="0" w:space="0" w:color="auto"/>
        <w:bottom w:val="none" w:sz="0" w:space="0" w:color="auto"/>
        <w:right w:val="none" w:sz="0" w:space="0" w:color="auto"/>
      </w:divBdr>
    </w:div>
    <w:div w:id="1601058920">
      <w:bodyDiv w:val="1"/>
      <w:marLeft w:val="0"/>
      <w:marRight w:val="0"/>
      <w:marTop w:val="0"/>
      <w:marBottom w:val="0"/>
      <w:divBdr>
        <w:top w:val="none" w:sz="0" w:space="0" w:color="auto"/>
        <w:left w:val="none" w:sz="0" w:space="0" w:color="auto"/>
        <w:bottom w:val="none" w:sz="0" w:space="0" w:color="auto"/>
        <w:right w:val="none" w:sz="0" w:space="0" w:color="auto"/>
      </w:divBdr>
    </w:div>
    <w:div w:id="1602033554">
      <w:bodyDiv w:val="1"/>
      <w:marLeft w:val="0"/>
      <w:marRight w:val="0"/>
      <w:marTop w:val="0"/>
      <w:marBottom w:val="0"/>
      <w:divBdr>
        <w:top w:val="none" w:sz="0" w:space="0" w:color="auto"/>
        <w:left w:val="none" w:sz="0" w:space="0" w:color="auto"/>
        <w:bottom w:val="none" w:sz="0" w:space="0" w:color="auto"/>
        <w:right w:val="none" w:sz="0" w:space="0" w:color="auto"/>
      </w:divBdr>
    </w:div>
    <w:div w:id="1603490336">
      <w:bodyDiv w:val="1"/>
      <w:marLeft w:val="0"/>
      <w:marRight w:val="0"/>
      <w:marTop w:val="0"/>
      <w:marBottom w:val="0"/>
      <w:divBdr>
        <w:top w:val="none" w:sz="0" w:space="0" w:color="auto"/>
        <w:left w:val="none" w:sz="0" w:space="0" w:color="auto"/>
        <w:bottom w:val="none" w:sz="0" w:space="0" w:color="auto"/>
        <w:right w:val="none" w:sz="0" w:space="0" w:color="auto"/>
      </w:divBdr>
    </w:div>
    <w:div w:id="1607032101">
      <w:bodyDiv w:val="1"/>
      <w:marLeft w:val="0"/>
      <w:marRight w:val="0"/>
      <w:marTop w:val="0"/>
      <w:marBottom w:val="0"/>
      <w:divBdr>
        <w:top w:val="none" w:sz="0" w:space="0" w:color="auto"/>
        <w:left w:val="none" w:sz="0" w:space="0" w:color="auto"/>
        <w:bottom w:val="none" w:sz="0" w:space="0" w:color="auto"/>
        <w:right w:val="none" w:sz="0" w:space="0" w:color="auto"/>
      </w:divBdr>
    </w:div>
    <w:div w:id="1611887125">
      <w:bodyDiv w:val="1"/>
      <w:marLeft w:val="0"/>
      <w:marRight w:val="0"/>
      <w:marTop w:val="0"/>
      <w:marBottom w:val="0"/>
      <w:divBdr>
        <w:top w:val="none" w:sz="0" w:space="0" w:color="auto"/>
        <w:left w:val="none" w:sz="0" w:space="0" w:color="auto"/>
        <w:bottom w:val="none" w:sz="0" w:space="0" w:color="auto"/>
        <w:right w:val="none" w:sz="0" w:space="0" w:color="auto"/>
      </w:divBdr>
    </w:div>
    <w:div w:id="1612862242">
      <w:bodyDiv w:val="1"/>
      <w:marLeft w:val="0"/>
      <w:marRight w:val="0"/>
      <w:marTop w:val="0"/>
      <w:marBottom w:val="0"/>
      <w:divBdr>
        <w:top w:val="none" w:sz="0" w:space="0" w:color="auto"/>
        <w:left w:val="none" w:sz="0" w:space="0" w:color="auto"/>
        <w:bottom w:val="none" w:sz="0" w:space="0" w:color="auto"/>
        <w:right w:val="none" w:sz="0" w:space="0" w:color="auto"/>
      </w:divBdr>
    </w:div>
    <w:div w:id="1613702333">
      <w:bodyDiv w:val="1"/>
      <w:marLeft w:val="0"/>
      <w:marRight w:val="0"/>
      <w:marTop w:val="0"/>
      <w:marBottom w:val="0"/>
      <w:divBdr>
        <w:top w:val="none" w:sz="0" w:space="0" w:color="auto"/>
        <w:left w:val="none" w:sz="0" w:space="0" w:color="auto"/>
        <w:bottom w:val="none" w:sz="0" w:space="0" w:color="auto"/>
        <w:right w:val="none" w:sz="0" w:space="0" w:color="auto"/>
      </w:divBdr>
    </w:div>
    <w:div w:id="1614289146">
      <w:bodyDiv w:val="1"/>
      <w:marLeft w:val="0"/>
      <w:marRight w:val="0"/>
      <w:marTop w:val="0"/>
      <w:marBottom w:val="0"/>
      <w:divBdr>
        <w:top w:val="none" w:sz="0" w:space="0" w:color="auto"/>
        <w:left w:val="none" w:sz="0" w:space="0" w:color="auto"/>
        <w:bottom w:val="none" w:sz="0" w:space="0" w:color="auto"/>
        <w:right w:val="none" w:sz="0" w:space="0" w:color="auto"/>
      </w:divBdr>
    </w:div>
    <w:div w:id="1614556934">
      <w:bodyDiv w:val="1"/>
      <w:marLeft w:val="0"/>
      <w:marRight w:val="0"/>
      <w:marTop w:val="0"/>
      <w:marBottom w:val="0"/>
      <w:divBdr>
        <w:top w:val="none" w:sz="0" w:space="0" w:color="auto"/>
        <w:left w:val="none" w:sz="0" w:space="0" w:color="auto"/>
        <w:bottom w:val="none" w:sz="0" w:space="0" w:color="auto"/>
        <w:right w:val="none" w:sz="0" w:space="0" w:color="auto"/>
      </w:divBdr>
    </w:div>
    <w:div w:id="1617759397">
      <w:bodyDiv w:val="1"/>
      <w:marLeft w:val="0"/>
      <w:marRight w:val="0"/>
      <w:marTop w:val="0"/>
      <w:marBottom w:val="0"/>
      <w:divBdr>
        <w:top w:val="none" w:sz="0" w:space="0" w:color="auto"/>
        <w:left w:val="none" w:sz="0" w:space="0" w:color="auto"/>
        <w:bottom w:val="none" w:sz="0" w:space="0" w:color="auto"/>
        <w:right w:val="none" w:sz="0" w:space="0" w:color="auto"/>
      </w:divBdr>
    </w:div>
    <w:div w:id="1618562413">
      <w:bodyDiv w:val="1"/>
      <w:marLeft w:val="0"/>
      <w:marRight w:val="0"/>
      <w:marTop w:val="0"/>
      <w:marBottom w:val="0"/>
      <w:divBdr>
        <w:top w:val="none" w:sz="0" w:space="0" w:color="auto"/>
        <w:left w:val="none" w:sz="0" w:space="0" w:color="auto"/>
        <w:bottom w:val="none" w:sz="0" w:space="0" w:color="auto"/>
        <w:right w:val="none" w:sz="0" w:space="0" w:color="auto"/>
      </w:divBdr>
    </w:div>
    <w:div w:id="1621063886">
      <w:bodyDiv w:val="1"/>
      <w:marLeft w:val="0"/>
      <w:marRight w:val="0"/>
      <w:marTop w:val="0"/>
      <w:marBottom w:val="0"/>
      <w:divBdr>
        <w:top w:val="none" w:sz="0" w:space="0" w:color="auto"/>
        <w:left w:val="none" w:sz="0" w:space="0" w:color="auto"/>
        <w:bottom w:val="none" w:sz="0" w:space="0" w:color="auto"/>
        <w:right w:val="none" w:sz="0" w:space="0" w:color="auto"/>
      </w:divBdr>
    </w:div>
    <w:div w:id="1621960768">
      <w:bodyDiv w:val="1"/>
      <w:marLeft w:val="0"/>
      <w:marRight w:val="0"/>
      <w:marTop w:val="0"/>
      <w:marBottom w:val="0"/>
      <w:divBdr>
        <w:top w:val="none" w:sz="0" w:space="0" w:color="auto"/>
        <w:left w:val="none" w:sz="0" w:space="0" w:color="auto"/>
        <w:bottom w:val="none" w:sz="0" w:space="0" w:color="auto"/>
        <w:right w:val="none" w:sz="0" w:space="0" w:color="auto"/>
      </w:divBdr>
    </w:div>
    <w:div w:id="1622417736">
      <w:bodyDiv w:val="1"/>
      <w:marLeft w:val="0"/>
      <w:marRight w:val="0"/>
      <w:marTop w:val="0"/>
      <w:marBottom w:val="0"/>
      <w:divBdr>
        <w:top w:val="none" w:sz="0" w:space="0" w:color="auto"/>
        <w:left w:val="none" w:sz="0" w:space="0" w:color="auto"/>
        <w:bottom w:val="none" w:sz="0" w:space="0" w:color="auto"/>
        <w:right w:val="none" w:sz="0" w:space="0" w:color="auto"/>
      </w:divBdr>
    </w:div>
    <w:div w:id="1629312629">
      <w:bodyDiv w:val="1"/>
      <w:marLeft w:val="0"/>
      <w:marRight w:val="0"/>
      <w:marTop w:val="0"/>
      <w:marBottom w:val="0"/>
      <w:divBdr>
        <w:top w:val="none" w:sz="0" w:space="0" w:color="auto"/>
        <w:left w:val="none" w:sz="0" w:space="0" w:color="auto"/>
        <w:bottom w:val="none" w:sz="0" w:space="0" w:color="auto"/>
        <w:right w:val="none" w:sz="0" w:space="0" w:color="auto"/>
      </w:divBdr>
    </w:div>
    <w:div w:id="1630621747">
      <w:bodyDiv w:val="1"/>
      <w:marLeft w:val="0"/>
      <w:marRight w:val="0"/>
      <w:marTop w:val="0"/>
      <w:marBottom w:val="0"/>
      <w:divBdr>
        <w:top w:val="none" w:sz="0" w:space="0" w:color="auto"/>
        <w:left w:val="none" w:sz="0" w:space="0" w:color="auto"/>
        <w:bottom w:val="none" w:sz="0" w:space="0" w:color="auto"/>
        <w:right w:val="none" w:sz="0" w:space="0" w:color="auto"/>
      </w:divBdr>
    </w:div>
    <w:div w:id="1632175013">
      <w:bodyDiv w:val="1"/>
      <w:marLeft w:val="0"/>
      <w:marRight w:val="0"/>
      <w:marTop w:val="0"/>
      <w:marBottom w:val="0"/>
      <w:divBdr>
        <w:top w:val="none" w:sz="0" w:space="0" w:color="auto"/>
        <w:left w:val="none" w:sz="0" w:space="0" w:color="auto"/>
        <w:bottom w:val="none" w:sz="0" w:space="0" w:color="auto"/>
        <w:right w:val="none" w:sz="0" w:space="0" w:color="auto"/>
      </w:divBdr>
    </w:div>
    <w:div w:id="1635911569">
      <w:bodyDiv w:val="1"/>
      <w:marLeft w:val="0"/>
      <w:marRight w:val="0"/>
      <w:marTop w:val="0"/>
      <w:marBottom w:val="0"/>
      <w:divBdr>
        <w:top w:val="none" w:sz="0" w:space="0" w:color="auto"/>
        <w:left w:val="none" w:sz="0" w:space="0" w:color="auto"/>
        <w:bottom w:val="none" w:sz="0" w:space="0" w:color="auto"/>
        <w:right w:val="none" w:sz="0" w:space="0" w:color="auto"/>
      </w:divBdr>
    </w:div>
    <w:div w:id="1637568722">
      <w:bodyDiv w:val="1"/>
      <w:marLeft w:val="0"/>
      <w:marRight w:val="0"/>
      <w:marTop w:val="0"/>
      <w:marBottom w:val="0"/>
      <w:divBdr>
        <w:top w:val="none" w:sz="0" w:space="0" w:color="auto"/>
        <w:left w:val="none" w:sz="0" w:space="0" w:color="auto"/>
        <w:bottom w:val="none" w:sz="0" w:space="0" w:color="auto"/>
        <w:right w:val="none" w:sz="0" w:space="0" w:color="auto"/>
      </w:divBdr>
    </w:div>
    <w:div w:id="1640844824">
      <w:bodyDiv w:val="1"/>
      <w:marLeft w:val="0"/>
      <w:marRight w:val="0"/>
      <w:marTop w:val="0"/>
      <w:marBottom w:val="0"/>
      <w:divBdr>
        <w:top w:val="none" w:sz="0" w:space="0" w:color="auto"/>
        <w:left w:val="none" w:sz="0" w:space="0" w:color="auto"/>
        <w:bottom w:val="none" w:sz="0" w:space="0" w:color="auto"/>
        <w:right w:val="none" w:sz="0" w:space="0" w:color="auto"/>
      </w:divBdr>
    </w:div>
    <w:div w:id="1641033585">
      <w:bodyDiv w:val="1"/>
      <w:marLeft w:val="0"/>
      <w:marRight w:val="0"/>
      <w:marTop w:val="0"/>
      <w:marBottom w:val="0"/>
      <w:divBdr>
        <w:top w:val="none" w:sz="0" w:space="0" w:color="auto"/>
        <w:left w:val="none" w:sz="0" w:space="0" w:color="auto"/>
        <w:bottom w:val="none" w:sz="0" w:space="0" w:color="auto"/>
        <w:right w:val="none" w:sz="0" w:space="0" w:color="auto"/>
      </w:divBdr>
    </w:div>
    <w:div w:id="1641694263">
      <w:bodyDiv w:val="1"/>
      <w:marLeft w:val="0"/>
      <w:marRight w:val="0"/>
      <w:marTop w:val="0"/>
      <w:marBottom w:val="0"/>
      <w:divBdr>
        <w:top w:val="none" w:sz="0" w:space="0" w:color="auto"/>
        <w:left w:val="none" w:sz="0" w:space="0" w:color="auto"/>
        <w:bottom w:val="none" w:sz="0" w:space="0" w:color="auto"/>
        <w:right w:val="none" w:sz="0" w:space="0" w:color="auto"/>
      </w:divBdr>
    </w:div>
    <w:div w:id="1642071796">
      <w:bodyDiv w:val="1"/>
      <w:marLeft w:val="0"/>
      <w:marRight w:val="0"/>
      <w:marTop w:val="0"/>
      <w:marBottom w:val="0"/>
      <w:divBdr>
        <w:top w:val="none" w:sz="0" w:space="0" w:color="auto"/>
        <w:left w:val="none" w:sz="0" w:space="0" w:color="auto"/>
        <w:bottom w:val="none" w:sz="0" w:space="0" w:color="auto"/>
        <w:right w:val="none" w:sz="0" w:space="0" w:color="auto"/>
      </w:divBdr>
    </w:div>
    <w:div w:id="1642886396">
      <w:bodyDiv w:val="1"/>
      <w:marLeft w:val="0"/>
      <w:marRight w:val="0"/>
      <w:marTop w:val="0"/>
      <w:marBottom w:val="0"/>
      <w:divBdr>
        <w:top w:val="none" w:sz="0" w:space="0" w:color="auto"/>
        <w:left w:val="none" w:sz="0" w:space="0" w:color="auto"/>
        <w:bottom w:val="none" w:sz="0" w:space="0" w:color="auto"/>
        <w:right w:val="none" w:sz="0" w:space="0" w:color="auto"/>
      </w:divBdr>
    </w:div>
    <w:div w:id="1645768840">
      <w:bodyDiv w:val="1"/>
      <w:marLeft w:val="0"/>
      <w:marRight w:val="0"/>
      <w:marTop w:val="0"/>
      <w:marBottom w:val="0"/>
      <w:divBdr>
        <w:top w:val="none" w:sz="0" w:space="0" w:color="auto"/>
        <w:left w:val="none" w:sz="0" w:space="0" w:color="auto"/>
        <w:bottom w:val="none" w:sz="0" w:space="0" w:color="auto"/>
        <w:right w:val="none" w:sz="0" w:space="0" w:color="auto"/>
      </w:divBdr>
    </w:div>
    <w:div w:id="1653681398">
      <w:bodyDiv w:val="1"/>
      <w:marLeft w:val="0"/>
      <w:marRight w:val="0"/>
      <w:marTop w:val="0"/>
      <w:marBottom w:val="0"/>
      <w:divBdr>
        <w:top w:val="none" w:sz="0" w:space="0" w:color="auto"/>
        <w:left w:val="none" w:sz="0" w:space="0" w:color="auto"/>
        <w:bottom w:val="none" w:sz="0" w:space="0" w:color="auto"/>
        <w:right w:val="none" w:sz="0" w:space="0" w:color="auto"/>
      </w:divBdr>
    </w:div>
    <w:div w:id="1658070766">
      <w:bodyDiv w:val="1"/>
      <w:marLeft w:val="0"/>
      <w:marRight w:val="0"/>
      <w:marTop w:val="0"/>
      <w:marBottom w:val="0"/>
      <w:divBdr>
        <w:top w:val="none" w:sz="0" w:space="0" w:color="auto"/>
        <w:left w:val="none" w:sz="0" w:space="0" w:color="auto"/>
        <w:bottom w:val="none" w:sz="0" w:space="0" w:color="auto"/>
        <w:right w:val="none" w:sz="0" w:space="0" w:color="auto"/>
      </w:divBdr>
    </w:div>
    <w:div w:id="1658999509">
      <w:bodyDiv w:val="1"/>
      <w:marLeft w:val="0"/>
      <w:marRight w:val="0"/>
      <w:marTop w:val="0"/>
      <w:marBottom w:val="0"/>
      <w:divBdr>
        <w:top w:val="none" w:sz="0" w:space="0" w:color="auto"/>
        <w:left w:val="none" w:sz="0" w:space="0" w:color="auto"/>
        <w:bottom w:val="none" w:sz="0" w:space="0" w:color="auto"/>
        <w:right w:val="none" w:sz="0" w:space="0" w:color="auto"/>
      </w:divBdr>
    </w:div>
    <w:div w:id="1663121584">
      <w:bodyDiv w:val="1"/>
      <w:marLeft w:val="0"/>
      <w:marRight w:val="0"/>
      <w:marTop w:val="0"/>
      <w:marBottom w:val="0"/>
      <w:divBdr>
        <w:top w:val="none" w:sz="0" w:space="0" w:color="auto"/>
        <w:left w:val="none" w:sz="0" w:space="0" w:color="auto"/>
        <w:bottom w:val="none" w:sz="0" w:space="0" w:color="auto"/>
        <w:right w:val="none" w:sz="0" w:space="0" w:color="auto"/>
      </w:divBdr>
    </w:div>
    <w:div w:id="1666395119">
      <w:bodyDiv w:val="1"/>
      <w:marLeft w:val="0"/>
      <w:marRight w:val="0"/>
      <w:marTop w:val="0"/>
      <w:marBottom w:val="0"/>
      <w:divBdr>
        <w:top w:val="none" w:sz="0" w:space="0" w:color="auto"/>
        <w:left w:val="none" w:sz="0" w:space="0" w:color="auto"/>
        <w:bottom w:val="none" w:sz="0" w:space="0" w:color="auto"/>
        <w:right w:val="none" w:sz="0" w:space="0" w:color="auto"/>
      </w:divBdr>
    </w:div>
    <w:div w:id="1666929830">
      <w:bodyDiv w:val="1"/>
      <w:marLeft w:val="0"/>
      <w:marRight w:val="0"/>
      <w:marTop w:val="0"/>
      <w:marBottom w:val="0"/>
      <w:divBdr>
        <w:top w:val="none" w:sz="0" w:space="0" w:color="auto"/>
        <w:left w:val="none" w:sz="0" w:space="0" w:color="auto"/>
        <w:bottom w:val="none" w:sz="0" w:space="0" w:color="auto"/>
        <w:right w:val="none" w:sz="0" w:space="0" w:color="auto"/>
      </w:divBdr>
    </w:div>
    <w:div w:id="1667710315">
      <w:bodyDiv w:val="1"/>
      <w:marLeft w:val="0"/>
      <w:marRight w:val="0"/>
      <w:marTop w:val="0"/>
      <w:marBottom w:val="0"/>
      <w:divBdr>
        <w:top w:val="none" w:sz="0" w:space="0" w:color="auto"/>
        <w:left w:val="none" w:sz="0" w:space="0" w:color="auto"/>
        <w:bottom w:val="none" w:sz="0" w:space="0" w:color="auto"/>
        <w:right w:val="none" w:sz="0" w:space="0" w:color="auto"/>
      </w:divBdr>
    </w:div>
    <w:div w:id="1669096815">
      <w:bodyDiv w:val="1"/>
      <w:marLeft w:val="0"/>
      <w:marRight w:val="0"/>
      <w:marTop w:val="0"/>
      <w:marBottom w:val="0"/>
      <w:divBdr>
        <w:top w:val="none" w:sz="0" w:space="0" w:color="auto"/>
        <w:left w:val="none" w:sz="0" w:space="0" w:color="auto"/>
        <w:bottom w:val="none" w:sz="0" w:space="0" w:color="auto"/>
        <w:right w:val="none" w:sz="0" w:space="0" w:color="auto"/>
      </w:divBdr>
    </w:div>
    <w:div w:id="1674145542">
      <w:bodyDiv w:val="1"/>
      <w:marLeft w:val="0"/>
      <w:marRight w:val="0"/>
      <w:marTop w:val="0"/>
      <w:marBottom w:val="0"/>
      <w:divBdr>
        <w:top w:val="none" w:sz="0" w:space="0" w:color="auto"/>
        <w:left w:val="none" w:sz="0" w:space="0" w:color="auto"/>
        <w:bottom w:val="none" w:sz="0" w:space="0" w:color="auto"/>
        <w:right w:val="none" w:sz="0" w:space="0" w:color="auto"/>
      </w:divBdr>
    </w:div>
    <w:div w:id="1675956552">
      <w:bodyDiv w:val="1"/>
      <w:marLeft w:val="0"/>
      <w:marRight w:val="0"/>
      <w:marTop w:val="0"/>
      <w:marBottom w:val="0"/>
      <w:divBdr>
        <w:top w:val="none" w:sz="0" w:space="0" w:color="auto"/>
        <w:left w:val="none" w:sz="0" w:space="0" w:color="auto"/>
        <w:bottom w:val="none" w:sz="0" w:space="0" w:color="auto"/>
        <w:right w:val="none" w:sz="0" w:space="0" w:color="auto"/>
      </w:divBdr>
    </w:div>
    <w:div w:id="1677224903">
      <w:bodyDiv w:val="1"/>
      <w:marLeft w:val="0"/>
      <w:marRight w:val="0"/>
      <w:marTop w:val="0"/>
      <w:marBottom w:val="0"/>
      <w:divBdr>
        <w:top w:val="none" w:sz="0" w:space="0" w:color="auto"/>
        <w:left w:val="none" w:sz="0" w:space="0" w:color="auto"/>
        <w:bottom w:val="none" w:sz="0" w:space="0" w:color="auto"/>
        <w:right w:val="none" w:sz="0" w:space="0" w:color="auto"/>
      </w:divBdr>
    </w:div>
    <w:div w:id="1680768845">
      <w:bodyDiv w:val="1"/>
      <w:marLeft w:val="0"/>
      <w:marRight w:val="0"/>
      <w:marTop w:val="0"/>
      <w:marBottom w:val="0"/>
      <w:divBdr>
        <w:top w:val="none" w:sz="0" w:space="0" w:color="auto"/>
        <w:left w:val="none" w:sz="0" w:space="0" w:color="auto"/>
        <w:bottom w:val="none" w:sz="0" w:space="0" w:color="auto"/>
        <w:right w:val="none" w:sz="0" w:space="0" w:color="auto"/>
      </w:divBdr>
    </w:div>
    <w:div w:id="1682586004">
      <w:bodyDiv w:val="1"/>
      <w:marLeft w:val="0"/>
      <w:marRight w:val="0"/>
      <w:marTop w:val="0"/>
      <w:marBottom w:val="0"/>
      <w:divBdr>
        <w:top w:val="none" w:sz="0" w:space="0" w:color="auto"/>
        <w:left w:val="none" w:sz="0" w:space="0" w:color="auto"/>
        <w:bottom w:val="none" w:sz="0" w:space="0" w:color="auto"/>
        <w:right w:val="none" w:sz="0" w:space="0" w:color="auto"/>
      </w:divBdr>
    </w:div>
    <w:div w:id="1682926329">
      <w:bodyDiv w:val="1"/>
      <w:marLeft w:val="0"/>
      <w:marRight w:val="0"/>
      <w:marTop w:val="0"/>
      <w:marBottom w:val="0"/>
      <w:divBdr>
        <w:top w:val="none" w:sz="0" w:space="0" w:color="auto"/>
        <w:left w:val="none" w:sz="0" w:space="0" w:color="auto"/>
        <w:bottom w:val="none" w:sz="0" w:space="0" w:color="auto"/>
        <w:right w:val="none" w:sz="0" w:space="0" w:color="auto"/>
      </w:divBdr>
    </w:div>
    <w:div w:id="1683123794">
      <w:bodyDiv w:val="1"/>
      <w:marLeft w:val="0"/>
      <w:marRight w:val="0"/>
      <w:marTop w:val="0"/>
      <w:marBottom w:val="0"/>
      <w:divBdr>
        <w:top w:val="none" w:sz="0" w:space="0" w:color="auto"/>
        <w:left w:val="none" w:sz="0" w:space="0" w:color="auto"/>
        <w:bottom w:val="none" w:sz="0" w:space="0" w:color="auto"/>
        <w:right w:val="none" w:sz="0" w:space="0" w:color="auto"/>
      </w:divBdr>
    </w:div>
    <w:div w:id="1683972607">
      <w:bodyDiv w:val="1"/>
      <w:marLeft w:val="0"/>
      <w:marRight w:val="0"/>
      <w:marTop w:val="0"/>
      <w:marBottom w:val="0"/>
      <w:divBdr>
        <w:top w:val="none" w:sz="0" w:space="0" w:color="auto"/>
        <w:left w:val="none" w:sz="0" w:space="0" w:color="auto"/>
        <w:bottom w:val="none" w:sz="0" w:space="0" w:color="auto"/>
        <w:right w:val="none" w:sz="0" w:space="0" w:color="auto"/>
      </w:divBdr>
    </w:div>
    <w:div w:id="1684235289">
      <w:bodyDiv w:val="1"/>
      <w:marLeft w:val="0"/>
      <w:marRight w:val="0"/>
      <w:marTop w:val="0"/>
      <w:marBottom w:val="0"/>
      <w:divBdr>
        <w:top w:val="none" w:sz="0" w:space="0" w:color="auto"/>
        <w:left w:val="none" w:sz="0" w:space="0" w:color="auto"/>
        <w:bottom w:val="none" w:sz="0" w:space="0" w:color="auto"/>
        <w:right w:val="none" w:sz="0" w:space="0" w:color="auto"/>
      </w:divBdr>
    </w:div>
    <w:div w:id="1690598381">
      <w:bodyDiv w:val="1"/>
      <w:marLeft w:val="0"/>
      <w:marRight w:val="0"/>
      <w:marTop w:val="0"/>
      <w:marBottom w:val="0"/>
      <w:divBdr>
        <w:top w:val="none" w:sz="0" w:space="0" w:color="auto"/>
        <w:left w:val="none" w:sz="0" w:space="0" w:color="auto"/>
        <w:bottom w:val="none" w:sz="0" w:space="0" w:color="auto"/>
        <w:right w:val="none" w:sz="0" w:space="0" w:color="auto"/>
      </w:divBdr>
    </w:div>
    <w:div w:id="1697928928">
      <w:bodyDiv w:val="1"/>
      <w:marLeft w:val="0"/>
      <w:marRight w:val="0"/>
      <w:marTop w:val="0"/>
      <w:marBottom w:val="0"/>
      <w:divBdr>
        <w:top w:val="none" w:sz="0" w:space="0" w:color="auto"/>
        <w:left w:val="none" w:sz="0" w:space="0" w:color="auto"/>
        <w:bottom w:val="none" w:sz="0" w:space="0" w:color="auto"/>
        <w:right w:val="none" w:sz="0" w:space="0" w:color="auto"/>
      </w:divBdr>
    </w:div>
    <w:div w:id="1708597964">
      <w:bodyDiv w:val="1"/>
      <w:marLeft w:val="0"/>
      <w:marRight w:val="0"/>
      <w:marTop w:val="0"/>
      <w:marBottom w:val="0"/>
      <w:divBdr>
        <w:top w:val="none" w:sz="0" w:space="0" w:color="auto"/>
        <w:left w:val="none" w:sz="0" w:space="0" w:color="auto"/>
        <w:bottom w:val="none" w:sz="0" w:space="0" w:color="auto"/>
        <w:right w:val="none" w:sz="0" w:space="0" w:color="auto"/>
      </w:divBdr>
    </w:div>
    <w:div w:id="1710182471">
      <w:bodyDiv w:val="1"/>
      <w:marLeft w:val="0"/>
      <w:marRight w:val="0"/>
      <w:marTop w:val="0"/>
      <w:marBottom w:val="0"/>
      <w:divBdr>
        <w:top w:val="none" w:sz="0" w:space="0" w:color="auto"/>
        <w:left w:val="none" w:sz="0" w:space="0" w:color="auto"/>
        <w:bottom w:val="none" w:sz="0" w:space="0" w:color="auto"/>
        <w:right w:val="none" w:sz="0" w:space="0" w:color="auto"/>
      </w:divBdr>
    </w:div>
    <w:div w:id="1714382133">
      <w:bodyDiv w:val="1"/>
      <w:marLeft w:val="0"/>
      <w:marRight w:val="0"/>
      <w:marTop w:val="0"/>
      <w:marBottom w:val="0"/>
      <w:divBdr>
        <w:top w:val="none" w:sz="0" w:space="0" w:color="auto"/>
        <w:left w:val="none" w:sz="0" w:space="0" w:color="auto"/>
        <w:bottom w:val="none" w:sz="0" w:space="0" w:color="auto"/>
        <w:right w:val="none" w:sz="0" w:space="0" w:color="auto"/>
      </w:divBdr>
    </w:div>
    <w:div w:id="1720276285">
      <w:bodyDiv w:val="1"/>
      <w:marLeft w:val="0"/>
      <w:marRight w:val="0"/>
      <w:marTop w:val="0"/>
      <w:marBottom w:val="0"/>
      <w:divBdr>
        <w:top w:val="none" w:sz="0" w:space="0" w:color="auto"/>
        <w:left w:val="none" w:sz="0" w:space="0" w:color="auto"/>
        <w:bottom w:val="none" w:sz="0" w:space="0" w:color="auto"/>
        <w:right w:val="none" w:sz="0" w:space="0" w:color="auto"/>
      </w:divBdr>
    </w:div>
    <w:div w:id="1725367217">
      <w:bodyDiv w:val="1"/>
      <w:marLeft w:val="0"/>
      <w:marRight w:val="0"/>
      <w:marTop w:val="0"/>
      <w:marBottom w:val="0"/>
      <w:divBdr>
        <w:top w:val="none" w:sz="0" w:space="0" w:color="auto"/>
        <w:left w:val="none" w:sz="0" w:space="0" w:color="auto"/>
        <w:bottom w:val="none" w:sz="0" w:space="0" w:color="auto"/>
        <w:right w:val="none" w:sz="0" w:space="0" w:color="auto"/>
      </w:divBdr>
    </w:div>
    <w:div w:id="1729916542">
      <w:bodyDiv w:val="1"/>
      <w:marLeft w:val="0"/>
      <w:marRight w:val="0"/>
      <w:marTop w:val="0"/>
      <w:marBottom w:val="0"/>
      <w:divBdr>
        <w:top w:val="none" w:sz="0" w:space="0" w:color="auto"/>
        <w:left w:val="none" w:sz="0" w:space="0" w:color="auto"/>
        <w:bottom w:val="none" w:sz="0" w:space="0" w:color="auto"/>
        <w:right w:val="none" w:sz="0" w:space="0" w:color="auto"/>
      </w:divBdr>
    </w:div>
    <w:div w:id="1730496929">
      <w:bodyDiv w:val="1"/>
      <w:marLeft w:val="0"/>
      <w:marRight w:val="0"/>
      <w:marTop w:val="0"/>
      <w:marBottom w:val="0"/>
      <w:divBdr>
        <w:top w:val="none" w:sz="0" w:space="0" w:color="auto"/>
        <w:left w:val="none" w:sz="0" w:space="0" w:color="auto"/>
        <w:bottom w:val="none" w:sz="0" w:space="0" w:color="auto"/>
        <w:right w:val="none" w:sz="0" w:space="0" w:color="auto"/>
      </w:divBdr>
    </w:div>
    <w:div w:id="1734767496">
      <w:bodyDiv w:val="1"/>
      <w:marLeft w:val="0"/>
      <w:marRight w:val="0"/>
      <w:marTop w:val="0"/>
      <w:marBottom w:val="0"/>
      <w:divBdr>
        <w:top w:val="none" w:sz="0" w:space="0" w:color="auto"/>
        <w:left w:val="none" w:sz="0" w:space="0" w:color="auto"/>
        <w:bottom w:val="none" w:sz="0" w:space="0" w:color="auto"/>
        <w:right w:val="none" w:sz="0" w:space="0" w:color="auto"/>
      </w:divBdr>
    </w:div>
    <w:div w:id="1737514560">
      <w:bodyDiv w:val="1"/>
      <w:marLeft w:val="0"/>
      <w:marRight w:val="0"/>
      <w:marTop w:val="0"/>
      <w:marBottom w:val="0"/>
      <w:divBdr>
        <w:top w:val="none" w:sz="0" w:space="0" w:color="auto"/>
        <w:left w:val="none" w:sz="0" w:space="0" w:color="auto"/>
        <w:bottom w:val="none" w:sz="0" w:space="0" w:color="auto"/>
        <w:right w:val="none" w:sz="0" w:space="0" w:color="auto"/>
      </w:divBdr>
    </w:div>
    <w:div w:id="1738816560">
      <w:bodyDiv w:val="1"/>
      <w:marLeft w:val="0"/>
      <w:marRight w:val="0"/>
      <w:marTop w:val="0"/>
      <w:marBottom w:val="0"/>
      <w:divBdr>
        <w:top w:val="none" w:sz="0" w:space="0" w:color="auto"/>
        <w:left w:val="none" w:sz="0" w:space="0" w:color="auto"/>
        <w:bottom w:val="none" w:sz="0" w:space="0" w:color="auto"/>
        <w:right w:val="none" w:sz="0" w:space="0" w:color="auto"/>
      </w:divBdr>
    </w:div>
    <w:div w:id="1739326621">
      <w:bodyDiv w:val="1"/>
      <w:marLeft w:val="0"/>
      <w:marRight w:val="0"/>
      <w:marTop w:val="0"/>
      <w:marBottom w:val="0"/>
      <w:divBdr>
        <w:top w:val="none" w:sz="0" w:space="0" w:color="auto"/>
        <w:left w:val="none" w:sz="0" w:space="0" w:color="auto"/>
        <w:bottom w:val="none" w:sz="0" w:space="0" w:color="auto"/>
        <w:right w:val="none" w:sz="0" w:space="0" w:color="auto"/>
      </w:divBdr>
    </w:div>
    <w:div w:id="1739589926">
      <w:bodyDiv w:val="1"/>
      <w:marLeft w:val="0"/>
      <w:marRight w:val="0"/>
      <w:marTop w:val="0"/>
      <w:marBottom w:val="0"/>
      <w:divBdr>
        <w:top w:val="none" w:sz="0" w:space="0" w:color="auto"/>
        <w:left w:val="none" w:sz="0" w:space="0" w:color="auto"/>
        <w:bottom w:val="none" w:sz="0" w:space="0" w:color="auto"/>
        <w:right w:val="none" w:sz="0" w:space="0" w:color="auto"/>
      </w:divBdr>
    </w:div>
    <w:div w:id="1742210777">
      <w:bodyDiv w:val="1"/>
      <w:marLeft w:val="0"/>
      <w:marRight w:val="0"/>
      <w:marTop w:val="0"/>
      <w:marBottom w:val="0"/>
      <w:divBdr>
        <w:top w:val="none" w:sz="0" w:space="0" w:color="auto"/>
        <w:left w:val="none" w:sz="0" w:space="0" w:color="auto"/>
        <w:bottom w:val="none" w:sz="0" w:space="0" w:color="auto"/>
        <w:right w:val="none" w:sz="0" w:space="0" w:color="auto"/>
      </w:divBdr>
    </w:div>
    <w:div w:id="1742368633">
      <w:bodyDiv w:val="1"/>
      <w:marLeft w:val="0"/>
      <w:marRight w:val="0"/>
      <w:marTop w:val="0"/>
      <w:marBottom w:val="0"/>
      <w:divBdr>
        <w:top w:val="none" w:sz="0" w:space="0" w:color="auto"/>
        <w:left w:val="none" w:sz="0" w:space="0" w:color="auto"/>
        <w:bottom w:val="none" w:sz="0" w:space="0" w:color="auto"/>
        <w:right w:val="none" w:sz="0" w:space="0" w:color="auto"/>
      </w:divBdr>
    </w:div>
    <w:div w:id="1743520932">
      <w:bodyDiv w:val="1"/>
      <w:marLeft w:val="0"/>
      <w:marRight w:val="0"/>
      <w:marTop w:val="0"/>
      <w:marBottom w:val="0"/>
      <w:divBdr>
        <w:top w:val="none" w:sz="0" w:space="0" w:color="auto"/>
        <w:left w:val="none" w:sz="0" w:space="0" w:color="auto"/>
        <w:bottom w:val="none" w:sz="0" w:space="0" w:color="auto"/>
        <w:right w:val="none" w:sz="0" w:space="0" w:color="auto"/>
      </w:divBdr>
    </w:div>
    <w:div w:id="1743672130">
      <w:bodyDiv w:val="1"/>
      <w:marLeft w:val="0"/>
      <w:marRight w:val="0"/>
      <w:marTop w:val="0"/>
      <w:marBottom w:val="0"/>
      <w:divBdr>
        <w:top w:val="none" w:sz="0" w:space="0" w:color="auto"/>
        <w:left w:val="none" w:sz="0" w:space="0" w:color="auto"/>
        <w:bottom w:val="none" w:sz="0" w:space="0" w:color="auto"/>
        <w:right w:val="none" w:sz="0" w:space="0" w:color="auto"/>
      </w:divBdr>
    </w:div>
    <w:div w:id="1743865077">
      <w:bodyDiv w:val="1"/>
      <w:marLeft w:val="0"/>
      <w:marRight w:val="0"/>
      <w:marTop w:val="0"/>
      <w:marBottom w:val="0"/>
      <w:divBdr>
        <w:top w:val="none" w:sz="0" w:space="0" w:color="auto"/>
        <w:left w:val="none" w:sz="0" w:space="0" w:color="auto"/>
        <w:bottom w:val="none" w:sz="0" w:space="0" w:color="auto"/>
        <w:right w:val="none" w:sz="0" w:space="0" w:color="auto"/>
      </w:divBdr>
    </w:div>
    <w:div w:id="1745302235">
      <w:bodyDiv w:val="1"/>
      <w:marLeft w:val="0"/>
      <w:marRight w:val="0"/>
      <w:marTop w:val="0"/>
      <w:marBottom w:val="0"/>
      <w:divBdr>
        <w:top w:val="none" w:sz="0" w:space="0" w:color="auto"/>
        <w:left w:val="none" w:sz="0" w:space="0" w:color="auto"/>
        <w:bottom w:val="none" w:sz="0" w:space="0" w:color="auto"/>
        <w:right w:val="none" w:sz="0" w:space="0" w:color="auto"/>
      </w:divBdr>
    </w:div>
    <w:div w:id="1746949402">
      <w:bodyDiv w:val="1"/>
      <w:marLeft w:val="0"/>
      <w:marRight w:val="0"/>
      <w:marTop w:val="0"/>
      <w:marBottom w:val="0"/>
      <w:divBdr>
        <w:top w:val="none" w:sz="0" w:space="0" w:color="auto"/>
        <w:left w:val="none" w:sz="0" w:space="0" w:color="auto"/>
        <w:bottom w:val="none" w:sz="0" w:space="0" w:color="auto"/>
        <w:right w:val="none" w:sz="0" w:space="0" w:color="auto"/>
      </w:divBdr>
    </w:div>
    <w:div w:id="1749838272">
      <w:bodyDiv w:val="1"/>
      <w:marLeft w:val="0"/>
      <w:marRight w:val="0"/>
      <w:marTop w:val="0"/>
      <w:marBottom w:val="0"/>
      <w:divBdr>
        <w:top w:val="none" w:sz="0" w:space="0" w:color="auto"/>
        <w:left w:val="none" w:sz="0" w:space="0" w:color="auto"/>
        <w:bottom w:val="none" w:sz="0" w:space="0" w:color="auto"/>
        <w:right w:val="none" w:sz="0" w:space="0" w:color="auto"/>
      </w:divBdr>
    </w:div>
    <w:div w:id="1751852386">
      <w:bodyDiv w:val="1"/>
      <w:marLeft w:val="0"/>
      <w:marRight w:val="0"/>
      <w:marTop w:val="0"/>
      <w:marBottom w:val="0"/>
      <w:divBdr>
        <w:top w:val="none" w:sz="0" w:space="0" w:color="auto"/>
        <w:left w:val="none" w:sz="0" w:space="0" w:color="auto"/>
        <w:bottom w:val="none" w:sz="0" w:space="0" w:color="auto"/>
        <w:right w:val="none" w:sz="0" w:space="0" w:color="auto"/>
      </w:divBdr>
    </w:div>
    <w:div w:id="1756630707">
      <w:bodyDiv w:val="1"/>
      <w:marLeft w:val="0"/>
      <w:marRight w:val="0"/>
      <w:marTop w:val="0"/>
      <w:marBottom w:val="0"/>
      <w:divBdr>
        <w:top w:val="none" w:sz="0" w:space="0" w:color="auto"/>
        <w:left w:val="none" w:sz="0" w:space="0" w:color="auto"/>
        <w:bottom w:val="none" w:sz="0" w:space="0" w:color="auto"/>
        <w:right w:val="none" w:sz="0" w:space="0" w:color="auto"/>
      </w:divBdr>
    </w:div>
    <w:div w:id="1758166828">
      <w:bodyDiv w:val="1"/>
      <w:marLeft w:val="0"/>
      <w:marRight w:val="0"/>
      <w:marTop w:val="0"/>
      <w:marBottom w:val="0"/>
      <w:divBdr>
        <w:top w:val="none" w:sz="0" w:space="0" w:color="auto"/>
        <w:left w:val="none" w:sz="0" w:space="0" w:color="auto"/>
        <w:bottom w:val="none" w:sz="0" w:space="0" w:color="auto"/>
        <w:right w:val="none" w:sz="0" w:space="0" w:color="auto"/>
      </w:divBdr>
    </w:div>
    <w:div w:id="1766464618">
      <w:bodyDiv w:val="1"/>
      <w:marLeft w:val="0"/>
      <w:marRight w:val="0"/>
      <w:marTop w:val="0"/>
      <w:marBottom w:val="0"/>
      <w:divBdr>
        <w:top w:val="none" w:sz="0" w:space="0" w:color="auto"/>
        <w:left w:val="none" w:sz="0" w:space="0" w:color="auto"/>
        <w:bottom w:val="none" w:sz="0" w:space="0" w:color="auto"/>
        <w:right w:val="none" w:sz="0" w:space="0" w:color="auto"/>
      </w:divBdr>
    </w:div>
    <w:div w:id="1772972258">
      <w:bodyDiv w:val="1"/>
      <w:marLeft w:val="0"/>
      <w:marRight w:val="0"/>
      <w:marTop w:val="0"/>
      <w:marBottom w:val="0"/>
      <w:divBdr>
        <w:top w:val="none" w:sz="0" w:space="0" w:color="auto"/>
        <w:left w:val="none" w:sz="0" w:space="0" w:color="auto"/>
        <w:bottom w:val="none" w:sz="0" w:space="0" w:color="auto"/>
        <w:right w:val="none" w:sz="0" w:space="0" w:color="auto"/>
      </w:divBdr>
    </w:div>
    <w:div w:id="1777099531">
      <w:bodyDiv w:val="1"/>
      <w:marLeft w:val="0"/>
      <w:marRight w:val="0"/>
      <w:marTop w:val="0"/>
      <w:marBottom w:val="0"/>
      <w:divBdr>
        <w:top w:val="none" w:sz="0" w:space="0" w:color="auto"/>
        <w:left w:val="none" w:sz="0" w:space="0" w:color="auto"/>
        <w:bottom w:val="none" w:sz="0" w:space="0" w:color="auto"/>
        <w:right w:val="none" w:sz="0" w:space="0" w:color="auto"/>
      </w:divBdr>
    </w:div>
    <w:div w:id="1782801578">
      <w:bodyDiv w:val="1"/>
      <w:marLeft w:val="0"/>
      <w:marRight w:val="0"/>
      <w:marTop w:val="0"/>
      <w:marBottom w:val="0"/>
      <w:divBdr>
        <w:top w:val="none" w:sz="0" w:space="0" w:color="auto"/>
        <w:left w:val="none" w:sz="0" w:space="0" w:color="auto"/>
        <w:bottom w:val="none" w:sz="0" w:space="0" w:color="auto"/>
        <w:right w:val="none" w:sz="0" w:space="0" w:color="auto"/>
      </w:divBdr>
    </w:div>
    <w:div w:id="1788045570">
      <w:bodyDiv w:val="1"/>
      <w:marLeft w:val="0"/>
      <w:marRight w:val="0"/>
      <w:marTop w:val="0"/>
      <w:marBottom w:val="0"/>
      <w:divBdr>
        <w:top w:val="none" w:sz="0" w:space="0" w:color="auto"/>
        <w:left w:val="none" w:sz="0" w:space="0" w:color="auto"/>
        <w:bottom w:val="none" w:sz="0" w:space="0" w:color="auto"/>
        <w:right w:val="none" w:sz="0" w:space="0" w:color="auto"/>
      </w:divBdr>
    </w:div>
    <w:div w:id="1790737583">
      <w:bodyDiv w:val="1"/>
      <w:marLeft w:val="0"/>
      <w:marRight w:val="0"/>
      <w:marTop w:val="0"/>
      <w:marBottom w:val="0"/>
      <w:divBdr>
        <w:top w:val="none" w:sz="0" w:space="0" w:color="auto"/>
        <w:left w:val="none" w:sz="0" w:space="0" w:color="auto"/>
        <w:bottom w:val="none" w:sz="0" w:space="0" w:color="auto"/>
        <w:right w:val="none" w:sz="0" w:space="0" w:color="auto"/>
      </w:divBdr>
    </w:div>
    <w:div w:id="1790780505">
      <w:bodyDiv w:val="1"/>
      <w:marLeft w:val="0"/>
      <w:marRight w:val="0"/>
      <w:marTop w:val="0"/>
      <w:marBottom w:val="0"/>
      <w:divBdr>
        <w:top w:val="none" w:sz="0" w:space="0" w:color="auto"/>
        <w:left w:val="none" w:sz="0" w:space="0" w:color="auto"/>
        <w:bottom w:val="none" w:sz="0" w:space="0" w:color="auto"/>
        <w:right w:val="none" w:sz="0" w:space="0" w:color="auto"/>
      </w:divBdr>
    </w:div>
    <w:div w:id="1795058678">
      <w:bodyDiv w:val="1"/>
      <w:marLeft w:val="0"/>
      <w:marRight w:val="0"/>
      <w:marTop w:val="0"/>
      <w:marBottom w:val="0"/>
      <w:divBdr>
        <w:top w:val="none" w:sz="0" w:space="0" w:color="auto"/>
        <w:left w:val="none" w:sz="0" w:space="0" w:color="auto"/>
        <w:bottom w:val="none" w:sz="0" w:space="0" w:color="auto"/>
        <w:right w:val="none" w:sz="0" w:space="0" w:color="auto"/>
      </w:divBdr>
    </w:div>
    <w:div w:id="1799370618">
      <w:bodyDiv w:val="1"/>
      <w:marLeft w:val="0"/>
      <w:marRight w:val="0"/>
      <w:marTop w:val="0"/>
      <w:marBottom w:val="0"/>
      <w:divBdr>
        <w:top w:val="none" w:sz="0" w:space="0" w:color="auto"/>
        <w:left w:val="none" w:sz="0" w:space="0" w:color="auto"/>
        <w:bottom w:val="none" w:sz="0" w:space="0" w:color="auto"/>
        <w:right w:val="none" w:sz="0" w:space="0" w:color="auto"/>
      </w:divBdr>
    </w:div>
    <w:div w:id="1799447315">
      <w:bodyDiv w:val="1"/>
      <w:marLeft w:val="0"/>
      <w:marRight w:val="0"/>
      <w:marTop w:val="0"/>
      <w:marBottom w:val="0"/>
      <w:divBdr>
        <w:top w:val="none" w:sz="0" w:space="0" w:color="auto"/>
        <w:left w:val="none" w:sz="0" w:space="0" w:color="auto"/>
        <w:bottom w:val="none" w:sz="0" w:space="0" w:color="auto"/>
        <w:right w:val="none" w:sz="0" w:space="0" w:color="auto"/>
      </w:divBdr>
    </w:div>
    <w:div w:id="1800295531">
      <w:bodyDiv w:val="1"/>
      <w:marLeft w:val="0"/>
      <w:marRight w:val="0"/>
      <w:marTop w:val="0"/>
      <w:marBottom w:val="0"/>
      <w:divBdr>
        <w:top w:val="none" w:sz="0" w:space="0" w:color="auto"/>
        <w:left w:val="none" w:sz="0" w:space="0" w:color="auto"/>
        <w:bottom w:val="none" w:sz="0" w:space="0" w:color="auto"/>
        <w:right w:val="none" w:sz="0" w:space="0" w:color="auto"/>
      </w:divBdr>
    </w:div>
    <w:div w:id="1800758044">
      <w:bodyDiv w:val="1"/>
      <w:marLeft w:val="0"/>
      <w:marRight w:val="0"/>
      <w:marTop w:val="0"/>
      <w:marBottom w:val="0"/>
      <w:divBdr>
        <w:top w:val="none" w:sz="0" w:space="0" w:color="auto"/>
        <w:left w:val="none" w:sz="0" w:space="0" w:color="auto"/>
        <w:bottom w:val="none" w:sz="0" w:space="0" w:color="auto"/>
        <w:right w:val="none" w:sz="0" w:space="0" w:color="auto"/>
      </w:divBdr>
    </w:div>
    <w:div w:id="1802308397">
      <w:bodyDiv w:val="1"/>
      <w:marLeft w:val="0"/>
      <w:marRight w:val="0"/>
      <w:marTop w:val="0"/>
      <w:marBottom w:val="0"/>
      <w:divBdr>
        <w:top w:val="none" w:sz="0" w:space="0" w:color="auto"/>
        <w:left w:val="none" w:sz="0" w:space="0" w:color="auto"/>
        <w:bottom w:val="none" w:sz="0" w:space="0" w:color="auto"/>
        <w:right w:val="none" w:sz="0" w:space="0" w:color="auto"/>
      </w:divBdr>
    </w:div>
    <w:div w:id="1804231316">
      <w:bodyDiv w:val="1"/>
      <w:marLeft w:val="0"/>
      <w:marRight w:val="0"/>
      <w:marTop w:val="0"/>
      <w:marBottom w:val="0"/>
      <w:divBdr>
        <w:top w:val="none" w:sz="0" w:space="0" w:color="auto"/>
        <w:left w:val="none" w:sz="0" w:space="0" w:color="auto"/>
        <w:bottom w:val="none" w:sz="0" w:space="0" w:color="auto"/>
        <w:right w:val="none" w:sz="0" w:space="0" w:color="auto"/>
      </w:divBdr>
    </w:div>
    <w:div w:id="1804618466">
      <w:bodyDiv w:val="1"/>
      <w:marLeft w:val="0"/>
      <w:marRight w:val="0"/>
      <w:marTop w:val="0"/>
      <w:marBottom w:val="0"/>
      <w:divBdr>
        <w:top w:val="none" w:sz="0" w:space="0" w:color="auto"/>
        <w:left w:val="none" w:sz="0" w:space="0" w:color="auto"/>
        <w:bottom w:val="none" w:sz="0" w:space="0" w:color="auto"/>
        <w:right w:val="none" w:sz="0" w:space="0" w:color="auto"/>
      </w:divBdr>
    </w:div>
    <w:div w:id="1806003513">
      <w:bodyDiv w:val="1"/>
      <w:marLeft w:val="0"/>
      <w:marRight w:val="0"/>
      <w:marTop w:val="0"/>
      <w:marBottom w:val="0"/>
      <w:divBdr>
        <w:top w:val="none" w:sz="0" w:space="0" w:color="auto"/>
        <w:left w:val="none" w:sz="0" w:space="0" w:color="auto"/>
        <w:bottom w:val="none" w:sz="0" w:space="0" w:color="auto"/>
        <w:right w:val="none" w:sz="0" w:space="0" w:color="auto"/>
      </w:divBdr>
    </w:div>
    <w:div w:id="1808427935">
      <w:bodyDiv w:val="1"/>
      <w:marLeft w:val="0"/>
      <w:marRight w:val="0"/>
      <w:marTop w:val="0"/>
      <w:marBottom w:val="0"/>
      <w:divBdr>
        <w:top w:val="none" w:sz="0" w:space="0" w:color="auto"/>
        <w:left w:val="none" w:sz="0" w:space="0" w:color="auto"/>
        <w:bottom w:val="none" w:sz="0" w:space="0" w:color="auto"/>
        <w:right w:val="none" w:sz="0" w:space="0" w:color="auto"/>
      </w:divBdr>
    </w:div>
    <w:div w:id="1809976331">
      <w:bodyDiv w:val="1"/>
      <w:marLeft w:val="0"/>
      <w:marRight w:val="0"/>
      <w:marTop w:val="0"/>
      <w:marBottom w:val="0"/>
      <w:divBdr>
        <w:top w:val="none" w:sz="0" w:space="0" w:color="auto"/>
        <w:left w:val="none" w:sz="0" w:space="0" w:color="auto"/>
        <w:bottom w:val="none" w:sz="0" w:space="0" w:color="auto"/>
        <w:right w:val="none" w:sz="0" w:space="0" w:color="auto"/>
      </w:divBdr>
    </w:div>
    <w:div w:id="1810707387">
      <w:bodyDiv w:val="1"/>
      <w:marLeft w:val="0"/>
      <w:marRight w:val="0"/>
      <w:marTop w:val="0"/>
      <w:marBottom w:val="0"/>
      <w:divBdr>
        <w:top w:val="none" w:sz="0" w:space="0" w:color="auto"/>
        <w:left w:val="none" w:sz="0" w:space="0" w:color="auto"/>
        <w:bottom w:val="none" w:sz="0" w:space="0" w:color="auto"/>
        <w:right w:val="none" w:sz="0" w:space="0" w:color="auto"/>
      </w:divBdr>
    </w:div>
    <w:div w:id="1814641149">
      <w:bodyDiv w:val="1"/>
      <w:marLeft w:val="0"/>
      <w:marRight w:val="0"/>
      <w:marTop w:val="0"/>
      <w:marBottom w:val="0"/>
      <w:divBdr>
        <w:top w:val="none" w:sz="0" w:space="0" w:color="auto"/>
        <w:left w:val="none" w:sz="0" w:space="0" w:color="auto"/>
        <w:bottom w:val="none" w:sz="0" w:space="0" w:color="auto"/>
        <w:right w:val="none" w:sz="0" w:space="0" w:color="auto"/>
      </w:divBdr>
    </w:div>
    <w:div w:id="1815029988">
      <w:bodyDiv w:val="1"/>
      <w:marLeft w:val="0"/>
      <w:marRight w:val="0"/>
      <w:marTop w:val="0"/>
      <w:marBottom w:val="0"/>
      <w:divBdr>
        <w:top w:val="none" w:sz="0" w:space="0" w:color="auto"/>
        <w:left w:val="none" w:sz="0" w:space="0" w:color="auto"/>
        <w:bottom w:val="none" w:sz="0" w:space="0" w:color="auto"/>
        <w:right w:val="none" w:sz="0" w:space="0" w:color="auto"/>
      </w:divBdr>
    </w:div>
    <w:div w:id="1815295008">
      <w:bodyDiv w:val="1"/>
      <w:marLeft w:val="0"/>
      <w:marRight w:val="0"/>
      <w:marTop w:val="0"/>
      <w:marBottom w:val="0"/>
      <w:divBdr>
        <w:top w:val="none" w:sz="0" w:space="0" w:color="auto"/>
        <w:left w:val="none" w:sz="0" w:space="0" w:color="auto"/>
        <w:bottom w:val="none" w:sz="0" w:space="0" w:color="auto"/>
        <w:right w:val="none" w:sz="0" w:space="0" w:color="auto"/>
      </w:divBdr>
    </w:div>
    <w:div w:id="1824354335">
      <w:bodyDiv w:val="1"/>
      <w:marLeft w:val="0"/>
      <w:marRight w:val="0"/>
      <w:marTop w:val="0"/>
      <w:marBottom w:val="0"/>
      <w:divBdr>
        <w:top w:val="none" w:sz="0" w:space="0" w:color="auto"/>
        <w:left w:val="none" w:sz="0" w:space="0" w:color="auto"/>
        <w:bottom w:val="none" w:sz="0" w:space="0" w:color="auto"/>
        <w:right w:val="none" w:sz="0" w:space="0" w:color="auto"/>
      </w:divBdr>
    </w:div>
    <w:div w:id="1827744437">
      <w:bodyDiv w:val="1"/>
      <w:marLeft w:val="0"/>
      <w:marRight w:val="0"/>
      <w:marTop w:val="0"/>
      <w:marBottom w:val="0"/>
      <w:divBdr>
        <w:top w:val="none" w:sz="0" w:space="0" w:color="auto"/>
        <w:left w:val="none" w:sz="0" w:space="0" w:color="auto"/>
        <w:bottom w:val="none" w:sz="0" w:space="0" w:color="auto"/>
        <w:right w:val="none" w:sz="0" w:space="0" w:color="auto"/>
      </w:divBdr>
    </w:div>
    <w:div w:id="1829133785">
      <w:bodyDiv w:val="1"/>
      <w:marLeft w:val="0"/>
      <w:marRight w:val="0"/>
      <w:marTop w:val="0"/>
      <w:marBottom w:val="0"/>
      <w:divBdr>
        <w:top w:val="none" w:sz="0" w:space="0" w:color="auto"/>
        <w:left w:val="none" w:sz="0" w:space="0" w:color="auto"/>
        <w:bottom w:val="none" w:sz="0" w:space="0" w:color="auto"/>
        <w:right w:val="none" w:sz="0" w:space="0" w:color="auto"/>
      </w:divBdr>
    </w:div>
    <w:div w:id="1833907790">
      <w:bodyDiv w:val="1"/>
      <w:marLeft w:val="0"/>
      <w:marRight w:val="0"/>
      <w:marTop w:val="0"/>
      <w:marBottom w:val="0"/>
      <w:divBdr>
        <w:top w:val="none" w:sz="0" w:space="0" w:color="auto"/>
        <w:left w:val="none" w:sz="0" w:space="0" w:color="auto"/>
        <w:bottom w:val="none" w:sz="0" w:space="0" w:color="auto"/>
        <w:right w:val="none" w:sz="0" w:space="0" w:color="auto"/>
      </w:divBdr>
    </w:div>
    <w:div w:id="1836069142">
      <w:bodyDiv w:val="1"/>
      <w:marLeft w:val="0"/>
      <w:marRight w:val="0"/>
      <w:marTop w:val="0"/>
      <w:marBottom w:val="0"/>
      <w:divBdr>
        <w:top w:val="none" w:sz="0" w:space="0" w:color="auto"/>
        <w:left w:val="none" w:sz="0" w:space="0" w:color="auto"/>
        <w:bottom w:val="none" w:sz="0" w:space="0" w:color="auto"/>
        <w:right w:val="none" w:sz="0" w:space="0" w:color="auto"/>
      </w:divBdr>
    </w:div>
    <w:div w:id="1837459761">
      <w:bodyDiv w:val="1"/>
      <w:marLeft w:val="0"/>
      <w:marRight w:val="0"/>
      <w:marTop w:val="0"/>
      <w:marBottom w:val="0"/>
      <w:divBdr>
        <w:top w:val="none" w:sz="0" w:space="0" w:color="auto"/>
        <w:left w:val="none" w:sz="0" w:space="0" w:color="auto"/>
        <w:bottom w:val="none" w:sz="0" w:space="0" w:color="auto"/>
        <w:right w:val="none" w:sz="0" w:space="0" w:color="auto"/>
      </w:divBdr>
    </w:div>
    <w:div w:id="1838032569">
      <w:bodyDiv w:val="1"/>
      <w:marLeft w:val="0"/>
      <w:marRight w:val="0"/>
      <w:marTop w:val="0"/>
      <w:marBottom w:val="0"/>
      <w:divBdr>
        <w:top w:val="none" w:sz="0" w:space="0" w:color="auto"/>
        <w:left w:val="none" w:sz="0" w:space="0" w:color="auto"/>
        <w:bottom w:val="none" w:sz="0" w:space="0" w:color="auto"/>
        <w:right w:val="none" w:sz="0" w:space="0" w:color="auto"/>
      </w:divBdr>
    </w:div>
    <w:div w:id="1844586819">
      <w:bodyDiv w:val="1"/>
      <w:marLeft w:val="0"/>
      <w:marRight w:val="0"/>
      <w:marTop w:val="0"/>
      <w:marBottom w:val="0"/>
      <w:divBdr>
        <w:top w:val="none" w:sz="0" w:space="0" w:color="auto"/>
        <w:left w:val="none" w:sz="0" w:space="0" w:color="auto"/>
        <w:bottom w:val="none" w:sz="0" w:space="0" w:color="auto"/>
        <w:right w:val="none" w:sz="0" w:space="0" w:color="auto"/>
      </w:divBdr>
    </w:div>
    <w:div w:id="1845128880">
      <w:bodyDiv w:val="1"/>
      <w:marLeft w:val="0"/>
      <w:marRight w:val="0"/>
      <w:marTop w:val="0"/>
      <w:marBottom w:val="0"/>
      <w:divBdr>
        <w:top w:val="none" w:sz="0" w:space="0" w:color="auto"/>
        <w:left w:val="none" w:sz="0" w:space="0" w:color="auto"/>
        <w:bottom w:val="none" w:sz="0" w:space="0" w:color="auto"/>
        <w:right w:val="none" w:sz="0" w:space="0" w:color="auto"/>
      </w:divBdr>
    </w:div>
    <w:div w:id="1846826210">
      <w:bodyDiv w:val="1"/>
      <w:marLeft w:val="0"/>
      <w:marRight w:val="0"/>
      <w:marTop w:val="0"/>
      <w:marBottom w:val="0"/>
      <w:divBdr>
        <w:top w:val="none" w:sz="0" w:space="0" w:color="auto"/>
        <w:left w:val="none" w:sz="0" w:space="0" w:color="auto"/>
        <w:bottom w:val="none" w:sz="0" w:space="0" w:color="auto"/>
        <w:right w:val="none" w:sz="0" w:space="0" w:color="auto"/>
      </w:divBdr>
    </w:div>
    <w:div w:id="1847477211">
      <w:bodyDiv w:val="1"/>
      <w:marLeft w:val="0"/>
      <w:marRight w:val="0"/>
      <w:marTop w:val="0"/>
      <w:marBottom w:val="0"/>
      <w:divBdr>
        <w:top w:val="none" w:sz="0" w:space="0" w:color="auto"/>
        <w:left w:val="none" w:sz="0" w:space="0" w:color="auto"/>
        <w:bottom w:val="none" w:sz="0" w:space="0" w:color="auto"/>
        <w:right w:val="none" w:sz="0" w:space="0" w:color="auto"/>
      </w:divBdr>
    </w:div>
    <w:div w:id="1852865715">
      <w:bodyDiv w:val="1"/>
      <w:marLeft w:val="0"/>
      <w:marRight w:val="0"/>
      <w:marTop w:val="0"/>
      <w:marBottom w:val="0"/>
      <w:divBdr>
        <w:top w:val="none" w:sz="0" w:space="0" w:color="auto"/>
        <w:left w:val="none" w:sz="0" w:space="0" w:color="auto"/>
        <w:bottom w:val="none" w:sz="0" w:space="0" w:color="auto"/>
        <w:right w:val="none" w:sz="0" w:space="0" w:color="auto"/>
      </w:divBdr>
    </w:div>
    <w:div w:id="1853760262">
      <w:bodyDiv w:val="1"/>
      <w:marLeft w:val="0"/>
      <w:marRight w:val="0"/>
      <w:marTop w:val="0"/>
      <w:marBottom w:val="0"/>
      <w:divBdr>
        <w:top w:val="none" w:sz="0" w:space="0" w:color="auto"/>
        <w:left w:val="none" w:sz="0" w:space="0" w:color="auto"/>
        <w:bottom w:val="none" w:sz="0" w:space="0" w:color="auto"/>
        <w:right w:val="none" w:sz="0" w:space="0" w:color="auto"/>
      </w:divBdr>
    </w:div>
    <w:div w:id="1858345968">
      <w:bodyDiv w:val="1"/>
      <w:marLeft w:val="0"/>
      <w:marRight w:val="0"/>
      <w:marTop w:val="0"/>
      <w:marBottom w:val="0"/>
      <w:divBdr>
        <w:top w:val="none" w:sz="0" w:space="0" w:color="auto"/>
        <w:left w:val="none" w:sz="0" w:space="0" w:color="auto"/>
        <w:bottom w:val="none" w:sz="0" w:space="0" w:color="auto"/>
        <w:right w:val="none" w:sz="0" w:space="0" w:color="auto"/>
      </w:divBdr>
    </w:div>
    <w:div w:id="1859461878">
      <w:bodyDiv w:val="1"/>
      <w:marLeft w:val="0"/>
      <w:marRight w:val="0"/>
      <w:marTop w:val="0"/>
      <w:marBottom w:val="0"/>
      <w:divBdr>
        <w:top w:val="none" w:sz="0" w:space="0" w:color="auto"/>
        <w:left w:val="none" w:sz="0" w:space="0" w:color="auto"/>
        <w:bottom w:val="none" w:sz="0" w:space="0" w:color="auto"/>
        <w:right w:val="none" w:sz="0" w:space="0" w:color="auto"/>
      </w:divBdr>
    </w:div>
    <w:div w:id="1866871140">
      <w:bodyDiv w:val="1"/>
      <w:marLeft w:val="0"/>
      <w:marRight w:val="0"/>
      <w:marTop w:val="0"/>
      <w:marBottom w:val="0"/>
      <w:divBdr>
        <w:top w:val="none" w:sz="0" w:space="0" w:color="auto"/>
        <w:left w:val="none" w:sz="0" w:space="0" w:color="auto"/>
        <w:bottom w:val="none" w:sz="0" w:space="0" w:color="auto"/>
        <w:right w:val="none" w:sz="0" w:space="0" w:color="auto"/>
      </w:divBdr>
    </w:div>
    <w:div w:id="1874995979">
      <w:bodyDiv w:val="1"/>
      <w:marLeft w:val="0"/>
      <w:marRight w:val="0"/>
      <w:marTop w:val="0"/>
      <w:marBottom w:val="0"/>
      <w:divBdr>
        <w:top w:val="none" w:sz="0" w:space="0" w:color="auto"/>
        <w:left w:val="none" w:sz="0" w:space="0" w:color="auto"/>
        <w:bottom w:val="none" w:sz="0" w:space="0" w:color="auto"/>
        <w:right w:val="none" w:sz="0" w:space="0" w:color="auto"/>
      </w:divBdr>
    </w:div>
    <w:div w:id="1878083531">
      <w:bodyDiv w:val="1"/>
      <w:marLeft w:val="0"/>
      <w:marRight w:val="0"/>
      <w:marTop w:val="0"/>
      <w:marBottom w:val="0"/>
      <w:divBdr>
        <w:top w:val="none" w:sz="0" w:space="0" w:color="auto"/>
        <w:left w:val="none" w:sz="0" w:space="0" w:color="auto"/>
        <w:bottom w:val="none" w:sz="0" w:space="0" w:color="auto"/>
        <w:right w:val="none" w:sz="0" w:space="0" w:color="auto"/>
      </w:divBdr>
    </w:div>
    <w:div w:id="1881475932">
      <w:bodyDiv w:val="1"/>
      <w:marLeft w:val="0"/>
      <w:marRight w:val="0"/>
      <w:marTop w:val="0"/>
      <w:marBottom w:val="0"/>
      <w:divBdr>
        <w:top w:val="none" w:sz="0" w:space="0" w:color="auto"/>
        <w:left w:val="none" w:sz="0" w:space="0" w:color="auto"/>
        <w:bottom w:val="none" w:sz="0" w:space="0" w:color="auto"/>
        <w:right w:val="none" w:sz="0" w:space="0" w:color="auto"/>
      </w:divBdr>
    </w:div>
    <w:div w:id="1881941434">
      <w:bodyDiv w:val="1"/>
      <w:marLeft w:val="0"/>
      <w:marRight w:val="0"/>
      <w:marTop w:val="0"/>
      <w:marBottom w:val="0"/>
      <w:divBdr>
        <w:top w:val="none" w:sz="0" w:space="0" w:color="auto"/>
        <w:left w:val="none" w:sz="0" w:space="0" w:color="auto"/>
        <w:bottom w:val="none" w:sz="0" w:space="0" w:color="auto"/>
        <w:right w:val="none" w:sz="0" w:space="0" w:color="auto"/>
      </w:divBdr>
    </w:div>
    <w:div w:id="1882940324">
      <w:bodyDiv w:val="1"/>
      <w:marLeft w:val="0"/>
      <w:marRight w:val="0"/>
      <w:marTop w:val="0"/>
      <w:marBottom w:val="0"/>
      <w:divBdr>
        <w:top w:val="none" w:sz="0" w:space="0" w:color="auto"/>
        <w:left w:val="none" w:sz="0" w:space="0" w:color="auto"/>
        <w:bottom w:val="none" w:sz="0" w:space="0" w:color="auto"/>
        <w:right w:val="none" w:sz="0" w:space="0" w:color="auto"/>
      </w:divBdr>
    </w:div>
    <w:div w:id="1884750570">
      <w:bodyDiv w:val="1"/>
      <w:marLeft w:val="0"/>
      <w:marRight w:val="0"/>
      <w:marTop w:val="0"/>
      <w:marBottom w:val="0"/>
      <w:divBdr>
        <w:top w:val="none" w:sz="0" w:space="0" w:color="auto"/>
        <w:left w:val="none" w:sz="0" w:space="0" w:color="auto"/>
        <w:bottom w:val="none" w:sz="0" w:space="0" w:color="auto"/>
        <w:right w:val="none" w:sz="0" w:space="0" w:color="auto"/>
      </w:divBdr>
    </w:div>
    <w:div w:id="1887402938">
      <w:bodyDiv w:val="1"/>
      <w:marLeft w:val="0"/>
      <w:marRight w:val="0"/>
      <w:marTop w:val="0"/>
      <w:marBottom w:val="0"/>
      <w:divBdr>
        <w:top w:val="none" w:sz="0" w:space="0" w:color="auto"/>
        <w:left w:val="none" w:sz="0" w:space="0" w:color="auto"/>
        <w:bottom w:val="none" w:sz="0" w:space="0" w:color="auto"/>
        <w:right w:val="none" w:sz="0" w:space="0" w:color="auto"/>
      </w:divBdr>
    </w:div>
    <w:div w:id="1887444567">
      <w:bodyDiv w:val="1"/>
      <w:marLeft w:val="0"/>
      <w:marRight w:val="0"/>
      <w:marTop w:val="0"/>
      <w:marBottom w:val="0"/>
      <w:divBdr>
        <w:top w:val="none" w:sz="0" w:space="0" w:color="auto"/>
        <w:left w:val="none" w:sz="0" w:space="0" w:color="auto"/>
        <w:bottom w:val="none" w:sz="0" w:space="0" w:color="auto"/>
        <w:right w:val="none" w:sz="0" w:space="0" w:color="auto"/>
      </w:divBdr>
    </w:div>
    <w:div w:id="1888447777">
      <w:bodyDiv w:val="1"/>
      <w:marLeft w:val="0"/>
      <w:marRight w:val="0"/>
      <w:marTop w:val="0"/>
      <w:marBottom w:val="0"/>
      <w:divBdr>
        <w:top w:val="none" w:sz="0" w:space="0" w:color="auto"/>
        <w:left w:val="none" w:sz="0" w:space="0" w:color="auto"/>
        <w:bottom w:val="none" w:sz="0" w:space="0" w:color="auto"/>
        <w:right w:val="none" w:sz="0" w:space="0" w:color="auto"/>
      </w:divBdr>
    </w:div>
    <w:div w:id="1894736401">
      <w:bodyDiv w:val="1"/>
      <w:marLeft w:val="0"/>
      <w:marRight w:val="0"/>
      <w:marTop w:val="0"/>
      <w:marBottom w:val="0"/>
      <w:divBdr>
        <w:top w:val="none" w:sz="0" w:space="0" w:color="auto"/>
        <w:left w:val="none" w:sz="0" w:space="0" w:color="auto"/>
        <w:bottom w:val="none" w:sz="0" w:space="0" w:color="auto"/>
        <w:right w:val="none" w:sz="0" w:space="0" w:color="auto"/>
      </w:divBdr>
    </w:div>
    <w:div w:id="1901288492">
      <w:bodyDiv w:val="1"/>
      <w:marLeft w:val="0"/>
      <w:marRight w:val="0"/>
      <w:marTop w:val="0"/>
      <w:marBottom w:val="0"/>
      <w:divBdr>
        <w:top w:val="none" w:sz="0" w:space="0" w:color="auto"/>
        <w:left w:val="none" w:sz="0" w:space="0" w:color="auto"/>
        <w:bottom w:val="none" w:sz="0" w:space="0" w:color="auto"/>
        <w:right w:val="none" w:sz="0" w:space="0" w:color="auto"/>
      </w:divBdr>
    </w:div>
    <w:div w:id="1904482276">
      <w:bodyDiv w:val="1"/>
      <w:marLeft w:val="0"/>
      <w:marRight w:val="0"/>
      <w:marTop w:val="0"/>
      <w:marBottom w:val="0"/>
      <w:divBdr>
        <w:top w:val="none" w:sz="0" w:space="0" w:color="auto"/>
        <w:left w:val="none" w:sz="0" w:space="0" w:color="auto"/>
        <w:bottom w:val="none" w:sz="0" w:space="0" w:color="auto"/>
        <w:right w:val="none" w:sz="0" w:space="0" w:color="auto"/>
      </w:divBdr>
    </w:div>
    <w:div w:id="1905801095">
      <w:bodyDiv w:val="1"/>
      <w:marLeft w:val="0"/>
      <w:marRight w:val="0"/>
      <w:marTop w:val="0"/>
      <w:marBottom w:val="0"/>
      <w:divBdr>
        <w:top w:val="none" w:sz="0" w:space="0" w:color="auto"/>
        <w:left w:val="none" w:sz="0" w:space="0" w:color="auto"/>
        <w:bottom w:val="none" w:sz="0" w:space="0" w:color="auto"/>
        <w:right w:val="none" w:sz="0" w:space="0" w:color="auto"/>
      </w:divBdr>
    </w:div>
    <w:div w:id="1909875824">
      <w:bodyDiv w:val="1"/>
      <w:marLeft w:val="0"/>
      <w:marRight w:val="0"/>
      <w:marTop w:val="0"/>
      <w:marBottom w:val="0"/>
      <w:divBdr>
        <w:top w:val="none" w:sz="0" w:space="0" w:color="auto"/>
        <w:left w:val="none" w:sz="0" w:space="0" w:color="auto"/>
        <w:bottom w:val="none" w:sz="0" w:space="0" w:color="auto"/>
        <w:right w:val="none" w:sz="0" w:space="0" w:color="auto"/>
      </w:divBdr>
    </w:div>
    <w:div w:id="1911620794">
      <w:bodyDiv w:val="1"/>
      <w:marLeft w:val="0"/>
      <w:marRight w:val="0"/>
      <w:marTop w:val="0"/>
      <w:marBottom w:val="0"/>
      <w:divBdr>
        <w:top w:val="none" w:sz="0" w:space="0" w:color="auto"/>
        <w:left w:val="none" w:sz="0" w:space="0" w:color="auto"/>
        <w:bottom w:val="none" w:sz="0" w:space="0" w:color="auto"/>
        <w:right w:val="none" w:sz="0" w:space="0" w:color="auto"/>
      </w:divBdr>
    </w:div>
    <w:div w:id="1913352548">
      <w:bodyDiv w:val="1"/>
      <w:marLeft w:val="0"/>
      <w:marRight w:val="0"/>
      <w:marTop w:val="0"/>
      <w:marBottom w:val="0"/>
      <w:divBdr>
        <w:top w:val="none" w:sz="0" w:space="0" w:color="auto"/>
        <w:left w:val="none" w:sz="0" w:space="0" w:color="auto"/>
        <w:bottom w:val="none" w:sz="0" w:space="0" w:color="auto"/>
        <w:right w:val="none" w:sz="0" w:space="0" w:color="auto"/>
      </w:divBdr>
    </w:div>
    <w:div w:id="1913806084">
      <w:bodyDiv w:val="1"/>
      <w:marLeft w:val="0"/>
      <w:marRight w:val="0"/>
      <w:marTop w:val="0"/>
      <w:marBottom w:val="0"/>
      <w:divBdr>
        <w:top w:val="none" w:sz="0" w:space="0" w:color="auto"/>
        <w:left w:val="none" w:sz="0" w:space="0" w:color="auto"/>
        <w:bottom w:val="none" w:sz="0" w:space="0" w:color="auto"/>
        <w:right w:val="none" w:sz="0" w:space="0" w:color="auto"/>
      </w:divBdr>
    </w:div>
    <w:div w:id="1914464105">
      <w:bodyDiv w:val="1"/>
      <w:marLeft w:val="0"/>
      <w:marRight w:val="0"/>
      <w:marTop w:val="0"/>
      <w:marBottom w:val="0"/>
      <w:divBdr>
        <w:top w:val="none" w:sz="0" w:space="0" w:color="auto"/>
        <w:left w:val="none" w:sz="0" w:space="0" w:color="auto"/>
        <w:bottom w:val="none" w:sz="0" w:space="0" w:color="auto"/>
        <w:right w:val="none" w:sz="0" w:space="0" w:color="auto"/>
      </w:divBdr>
    </w:div>
    <w:div w:id="1918510420">
      <w:bodyDiv w:val="1"/>
      <w:marLeft w:val="0"/>
      <w:marRight w:val="0"/>
      <w:marTop w:val="0"/>
      <w:marBottom w:val="0"/>
      <w:divBdr>
        <w:top w:val="none" w:sz="0" w:space="0" w:color="auto"/>
        <w:left w:val="none" w:sz="0" w:space="0" w:color="auto"/>
        <w:bottom w:val="none" w:sz="0" w:space="0" w:color="auto"/>
        <w:right w:val="none" w:sz="0" w:space="0" w:color="auto"/>
      </w:divBdr>
    </w:div>
    <w:div w:id="1922520096">
      <w:bodyDiv w:val="1"/>
      <w:marLeft w:val="0"/>
      <w:marRight w:val="0"/>
      <w:marTop w:val="0"/>
      <w:marBottom w:val="0"/>
      <w:divBdr>
        <w:top w:val="none" w:sz="0" w:space="0" w:color="auto"/>
        <w:left w:val="none" w:sz="0" w:space="0" w:color="auto"/>
        <w:bottom w:val="none" w:sz="0" w:space="0" w:color="auto"/>
        <w:right w:val="none" w:sz="0" w:space="0" w:color="auto"/>
      </w:divBdr>
    </w:div>
    <w:div w:id="1924484936">
      <w:bodyDiv w:val="1"/>
      <w:marLeft w:val="0"/>
      <w:marRight w:val="0"/>
      <w:marTop w:val="0"/>
      <w:marBottom w:val="0"/>
      <w:divBdr>
        <w:top w:val="none" w:sz="0" w:space="0" w:color="auto"/>
        <w:left w:val="none" w:sz="0" w:space="0" w:color="auto"/>
        <w:bottom w:val="none" w:sz="0" w:space="0" w:color="auto"/>
        <w:right w:val="none" w:sz="0" w:space="0" w:color="auto"/>
      </w:divBdr>
    </w:div>
    <w:div w:id="1931810831">
      <w:bodyDiv w:val="1"/>
      <w:marLeft w:val="0"/>
      <w:marRight w:val="0"/>
      <w:marTop w:val="0"/>
      <w:marBottom w:val="0"/>
      <w:divBdr>
        <w:top w:val="none" w:sz="0" w:space="0" w:color="auto"/>
        <w:left w:val="none" w:sz="0" w:space="0" w:color="auto"/>
        <w:bottom w:val="none" w:sz="0" w:space="0" w:color="auto"/>
        <w:right w:val="none" w:sz="0" w:space="0" w:color="auto"/>
      </w:divBdr>
    </w:div>
    <w:div w:id="1932857708">
      <w:bodyDiv w:val="1"/>
      <w:marLeft w:val="0"/>
      <w:marRight w:val="0"/>
      <w:marTop w:val="0"/>
      <w:marBottom w:val="0"/>
      <w:divBdr>
        <w:top w:val="none" w:sz="0" w:space="0" w:color="auto"/>
        <w:left w:val="none" w:sz="0" w:space="0" w:color="auto"/>
        <w:bottom w:val="none" w:sz="0" w:space="0" w:color="auto"/>
        <w:right w:val="none" w:sz="0" w:space="0" w:color="auto"/>
      </w:divBdr>
    </w:div>
    <w:div w:id="1937132577">
      <w:bodyDiv w:val="1"/>
      <w:marLeft w:val="0"/>
      <w:marRight w:val="0"/>
      <w:marTop w:val="0"/>
      <w:marBottom w:val="0"/>
      <w:divBdr>
        <w:top w:val="none" w:sz="0" w:space="0" w:color="auto"/>
        <w:left w:val="none" w:sz="0" w:space="0" w:color="auto"/>
        <w:bottom w:val="none" w:sz="0" w:space="0" w:color="auto"/>
        <w:right w:val="none" w:sz="0" w:space="0" w:color="auto"/>
      </w:divBdr>
    </w:div>
    <w:div w:id="1937595795">
      <w:bodyDiv w:val="1"/>
      <w:marLeft w:val="0"/>
      <w:marRight w:val="0"/>
      <w:marTop w:val="0"/>
      <w:marBottom w:val="0"/>
      <w:divBdr>
        <w:top w:val="none" w:sz="0" w:space="0" w:color="auto"/>
        <w:left w:val="none" w:sz="0" w:space="0" w:color="auto"/>
        <w:bottom w:val="none" w:sz="0" w:space="0" w:color="auto"/>
        <w:right w:val="none" w:sz="0" w:space="0" w:color="auto"/>
      </w:divBdr>
    </w:div>
    <w:div w:id="1939479036">
      <w:bodyDiv w:val="1"/>
      <w:marLeft w:val="0"/>
      <w:marRight w:val="0"/>
      <w:marTop w:val="0"/>
      <w:marBottom w:val="0"/>
      <w:divBdr>
        <w:top w:val="none" w:sz="0" w:space="0" w:color="auto"/>
        <w:left w:val="none" w:sz="0" w:space="0" w:color="auto"/>
        <w:bottom w:val="none" w:sz="0" w:space="0" w:color="auto"/>
        <w:right w:val="none" w:sz="0" w:space="0" w:color="auto"/>
      </w:divBdr>
    </w:div>
    <w:div w:id="1943489448">
      <w:bodyDiv w:val="1"/>
      <w:marLeft w:val="0"/>
      <w:marRight w:val="0"/>
      <w:marTop w:val="0"/>
      <w:marBottom w:val="0"/>
      <w:divBdr>
        <w:top w:val="none" w:sz="0" w:space="0" w:color="auto"/>
        <w:left w:val="none" w:sz="0" w:space="0" w:color="auto"/>
        <w:bottom w:val="none" w:sz="0" w:space="0" w:color="auto"/>
        <w:right w:val="none" w:sz="0" w:space="0" w:color="auto"/>
      </w:divBdr>
    </w:div>
    <w:div w:id="1943681213">
      <w:bodyDiv w:val="1"/>
      <w:marLeft w:val="0"/>
      <w:marRight w:val="0"/>
      <w:marTop w:val="0"/>
      <w:marBottom w:val="0"/>
      <w:divBdr>
        <w:top w:val="none" w:sz="0" w:space="0" w:color="auto"/>
        <w:left w:val="none" w:sz="0" w:space="0" w:color="auto"/>
        <w:bottom w:val="none" w:sz="0" w:space="0" w:color="auto"/>
        <w:right w:val="none" w:sz="0" w:space="0" w:color="auto"/>
      </w:divBdr>
    </w:div>
    <w:div w:id="1945722592">
      <w:bodyDiv w:val="1"/>
      <w:marLeft w:val="0"/>
      <w:marRight w:val="0"/>
      <w:marTop w:val="0"/>
      <w:marBottom w:val="0"/>
      <w:divBdr>
        <w:top w:val="none" w:sz="0" w:space="0" w:color="auto"/>
        <w:left w:val="none" w:sz="0" w:space="0" w:color="auto"/>
        <w:bottom w:val="none" w:sz="0" w:space="0" w:color="auto"/>
        <w:right w:val="none" w:sz="0" w:space="0" w:color="auto"/>
      </w:divBdr>
    </w:div>
    <w:div w:id="1945922457">
      <w:bodyDiv w:val="1"/>
      <w:marLeft w:val="0"/>
      <w:marRight w:val="0"/>
      <w:marTop w:val="0"/>
      <w:marBottom w:val="0"/>
      <w:divBdr>
        <w:top w:val="none" w:sz="0" w:space="0" w:color="auto"/>
        <w:left w:val="none" w:sz="0" w:space="0" w:color="auto"/>
        <w:bottom w:val="none" w:sz="0" w:space="0" w:color="auto"/>
        <w:right w:val="none" w:sz="0" w:space="0" w:color="auto"/>
      </w:divBdr>
    </w:div>
    <w:div w:id="1949241489">
      <w:bodyDiv w:val="1"/>
      <w:marLeft w:val="0"/>
      <w:marRight w:val="0"/>
      <w:marTop w:val="0"/>
      <w:marBottom w:val="0"/>
      <w:divBdr>
        <w:top w:val="none" w:sz="0" w:space="0" w:color="auto"/>
        <w:left w:val="none" w:sz="0" w:space="0" w:color="auto"/>
        <w:bottom w:val="none" w:sz="0" w:space="0" w:color="auto"/>
        <w:right w:val="none" w:sz="0" w:space="0" w:color="auto"/>
      </w:divBdr>
    </w:div>
    <w:div w:id="1950428541">
      <w:bodyDiv w:val="1"/>
      <w:marLeft w:val="0"/>
      <w:marRight w:val="0"/>
      <w:marTop w:val="0"/>
      <w:marBottom w:val="0"/>
      <w:divBdr>
        <w:top w:val="none" w:sz="0" w:space="0" w:color="auto"/>
        <w:left w:val="none" w:sz="0" w:space="0" w:color="auto"/>
        <w:bottom w:val="none" w:sz="0" w:space="0" w:color="auto"/>
        <w:right w:val="none" w:sz="0" w:space="0" w:color="auto"/>
      </w:divBdr>
    </w:div>
    <w:div w:id="1954944567">
      <w:bodyDiv w:val="1"/>
      <w:marLeft w:val="0"/>
      <w:marRight w:val="0"/>
      <w:marTop w:val="0"/>
      <w:marBottom w:val="0"/>
      <w:divBdr>
        <w:top w:val="none" w:sz="0" w:space="0" w:color="auto"/>
        <w:left w:val="none" w:sz="0" w:space="0" w:color="auto"/>
        <w:bottom w:val="none" w:sz="0" w:space="0" w:color="auto"/>
        <w:right w:val="none" w:sz="0" w:space="0" w:color="auto"/>
      </w:divBdr>
    </w:div>
    <w:div w:id="1955600950">
      <w:bodyDiv w:val="1"/>
      <w:marLeft w:val="0"/>
      <w:marRight w:val="0"/>
      <w:marTop w:val="0"/>
      <w:marBottom w:val="0"/>
      <w:divBdr>
        <w:top w:val="none" w:sz="0" w:space="0" w:color="auto"/>
        <w:left w:val="none" w:sz="0" w:space="0" w:color="auto"/>
        <w:bottom w:val="none" w:sz="0" w:space="0" w:color="auto"/>
        <w:right w:val="none" w:sz="0" w:space="0" w:color="auto"/>
      </w:divBdr>
    </w:div>
    <w:div w:id="1956862814">
      <w:bodyDiv w:val="1"/>
      <w:marLeft w:val="0"/>
      <w:marRight w:val="0"/>
      <w:marTop w:val="0"/>
      <w:marBottom w:val="0"/>
      <w:divBdr>
        <w:top w:val="none" w:sz="0" w:space="0" w:color="auto"/>
        <w:left w:val="none" w:sz="0" w:space="0" w:color="auto"/>
        <w:bottom w:val="none" w:sz="0" w:space="0" w:color="auto"/>
        <w:right w:val="none" w:sz="0" w:space="0" w:color="auto"/>
      </w:divBdr>
    </w:div>
    <w:div w:id="1957565137">
      <w:bodyDiv w:val="1"/>
      <w:marLeft w:val="0"/>
      <w:marRight w:val="0"/>
      <w:marTop w:val="0"/>
      <w:marBottom w:val="0"/>
      <w:divBdr>
        <w:top w:val="none" w:sz="0" w:space="0" w:color="auto"/>
        <w:left w:val="none" w:sz="0" w:space="0" w:color="auto"/>
        <w:bottom w:val="none" w:sz="0" w:space="0" w:color="auto"/>
        <w:right w:val="none" w:sz="0" w:space="0" w:color="auto"/>
      </w:divBdr>
    </w:div>
    <w:div w:id="1959724211">
      <w:bodyDiv w:val="1"/>
      <w:marLeft w:val="0"/>
      <w:marRight w:val="0"/>
      <w:marTop w:val="0"/>
      <w:marBottom w:val="0"/>
      <w:divBdr>
        <w:top w:val="none" w:sz="0" w:space="0" w:color="auto"/>
        <w:left w:val="none" w:sz="0" w:space="0" w:color="auto"/>
        <w:bottom w:val="none" w:sz="0" w:space="0" w:color="auto"/>
        <w:right w:val="none" w:sz="0" w:space="0" w:color="auto"/>
      </w:divBdr>
    </w:div>
    <w:div w:id="1959947382">
      <w:bodyDiv w:val="1"/>
      <w:marLeft w:val="0"/>
      <w:marRight w:val="0"/>
      <w:marTop w:val="0"/>
      <w:marBottom w:val="0"/>
      <w:divBdr>
        <w:top w:val="none" w:sz="0" w:space="0" w:color="auto"/>
        <w:left w:val="none" w:sz="0" w:space="0" w:color="auto"/>
        <w:bottom w:val="none" w:sz="0" w:space="0" w:color="auto"/>
        <w:right w:val="none" w:sz="0" w:space="0" w:color="auto"/>
      </w:divBdr>
    </w:div>
    <w:div w:id="1961960541">
      <w:bodyDiv w:val="1"/>
      <w:marLeft w:val="0"/>
      <w:marRight w:val="0"/>
      <w:marTop w:val="0"/>
      <w:marBottom w:val="0"/>
      <w:divBdr>
        <w:top w:val="none" w:sz="0" w:space="0" w:color="auto"/>
        <w:left w:val="none" w:sz="0" w:space="0" w:color="auto"/>
        <w:bottom w:val="none" w:sz="0" w:space="0" w:color="auto"/>
        <w:right w:val="none" w:sz="0" w:space="0" w:color="auto"/>
      </w:divBdr>
    </w:div>
    <w:div w:id="1962148075">
      <w:bodyDiv w:val="1"/>
      <w:marLeft w:val="0"/>
      <w:marRight w:val="0"/>
      <w:marTop w:val="0"/>
      <w:marBottom w:val="0"/>
      <w:divBdr>
        <w:top w:val="none" w:sz="0" w:space="0" w:color="auto"/>
        <w:left w:val="none" w:sz="0" w:space="0" w:color="auto"/>
        <w:bottom w:val="none" w:sz="0" w:space="0" w:color="auto"/>
        <w:right w:val="none" w:sz="0" w:space="0" w:color="auto"/>
      </w:divBdr>
    </w:div>
    <w:div w:id="1967544477">
      <w:bodyDiv w:val="1"/>
      <w:marLeft w:val="0"/>
      <w:marRight w:val="0"/>
      <w:marTop w:val="0"/>
      <w:marBottom w:val="0"/>
      <w:divBdr>
        <w:top w:val="none" w:sz="0" w:space="0" w:color="auto"/>
        <w:left w:val="none" w:sz="0" w:space="0" w:color="auto"/>
        <w:bottom w:val="none" w:sz="0" w:space="0" w:color="auto"/>
        <w:right w:val="none" w:sz="0" w:space="0" w:color="auto"/>
      </w:divBdr>
    </w:div>
    <w:div w:id="1967588677">
      <w:bodyDiv w:val="1"/>
      <w:marLeft w:val="0"/>
      <w:marRight w:val="0"/>
      <w:marTop w:val="0"/>
      <w:marBottom w:val="0"/>
      <w:divBdr>
        <w:top w:val="none" w:sz="0" w:space="0" w:color="auto"/>
        <w:left w:val="none" w:sz="0" w:space="0" w:color="auto"/>
        <w:bottom w:val="none" w:sz="0" w:space="0" w:color="auto"/>
        <w:right w:val="none" w:sz="0" w:space="0" w:color="auto"/>
      </w:divBdr>
    </w:div>
    <w:div w:id="1968587431">
      <w:bodyDiv w:val="1"/>
      <w:marLeft w:val="0"/>
      <w:marRight w:val="0"/>
      <w:marTop w:val="0"/>
      <w:marBottom w:val="0"/>
      <w:divBdr>
        <w:top w:val="none" w:sz="0" w:space="0" w:color="auto"/>
        <w:left w:val="none" w:sz="0" w:space="0" w:color="auto"/>
        <w:bottom w:val="none" w:sz="0" w:space="0" w:color="auto"/>
        <w:right w:val="none" w:sz="0" w:space="0" w:color="auto"/>
      </w:divBdr>
    </w:div>
    <w:div w:id="1968857057">
      <w:bodyDiv w:val="1"/>
      <w:marLeft w:val="0"/>
      <w:marRight w:val="0"/>
      <w:marTop w:val="0"/>
      <w:marBottom w:val="0"/>
      <w:divBdr>
        <w:top w:val="none" w:sz="0" w:space="0" w:color="auto"/>
        <w:left w:val="none" w:sz="0" w:space="0" w:color="auto"/>
        <w:bottom w:val="none" w:sz="0" w:space="0" w:color="auto"/>
        <w:right w:val="none" w:sz="0" w:space="0" w:color="auto"/>
      </w:divBdr>
    </w:div>
    <w:div w:id="1974367919">
      <w:bodyDiv w:val="1"/>
      <w:marLeft w:val="0"/>
      <w:marRight w:val="0"/>
      <w:marTop w:val="0"/>
      <w:marBottom w:val="0"/>
      <w:divBdr>
        <w:top w:val="none" w:sz="0" w:space="0" w:color="auto"/>
        <w:left w:val="none" w:sz="0" w:space="0" w:color="auto"/>
        <w:bottom w:val="none" w:sz="0" w:space="0" w:color="auto"/>
        <w:right w:val="none" w:sz="0" w:space="0" w:color="auto"/>
      </w:divBdr>
    </w:div>
    <w:div w:id="1974863768">
      <w:bodyDiv w:val="1"/>
      <w:marLeft w:val="0"/>
      <w:marRight w:val="0"/>
      <w:marTop w:val="0"/>
      <w:marBottom w:val="0"/>
      <w:divBdr>
        <w:top w:val="none" w:sz="0" w:space="0" w:color="auto"/>
        <w:left w:val="none" w:sz="0" w:space="0" w:color="auto"/>
        <w:bottom w:val="none" w:sz="0" w:space="0" w:color="auto"/>
        <w:right w:val="none" w:sz="0" w:space="0" w:color="auto"/>
      </w:divBdr>
    </w:div>
    <w:div w:id="1975214155">
      <w:bodyDiv w:val="1"/>
      <w:marLeft w:val="0"/>
      <w:marRight w:val="0"/>
      <w:marTop w:val="0"/>
      <w:marBottom w:val="0"/>
      <w:divBdr>
        <w:top w:val="none" w:sz="0" w:space="0" w:color="auto"/>
        <w:left w:val="none" w:sz="0" w:space="0" w:color="auto"/>
        <w:bottom w:val="none" w:sz="0" w:space="0" w:color="auto"/>
        <w:right w:val="none" w:sz="0" w:space="0" w:color="auto"/>
      </w:divBdr>
    </w:div>
    <w:div w:id="1976566055">
      <w:bodyDiv w:val="1"/>
      <w:marLeft w:val="0"/>
      <w:marRight w:val="0"/>
      <w:marTop w:val="0"/>
      <w:marBottom w:val="0"/>
      <w:divBdr>
        <w:top w:val="none" w:sz="0" w:space="0" w:color="auto"/>
        <w:left w:val="none" w:sz="0" w:space="0" w:color="auto"/>
        <w:bottom w:val="none" w:sz="0" w:space="0" w:color="auto"/>
        <w:right w:val="none" w:sz="0" w:space="0" w:color="auto"/>
      </w:divBdr>
    </w:div>
    <w:div w:id="1978097008">
      <w:bodyDiv w:val="1"/>
      <w:marLeft w:val="0"/>
      <w:marRight w:val="0"/>
      <w:marTop w:val="0"/>
      <w:marBottom w:val="0"/>
      <w:divBdr>
        <w:top w:val="none" w:sz="0" w:space="0" w:color="auto"/>
        <w:left w:val="none" w:sz="0" w:space="0" w:color="auto"/>
        <w:bottom w:val="none" w:sz="0" w:space="0" w:color="auto"/>
        <w:right w:val="none" w:sz="0" w:space="0" w:color="auto"/>
      </w:divBdr>
    </w:div>
    <w:div w:id="1981300137">
      <w:bodyDiv w:val="1"/>
      <w:marLeft w:val="0"/>
      <w:marRight w:val="0"/>
      <w:marTop w:val="0"/>
      <w:marBottom w:val="0"/>
      <w:divBdr>
        <w:top w:val="none" w:sz="0" w:space="0" w:color="auto"/>
        <w:left w:val="none" w:sz="0" w:space="0" w:color="auto"/>
        <w:bottom w:val="none" w:sz="0" w:space="0" w:color="auto"/>
        <w:right w:val="none" w:sz="0" w:space="0" w:color="auto"/>
      </w:divBdr>
    </w:div>
    <w:div w:id="1983341467">
      <w:bodyDiv w:val="1"/>
      <w:marLeft w:val="0"/>
      <w:marRight w:val="0"/>
      <w:marTop w:val="0"/>
      <w:marBottom w:val="0"/>
      <w:divBdr>
        <w:top w:val="none" w:sz="0" w:space="0" w:color="auto"/>
        <w:left w:val="none" w:sz="0" w:space="0" w:color="auto"/>
        <w:bottom w:val="none" w:sz="0" w:space="0" w:color="auto"/>
        <w:right w:val="none" w:sz="0" w:space="0" w:color="auto"/>
      </w:divBdr>
    </w:div>
    <w:div w:id="1986663528">
      <w:bodyDiv w:val="1"/>
      <w:marLeft w:val="0"/>
      <w:marRight w:val="0"/>
      <w:marTop w:val="0"/>
      <w:marBottom w:val="0"/>
      <w:divBdr>
        <w:top w:val="none" w:sz="0" w:space="0" w:color="auto"/>
        <w:left w:val="none" w:sz="0" w:space="0" w:color="auto"/>
        <w:bottom w:val="none" w:sz="0" w:space="0" w:color="auto"/>
        <w:right w:val="none" w:sz="0" w:space="0" w:color="auto"/>
      </w:divBdr>
    </w:div>
    <w:div w:id="1987275638">
      <w:bodyDiv w:val="1"/>
      <w:marLeft w:val="0"/>
      <w:marRight w:val="0"/>
      <w:marTop w:val="0"/>
      <w:marBottom w:val="0"/>
      <w:divBdr>
        <w:top w:val="none" w:sz="0" w:space="0" w:color="auto"/>
        <w:left w:val="none" w:sz="0" w:space="0" w:color="auto"/>
        <w:bottom w:val="none" w:sz="0" w:space="0" w:color="auto"/>
        <w:right w:val="none" w:sz="0" w:space="0" w:color="auto"/>
      </w:divBdr>
    </w:div>
    <w:div w:id="1988434210">
      <w:bodyDiv w:val="1"/>
      <w:marLeft w:val="0"/>
      <w:marRight w:val="0"/>
      <w:marTop w:val="0"/>
      <w:marBottom w:val="0"/>
      <w:divBdr>
        <w:top w:val="none" w:sz="0" w:space="0" w:color="auto"/>
        <w:left w:val="none" w:sz="0" w:space="0" w:color="auto"/>
        <w:bottom w:val="none" w:sz="0" w:space="0" w:color="auto"/>
        <w:right w:val="none" w:sz="0" w:space="0" w:color="auto"/>
      </w:divBdr>
    </w:div>
    <w:div w:id="1995185031">
      <w:bodyDiv w:val="1"/>
      <w:marLeft w:val="0"/>
      <w:marRight w:val="0"/>
      <w:marTop w:val="0"/>
      <w:marBottom w:val="0"/>
      <w:divBdr>
        <w:top w:val="none" w:sz="0" w:space="0" w:color="auto"/>
        <w:left w:val="none" w:sz="0" w:space="0" w:color="auto"/>
        <w:bottom w:val="none" w:sz="0" w:space="0" w:color="auto"/>
        <w:right w:val="none" w:sz="0" w:space="0" w:color="auto"/>
      </w:divBdr>
    </w:div>
    <w:div w:id="2003701599">
      <w:bodyDiv w:val="1"/>
      <w:marLeft w:val="0"/>
      <w:marRight w:val="0"/>
      <w:marTop w:val="0"/>
      <w:marBottom w:val="0"/>
      <w:divBdr>
        <w:top w:val="none" w:sz="0" w:space="0" w:color="auto"/>
        <w:left w:val="none" w:sz="0" w:space="0" w:color="auto"/>
        <w:bottom w:val="none" w:sz="0" w:space="0" w:color="auto"/>
        <w:right w:val="none" w:sz="0" w:space="0" w:color="auto"/>
      </w:divBdr>
    </w:div>
    <w:div w:id="2003970050">
      <w:bodyDiv w:val="1"/>
      <w:marLeft w:val="0"/>
      <w:marRight w:val="0"/>
      <w:marTop w:val="0"/>
      <w:marBottom w:val="0"/>
      <w:divBdr>
        <w:top w:val="none" w:sz="0" w:space="0" w:color="auto"/>
        <w:left w:val="none" w:sz="0" w:space="0" w:color="auto"/>
        <w:bottom w:val="none" w:sz="0" w:space="0" w:color="auto"/>
        <w:right w:val="none" w:sz="0" w:space="0" w:color="auto"/>
      </w:divBdr>
    </w:div>
    <w:div w:id="2006009070">
      <w:bodyDiv w:val="1"/>
      <w:marLeft w:val="0"/>
      <w:marRight w:val="0"/>
      <w:marTop w:val="0"/>
      <w:marBottom w:val="0"/>
      <w:divBdr>
        <w:top w:val="none" w:sz="0" w:space="0" w:color="auto"/>
        <w:left w:val="none" w:sz="0" w:space="0" w:color="auto"/>
        <w:bottom w:val="none" w:sz="0" w:space="0" w:color="auto"/>
        <w:right w:val="none" w:sz="0" w:space="0" w:color="auto"/>
      </w:divBdr>
    </w:div>
    <w:div w:id="2006780207">
      <w:bodyDiv w:val="1"/>
      <w:marLeft w:val="0"/>
      <w:marRight w:val="0"/>
      <w:marTop w:val="0"/>
      <w:marBottom w:val="0"/>
      <w:divBdr>
        <w:top w:val="none" w:sz="0" w:space="0" w:color="auto"/>
        <w:left w:val="none" w:sz="0" w:space="0" w:color="auto"/>
        <w:bottom w:val="none" w:sz="0" w:space="0" w:color="auto"/>
        <w:right w:val="none" w:sz="0" w:space="0" w:color="auto"/>
      </w:divBdr>
    </w:div>
    <w:div w:id="2007319071">
      <w:bodyDiv w:val="1"/>
      <w:marLeft w:val="0"/>
      <w:marRight w:val="0"/>
      <w:marTop w:val="0"/>
      <w:marBottom w:val="0"/>
      <w:divBdr>
        <w:top w:val="none" w:sz="0" w:space="0" w:color="auto"/>
        <w:left w:val="none" w:sz="0" w:space="0" w:color="auto"/>
        <w:bottom w:val="none" w:sz="0" w:space="0" w:color="auto"/>
        <w:right w:val="none" w:sz="0" w:space="0" w:color="auto"/>
      </w:divBdr>
    </w:div>
    <w:div w:id="2011567235">
      <w:bodyDiv w:val="1"/>
      <w:marLeft w:val="0"/>
      <w:marRight w:val="0"/>
      <w:marTop w:val="0"/>
      <w:marBottom w:val="0"/>
      <w:divBdr>
        <w:top w:val="none" w:sz="0" w:space="0" w:color="auto"/>
        <w:left w:val="none" w:sz="0" w:space="0" w:color="auto"/>
        <w:bottom w:val="none" w:sz="0" w:space="0" w:color="auto"/>
        <w:right w:val="none" w:sz="0" w:space="0" w:color="auto"/>
      </w:divBdr>
    </w:div>
    <w:div w:id="2018386553">
      <w:bodyDiv w:val="1"/>
      <w:marLeft w:val="0"/>
      <w:marRight w:val="0"/>
      <w:marTop w:val="0"/>
      <w:marBottom w:val="0"/>
      <w:divBdr>
        <w:top w:val="none" w:sz="0" w:space="0" w:color="auto"/>
        <w:left w:val="none" w:sz="0" w:space="0" w:color="auto"/>
        <w:bottom w:val="none" w:sz="0" w:space="0" w:color="auto"/>
        <w:right w:val="none" w:sz="0" w:space="0" w:color="auto"/>
      </w:divBdr>
    </w:div>
    <w:div w:id="2020810226">
      <w:bodyDiv w:val="1"/>
      <w:marLeft w:val="0"/>
      <w:marRight w:val="0"/>
      <w:marTop w:val="0"/>
      <w:marBottom w:val="0"/>
      <w:divBdr>
        <w:top w:val="none" w:sz="0" w:space="0" w:color="auto"/>
        <w:left w:val="none" w:sz="0" w:space="0" w:color="auto"/>
        <w:bottom w:val="none" w:sz="0" w:space="0" w:color="auto"/>
        <w:right w:val="none" w:sz="0" w:space="0" w:color="auto"/>
      </w:divBdr>
    </w:div>
    <w:div w:id="2022121676">
      <w:bodyDiv w:val="1"/>
      <w:marLeft w:val="0"/>
      <w:marRight w:val="0"/>
      <w:marTop w:val="0"/>
      <w:marBottom w:val="0"/>
      <w:divBdr>
        <w:top w:val="none" w:sz="0" w:space="0" w:color="auto"/>
        <w:left w:val="none" w:sz="0" w:space="0" w:color="auto"/>
        <w:bottom w:val="none" w:sz="0" w:space="0" w:color="auto"/>
        <w:right w:val="none" w:sz="0" w:space="0" w:color="auto"/>
      </w:divBdr>
    </w:div>
    <w:div w:id="2023167277">
      <w:bodyDiv w:val="1"/>
      <w:marLeft w:val="0"/>
      <w:marRight w:val="0"/>
      <w:marTop w:val="0"/>
      <w:marBottom w:val="0"/>
      <w:divBdr>
        <w:top w:val="none" w:sz="0" w:space="0" w:color="auto"/>
        <w:left w:val="none" w:sz="0" w:space="0" w:color="auto"/>
        <w:bottom w:val="none" w:sz="0" w:space="0" w:color="auto"/>
        <w:right w:val="none" w:sz="0" w:space="0" w:color="auto"/>
      </w:divBdr>
    </w:div>
    <w:div w:id="2028172607">
      <w:bodyDiv w:val="1"/>
      <w:marLeft w:val="0"/>
      <w:marRight w:val="0"/>
      <w:marTop w:val="0"/>
      <w:marBottom w:val="0"/>
      <w:divBdr>
        <w:top w:val="none" w:sz="0" w:space="0" w:color="auto"/>
        <w:left w:val="none" w:sz="0" w:space="0" w:color="auto"/>
        <w:bottom w:val="none" w:sz="0" w:space="0" w:color="auto"/>
        <w:right w:val="none" w:sz="0" w:space="0" w:color="auto"/>
      </w:divBdr>
    </w:div>
    <w:div w:id="2034453370">
      <w:bodyDiv w:val="1"/>
      <w:marLeft w:val="0"/>
      <w:marRight w:val="0"/>
      <w:marTop w:val="0"/>
      <w:marBottom w:val="0"/>
      <w:divBdr>
        <w:top w:val="none" w:sz="0" w:space="0" w:color="auto"/>
        <w:left w:val="none" w:sz="0" w:space="0" w:color="auto"/>
        <w:bottom w:val="none" w:sz="0" w:space="0" w:color="auto"/>
        <w:right w:val="none" w:sz="0" w:space="0" w:color="auto"/>
      </w:divBdr>
    </w:div>
    <w:div w:id="2034961134">
      <w:bodyDiv w:val="1"/>
      <w:marLeft w:val="0"/>
      <w:marRight w:val="0"/>
      <w:marTop w:val="0"/>
      <w:marBottom w:val="0"/>
      <w:divBdr>
        <w:top w:val="none" w:sz="0" w:space="0" w:color="auto"/>
        <w:left w:val="none" w:sz="0" w:space="0" w:color="auto"/>
        <w:bottom w:val="none" w:sz="0" w:space="0" w:color="auto"/>
        <w:right w:val="none" w:sz="0" w:space="0" w:color="auto"/>
      </w:divBdr>
    </w:div>
    <w:div w:id="2036030232">
      <w:bodyDiv w:val="1"/>
      <w:marLeft w:val="0"/>
      <w:marRight w:val="0"/>
      <w:marTop w:val="0"/>
      <w:marBottom w:val="0"/>
      <w:divBdr>
        <w:top w:val="none" w:sz="0" w:space="0" w:color="auto"/>
        <w:left w:val="none" w:sz="0" w:space="0" w:color="auto"/>
        <w:bottom w:val="none" w:sz="0" w:space="0" w:color="auto"/>
        <w:right w:val="none" w:sz="0" w:space="0" w:color="auto"/>
      </w:divBdr>
    </w:div>
    <w:div w:id="2036882207">
      <w:bodyDiv w:val="1"/>
      <w:marLeft w:val="0"/>
      <w:marRight w:val="0"/>
      <w:marTop w:val="0"/>
      <w:marBottom w:val="0"/>
      <w:divBdr>
        <w:top w:val="none" w:sz="0" w:space="0" w:color="auto"/>
        <w:left w:val="none" w:sz="0" w:space="0" w:color="auto"/>
        <w:bottom w:val="none" w:sz="0" w:space="0" w:color="auto"/>
        <w:right w:val="none" w:sz="0" w:space="0" w:color="auto"/>
      </w:divBdr>
    </w:div>
    <w:div w:id="2042389073">
      <w:bodyDiv w:val="1"/>
      <w:marLeft w:val="0"/>
      <w:marRight w:val="0"/>
      <w:marTop w:val="0"/>
      <w:marBottom w:val="0"/>
      <w:divBdr>
        <w:top w:val="none" w:sz="0" w:space="0" w:color="auto"/>
        <w:left w:val="none" w:sz="0" w:space="0" w:color="auto"/>
        <w:bottom w:val="none" w:sz="0" w:space="0" w:color="auto"/>
        <w:right w:val="none" w:sz="0" w:space="0" w:color="auto"/>
      </w:divBdr>
    </w:div>
    <w:div w:id="2057702865">
      <w:bodyDiv w:val="1"/>
      <w:marLeft w:val="0"/>
      <w:marRight w:val="0"/>
      <w:marTop w:val="0"/>
      <w:marBottom w:val="0"/>
      <w:divBdr>
        <w:top w:val="none" w:sz="0" w:space="0" w:color="auto"/>
        <w:left w:val="none" w:sz="0" w:space="0" w:color="auto"/>
        <w:bottom w:val="none" w:sz="0" w:space="0" w:color="auto"/>
        <w:right w:val="none" w:sz="0" w:space="0" w:color="auto"/>
      </w:divBdr>
    </w:div>
    <w:div w:id="2067145469">
      <w:bodyDiv w:val="1"/>
      <w:marLeft w:val="0"/>
      <w:marRight w:val="0"/>
      <w:marTop w:val="0"/>
      <w:marBottom w:val="0"/>
      <w:divBdr>
        <w:top w:val="none" w:sz="0" w:space="0" w:color="auto"/>
        <w:left w:val="none" w:sz="0" w:space="0" w:color="auto"/>
        <w:bottom w:val="none" w:sz="0" w:space="0" w:color="auto"/>
        <w:right w:val="none" w:sz="0" w:space="0" w:color="auto"/>
      </w:divBdr>
    </w:div>
    <w:div w:id="2073187300">
      <w:bodyDiv w:val="1"/>
      <w:marLeft w:val="0"/>
      <w:marRight w:val="0"/>
      <w:marTop w:val="0"/>
      <w:marBottom w:val="0"/>
      <w:divBdr>
        <w:top w:val="none" w:sz="0" w:space="0" w:color="auto"/>
        <w:left w:val="none" w:sz="0" w:space="0" w:color="auto"/>
        <w:bottom w:val="none" w:sz="0" w:space="0" w:color="auto"/>
        <w:right w:val="none" w:sz="0" w:space="0" w:color="auto"/>
      </w:divBdr>
    </w:div>
    <w:div w:id="2096196652">
      <w:bodyDiv w:val="1"/>
      <w:marLeft w:val="0"/>
      <w:marRight w:val="0"/>
      <w:marTop w:val="0"/>
      <w:marBottom w:val="0"/>
      <w:divBdr>
        <w:top w:val="none" w:sz="0" w:space="0" w:color="auto"/>
        <w:left w:val="none" w:sz="0" w:space="0" w:color="auto"/>
        <w:bottom w:val="none" w:sz="0" w:space="0" w:color="auto"/>
        <w:right w:val="none" w:sz="0" w:space="0" w:color="auto"/>
      </w:divBdr>
    </w:div>
    <w:div w:id="2099323581">
      <w:bodyDiv w:val="1"/>
      <w:marLeft w:val="0"/>
      <w:marRight w:val="0"/>
      <w:marTop w:val="0"/>
      <w:marBottom w:val="0"/>
      <w:divBdr>
        <w:top w:val="none" w:sz="0" w:space="0" w:color="auto"/>
        <w:left w:val="none" w:sz="0" w:space="0" w:color="auto"/>
        <w:bottom w:val="none" w:sz="0" w:space="0" w:color="auto"/>
        <w:right w:val="none" w:sz="0" w:space="0" w:color="auto"/>
      </w:divBdr>
    </w:div>
    <w:div w:id="2105833875">
      <w:bodyDiv w:val="1"/>
      <w:marLeft w:val="0"/>
      <w:marRight w:val="0"/>
      <w:marTop w:val="0"/>
      <w:marBottom w:val="0"/>
      <w:divBdr>
        <w:top w:val="none" w:sz="0" w:space="0" w:color="auto"/>
        <w:left w:val="none" w:sz="0" w:space="0" w:color="auto"/>
        <w:bottom w:val="none" w:sz="0" w:space="0" w:color="auto"/>
        <w:right w:val="none" w:sz="0" w:space="0" w:color="auto"/>
      </w:divBdr>
    </w:div>
    <w:div w:id="2109348992">
      <w:bodyDiv w:val="1"/>
      <w:marLeft w:val="0"/>
      <w:marRight w:val="0"/>
      <w:marTop w:val="0"/>
      <w:marBottom w:val="0"/>
      <w:divBdr>
        <w:top w:val="none" w:sz="0" w:space="0" w:color="auto"/>
        <w:left w:val="none" w:sz="0" w:space="0" w:color="auto"/>
        <w:bottom w:val="none" w:sz="0" w:space="0" w:color="auto"/>
        <w:right w:val="none" w:sz="0" w:space="0" w:color="auto"/>
      </w:divBdr>
    </w:div>
    <w:div w:id="2110739575">
      <w:bodyDiv w:val="1"/>
      <w:marLeft w:val="0"/>
      <w:marRight w:val="0"/>
      <w:marTop w:val="0"/>
      <w:marBottom w:val="0"/>
      <w:divBdr>
        <w:top w:val="none" w:sz="0" w:space="0" w:color="auto"/>
        <w:left w:val="none" w:sz="0" w:space="0" w:color="auto"/>
        <w:bottom w:val="none" w:sz="0" w:space="0" w:color="auto"/>
        <w:right w:val="none" w:sz="0" w:space="0" w:color="auto"/>
      </w:divBdr>
    </w:div>
    <w:div w:id="2115712812">
      <w:bodyDiv w:val="1"/>
      <w:marLeft w:val="0"/>
      <w:marRight w:val="0"/>
      <w:marTop w:val="0"/>
      <w:marBottom w:val="0"/>
      <w:divBdr>
        <w:top w:val="none" w:sz="0" w:space="0" w:color="auto"/>
        <w:left w:val="none" w:sz="0" w:space="0" w:color="auto"/>
        <w:bottom w:val="none" w:sz="0" w:space="0" w:color="auto"/>
        <w:right w:val="none" w:sz="0" w:space="0" w:color="auto"/>
      </w:divBdr>
    </w:div>
    <w:div w:id="2115860768">
      <w:bodyDiv w:val="1"/>
      <w:marLeft w:val="0"/>
      <w:marRight w:val="0"/>
      <w:marTop w:val="0"/>
      <w:marBottom w:val="0"/>
      <w:divBdr>
        <w:top w:val="none" w:sz="0" w:space="0" w:color="auto"/>
        <w:left w:val="none" w:sz="0" w:space="0" w:color="auto"/>
        <w:bottom w:val="none" w:sz="0" w:space="0" w:color="auto"/>
        <w:right w:val="none" w:sz="0" w:space="0" w:color="auto"/>
      </w:divBdr>
    </w:div>
    <w:div w:id="2117677768">
      <w:bodyDiv w:val="1"/>
      <w:marLeft w:val="0"/>
      <w:marRight w:val="0"/>
      <w:marTop w:val="0"/>
      <w:marBottom w:val="0"/>
      <w:divBdr>
        <w:top w:val="none" w:sz="0" w:space="0" w:color="auto"/>
        <w:left w:val="none" w:sz="0" w:space="0" w:color="auto"/>
        <w:bottom w:val="none" w:sz="0" w:space="0" w:color="auto"/>
        <w:right w:val="none" w:sz="0" w:space="0" w:color="auto"/>
      </w:divBdr>
    </w:div>
    <w:div w:id="2117944263">
      <w:bodyDiv w:val="1"/>
      <w:marLeft w:val="0"/>
      <w:marRight w:val="0"/>
      <w:marTop w:val="0"/>
      <w:marBottom w:val="0"/>
      <w:divBdr>
        <w:top w:val="none" w:sz="0" w:space="0" w:color="auto"/>
        <w:left w:val="none" w:sz="0" w:space="0" w:color="auto"/>
        <w:bottom w:val="none" w:sz="0" w:space="0" w:color="auto"/>
        <w:right w:val="none" w:sz="0" w:space="0" w:color="auto"/>
      </w:divBdr>
    </w:div>
    <w:div w:id="2122796816">
      <w:bodyDiv w:val="1"/>
      <w:marLeft w:val="0"/>
      <w:marRight w:val="0"/>
      <w:marTop w:val="0"/>
      <w:marBottom w:val="0"/>
      <w:divBdr>
        <w:top w:val="none" w:sz="0" w:space="0" w:color="auto"/>
        <w:left w:val="none" w:sz="0" w:space="0" w:color="auto"/>
        <w:bottom w:val="none" w:sz="0" w:space="0" w:color="auto"/>
        <w:right w:val="none" w:sz="0" w:space="0" w:color="auto"/>
      </w:divBdr>
    </w:div>
    <w:div w:id="2123956433">
      <w:bodyDiv w:val="1"/>
      <w:marLeft w:val="0"/>
      <w:marRight w:val="0"/>
      <w:marTop w:val="0"/>
      <w:marBottom w:val="0"/>
      <w:divBdr>
        <w:top w:val="none" w:sz="0" w:space="0" w:color="auto"/>
        <w:left w:val="none" w:sz="0" w:space="0" w:color="auto"/>
        <w:bottom w:val="none" w:sz="0" w:space="0" w:color="auto"/>
        <w:right w:val="none" w:sz="0" w:space="0" w:color="auto"/>
      </w:divBdr>
    </w:div>
    <w:div w:id="2124614570">
      <w:bodyDiv w:val="1"/>
      <w:marLeft w:val="0"/>
      <w:marRight w:val="0"/>
      <w:marTop w:val="0"/>
      <w:marBottom w:val="0"/>
      <w:divBdr>
        <w:top w:val="none" w:sz="0" w:space="0" w:color="auto"/>
        <w:left w:val="none" w:sz="0" w:space="0" w:color="auto"/>
        <w:bottom w:val="none" w:sz="0" w:space="0" w:color="auto"/>
        <w:right w:val="none" w:sz="0" w:space="0" w:color="auto"/>
      </w:divBdr>
    </w:div>
    <w:div w:id="2126923093">
      <w:bodyDiv w:val="1"/>
      <w:marLeft w:val="0"/>
      <w:marRight w:val="0"/>
      <w:marTop w:val="0"/>
      <w:marBottom w:val="0"/>
      <w:divBdr>
        <w:top w:val="none" w:sz="0" w:space="0" w:color="auto"/>
        <w:left w:val="none" w:sz="0" w:space="0" w:color="auto"/>
        <w:bottom w:val="none" w:sz="0" w:space="0" w:color="auto"/>
        <w:right w:val="none" w:sz="0" w:space="0" w:color="auto"/>
      </w:divBdr>
    </w:div>
    <w:div w:id="2130125391">
      <w:bodyDiv w:val="1"/>
      <w:marLeft w:val="0"/>
      <w:marRight w:val="0"/>
      <w:marTop w:val="0"/>
      <w:marBottom w:val="0"/>
      <w:divBdr>
        <w:top w:val="none" w:sz="0" w:space="0" w:color="auto"/>
        <w:left w:val="none" w:sz="0" w:space="0" w:color="auto"/>
        <w:bottom w:val="none" w:sz="0" w:space="0" w:color="auto"/>
        <w:right w:val="none" w:sz="0" w:space="0" w:color="auto"/>
      </w:divBdr>
    </w:div>
    <w:div w:id="2131046272">
      <w:bodyDiv w:val="1"/>
      <w:marLeft w:val="0"/>
      <w:marRight w:val="0"/>
      <w:marTop w:val="0"/>
      <w:marBottom w:val="0"/>
      <w:divBdr>
        <w:top w:val="none" w:sz="0" w:space="0" w:color="auto"/>
        <w:left w:val="none" w:sz="0" w:space="0" w:color="auto"/>
        <w:bottom w:val="none" w:sz="0" w:space="0" w:color="auto"/>
        <w:right w:val="none" w:sz="0" w:space="0" w:color="auto"/>
      </w:divBdr>
    </w:div>
    <w:div w:id="2135053459">
      <w:bodyDiv w:val="1"/>
      <w:marLeft w:val="0"/>
      <w:marRight w:val="0"/>
      <w:marTop w:val="0"/>
      <w:marBottom w:val="0"/>
      <w:divBdr>
        <w:top w:val="none" w:sz="0" w:space="0" w:color="auto"/>
        <w:left w:val="none" w:sz="0" w:space="0" w:color="auto"/>
        <w:bottom w:val="none" w:sz="0" w:space="0" w:color="auto"/>
        <w:right w:val="none" w:sz="0" w:space="0" w:color="auto"/>
      </w:divBdr>
    </w:div>
    <w:div w:id="2139183973">
      <w:bodyDiv w:val="1"/>
      <w:marLeft w:val="0"/>
      <w:marRight w:val="0"/>
      <w:marTop w:val="0"/>
      <w:marBottom w:val="0"/>
      <w:divBdr>
        <w:top w:val="none" w:sz="0" w:space="0" w:color="auto"/>
        <w:left w:val="none" w:sz="0" w:space="0" w:color="auto"/>
        <w:bottom w:val="none" w:sz="0" w:space="0" w:color="auto"/>
        <w:right w:val="none" w:sz="0" w:space="0" w:color="auto"/>
      </w:divBdr>
    </w:div>
    <w:div w:id="2139756189">
      <w:bodyDiv w:val="1"/>
      <w:marLeft w:val="0"/>
      <w:marRight w:val="0"/>
      <w:marTop w:val="0"/>
      <w:marBottom w:val="0"/>
      <w:divBdr>
        <w:top w:val="none" w:sz="0" w:space="0" w:color="auto"/>
        <w:left w:val="none" w:sz="0" w:space="0" w:color="auto"/>
        <w:bottom w:val="none" w:sz="0" w:space="0" w:color="auto"/>
        <w:right w:val="none" w:sz="0" w:space="0" w:color="auto"/>
      </w:divBdr>
    </w:div>
    <w:div w:id="2140681250">
      <w:bodyDiv w:val="1"/>
      <w:marLeft w:val="0"/>
      <w:marRight w:val="0"/>
      <w:marTop w:val="0"/>
      <w:marBottom w:val="0"/>
      <w:divBdr>
        <w:top w:val="none" w:sz="0" w:space="0" w:color="auto"/>
        <w:left w:val="none" w:sz="0" w:space="0" w:color="auto"/>
        <w:bottom w:val="none" w:sz="0" w:space="0" w:color="auto"/>
        <w:right w:val="none" w:sz="0" w:space="0" w:color="auto"/>
      </w:divBdr>
    </w:div>
    <w:div w:id="2141991560">
      <w:bodyDiv w:val="1"/>
      <w:marLeft w:val="0"/>
      <w:marRight w:val="0"/>
      <w:marTop w:val="0"/>
      <w:marBottom w:val="0"/>
      <w:divBdr>
        <w:top w:val="none" w:sz="0" w:space="0" w:color="auto"/>
        <w:left w:val="none" w:sz="0" w:space="0" w:color="auto"/>
        <w:bottom w:val="none" w:sz="0" w:space="0" w:color="auto"/>
        <w:right w:val="none" w:sz="0" w:space="0" w:color="auto"/>
      </w:divBdr>
    </w:div>
    <w:div w:id="2146384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10.tiff"/><Relationship Id="rId3" Type="http://schemas.openxmlformats.org/officeDocument/2006/relationships/customXml" Target="../customXml/item3.xml"/><Relationship Id="rId21" Type="http://schemas.openxmlformats.org/officeDocument/2006/relationships/image" Target="media/image5.tiff"/><Relationship Id="rId7" Type="http://schemas.openxmlformats.org/officeDocument/2006/relationships/settings" Target="settings.xml"/><Relationship Id="rId12" Type="http://schemas.openxmlformats.org/officeDocument/2006/relationships/image" Target="media/image2.tiff"/><Relationship Id="rId17" Type="http://schemas.openxmlformats.org/officeDocument/2006/relationships/header" Target="header3.xml"/><Relationship Id="rId25" Type="http://schemas.openxmlformats.org/officeDocument/2006/relationships/image" Target="media/image9.tiff"/><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4.tif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24" Type="http://schemas.openxmlformats.org/officeDocument/2006/relationships/image" Target="media/image8.tiff"/><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7.tiff"/><Relationship Id="rId28" Type="http://schemas.openxmlformats.org/officeDocument/2006/relationships/image" Target="media/image12.tiff"/><Relationship Id="rId10" Type="http://schemas.openxmlformats.org/officeDocument/2006/relationships/endnotes" Target="endnotes.xml"/><Relationship Id="rId19" Type="http://schemas.openxmlformats.org/officeDocument/2006/relationships/image" Target="media/image3.tif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6.tiff"/><Relationship Id="rId27" Type="http://schemas.openxmlformats.org/officeDocument/2006/relationships/image" Target="media/image11.tiff"/><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Azure%20Information%20Protection\Watermar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DA883C5AD6DA4AA5EA87E68EC3333A" ma:contentTypeVersion="8" ma:contentTypeDescription="Create a new document." ma:contentTypeScope="" ma:versionID="60cd77b8f18ebae9ae9fd1482f5494ed">
  <xsd:schema xmlns:xsd="http://www.w3.org/2001/XMLSchema" xmlns:xs="http://www.w3.org/2001/XMLSchema" xmlns:p="http://schemas.microsoft.com/office/2006/metadata/properties" xmlns:ns3="47bb2ca3-f4bd-45c0-98e2-2a0439abaf84" targetNamespace="http://schemas.microsoft.com/office/2006/metadata/properties" ma:root="true" ma:fieldsID="4d9e3f1eead65b558f5ea02307ed8e7a" ns3:_="">
    <xsd:import namespace="47bb2ca3-f4bd-45c0-98e2-2a0439abaf8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bb2ca3-f4bd-45c0-98e2-2a0439abaf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IEEE2006OfficeOnline.xsl" StyleName="IEEE" Version="2006">
  <b:Source>
    <b:Tag>Ber10</b:Tag>
    <b:SourceType>JournalArticle</b:SourceType>
    <b:Guid>{D04117A5-8380-4704-9A4F-27DEC30F90DE}</b:Guid>
    <b:Author>
      <b:Author>
        <b:NameList>
          <b:Person>
            <b:Last>Bernier PL</b:Last>
            <b:First>Stefanescu</b:First>
            <b:Middle>A, Samoukovic G, Tchervenkov CI</b:Middle>
          </b:Person>
        </b:NameList>
      </b:Author>
    </b:Author>
    <b:Title> The challenge of congenital heart disease worldwide: epidemiologic and demographic facts</b:Title>
    <b:JournalName>Semin Thorac Cardiovasc Surg Pediatr Card Surg Annu</b:JournalName>
    <b:Year>2010</b:Year>
    <b:Pages>26-34</b:Pages>
    <b:Volume>13</b:Volume>
    <b:RefOrder>1</b:RefOrder>
  </b:Source>
  <b:Source>
    <b:Tag>Gil10</b:Tag>
    <b:SourceType>JournalArticle</b:SourceType>
    <b:Guid>{F8E9B114-F345-4A5C-A24A-6F751F1174AA}</b:Guid>
    <b:Author>
      <b:Author>
        <b:NameList>
          <b:Person>
            <b:Last>Gilboa SM</b:Last>
            <b:First>Salemi</b:First>
            <b:Middle>JL, Nembhard WN, Fixler DE, Correa A.</b:Middle>
          </b:Person>
        </b:NameList>
      </b:Author>
    </b:Author>
    <b:Title> Mortality resulting from congenital heart disease among children and adults in the United States, 1999 to 2006</b:Title>
    <b:JournalName>Circulation</b:JournalName>
    <b:Year>2010</b:Year>
    <b:Pages>2254-2263</b:Pages>
    <b:Volume>122</b:Volume>
    <b:RefOrder>2</b:RefOrder>
  </b:Source>
  <b:Source>
    <b:Tag>Mar07</b:Tag>
    <b:SourceType>JournalArticle</b:SourceType>
    <b:Guid>{D2326A07-1D86-4281-A927-2970F16EF108}</b:Guid>
    <b:Author>
      <b:Author>
        <b:NameList>
          <b:Person>
            <b:Last>Marelli AJ</b:Last>
            <b:First>Mackie</b:First>
            <b:Middle>AS, Ionescu-Ittu R, Rahme E, Pilote L.</b:Middle>
          </b:Person>
        </b:NameList>
      </b:Author>
    </b:Author>
    <b:Title>Congenital heart disease in the general population: changing prevalence and age distribution. </b:Title>
    <b:JournalName>Circulation</b:JournalName>
    <b:Year>2007</b:Year>
    <b:Pages>163-172</b:Pages>
    <b:Volume>115</b:Volume>
    <b:RefOrder>3</b:RefOrder>
  </b:Source>
  <b:Source>
    <b:Tag>Ben15</b:Tag>
    <b:SourceType>JournalArticle</b:SourceType>
    <b:Guid>{A4B31B62-2DBD-4379-A419-706148366B66}</b:Guid>
    <b:Author>
      <b:Author>
        <b:NameList>
          <b:Person>
            <b:Last>Benziger CP</b:Last>
            <b:First>Stout</b:First>
            <b:Middle>K, Zaragoza-Macias E, Bertozzi-Villa A, Flaxman AD</b:Middle>
          </b:Person>
        </b:NameList>
      </b:Author>
    </b:Author>
    <b:Title>Projected growth of the adult congenital heart disease population in the United States to 2050: an integrative systems modeling approach</b:Title>
    <b:JournalName>Popul Health Metr </b:JournalName>
    <b:Year>2015</b:Year>
    <b:Pages>13-29</b:Pages>
    <b:RefOrder>4</b:RefOrder>
  </b:Source>
  <b:Source>
    <b:Tag>Car15</b:Tag>
    <b:SourceType>JournalArticle</b:SourceType>
    <b:Guid>{3D0F7927-F1B3-4677-934D-424DBFBD2773}</b:Guid>
    <b:Author>
      <b:Author>
        <b:NameList>
          <b:Person>
            <b:Last>Caroline Sterken</b:Last>
            <b:First>Jurgen</b:First>
            <b:Middle>Lemiere, Ilse Vanhorebeek, Greet Van den Berghe, Dieter Mesotten</b:Middle>
          </b:Person>
        </b:NameList>
      </b:Author>
    </b:Author>
    <b:Title>Neurocognition after paediatric heart surgery: a systematic review and meta-analysis</b:Title>
    <b:JournalName>openheart</b:JournalName>
    <b:Year>2015</b:Year>
    <b:Pages>e000255</b:Pages>
    <b:Volume>2</b:Volume>
    <b:RefOrder>7</b:RefOrder>
  </b:Source>
  <b:Source>
    <b:Tag>Shi08</b:Tag>
    <b:SourceType>JournalArticle</b:SourceType>
    <b:Guid>{C7755DBB-FFB2-41E7-95B3-B6CDDF52AAC1}</b:Guid>
    <b:Author>
      <b:Author>
        <b:NameList>
          <b:Person>
            <b:Last>Shillingford AJ</b:Last>
            <b:First>Glanzman</b:First>
            <b:Middle>MM, Ittenbach RF, et al.</b:Middle>
          </b:Person>
        </b:NameList>
      </b:Author>
    </b:Author>
    <b:Title> Inattention, hyperactivity, and school performance in a population of school-age children with complex congenital heart disease</b:Title>
    <b:JournalName>pediatrics</b:JournalName>
    <b:Year>2008</b:Year>
    <b:Pages>e759-67</b:Pages>
    <b:Volume>121</b:Volume>
    <b:RefOrder>8</b:RefOrder>
  </b:Source>
  <b:Source>
    <b:Tag>Nie07</b:Tag>
    <b:SourceType>JournalArticle</b:SourceType>
    <b:Guid>{D37200B4-DB65-4077-9940-10F76C6293E5}</b:Guid>
    <b:Author>
      <b:Author>
        <b:NameList>
          <b:Person>
            <b:Last>Nieminen HP</b:Last>
            <b:First>Jokinen</b:First>
            <b:Middle>EV, Sairanen HI</b:Middle>
          </b:Person>
        </b:NameList>
      </b:Author>
    </b:Author>
    <b:Title>Causes of late deaths after pediatric cardiac surgery: a population-based study</b:Title>
    <b:JournalName> J Am Coll Cardiol</b:JournalName>
    <b:Year>2007</b:Year>
    <b:Pages>1263-1271</b:Pages>
    <b:Volume>50</b:Volume>
    <b:RefOrder>5</b:RefOrder>
  </b:Source>
  <b:Source>
    <b:Tag>Afi11</b:Tag>
    <b:SourceType>JournalArticle</b:SourceType>
    <b:Guid>{83066A58-F1DD-4537-B176-CFF192AD90F1}</b:Guid>
    <b:Author>
      <b:Author>
        <b:NameList>
          <b:Person>
            <b:Last>Afilalo J</b:Last>
            <b:First>Therrien</b:First>
            <b:Middle>J, Pilote L et al</b:Middle>
          </b:Person>
        </b:NameList>
      </b:Author>
    </b:Author>
    <b:Title>Geriatric Congenital Heart Disease</b:Title>
    <b:JournalName>Journal of the American College of Cardiology</b:JournalName>
    <b:Year>2011</b:Year>
    <b:Pages>1509-15</b:Pages>
    <b:Volume>58</b:Volume>
    <b:RefOrder>6</b:RefOrder>
  </b:Source>
  <b:Source>
    <b:Tag>Kok92</b:Tag>
    <b:SourceType>JournalArticle</b:SourceType>
    <b:Guid>{E4075DD1-502E-411B-9871-B7F2025EBA9F}</b:Guid>
    <b:Author>
      <b:Author>
        <b:NameList>
          <b:Person>
            <b:Last>Kokkonen J</b:Last>
            <b:First>Paavilainen</b:First>
            <b:Middle>T</b:Middle>
          </b:Person>
        </b:NameList>
      </b:Author>
    </b:Author>
    <b:Title>Social adaptation of young adults with congenital heart disease </b:Title>
    <b:JournalName>International Journal of Cardiology</b:JournalName>
    <b:Year>1992</b:Year>
    <b:Pages>23-29</b:Pages>
    <b:Volume>36</b:Volume>
    <b:RefOrder>27</b:RefOrder>
  </b:Source>
  <b:Source>
    <b:Tag>Joh79</b:Tag>
    <b:SourceType>JournalArticle</b:SourceType>
    <b:Guid>{56E3EA80-97B1-43D4-BD24-5F72447EEC9F}</b:Guid>
    <b:Author>
      <b:Author>
        <b:NameList>
          <b:Person>
            <b:Last>J.</b:Last>
            <b:First>Johanson</b:First>
            <b:Middle>E. Larsson Y. Ludvigson</b:Middle>
          </b:Person>
        </b:NameList>
      </b:Author>
    </b:Author>
    <b:Title>Social adaptation in juvenile diabetes</b:Title>
    <b:JournalName>Acta Paediatr Stand </b:JournalName>
    <b:Year>1979</b:Year>
    <b:Pages>85-87</b:Pages>
    <b:Volume>275</b:Volume>
    <b:RefOrder>16</b:RefOrder>
  </b:Source>
  <b:Source>
    <b:Tag>MWr94</b:Tag>
    <b:SourceType>JournalArticle</b:SourceType>
    <b:Guid>{E4A85271-53FE-4997-896E-435F970C76E4}</b:Guid>
    <b:Author>
      <b:Author>
        <b:NameList>
          <b:Person>
            <b:Last>M Wright</b:Last>
            <b:First>T</b:First>
            <b:Middle>Nolan</b:Middle>
          </b:Person>
        </b:NameList>
      </b:Author>
    </b:Author>
    <b:Title>Impact of cyanotic heart disease on school performance</b:Title>
    <b:JournalName>Archives ofDisease in Childhood </b:JournalName>
    <b:Year>1994</b:Year>
    <b:Pages>64-70</b:Pages>
    <b:Volume>71</b:Volume>
    <b:RefOrder>20</b:RefOrder>
  </b:Source>
  <b:Source>
    <b:Tag>JWr01</b:Tag>
    <b:SourceType>JournalArticle</b:SourceType>
    <b:Guid>{DEE64CE3-8453-423B-BA60-D370CCBD7C22}</b:Guid>
    <b:Author>
      <b:Author>
        <b:NameList>
          <b:Person>
            <b:Last>J Wray</b:Last>
            <b:First>T</b:First>
            <b:Middle>Sensky</b:Middle>
          </b:Person>
        </b:NameList>
      </b:Author>
    </b:Author>
    <b:Title>Congenital heart disease and cardiac surgery in childhood: eVects on cognitive function and academic ability</b:Title>
    <b:JournalName>Heart</b:JournalName>
    <b:Year>2001</b:Year>
    <b:Pages>687-691</b:Pages>
    <b:Volume>85</b:Volume>
    <b:RefOrder>21</b:RefOrder>
  </b:Source>
  <b:Source>
    <b:Tag>Ter01</b:Tag>
    <b:SourceType>JournalArticle</b:SourceType>
    <b:Guid>{27580D70-4D95-4E72-9B09-B854AA1F74CF}</b:Guid>
    <b:Author>
      <b:Author>
        <b:NameList>
          <b:Person>
            <b:Last>Ternestedt BM</b:Last>
            <b:First>Wall</b:First>
            <b:Middle>K, Oddsson H, Riesenfeld T, Groth I, Schollin J.</b:Middle>
          </b:Person>
        </b:NameList>
      </b:Author>
    </b:Author>
    <b:Title>Quality of life 20 and 30 years after surgery in patients operated on for tetralogy of Fallot and for atrial septal defect.</b:Title>
    <b:JournalName>Pediatr Cardiol. </b:JournalName>
    <b:Year>2001</b:Year>
    <b:Pages>128-32</b:Pages>
    <b:Volume>22</b:Volume>
    <b:Issue>2</b:Issue>
    <b:RefOrder>28</b:RefOrder>
  </b:Source>
  <b:Source>
    <b:Tag>EHM03</b:Tag>
    <b:SourceType>JournalArticle</b:SourceType>
    <b:Guid>{7C0416A2-163C-4A16-82E5-19F31135D35D}</b:Guid>
    <b:Author>
      <b:Author>
        <b:NameList>
          <b:Person>
            <b:Last>E.H.M. van Rijena</b:Last>
            <b:First>E.M.W.J.</b:First>
            <b:Middle>Utensa, J.W. Roos-Hesselinkb, F.J. Meijboomb, R.T. van Domburgb, J.R.T.C. Roelandtb, A.J.J.C. Bogersc, F.C. Verhulsta</b:Middle>
          </b:Person>
        </b:NameList>
      </b:Author>
    </b:Author>
    <b:Title>Psychosocial functioning of the adult with congenital heart disease: a 20–33 years follow-up</b:Title>
    <b:JournalName>European Heart Journal </b:JournalName>
    <b:Year>2003</b:Year>
    <b:Pages>673-683</b:Pages>
    <b:Volume>24</b:Volume>
    <b:RefOrder>29</b:RefOrder>
  </b:Source>
  <b:Source>
    <b:Tag>Dom08</b:Tag>
    <b:SourceType>JournalArticle</b:SourceType>
    <b:Guid>{C8F1FF62-9872-4992-B00B-AA025EA47E87}</b:Guid>
    <b:Author>
      <b:Author>
        <b:NameList>
          <b:Person>
            <b:Last>Domi T</b:Last>
            <b:First>Edgell</b:First>
            <b:Middle>DS, McCrindle BW, Williams WG, Chan AK, MacGregor DL, et al.</b:Middle>
          </b:Person>
        </b:NameList>
      </b:Author>
    </b:Author>
    <b:Title>. Frequency, predictors, and neurologic outcomes of vaso-occlusive strokes associated with cardiac surgery in children</b:Title>
    <b:JournalName> Pediatrics</b:JournalName>
    <b:Year>2008</b:Year>
    <b:Pages>1292-8</b:Pages>
    <b:Volume>122</b:Volume>
    <b:RefOrder>10</b:RefOrder>
  </b:Source>
  <b:Source>
    <b:Tag>Lic09</b:Tag>
    <b:SourceType>JournalArticle</b:SourceType>
    <b:Guid>{FCE89747-D81B-45D7-AA69-79603C695ADF}</b:Guid>
    <b:Author>
      <b:Author>
        <b:NameList>
          <b:Person>
            <b:Last>Licht DJ</b:Last>
            <b:First>Shera</b:First>
            <b:Middle>DM, Clancy RR, Wernovsky G, Montenegro LM, Nicolson SC, et al.</b:Middle>
          </b:Person>
        </b:NameList>
      </b:Author>
    </b:Author>
    <b:Title> Brain maturation is delayed in infants with complex congenital heart defects.</b:Title>
    <b:JournalName> J Thorac Cardiovasc Surg</b:JournalName>
    <b:Year>2009</b:Year>
    <b:Pages>529-36</b:Pages>
    <b:Volume>137</b:Volume>
    <b:RefOrder>11</b:RefOrder>
  </b:Source>
  <b:Source>
    <b:Tag>Ger16</b:Tag>
    <b:SourceType>JournalArticle</b:SourceType>
    <b:Guid>{1550E5E7-02B9-4298-BBA3-8A48C39210D5}</b:Guid>
    <b:Author>
      <b:Author>
        <b:NameList>
          <b:Person>
            <b:Last>Gerstle M</b:Last>
            <b:First>Beebe</b:First>
            <b:Middle>DW, Drotar D, Cassedy A, Marino BS</b:Middle>
          </b:Person>
        </b:NameList>
      </b:Author>
    </b:Author>
    <b:Title>Executive Functioning and School Performance Among Pediatric Survivors of Complex Congenital Heart Disease</b:Title>
    <b:JournalName>J Pediatr </b:JournalName>
    <b:Year>2016</b:Year>
    <b:Pages>154-159</b:Pages>
    <b:Volume>173</b:Volume>
    <b:RefOrder>24</b:RefOrder>
  </b:Source>
  <b:Source>
    <b:Tag>Hom15</b:Tag>
    <b:SourceType>JournalArticle</b:SourceType>
    <b:Guid>{81AEDDEC-2900-403E-9357-548111FB0A2F}</b:Guid>
    <b:Author>
      <b:Author>
        <b:NameList>
          <b:Person>
            <b:Last>Homsy J</b:Last>
            <b:First>Zaidi</b:First>
            <b:Middle>S, Shen Y, Ware JS, Samocha KE, Karczewski KJ, DePalma SR, McKean D, Wakimoto H, Gorham J, Jin SC, Deanfield J, Giardini A, Porter GA Jr, Kim R, Bilguvar K, LopezGiraldez F, Tikhonova I, Mane S, Romano-Adesman A, Qi H, Vardarajan B, Ma L,</b:Middle>
          </b:Person>
        </b:NameList>
      </b:Author>
    </b:Author>
    <b:Title> De novo mutations in congenital heart disease with neurodevelopmental and other congenital anomalies</b:Title>
    <b:JournalName> Science</b:JournalName>
    <b:Year>2015</b:Year>
    <b:Pages>1262-1266</b:Pages>
    <b:Volume>350</b:Volume>
    <b:RefOrder>9</b:RefOrder>
  </b:Source>
  <b:Source>
    <b:Tag>Sno10</b:Tag>
    <b:SourceType>JournalArticle</b:SourceType>
    <b:Guid>{8EBDA6C1-31A1-462A-AFDA-25F1ED489E80}</b:Guid>
    <b:Author>
      <b:Author>
        <b:NameList>
          <b:Person>
            <b:Last>Snookes SH</b:Last>
            <b:First>Gunn</b:First>
            <b:Middle>JK, Eldridge BJ, et al</b:Middle>
          </b:Person>
        </b:NameList>
      </b:Author>
    </b:Author>
    <b:Title> A systematic review of motor and cognitive outcomes after early surgery for congenital heart disease</b:Title>
    <b:JournalName> Pediatrics </b:JournalName>
    <b:Year>2010</b:Year>
    <b:Pages>e818-e827</b:Pages>
    <b:Volume>125</b:Volume>
    <b:Issue>4</b:Issue>
    <b:RefOrder>12</b:RefOrder>
  </b:Source>
  <b:Source>
    <b:Tag>Hel17</b:Tag>
    <b:SourceType>JournalArticle</b:SourceType>
    <b:Guid>{26A6BD0B-0D3E-4A29-87E3-B094CF7499C8}</b:Guid>
    <b:Author>
      <b:Author>
        <b:NameList>
          <b:Person>
            <b:Last>Helm PC</b:Last>
            <b:First>Sticker</b:First>
            <b:Middle>EJ, Keuchen R, Koerten MA, Diller GP, Tutarel O, Bauer UMM.</b:Middle>
          </b:Person>
        </b:NameList>
      </b:Author>
    </b:Author>
    <b:Title> Is having a job a protective factor? Employment status and state of medical care as subjectively perceived by adults with CHD in Germany</b:Title>
    <b:JournalName> Cardiol Young</b:JournalName>
    <b:Year>2017</b:Year>
    <b:Pages>1110-1117</b:Pages>
    <b:Volume>6</b:Volume>
    <b:RefOrder>42</b:RefOrder>
  </b:Source>
  <b:Source>
    <b:Tag>Mat11</b:Tag>
    <b:SourceType>JournalArticle</b:SourceType>
    <b:Guid>{68149591-29DB-43C0-9603-54A8654ED3ED}</b:Guid>
    <b:Author>
      <b:Author>
        <b:NameList>
          <b:Person>
            <b:Last>Bauer</b:Last>
            <b:First>Mattha</b:First>
            <b:Middle>¨us Vigl • Eva Niggemeyer • Alfred Hager • Gerda Schwedler • Siegfried Kropf • Ulrike</b:Middle>
          </b:Person>
        </b:NameList>
      </b:Author>
    </b:Author>
    <b:Title>The importance of socio-demographic factors for the quality of life of adults with congenital heart disease</b:Title>
    <b:JournalName>Qual Life Res </b:JournalName>
    <b:Year>2011</b:Year>
    <b:Pages>169-177</b:Pages>
    <b:Volume>20</b:Volume>
    <b:RefOrder>13</b:RefOrder>
  </b:Source>
  <b:Source>
    <b:Tag>Bra91</b:Tag>
    <b:SourceType>JournalArticle</b:SourceType>
    <b:Guid>{C7EB9BBA-4B27-42A6-9FC4-1392F2690B06}</b:Guid>
    <b:Author>
      <b:Author>
        <b:NameList>
          <b:Person>
            <b:Last>Brandhagen DJ</b:Last>
            <b:First>Feldt</b:First>
            <b:Middle>RH, Williams DE</b:Middle>
          </b:Person>
        </b:NameList>
      </b:Author>
    </b:Author>
    <b:Title>Long term psychologic implications of Congenital Heart Disease: A 25 year follow-up</b:Title>
    <b:JournalName>Mayo clinic Proc</b:JournalName>
    <b:Year>1991</b:Year>
    <b:Pages>474-479</b:Pages>
    <b:Volume>66</b:Volume>
    <b:RefOrder>26</b:RefOrder>
  </b:Source>
  <b:Source>
    <b:Tag>Shi081</b:Tag>
    <b:SourceType>JournalArticle</b:SourceType>
    <b:Guid>{E0A1527A-FD8E-488B-913F-B8ADB805FE77}</b:Guid>
    <b:Author>
      <b:Author>
        <b:NameList>
          <b:Person>
            <b:Last>Shillingford AJ</b:Last>
            <b:First>Glanzman</b:First>
            <b:Middle>MM, Ittenbach RF,Clancy RR,Gaynor JW,Wernovsky G</b:Middle>
          </b:Person>
        </b:NameList>
      </b:Author>
    </b:Author>
    <b:Title>Inattention, Hyperactivity, and School Performance in a Population of School-Age Children With Complex Congenital Heart Disease</b:Title>
    <b:JournalName>PEDIATRICS</b:JournalName>
    <b:Year>2008</b:Year>
    <b:Pages>e759-e767</b:Pages>
    <b:Volume>121</b:Volume>
    <b:RefOrder>25</b:RefOrder>
  </b:Source>
  <b:Source>
    <b:Tag>Bru07</b:Tag>
    <b:SourceType>JournalArticle</b:SourceType>
    <b:Guid>{937CF45D-FF36-424E-A636-5D406CEFF457}</b:Guid>
    <b:Author>
      <b:Author>
        <b:NameList>
          <b:Person>
            <b:Last>Bruto VC</b:Last>
            <b:First>Harrison</b:First>
            <b:Middle>DA, Fedak PW, Rockert W, Siu SC</b:Middle>
          </b:Person>
        </b:NameList>
      </b:Author>
    </b:Author>
    <b:Title>Determinants of health-related quality of life in adults with congenital heart disease</b:Title>
    <b:JournalName>Congenit Heart Dis </b:JournalName>
    <b:Year>2007</b:Year>
    <b:Pages>301–313</b:Pages>
    <b:Volume>2</b:Volume>
    <b:RefOrder>17</b:RefOrder>
  </b:Source>
  <b:Source>
    <b:Tag>Kov05</b:Tag>
    <b:SourceType>JournalArticle</b:SourceType>
    <b:Guid>{EDE68879-29CD-475B-AB25-E3EC8299A909}</b:Guid>
    <b:Author>
      <b:Author>
        <b:NameList>
          <b:Person>
            <b:Last>Kovacs AH</b:Last>
            <b:First>Sears</b:First>
            <b:Middle>SF, Saidi AS</b:Middle>
          </b:Person>
        </b:NameList>
      </b:Author>
    </b:Author>
    <b:Title>Biopsychosocial experiences of adults with congenital heart disease: Review of the literature</b:Title>
    <b:JournalName>Am Heart J   </b:JournalName>
    <b:Year>2005</b:Year>
    <b:Pages>193–201</b:Pages>
    <b:Volume>150</b:Volume>
    <b:RefOrder>18</b:RefOrder>
  </b:Source>
  <b:Source>
    <b:Tag>Cro04</b:Tag>
    <b:SourceType>JournalArticle</b:SourceType>
    <b:Guid>{59C4EAD4-C991-4CEF-A7D9-8D2FC1644036}</b:Guid>
    <b:Author>
      <b:Author>
        <b:NameList>
          <b:Person>
            <b:Last>Crossland DS</b:Last>
            <b:First>Jackson</b:First>
            <b:Middle>SP, Lyall R, Hamilton JR, Hasan A, Burn J, et al</b:Middle>
          </b:Person>
        </b:NameList>
      </b:Author>
    </b:Author>
    <b:Title>Life insurance and mortgage application in adults with congenital heart disease</b:Title>
    <b:JournalName>Eur J Cardiothorac Surg</b:JournalName>
    <b:Year>2004</b:Year>
    <b:Pages>931-4</b:Pages>
    <b:Volume>25</b:Volume>
    <b:RefOrder>43</b:RefOrder>
  </b:Source>
  <b:Source>
    <b:Tag>Kam</b:Tag>
    <b:SourceType>JournalArticle</b:SourceType>
    <b:Guid>{E32E0379-B2E1-421C-A0F9-54C4D952CBD0}</b:Guid>
    <b:Author>
      <b:Author>
        <b:NameList>
          <b:Person>
            <b:Last>Kamphuis M</b:Last>
            <b:First>Vogels</b:First>
            <b:Middle>T, Ottenkamp J, Van Der Wall EE, Verloove-Vanhorick SS, Vliegen HW</b:Middle>
          </b:Person>
        </b:NameList>
      </b:Author>
    </b:Author>
    <b:Title>Employment in Adults With Congenital Heart Disease</b:Title>
    <b:JournalName>Arch Pediatr Adolesc Med </b:JournalName>
    <b:Year>2002</b:Year>
    <b:Pages>1143-8</b:Pages>
    <b:RefOrder>15</b:RefOrder>
  </b:Source>
  <b:Source>
    <b:Tag>Mul14</b:Tag>
    <b:SourceType>JournalArticle</b:SourceType>
    <b:Guid>{8E18155D-4779-4557-A841-0AC71940C80A}</b:Guid>
    <b:Author>
      <b:Author>
        <b:NameList>
          <b:Person>
            <b:Last>Mulkey SB</b:Last>
            <b:First>Swearingen</b:First>
            <b:Middle>CJ, Melguizo MS, Reeves RN, Rowell JA, Gibson N, Holland G, Bhutta AT, Kaiser JR</b:Middle>
          </b:Person>
        </b:NameList>
      </b:Author>
    </b:Author>
    <b:Title>Academic Proficiency in Children Following Early Congenital Heart Disease Surgery</b:Title>
    <b:JournalName>Pediatr Cardiol</b:JournalName>
    <b:Year>2014</b:Year>
    <b:Pages>344–352</b:Pages>
    <b:Volume>35</b:Volume>
    <b:Issue>2</b:Issue>
    <b:RefOrder>22</b:RefOrder>
  </b:Source>
  <b:Source>
    <b:Tag>Ost17</b:Tag>
    <b:SourceType>JournalArticle</b:SourceType>
    <b:Guid>{8F5D190C-942D-42BD-95D5-1CD9C8A2956C}</b:Guid>
    <b:Author>
      <b:Author>
        <b:NameList>
          <b:Person>
            <b:Last>Oster ME</b:Last>
            <b:First>Watkins</b:First>
            <b:Middle>S, Hill KD, Knight JH, Meyer RE</b:Middle>
          </b:Person>
        </b:NameList>
      </b:Author>
    </b:Author>
    <b:Title>Academic Outcomes in Children with Congenital Heart Defects: A Population-based Cohort Study</b:Title>
    <b:JournalName>Circ Cardiovasc Qual Outcomes .</b:JournalName>
    <b:Year>2017</b:Year>
    <b:Volume>10</b:Volume>
    <b:Issue>2</b:Issue>
    <b:RefOrder>23</b:RefOrder>
  </b:Source>
  <b:Source>
    <b:Tag>Rom19</b:Tag>
    <b:SourceType>JournalArticle</b:SourceType>
    <b:Guid>{76D4A9EC-0E63-4BA1-B750-B3B546081F6A}</b:Guid>
    <b:Author>
      <b:Author>
        <b:NameList>
          <b:Person>
            <b:Last>Rometsch S</b:Last>
            <b:First>Greutmann</b:First>
            <b:Middle>M, Latal B, Bernaschina I, Knirsch W, Schaefer C, Oxenius A, Landol MA</b:Middle>
          </b:Person>
        </b:NameList>
      </b:Author>
    </b:Author>
    <b:Title>Predictors of quality of life in young adults with congenital heart disease</b:Title>
    <b:JournalName>European Heart Journal </b:JournalName>
    <b:Year>2019</b:Year>
    <b:Pages>161-168</b:Pages>
    <b:Volume>5</b:Volume>
    <b:RefOrder>14</b:RefOrder>
  </b:Source>
  <b:Source>
    <b:Tag>Law19</b:Tag>
    <b:SourceType>JournalArticle</b:SourceType>
    <b:Guid>{27C22F79-F134-4454-9A5C-1F260254481B}</b:Guid>
    <b:Author>
      <b:Author>
        <b:NameList>
          <b:Person>
            <b:Last> Lawley CM</b:Last>
            <b:First>Winlaw</b:First>
            <b:Middle>DS, Sholler GF, Martin A, Badawi N, Walker K, Nassar N, Lain SJ</b:Middle>
          </b:Person>
        </b:NameList>
      </b:Author>
    </b:Author>
    <b:Title>School-Age Developmental and Educational Outcomes Following Cardiac Procedures in the First Year of Life: A Population-Based Record Linkage Study</b:Title>
    <b:JournalName>Pediatric Cardiology </b:JournalName>
    <b:Year>2019</b:Year>
    <b:Pages>570–579 </b:Pages>
    <b:Volume>40</b:Volume>
    <b:Issue>5</b:Issue>
    <b:RefOrder>19</b:RefOrder>
  </b:Source>
  <b:Source>
    <b:Tag>Vri05</b:Tag>
    <b:SourceType>JournalArticle</b:SourceType>
    <b:Guid>{678F82FC-57A8-47D3-B73B-3E4F5E1ED19C}</b:Guid>
    <b:Author>
      <b:Author>
        <b:NameList>
          <b:Person>
            <b:Last>Vriend JW</b:Last>
            <b:First>de</b:First>
            <b:Middle>Groot E, Bouma BJ, Hrudova J, Kastelein JJ, Tijssen JG, et al</b:Middle>
          </b:Person>
        </b:NameList>
      </b:Author>
    </b:Author>
    <b:Title>Carotid intima-media thickness in post-coarctectomy patients with exercise induced hypertension</b:Title>
    <b:JournalName>Heart</b:JournalName>
    <b:Year>2005</b:Year>
    <b:Pages>962-963</b:Pages>
    <b:Volume>91</b:Volume>
    <b:RefOrder>30</b:RefOrder>
  </b:Source>
  <b:Source>
    <b:Tag>Tor02</b:Tag>
    <b:SourceType>JournalArticle</b:SourceType>
    <b:Guid>{D8EB1FE4-3451-4100-B276-1E932333AC0F}</b:Guid>
    <b:Author>
      <b:Author>
        <b:NameList>
          <b:Person>
            <b:Last>Toro-Salazar OH</b:Last>
            <b:First>Steinberger</b:First>
            <b:Middle>J, Thomas W, Rocchini AP, Carpenter B, Moller JH</b:Middle>
          </b:Person>
        </b:NameList>
      </b:Author>
    </b:Author>
    <b:Title> Long-term follow-up of patients after coarctation of the aorta repair. </b:Title>
    <b:JournalName> Am J Cardiol </b:JournalName>
    <b:Year>2002</b:Year>
    <b:Pages>541-547</b:Pages>
    <b:Volume>89</b:Volume>
    <b:RefOrder>31</b:RefOrder>
  </b:Source>
  <b:Source>
    <b:Tag>Leg03</b:Tag>
    <b:SourceType>JournalArticle</b:SourceType>
    <b:Guid>{DCEFED1B-FD31-4C5A-85FE-64B217661526}</b:Guid>
    <b:Author>
      <b:Author>
        <b:NameList>
          <b:Person>
            <b:Last>Legendre A</b:Last>
            <b:First>Losay</b:First>
            <b:Middle>J, Touchot-Kone A, Serraf A, Belli E, Piot JD, et al.</b:Middle>
          </b:Person>
        </b:NameList>
      </b:Author>
    </b:Author>
    <b:Title>Coronary events after arterial switch operation for transposition of the great arteries. </b:Title>
    <b:JournalName>Circulation </b:JournalName>
    <b:Year>2003</b:Year>
    <b:Pages>II186–II190</b:Pages>
    <b:Volume>108 (Suppl. 1)</b:Volume>
    <b:RefOrder>33</b:RefOrder>
  </b:Source>
  <b:Source>
    <b:Tag>Cus96</b:Tag>
    <b:SourceType>JournalArticle</b:SourceType>
    <b:Guid>{DF2E23AA-4922-4E14-8BC9-B462D132D42E}</b:Guid>
    <b:Author>
      <b:Author>
        <b:NameList>
          <b:Person>
            <b:Last>Cusimano RJ</b:Last>
            <b:First>Guest</b:First>
            <b:Middle>C.</b:Middle>
          </b:Person>
        </b:NameList>
      </b:Author>
    </b:Author>
    <b:Title>Coronary artery disease following repair of tetralogy of Fallot: implications and management</b:Title>
    <b:JournalName> Can J Cardiol </b:JournalName>
    <b:Year>1996 </b:Year>
    <b:Pages>172–174</b:Pages>
    <b:Volume>12</b:Volume>
    <b:RefOrder>34</b:RefOrder>
  </b:Source>
  <b:Source>
    <b:Tag>Bin05</b:Tag>
    <b:SourceType>JournalArticle</b:SourceType>
    <b:Guid>{882E0F9A-B934-426B-B312-7A0B11D0E36B}</b:Guid>
    <b:Author>
      <b:Author>
        <b:NameList>
          <b:Person>
            <b:Last>Binotto MA</b:Last>
            <b:First>Maeda</b:First>
            <b:Middle>NY, Lopes AA</b:Middle>
          </b:Person>
        </b:NameList>
      </b:Author>
    </b:Author>
    <b:Title>Evidence of endothelial dysfunction in patients with functionally univentricular physiology before completion of the Fontan operation. </b:Title>
    <b:JournalName>Cardiol Young </b:JournalName>
    <b:Year> 2005</b:Year>
    <b:Pages>26–30</b:Pages>
    <b:Volume>15</b:Volume>
    <b:RefOrder>35</b:RefOrder>
  </b:Source>
  <b:Source>
    <b:Tag>Fyf05</b:Tag>
    <b:SourceType>JournalArticle</b:SourceType>
    <b:Guid>{BF1E507F-CB57-45D6-92CE-506ACA7C3ED2}</b:Guid>
    <b:Author>
      <b:Author>
        <b:NameList>
          <b:Person>
            <b:Last>Fyfe A</b:Last>
            <b:First>Perloff</b:First>
            <b:Middle>JK, Niwa K, Child JS, Miner PD</b:Middle>
          </b:Person>
        </b:NameList>
      </b:Author>
    </b:Author>
    <b:Title>Cyanotic congenital heart disease and coronary artery atherogenesis. </b:Title>
    <b:JournalName> Am J Cardiol </b:JournalName>
    <b:Year>2005</b:Year>
    <b:Pages>283–290</b:Pages>
    <b:Volume>96</b:Volume>
    <b:RefOrder>36</b:RefOrder>
  </b:Source>
  <b:Source>
    <b:Tag>JBi08</b:Tag>
    <b:SourceType>JournalArticle</b:SourceType>
    <b:Guid>{74472E9C-424D-4CE1-9E3E-51AF0DCDC6AA}</b:Guid>
    <b:Author>
      <b:Author>
        <b:NameList>
          <b:Person>
            <b:Last>J Billett</b:Last>
            <b:First>M</b:First>
            <b:Middle>R Cowie, M A Gatzoulis, I F Vonder Muhll, A Majeed</b:Middle>
          </b:Person>
        </b:NameList>
      </b:Author>
    </b:Author>
    <b:Title>Comorbidity, healthcare utilisation and process of care measures in patients with congenital heart disease in the UK: cross-sectional, population-based study with case–control analysis</b:Title>
    <b:JournalName>heart</b:JournalName>
    <b:Year>2008</b:Year>
    <b:Pages>1194-1199</b:Pages>
    <b:Volume>94</b:Volume>
    <b:RefOrder>39</b:RefOrder>
  </b:Source>
  <b:Source>
    <b:Tag>Roi12</b:Tag>
    <b:SourceType>JournalArticle</b:SourceType>
    <b:Guid>{DC159C98-7A28-4203-9841-6057B97EBB89}</b:Guid>
    <b:Author>
      <b:Author>
        <b:NameList>
          <b:Person>
            <b:Last>Roifman I</b:Last>
            <b:First>Therrien</b:First>
            <b:Middle>J, Ionescu-Ittu R et al</b:Middle>
          </b:Person>
        </b:NameList>
      </b:Author>
    </b:Author>
    <b:Title>Coartation of the aorta and coronary artery disease: fact or fiction? </b:Title>
    <b:JournalName>circulation</b:JournalName>
    <b:Year>2012</b:Year>
    <b:Pages>16-21</b:Pages>
    <b:Volume>126</b:Volume>
    <b:RefOrder>32</b:RefOrder>
  </b:Source>
  <b:Source>
    <b:Tag>Ols17</b:Tag>
    <b:SourceType>JournalArticle</b:SourceType>
    <b:Guid>{EC5C8E24-DAD7-40B8-857D-33DF20D79097}</b:Guid>
    <b:Author>
      <b:Author>
        <b:NameList>
          <b:Person>
            <b:Last>Olsen M</b:Last>
            <b:First>Marino</b:First>
            <b:Middle>B, Kaltman J et al</b:Middle>
          </b:Person>
        </b:NameList>
      </b:Author>
    </b:Author>
    <b:Title>Myocardial infarction in adults with congenital heart disease</b:Title>
    <b:JournalName>Am J Cardiol </b:JournalName>
    <b:Year>2017</b:Year>
    <b:Pages>2272-2277</b:Pages>
    <b:Volume>120</b:Volume>
    <b:RefOrder>37</b:RefOrder>
  </b:Source>
  <b:Source>
    <b:Tag>Bok18</b:Tag>
    <b:SourceType>JournalArticle</b:SourceType>
    <b:Guid>{496BDC1A-E4ED-4A30-A3C9-A82583656377}</b:Guid>
    <b:Author>
      <b:Author>
        <b:NameList>
          <b:Person>
            <b:Last>Bokma JP</b:Last>
            <b:First>Zegstroo</b:First>
            <b:Middle>I, Kuijpers JM, et al</b:Middle>
          </b:Person>
        </b:NameList>
      </b:Author>
    </b:Author>
    <b:Title>Factors associated with coronary artery disease and stroke in adults with congenital heart disease</b:Title>
    <b:JournalName>Heart</b:JournalName>
    <b:Year>2018</b:Year>
    <b:Pages>574-580</b:Pages>
    <b:Volume>104</b:Volume>
    <b:RefOrder>38</b:RefOrder>
  </b:Source>
  <b:Source>
    <b:Tag>Fla18</b:Tag>
    <b:SourceType>JournalArticle</b:SourceType>
    <b:Guid>{01DA57BC-A5D1-46E0-851D-785604551345}</b:Guid>
    <b:Author>
      <b:Author>
        <b:NameList>
          <b:Person>
            <b:Last>Flannery LD</b:Last>
            <b:First>Fahed</b:First>
            <b:Middle>AC, DeFaria Yeh D et al</b:Middle>
          </b:Person>
        </b:NameList>
      </b:Author>
    </b:Author>
    <b:Title>Frequency of guidline-based statin therapy in adults with congenital heart disease</b:Title>
    <b:JournalName>Am J Cardiol</b:JournalName>
    <b:Year>2018</b:Year>
    <b:Pages>485-490</b:Pages>
    <b:Volume>121</b:Volume>
    <b:RefOrder>40</b:RefOrder>
  </b:Source>
  <b:Source>
    <b:Tag>Bau19</b:Tag>
    <b:SourceType>JournalArticle</b:SourceType>
    <b:Guid>{424A63B4-7201-4182-B2E0-BDE2E1B9AB16}</b:Guid>
    <b:Author>
      <b:Author>
        <b:NameList>
          <b:Person>
            <b:Last>Bauer UMM</b:Last>
            <b:First>Korten</b:First>
            <b:Middle>MA, Diller GP, Helm P, Baumgartner H, Ewert P, Tutarel O</b:Middle>
          </b:Person>
        </b:NameList>
      </b:Author>
    </b:Author>
    <b:Title>Cardiovascular risk factors in adults with congenital heart defects- Recognised but not treated? An analysis of the German National Registrer for Congenital Heart Defects</b:Title>
    <b:JournalName>International Journal of Cardiology</b:JournalName>
    <b:Year>2019</b:Year>
    <b:Pages>79-84</b:Pages>
    <b:Volume>277</b:Volume>
    <b:RefOrder>41</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27C096-7D37-41ED-B8C7-F3BAA01BD9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bb2ca3-f4bd-45c0-98e2-2a0439abaf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0E685F-3FA7-4CFC-9B1C-6EADB9A6797C}">
  <ds:schemaRefs>
    <ds:schemaRef ds:uri="http://schemas.openxmlformats.org/officeDocument/2006/bibliography"/>
  </ds:schemaRefs>
</ds:datastoreItem>
</file>

<file path=customXml/itemProps3.xml><?xml version="1.0" encoding="utf-8"?>
<ds:datastoreItem xmlns:ds="http://schemas.openxmlformats.org/officeDocument/2006/customXml" ds:itemID="{AE871DD0-8B4C-45AA-AD58-374839685211}">
  <ds:schemaRefs>
    <ds:schemaRef ds:uri="http://schemas.microsoft.com/sharepoint/v3/contenttype/forms"/>
  </ds:schemaRefs>
</ds:datastoreItem>
</file>

<file path=customXml/itemProps4.xml><?xml version="1.0" encoding="utf-8"?>
<ds:datastoreItem xmlns:ds="http://schemas.openxmlformats.org/officeDocument/2006/customXml" ds:itemID="{C84D1AFD-4A06-4A45-8A8F-AFBF27B5F8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WatermarkTemplate</Template>
  <TotalTime>8</TotalTime>
  <Pages>22</Pages>
  <Words>12138</Words>
  <Characters>69191</Characters>
  <Application>Microsoft Office Word</Application>
  <DocSecurity>0</DocSecurity>
  <Lines>576</Lines>
  <Paragraphs>162</Paragraphs>
  <ScaleCrop>false</ScaleCrop>
  <HeadingPairs>
    <vt:vector size="2" baseType="variant">
      <vt:variant>
        <vt:lpstr>Title</vt:lpstr>
      </vt:variant>
      <vt:variant>
        <vt:i4>1</vt:i4>
      </vt:variant>
    </vt:vector>
  </HeadingPairs>
  <TitlesOfParts>
    <vt:vector size="1" baseType="lpstr">
      <vt:lpstr/>
    </vt:vector>
  </TitlesOfParts>
  <Company>University of Bristol</Company>
  <LinksUpToDate>false</LinksUpToDate>
  <CharactersWithSpaces>81167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Cocomello</dc:creator>
  <cp:keywords/>
  <dc:description/>
  <cp:lastModifiedBy>Lucia Cocomello</cp:lastModifiedBy>
  <cp:revision>58</cp:revision>
  <cp:lastPrinted>2021-03-01T10:05:00Z</cp:lastPrinted>
  <dcterms:created xsi:type="dcterms:W3CDTF">2021-06-16T18:26:00Z</dcterms:created>
  <dcterms:modified xsi:type="dcterms:W3CDTF">2021-06-16T19:10:00Z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0x010100F6DA883C5AD6DA4AA5EA87E68EC3333A</vt:lpwstr>
  </property>
  <property fmtid="{D5CDD505-2E9C-101B-9397-08002B2CF9AE}" pid="3" name="MSIP_Label_23482fc1-c4c0-4a2a-afe2-07d35b4a5584_Enabled">
    <vt:lpwstr>False</vt:lpwstr>
  </property>
  <property fmtid="{D5CDD505-2E9C-101B-9397-08002B2CF9AE}" pid="4" name="MSIP_Label_23482fc1-c4c0-4a2a-afe2-07d35b4a5584_SiteId">
    <vt:lpwstr>b2e47f30-cd7d-4a4e-a5da-b18cf1a4151b</vt:lpwstr>
  </property>
  <property fmtid="{D5CDD505-2E9C-101B-9397-08002B2CF9AE}" pid="5" name="MSIP_Label_23482fc1-c4c0-4a2a-afe2-07d35b4a5584_Owner">
    <vt:lpwstr>nn18747@bristol.ac.uk</vt:lpwstr>
  </property>
  <property fmtid="{D5CDD505-2E9C-101B-9397-08002B2CF9AE}" pid="6" name="MSIP_Label_23482fc1-c4c0-4a2a-afe2-07d35b4a5584_SetDate">
    <vt:lpwstr>2020-04-22T19:59:30.0054532Z</vt:lpwstr>
  </property>
  <property fmtid="{D5CDD505-2E9C-101B-9397-08002B2CF9AE}" pid="7" name="MSIP_Label_23482fc1-c4c0-4a2a-afe2-07d35b4a5584_Name">
    <vt:lpwstr>Secret</vt:lpwstr>
  </property>
  <property fmtid="{D5CDD505-2E9C-101B-9397-08002B2CF9AE}" pid="8" name="MSIP_Label_23482fc1-c4c0-4a2a-afe2-07d35b4a5584_Application">
    <vt:lpwstr>Microsoft Azure Information Protection</vt:lpwstr>
  </property>
  <property fmtid="{D5CDD505-2E9C-101B-9397-08002B2CF9AE}" pid="9" name="MSIP_Label_23482fc1-c4c0-4a2a-afe2-07d35b4a5584_ActionId">
    <vt:lpwstr>69d37492-63ea-465f-b88b-93b3c0bb287c</vt:lpwstr>
  </property>
  <property fmtid="{D5CDD505-2E9C-101B-9397-08002B2CF9AE}" pid="10" name="MSIP_Label_23482fc1-c4c0-4a2a-afe2-07d35b4a5584_Extended_MSFT_Method">
    <vt:lpwstr>Manual</vt:lpwstr>
  </property>
</Properties>
</file>