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8DB30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QUESTIONNAIRE</w:t>
      </w:r>
    </w:p>
    <w:p w14:paraId="73CD9FF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 xml:space="preserve">Title: Exploring Dialysis Regret amongst chronic dialysis patients: a cross-sectional analysis </w:t>
      </w:r>
    </w:p>
    <w:p w14:paraId="327EF4A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4B7C01AF" w14:textId="77777777" w:rsidR="00B75B21" w:rsidRDefault="00B75B21" w:rsidP="00B75B21">
      <w:pPr>
        <w:pStyle w:val="Default"/>
        <w:widowControl w:val="0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Serial No:</w:t>
      </w:r>
    </w:p>
    <w:p w14:paraId="6F5962B3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532C5BD8" w14:textId="77777777" w:rsidR="00B75B21" w:rsidRDefault="00B75B21" w:rsidP="00B75B21">
      <w:pPr>
        <w:pStyle w:val="Default"/>
        <w:widowControl w:val="0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Age:</w:t>
      </w:r>
      <w:r>
        <w:rPr>
          <w:rFonts w:ascii="Times New Roman" w:hAnsi="Times New Roman"/>
          <w:b/>
          <w:bCs/>
          <w:kern w:val="2"/>
          <w:u w:color="000000"/>
          <w:rtl/>
          <w:lang w:val="ar-SA"/>
        </w:rPr>
        <w:t xml:space="preserve">              </w:t>
      </w:r>
      <w:r>
        <w:rPr>
          <w:rFonts w:ascii="Times New Roman" w:hAnsi="Times New Roman"/>
          <w:b/>
          <w:bCs/>
          <w:kern w:val="2"/>
          <w:u w:color="000000"/>
        </w:rPr>
        <w:t xml:space="preserve"> </w:t>
      </w:r>
    </w:p>
    <w:p w14:paraId="67CC602F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less than 20</w:t>
      </w:r>
    </w:p>
    <w:p w14:paraId="2692C870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21-35 </w:t>
      </w:r>
    </w:p>
    <w:p w14:paraId="68203099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36-50 </w:t>
      </w:r>
    </w:p>
    <w:p w14:paraId="35F55B76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51-65 </w:t>
      </w:r>
    </w:p>
    <w:p w14:paraId="20C29DB4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66-80</w:t>
      </w:r>
    </w:p>
    <w:p w14:paraId="6528C214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81+</w:t>
      </w:r>
    </w:p>
    <w:p w14:paraId="67AA623D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0E87AA5C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3. Sex:</w:t>
      </w:r>
      <w:r>
        <w:rPr>
          <w:rFonts w:ascii="Times New Roman" w:hAnsi="Times New Roman"/>
          <w:b/>
          <w:bCs/>
          <w:kern w:val="2"/>
          <w:u w:color="000000"/>
          <w:rtl/>
          <w:lang w:val="ar-SA"/>
        </w:rPr>
        <w:t xml:space="preserve">         </w:t>
      </w:r>
    </w:p>
    <w:p w14:paraId="059F49FE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M / F</w:t>
      </w:r>
    </w:p>
    <w:p w14:paraId="4AE63C1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7D9BF54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4. Marital Status:</w:t>
      </w:r>
      <w:r>
        <w:rPr>
          <w:rFonts w:ascii="Times New Roman" w:hAnsi="Times New Roman"/>
          <w:b/>
          <w:bCs/>
          <w:kern w:val="2"/>
          <w:u w:color="000000"/>
          <w:rtl/>
          <w:lang w:val="ar-SA"/>
        </w:rPr>
        <w:t xml:space="preserve">      </w:t>
      </w:r>
    </w:p>
    <w:p w14:paraId="631D841A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Single </w:t>
      </w:r>
    </w:p>
    <w:p w14:paraId="7E61B514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Married </w:t>
      </w:r>
    </w:p>
    <w:p w14:paraId="056CC617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Divorced </w:t>
      </w:r>
    </w:p>
    <w:p w14:paraId="38F823B7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Widowed</w:t>
      </w:r>
    </w:p>
    <w:p w14:paraId="227F08A3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7E7B10EE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5. Time on dialysis:</w:t>
      </w:r>
      <w:r>
        <w:rPr>
          <w:rFonts w:ascii="Times New Roman" w:hAnsi="Times New Roman"/>
          <w:b/>
          <w:bCs/>
          <w:kern w:val="2"/>
          <w:u w:color="000000"/>
          <w:rtl/>
          <w:lang w:val="ar-SA"/>
        </w:rPr>
        <w:t xml:space="preserve">                         </w:t>
      </w:r>
    </w:p>
    <w:p w14:paraId="524571BF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years = ______</w:t>
      </w:r>
    </w:p>
    <w:p w14:paraId="4D298CD2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4E0C255C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6. Residence: Country?</w:t>
      </w:r>
    </w:p>
    <w:p w14:paraId="430228CB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    __________</w:t>
      </w:r>
    </w:p>
    <w:p w14:paraId="44E3BC9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6FC64285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 xml:space="preserve">7. Level of education: </w:t>
      </w:r>
    </w:p>
    <w:p w14:paraId="23F2D078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Less than 5 years of schooling</w:t>
      </w:r>
    </w:p>
    <w:p w14:paraId="353451A7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5 - 10 years of schooling</w:t>
      </w:r>
    </w:p>
    <w:p w14:paraId="332D4724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Secondary school or high school</w:t>
      </w:r>
    </w:p>
    <w:p w14:paraId="6B0EF0E4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Undergraduate</w:t>
      </w:r>
    </w:p>
    <w:p w14:paraId="373C393D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Postgraduate</w:t>
      </w:r>
    </w:p>
    <w:p w14:paraId="1C6CADE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058617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8. Do you have to pay for dialysis?</w:t>
      </w:r>
    </w:p>
    <w:p w14:paraId="299FF74F" w14:textId="77777777" w:rsidR="00B75B21" w:rsidRDefault="00B75B21" w:rsidP="00B75B21">
      <w:pPr>
        <w:pStyle w:val="Default"/>
        <w:widowControl w:val="0"/>
        <w:numPr>
          <w:ilvl w:val="0"/>
          <w:numId w:val="6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Yes</w:t>
      </w:r>
    </w:p>
    <w:p w14:paraId="78DF6CCF" w14:textId="77777777" w:rsidR="00B75B21" w:rsidRDefault="00B75B21" w:rsidP="00B75B21">
      <w:pPr>
        <w:pStyle w:val="Default"/>
        <w:widowControl w:val="0"/>
        <w:numPr>
          <w:ilvl w:val="0"/>
          <w:numId w:val="6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No</w:t>
      </w:r>
    </w:p>
    <w:p w14:paraId="2E5E3C9C" w14:textId="77777777" w:rsidR="00B75B21" w:rsidRDefault="00B75B21" w:rsidP="00B75B21">
      <w:pPr>
        <w:pStyle w:val="Default"/>
        <w:widowControl w:val="0"/>
        <w:numPr>
          <w:ilvl w:val="0"/>
          <w:numId w:val="6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Partially</w:t>
      </w:r>
    </w:p>
    <w:p w14:paraId="7047E670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160589E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 xml:space="preserve">9. What was your access when you started dialysis?   </w:t>
      </w:r>
    </w:p>
    <w:p w14:paraId="383457AD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Temporary catheter </w:t>
      </w:r>
    </w:p>
    <w:p w14:paraId="4B145D1E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Permanent catheter </w:t>
      </w:r>
    </w:p>
    <w:p w14:paraId="6745167F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Arteriovenous fistula </w:t>
      </w:r>
    </w:p>
    <w:p w14:paraId="607CF4BB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Peritoneal dialysis </w:t>
      </w:r>
    </w:p>
    <w:p w14:paraId="34C587AB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8F28DE1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lastRenderedPageBreak/>
        <w:t>10. What type of dialysis are you currently on?</w:t>
      </w:r>
    </w:p>
    <w:p w14:paraId="2C39B3A7" w14:textId="77777777" w:rsidR="00B75B21" w:rsidRDefault="00B75B21" w:rsidP="00B75B21">
      <w:pPr>
        <w:pStyle w:val="Default"/>
        <w:widowControl w:val="0"/>
        <w:numPr>
          <w:ilvl w:val="0"/>
          <w:numId w:val="7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Hemodialysis </w:t>
      </w:r>
    </w:p>
    <w:p w14:paraId="3CADC903" w14:textId="77777777" w:rsidR="00B75B21" w:rsidRDefault="00B75B21" w:rsidP="00B75B21">
      <w:pPr>
        <w:pStyle w:val="Default"/>
        <w:widowControl w:val="0"/>
        <w:numPr>
          <w:ilvl w:val="0"/>
          <w:numId w:val="7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Peritoneal dialysis </w:t>
      </w:r>
    </w:p>
    <w:p w14:paraId="72054C8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5055F272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0C42CEC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11. Mode of presentation</w:t>
      </w:r>
    </w:p>
    <w:p w14:paraId="7A02F663" w14:textId="77777777" w:rsidR="00B75B21" w:rsidRDefault="00B75B21" w:rsidP="00B75B21">
      <w:pPr>
        <w:pStyle w:val="Default"/>
        <w:widowControl w:val="0"/>
        <w:numPr>
          <w:ilvl w:val="0"/>
          <w:numId w:val="6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Elective </w:t>
      </w:r>
    </w:p>
    <w:p w14:paraId="5EB33537" w14:textId="77777777" w:rsidR="00B75B21" w:rsidRDefault="00B75B21" w:rsidP="00B75B21">
      <w:pPr>
        <w:pStyle w:val="Default"/>
        <w:widowControl w:val="0"/>
        <w:numPr>
          <w:ilvl w:val="0"/>
          <w:numId w:val="6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Emergency </w:t>
      </w:r>
    </w:p>
    <w:p w14:paraId="1C0D658F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48FDEBFA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 xml:space="preserve">12. Did you attend a kidney clinic or see a nephrologist before your dialysis was initiated? </w:t>
      </w:r>
    </w:p>
    <w:p w14:paraId="5052A52B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- Yes / No</w:t>
      </w:r>
    </w:p>
    <w:p w14:paraId="0D974A2D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   </w:t>
      </w:r>
    </w:p>
    <w:p w14:paraId="000554E0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13. Was it your own decision to start dialysis?</w:t>
      </w:r>
    </w:p>
    <w:p w14:paraId="6795D583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Yes /  No</w:t>
      </w:r>
    </w:p>
    <w:p w14:paraId="7A2CEF02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28DA276C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 xml:space="preserve">14. (if no to above) Who made the decision on your behalf? </w:t>
      </w:r>
      <w:r>
        <w:rPr>
          <w:rFonts w:ascii="Times New Roman" w:hAnsi="Times New Roman"/>
          <w:kern w:val="2"/>
          <w:u w:color="000000"/>
        </w:rPr>
        <w:t>(can select multiple options)</w:t>
      </w:r>
    </w:p>
    <w:p w14:paraId="54273246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Family members </w:t>
      </w:r>
    </w:p>
    <w:p w14:paraId="7EC091AD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Friends</w:t>
      </w:r>
    </w:p>
    <w:p w14:paraId="3CA1896B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Treating physician </w:t>
      </w:r>
    </w:p>
    <w:p w14:paraId="1C21932F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Other: _______</w:t>
      </w:r>
    </w:p>
    <w:p w14:paraId="4F182639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6C7F42BA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15. Decision Regret Scale:</w:t>
      </w:r>
    </w:p>
    <w:p w14:paraId="692FDA9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Please think about the decision for dialysis, and answer the statements below about how you feel about it:</w:t>
      </w:r>
    </w:p>
    <w:tbl>
      <w:tblPr>
        <w:tblW w:w="961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739"/>
        <w:gridCol w:w="879"/>
        <w:gridCol w:w="920"/>
        <w:gridCol w:w="1295"/>
        <w:gridCol w:w="842"/>
        <w:gridCol w:w="942"/>
      </w:tblGrid>
      <w:tr w:rsidR="00B75B21" w14:paraId="1528C1DA" w14:textId="77777777" w:rsidTr="00894B79">
        <w:trPr>
          <w:trHeight w:val="455"/>
        </w:trPr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1F154" w14:textId="77777777" w:rsidR="00B75B21" w:rsidRDefault="00B75B21" w:rsidP="00894B79"/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403DF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Strongly agree </w:t>
            </w:r>
          </w:p>
        </w:tc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572A2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Agree</w:t>
            </w:r>
          </w:p>
        </w:tc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B648D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Neither agree nor disagree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D5BCD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Disagree</w:t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79480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Strongly disagree </w:t>
            </w:r>
          </w:p>
        </w:tc>
      </w:tr>
      <w:tr w:rsidR="00B75B21" w14:paraId="3B45384F" w14:textId="77777777" w:rsidTr="00894B79">
        <w:trPr>
          <w:trHeight w:val="455"/>
        </w:trPr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18962" w14:textId="77777777" w:rsidR="00B75B21" w:rsidRDefault="00B75B21" w:rsidP="00894B79">
            <w:pPr>
              <w:pStyle w:val="Default"/>
              <w:tabs>
                <w:tab w:val="left" w:pos="1440"/>
                <w:tab w:val="left" w:pos="2880"/>
                <w:tab w:val="left" w:pos="4320"/>
              </w:tabs>
              <w:suppressAutoHyphens/>
              <w:spacing w:before="0" w:line="240" w:lineRule="auto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It was the right decision 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04F7D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654E9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45B12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66EA5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F971F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  <w:tr w:rsidR="00B75B21" w14:paraId="17D3D32B" w14:textId="77777777" w:rsidTr="00894B79">
        <w:trPr>
          <w:trHeight w:val="453"/>
        </w:trPr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E0371" w14:textId="77777777" w:rsidR="00B75B21" w:rsidRDefault="00B75B21" w:rsidP="00894B79">
            <w:pPr>
              <w:pStyle w:val="Default"/>
              <w:tabs>
                <w:tab w:val="left" w:pos="1440"/>
                <w:tab w:val="left" w:pos="2880"/>
                <w:tab w:val="left" w:pos="4320"/>
              </w:tabs>
              <w:suppressAutoHyphens/>
              <w:spacing w:before="0" w:line="240" w:lineRule="auto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 regret the choice that was made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6F09A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902A9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7E881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F9844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16F34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  <w:tr w:rsidR="00B75B21" w14:paraId="1A0F8850" w14:textId="77777777" w:rsidTr="00894B79">
        <w:trPr>
          <w:trHeight w:val="455"/>
        </w:trPr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8D1B8" w14:textId="77777777" w:rsidR="00B75B21" w:rsidRDefault="00B75B21" w:rsidP="00894B79">
            <w:pPr>
              <w:pStyle w:val="Default"/>
              <w:tabs>
                <w:tab w:val="left" w:pos="1440"/>
                <w:tab w:val="left" w:pos="2880"/>
                <w:tab w:val="left" w:pos="4320"/>
              </w:tabs>
              <w:suppressAutoHyphens/>
              <w:spacing w:before="0" w:line="240" w:lineRule="auto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I would go for the same choice if I had to do it over again 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24E8E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C8374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BBD7A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0BDF9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4CC55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  <w:tr w:rsidR="00B75B21" w14:paraId="73294874" w14:textId="77777777" w:rsidTr="00894B79">
        <w:trPr>
          <w:trHeight w:val="455"/>
        </w:trPr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D17B6" w14:textId="77777777" w:rsidR="00B75B21" w:rsidRDefault="00B75B21" w:rsidP="00894B79">
            <w:pPr>
              <w:pStyle w:val="Default"/>
              <w:tabs>
                <w:tab w:val="left" w:pos="1440"/>
                <w:tab w:val="left" w:pos="2880"/>
                <w:tab w:val="left" w:pos="4320"/>
              </w:tabs>
              <w:suppressAutoHyphens/>
              <w:spacing w:before="0" w:line="240" w:lineRule="auto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The choice did me a lot of harm 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3993B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A266E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11412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BB34F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A9D16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  <w:tr w:rsidR="00B75B21" w14:paraId="5035C394" w14:textId="77777777" w:rsidTr="00894B79">
        <w:trPr>
          <w:trHeight w:val="455"/>
        </w:trPr>
        <w:tc>
          <w:tcPr>
            <w:tcW w:w="4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D86D3" w14:textId="77777777" w:rsidR="00B75B21" w:rsidRDefault="00B75B21" w:rsidP="00894B79">
            <w:pPr>
              <w:pStyle w:val="Default"/>
              <w:tabs>
                <w:tab w:val="left" w:pos="1440"/>
                <w:tab w:val="left" w:pos="2880"/>
                <w:tab w:val="left" w:pos="4320"/>
              </w:tabs>
              <w:suppressAutoHyphens/>
              <w:spacing w:before="0" w:line="240" w:lineRule="auto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The decision was a wise one</w:t>
            </w:r>
          </w:p>
        </w:tc>
        <w:tc>
          <w:tcPr>
            <w:tcW w:w="8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A09B9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3B31B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AF5CA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41E33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75FDE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New Roman" w:hAnsi="Times New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</w:tbl>
    <w:p w14:paraId="399CEF3D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5492D545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Score (5 to 25) = __________</w:t>
      </w:r>
    </w:p>
    <w:p w14:paraId="200C974D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E1539A5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 xml:space="preserve">16. At the time kidney replacement therapy was discussed with you, which of the following treatment options were you made aware of? </w:t>
      </w:r>
      <w:r>
        <w:rPr>
          <w:rFonts w:ascii="Times New Roman" w:hAnsi="Times New Roman"/>
          <w:kern w:val="2"/>
          <w:u w:color="000000"/>
        </w:rPr>
        <w:t>(can select multiple options)</w:t>
      </w:r>
    </w:p>
    <w:p w14:paraId="2F512C29" w14:textId="77777777" w:rsidR="00B75B21" w:rsidRDefault="00B75B21" w:rsidP="00B75B21">
      <w:pPr>
        <w:pStyle w:val="Default"/>
        <w:widowControl w:val="0"/>
        <w:numPr>
          <w:ilvl w:val="0"/>
          <w:numId w:val="8"/>
        </w:numPr>
        <w:spacing w:before="0" w:line="240" w:lineRule="auto"/>
        <w:jc w:val="both"/>
        <w:rPr>
          <w:rFonts w:ascii="Times New Roman" w:hAnsi="Times New Roman"/>
          <w:b/>
          <w:bCs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Hemodialysis </w:t>
      </w:r>
    </w:p>
    <w:p w14:paraId="5817E3BB" w14:textId="77777777" w:rsidR="00B75B21" w:rsidRDefault="00B75B21" w:rsidP="00B75B21">
      <w:pPr>
        <w:pStyle w:val="Default"/>
        <w:widowControl w:val="0"/>
        <w:numPr>
          <w:ilvl w:val="0"/>
          <w:numId w:val="8"/>
        </w:numPr>
        <w:spacing w:before="0" w:line="240" w:lineRule="auto"/>
        <w:jc w:val="both"/>
        <w:rPr>
          <w:rFonts w:ascii="Times New Roman" w:hAnsi="Times New Roman"/>
          <w:b/>
          <w:bCs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Peritoneal dialysis </w:t>
      </w:r>
    </w:p>
    <w:p w14:paraId="278857AC" w14:textId="77777777" w:rsidR="00B75B21" w:rsidRDefault="00B75B21" w:rsidP="00B75B21">
      <w:pPr>
        <w:pStyle w:val="Default"/>
        <w:widowControl w:val="0"/>
        <w:numPr>
          <w:ilvl w:val="0"/>
          <w:numId w:val="8"/>
        </w:numPr>
        <w:spacing w:before="0" w:line="240" w:lineRule="auto"/>
        <w:jc w:val="both"/>
        <w:rPr>
          <w:rFonts w:ascii="Times New Roman" w:hAnsi="Times New Roman"/>
          <w:b/>
          <w:bCs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Non-dialysis treatment/conservative kidney management </w:t>
      </w:r>
    </w:p>
    <w:p w14:paraId="34983A0D" w14:textId="77777777" w:rsidR="00B75B21" w:rsidRDefault="00B75B21" w:rsidP="00B75B21">
      <w:pPr>
        <w:pStyle w:val="Default"/>
        <w:widowControl w:val="0"/>
        <w:numPr>
          <w:ilvl w:val="0"/>
          <w:numId w:val="8"/>
        </w:numPr>
        <w:spacing w:before="0" w:line="240" w:lineRule="auto"/>
        <w:jc w:val="both"/>
        <w:rPr>
          <w:rFonts w:ascii="Times New Roman" w:hAnsi="Times New Roman"/>
          <w:b/>
          <w:bCs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Kidney transplantation </w:t>
      </w:r>
    </w:p>
    <w:p w14:paraId="4EF7D30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4675FE7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lastRenderedPageBreak/>
        <w:t>17. How difficult is it for you to adhere to your dialysis schedule?</w:t>
      </w:r>
      <w:r>
        <w:rPr>
          <w:rFonts w:ascii="Times New Roman" w:eastAsia="Times New Roman" w:hAnsi="Times New Roman" w:cs="Times New Roman"/>
          <w:b/>
          <w:bCs/>
          <w:noProof/>
          <w:kern w:val="2"/>
          <w:u w:color="000000"/>
        </w:rPr>
        <w:drawing>
          <wp:anchor distT="152400" distB="152400" distL="152400" distR="152400" simplePos="0" relativeHeight="251661312" behindDoc="0" locked="0" layoutInCell="1" allowOverlap="1" wp14:anchorId="4F314309" wp14:editId="2FE57D72">
            <wp:simplePos x="0" y="0"/>
            <wp:positionH relativeFrom="margin">
              <wp:posOffset>-6350</wp:posOffset>
            </wp:positionH>
            <wp:positionV relativeFrom="line">
              <wp:posOffset>211885</wp:posOffset>
            </wp:positionV>
            <wp:extent cx="5407729" cy="74427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0"/>
                <wp:lineTo x="0" y="2161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729" cy="744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kern w:val="2"/>
          <w:u w:color="000000"/>
        </w:rPr>
        <w:t xml:space="preserve"> </w:t>
      </w:r>
    </w:p>
    <w:p w14:paraId="5CD6E8C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3BACD530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707B636F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48A280BA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1D312C8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0285D911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63E5001F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63427FC7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 xml:space="preserve">18. Was there a spiritual or religious motivation behind the decision to initiate and continue dialysis?  </w:t>
      </w:r>
    </w:p>
    <w:p w14:paraId="092CCFF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- Yes/ No</w:t>
      </w:r>
    </w:p>
    <w:p w14:paraId="1732BB9B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053D55F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19. Do you feel like a burden to your caregivers?</w:t>
      </w:r>
    </w:p>
    <w:p w14:paraId="7B2D497E" w14:textId="77777777" w:rsidR="00B75B21" w:rsidRDefault="00B75B21" w:rsidP="00B75B21">
      <w:pPr>
        <w:pStyle w:val="Default"/>
        <w:widowControl w:val="0"/>
        <w:numPr>
          <w:ilvl w:val="0"/>
          <w:numId w:val="4"/>
        </w:numPr>
        <w:spacing w:before="0" w:line="240" w:lineRule="auto"/>
        <w:jc w:val="both"/>
        <w:rPr>
          <w:rFonts w:ascii="Times New Roman" w:hAnsi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>Yes / No</w:t>
      </w:r>
    </w:p>
    <w:p w14:paraId="13695885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4B758F9A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20. Quality of life scale (EQD-5D-5L)</w:t>
      </w:r>
    </w:p>
    <w:p w14:paraId="7812E401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The following scale measures your quality of life, after initiation of dialysis, today. </w:t>
      </w:r>
    </w:p>
    <w:p w14:paraId="07C1EB22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kern w:val="2"/>
          <w:u w:color="000000"/>
        </w:rPr>
        <w:t xml:space="preserve">Please select the </w:t>
      </w:r>
      <w:r>
        <w:rPr>
          <w:rFonts w:ascii="Times New Roman" w:hAnsi="Times New Roman"/>
          <w:b/>
          <w:bCs/>
          <w:kern w:val="2"/>
          <w:u w:color="000000"/>
        </w:rPr>
        <w:t>single</w:t>
      </w:r>
      <w:r>
        <w:rPr>
          <w:rFonts w:ascii="Times New Roman" w:hAnsi="Times New Roman"/>
          <w:kern w:val="2"/>
          <w:u w:color="000000"/>
        </w:rPr>
        <w:t xml:space="preserve"> most appropriate answer from each row.</w:t>
      </w:r>
    </w:p>
    <w:tbl>
      <w:tblPr>
        <w:tblW w:w="961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39"/>
        <w:gridCol w:w="1601"/>
        <w:gridCol w:w="1682"/>
        <w:gridCol w:w="1597"/>
        <w:gridCol w:w="1672"/>
        <w:gridCol w:w="1426"/>
      </w:tblGrid>
      <w:tr w:rsidR="00B75B21" w14:paraId="6F24144B" w14:textId="77777777" w:rsidTr="00894B79">
        <w:trPr>
          <w:trHeight w:val="410"/>
        </w:trPr>
        <w:tc>
          <w:tcPr>
            <w:tcW w:w="1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63911" w14:textId="77777777" w:rsidR="00B75B21" w:rsidRDefault="00B75B21" w:rsidP="00894B79"/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8001E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19488E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13844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16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869E2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1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2F380" w14:textId="77777777" w:rsidR="00B75B21" w:rsidRDefault="00B75B21" w:rsidP="00894B79">
            <w:pPr>
              <w:pStyle w:val="Default"/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  <w:tr w:rsidR="00B75B21" w14:paraId="66ADD71B" w14:textId="77777777" w:rsidTr="00894B79">
        <w:trPr>
          <w:trHeight w:val="823"/>
        </w:trPr>
        <w:tc>
          <w:tcPr>
            <w:tcW w:w="1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B7430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MOBILITY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52FBA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have no problems in walking about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4C7B1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have slight problems in walking about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D91F8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moderate problems in walking about</w:t>
            </w:r>
          </w:p>
        </w:tc>
        <w:tc>
          <w:tcPr>
            <w:tcW w:w="16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58135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severe problems in walking about</w:t>
            </w:r>
          </w:p>
        </w:tc>
        <w:tc>
          <w:tcPr>
            <w:tcW w:w="1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A84E1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am unable to walk about</w:t>
            </w:r>
          </w:p>
          <w:p w14:paraId="07586F2D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</w:p>
        </w:tc>
      </w:tr>
      <w:tr w:rsidR="00B75B21" w14:paraId="256500B2" w14:textId="77777777" w:rsidTr="00894B79">
        <w:trPr>
          <w:trHeight w:val="932"/>
        </w:trPr>
        <w:tc>
          <w:tcPr>
            <w:tcW w:w="1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204C5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SELF-CARE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DCADD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no problems washing or dressing myself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C5D32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have slight problems washing or dressing myself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029FE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moderate problems washing or dressing myself</w:t>
            </w:r>
          </w:p>
        </w:tc>
        <w:tc>
          <w:tcPr>
            <w:tcW w:w="16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7E584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have severe problems washing or dressing myself</w:t>
            </w:r>
          </w:p>
        </w:tc>
        <w:tc>
          <w:tcPr>
            <w:tcW w:w="1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CD6B1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am unable to wash or dress myself</w:t>
            </w:r>
          </w:p>
        </w:tc>
      </w:tr>
      <w:tr w:rsidR="00B75B21" w14:paraId="33F85285" w14:textId="77777777" w:rsidTr="00894B79">
        <w:trPr>
          <w:trHeight w:val="1580"/>
        </w:trPr>
        <w:tc>
          <w:tcPr>
            <w:tcW w:w="1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86F94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USUAL ACTIVITIES</w:t>
            </w:r>
          </w:p>
          <w:p w14:paraId="403D3C1C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proofErr w:type="spellStart"/>
            <w:r>
              <w:rPr>
                <w:rFonts w:ascii="Times Roman" w:hAnsi="Times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</w:t>
            </w:r>
            <w:proofErr w:type="spellEnd"/>
            <w:r>
              <w:rPr>
                <w:rFonts w:ascii="Times Roman" w:hAnsi="Times Roman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 work, study, homework, family or leisure activities)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7D29F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no problems doing my usual activities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7C612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slight problems doing my usual activities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6961A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have moderate problems doing my usual activities</w:t>
            </w:r>
          </w:p>
        </w:tc>
        <w:tc>
          <w:tcPr>
            <w:tcW w:w="16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93D0F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severe problems doing my usual activities</w:t>
            </w:r>
          </w:p>
        </w:tc>
        <w:tc>
          <w:tcPr>
            <w:tcW w:w="1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84B94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am unable to do my usual activities</w:t>
            </w:r>
          </w:p>
        </w:tc>
      </w:tr>
      <w:tr w:rsidR="00B75B21" w14:paraId="7A5433E4" w14:textId="77777777" w:rsidTr="00894B79">
        <w:trPr>
          <w:trHeight w:val="823"/>
        </w:trPr>
        <w:tc>
          <w:tcPr>
            <w:tcW w:w="1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2856B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PAIN/DISCOMFORT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53031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no pain or discomfort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684DE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have slight pain or discomfort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413E9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moderate pain or discomfort</w:t>
            </w:r>
          </w:p>
        </w:tc>
        <w:tc>
          <w:tcPr>
            <w:tcW w:w="16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CB4A1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have severe pain or discomfort</w:t>
            </w:r>
          </w:p>
        </w:tc>
        <w:tc>
          <w:tcPr>
            <w:tcW w:w="1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A35F2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have extreme pain or discomfort</w:t>
            </w:r>
          </w:p>
        </w:tc>
      </w:tr>
      <w:tr w:rsidR="00B75B21" w14:paraId="0F5FA80A" w14:textId="77777777" w:rsidTr="00894B79">
        <w:trPr>
          <w:trHeight w:val="823"/>
        </w:trPr>
        <w:tc>
          <w:tcPr>
            <w:tcW w:w="1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7ADC3" w14:textId="77777777" w:rsidR="00B75B21" w:rsidRDefault="00B75B21" w:rsidP="00894B79">
            <w:pPr>
              <w:pStyle w:val="Default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</w:pPr>
            <w:r>
              <w:rPr>
                <w:rFonts w:ascii="Times Roman" w:hAnsi="Times Roman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ANXIETY/DEPRESSION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1D61A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am not anxious or depressed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F6920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am slightly anxious or depressed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0EDFB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am moderately anxious or depressed</w:t>
            </w:r>
          </w:p>
        </w:tc>
        <w:tc>
          <w:tcPr>
            <w:tcW w:w="16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68B9A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 xml:space="preserve"> I am severely anxious or depressed</w:t>
            </w:r>
          </w:p>
        </w:tc>
        <w:tc>
          <w:tcPr>
            <w:tcW w:w="1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66F7B" w14:textId="77777777" w:rsidR="00B75B21" w:rsidRDefault="00B75B21" w:rsidP="00894B79">
            <w:pPr>
              <w:pStyle w:val="Default"/>
              <w:widowControl w:val="0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  <w:jc w:val="center"/>
            </w:pPr>
            <w:r>
              <w:rPr>
                <w:rFonts w:ascii="Times Roman" w:hAnsi="Times Roman"/>
                <w:kern w:val="2"/>
                <w:sz w:val="20"/>
                <w:szCs w:val="20"/>
                <w:u w:color="000000"/>
              </w:rPr>
              <w:t>I am extremely anxious or depressed</w:t>
            </w:r>
          </w:p>
        </w:tc>
      </w:tr>
    </w:tbl>
    <w:p w14:paraId="63BE3FC1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14A0AAD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72C6471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21. On the scale below, how would you rank your health on the day you started dialysis:</w:t>
      </w:r>
    </w:p>
    <w:p w14:paraId="3BA1AFB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eastAsia="Times New Roman" w:hAnsi="Times New Roman" w:cs="Times New Roman"/>
          <w:b/>
          <w:bCs/>
          <w:noProof/>
          <w:kern w:val="2"/>
          <w:u w:color="000000"/>
        </w:rPr>
        <w:drawing>
          <wp:anchor distT="152400" distB="152400" distL="152400" distR="152400" simplePos="0" relativeHeight="251659264" behindDoc="0" locked="0" layoutInCell="1" allowOverlap="1" wp14:anchorId="120A5BB4" wp14:editId="326CC156">
            <wp:simplePos x="0" y="0"/>
            <wp:positionH relativeFrom="margin">
              <wp:posOffset>-6349</wp:posOffset>
            </wp:positionH>
            <wp:positionV relativeFrom="line">
              <wp:posOffset>239953</wp:posOffset>
            </wp:positionV>
            <wp:extent cx="5318101" cy="87491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69"/>
                <wp:lineTo x="0" y="21669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101" cy="874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DEFD9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39B331DE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2A8CEB57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7B2D2C5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0F0AE73E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3055DCB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69010BE1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6831A7CE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53FF675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082C8F30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  <w:r>
        <w:rPr>
          <w:rFonts w:ascii="Times New Roman" w:hAnsi="Times New Roman"/>
          <w:b/>
          <w:bCs/>
          <w:kern w:val="2"/>
          <w:u w:color="000000"/>
        </w:rPr>
        <w:t>22. On the scale below, how would you rank your health today:</w:t>
      </w:r>
    </w:p>
    <w:p w14:paraId="307DCD5A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653BAFEA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  <w:r>
        <w:rPr>
          <w:rFonts w:ascii="Times New Roman" w:eastAsia="Times New Roman" w:hAnsi="Times New Roman" w:cs="Times New Roman"/>
          <w:b/>
          <w:bCs/>
          <w:noProof/>
          <w:kern w:val="2"/>
          <w:u w:color="000000"/>
        </w:rPr>
        <w:drawing>
          <wp:anchor distT="152400" distB="152400" distL="152400" distR="152400" simplePos="0" relativeHeight="251660288" behindDoc="0" locked="0" layoutInCell="1" allowOverlap="1" wp14:anchorId="1141DBE2" wp14:editId="269D2633">
            <wp:simplePos x="0" y="0"/>
            <wp:positionH relativeFrom="margin">
              <wp:posOffset>-6349</wp:posOffset>
            </wp:positionH>
            <wp:positionV relativeFrom="line">
              <wp:posOffset>366376</wp:posOffset>
            </wp:positionV>
            <wp:extent cx="5318101" cy="87491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69"/>
                <wp:lineTo x="0" y="21669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101" cy="874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D8830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36271695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149A1BB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7725D6D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u w:color="000000"/>
        </w:rPr>
      </w:pPr>
    </w:p>
    <w:p w14:paraId="01AF6853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4141DB72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68C6D1A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244229E8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94E6A3F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704EB8DE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17170F84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6ABAFFF6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22FA655F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7B0FC1A7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u w:color="000000"/>
        </w:rPr>
      </w:pPr>
    </w:p>
    <w:p w14:paraId="26852333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color="000000"/>
        </w:rPr>
      </w:pPr>
      <w:r>
        <w:rPr>
          <w:rFonts w:ascii="Times New Roman" w:hAnsi="Times New Roman"/>
          <w:kern w:val="2"/>
          <w:sz w:val="20"/>
          <w:szCs w:val="20"/>
          <w:u w:color="000000"/>
        </w:rPr>
        <w:t>Decision Regret Scale:</w:t>
      </w:r>
    </w:p>
    <w:p w14:paraId="5CA414FF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color="000000"/>
        </w:rPr>
      </w:pPr>
      <w:hyperlink r:id="rId7" w:history="1">
        <w:r>
          <w:rPr>
            <w:rStyle w:val="Hyperlink0"/>
            <w:rFonts w:ascii="Times New Roman" w:hAnsi="Times New Roman"/>
            <w:kern w:val="2"/>
            <w:sz w:val="20"/>
            <w:szCs w:val="20"/>
          </w:rPr>
          <w:t>https://decisionaid.ohri.ca/docs/develop/Tools/Regret_Scale.pdf</w:t>
        </w:r>
      </w:hyperlink>
    </w:p>
    <w:p w14:paraId="1DC660B1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color="000000"/>
        </w:rPr>
      </w:pPr>
    </w:p>
    <w:p w14:paraId="5E7828E9" w14:textId="77777777" w:rsidR="00B75B21" w:rsidRDefault="00B75B21" w:rsidP="00B75B21"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color="000000"/>
        </w:rPr>
      </w:pPr>
      <w:r>
        <w:rPr>
          <w:rFonts w:ascii="Times New Roman" w:hAnsi="Times New Roman"/>
          <w:kern w:val="2"/>
          <w:sz w:val="20"/>
          <w:szCs w:val="20"/>
          <w:u w:color="000000"/>
        </w:rPr>
        <w:t>EQD 5D 5L:</w:t>
      </w:r>
    </w:p>
    <w:p w14:paraId="012ACC68" w14:textId="42C65ED7" w:rsidR="00CF59F3" w:rsidRPr="00B75B21" w:rsidRDefault="00B75B21" w:rsidP="00B75B21">
      <w:pPr>
        <w:rPr>
          <w:rFonts w:ascii="Arial" w:hAnsi="Arial" w:cs="Arial"/>
        </w:rPr>
      </w:pPr>
      <w:hyperlink r:id="rId8" w:history="1">
        <w:r>
          <w:rPr>
            <w:rStyle w:val="Link"/>
            <w:kern w:val="2"/>
            <w:sz w:val="20"/>
            <w:szCs w:val="20"/>
            <w:u w:color="000000"/>
          </w:rPr>
          <w:t>https://aci.health.nsw.gov.au/__data/assets/pdf_file/0003/632847/EuroQol-5-Dimension.pdf</w:t>
        </w:r>
      </w:hyperlink>
    </w:p>
    <w:sectPr w:rsidR="00CF59F3" w:rsidRPr="00B75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C699F"/>
    <w:multiLevelType w:val="hybridMultilevel"/>
    <w:tmpl w:val="75325B68"/>
    <w:styleLink w:val="Bullets"/>
    <w:lvl w:ilvl="0" w:tplc="38A6CA06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6" w:hanging="1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EA9EB2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B4CBB0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7ED7BA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9ACBE8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7A44C8C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8454CC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2CE0D0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8CC168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20B5F51"/>
    <w:multiLevelType w:val="hybridMultilevel"/>
    <w:tmpl w:val="FD30A694"/>
    <w:styleLink w:val="Dash"/>
    <w:lvl w:ilvl="0" w:tplc="FEEE8F7E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A3E616A">
      <w:start w:val="1"/>
      <w:numFmt w:val="bullet"/>
      <w:lvlText w:val="-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94ED89E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A342BFC0">
      <w:start w:val="1"/>
      <w:numFmt w:val="bullet"/>
      <w:lvlText w:val="-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A08EF89A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448DF6A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5FF0D58A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8616851C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1FFA3E48">
      <w:start w:val="1"/>
      <w:numFmt w:val="bullet"/>
      <w:lvlText w:val="-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 w15:restartNumberingAfterBreak="0">
    <w:nsid w:val="53A1173D"/>
    <w:multiLevelType w:val="hybridMultilevel"/>
    <w:tmpl w:val="714E33E8"/>
    <w:styleLink w:val="Numbered"/>
    <w:lvl w:ilvl="0" w:tplc="D63A1B60">
      <w:start w:val="1"/>
      <w:numFmt w:val="decimal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21" w:hanging="22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322264">
      <w:start w:val="1"/>
      <w:numFmt w:val="decimal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924C9A">
      <w:start w:val="1"/>
      <w:numFmt w:val="decimal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400A6E">
      <w:start w:val="1"/>
      <w:numFmt w:val="decimal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788042">
      <w:start w:val="1"/>
      <w:numFmt w:val="decimal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EE50DE">
      <w:start w:val="1"/>
      <w:numFmt w:val="decimal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A64AE2">
      <w:start w:val="1"/>
      <w:numFmt w:val="decimal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887D4E">
      <w:start w:val="1"/>
      <w:numFmt w:val="decimal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865B12">
      <w:start w:val="1"/>
      <w:numFmt w:val="decimal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A9A15E0"/>
    <w:multiLevelType w:val="hybridMultilevel"/>
    <w:tmpl w:val="714E33E8"/>
    <w:numStyleLink w:val="Numbered"/>
  </w:abstractNum>
  <w:abstractNum w:abstractNumId="4" w15:restartNumberingAfterBreak="0">
    <w:nsid w:val="6E3C5024"/>
    <w:multiLevelType w:val="hybridMultilevel"/>
    <w:tmpl w:val="75325B68"/>
    <w:numStyleLink w:val="Bullets"/>
  </w:abstractNum>
  <w:abstractNum w:abstractNumId="5" w15:restartNumberingAfterBreak="0">
    <w:nsid w:val="78D674DD"/>
    <w:multiLevelType w:val="hybridMultilevel"/>
    <w:tmpl w:val="FD30A694"/>
    <w:numStyleLink w:val="Dash"/>
  </w:abstractNum>
  <w:num w:numId="1" w16cid:durableId="1976445261">
    <w:abstractNumId w:val="2"/>
  </w:num>
  <w:num w:numId="2" w16cid:durableId="436800598">
    <w:abstractNumId w:val="3"/>
  </w:num>
  <w:num w:numId="3" w16cid:durableId="1867253659">
    <w:abstractNumId w:val="0"/>
  </w:num>
  <w:num w:numId="4" w16cid:durableId="2105027844">
    <w:abstractNumId w:val="4"/>
  </w:num>
  <w:num w:numId="5" w16cid:durableId="519010546">
    <w:abstractNumId w:val="1"/>
  </w:num>
  <w:num w:numId="6" w16cid:durableId="468744936">
    <w:abstractNumId w:val="5"/>
  </w:num>
  <w:num w:numId="7" w16cid:durableId="382563319">
    <w:abstractNumId w:val="5"/>
    <w:lvlOverride w:ilvl="0">
      <w:lvl w:ilvl="0" w:tplc="322E99A2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4D065A8A">
        <w:start w:val="1"/>
        <w:numFmt w:val="bullet"/>
        <w:lvlText w:val="-"/>
        <w:lvlJc w:val="left"/>
        <w:pPr>
          <w:tabs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F0B26968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1666B53E">
        <w:start w:val="1"/>
        <w:numFmt w:val="bullet"/>
        <w:lvlText w:val="-"/>
        <w:lvlJc w:val="left"/>
        <w:pPr>
          <w:tabs>
            <w:tab w:val="left" w:pos="42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847E3716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97B43D0E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C3C610EE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E0F4719C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E6060CD0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8" w16cid:durableId="1617326996">
    <w:abstractNumId w:val="5"/>
    <w:lvlOverride w:ilvl="0">
      <w:lvl w:ilvl="0" w:tplc="322E99A2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29" w:hanging="22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4D065A8A">
        <w:start w:val="1"/>
        <w:numFmt w:val="bullet"/>
        <w:lvlText w:val="-"/>
        <w:lvlJc w:val="left"/>
        <w:pPr>
          <w:tabs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F0B26968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4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1666B53E">
        <w:start w:val="1"/>
        <w:numFmt w:val="bullet"/>
        <w:lvlText w:val="-"/>
        <w:lvlJc w:val="left"/>
        <w:pPr>
          <w:tabs>
            <w:tab w:val="left" w:pos="42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98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847E3716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22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97B43D0E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6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C3C610EE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0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E0F4719C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94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E6060CD0">
        <w:start w:val="1"/>
        <w:numFmt w:val="bullet"/>
        <w:lvlText w:val="-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8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B21"/>
    <w:rsid w:val="00B75B21"/>
    <w:rsid w:val="00CF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9710D"/>
  <w15:chartTrackingRefBased/>
  <w15:docId w15:val="{37F6F646-28BA-46DF-8BF0-48970292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B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4"/>
      <w:szCs w:val="24"/>
      <w:bdr w:val="ni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5B2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Numbered">
    <w:name w:val="Numbered"/>
    <w:rsid w:val="00B75B21"/>
    <w:pPr>
      <w:numPr>
        <w:numId w:val="1"/>
      </w:numPr>
    </w:pPr>
  </w:style>
  <w:style w:type="numbering" w:customStyle="1" w:styleId="Bullets">
    <w:name w:val="Bullets"/>
    <w:rsid w:val="00B75B21"/>
    <w:pPr>
      <w:numPr>
        <w:numId w:val="3"/>
      </w:numPr>
    </w:pPr>
  </w:style>
  <w:style w:type="numbering" w:customStyle="1" w:styleId="Dash">
    <w:name w:val="Dash"/>
    <w:rsid w:val="00B75B21"/>
    <w:pPr>
      <w:numPr>
        <w:numId w:val="5"/>
      </w:numPr>
    </w:pPr>
  </w:style>
  <w:style w:type="character" w:customStyle="1" w:styleId="Link">
    <w:name w:val="Link"/>
    <w:rsid w:val="00B75B21"/>
    <w:rPr>
      <w:u w:val="single"/>
    </w:rPr>
  </w:style>
  <w:style w:type="character" w:customStyle="1" w:styleId="Hyperlink0">
    <w:name w:val="Hyperlink.0"/>
    <w:basedOn w:val="Link"/>
    <w:rsid w:val="00B75B21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i.health.nsw.gov.au/__data/assets/pdf_file/0003/632847/EuroQol-5-Dimension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cisionaid.ohri.ca/docs/develop/Tools/Regret_Scal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606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jyoti baharani</dc:creator>
  <cp:keywords/>
  <dc:description/>
  <cp:lastModifiedBy>jyoti baharani</cp:lastModifiedBy>
  <cp:revision>1</cp:revision>
  <dcterms:created xsi:type="dcterms:W3CDTF">2023-07-03T21:59:00Z</dcterms:created>
  <dcterms:modified xsi:type="dcterms:W3CDTF">2023-07-03T22:00:00Z</dcterms:modified>
</cp:coreProperties>
</file>