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622D0" w14:textId="73D3A700" w:rsidR="00975183" w:rsidRPr="00F61B76" w:rsidRDefault="005F5D4D" w:rsidP="005F5D4D">
      <w:pPr>
        <w:tabs>
          <w:tab w:val="left" w:pos="1508"/>
        </w:tabs>
        <w:spacing w:line="276" w:lineRule="auto"/>
        <w:jc w:val="both"/>
        <w:rPr>
          <w:rFonts w:ascii="Candara" w:hAnsi="Candara"/>
          <w:b/>
          <w:bCs/>
        </w:rPr>
      </w:pPr>
      <w:r>
        <w:rPr>
          <w:rFonts w:ascii="Candara" w:hAnsi="Candara"/>
        </w:rPr>
        <w:tab/>
        <w:t>A</w:t>
      </w:r>
      <w:r w:rsidR="00975183" w:rsidRPr="00F61B76">
        <w:rPr>
          <w:rFonts w:ascii="Candara" w:hAnsi="Candara"/>
          <w:b/>
          <w:bCs/>
        </w:rPr>
        <w:t>ppendices</w:t>
      </w:r>
    </w:p>
    <w:p w14:paraId="1F124B40" w14:textId="77777777" w:rsidR="00975183" w:rsidRPr="00F61B76" w:rsidRDefault="00975183" w:rsidP="00247223">
      <w:pPr>
        <w:rPr>
          <w:rFonts w:ascii="Candara" w:hAnsi="Candara"/>
          <w:b/>
          <w:bCs/>
        </w:rPr>
      </w:pPr>
    </w:p>
    <w:p w14:paraId="1BDD86E2" w14:textId="77777777" w:rsidR="00975183" w:rsidRPr="00F61B76" w:rsidRDefault="00975183" w:rsidP="00247223">
      <w:pPr>
        <w:rPr>
          <w:rFonts w:ascii="Candara" w:hAnsi="Candara"/>
          <w:b/>
          <w:bCs/>
        </w:rPr>
      </w:pPr>
      <w:r w:rsidRPr="00F61B76">
        <w:rPr>
          <w:rFonts w:ascii="Candara" w:hAnsi="Candara"/>
          <w:b/>
          <w:bCs/>
        </w:rPr>
        <w:t xml:space="preserve"> </w:t>
      </w:r>
    </w:p>
    <w:p w14:paraId="1C8C3B29" w14:textId="77777777" w:rsidR="00975183" w:rsidRPr="00F61B76" w:rsidRDefault="00975183" w:rsidP="00CC1485">
      <w:pPr>
        <w:spacing w:after="0"/>
        <w:rPr>
          <w:rFonts w:ascii="Candara" w:hAnsi="Candara"/>
          <w:b/>
          <w:bCs/>
        </w:rPr>
      </w:pPr>
      <w:r w:rsidRPr="00F61B76">
        <w:rPr>
          <w:rFonts w:ascii="Candara" w:hAnsi="Candara"/>
          <w:b/>
          <w:bCs/>
        </w:rPr>
        <w:t xml:space="preserve"> Table A.1: </w:t>
      </w:r>
      <w:r w:rsidRPr="00F61B76">
        <w:rPr>
          <w:rFonts w:ascii="Candara" w:hAnsi="Candara"/>
        </w:rPr>
        <w:t>List of sampled countries</w:t>
      </w:r>
    </w:p>
    <w:tbl>
      <w:tblPr>
        <w:tblW w:w="9005" w:type="dxa"/>
        <w:tblLayout w:type="fixed"/>
        <w:tblLook w:val="0000" w:firstRow="0" w:lastRow="0" w:firstColumn="0" w:lastColumn="0" w:noHBand="0" w:noVBand="0"/>
      </w:tblPr>
      <w:tblGrid>
        <w:gridCol w:w="4228"/>
        <w:gridCol w:w="2572"/>
        <w:gridCol w:w="2205"/>
      </w:tblGrid>
      <w:tr w:rsidR="00975183" w:rsidRPr="00CC1485" w14:paraId="034934AA" w14:textId="77777777" w:rsidTr="001F7CEA">
        <w:trPr>
          <w:trHeight w:val="346"/>
        </w:trPr>
        <w:tc>
          <w:tcPr>
            <w:tcW w:w="422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AC64A11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CC1485">
              <w:rPr>
                <w:rFonts w:ascii="Candara" w:hAnsi="Candara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4145487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CC1485">
              <w:rPr>
                <w:rFonts w:ascii="Candara" w:hAnsi="Candara"/>
                <w:b/>
                <w:bCs/>
                <w:sz w:val="24"/>
                <w:szCs w:val="24"/>
              </w:rPr>
              <w:t>Palma</w:t>
            </w:r>
          </w:p>
          <w:p w14:paraId="0AFB9D88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CC1485">
              <w:rPr>
                <w:rFonts w:ascii="Candara" w:hAnsi="Candara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1D71FC1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CC1485">
              <w:rPr>
                <w:rFonts w:ascii="Candara" w:hAnsi="Candara"/>
                <w:b/>
                <w:bCs/>
                <w:sz w:val="24"/>
                <w:szCs w:val="24"/>
              </w:rPr>
              <w:t xml:space="preserve">Gini </w:t>
            </w:r>
          </w:p>
          <w:p w14:paraId="64EA158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CC1485">
              <w:rPr>
                <w:rFonts w:ascii="Candara" w:hAnsi="Candara"/>
                <w:b/>
                <w:bCs/>
                <w:sz w:val="24"/>
                <w:szCs w:val="24"/>
              </w:rPr>
              <w:t>Average</w:t>
            </w:r>
          </w:p>
        </w:tc>
      </w:tr>
      <w:tr w:rsidR="00975183" w:rsidRPr="00CC1485" w14:paraId="3FA0A6D8" w14:textId="77777777" w:rsidTr="001F7CEA">
        <w:trPr>
          <w:trHeight w:val="70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A7615F5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Algeria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F35145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1.3494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259871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0.3373</w:t>
            </w:r>
          </w:p>
        </w:tc>
      </w:tr>
      <w:tr w:rsidR="00975183" w:rsidRPr="00CC1485" w14:paraId="08DFE233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112D815E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Angola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9C8B5E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6.1427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43F77F6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0.5972</w:t>
            </w:r>
          </w:p>
        </w:tc>
      </w:tr>
      <w:tr w:rsidR="00975183" w:rsidRPr="00CC1485" w14:paraId="5D766D61" w14:textId="77777777" w:rsidTr="001F7CEA">
        <w:trPr>
          <w:trHeight w:val="95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0FF56618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Benin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45A569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5.6498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28B9080C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0.5878</w:t>
            </w:r>
          </w:p>
        </w:tc>
      </w:tr>
      <w:tr w:rsidR="00975183" w:rsidRPr="00CC1485" w14:paraId="72046FB6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34F04D9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Botswana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979ADC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6.0518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3C0DA1C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0.6007</w:t>
            </w:r>
          </w:p>
        </w:tc>
      </w:tr>
      <w:tr w:rsidR="00975183" w:rsidRPr="00CC1485" w14:paraId="2B5F0F0D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F3E9533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Burkina Faso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EEE979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6.1822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7239B84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0.6300</w:t>
            </w:r>
          </w:p>
        </w:tc>
      </w:tr>
      <w:tr w:rsidR="00975183" w:rsidRPr="00CC1485" w14:paraId="39513891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78D1336C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Burundi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CAE9DF0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3.7740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21EDC2A7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0.5299</w:t>
            </w:r>
          </w:p>
        </w:tc>
      </w:tr>
      <w:tr w:rsidR="00975183" w:rsidRPr="00CC1485" w14:paraId="2DCC66AD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7BF3D97B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Cameroon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4EB367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5.8929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5E95A44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0.5907</w:t>
            </w:r>
          </w:p>
        </w:tc>
      </w:tr>
      <w:tr w:rsidR="00975183" w:rsidRPr="00CC1485" w14:paraId="3761BDC4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158BD2BE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Central African Republic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02078F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8.9160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68CDB9E7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0.6527</w:t>
            </w:r>
          </w:p>
        </w:tc>
      </w:tr>
      <w:tr w:rsidR="00975183" w:rsidRPr="00CC1485" w14:paraId="2D735FD8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3BB9E2CB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Congo Republic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53E505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6.6122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229E496B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0.6081</w:t>
            </w:r>
          </w:p>
        </w:tc>
      </w:tr>
      <w:tr w:rsidR="00975183" w:rsidRPr="00CC1485" w14:paraId="540DDE9D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3E30B05E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Cote d'Ivoire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CEAEA40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5.9134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B298CD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0.5965</w:t>
            </w:r>
          </w:p>
        </w:tc>
      </w:tr>
      <w:tr w:rsidR="00975183" w:rsidRPr="00CC1485" w14:paraId="03ED247C" w14:textId="77777777" w:rsidTr="001F7CEA">
        <w:trPr>
          <w:trHeight w:val="95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33220F31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Egypt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CADA2B1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1.4652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6C473C9C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0.3483</w:t>
            </w:r>
          </w:p>
        </w:tc>
      </w:tr>
      <w:tr w:rsidR="00975183" w:rsidRPr="00CC1485" w14:paraId="6AF22872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3B9D6D9B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Eswatini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182B4D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8.0679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2E616F28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0.6391</w:t>
            </w:r>
          </w:p>
        </w:tc>
      </w:tr>
      <w:tr w:rsidR="00975183" w:rsidRPr="00CC1485" w14:paraId="4EA28AC2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6706923A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Ethiopia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2249BC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3.2767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5179F46B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0.5038</w:t>
            </w:r>
          </w:p>
        </w:tc>
      </w:tr>
      <w:tr w:rsidR="00975183" w:rsidRPr="00CC1485" w14:paraId="53691F75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4CB215CF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Gabon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6FB7E2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2.9265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5923F48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0.4840</w:t>
            </w:r>
          </w:p>
        </w:tc>
      </w:tr>
      <w:tr w:rsidR="00975183" w:rsidRPr="00CC1485" w14:paraId="0A95FC5E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02E8B6BB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Gambia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4B6D4A3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4.0168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65084D9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0.5367</w:t>
            </w:r>
          </w:p>
        </w:tc>
      </w:tr>
      <w:tr w:rsidR="00975183" w:rsidRPr="00CC1485" w14:paraId="1F22E212" w14:textId="77777777" w:rsidTr="001F7CEA">
        <w:trPr>
          <w:trHeight w:val="317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36FF5972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Ghana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D174633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5.0172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0ECFFED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0.5687</w:t>
            </w:r>
          </w:p>
        </w:tc>
      </w:tr>
      <w:tr w:rsidR="00975183" w:rsidRPr="00CC1485" w14:paraId="2BA684D4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18477E25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Kenya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9BF19DD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4.6459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34FE8E6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0.5612</w:t>
            </w:r>
          </w:p>
        </w:tc>
      </w:tr>
      <w:tr w:rsidR="00975183" w:rsidRPr="00CC1485" w14:paraId="45293AD6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E427CDE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Lesotho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7BD1A31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6.9729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3CA29B36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0.6092</w:t>
            </w:r>
          </w:p>
        </w:tc>
      </w:tr>
      <w:tr w:rsidR="00975183" w:rsidRPr="00CC1485" w14:paraId="7FF1E88A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59C303E0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Malawi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97883F0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4.9534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F6A66A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0.5750</w:t>
            </w:r>
          </w:p>
        </w:tc>
      </w:tr>
      <w:tr w:rsidR="00975183" w:rsidRPr="00CC1485" w14:paraId="1A1DFCEF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7E72F356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Mali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AEE182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3.1050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3B21C8B8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0.4957</w:t>
            </w:r>
          </w:p>
        </w:tc>
      </w:tr>
      <w:tr w:rsidR="00975183" w:rsidRPr="00CC1485" w14:paraId="2D6AEA99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0B7D183F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Mauritius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917DDE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2.3525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3AA0AB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0.4426</w:t>
            </w:r>
          </w:p>
        </w:tc>
      </w:tr>
      <w:tr w:rsidR="00975183" w:rsidRPr="00CC1485" w14:paraId="7337E0A5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79B6C5AC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Morocco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3CA4C5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2.0891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32E0C02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0.4204</w:t>
            </w:r>
          </w:p>
        </w:tc>
      </w:tr>
      <w:tr w:rsidR="00975183" w:rsidRPr="00CC1485" w14:paraId="7A34EC42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41B2034A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Mozambique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53516B5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5.2140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40B4FC0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0.5828</w:t>
            </w:r>
          </w:p>
        </w:tc>
      </w:tr>
      <w:tr w:rsidR="00975183" w:rsidRPr="00CC1485" w14:paraId="3B9A385B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5B5892C4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Namibia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0034D88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7.2793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49C23C90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0.6294</w:t>
            </w:r>
          </w:p>
        </w:tc>
      </w:tr>
      <w:tr w:rsidR="00975183" w:rsidRPr="00CC1485" w14:paraId="37EF48AF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670BEF2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Niger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E5A131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3.1721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709C517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0.4993</w:t>
            </w:r>
          </w:p>
        </w:tc>
      </w:tr>
      <w:tr w:rsidR="00975183" w:rsidRPr="00CC1485" w14:paraId="3645C3C0" w14:textId="77777777" w:rsidTr="001F7CEA">
        <w:trPr>
          <w:trHeight w:val="346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71C4296E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Rwanda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D76423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5.0585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0CD72F7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0.5789</w:t>
            </w:r>
          </w:p>
        </w:tc>
      </w:tr>
      <w:tr w:rsidR="00975183" w:rsidRPr="00CC1485" w14:paraId="1E792B5F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D736176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Senegal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E6EB4F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4.3677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38227F44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0.5502</w:t>
            </w:r>
          </w:p>
        </w:tc>
      </w:tr>
      <w:tr w:rsidR="00975183" w:rsidRPr="00CC1485" w14:paraId="013D048E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2981A2EC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Sierra Leone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D53EF2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3.3229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480BA16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0.5086</w:t>
            </w:r>
          </w:p>
        </w:tc>
      </w:tr>
      <w:tr w:rsidR="00975183" w:rsidRPr="00CC1485" w14:paraId="46D4BC39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1CE47E46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South Africa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4CD103C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10.7903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49F493BE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0.6783</w:t>
            </w:r>
          </w:p>
        </w:tc>
      </w:tr>
      <w:tr w:rsidR="00975183" w:rsidRPr="00CC1485" w14:paraId="7F589F58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6A45B0EB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Tanzania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EA11BE3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4.0297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55B7983F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0.5412</w:t>
            </w:r>
          </w:p>
        </w:tc>
      </w:tr>
      <w:tr w:rsidR="00975183" w:rsidRPr="00CC1485" w14:paraId="3C713D82" w14:textId="77777777" w:rsidTr="001F7CEA">
        <w:trPr>
          <w:trHeight w:val="99"/>
        </w:trPr>
        <w:tc>
          <w:tcPr>
            <w:tcW w:w="4228" w:type="dxa"/>
            <w:tcBorders>
              <w:top w:val="nil"/>
              <w:left w:val="nil"/>
              <w:bottom w:val="nil"/>
              <w:right w:val="nil"/>
            </w:tcBorders>
          </w:tcPr>
          <w:p w14:paraId="05E5F9D8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Togo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2AE8525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5.1342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</w:tcPr>
          <w:p w14:paraId="5C36C6B0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0.5726</w:t>
            </w:r>
          </w:p>
        </w:tc>
      </w:tr>
      <w:tr w:rsidR="00975183" w:rsidRPr="00CC1485" w14:paraId="064AD22D" w14:textId="77777777" w:rsidTr="001F7CEA">
        <w:trPr>
          <w:trHeight w:val="346"/>
        </w:trPr>
        <w:tc>
          <w:tcPr>
            <w:tcW w:w="4228" w:type="dxa"/>
            <w:tcBorders>
              <w:top w:val="nil"/>
              <w:left w:val="nil"/>
              <w:right w:val="nil"/>
            </w:tcBorders>
          </w:tcPr>
          <w:p w14:paraId="5F516975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Uganda</w:t>
            </w:r>
          </w:p>
        </w:tc>
        <w:tc>
          <w:tcPr>
            <w:tcW w:w="2572" w:type="dxa"/>
            <w:tcBorders>
              <w:top w:val="nil"/>
              <w:left w:val="nil"/>
              <w:right w:val="nil"/>
            </w:tcBorders>
          </w:tcPr>
          <w:p w14:paraId="5147A76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4.5284</w:t>
            </w:r>
          </w:p>
        </w:tc>
        <w:tc>
          <w:tcPr>
            <w:tcW w:w="2205" w:type="dxa"/>
            <w:tcBorders>
              <w:top w:val="nil"/>
              <w:left w:val="nil"/>
              <w:right w:val="nil"/>
            </w:tcBorders>
          </w:tcPr>
          <w:p w14:paraId="44EE554A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0.5601</w:t>
            </w:r>
          </w:p>
        </w:tc>
      </w:tr>
      <w:tr w:rsidR="00975183" w:rsidRPr="00CC1485" w14:paraId="7132E1D1" w14:textId="77777777" w:rsidTr="001F7CEA">
        <w:trPr>
          <w:trHeight w:val="317"/>
        </w:trPr>
        <w:tc>
          <w:tcPr>
            <w:tcW w:w="42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DB719" w14:textId="77777777" w:rsidR="00975183" w:rsidRPr="00CC1485" w:rsidRDefault="00975183" w:rsidP="00247223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Zambia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164779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9.7908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0BD82" w14:textId="77777777" w:rsidR="00975183" w:rsidRPr="00CC1485" w:rsidRDefault="00975183" w:rsidP="005F480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Candara" w:hAnsi="Candara"/>
                <w:sz w:val="24"/>
                <w:szCs w:val="24"/>
              </w:rPr>
            </w:pPr>
            <w:r w:rsidRPr="00CC1485">
              <w:rPr>
                <w:rFonts w:ascii="Candara" w:hAnsi="Candara"/>
                <w:sz w:val="24"/>
                <w:szCs w:val="24"/>
              </w:rPr>
              <w:t>0.6593</w:t>
            </w:r>
          </w:p>
        </w:tc>
      </w:tr>
    </w:tbl>
    <w:p w14:paraId="480DF49A" w14:textId="570E8C33" w:rsidR="00975183" w:rsidRPr="00F61B76" w:rsidRDefault="00975183" w:rsidP="001F7CEA">
      <w:pPr>
        <w:spacing w:line="360" w:lineRule="auto"/>
        <w:rPr>
          <w:rFonts w:ascii="Candara" w:hAnsi="Candara"/>
        </w:rPr>
      </w:pPr>
      <w:r w:rsidRPr="00F61B76">
        <w:rPr>
          <w:rFonts w:ascii="Candara" w:hAnsi="Candara"/>
        </w:rPr>
        <w:t xml:space="preserve"> </w:t>
      </w:r>
      <w:r w:rsidR="00CC1485">
        <w:rPr>
          <w:rFonts w:ascii="Candara" w:hAnsi="Candara"/>
        </w:rPr>
        <w:t xml:space="preserve">  </w:t>
      </w:r>
      <w:r w:rsidRPr="00F61B76">
        <w:rPr>
          <w:rFonts w:ascii="Candara" w:hAnsi="Candara"/>
        </w:rPr>
        <w:t xml:space="preserve">Note: Source: Authors’ construct, 2024 </w:t>
      </w:r>
    </w:p>
    <w:p w14:paraId="5A6DA484" w14:textId="77777777" w:rsidR="00975183" w:rsidRPr="00F61B76" w:rsidRDefault="00975183" w:rsidP="00E626DE">
      <w:pPr>
        <w:jc w:val="both"/>
        <w:rPr>
          <w:rFonts w:ascii="Candara" w:hAnsi="Candara"/>
        </w:rPr>
        <w:sectPr w:rsidR="00975183" w:rsidRPr="00F61B76" w:rsidSect="00975183">
          <w:footerReference w:type="default" r:id="rId7"/>
          <w:pgSz w:w="11900" w:h="16840"/>
          <w:pgMar w:top="1440" w:right="1440" w:bottom="1440" w:left="1440" w:header="720" w:footer="720" w:gutter="0"/>
          <w:pgNumType w:start="34"/>
          <w:cols w:space="720"/>
          <w:noEndnote/>
          <w:docGrid w:linePitch="326"/>
        </w:sectPr>
      </w:pPr>
    </w:p>
    <w:p w14:paraId="3B4D3D5C" w14:textId="77777777" w:rsidR="00975183" w:rsidRPr="00F61B76" w:rsidRDefault="00975183" w:rsidP="00CC1485">
      <w:pPr>
        <w:spacing w:after="0"/>
        <w:jc w:val="center"/>
        <w:rPr>
          <w:rFonts w:ascii="Candara" w:hAnsi="Candara"/>
        </w:rPr>
      </w:pPr>
      <w:r w:rsidRPr="00F61B76">
        <w:rPr>
          <w:rFonts w:ascii="Candara" w:hAnsi="Candara"/>
          <w:b/>
          <w:bCs/>
        </w:rPr>
        <w:lastRenderedPageBreak/>
        <w:t>Table A.2:</w:t>
      </w:r>
      <w:r w:rsidRPr="00F61B76">
        <w:rPr>
          <w:rFonts w:ascii="Candara" w:hAnsi="Candara"/>
        </w:rPr>
        <w:t xml:space="preserve"> Correlation Matrix</w:t>
      </w:r>
    </w:p>
    <w:tbl>
      <w:tblPr>
        <w:tblW w:w="18492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858"/>
        <w:gridCol w:w="1085"/>
        <w:gridCol w:w="1085"/>
        <w:gridCol w:w="1220"/>
        <w:gridCol w:w="1221"/>
        <w:gridCol w:w="1085"/>
        <w:gridCol w:w="1085"/>
        <w:gridCol w:w="1085"/>
        <w:gridCol w:w="1085"/>
        <w:gridCol w:w="1085"/>
        <w:gridCol w:w="1085"/>
        <w:gridCol w:w="1085"/>
        <w:gridCol w:w="1085"/>
        <w:gridCol w:w="1221"/>
        <w:gridCol w:w="1130"/>
        <w:gridCol w:w="992"/>
      </w:tblGrid>
      <w:tr w:rsidR="00975183" w:rsidRPr="00F61B76" w14:paraId="0EA21EE7" w14:textId="77777777" w:rsidTr="001F4909">
        <w:trPr>
          <w:trHeight w:val="280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37D15C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Variable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676F39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Palma 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2850B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Gini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56DEB2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Fidec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AA4708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Hcap 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3B4C0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Intnet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A2874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Corrupt 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EC9F9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Remit 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373B82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Pener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2D333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Rener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D37CC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Fosfl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727914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Electo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BEABA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Delde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8C228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Libde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D312E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Parde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A4717A" w14:textId="77777777" w:rsidR="00975183" w:rsidRPr="00F61B76" w:rsidRDefault="00975183" w:rsidP="00CC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Egalde</w:t>
            </w:r>
          </w:p>
        </w:tc>
      </w:tr>
      <w:tr w:rsidR="00975183" w:rsidRPr="00F61B76" w14:paraId="56C2363C" w14:textId="77777777" w:rsidTr="001F4909">
        <w:trPr>
          <w:trHeight w:val="248"/>
        </w:trPr>
        <w:tc>
          <w:tcPr>
            <w:tcW w:w="18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845A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Palma 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416C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4B336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FFBF1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53034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B111B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21E7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573B1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82608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BE1B5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AF16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7CDE3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64C2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857D3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22890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EF41F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2F9CCDF7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73A77AA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Gini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B19573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0.909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633F79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2AEBD5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64A1954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5E7CDB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8CC671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49B7CE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C136F7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0A77E3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4A121D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49B777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B41F11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7BCA93F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59B1C5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9ACC4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1473FCBB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2D96395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Fidev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722E32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0.120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070FE2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-0.0479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9D2CD7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07207FD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4D5CE8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961B07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3BBBCB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44493F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5EE88B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AFF774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58E908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94AEF9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AD76E2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5AA456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3676B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2DA343EF" w14:textId="77777777" w:rsidTr="001F4909">
        <w:trPr>
          <w:trHeight w:val="24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40B34DA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Hcap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9B6D09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0.0813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56D114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-0.117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343D14F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0.401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659C30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C9B12E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431B07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14C939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1C5C13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A926D3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E75AC9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36A876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8DA3C6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474B691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330ABFD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6E6EF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5F4DE782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6B71F1A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Intnet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D4F841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-0.170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E8BD8C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-0.335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607088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0.632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6DF078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0.570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530696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D48B0C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8B338C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E97279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7D726F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3FDF03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FF6950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1BFF5D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4C476A8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6ACEE86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B6A11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33058B6F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4AB75A5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Corrupt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712907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0.0999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E3C96D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0.0637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573BB1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0.395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13DDBE1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0.371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CD27CE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0.415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20E901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3BBC5D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5A07A3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87DEFB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26227D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A9FD76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116370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4C4A918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63BE2E3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005D3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06FEA88C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76C2E37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Remit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D9DF4C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FC50D8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-0.0986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5A5B31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-0.0526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0D43D2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-0.118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93B5CD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0.0869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5662D4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0.167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BE3CFF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DAE020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790DBE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B4FFAA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65020E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B0A186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3D56F7E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4C70C2D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EE8F5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2DAF4454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7294BA7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Pener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EC1EBC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0.0996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07FF47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-0.200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7D2164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0.574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61AE741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0.432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CA8A62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0.456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CFAA2B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0.0998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6415F8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-0.0432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4FBCE6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B2972D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027C26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058CB1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97438F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3ABAAE3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6B92B8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C877F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5A2BF298" w14:textId="77777777" w:rsidTr="001F4909">
        <w:trPr>
          <w:trHeight w:val="24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37DD1F2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Rener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90231A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0.0375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437BCD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-0.108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9556B6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0.141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D058D8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0.248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91368B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0.164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8A4BA7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-0.0829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292A22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-0.0510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E64799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0.405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F9A004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20A97B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B6BFA9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87A216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3060CB2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0C5F7E3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7A3AB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5525D8D6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6306A92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Fosfl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1951C2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-0.121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06516B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-0.420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1249C6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0.474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5491114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0.420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C50C64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0.489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1D38AC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0.0582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B80C1B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0.0257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594BB9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0.936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5ED3A1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0.507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8DB557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16A4B0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5CE6B5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1AF7FFB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3719913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E4588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30C91B50" w14:textId="77777777" w:rsidTr="001F4909">
        <w:trPr>
          <w:trHeight w:val="81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27FC6BD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Electo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9C14E9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0.172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7F03DD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0.229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6810BD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0.345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5FAF18E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0.170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B5C51A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0.128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FB562C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0.465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C9BA12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0.0850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982DB0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0.0270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C1A088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-0.151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DC6844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-0.108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3CD721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B9E64B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368BDA6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2E46E50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CE2E0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5E0CF391" w14:textId="77777777" w:rsidTr="001F4909">
        <w:trPr>
          <w:trHeight w:val="75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2E29924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Delde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BDD427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0.0734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24BFAE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0.132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7E4DBFC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0.392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21D8469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0.207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119B67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0.169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279233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0.499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C48826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0.0610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4BF2F5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0.0591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587DD7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-0.154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849102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-0.0577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5FD78C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0.964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80FC84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308439F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5BB0AC9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D92FD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21D1354D" w14:textId="77777777" w:rsidTr="001F4909">
        <w:trPr>
          <w:trHeight w:val="268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31E8DED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Libde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DB8A2E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0.175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F4F8EB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0.212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A226E1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0.422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45E6A5B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0.263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C6F9E1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0.200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110BEE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0.557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A79A3D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0.0795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78FB18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0.0697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E9B090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-0.0740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CB6EC3F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-0.0484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0921377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0.968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F01894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0.959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18FB785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0243EFB5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4FA74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59C97C13" w14:textId="77777777" w:rsidTr="001F4909">
        <w:trPr>
          <w:trHeight w:val="107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71F681A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Parde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8D93FE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0.173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17494F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0.255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082EB9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0.371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499409D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0.172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F4A7A1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0.118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73A76E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0.509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8F1799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0.0139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2D2ED94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-0.00591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0F0F81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-0.194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676991F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-0.168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810E5B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0.932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B49F13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0.934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</w:tcPr>
          <w:p w14:paraId="7EB8240B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0.932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14:paraId="794BC25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6C5A1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</w:p>
        </w:tc>
      </w:tr>
      <w:tr w:rsidR="00975183" w:rsidRPr="00F61B76" w14:paraId="14DC39B5" w14:textId="77777777" w:rsidTr="001F4909">
        <w:trPr>
          <w:trHeight w:val="111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9BC9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Egalde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3F473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0.0731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5973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0.132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774F6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0.351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2F141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0.196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237E9D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0.176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D4452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0.565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2DE39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0.172</w:t>
            </w:r>
            <w:r w:rsidRPr="00F61B76">
              <w:rPr>
                <w:rFonts w:ascii="Candara" w:hAnsi="Candara"/>
                <w:vertAlign w:val="superscript"/>
              </w:rPr>
              <w:t>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401D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-0.0123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7FD8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-0.226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96357A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-0.135</w:t>
            </w:r>
            <w:r w:rsidRPr="00F61B76">
              <w:rPr>
                <w:rFonts w:ascii="Candara" w:hAnsi="Candara"/>
                <w:vertAlign w:val="superscript"/>
              </w:rPr>
              <w:t>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E78D1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0.958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DA830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0.946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A3778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0.947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5EBE26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0.908</w:t>
            </w:r>
            <w:r w:rsidRPr="00F61B76">
              <w:rPr>
                <w:rFonts w:ascii="Candara" w:hAnsi="Candara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1A38E" w14:textId="77777777" w:rsidR="00975183" w:rsidRPr="00F61B76" w:rsidRDefault="00975183" w:rsidP="00975183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</w:t>
            </w:r>
          </w:p>
        </w:tc>
      </w:tr>
    </w:tbl>
    <w:p w14:paraId="5F9E944B" w14:textId="77777777" w:rsidR="00975183" w:rsidRPr="00F61B76" w:rsidRDefault="00975183" w:rsidP="00180C29">
      <w:pPr>
        <w:widowControl w:val="0"/>
        <w:autoSpaceDE w:val="0"/>
        <w:autoSpaceDN w:val="0"/>
        <w:adjustRightInd w:val="0"/>
        <w:jc w:val="center"/>
        <w:rPr>
          <w:rFonts w:ascii="Candara" w:hAnsi="Candara"/>
        </w:rPr>
        <w:sectPr w:rsidR="00975183" w:rsidRPr="00F61B76" w:rsidSect="00975183">
          <w:pgSz w:w="20160" w:h="12240" w:orient="landscape"/>
          <w:pgMar w:top="1440" w:right="1440" w:bottom="1440" w:left="1440" w:header="720" w:footer="720" w:gutter="0"/>
          <w:cols w:space="720"/>
          <w:noEndnote/>
          <w:docGrid w:linePitch="326"/>
        </w:sectPr>
      </w:pPr>
      <w:r w:rsidRPr="00F61B76">
        <w:rPr>
          <w:rFonts w:ascii="Candara" w:hAnsi="Candara"/>
          <w:vertAlign w:val="superscript"/>
        </w:rPr>
        <w:t>*</w:t>
      </w:r>
      <w:r w:rsidRPr="00F61B76">
        <w:rPr>
          <w:rFonts w:ascii="Candara" w:hAnsi="Candara"/>
        </w:rPr>
        <w:t xml:space="preserve"> </w:t>
      </w:r>
      <w:r w:rsidRPr="00F61B76">
        <w:rPr>
          <w:rFonts w:ascii="Candara" w:hAnsi="Candara"/>
          <w:i/>
          <w:iCs/>
        </w:rPr>
        <w:t>p</w:t>
      </w:r>
      <w:r w:rsidRPr="00F61B76">
        <w:rPr>
          <w:rFonts w:ascii="Candara" w:hAnsi="Candara"/>
        </w:rPr>
        <w:t xml:space="preserve"> &lt; 0.05, </w:t>
      </w:r>
      <w:r w:rsidRPr="00F61B76">
        <w:rPr>
          <w:rFonts w:ascii="Candara" w:hAnsi="Candara"/>
          <w:vertAlign w:val="superscript"/>
        </w:rPr>
        <w:t>**</w:t>
      </w:r>
      <w:r w:rsidRPr="00F61B76">
        <w:rPr>
          <w:rFonts w:ascii="Candara" w:hAnsi="Candara"/>
        </w:rPr>
        <w:t xml:space="preserve"> </w:t>
      </w:r>
      <w:r w:rsidRPr="00F61B76">
        <w:rPr>
          <w:rFonts w:ascii="Candara" w:hAnsi="Candara"/>
          <w:i/>
          <w:iCs/>
        </w:rPr>
        <w:t>p</w:t>
      </w:r>
      <w:r w:rsidRPr="00F61B76">
        <w:rPr>
          <w:rFonts w:ascii="Candara" w:hAnsi="Candara"/>
        </w:rPr>
        <w:t xml:space="preserve"> &lt; 0.01, </w:t>
      </w:r>
      <w:r w:rsidRPr="00F61B76">
        <w:rPr>
          <w:rFonts w:ascii="Candara" w:hAnsi="Candara"/>
          <w:vertAlign w:val="superscript"/>
        </w:rPr>
        <w:t>***</w:t>
      </w:r>
      <w:r w:rsidRPr="00F61B76">
        <w:rPr>
          <w:rFonts w:ascii="Candara" w:hAnsi="Candara"/>
        </w:rPr>
        <w:t xml:space="preserve"> </w:t>
      </w:r>
      <w:r w:rsidRPr="00F61B76">
        <w:rPr>
          <w:rFonts w:ascii="Candara" w:hAnsi="Candara"/>
          <w:i/>
          <w:iCs/>
        </w:rPr>
        <w:t>p</w:t>
      </w:r>
      <w:r w:rsidRPr="00F61B76">
        <w:rPr>
          <w:rFonts w:ascii="Candara" w:hAnsi="Candara"/>
        </w:rPr>
        <w:t xml:space="preserve"> &lt; 0.001</w:t>
      </w:r>
    </w:p>
    <w:p w14:paraId="61ABDC48" w14:textId="77777777" w:rsidR="00975183" w:rsidRPr="00F61B76" w:rsidRDefault="00975183" w:rsidP="00EA1753">
      <w:pPr>
        <w:widowControl w:val="0"/>
        <w:autoSpaceDE w:val="0"/>
        <w:autoSpaceDN w:val="0"/>
        <w:adjustRightInd w:val="0"/>
        <w:rPr>
          <w:rFonts w:ascii="Candara" w:hAnsi="Candara"/>
          <w:b/>
          <w:bCs/>
        </w:rPr>
      </w:pPr>
      <w:r w:rsidRPr="00F61B76">
        <w:rPr>
          <w:rFonts w:ascii="Candara" w:hAnsi="Candara"/>
          <w:b/>
          <w:bCs/>
        </w:rPr>
        <w:lastRenderedPageBreak/>
        <w:t xml:space="preserve"> Table A.3: </w:t>
      </w:r>
      <w:r w:rsidRPr="00F61B76">
        <w:rPr>
          <w:rFonts w:ascii="Candara" w:hAnsi="Candara"/>
        </w:rPr>
        <w:t>Cross-sectional dependence test</w:t>
      </w:r>
    </w:p>
    <w:tbl>
      <w:tblPr>
        <w:tblpPr w:leftFromText="180" w:rightFromText="180" w:vertAnchor="page" w:horzAnchor="margin" w:tblpY="1814"/>
        <w:tblW w:w="8931" w:type="dxa"/>
        <w:tblLook w:val="04A0" w:firstRow="1" w:lastRow="0" w:firstColumn="1" w:lastColumn="0" w:noHBand="0" w:noVBand="1"/>
      </w:tblPr>
      <w:tblGrid>
        <w:gridCol w:w="4111"/>
        <w:gridCol w:w="3402"/>
        <w:gridCol w:w="1418"/>
      </w:tblGrid>
      <w:tr w:rsidR="00975183" w:rsidRPr="00F61B76" w14:paraId="6A957B8F" w14:textId="77777777" w:rsidTr="00975183">
        <w:trPr>
          <w:trHeight w:val="405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2EAA99" w14:textId="77777777" w:rsidR="00975183" w:rsidRPr="00F61B76" w:rsidRDefault="00975183" w:rsidP="00975183">
            <w:pPr>
              <w:spacing w:after="0"/>
              <w:rPr>
                <w:rFonts w:ascii="Candara" w:hAnsi="Candara"/>
                <w:b/>
                <w:bCs/>
              </w:rPr>
            </w:pPr>
            <w:r w:rsidRPr="00F61B76">
              <w:rPr>
                <w:rFonts w:ascii="Candara" w:hAnsi="Candara"/>
                <w:b/>
                <w:bCs/>
              </w:rPr>
              <w:t xml:space="preserve">Variable 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536D66" w14:textId="77777777" w:rsidR="00975183" w:rsidRPr="00F61B76" w:rsidRDefault="00975183" w:rsidP="00975183">
            <w:pPr>
              <w:spacing w:after="0"/>
              <w:rPr>
                <w:rFonts w:ascii="Candara" w:hAnsi="Candara"/>
                <w:b/>
                <w:bCs/>
              </w:rPr>
            </w:pPr>
            <w:r w:rsidRPr="00F61B76">
              <w:rPr>
                <w:rFonts w:ascii="Candara" w:hAnsi="Candara"/>
                <w:b/>
                <w:bCs/>
              </w:rPr>
              <w:t>Test statistic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198B646" w14:textId="77777777" w:rsidR="00975183" w:rsidRPr="00F61B76" w:rsidRDefault="00975183" w:rsidP="00975183">
            <w:pPr>
              <w:spacing w:after="0"/>
              <w:rPr>
                <w:rFonts w:ascii="Candara" w:hAnsi="Candara"/>
                <w:b/>
                <w:bCs/>
              </w:rPr>
            </w:pPr>
            <w:r w:rsidRPr="00F61B76">
              <w:rPr>
                <w:rFonts w:ascii="Candara" w:hAnsi="Candara"/>
                <w:b/>
                <w:bCs/>
              </w:rPr>
              <w:t>P-value</w:t>
            </w:r>
          </w:p>
        </w:tc>
      </w:tr>
      <w:tr w:rsidR="00975183" w:rsidRPr="00F61B76" w14:paraId="366E7A07" w14:textId="77777777" w:rsidTr="00975183">
        <w:trPr>
          <w:trHeight w:val="494"/>
        </w:trPr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</w:tcPr>
          <w:p w14:paraId="03B21EE1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Palma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14:paraId="63574FDD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-1.722*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79FBEFB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0.085</w:t>
            </w:r>
          </w:p>
        </w:tc>
      </w:tr>
      <w:tr w:rsidR="00975183" w:rsidRPr="00F61B76" w14:paraId="2F7423D6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474C2606" w14:textId="77777777" w:rsidR="00975183" w:rsidRPr="00F61B76" w:rsidRDefault="00975183" w:rsidP="00975183">
            <w:pPr>
              <w:tabs>
                <w:tab w:val="center" w:pos="1806"/>
              </w:tabs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Gini</w:t>
            </w:r>
            <w:r w:rsidRPr="00F61B76">
              <w:rPr>
                <w:rFonts w:ascii="Candara" w:hAnsi="Candara"/>
              </w:rPr>
              <w:tab/>
            </w:r>
          </w:p>
        </w:tc>
        <w:tc>
          <w:tcPr>
            <w:tcW w:w="3402" w:type="dxa"/>
            <w:shd w:val="clear" w:color="auto" w:fill="auto"/>
          </w:tcPr>
          <w:p w14:paraId="4F5B98F5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-1.742*</w:t>
            </w:r>
          </w:p>
        </w:tc>
        <w:tc>
          <w:tcPr>
            <w:tcW w:w="1418" w:type="dxa"/>
          </w:tcPr>
          <w:p w14:paraId="0807D49C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0.081</w:t>
            </w:r>
          </w:p>
        </w:tc>
      </w:tr>
      <w:tr w:rsidR="00975183" w:rsidRPr="00F61B76" w14:paraId="45968D49" w14:textId="77777777" w:rsidTr="00975183">
        <w:trPr>
          <w:trHeight w:val="480"/>
        </w:trPr>
        <w:tc>
          <w:tcPr>
            <w:tcW w:w="4111" w:type="dxa"/>
            <w:shd w:val="clear" w:color="auto" w:fill="auto"/>
          </w:tcPr>
          <w:p w14:paraId="158FA74E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Pener</w:t>
            </w:r>
          </w:p>
        </w:tc>
        <w:tc>
          <w:tcPr>
            <w:tcW w:w="3402" w:type="dxa"/>
            <w:shd w:val="clear" w:color="auto" w:fill="auto"/>
          </w:tcPr>
          <w:p w14:paraId="431217A7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43.33***</w:t>
            </w:r>
          </w:p>
        </w:tc>
        <w:tc>
          <w:tcPr>
            <w:tcW w:w="1418" w:type="dxa"/>
          </w:tcPr>
          <w:p w14:paraId="282243FA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0.000</w:t>
            </w:r>
          </w:p>
        </w:tc>
      </w:tr>
      <w:tr w:rsidR="00975183" w:rsidRPr="00F61B76" w14:paraId="12400CCA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3BB6FD97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Rener</w:t>
            </w:r>
          </w:p>
        </w:tc>
        <w:tc>
          <w:tcPr>
            <w:tcW w:w="3402" w:type="dxa"/>
            <w:shd w:val="clear" w:color="auto" w:fill="auto"/>
          </w:tcPr>
          <w:p w14:paraId="762B5C0C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10.226***</w:t>
            </w:r>
          </w:p>
        </w:tc>
        <w:tc>
          <w:tcPr>
            <w:tcW w:w="1418" w:type="dxa"/>
          </w:tcPr>
          <w:p w14:paraId="78774286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0.000</w:t>
            </w:r>
          </w:p>
        </w:tc>
      </w:tr>
      <w:tr w:rsidR="00975183" w:rsidRPr="00F61B76" w14:paraId="13922514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3E374978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Fosfl</w:t>
            </w:r>
          </w:p>
        </w:tc>
        <w:tc>
          <w:tcPr>
            <w:tcW w:w="3402" w:type="dxa"/>
            <w:shd w:val="clear" w:color="auto" w:fill="auto"/>
          </w:tcPr>
          <w:p w14:paraId="6A0A6140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25.653***</w:t>
            </w:r>
          </w:p>
        </w:tc>
        <w:tc>
          <w:tcPr>
            <w:tcW w:w="1418" w:type="dxa"/>
          </w:tcPr>
          <w:p w14:paraId="2B41BA3B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0.000</w:t>
            </w:r>
          </w:p>
        </w:tc>
      </w:tr>
      <w:tr w:rsidR="00975183" w:rsidRPr="00F61B76" w14:paraId="205B5B25" w14:textId="77777777" w:rsidTr="00975183">
        <w:trPr>
          <w:trHeight w:val="480"/>
        </w:trPr>
        <w:tc>
          <w:tcPr>
            <w:tcW w:w="4111" w:type="dxa"/>
            <w:shd w:val="clear" w:color="auto" w:fill="auto"/>
          </w:tcPr>
          <w:p w14:paraId="68A53A38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Hcap</w:t>
            </w:r>
          </w:p>
        </w:tc>
        <w:tc>
          <w:tcPr>
            <w:tcW w:w="3402" w:type="dxa"/>
            <w:shd w:val="clear" w:color="auto" w:fill="auto"/>
          </w:tcPr>
          <w:p w14:paraId="25B75AE6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63.781***</w:t>
            </w:r>
          </w:p>
        </w:tc>
        <w:tc>
          <w:tcPr>
            <w:tcW w:w="1418" w:type="dxa"/>
          </w:tcPr>
          <w:p w14:paraId="0626FA42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0.000</w:t>
            </w:r>
          </w:p>
        </w:tc>
      </w:tr>
      <w:tr w:rsidR="00975183" w:rsidRPr="00F61B76" w14:paraId="28E822AA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6BC45183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Findev</w:t>
            </w:r>
          </w:p>
        </w:tc>
        <w:tc>
          <w:tcPr>
            <w:tcW w:w="3402" w:type="dxa"/>
            <w:shd w:val="clear" w:color="auto" w:fill="auto"/>
          </w:tcPr>
          <w:p w14:paraId="6577FBD5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.</w:t>
            </w:r>
          </w:p>
        </w:tc>
        <w:tc>
          <w:tcPr>
            <w:tcW w:w="1418" w:type="dxa"/>
          </w:tcPr>
          <w:p w14:paraId="4705144A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.</w:t>
            </w:r>
          </w:p>
        </w:tc>
      </w:tr>
      <w:tr w:rsidR="00975183" w:rsidRPr="00F61B76" w14:paraId="015308CF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6C86AE0B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Remit </w:t>
            </w:r>
          </w:p>
        </w:tc>
        <w:tc>
          <w:tcPr>
            <w:tcW w:w="3402" w:type="dxa"/>
            <w:shd w:val="clear" w:color="auto" w:fill="auto"/>
          </w:tcPr>
          <w:p w14:paraId="05CFD77B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0.402</w:t>
            </w:r>
          </w:p>
        </w:tc>
        <w:tc>
          <w:tcPr>
            <w:tcW w:w="1418" w:type="dxa"/>
          </w:tcPr>
          <w:p w14:paraId="118A4A5A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0.688</w:t>
            </w:r>
          </w:p>
        </w:tc>
      </w:tr>
      <w:tr w:rsidR="00975183" w:rsidRPr="00F61B76" w14:paraId="62247BB5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6985A3D2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Internet  </w:t>
            </w:r>
          </w:p>
        </w:tc>
        <w:tc>
          <w:tcPr>
            <w:tcW w:w="3402" w:type="dxa"/>
            <w:shd w:val="clear" w:color="auto" w:fill="auto"/>
          </w:tcPr>
          <w:p w14:paraId="46EA9917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66.233***</w:t>
            </w:r>
          </w:p>
        </w:tc>
        <w:tc>
          <w:tcPr>
            <w:tcW w:w="1418" w:type="dxa"/>
          </w:tcPr>
          <w:p w14:paraId="30FFD894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0.000</w:t>
            </w:r>
          </w:p>
        </w:tc>
      </w:tr>
      <w:tr w:rsidR="00975183" w:rsidRPr="00F61B76" w14:paraId="5FAC1A0D" w14:textId="77777777" w:rsidTr="00975183">
        <w:trPr>
          <w:trHeight w:val="480"/>
        </w:trPr>
        <w:tc>
          <w:tcPr>
            <w:tcW w:w="4111" w:type="dxa"/>
            <w:shd w:val="clear" w:color="auto" w:fill="auto"/>
          </w:tcPr>
          <w:p w14:paraId="2CAAB5B5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Corrupt </w:t>
            </w:r>
          </w:p>
        </w:tc>
        <w:tc>
          <w:tcPr>
            <w:tcW w:w="3402" w:type="dxa"/>
            <w:shd w:val="clear" w:color="auto" w:fill="auto"/>
          </w:tcPr>
          <w:p w14:paraId="2C09AA43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-0.266</w:t>
            </w:r>
          </w:p>
        </w:tc>
        <w:tc>
          <w:tcPr>
            <w:tcW w:w="1418" w:type="dxa"/>
          </w:tcPr>
          <w:p w14:paraId="09D58716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0.790</w:t>
            </w:r>
          </w:p>
        </w:tc>
      </w:tr>
      <w:tr w:rsidR="00975183" w:rsidRPr="00F61B76" w14:paraId="21AE1F6B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6870545D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Elede </w:t>
            </w:r>
          </w:p>
        </w:tc>
        <w:tc>
          <w:tcPr>
            <w:tcW w:w="3402" w:type="dxa"/>
            <w:shd w:val="clear" w:color="auto" w:fill="auto"/>
          </w:tcPr>
          <w:p w14:paraId="3861665A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0.257</w:t>
            </w:r>
          </w:p>
        </w:tc>
        <w:tc>
          <w:tcPr>
            <w:tcW w:w="1418" w:type="dxa"/>
          </w:tcPr>
          <w:p w14:paraId="0BA05A1F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0.798</w:t>
            </w:r>
          </w:p>
        </w:tc>
      </w:tr>
      <w:tr w:rsidR="00975183" w:rsidRPr="00F61B76" w14:paraId="39454FD8" w14:textId="77777777" w:rsidTr="00975183">
        <w:trPr>
          <w:trHeight w:val="494"/>
        </w:trPr>
        <w:tc>
          <w:tcPr>
            <w:tcW w:w="4111" w:type="dxa"/>
            <w:shd w:val="clear" w:color="auto" w:fill="auto"/>
          </w:tcPr>
          <w:p w14:paraId="2FF822A4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Libde</w:t>
            </w:r>
          </w:p>
        </w:tc>
        <w:tc>
          <w:tcPr>
            <w:tcW w:w="3402" w:type="dxa"/>
            <w:shd w:val="clear" w:color="auto" w:fill="auto"/>
          </w:tcPr>
          <w:p w14:paraId="5D55AE17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-0.332</w:t>
            </w:r>
          </w:p>
        </w:tc>
        <w:tc>
          <w:tcPr>
            <w:tcW w:w="1418" w:type="dxa"/>
          </w:tcPr>
          <w:p w14:paraId="3B049141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0.740</w:t>
            </w:r>
          </w:p>
        </w:tc>
      </w:tr>
      <w:tr w:rsidR="00975183" w:rsidRPr="00F61B76" w14:paraId="586BBD7D" w14:textId="77777777" w:rsidTr="00975183">
        <w:trPr>
          <w:trHeight w:val="480"/>
        </w:trPr>
        <w:tc>
          <w:tcPr>
            <w:tcW w:w="4111" w:type="dxa"/>
            <w:shd w:val="clear" w:color="auto" w:fill="auto"/>
          </w:tcPr>
          <w:p w14:paraId="3314D428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Parde</w:t>
            </w:r>
          </w:p>
        </w:tc>
        <w:tc>
          <w:tcPr>
            <w:tcW w:w="3402" w:type="dxa"/>
            <w:shd w:val="clear" w:color="auto" w:fill="auto"/>
          </w:tcPr>
          <w:p w14:paraId="411BCF55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-0.262</w:t>
            </w:r>
          </w:p>
        </w:tc>
        <w:tc>
          <w:tcPr>
            <w:tcW w:w="1418" w:type="dxa"/>
          </w:tcPr>
          <w:p w14:paraId="62EDD0AF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0.794</w:t>
            </w:r>
          </w:p>
        </w:tc>
      </w:tr>
      <w:tr w:rsidR="00975183" w:rsidRPr="00F61B76" w14:paraId="33D922A6" w14:textId="77777777" w:rsidTr="00975183">
        <w:trPr>
          <w:trHeight w:val="480"/>
        </w:trPr>
        <w:tc>
          <w:tcPr>
            <w:tcW w:w="4111" w:type="dxa"/>
            <w:shd w:val="clear" w:color="auto" w:fill="auto"/>
          </w:tcPr>
          <w:p w14:paraId="38513E2D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 xml:space="preserve">Delde </w:t>
            </w:r>
          </w:p>
        </w:tc>
        <w:tc>
          <w:tcPr>
            <w:tcW w:w="3402" w:type="dxa"/>
            <w:shd w:val="clear" w:color="auto" w:fill="auto"/>
          </w:tcPr>
          <w:p w14:paraId="1FCB0F0E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0.572</w:t>
            </w:r>
          </w:p>
        </w:tc>
        <w:tc>
          <w:tcPr>
            <w:tcW w:w="1418" w:type="dxa"/>
          </w:tcPr>
          <w:p w14:paraId="4C0D433C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0.568</w:t>
            </w:r>
          </w:p>
        </w:tc>
      </w:tr>
      <w:tr w:rsidR="00975183" w:rsidRPr="00F61B76" w14:paraId="1FC05BBC" w14:textId="77777777" w:rsidTr="00975183">
        <w:trPr>
          <w:trHeight w:val="480"/>
        </w:trPr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14:paraId="2C130995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Egalde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14:paraId="71635358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1.225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A815C58" w14:textId="77777777" w:rsidR="00975183" w:rsidRPr="00F61B76" w:rsidRDefault="00975183" w:rsidP="00975183">
            <w:pPr>
              <w:spacing w:after="0" w:line="360" w:lineRule="auto"/>
              <w:rPr>
                <w:rFonts w:ascii="Candara" w:hAnsi="Candara"/>
              </w:rPr>
            </w:pPr>
            <w:r w:rsidRPr="00F61B76">
              <w:rPr>
                <w:rFonts w:ascii="Candara" w:hAnsi="Candara"/>
              </w:rPr>
              <w:t>0.220</w:t>
            </w:r>
          </w:p>
        </w:tc>
      </w:tr>
    </w:tbl>
    <w:p w14:paraId="318C04E1" w14:textId="77777777" w:rsidR="00975183" w:rsidRPr="00F61B76" w:rsidRDefault="00975183" w:rsidP="00975183">
      <w:pPr>
        <w:widowControl w:val="0"/>
        <w:autoSpaceDE w:val="0"/>
        <w:autoSpaceDN w:val="0"/>
        <w:adjustRightInd w:val="0"/>
        <w:spacing w:after="0"/>
        <w:rPr>
          <w:rFonts w:ascii="Candara" w:hAnsi="Candara"/>
        </w:rPr>
      </w:pPr>
      <w:r w:rsidRPr="00F61B76">
        <w:rPr>
          <w:rFonts w:ascii="Candara" w:hAnsi="Candara"/>
        </w:rPr>
        <w:t xml:space="preserve"> NB: Test statistics for Cps are not possible due to missing values in panels.</w:t>
      </w:r>
    </w:p>
    <w:p w14:paraId="63A3ED73" w14:textId="77777777" w:rsidR="00975183" w:rsidRPr="00330187" w:rsidRDefault="00975183" w:rsidP="00975183">
      <w:pPr>
        <w:widowControl w:val="0"/>
        <w:autoSpaceDE w:val="0"/>
        <w:autoSpaceDN w:val="0"/>
        <w:adjustRightInd w:val="0"/>
        <w:spacing w:after="0"/>
        <w:rPr>
          <w:rFonts w:ascii="Candara" w:hAnsi="Candara"/>
        </w:rPr>
      </w:pPr>
      <w:r w:rsidRPr="00F61B76">
        <w:rPr>
          <w:rFonts w:ascii="Candara" w:hAnsi="Candara"/>
        </w:rPr>
        <w:t xml:space="preserve">    Null hypothesis: Panels are cross-sectionally independent.</w:t>
      </w:r>
    </w:p>
    <w:p w14:paraId="0366B303" w14:textId="77777777" w:rsidR="004F3BBC" w:rsidRPr="00975183" w:rsidRDefault="004F3BBC" w:rsidP="00975183"/>
    <w:sectPr w:rsidR="004F3BBC" w:rsidRPr="00975183" w:rsidSect="00975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114E6" w14:textId="77777777" w:rsidR="0036688D" w:rsidRDefault="0036688D">
      <w:pPr>
        <w:spacing w:after="0" w:line="240" w:lineRule="auto"/>
      </w:pPr>
      <w:r>
        <w:separator/>
      </w:r>
    </w:p>
  </w:endnote>
  <w:endnote w:type="continuationSeparator" w:id="0">
    <w:p w14:paraId="7F1D6E90" w14:textId="77777777" w:rsidR="0036688D" w:rsidRDefault="00366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lang w:val="en-GB"/>
      </w:rPr>
      <w:id w:val="-1197530631"/>
      <w:docPartObj>
        <w:docPartGallery w:val="Page Numbers (Bottom of Page)"/>
        <w:docPartUnique/>
      </w:docPartObj>
    </w:sdtPr>
    <w:sdtContent>
      <w:p w14:paraId="2D06B1CC" w14:textId="77777777" w:rsidR="00975183" w:rsidRPr="00BB491B" w:rsidRDefault="00975183">
        <w:pPr>
          <w:pStyle w:val="Footer"/>
          <w:jc w:val="center"/>
          <w:rPr>
            <w:lang w:val="en-GB"/>
          </w:rPr>
        </w:pPr>
        <w:r w:rsidRPr="00BB491B">
          <w:rPr>
            <w:lang w:val="en-GB"/>
          </w:rPr>
          <w:fldChar w:fldCharType="begin"/>
        </w:r>
        <w:r w:rsidRPr="00BB491B">
          <w:rPr>
            <w:lang w:val="en-GB"/>
          </w:rPr>
          <w:instrText xml:space="preserve"> PAGE   \* MERGEFORMAT </w:instrText>
        </w:r>
        <w:r w:rsidRPr="00BB491B">
          <w:rPr>
            <w:lang w:val="en-GB"/>
          </w:rPr>
          <w:fldChar w:fldCharType="separate"/>
        </w:r>
        <w:r w:rsidRPr="00BB491B">
          <w:rPr>
            <w:lang w:val="en-GB"/>
          </w:rPr>
          <w:t>25</w:t>
        </w:r>
        <w:r w:rsidRPr="00BB491B">
          <w:rPr>
            <w:lang w:val="en-GB"/>
          </w:rPr>
          <w:fldChar w:fldCharType="end"/>
        </w:r>
      </w:p>
    </w:sdtContent>
  </w:sdt>
  <w:p w14:paraId="74DFB37A" w14:textId="77777777" w:rsidR="00975183" w:rsidRPr="00BB491B" w:rsidRDefault="00975183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329B6" w14:textId="77777777" w:rsidR="0036688D" w:rsidRDefault="0036688D">
      <w:pPr>
        <w:spacing w:after="0" w:line="240" w:lineRule="auto"/>
      </w:pPr>
      <w:r>
        <w:separator/>
      </w:r>
    </w:p>
  </w:footnote>
  <w:footnote w:type="continuationSeparator" w:id="0">
    <w:p w14:paraId="38CE3FFC" w14:textId="77777777" w:rsidR="0036688D" w:rsidRDefault="00366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826C0"/>
    <w:multiLevelType w:val="hybridMultilevel"/>
    <w:tmpl w:val="D2CC54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53961"/>
    <w:multiLevelType w:val="hybridMultilevel"/>
    <w:tmpl w:val="E6584F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6B36E9"/>
    <w:multiLevelType w:val="hybridMultilevel"/>
    <w:tmpl w:val="33523A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044258">
    <w:abstractNumId w:val="0"/>
  </w:num>
  <w:num w:numId="2" w16cid:durableId="647245793">
    <w:abstractNumId w:val="2"/>
  </w:num>
  <w:num w:numId="3" w16cid:durableId="1825468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GwMDMzMjAxNTc3MjZT0lEKTi0uzszPAykwrgUAnAXxxCwAAAA="/>
  </w:docVars>
  <w:rsids>
    <w:rsidRoot w:val="00975183"/>
    <w:rsid w:val="00094364"/>
    <w:rsid w:val="000B3A87"/>
    <w:rsid w:val="0011717E"/>
    <w:rsid w:val="0021643A"/>
    <w:rsid w:val="00307BBB"/>
    <w:rsid w:val="0036688D"/>
    <w:rsid w:val="004B2A97"/>
    <w:rsid w:val="004F3BBC"/>
    <w:rsid w:val="005F5D4D"/>
    <w:rsid w:val="00635BCB"/>
    <w:rsid w:val="00811185"/>
    <w:rsid w:val="008E22BF"/>
    <w:rsid w:val="00975183"/>
    <w:rsid w:val="009A4D3A"/>
    <w:rsid w:val="009D52F9"/>
    <w:rsid w:val="00AA6585"/>
    <w:rsid w:val="00AD67EA"/>
    <w:rsid w:val="00B97466"/>
    <w:rsid w:val="00C73655"/>
    <w:rsid w:val="00CC1485"/>
    <w:rsid w:val="00D82767"/>
    <w:rsid w:val="00E9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B488"/>
  <w15:chartTrackingRefBased/>
  <w15:docId w15:val="{747944FB-6528-4B97-A054-7BA8923A6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5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5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5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75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75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1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1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1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1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1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1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51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1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51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1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183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975183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75183"/>
    <w:pPr>
      <w:tabs>
        <w:tab w:val="center" w:pos="4513"/>
        <w:tab w:val="right" w:pos="9026"/>
      </w:tabs>
      <w:spacing w:after="0" w:line="240" w:lineRule="auto"/>
    </w:pPr>
    <w:rPr>
      <w:rFonts w:eastAsiaTheme="minorEastAsia" w:cs="Times New Roman"/>
      <w:kern w:val="0"/>
      <w:sz w:val="24"/>
      <w:szCs w:val="24"/>
      <w:lang w:val="en-IE" w:eastAsia="en-GB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75183"/>
    <w:rPr>
      <w:rFonts w:eastAsiaTheme="minorEastAsia" w:cs="Times New Roman"/>
      <w:kern w:val="0"/>
      <w:sz w:val="24"/>
      <w:szCs w:val="24"/>
      <w:lang w:val="en-IE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75183"/>
    <w:pPr>
      <w:tabs>
        <w:tab w:val="center" w:pos="4513"/>
        <w:tab w:val="right" w:pos="9026"/>
      </w:tabs>
      <w:spacing w:after="0" w:line="240" w:lineRule="auto"/>
    </w:pPr>
    <w:rPr>
      <w:rFonts w:eastAsiaTheme="minorEastAsia" w:cs="Times New Roman"/>
      <w:kern w:val="0"/>
      <w:sz w:val="24"/>
      <w:szCs w:val="24"/>
      <w:lang w:val="en-IE" w:eastAsia="en-GB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75183"/>
    <w:rPr>
      <w:rFonts w:eastAsiaTheme="minorEastAsia" w:cs="Times New Roman"/>
      <w:kern w:val="0"/>
      <w:sz w:val="24"/>
      <w:szCs w:val="24"/>
      <w:lang w:val="en-IE"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75183"/>
    <w:pPr>
      <w:spacing w:after="0" w:line="240" w:lineRule="auto"/>
    </w:pPr>
    <w:rPr>
      <w:rFonts w:eastAsiaTheme="minorEastAsia" w:cs="Times New Roman"/>
      <w:kern w:val="0"/>
      <w:sz w:val="20"/>
      <w:szCs w:val="20"/>
      <w:lang w:val="en-IE" w:eastAsia="en-GB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5183"/>
    <w:rPr>
      <w:rFonts w:eastAsiaTheme="minorEastAsia" w:cs="Times New Roman"/>
      <w:kern w:val="0"/>
      <w:sz w:val="20"/>
      <w:szCs w:val="20"/>
      <w:lang w:val="en-IE"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75183"/>
    <w:rPr>
      <w:rFonts w:cs="Times New Roman"/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975183"/>
  </w:style>
  <w:style w:type="character" w:styleId="Hyperlink">
    <w:name w:val="Hyperlink"/>
    <w:basedOn w:val="DefaultParagraphFont"/>
    <w:uiPriority w:val="99"/>
    <w:unhideWhenUsed/>
    <w:rsid w:val="00975183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7518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75183"/>
    <w:rPr>
      <w:color w:val="808080"/>
    </w:rPr>
  </w:style>
  <w:style w:type="paragraph" w:styleId="Revision">
    <w:name w:val="Revision"/>
    <w:hidden/>
    <w:uiPriority w:val="99"/>
    <w:semiHidden/>
    <w:rsid w:val="00975183"/>
    <w:pPr>
      <w:spacing w:after="0" w:line="240" w:lineRule="auto"/>
    </w:pPr>
    <w:rPr>
      <w:rFonts w:eastAsiaTheme="minorEastAsia" w:cs="Times New Roman"/>
      <w:kern w:val="0"/>
      <w:sz w:val="24"/>
      <w:szCs w:val="24"/>
      <w:lang w:val="en-IE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751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5183"/>
    <w:pPr>
      <w:spacing w:after="0" w:line="240" w:lineRule="auto"/>
    </w:pPr>
    <w:rPr>
      <w:rFonts w:eastAsiaTheme="minorEastAsia" w:cs="Times New Roman"/>
      <w:kern w:val="0"/>
      <w:sz w:val="20"/>
      <w:szCs w:val="20"/>
      <w:lang w:val="en-IE"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5183"/>
    <w:rPr>
      <w:rFonts w:eastAsiaTheme="minorEastAsia" w:cs="Times New Roman"/>
      <w:kern w:val="0"/>
      <w:sz w:val="20"/>
      <w:szCs w:val="20"/>
      <w:lang w:val="en-IE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5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5183"/>
    <w:rPr>
      <w:rFonts w:eastAsiaTheme="minorEastAsia" w:cs="Times New Roman"/>
      <w:b/>
      <w:bCs/>
      <w:kern w:val="0"/>
      <w:sz w:val="20"/>
      <w:szCs w:val="20"/>
      <w:lang w:val="en-IE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183"/>
    <w:pPr>
      <w:spacing w:after="0" w:line="240" w:lineRule="auto"/>
    </w:pPr>
    <w:rPr>
      <w:rFonts w:ascii="Segoe UI" w:eastAsiaTheme="minorEastAsia" w:hAnsi="Segoe UI" w:cs="Segoe UI"/>
      <w:kern w:val="0"/>
      <w:sz w:val="18"/>
      <w:szCs w:val="18"/>
      <w:lang w:val="en-IE" w:eastAsia="en-GB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183"/>
    <w:rPr>
      <w:rFonts w:ascii="Segoe UI" w:eastAsiaTheme="minorEastAsia" w:hAnsi="Segoe UI" w:cs="Segoe UI"/>
      <w:kern w:val="0"/>
      <w:sz w:val="18"/>
      <w:szCs w:val="18"/>
      <w:lang w:val="en-IE" w:eastAsia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7518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5183"/>
    <w:rPr>
      <w:color w:val="96607D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975183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751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E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K. Ofori</dc:creator>
  <cp:keywords/>
  <dc:description/>
  <cp:lastModifiedBy>Bhushan Tandale</cp:lastModifiedBy>
  <cp:revision>8</cp:revision>
  <dcterms:created xsi:type="dcterms:W3CDTF">2025-02-24T16:03:00Z</dcterms:created>
  <dcterms:modified xsi:type="dcterms:W3CDTF">2025-03-26T04:47:00Z</dcterms:modified>
</cp:coreProperties>
</file>