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85C59" w14:textId="21ECEC11" w:rsidR="005E07C8" w:rsidRDefault="0043035C" w:rsidP="005E07C8">
      <w:pPr>
        <w:rPr>
          <w:b/>
          <w:bCs/>
          <w:i/>
          <w:iCs/>
          <w:color w:val="000000" w:themeColor="text1"/>
          <w:lang w:val="en-US"/>
        </w:rPr>
      </w:pPr>
      <w:r w:rsidRPr="00497522">
        <w:rPr>
          <w:b/>
          <w:bCs/>
          <w:i/>
          <w:iCs/>
          <w:color w:val="000000" w:themeColor="text1"/>
          <w:lang w:val="en-US"/>
        </w:rPr>
        <w:t>Overview Tables and Figures</w:t>
      </w:r>
    </w:p>
    <w:p w14:paraId="554DBBB3" w14:textId="77777777" w:rsidR="005E07C8" w:rsidRPr="005E07C8" w:rsidRDefault="005E07C8" w:rsidP="005E07C8">
      <w:pPr>
        <w:rPr>
          <w:b/>
          <w:bCs/>
          <w:i/>
          <w:iCs/>
          <w:color w:val="000000" w:themeColor="text1"/>
          <w:lang w:val="en-US"/>
        </w:rPr>
      </w:pPr>
    </w:p>
    <w:p w14:paraId="2E50A6E2" w14:textId="1447E54C" w:rsidR="005E07C8" w:rsidRPr="00E203FA" w:rsidRDefault="005E07C8" w:rsidP="001F382C">
      <w:pPr>
        <w:pStyle w:val="Verzeichnis1"/>
        <w:rPr>
          <w:lang w:val="en-US"/>
        </w:rPr>
      </w:pPr>
      <w:r w:rsidRPr="00E203FA">
        <w:rPr>
          <w:lang w:val="en-US"/>
        </w:rPr>
        <w:t>SUPPLEMENTARY MATERIAL</w:t>
      </w:r>
    </w:p>
    <w:p w14:paraId="252FB42C" w14:textId="4914144C" w:rsidR="005E07C8" w:rsidRPr="00E203FA" w:rsidRDefault="005E07C8" w:rsidP="001F382C">
      <w:pPr>
        <w:pStyle w:val="Verzeichnis1"/>
        <w:rPr>
          <w:lang w:val="en-US"/>
        </w:rPr>
      </w:pPr>
      <w:r w:rsidRPr="00E203FA">
        <w:rPr>
          <w:lang w:val="en-US"/>
        </w:rPr>
        <w:t xml:space="preserve">Table </w:t>
      </w:r>
      <w:r w:rsidR="001F382C" w:rsidRPr="00E203FA">
        <w:rPr>
          <w:lang w:val="en-US"/>
        </w:rPr>
        <w:t>S</w:t>
      </w:r>
      <w:r w:rsidR="001F382C">
        <w:rPr>
          <w:lang w:val="en-US"/>
        </w:rPr>
        <w:t>1</w:t>
      </w:r>
      <w:r w:rsidR="00426F5B">
        <w:rPr>
          <w:lang w:val="en-US"/>
        </w:rPr>
        <w:t>.</w:t>
      </w:r>
      <w:r w:rsidR="001F382C">
        <w:rPr>
          <w:lang w:val="en-US"/>
        </w:rPr>
        <w:tab/>
      </w:r>
      <w:r w:rsidRPr="001F382C">
        <w:rPr>
          <w:b w:val="0"/>
          <w:bCs w:val="0"/>
          <w:lang w:val="en-US"/>
        </w:rPr>
        <w:t>Dietary patterns (number of servings during 7 days)</w:t>
      </w:r>
    </w:p>
    <w:p w14:paraId="321FC6EA" w14:textId="63D668FC" w:rsidR="005E07C8" w:rsidRPr="00E203FA" w:rsidRDefault="005E07C8" w:rsidP="001F382C">
      <w:pPr>
        <w:pStyle w:val="Verzeichnis1"/>
        <w:ind w:left="993" w:hanging="993"/>
        <w:rPr>
          <w:lang w:val="en-US"/>
        </w:rPr>
      </w:pPr>
      <w:r w:rsidRPr="00E203FA">
        <w:rPr>
          <w:lang w:val="en-US"/>
        </w:rPr>
        <w:t xml:space="preserve">Table </w:t>
      </w:r>
      <w:r w:rsidR="001F382C" w:rsidRPr="00E203FA">
        <w:rPr>
          <w:lang w:val="en-US"/>
        </w:rPr>
        <w:t>S</w:t>
      </w:r>
      <w:r w:rsidR="001F382C">
        <w:rPr>
          <w:lang w:val="en-US"/>
        </w:rPr>
        <w:t>2</w:t>
      </w:r>
      <w:r w:rsidR="00426F5B">
        <w:rPr>
          <w:lang w:val="en-US"/>
        </w:rPr>
        <w:t>.</w:t>
      </w:r>
      <w:r w:rsidR="001F382C">
        <w:rPr>
          <w:lang w:val="en-US"/>
        </w:rPr>
        <w:tab/>
      </w:r>
      <w:r w:rsidRPr="001F382C">
        <w:rPr>
          <w:b w:val="0"/>
          <w:bCs w:val="0"/>
          <w:lang w:val="en-US"/>
        </w:rPr>
        <w:t>Gastrointestinal symptoms (GSRS) and stool form and consistency (Bristol Stool Scale; BSS) before and 7 weeks after sweetener intake</w:t>
      </w:r>
    </w:p>
    <w:p w14:paraId="081ECB10" w14:textId="15058CF7" w:rsidR="005E07C8" w:rsidRPr="00E203FA" w:rsidRDefault="005E07C8" w:rsidP="001F382C">
      <w:pPr>
        <w:pStyle w:val="Verzeichnis1"/>
        <w:rPr>
          <w:lang w:val="en-US"/>
        </w:rPr>
      </w:pPr>
      <w:r w:rsidRPr="00E203FA">
        <w:rPr>
          <w:lang w:val="en-US"/>
        </w:rPr>
        <w:t xml:space="preserve">Table </w:t>
      </w:r>
      <w:r w:rsidR="001F382C" w:rsidRPr="00E203FA">
        <w:rPr>
          <w:lang w:val="en-US"/>
        </w:rPr>
        <w:t>S</w:t>
      </w:r>
      <w:r w:rsidR="001F382C">
        <w:rPr>
          <w:lang w:val="en-US"/>
        </w:rPr>
        <w:t>3</w:t>
      </w:r>
      <w:r w:rsidRPr="00E203FA">
        <w:rPr>
          <w:lang w:val="en-US"/>
        </w:rPr>
        <w:t>.</w:t>
      </w:r>
      <w:r w:rsidR="001F382C">
        <w:rPr>
          <w:lang w:val="en-US"/>
        </w:rPr>
        <w:tab/>
      </w:r>
      <w:r w:rsidRPr="001F382C">
        <w:rPr>
          <w:b w:val="0"/>
          <w:bCs w:val="0"/>
          <w:lang w:val="en-US"/>
        </w:rPr>
        <w:t>Baseline characteristic of volunteers stratified by pre-diabetic status</w:t>
      </w:r>
    </w:p>
    <w:p w14:paraId="2060E64D" w14:textId="10FD91F0" w:rsidR="005E07C8" w:rsidRPr="001F382C" w:rsidRDefault="005E07C8" w:rsidP="001F382C">
      <w:pPr>
        <w:pStyle w:val="Verzeichnis1"/>
        <w:ind w:left="993" w:hanging="993"/>
        <w:rPr>
          <w:b w:val="0"/>
          <w:bCs w:val="0"/>
          <w:lang w:val="en-US"/>
        </w:rPr>
      </w:pPr>
      <w:r w:rsidRPr="00E203FA">
        <w:rPr>
          <w:lang w:val="en-US"/>
        </w:rPr>
        <w:t xml:space="preserve">Table </w:t>
      </w:r>
      <w:r w:rsidR="001F382C" w:rsidRPr="00E203FA">
        <w:rPr>
          <w:lang w:val="en-US"/>
        </w:rPr>
        <w:t>S</w:t>
      </w:r>
      <w:r w:rsidR="001F382C">
        <w:rPr>
          <w:lang w:val="en-US"/>
        </w:rPr>
        <w:t>4</w:t>
      </w:r>
      <w:r w:rsidRPr="00E203FA">
        <w:rPr>
          <w:lang w:val="en-US"/>
        </w:rPr>
        <w:t>.</w:t>
      </w:r>
      <w:r w:rsidR="001F382C">
        <w:rPr>
          <w:lang w:val="en-US"/>
        </w:rPr>
        <w:tab/>
      </w:r>
      <w:r w:rsidRPr="001F382C">
        <w:rPr>
          <w:b w:val="0"/>
          <w:bCs w:val="0"/>
          <w:lang w:val="en-US"/>
        </w:rPr>
        <w:t>Sweetener effect on glycaemic-related parameters before and 7 weeks after sweetener intake in prediabetic and normoglycaemic subjects</w:t>
      </w:r>
    </w:p>
    <w:p w14:paraId="46C7DAF6" w14:textId="30445036" w:rsidR="005E07C8" w:rsidRPr="001F382C" w:rsidRDefault="005E07C8" w:rsidP="00662BD9">
      <w:pPr>
        <w:pStyle w:val="Verzeichnis1"/>
        <w:ind w:left="993" w:hanging="993"/>
        <w:rPr>
          <w:b w:val="0"/>
          <w:bCs w:val="0"/>
          <w:lang w:val="en-US"/>
        </w:rPr>
      </w:pPr>
      <w:r w:rsidRPr="00E203FA">
        <w:rPr>
          <w:lang w:val="en-US"/>
        </w:rPr>
        <w:t xml:space="preserve">Table </w:t>
      </w:r>
      <w:r w:rsidR="001F382C" w:rsidRPr="00E203FA">
        <w:rPr>
          <w:lang w:val="en-US"/>
        </w:rPr>
        <w:t>S</w:t>
      </w:r>
      <w:r w:rsidR="001F382C">
        <w:rPr>
          <w:lang w:val="en-US"/>
        </w:rPr>
        <w:t>5</w:t>
      </w:r>
      <w:r w:rsidR="00426F5B">
        <w:rPr>
          <w:lang w:val="en-US"/>
        </w:rPr>
        <w:t>.</w:t>
      </w:r>
      <w:r w:rsidR="001F382C">
        <w:rPr>
          <w:lang w:val="en-US"/>
        </w:rPr>
        <w:tab/>
      </w:r>
      <w:r w:rsidRPr="001F382C">
        <w:rPr>
          <w:b w:val="0"/>
          <w:bCs w:val="0"/>
          <w:lang w:val="en-US"/>
        </w:rPr>
        <w:t>O-PLS models showing the effect of covariates on</w:t>
      </w:r>
      <w:r w:rsidR="001F382C">
        <w:rPr>
          <w:b w:val="0"/>
          <w:bCs w:val="0"/>
          <w:lang w:val="en-US"/>
        </w:rPr>
        <w:t xml:space="preserve">: A) </w:t>
      </w:r>
      <w:r w:rsidRPr="001F382C">
        <w:rPr>
          <w:b w:val="0"/>
          <w:bCs w:val="0"/>
          <w:lang w:val="en-US"/>
        </w:rPr>
        <w:t>the plasma metabolome</w:t>
      </w:r>
      <w:r w:rsidR="001F382C">
        <w:rPr>
          <w:b w:val="0"/>
          <w:bCs w:val="0"/>
          <w:lang w:val="en-US"/>
        </w:rPr>
        <w:t xml:space="preserve">, B) </w:t>
      </w:r>
      <w:r w:rsidR="001F382C" w:rsidRPr="001F382C">
        <w:rPr>
          <w:b w:val="0"/>
          <w:bCs w:val="0"/>
          <w:lang w:val="en-US"/>
        </w:rPr>
        <w:t>the urinary metabolome</w:t>
      </w:r>
      <w:r w:rsidR="001F382C">
        <w:rPr>
          <w:b w:val="0"/>
          <w:bCs w:val="0"/>
          <w:lang w:val="en-US"/>
        </w:rPr>
        <w:t xml:space="preserve">, C) </w:t>
      </w:r>
      <w:r w:rsidR="001F382C" w:rsidRPr="001F382C">
        <w:rPr>
          <w:b w:val="0"/>
          <w:bCs w:val="0"/>
          <w:lang w:val="en-US"/>
        </w:rPr>
        <w:t xml:space="preserve">on gut microbiota composition </w:t>
      </w:r>
      <w:r w:rsidRPr="001F382C">
        <w:rPr>
          <w:b w:val="0"/>
          <w:bCs w:val="0"/>
          <w:lang w:val="en-US"/>
        </w:rPr>
        <w:t>before treatment</w:t>
      </w:r>
    </w:p>
    <w:p w14:paraId="7C27FB1C" w14:textId="2A5F9783" w:rsidR="005E07C8" w:rsidRPr="00E203FA" w:rsidRDefault="005E07C8" w:rsidP="001F382C">
      <w:pPr>
        <w:pStyle w:val="Verzeichnis1"/>
        <w:rPr>
          <w:lang w:val="en-US"/>
        </w:rPr>
      </w:pPr>
      <w:r w:rsidRPr="00E203FA">
        <w:rPr>
          <w:lang w:val="en-US"/>
        </w:rPr>
        <w:t>Figure S1</w:t>
      </w:r>
      <w:r w:rsidR="00426F5B">
        <w:rPr>
          <w:lang w:val="en-US"/>
        </w:rPr>
        <w:t>.</w:t>
      </w:r>
      <w:r w:rsidR="001F382C">
        <w:rPr>
          <w:lang w:val="en-US"/>
        </w:rPr>
        <w:tab/>
      </w:r>
      <w:r w:rsidR="001F382C" w:rsidRPr="001F382C">
        <w:rPr>
          <w:b w:val="0"/>
          <w:bCs w:val="0"/>
          <w:lang w:val="en-US"/>
        </w:rPr>
        <w:t>F</w:t>
      </w:r>
      <w:r w:rsidRPr="001F382C">
        <w:rPr>
          <w:b w:val="0"/>
          <w:bCs w:val="0"/>
          <w:lang w:val="en-US"/>
        </w:rPr>
        <w:t>low Diagram</w:t>
      </w:r>
    </w:p>
    <w:p w14:paraId="24D96905" w14:textId="0E4DF583" w:rsidR="005E07C8" w:rsidRPr="00E203FA" w:rsidRDefault="005E07C8" w:rsidP="001F382C">
      <w:pPr>
        <w:pStyle w:val="Verzeichnis1"/>
        <w:ind w:left="993" w:hanging="993"/>
        <w:rPr>
          <w:lang w:val="en-US"/>
        </w:rPr>
      </w:pPr>
      <w:r w:rsidRPr="00E203FA">
        <w:rPr>
          <w:lang w:val="en-US"/>
        </w:rPr>
        <w:t>Figure S2.</w:t>
      </w:r>
      <w:r w:rsidR="001F382C">
        <w:rPr>
          <w:lang w:val="en-US"/>
        </w:rPr>
        <w:tab/>
      </w:r>
      <w:r w:rsidRPr="001F382C">
        <w:rPr>
          <w:b w:val="0"/>
          <w:bCs w:val="0"/>
          <w:lang w:val="en-US"/>
        </w:rPr>
        <w:t>Effect of cov</w:t>
      </w:r>
      <w:r w:rsidR="001F382C">
        <w:rPr>
          <w:b w:val="0"/>
          <w:bCs w:val="0"/>
          <w:lang w:val="en-US"/>
        </w:rPr>
        <w:t>a</w:t>
      </w:r>
      <w:r w:rsidRPr="001F382C">
        <w:rPr>
          <w:b w:val="0"/>
          <w:bCs w:val="0"/>
          <w:lang w:val="en-US"/>
        </w:rPr>
        <w:t>riate adjustment on correlation between the metabolome and the gut microbiota with plasma fructosamine</w:t>
      </w:r>
    </w:p>
    <w:p w14:paraId="439EA46E" w14:textId="4A5CCFE4" w:rsidR="005E07C8" w:rsidRPr="001F382C" w:rsidRDefault="005E07C8" w:rsidP="001F382C">
      <w:pPr>
        <w:pStyle w:val="Verzeichnis1"/>
        <w:rPr>
          <w:b w:val="0"/>
          <w:bCs w:val="0"/>
          <w:lang w:val="en-US"/>
        </w:rPr>
      </w:pPr>
      <w:r w:rsidRPr="00E203FA">
        <w:rPr>
          <w:lang w:val="en-US"/>
        </w:rPr>
        <w:t>Figure S3.</w:t>
      </w:r>
      <w:r w:rsidR="001F382C">
        <w:rPr>
          <w:lang w:val="en-US"/>
        </w:rPr>
        <w:tab/>
      </w:r>
      <w:r w:rsidRPr="001F382C">
        <w:rPr>
          <w:b w:val="0"/>
          <w:bCs w:val="0"/>
          <w:lang w:val="en-US"/>
        </w:rPr>
        <w:t>Metabolome and gut microbiota profiles in response to sweetener intake</w:t>
      </w:r>
    </w:p>
    <w:p w14:paraId="3F8B68C7" w14:textId="41AAA3DB" w:rsidR="00497522" w:rsidRPr="00E203FA" w:rsidRDefault="005E07C8" w:rsidP="001F382C">
      <w:pPr>
        <w:pStyle w:val="Verzeichnis1"/>
        <w:ind w:left="993" w:hanging="993"/>
        <w:rPr>
          <w:lang w:val="en-US"/>
        </w:rPr>
      </w:pPr>
      <w:r w:rsidRPr="00E203FA">
        <w:rPr>
          <w:lang w:val="en-US"/>
        </w:rPr>
        <w:t>Figure S4.</w:t>
      </w:r>
      <w:r w:rsidR="001F382C">
        <w:rPr>
          <w:lang w:val="en-US"/>
        </w:rPr>
        <w:tab/>
      </w:r>
      <w:r w:rsidRPr="001F382C">
        <w:rPr>
          <w:b w:val="0"/>
          <w:bCs w:val="0"/>
          <w:lang w:val="en-US"/>
        </w:rPr>
        <w:t>Differences in the effect of 7-week consumption of erythritol and xylitol on glycaemic parameters in participants stratified by pre-diabetic status</w:t>
      </w:r>
    </w:p>
    <w:p w14:paraId="105EADC1" w14:textId="77777777" w:rsidR="00497522" w:rsidRPr="008E0A98" w:rsidRDefault="00497522" w:rsidP="00E203FA">
      <w:pPr>
        <w:spacing w:line="276" w:lineRule="auto"/>
        <w:rPr>
          <w:rStyle w:val="SchwacheHervorhebung"/>
          <w:rFonts w:eastAsiaTheme="majorEastAsia"/>
          <w:i w:val="0"/>
          <w:iCs w:val="0"/>
          <w:color w:val="000000" w:themeColor="text1"/>
          <w:kern w:val="36"/>
          <w:sz w:val="32"/>
          <w:szCs w:val="48"/>
          <w:lang w:val="en-US"/>
        </w:rPr>
      </w:pPr>
      <w:r w:rsidRPr="008E0A98">
        <w:rPr>
          <w:rStyle w:val="SchwacheHervorhebung"/>
          <w:rFonts w:eastAsiaTheme="majorEastAsia"/>
          <w:i w:val="0"/>
          <w:iCs w:val="0"/>
          <w:color w:val="000000" w:themeColor="text1"/>
          <w:lang w:val="en-US"/>
        </w:rPr>
        <w:br w:type="page"/>
      </w:r>
    </w:p>
    <w:p w14:paraId="1CA5DDB6" w14:textId="7A05CB60" w:rsidR="0043035C" w:rsidRPr="00497522" w:rsidRDefault="00485FF4" w:rsidP="00497522">
      <w:pPr>
        <w:pStyle w:val="berschrift1"/>
        <w:numPr>
          <w:ilvl w:val="0"/>
          <w:numId w:val="0"/>
        </w:numPr>
        <w:rPr>
          <w:rStyle w:val="SchwacheHervorhebung"/>
          <w:rFonts w:eastAsiaTheme="majorEastAsia"/>
          <w:i w:val="0"/>
          <w:iCs w:val="0"/>
          <w:color w:val="000000" w:themeColor="text1"/>
          <w:sz w:val="22"/>
          <w:szCs w:val="22"/>
          <w:lang w:val="en-US"/>
        </w:rPr>
      </w:pPr>
      <w:bookmarkStart w:id="0" w:name="_Toc168389945"/>
      <w:r w:rsidRPr="00497522">
        <w:rPr>
          <w:rStyle w:val="SchwacheHervorhebung"/>
          <w:rFonts w:eastAsiaTheme="majorEastAsia"/>
          <w:i w:val="0"/>
          <w:iCs w:val="0"/>
          <w:color w:val="000000" w:themeColor="text1"/>
          <w:sz w:val="22"/>
          <w:szCs w:val="22"/>
          <w:lang w:val="en-US"/>
        </w:rPr>
        <w:lastRenderedPageBreak/>
        <w:t>SUPPLEMENTARY MATERIAL</w:t>
      </w:r>
      <w:bookmarkEnd w:id="0"/>
    </w:p>
    <w:p w14:paraId="425DA37C" w14:textId="0E6F4E67" w:rsidR="00AB0C86" w:rsidRPr="00662BD9" w:rsidRDefault="00AB0C86" w:rsidP="00360BED">
      <w:pPr>
        <w:pStyle w:val="berschrift1"/>
        <w:numPr>
          <w:ilvl w:val="0"/>
          <w:numId w:val="0"/>
        </w:numPr>
        <w:rPr>
          <w:rFonts w:eastAsiaTheme="majorEastAsia"/>
          <w:color w:val="000000" w:themeColor="text1"/>
          <w:sz w:val="22"/>
          <w:szCs w:val="22"/>
          <w:lang w:val="en-US"/>
        </w:rPr>
      </w:pPr>
      <w:bookmarkStart w:id="1" w:name="_Toc168389946"/>
      <w:r w:rsidRPr="00662BD9">
        <w:rPr>
          <w:rStyle w:val="SchwacheHervorhebung"/>
          <w:rFonts w:eastAsiaTheme="majorEastAsia"/>
          <w:i w:val="0"/>
          <w:iCs w:val="0"/>
          <w:color w:val="000000" w:themeColor="text1"/>
          <w:sz w:val="22"/>
          <w:szCs w:val="22"/>
          <w:lang w:val="en-US"/>
        </w:rPr>
        <w:t xml:space="preserve">Table S1: </w:t>
      </w:r>
      <w:r w:rsidRPr="00662BD9">
        <w:rPr>
          <w:rStyle w:val="SchwacheHervorhebung"/>
          <w:rFonts w:eastAsiaTheme="majorEastAsia"/>
          <w:b w:val="0"/>
          <w:bCs w:val="0"/>
          <w:i w:val="0"/>
          <w:iCs w:val="0"/>
          <w:color w:val="000000" w:themeColor="text1"/>
          <w:sz w:val="22"/>
          <w:szCs w:val="22"/>
          <w:lang w:val="en-US"/>
        </w:rPr>
        <w:t>Dietary patterns (number of servings during 7 days)</w:t>
      </w:r>
      <w:bookmarkEnd w:id="1"/>
    </w:p>
    <w:tbl>
      <w:tblPr>
        <w:tblStyle w:val="Tabellenraster"/>
        <w:tblW w:w="9918" w:type="dxa"/>
        <w:tblLayout w:type="fixed"/>
        <w:tblLook w:val="04A0" w:firstRow="1" w:lastRow="0" w:firstColumn="1" w:lastColumn="0" w:noHBand="0" w:noVBand="1"/>
      </w:tblPr>
      <w:tblGrid>
        <w:gridCol w:w="2830"/>
        <w:gridCol w:w="1701"/>
        <w:gridCol w:w="1560"/>
        <w:gridCol w:w="1842"/>
        <w:gridCol w:w="1985"/>
      </w:tblGrid>
      <w:tr w:rsidR="00AB0C86" w:rsidRPr="00452DC4" w14:paraId="09BBEB17" w14:textId="77777777" w:rsidTr="00360BED">
        <w:tc>
          <w:tcPr>
            <w:tcW w:w="2830" w:type="dxa"/>
          </w:tcPr>
          <w:p w14:paraId="1D55B446" w14:textId="77777777" w:rsidR="00AB0C86" w:rsidRPr="000A25C8" w:rsidRDefault="00AB0C86" w:rsidP="00186440">
            <w:pPr>
              <w:spacing w:line="276" w:lineRule="auto"/>
              <w:rPr>
                <w:b/>
                <w:bCs/>
                <w:color w:val="000000" w:themeColor="text1"/>
              </w:rPr>
            </w:pPr>
            <w:r w:rsidRPr="000A25C8">
              <w:rPr>
                <w:b/>
                <w:bCs/>
                <w:color w:val="000000" w:themeColor="text1"/>
              </w:rPr>
              <w:t>Food category</w:t>
            </w:r>
          </w:p>
        </w:tc>
        <w:tc>
          <w:tcPr>
            <w:tcW w:w="1701" w:type="dxa"/>
          </w:tcPr>
          <w:p w14:paraId="7BF1AE4E" w14:textId="77777777" w:rsidR="00AB0C86" w:rsidRPr="00497522" w:rsidRDefault="00AB0C86" w:rsidP="00186440">
            <w:pPr>
              <w:spacing w:line="276" w:lineRule="auto"/>
              <w:rPr>
                <w:b/>
                <w:bCs/>
                <w:color w:val="000000" w:themeColor="text1"/>
              </w:rPr>
            </w:pPr>
            <w:r w:rsidRPr="00497522">
              <w:rPr>
                <w:color w:val="000000" w:themeColor="text1"/>
              </w:rPr>
              <w:t>Before treatment</w:t>
            </w:r>
          </w:p>
        </w:tc>
        <w:tc>
          <w:tcPr>
            <w:tcW w:w="1560" w:type="dxa"/>
          </w:tcPr>
          <w:p w14:paraId="01B8CE1E" w14:textId="77777777" w:rsidR="00AB0C86" w:rsidRPr="00497522" w:rsidRDefault="00AB0C86" w:rsidP="00186440">
            <w:pPr>
              <w:spacing w:line="276" w:lineRule="auto"/>
              <w:rPr>
                <w:rFonts w:cs="Arial"/>
                <w:color w:val="000000" w:themeColor="text1"/>
              </w:rPr>
            </w:pPr>
            <w:r w:rsidRPr="00497522">
              <w:rPr>
                <w:color w:val="000000" w:themeColor="text1"/>
              </w:rPr>
              <w:t>Week 3</w:t>
            </w:r>
          </w:p>
        </w:tc>
        <w:tc>
          <w:tcPr>
            <w:tcW w:w="1842" w:type="dxa"/>
          </w:tcPr>
          <w:p w14:paraId="29C7F80B" w14:textId="77777777" w:rsidR="00AB0C86" w:rsidRPr="00497522" w:rsidRDefault="00AB0C86" w:rsidP="00186440">
            <w:pPr>
              <w:spacing w:line="276" w:lineRule="auto"/>
              <w:rPr>
                <w:b/>
                <w:bCs/>
                <w:color w:val="000000" w:themeColor="text1"/>
              </w:rPr>
            </w:pPr>
            <w:r w:rsidRPr="00497522">
              <w:rPr>
                <w:rFonts w:cs="Arial"/>
                <w:color w:val="000000" w:themeColor="text1"/>
              </w:rPr>
              <w:t xml:space="preserve">After 7 weeks </w:t>
            </w:r>
          </w:p>
        </w:tc>
        <w:tc>
          <w:tcPr>
            <w:tcW w:w="1985" w:type="dxa"/>
          </w:tcPr>
          <w:p w14:paraId="778378BD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  <w:lang w:val="en-US"/>
              </w:rPr>
            </w:pPr>
            <w:r w:rsidRPr="00497522">
              <w:rPr>
                <w:color w:val="000000" w:themeColor="text1"/>
              </w:rPr>
              <w:t>Before vs. 7 weeks (P-value)</w:t>
            </w:r>
          </w:p>
        </w:tc>
      </w:tr>
      <w:tr w:rsidR="00AB0C86" w:rsidRPr="00497522" w14:paraId="600FC84A" w14:textId="77777777" w:rsidTr="00360BED">
        <w:tc>
          <w:tcPr>
            <w:tcW w:w="2830" w:type="dxa"/>
            <w:shd w:val="clear" w:color="auto" w:fill="D9D9D9" w:themeFill="background1" w:themeFillShade="D9"/>
          </w:tcPr>
          <w:p w14:paraId="09369193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Vegetables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0D7B5B12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560" w:type="dxa"/>
            <w:shd w:val="clear" w:color="auto" w:fill="D9D9D9" w:themeFill="background1" w:themeFillShade="D9"/>
          </w:tcPr>
          <w:p w14:paraId="50616A86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842" w:type="dxa"/>
            <w:shd w:val="clear" w:color="auto" w:fill="D9D9D9" w:themeFill="background1" w:themeFillShade="D9"/>
          </w:tcPr>
          <w:p w14:paraId="44407E3B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</w:tcPr>
          <w:p w14:paraId="79377852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AB0C86" w:rsidRPr="00497522" w14:paraId="5D270512" w14:textId="77777777" w:rsidTr="00360BED">
        <w:tc>
          <w:tcPr>
            <w:tcW w:w="2830" w:type="dxa"/>
          </w:tcPr>
          <w:p w14:paraId="5883AB4E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 xml:space="preserve">Control </w:t>
            </w:r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1701" w:type="dxa"/>
            <w:vAlign w:val="bottom"/>
          </w:tcPr>
          <w:p w14:paraId="4E4FA2CE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9.1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3.4</w:t>
            </w:r>
          </w:p>
        </w:tc>
        <w:tc>
          <w:tcPr>
            <w:tcW w:w="1560" w:type="dxa"/>
            <w:vAlign w:val="bottom"/>
          </w:tcPr>
          <w:p w14:paraId="6025A003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9.7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6.6</w:t>
            </w:r>
          </w:p>
        </w:tc>
        <w:tc>
          <w:tcPr>
            <w:tcW w:w="1842" w:type="dxa"/>
            <w:vAlign w:val="bottom"/>
          </w:tcPr>
          <w:p w14:paraId="1E787180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8.3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3.9</w:t>
            </w:r>
          </w:p>
        </w:tc>
        <w:tc>
          <w:tcPr>
            <w:tcW w:w="1985" w:type="dxa"/>
            <w:vAlign w:val="bottom"/>
          </w:tcPr>
          <w:p w14:paraId="0DA7103F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</w:tr>
      <w:tr w:rsidR="00AB0C86" w:rsidRPr="00497522" w14:paraId="20D741AA" w14:textId="77777777" w:rsidTr="00360BED">
        <w:tc>
          <w:tcPr>
            <w:tcW w:w="2830" w:type="dxa"/>
          </w:tcPr>
          <w:p w14:paraId="3CFA689E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 xml:space="preserve">Erythritol </w:t>
            </w:r>
          </w:p>
        </w:tc>
        <w:tc>
          <w:tcPr>
            <w:tcW w:w="1701" w:type="dxa"/>
            <w:vAlign w:val="bottom"/>
          </w:tcPr>
          <w:p w14:paraId="6D8C5082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8.3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4.4</w:t>
            </w:r>
          </w:p>
        </w:tc>
        <w:tc>
          <w:tcPr>
            <w:tcW w:w="1560" w:type="dxa"/>
            <w:vAlign w:val="bottom"/>
          </w:tcPr>
          <w:p w14:paraId="3AF986A2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8.3 </w:t>
            </w:r>
            <w:r w:rsidRPr="00497522">
              <w:rPr>
                <w:color w:val="000000" w:themeColor="text1"/>
              </w:rPr>
              <w:t xml:space="preserve">± </w:t>
            </w:r>
            <w:r>
              <w:rPr>
                <w:color w:val="000000" w:themeColor="text1"/>
              </w:rPr>
              <w:t>4.8</w:t>
            </w:r>
          </w:p>
        </w:tc>
        <w:tc>
          <w:tcPr>
            <w:tcW w:w="1842" w:type="dxa"/>
            <w:vAlign w:val="bottom"/>
          </w:tcPr>
          <w:p w14:paraId="11AED4FD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9.2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5.0</w:t>
            </w:r>
          </w:p>
        </w:tc>
        <w:tc>
          <w:tcPr>
            <w:tcW w:w="1985" w:type="dxa"/>
            <w:vAlign w:val="bottom"/>
          </w:tcPr>
          <w:p w14:paraId="7B2DA31B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NS</w:t>
            </w:r>
          </w:p>
        </w:tc>
      </w:tr>
      <w:tr w:rsidR="00AB0C86" w:rsidRPr="00497522" w14:paraId="1CCAC3AB" w14:textId="77777777" w:rsidTr="00360BED">
        <w:tc>
          <w:tcPr>
            <w:tcW w:w="2830" w:type="dxa"/>
          </w:tcPr>
          <w:p w14:paraId="7CFEDE29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 xml:space="preserve">Xylitol </w:t>
            </w:r>
          </w:p>
        </w:tc>
        <w:tc>
          <w:tcPr>
            <w:tcW w:w="1701" w:type="dxa"/>
            <w:vAlign w:val="bottom"/>
          </w:tcPr>
          <w:p w14:paraId="589DCF11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10.1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4.8</w:t>
            </w:r>
          </w:p>
        </w:tc>
        <w:tc>
          <w:tcPr>
            <w:tcW w:w="1560" w:type="dxa"/>
            <w:vAlign w:val="bottom"/>
          </w:tcPr>
          <w:p w14:paraId="391DA8E6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9.5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5.0</w:t>
            </w:r>
          </w:p>
        </w:tc>
        <w:tc>
          <w:tcPr>
            <w:tcW w:w="1842" w:type="dxa"/>
            <w:vAlign w:val="bottom"/>
          </w:tcPr>
          <w:p w14:paraId="41E564B5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8.5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5.8</w:t>
            </w:r>
          </w:p>
        </w:tc>
        <w:tc>
          <w:tcPr>
            <w:tcW w:w="1985" w:type="dxa"/>
            <w:vAlign w:val="bottom"/>
          </w:tcPr>
          <w:p w14:paraId="185555D6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</w:tr>
      <w:tr w:rsidR="00AB0C86" w:rsidRPr="00497522" w14:paraId="7EE42A4E" w14:textId="77777777" w:rsidTr="00360BED">
        <w:tc>
          <w:tcPr>
            <w:tcW w:w="2830" w:type="dxa"/>
          </w:tcPr>
          <w:p w14:paraId="29C13131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Between treatments P-value</w:t>
            </w:r>
          </w:p>
        </w:tc>
        <w:tc>
          <w:tcPr>
            <w:tcW w:w="1701" w:type="dxa"/>
          </w:tcPr>
          <w:p w14:paraId="7388F5DF" w14:textId="77777777" w:rsidR="00AB0C86" w:rsidRPr="00497522" w:rsidRDefault="00AB0C86" w:rsidP="00186440">
            <w:pPr>
              <w:spacing w:line="276" w:lineRule="auto"/>
              <w:rPr>
                <w:strike/>
                <w:color w:val="000000" w:themeColor="text1"/>
                <w:lang w:val="en-US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  <w:tc>
          <w:tcPr>
            <w:tcW w:w="1560" w:type="dxa"/>
          </w:tcPr>
          <w:p w14:paraId="684D5A61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</w:t>
            </w:r>
            <w:r>
              <w:rPr>
                <w:color w:val="000000" w:themeColor="text1"/>
              </w:rPr>
              <w:t>A</w:t>
            </w:r>
          </w:p>
        </w:tc>
        <w:tc>
          <w:tcPr>
            <w:tcW w:w="1842" w:type="dxa"/>
          </w:tcPr>
          <w:p w14:paraId="7A912A81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NS</w:t>
            </w:r>
          </w:p>
        </w:tc>
        <w:tc>
          <w:tcPr>
            <w:tcW w:w="1985" w:type="dxa"/>
          </w:tcPr>
          <w:p w14:paraId="2E188CF4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AB0C86" w:rsidRPr="00497522" w14:paraId="46DB440E" w14:textId="77777777" w:rsidTr="00360BED">
        <w:tc>
          <w:tcPr>
            <w:tcW w:w="4531" w:type="dxa"/>
            <w:gridSpan w:val="2"/>
            <w:shd w:val="clear" w:color="auto" w:fill="D9D9D9" w:themeFill="background1" w:themeFillShade="D9"/>
          </w:tcPr>
          <w:p w14:paraId="1237DEFC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Fruits</w:t>
            </w:r>
            <w:r w:rsidRPr="00497522">
              <w:rPr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04722B90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842" w:type="dxa"/>
            <w:shd w:val="clear" w:color="auto" w:fill="D9D9D9" w:themeFill="background1" w:themeFillShade="D9"/>
            <w:vAlign w:val="bottom"/>
          </w:tcPr>
          <w:p w14:paraId="2AFDE7C4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  <w:vAlign w:val="bottom"/>
          </w:tcPr>
          <w:p w14:paraId="69B1035F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AB0C86" w:rsidRPr="00BC6FA8" w14:paraId="216504D6" w14:textId="77777777" w:rsidTr="00360BED">
        <w:tc>
          <w:tcPr>
            <w:tcW w:w="2830" w:type="dxa"/>
          </w:tcPr>
          <w:p w14:paraId="64CEA02E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Control</w:t>
            </w:r>
          </w:p>
        </w:tc>
        <w:tc>
          <w:tcPr>
            <w:tcW w:w="1701" w:type="dxa"/>
          </w:tcPr>
          <w:p w14:paraId="65E3EF68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8.9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5.4</w:t>
            </w:r>
          </w:p>
        </w:tc>
        <w:tc>
          <w:tcPr>
            <w:tcW w:w="1560" w:type="dxa"/>
          </w:tcPr>
          <w:p w14:paraId="74645BCB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6.8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6.6</w:t>
            </w:r>
          </w:p>
        </w:tc>
        <w:tc>
          <w:tcPr>
            <w:tcW w:w="1842" w:type="dxa"/>
          </w:tcPr>
          <w:p w14:paraId="492273FB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5.1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7.0</w:t>
            </w:r>
          </w:p>
        </w:tc>
        <w:tc>
          <w:tcPr>
            <w:tcW w:w="1985" w:type="dxa"/>
            <w:vAlign w:val="bottom"/>
          </w:tcPr>
          <w:p w14:paraId="49C839FA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P = 0.003</w:t>
            </w:r>
          </w:p>
        </w:tc>
      </w:tr>
      <w:tr w:rsidR="00AB0C86" w:rsidRPr="00497522" w14:paraId="44790DF1" w14:textId="77777777" w:rsidTr="00360BED">
        <w:tc>
          <w:tcPr>
            <w:tcW w:w="2830" w:type="dxa"/>
          </w:tcPr>
          <w:p w14:paraId="3B77577D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Erythritol</w:t>
            </w:r>
          </w:p>
        </w:tc>
        <w:tc>
          <w:tcPr>
            <w:tcW w:w="1701" w:type="dxa"/>
          </w:tcPr>
          <w:p w14:paraId="6C6436C4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9.2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6.1</w:t>
            </w:r>
          </w:p>
        </w:tc>
        <w:tc>
          <w:tcPr>
            <w:tcW w:w="1560" w:type="dxa"/>
          </w:tcPr>
          <w:p w14:paraId="5B95EDAB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9.5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6.4</w:t>
            </w:r>
          </w:p>
        </w:tc>
        <w:tc>
          <w:tcPr>
            <w:tcW w:w="1842" w:type="dxa"/>
          </w:tcPr>
          <w:p w14:paraId="21CBABB0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6.8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4.7</w:t>
            </w:r>
          </w:p>
        </w:tc>
        <w:tc>
          <w:tcPr>
            <w:tcW w:w="1985" w:type="dxa"/>
          </w:tcPr>
          <w:p w14:paraId="1D864E5D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P = 0.054</w:t>
            </w:r>
          </w:p>
        </w:tc>
      </w:tr>
      <w:tr w:rsidR="00AB0C86" w:rsidRPr="00497522" w14:paraId="3FA44A9F" w14:textId="77777777" w:rsidTr="00360BED">
        <w:tc>
          <w:tcPr>
            <w:tcW w:w="2830" w:type="dxa"/>
          </w:tcPr>
          <w:p w14:paraId="7318AD51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Xylitol</w:t>
            </w:r>
          </w:p>
        </w:tc>
        <w:tc>
          <w:tcPr>
            <w:tcW w:w="1701" w:type="dxa"/>
          </w:tcPr>
          <w:p w14:paraId="14BDE34E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7.5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5.9</w:t>
            </w:r>
          </w:p>
        </w:tc>
        <w:tc>
          <w:tcPr>
            <w:tcW w:w="1560" w:type="dxa"/>
          </w:tcPr>
          <w:p w14:paraId="53C5E9F2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5.6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4.4</w:t>
            </w:r>
          </w:p>
        </w:tc>
        <w:tc>
          <w:tcPr>
            <w:tcW w:w="1842" w:type="dxa"/>
          </w:tcPr>
          <w:p w14:paraId="6AACD51C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4.4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3.2</w:t>
            </w:r>
          </w:p>
        </w:tc>
        <w:tc>
          <w:tcPr>
            <w:tcW w:w="1985" w:type="dxa"/>
          </w:tcPr>
          <w:p w14:paraId="0378781B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P = 0.027</w:t>
            </w:r>
          </w:p>
        </w:tc>
      </w:tr>
      <w:tr w:rsidR="00AB0C86" w:rsidRPr="00497522" w14:paraId="2E050446" w14:textId="77777777" w:rsidTr="00360BED">
        <w:tc>
          <w:tcPr>
            <w:tcW w:w="2830" w:type="dxa"/>
          </w:tcPr>
          <w:p w14:paraId="1CCF930D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Between treatments P-value</w:t>
            </w:r>
          </w:p>
        </w:tc>
        <w:tc>
          <w:tcPr>
            <w:tcW w:w="1701" w:type="dxa"/>
          </w:tcPr>
          <w:p w14:paraId="624912AB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  <w:tc>
          <w:tcPr>
            <w:tcW w:w="1560" w:type="dxa"/>
            <w:vAlign w:val="bottom"/>
          </w:tcPr>
          <w:p w14:paraId="285E05C3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</w:t>
            </w:r>
            <w:r>
              <w:rPr>
                <w:color w:val="000000" w:themeColor="text1"/>
              </w:rPr>
              <w:t>A</w:t>
            </w:r>
          </w:p>
        </w:tc>
        <w:tc>
          <w:tcPr>
            <w:tcW w:w="1842" w:type="dxa"/>
          </w:tcPr>
          <w:p w14:paraId="3A0FC2F0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  <w:tc>
          <w:tcPr>
            <w:tcW w:w="1985" w:type="dxa"/>
            <w:vAlign w:val="bottom"/>
          </w:tcPr>
          <w:p w14:paraId="09B63467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AB0C86" w:rsidRPr="00497522" w14:paraId="17BE5D49" w14:textId="77777777" w:rsidTr="00360BED">
        <w:tc>
          <w:tcPr>
            <w:tcW w:w="4531" w:type="dxa"/>
            <w:gridSpan w:val="2"/>
            <w:shd w:val="clear" w:color="auto" w:fill="D9D9D9" w:themeFill="background1" w:themeFillShade="D9"/>
          </w:tcPr>
          <w:p w14:paraId="1181B565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Cereals</w:t>
            </w:r>
            <w:r w:rsidRPr="00497522">
              <w:rPr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38188D81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842" w:type="dxa"/>
            <w:shd w:val="clear" w:color="auto" w:fill="D9D9D9" w:themeFill="background1" w:themeFillShade="D9"/>
          </w:tcPr>
          <w:p w14:paraId="20F94EFA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</w:tcPr>
          <w:p w14:paraId="1757A0BE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AB0C86" w:rsidRPr="00497522" w14:paraId="0F84F38D" w14:textId="77777777" w:rsidTr="00360BED">
        <w:tc>
          <w:tcPr>
            <w:tcW w:w="2830" w:type="dxa"/>
          </w:tcPr>
          <w:p w14:paraId="7D0D7F33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Control</w:t>
            </w:r>
          </w:p>
        </w:tc>
        <w:tc>
          <w:tcPr>
            <w:tcW w:w="1701" w:type="dxa"/>
            <w:vAlign w:val="bottom"/>
          </w:tcPr>
          <w:p w14:paraId="09D5C4E3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13.9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9.9</w:t>
            </w:r>
          </w:p>
        </w:tc>
        <w:tc>
          <w:tcPr>
            <w:tcW w:w="1560" w:type="dxa"/>
            <w:vAlign w:val="bottom"/>
          </w:tcPr>
          <w:p w14:paraId="68EEE798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13.0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7.0</w:t>
            </w:r>
          </w:p>
        </w:tc>
        <w:tc>
          <w:tcPr>
            <w:tcW w:w="1842" w:type="dxa"/>
            <w:vAlign w:val="bottom"/>
          </w:tcPr>
          <w:p w14:paraId="303795BA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13.3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7.9</w:t>
            </w:r>
          </w:p>
        </w:tc>
        <w:tc>
          <w:tcPr>
            <w:tcW w:w="1985" w:type="dxa"/>
          </w:tcPr>
          <w:p w14:paraId="5F77BC70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</w:tr>
      <w:tr w:rsidR="00AB0C86" w:rsidRPr="00497522" w14:paraId="682D4DC7" w14:textId="77777777" w:rsidTr="00360BED">
        <w:tc>
          <w:tcPr>
            <w:tcW w:w="2830" w:type="dxa"/>
          </w:tcPr>
          <w:p w14:paraId="7A801A0C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Erythritol</w:t>
            </w:r>
          </w:p>
        </w:tc>
        <w:tc>
          <w:tcPr>
            <w:tcW w:w="1701" w:type="dxa"/>
          </w:tcPr>
          <w:p w14:paraId="1F74368C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18.3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16.4</w:t>
            </w:r>
          </w:p>
        </w:tc>
        <w:tc>
          <w:tcPr>
            <w:tcW w:w="1560" w:type="dxa"/>
            <w:vAlign w:val="bottom"/>
          </w:tcPr>
          <w:p w14:paraId="485D59D2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15.0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9.6</w:t>
            </w:r>
          </w:p>
        </w:tc>
        <w:tc>
          <w:tcPr>
            <w:tcW w:w="1842" w:type="dxa"/>
          </w:tcPr>
          <w:p w14:paraId="404BB9A3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13.8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8.7</w:t>
            </w:r>
          </w:p>
        </w:tc>
        <w:tc>
          <w:tcPr>
            <w:tcW w:w="1985" w:type="dxa"/>
            <w:vAlign w:val="bottom"/>
          </w:tcPr>
          <w:p w14:paraId="341D6EB8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NS</w:t>
            </w:r>
          </w:p>
        </w:tc>
      </w:tr>
      <w:tr w:rsidR="00AB0C86" w:rsidRPr="00497522" w14:paraId="4FE55769" w14:textId="77777777" w:rsidTr="00360BED">
        <w:tc>
          <w:tcPr>
            <w:tcW w:w="2830" w:type="dxa"/>
          </w:tcPr>
          <w:p w14:paraId="2D0DA954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Xylitol</w:t>
            </w:r>
          </w:p>
        </w:tc>
        <w:tc>
          <w:tcPr>
            <w:tcW w:w="1701" w:type="dxa"/>
            <w:vAlign w:val="bottom"/>
          </w:tcPr>
          <w:p w14:paraId="0025D3C9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22.3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15.4</w:t>
            </w:r>
          </w:p>
        </w:tc>
        <w:tc>
          <w:tcPr>
            <w:tcW w:w="1560" w:type="dxa"/>
            <w:vAlign w:val="bottom"/>
          </w:tcPr>
          <w:p w14:paraId="463A7872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20.1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13.2</w:t>
            </w:r>
          </w:p>
        </w:tc>
        <w:tc>
          <w:tcPr>
            <w:tcW w:w="1842" w:type="dxa"/>
            <w:vAlign w:val="bottom"/>
          </w:tcPr>
          <w:p w14:paraId="4C2B909F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17.0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9.9</w:t>
            </w:r>
          </w:p>
        </w:tc>
        <w:tc>
          <w:tcPr>
            <w:tcW w:w="1985" w:type="dxa"/>
          </w:tcPr>
          <w:p w14:paraId="3E57F882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  <w:vertAlign w:val="superscript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</w:tr>
      <w:tr w:rsidR="00AB0C86" w:rsidRPr="00497522" w14:paraId="393B07E5" w14:textId="77777777" w:rsidTr="00360BED">
        <w:tc>
          <w:tcPr>
            <w:tcW w:w="2830" w:type="dxa"/>
          </w:tcPr>
          <w:p w14:paraId="2C573C39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Between treatments P-value</w:t>
            </w:r>
          </w:p>
        </w:tc>
        <w:tc>
          <w:tcPr>
            <w:tcW w:w="1701" w:type="dxa"/>
          </w:tcPr>
          <w:p w14:paraId="29AE31D2" w14:textId="77777777" w:rsidR="00AB0C86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Control vs. Erythritol:</w:t>
            </w:r>
          </w:p>
          <w:p w14:paraId="1ABA1A56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P = 0.072</w:t>
            </w:r>
          </w:p>
        </w:tc>
        <w:tc>
          <w:tcPr>
            <w:tcW w:w="1560" w:type="dxa"/>
          </w:tcPr>
          <w:p w14:paraId="70910EEF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</w:t>
            </w:r>
            <w:r>
              <w:rPr>
                <w:color w:val="000000" w:themeColor="text1"/>
              </w:rPr>
              <w:t>A</w:t>
            </w:r>
          </w:p>
        </w:tc>
        <w:tc>
          <w:tcPr>
            <w:tcW w:w="1842" w:type="dxa"/>
          </w:tcPr>
          <w:p w14:paraId="07F6E1C9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NS</w:t>
            </w:r>
          </w:p>
        </w:tc>
        <w:tc>
          <w:tcPr>
            <w:tcW w:w="1985" w:type="dxa"/>
            <w:vAlign w:val="bottom"/>
          </w:tcPr>
          <w:p w14:paraId="25409258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AB0C86" w:rsidRPr="00497522" w14:paraId="49C7C184" w14:textId="77777777" w:rsidTr="00360BED">
        <w:tc>
          <w:tcPr>
            <w:tcW w:w="4531" w:type="dxa"/>
            <w:gridSpan w:val="2"/>
            <w:shd w:val="clear" w:color="auto" w:fill="D9D9D9" w:themeFill="background1" w:themeFillShade="D9"/>
          </w:tcPr>
          <w:p w14:paraId="28AAB270" w14:textId="77777777" w:rsidR="00AB0C86" w:rsidRPr="00497522" w:rsidRDefault="00AB0C86" w:rsidP="00186440">
            <w:pPr>
              <w:spacing w:line="276" w:lineRule="auto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Carbohydrates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378C28C9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842" w:type="dxa"/>
            <w:shd w:val="clear" w:color="auto" w:fill="D9D9D9" w:themeFill="background1" w:themeFillShade="D9"/>
          </w:tcPr>
          <w:p w14:paraId="17058668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  <w:vAlign w:val="bottom"/>
          </w:tcPr>
          <w:p w14:paraId="4A020006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AB0C86" w:rsidRPr="00497522" w14:paraId="0890DBD4" w14:textId="77777777" w:rsidTr="00360BED">
        <w:tc>
          <w:tcPr>
            <w:tcW w:w="2830" w:type="dxa"/>
          </w:tcPr>
          <w:p w14:paraId="0F57CEE8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Control</w:t>
            </w:r>
          </w:p>
        </w:tc>
        <w:tc>
          <w:tcPr>
            <w:tcW w:w="1701" w:type="dxa"/>
            <w:vAlign w:val="bottom"/>
          </w:tcPr>
          <w:p w14:paraId="36A9479D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9.1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4.9</w:t>
            </w:r>
          </w:p>
        </w:tc>
        <w:tc>
          <w:tcPr>
            <w:tcW w:w="1560" w:type="dxa"/>
            <w:vAlign w:val="bottom"/>
          </w:tcPr>
          <w:p w14:paraId="172D27C2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8.1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3.3</w:t>
            </w:r>
          </w:p>
        </w:tc>
        <w:tc>
          <w:tcPr>
            <w:tcW w:w="1842" w:type="dxa"/>
            <w:vAlign w:val="bottom"/>
          </w:tcPr>
          <w:p w14:paraId="3A5AE929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7.0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1.9</w:t>
            </w:r>
          </w:p>
        </w:tc>
        <w:tc>
          <w:tcPr>
            <w:tcW w:w="1985" w:type="dxa"/>
            <w:vAlign w:val="bottom"/>
          </w:tcPr>
          <w:p w14:paraId="4CAF9FC3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</w:tr>
      <w:tr w:rsidR="00AB0C86" w:rsidRPr="00497522" w14:paraId="47A3B2C6" w14:textId="77777777" w:rsidTr="00360BED">
        <w:tc>
          <w:tcPr>
            <w:tcW w:w="2830" w:type="dxa"/>
          </w:tcPr>
          <w:p w14:paraId="384DFB47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Erythritol</w:t>
            </w:r>
          </w:p>
        </w:tc>
        <w:tc>
          <w:tcPr>
            <w:tcW w:w="1701" w:type="dxa"/>
            <w:vAlign w:val="bottom"/>
          </w:tcPr>
          <w:p w14:paraId="22ADB387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9.1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4.8</w:t>
            </w:r>
          </w:p>
        </w:tc>
        <w:tc>
          <w:tcPr>
            <w:tcW w:w="1560" w:type="dxa"/>
            <w:vAlign w:val="bottom"/>
          </w:tcPr>
          <w:p w14:paraId="7CCD089F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7.4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3.3</w:t>
            </w:r>
          </w:p>
        </w:tc>
        <w:tc>
          <w:tcPr>
            <w:tcW w:w="1842" w:type="dxa"/>
            <w:vAlign w:val="bottom"/>
          </w:tcPr>
          <w:p w14:paraId="60D0C002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7.8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2.6</w:t>
            </w:r>
          </w:p>
        </w:tc>
        <w:tc>
          <w:tcPr>
            <w:tcW w:w="1985" w:type="dxa"/>
          </w:tcPr>
          <w:p w14:paraId="4362FD7E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</w:tr>
      <w:tr w:rsidR="00AB0C86" w:rsidRPr="00497522" w14:paraId="207088D9" w14:textId="77777777" w:rsidTr="00360BED">
        <w:tc>
          <w:tcPr>
            <w:tcW w:w="2830" w:type="dxa"/>
          </w:tcPr>
          <w:p w14:paraId="6E0E3443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Xylitol</w:t>
            </w:r>
          </w:p>
        </w:tc>
        <w:tc>
          <w:tcPr>
            <w:tcW w:w="1701" w:type="dxa"/>
            <w:vAlign w:val="bottom"/>
          </w:tcPr>
          <w:p w14:paraId="31F7E27B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9.6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3.8</w:t>
            </w:r>
          </w:p>
        </w:tc>
        <w:tc>
          <w:tcPr>
            <w:tcW w:w="1560" w:type="dxa"/>
            <w:vAlign w:val="bottom"/>
          </w:tcPr>
          <w:p w14:paraId="0DB850FE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7.7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2.7</w:t>
            </w:r>
          </w:p>
        </w:tc>
        <w:tc>
          <w:tcPr>
            <w:tcW w:w="1842" w:type="dxa"/>
            <w:vAlign w:val="bottom"/>
          </w:tcPr>
          <w:p w14:paraId="7307DE9C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8.7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4.7</w:t>
            </w:r>
          </w:p>
        </w:tc>
        <w:tc>
          <w:tcPr>
            <w:tcW w:w="1985" w:type="dxa"/>
          </w:tcPr>
          <w:p w14:paraId="0FF40BAC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</w:tr>
      <w:tr w:rsidR="00AB0C86" w:rsidRPr="00497522" w14:paraId="0613D905" w14:textId="77777777" w:rsidTr="00360BED">
        <w:tc>
          <w:tcPr>
            <w:tcW w:w="2830" w:type="dxa"/>
          </w:tcPr>
          <w:p w14:paraId="183EABA0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Between treatments P-value</w:t>
            </w:r>
          </w:p>
        </w:tc>
        <w:tc>
          <w:tcPr>
            <w:tcW w:w="1701" w:type="dxa"/>
          </w:tcPr>
          <w:p w14:paraId="374AD4D8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  <w:tc>
          <w:tcPr>
            <w:tcW w:w="1560" w:type="dxa"/>
            <w:vAlign w:val="bottom"/>
          </w:tcPr>
          <w:p w14:paraId="4CD43364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NA</w:t>
            </w:r>
          </w:p>
        </w:tc>
        <w:tc>
          <w:tcPr>
            <w:tcW w:w="1842" w:type="dxa"/>
          </w:tcPr>
          <w:p w14:paraId="03C463C4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  <w:tc>
          <w:tcPr>
            <w:tcW w:w="1985" w:type="dxa"/>
            <w:vAlign w:val="bottom"/>
          </w:tcPr>
          <w:p w14:paraId="203400EA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AB0C86" w:rsidRPr="00497522" w14:paraId="07AF882C" w14:textId="77777777" w:rsidTr="00360BED">
        <w:tc>
          <w:tcPr>
            <w:tcW w:w="4531" w:type="dxa"/>
            <w:gridSpan w:val="2"/>
            <w:shd w:val="clear" w:color="auto" w:fill="D9D9D9" w:themeFill="background1" w:themeFillShade="D9"/>
          </w:tcPr>
          <w:p w14:paraId="42793749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Meat / Fish</w:t>
            </w:r>
            <w:r w:rsidRPr="00497522">
              <w:rPr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3F4AB446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842" w:type="dxa"/>
            <w:shd w:val="clear" w:color="auto" w:fill="D9D9D9" w:themeFill="background1" w:themeFillShade="D9"/>
          </w:tcPr>
          <w:p w14:paraId="2FF2C995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  <w:vAlign w:val="bottom"/>
          </w:tcPr>
          <w:p w14:paraId="102C1F0A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AB0C86" w:rsidRPr="00497522" w14:paraId="07013635" w14:textId="77777777" w:rsidTr="00360BED">
        <w:tc>
          <w:tcPr>
            <w:tcW w:w="2830" w:type="dxa"/>
          </w:tcPr>
          <w:p w14:paraId="7407A2AC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Control</w:t>
            </w:r>
          </w:p>
        </w:tc>
        <w:tc>
          <w:tcPr>
            <w:tcW w:w="1701" w:type="dxa"/>
            <w:vAlign w:val="bottom"/>
          </w:tcPr>
          <w:p w14:paraId="63F8A482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14.4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5.5</w:t>
            </w:r>
          </w:p>
        </w:tc>
        <w:tc>
          <w:tcPr>
            <w:tcW w:w="1560" w:type="dxa"/>
            <w:vAlign w:val="bottom"/>
          </w:tcPr>
          <w:p w14:paraId="54CBEB03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12.6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5.1</w:t>
            </w:r>
          </w:p>
        </w:tc>
        <w:tc>
          <w:tcPr>
            <w:tcW w:w="1842" w:type="dxa"/>
            <w:vAlign w:val="bottom"/>
          </w:tcPr>
          <w:p w14:paraId="2E03BF7D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14.7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5.4</w:t>
            </w:r>
          </w:p>
        </w:tc>
        <w:tc>
          <w:tcPr>
            <w:tcW w:w="1985" w:type="dxa"/>
            <w:vAlign w:val="bottom"/>
          </w:tcPr>
          <w:p w14:paraId="60D5D961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</w:tr>
      <w:tr w:rsidR="00AB0C86" w:rsidRPr="00497522" w14:paraId="65DEFE56" w14:textId="77777777" w:rsidTr="00360BED">
        <w:tc>
          <w:tcPr>
            <w:tcW w:w="2830" w:type="dxa"/>
          </w:tcPr>
          <w:p w14:paraId="54894C2B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Erythritol</w:t>
            </w:r>
          </w:p>
        </w:tc>
        <w:tc>
          <w:tcPr>
            <w:tcW w:w="1701" w:type="dxa"/>
            <w:vAlign w:val="bottom"/>
          </w:tcPr>
          <w:p w14:paraId="323C0150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16.0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8.4</w:t>
            </w:r>
          </w:p>
        </w:tc>
        <w:tc>
          <w:tcPr>
            <w:tcW w:w="1560" w:type="dxa"/>
            <w:vAlign w:val="bottom"/>
          </w:tcPr>
          <w:p w14:paraId="430B1EEC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15.1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6.7</w:t>
            </w:r>
          </w:p>
        </w:tc>
        <w:tc>
          <w:tcPr>
            <w:tcW w:w="1842" w:type="dxa"/>
            <w:vAlign w:val="bottom"/>
          </w:tcPr>
          <w:p w14:paraId="1CAE1ACE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13.6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5.6</w:t>
            </w:r>
          </w:p>
        </w:tc>
        <w:tc>
          <w:tcPr>
            <w:tcW w:w="1985" w:type="dxa"/>
            <w:vAlign w:val="bottom"/>
          </w:tcPr>
          <w:p w14:paraId="5E4706DC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NS</w:t>
            </w:r>
          </w:p>
        </w:tc>
      </w:tr>
      <w:tr w:rsidR="00AB0C86" w:rsidRPr="00497522" w14:paraId="702D2F5A" w14:textId="77777777" w:rsidTr="00360BED">
        <w:tc>
          <w:tcPr>
            <w:tcW w:w="2830" w:type="dxa"/>
          </w:tcPr>
          <w:p w14:paraId="36D00FF8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Xylitol</w:t>
            </w:r>
          </w:p>
        </w:tc>
        <w:tc>
          <w:tcPr>
            <w:tcW w:w="1701" w:type="dxa"/>
          </w:tcPr>
          <w:p w14:paraId="6701780E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16.6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6.0</w:t>
            </w:r>
          </w:p>
        </w:tc>
        <w:tc>
          <w:tcPr>
            <w:tcW w:w="1560" w:type="dxa"/>
            <w:vAlign w:val="bottom"/>
          </w:tcPr>
          <w:p w14:paraId="3E679E8E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13.9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5.8</w:t>
            </w:r>
          </w:p>
        </w:tc>
        <w:tc>
          <w:tcPr>
            <w:tcW w:w="1842" w:type="dxa"/>
          </w:tcPr>
          <w:p w14:paraId="283A95E3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14.2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7.0</w:t>
            </w:r>
          </w:p>
        </w:tc>
        <w:tc>
          <w:tcPr>
            <w:tcW w:w="1985" w:type="dxa"/>
            <w:vAlign w:val="bottom"/>
          </w:tcPr>
          <w:p w14:paraId="6A94F94F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  <w:vertAlign w:val="superscript"/>
              </w:rPr>
            </w:pPr>
            <w:r>
              <w:rPr>
                <w:color w:val="000000" w:themeColor="text1"/>
              </w:rPr>
              <w:t>NS</w:t>
            </w:r>
          </w:p>
        </w:tc>
      </w:tr>
      <w:tr w:rsidR="00AB0C86" w:rsidRPr="00497522" w14:paraId="49ACFE53" w14:textId="77777777" w:rsidTr="00360BED">
        <w:tc>
          <w:tcPr>
            <w:tcW w:w="2830" w:type="dxa"/>
          </w:tcPr>
          <w:p w14:paraId="107E7FDE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Between treatments P-value</w:t>
            </w:r>
          </w:p>
        </w:tc>
        <w:tc>
          <w:tcPr>
            <w:tcW w:w="1701" w:type="dxa"/>
          </w:tcPr>
          <w:p w14:paraId="5FFC17FA" w14:textId="77777777" w:rsidR="00AB0C86" w:rsidRPr="00497522" w:rsidRDefault="00AB0C86" w:rsidP="00186440">
            <w:pPr>
              <w:spacing w:line="276" w:lineRule="auto"/>
              <w:rPr>
                <w:strike/>
                <w:color w:val="000000" w:themeColor="text1"/>
                <w:lang w:val="en-US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  <w:tc>
          <w:tcPr>
            <w:tcW w:w="1560" w:type="dxa"/>
          </w:tcPr>
          <w:p w14:paraId="6530B1BA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NA</w:t>
            </w:r>
          </w:p>
        </w:tc>
        <w:tc>
          <w:tcPr>
            <w:tcW w:w="1842" w:type="dxa"/>
          </w:tcPr>
          <w:p w14:paraId="181F1998" w14:textId="77777777" w:rsidR="00AB0C86" w:rsidRPr="00497522" w:rsidRDefault="00AB0C86" w:rsidP="00186440">
            <w:pPr>
              <w:spacing w:line="276" w:lineRule="auto"/>
              <w:rPr>
                <w:strike/>
                <w:color w:val="000000" w:themeColor="text1"/>
              </w:rPr>
            </w:pPr>
            <w:r>
              <w:rPr>
                <w:color w:val="000000" w:themeColor="text1"/>
              </w:rPr>
              <w:t>NS</w:t>
            </w:r>
          </w:p>
        </w:tc>
        <w:tc>
          <w:tcPr>
            <w:tcW w:w="1985" w:type="dxa"/>
          </w:tcPr>
          <w:p w14:paraId="7C259AB5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AB0C86" w:rsidRPr="00497522" w14:paraId="0343DEB5" w14:textId="77777777" w:rsidTr="00360BED">
        <w:tc>
          <w:tcPr>
            <w:tcW w:w="4531" w:type="dxa"/>
            <w:gridSpan w:val="2"/>
            <w:shd w:val="clear" w:color="auto" w:fill="D9D9D9" w:themeFill="background1" w:themeFillShade="D9"/>
          </w:tcPr>
          <w:p w14:paraId="0CA597A3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Milk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47B707C1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842" w:type="dxa"/>
            <w:shd w:val="clear" w:color="auto" w:fill="D9D9D9" w:themeFill="background1" w:themeFillShade="D9"/>
          </w:tcPr>
          <w:p w14:paraId="53B15226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  <w:vAlign w:val="bottom"/>
          </w:tcPr>
          <w:p w14:paraId="54A9703E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AB0C86" w:rsidRPr="00497522" w14:paraId="580318E4" w14:textId="77777777" w:rsidTr="00360BED">
        <w:tc>
          <w:tcPr>
            <w:tcW w:w="2830" w:type="dxa"/>
          </w:tcPr>
          <w:p w14:paraId="5DC3739C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Control</w:t>
            </w:r>
          </w:p>
        </w:tc>
        <w:tc>
          <w:tcPr>
            <w:tcW w:w="1701" w:type="dxa"/>
            <w:vAlign w:val="bottom"/>
          </w:tcPr>
          <w:p w14:paraId="2E3707CF" w14:textId="77777777" w:rsidR="00AB0C86" w:rsidRPr="00497522" w:rsidRDefault="00AB0C86" w:rsidP="00186440">
            <w:pPr>
              <w:spacing w:line="276" w:lineRule="auto"/>
              <w:rPr>
                <w:strike/>
                <w:color w:val="000000" w:themeColor="text1"/>
              </w:rPr>
            </w:pPr>
            <w:r>
              <w:rPr>
                <w:color w:val="000000" w:themeColor="text1"/>
              </w:rPr>
              <w:t>11.3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5.2</w:t>
            </w:r>
          </w:p>
        </w:tc>
        <w:tc>
          <w:tcPr>
            <w:tcW w:w="1560" w:type="dxa"/>
            <w:vAlign w:val="bottom"/>
          </w:tcPr>
          <w:p w14:paraId="10335C68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8.8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3.5</w:t>
            </w:r>
          </w:p>
        </w:tc>
        <w:tc>
          <w:tcPr>
            <w:tcW w:w="1842" w:type="dxa"/>
            <w:vAlign w:val="bottom"/>
          </w:tcPr>
          <w:p w14:paraId="1D6CAAD8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9.6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4.9</w:t>
            </w:r>
          </w:p>
        </w:tc>
        <w:tc>
          <w:tcPr>
            <w:tcW w:w="1985" w:type="dxa"/>
            <w:vAlign w:val="bottom"/>
          </w:tcPr>
          <w:p w14:paraId="6CE2E89F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</w:tr>
      <w:tr w:rsidR="00AB0C86" w:rsidRPr="00497522" w14:paraId="6FD9AD08" w14:textId="77777777" w:rsidTr="00360BED">
        <w:tc>
          <w:tcPr>
            <w:tcW w:w="2830" w:type="dxa"/>
          </w:tcPr>
          <w:p w14:paraId="09DEC9B5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Erythritol</w:t>
            </w:r>
          </w:p>
        </w:tc>
        <w:tc>
          <w:tcPr>
            <w:tcW w:w="1701" w:type="dxa"/>
            <w:vAlign w:val="bottom"/>
          </w:tcPr>
          <w:p w14:paraId="42ECE74A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15.5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8.6</w:t>
            </w:r>
          </w:p>
        </w:tc>
        <w:tc>
          <w:tcPr>
            <w:tcW w:w="1560" w:type="dxa"/>
            <w:vAlign w:val="bottom"/>
          </w:tcPr>
          <w:p w14:paraId="1571E71D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12.5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7.5</w:t>
            </w:r>
          </w:p>
        </w:tc>
        <w:tc>
          <w:tcPr>
            <w:tcW w:w="1842" w:type="dxa"/>
            <w:vAlign w:val="bottom"/>
          </w:tcPr>
          <w:p w14:paraId="4DBC0639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12.3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6.7</w:t>
            </w:r>
          </w:p>
        </w:tc>
        <w:tc>
          <w:tcPr>
            <w:tcW w:w="1985" w:type="dxa"/>
          </w:tcPr>
          <w:p w14:paraId="41478582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</w:tr>
      <w:tr w:rsidR="00AB0C86" w:rsidRPr="00497522" w14:paraId="7F049582" w14:textId="77777777" w:rsidTr="00360BED">
        <w:tc>
          <w:tcPr>
            <w:tcW w:w="2830" w:type="dxa"/>
          </w:tcPr>
          <w:p w14:paraId="0CCFFFD3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Xylitol</w:t>
            </w:r>
          </w:p>
        </w:tc>
        <w:tc>
          <w:tcPr>
            <w:tcW w:w="1701" w:type="dxa"/>
            <w:vAlign w:val="bottom"/>
          </w:tcPr>
          <w:p w14:paraId="2295F521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14.8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5.5</w:t>
            </w:r>
          </w:p>
        </w:tc>
        <w:tc>
          <w:tcPr>
            <w:tcW w:w="1560" w:type="dxa"/>
            <w:vAlign w:val="bottom"/>
          </w:tcPr>
          <w:p w14:paraId="6DE9C4A8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13.0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8.5</w:t>
            </w:r>
          </w:p>
        </w:tc>
        <w:tc>
          <w:tcPr>
            <w:tcW w:w="1842" w:type="dxa"/>
            <w:vAlign w:val="bottom"/>
          </w:tcPr>
          <w:p w14:paraId="3C2A60C9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12.4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8.1</w:t>
            </w:r>
          </w:p>
        </w:tc>
        <w:tc>
          <w:tcPr>
            <w:tcW w:w="1985" w:type="dxa"/>
          </w:tcPr>
          <w:p w14:paraId="40CFCD52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</w:tr>
      <w:tr w:rsidR="00AB0C86" w:rsidRPr="00497522" w14:paraId="5B67FCDD" w14:textId="77777777" w:rsidTr="00360BED">
        <w:trPr>
          <w:trHeight w:val="254"/>
        </w:trPr>
        <w:tc>
          <w:tcPr>
            <w:tcW w:w="2830" w:type="dxa"/>
          </w:tcPr>
          <w:p w14:paraId="6DE88A72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Between treatments P-value</w:t>
            </w:r>
          </w:p>
        </w:tc>
        <w:tc>
          <w:tcPr>
            <w:tcW w:w="1701" w:type="dxa"/>
          </w:tcPr>
          <w:p w14:paraId="0D1418C0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  <w:tc>
          <w:tcPr>
            <w:tcW w:w="1560" w:type="dxa"/>
            <w:vAlign w:val="bottom"/>
          </w:tcPr>
          <w:p w14:paraId="57062F6D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NA</w:t>
            </w:r>
          </w:p>
        </w:tc>
        <w:tc>
          <w:tcPr>
            <w:tcW w:w="1842" w:type="dxa"/>
          </w:tcPr>
          <w:p w14:paraId="235652D9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  <w:tc>
          <w:tcPr>
            <w:tcW w:w="1985" w:type="dxa"/>
            <w:vAlign w:val="bottom"/>
          </w:tcPr>
          <w:p w14:paraId="41B5180A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AB0C86" w:rsidRPr="00497522" w14:paraId="3CED1EC1" w14:textId="77777777" w:rsidTr="00360BED">
        <w:trPr>
          <w:trHeight w:val="254"/>
        </w:trPr>
        <w:tc>
          <w:tcPr>
            <w:tcW w:w="4531" w:type="dxa"/>
            <w:gridSpan w:val="2"/>
            <w:shd w:val="clear" w:color="auto" w:fill="D9D9D9" w:themeFill="background1" w:themeFillShade="D9"/>
          </w:tcPr>
          <w:p w14:paraId="3F5CA432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Fat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6013D9F2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842" w:type="dxa"/>
            <w:shd w:val="clear" w:color="auto" w:fill="D9D9D9" w:themeFill="background1" w:themeFillShade="D9"/>
            <w:vAlign w:val="bottom"/>
          </w:tcPr>
          <w:p w14:paraId="749CF333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</w:tcPr>
          <w:p w14:paraId="442AE702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AB0C86" w:rsidRPr="00497522" w14:paraId="796B64AE" w14:textId="77777777" w:rsidTr="00360BED">
        <w:tc>
          <w:tcPr>
            <w:tcW w:w="2830" w:type="dxa"/>
          </w:tcPr>
          <w:p w14:paraId="6FC1A295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Control</w:t>
            </w:r>
          </w:p>
        </w:tc>
        <w:tc>
          <w:tcPr>
            <w:tcW w:w="1701" w:type="dxa"/>
            <w:vAlign w:val="bottom"/>
          </w:tcPr>
          <w:p w14:paraId="7287317A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3.4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1.9</w:t>
            </w:r>
          </w:p>
        </w:tc>
        <w:tc>
          <w:tcPr>
            <w:tcW w:w="1560" w:type="dxa"/>
          </w:tcPr>
          <w:p w14:paraId="4781FF32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3.4 ± 2.9</w:t>
            </w:r>
          </w:p>
        </w:tc>
        <w:tc>
          <w:tcPr>
            <w:tcW w:w="1842" w:type="dxa"/>
            <w:vAlign w:val="bottom"/>
          </w:tcPr>
          <w:p w14:paraId="6127EDF7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 xml:space="preserve">3.8 ± </w:t>
            </w:r>
            <w:r>
              <w:rPr>
                <w:color w:val="000000" w:themeColor="text1"/>
              </w:rPr>
              <w:t>2.6</w:t>
            </w:r>
          </w:p>
        </w:tc>
        <w:tc>
          <w:tcPr>
            <w:tcW w:w="1985" w:type="dxa"/>
            <w:vAlign w:val="bottom"/>
          </w:tcPr>
          <w:p w14:paraId="53E0FD89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</w:tr>
      <w:tr w:rsidR="00AB0C86" w:rsidRPr="00497522" w14:paraId="172D473C" w14:textId="77777777" w:rsidTr="00360BED">
        <w:tc>
          <w:tcPr>
            <w:tcW w:w="2830" w:type="dxa"/>
          </w:tcPr>
          <w:p w14:paraId="28026757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Erythritol</w:t>
            </w:r>
          </w:p>
        </w:tc>
        <w:tc>
          <w:tcPr>
            <w:tcW w:w="1701" w:type="dxa"/>
          </w:tcPr>
          <w:p w14:paraId="7F433F4E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8.6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6.0</w:t>
            </w:r>
          </w:p>
        </w:tc>
        <w:tc>
          <w:tcPr>
            <w:tcW w:w="1560" w:type="dxa"/>
          </w:tcPr>
          <w:p w14:paraId="51E09735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5.6 ± 5.3</w:t>
            </w:r>
          </w:p>
        </w:tc>
        <w:tc>
          <w:tcPr>
            <w:tcW w:w="1842" w:type="dxa"/>
          </w:tcPr>
          <w:p w14:paraId="3015C078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5.7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4.1</w:t>
            </w:r>
          </w:p>
        </w:tc>
        <w:tc>
          <w:tcPr>
            <w:tcW w:w="1985" w:type="dxa"/>
          </w:tcPr>
          <w:p w14:paraId="4D858ADE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P = 0.047</w:t>
            </w:r>
          </w:p>
        </w:tc>
      </w:tr>
      <w:tr w:rsidR="00AB0C86" w:rsidRPr="00497522" w14:paraId="15E0725B" w14:textId="77777777" w:rsidTr="00360BED">
        <w:tc>
          <w:tcPr>
            <w:tcW w:w="2830" w:type="dxa"/>
          </w:tcPr>
          <w:p w14:paraId="3F128171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Xylitol</w:t>
            </w:r>
          </w:p>
        </w:tc>
        <w:tc>
          <w:tcPr>
            <w:tcW w:w="1701" w:type="dxa"/>
            <w:vAlign w:val="bottom"/>
          </w:tcPr>
          <w:p w14:paraId="43FCB22E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6.1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4.4</w:t>
            </w:r>
          </w:p>
        </w:tc>
        <w:tc>
          <w:tcPr>
            <w:tcW w:w="1560" w:type="dxa"/>
          </w:tcPr>
          <w:p w14:paraId="504C584A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4.8 ± 4.1</w:t>
            </w:r>
          </w:p>
        </w:tc>
        <w:tc>
          <w:tcPr>
            <w:tcW w:w="1842" w:type="dxa"/>
            <w:vAlign w:val="bottom"/>
          </w:tcPr>
          <w:p w14:paraId="1BE3F6F6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6.1</w:t>
            </w:r>
            <w:r w:rsidRPr="00497522">
              <w:rPr>
                <w:color w:val="000000" w:themeColor="text1"/>
              </w:rPr>
              <w:t xml:space="preserve"> ± </w:t>
            </w:r>
            <w:r>
              <w:rPr>
                <w:color w:val="000000" w:themeColor="text1"/>
              </w:rPr>
              <w:t>4.9</w:t>
            </w:r>
          </w:p>
        </w:tc>
        <w:tc>
          <w:tcPr>
            <w:tcW w:w="1985" w:type="dxa"/>
          </w:tcPr>
          <w:p w14:paraId="1385FA4F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NS</w:t>
            </w:r>
          </w:p>
        </w:tc>
      </w:tr>
      <w:tr w:rsidR="00AB0C86" w:rsidRPr="00497522" w14:paraId="65AFFB39" w14:textId="77777777" w:rsidTr="00360BED">
        <w:trPr>
          <w:trHeight w:val="90"/>
        </w:trPr>
        <w:tc>
          <w:tcPr>
            <w:tcW w:w="2830" w:type="dxa"/>
          </w:tcPr>
          <w:p w14:paraId="5E8FD5BD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Between treatments P-value</w:t>
            </w:r>
          </w:p>
        </w:tc>
        <w:tc>
          <w:tcPr>
            <w:tcW w:w="1701" w:type="dxa"/>
          </w:tcPr>
          <w:p w14:paraId="4F0794D7" w14:textId="77777777" w:rsidR="00AB0C86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Control vs. Erythritol</w:t>
            </w:r>
          </w:p>
          <w:p w14:paraId="70E5EC7F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P = 0.0005</w:t>
            </w:r>
          </w:p>
        </w:tc>
        <w:tc>
          <w:tcPr>
            <w:tcW w:w="1560" w:type="dxa"/>
          </w:tcPr>
          <w:p w14:paraId="3FAEAFA9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842" w:type="dxa"/>
          </w:tcPr>
          <w:p w14:paraId="2B95B30C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  <w:tc>
          <w:tcPr>
            <w:tcW w:w="1985" w:type="dxa"/>
            <w:vAlign w:val="bottom"/>
          </w:tcPr>
          <w:p w14:paraId="2902A63B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AB0C86" w:rsidRPr="00D0486D" w14:paraId="0A694DBF" w14:textId="77777777" w:rsidTr="00360BED">
        <w:trPr>
          <w:trHeight w:val="90"/>
        </w:trPr>
        <w:tc>
          <w:tcPr>
            <w:tcW w:w="2830" w:type="dxa"/>
            <w:shd w:val="clear" w:color="auto" w:fill="D0CECE" w:themeFill="background2" w:themeFillShade="E6"/>
          </w:tcPr>
          <w:p w14:paraId="2B45B916" w14:textId="77777777" w:rsidR="00AB0C86" w:rsidRPr="00D0486D" w:rsidRDefault="00AB0C86" w:rsidP="00186440">
            <w:pPr>
              <w:spacing w:line="276" w:lineRule="auto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B</w:t>
            </w:r>
            <w:r w:rsidRPr="00816461">
              <w:rPr>
                <w:b/>
                <w:bCs/>
                <w:color w:val="000000" w:themeColor="text1"/>
                <w:lang w:val="en-US"/>
              </w:rPr>
              <w:t>everages</w:t>
            </w:r>
            <w:r>
              <w:rPr>
                <w:b/>
                <w:bCs/>
                <w:color w:val="000000" w:themeColor="text1"/>
                <w:lang w:val="en-US"/>
              </w:rPr>
              <w:t xml:space="preserve"> with added sugar</w:t>
            </w:r>
          </w:p>
        </w:tc>
        <w:tc>
          <w:tcPr>
            <w:tcW w:w="1701" w:type="dxa"/>
            <w:shd w:val="clear" w:color="auto" w:fill="D0CECE" w:themeFill="background2" w:themeFillShade="E6"/>
          </w:tcPr>
          <w:p w14:paraId="2CDA52BE" w14:textId="77777777" w:rsidR="00AB0C86" w:rsidRPr="00D0486D" w:rsidRDefault="00AB0C86" w:rsidP="00186440">
            <w:pPr>
              <w:spacing w:line="276" w:lineRule="auto"/>
              <w:rPr>
                <w:b/>
                <w:bCs/>
                <w:color w:val="000000" w:themeColor="text1"/>
              </w:rPr>
            </w:pPr>
          </w:p>
        </w:tc>
        <w:tc>
          <w:tcPr>
            <w:tcW w:w="1560" w:type="dxa"/>
            <w:shd w:val="clear" w:color="auto" w:fill="D0CECE" w:themeFill="background2" w:themeFillShade="E6"/>
          </w:tcPr>
          <w:p w14:paraId="4EA4FD04" w14:textId="77777777" w:rsidR="00AB0C86" w:rsidRPr="00D0486D" w:rsidRDefault="00AB0C86" w:rsidP="00186440">
            <w:pPr>
              <w:spacing w:line="276" w:lineRule="auto"/>
              <w:rPr>
                <w:b/>
                <w:bCs/>
                <w:color w:val="000000" w:themeColor="text1"/>
              </w:rPr>
            </w:pPr>
          </w:p>
        </w:tc>
        <w:tc>
          <w:tcPr>
            <w:tcW w:w="1842" w:type="dxa"/>
            <w:shd w:val="clear" w:color="auto" w:fill="D0CECE" w:themeFill="background2" w:themeFillShade="E6"/>
          </w:tcPr>
          <w:p w14:paraId="2A8B72EC" w14:textId="77777777" w:rsidR="00AB0C86" w:rsidRPr="00D0486D" w:rsidRDefault="00AB0C86" w:rsidP="00186440">
            <w:pPr>
              <w:spacing w:line="276" w:lineRule="auto"/>
              <w:rPr>
                <w:b/>
                <w:bCs/>
                <w:color w:val="000000" w:themeColor="text1"/>
              </w:rPr>
            </w:pPr>
          </w:p>
        </w:tc>
        <w:tc>
          <w:tcPr>
            <w:tcW w:w="1985" w:type="dxa"/>
            <w:shd w:val="clear" w:color="auto" w:fill="D0CECE" w:themeFill="background2" w:themeFillShade="E6"/>
            <w:vAlign w:val="bottom"/>
          </w:tcPr>
          <w:p w14:paraId="42C493DD" w14:textId="77777777" w:rsidR="00AB0C86" w:rsidRPr="00D0486D" w:rsidRDefault="00AB0C86" w:rsidP="00186440">
            <w:pPr>
              <w:spacing w:line="276" w:lineRule="auto"/>
              <w:rPr>
                <w:b/>
                <w:bCs/>
                <w:color w:val="000000" w:themeColor="text1"/>
              </w:rPr>
            </w:pPr>
          </w:p>
        </w:tc>
      </w:tr>
      <w:tr w:rsidR="00AB0C86" w:rsidRPr="00497522" w14:paraId="2E392E8A" w14:textId="77777777" w:rsidTr="00360BED">
        <w:trPr>
          <w:trHeight w:val="90"/>
        </w:trPr>
        <w:tc>
          <w:tcPr>
            <w:tcW w:w="2830" w:type="dxa"/>
          </w:tcPr>
          <w:p w14:paraId="04D83E4E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Control</w:t>
            </w:r>
          </w:p>
        </w:tc>
        <w:tc>
          <w:tcPr>
            <w:tcW w:w="1701" w:type="dxa"/>
          </w:tcPr>
          <w:p w14:paraId="76DAE65D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7.1 ± 10.2</w:t>
            </w:r>
          </w:p>
        </w:tc>
        <w:tc>
          <w:tcPr>
            <w:tcW w:w="1560" w:type="dxa"/>
          </w:tcPr>
          <w:p w14:paraId="46C4682F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5.9 ± 9.4</w:t>
            </w:r>
          </w:p>
        </w:tc>
        <w:tc>
          <w:tcPr>
            <w:tcW w:w="1842" w:type="dxa"/>
          </w:tcPr>
          <w:p w14:paraId="77DDAA36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5.0 ± 7.0</w:t>
            </w:r>
          </w:p>
        </w:tc>
        <w:tc>
          <w:tcPr>
            <w:tcW w:w="1985" w:type="dxa"/>
            <w:vAlign w:val="bottom"/>
          </w:tcPr>
          <w:p w14:paraId="0DD7E357" w14:textId="77777777" w:rsidR="00AB0C86" w:rsidRPr="00B64454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B64454">
              <w:rPr>
                <w:color w:val="000000" w:themeColor="text1"/>
              </w:rPr>
              <w:t>NS</w:t>
            </w:r>
          </w:p>
        </w:tc>
      </w:tr>
      <w:tr w:rsidR="00AB0C86" w:rsidRPr="00497522" w14:paraId="60A3A2DD" w14:textId="77777777" w:rsidTr="00360BED">
        <w:trPr>
          <w:trHeight w:val="90"/>
        </w:trPr>
        <w:tc>
          <w:tcPr>
            <w:tcW w:w="2830" w:type="dxa"/>
          </w:tcPr>
          <w:p w14:paraId="62BB24DE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lastRenderedPageBreak/>
              <w:t>Erythritol</w:t>
            </w:r>
          </w:p>
        </w:tc>
        <w:tc>
          <w:tcPr>
            <w:tcW w:w="1701" w:type="dxa"/>
          </w:tcPr>
          <w:p w14:paraId="40825674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5.7 ± 9.5</w:t>
            </w:r>
          </w:p>
        </w:tc>
        <w:tc>
          <w:tcPr>
            <w:tcW w:w="1560" w:type="dxa"/>
          </w:tcPr>
          <w:p w14:paraId="633B7901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2.5 ± 5.5</w:t>
            </w:r>
          </w:p>
        </w:tc>
        <w:tc>
          <w:tcPr>
            <w:tcW w:w="1842" w:type="dxa"/>
          </w:tcPr>
          <w:p w14:paraId="7B9E0589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2.0 ± 7.3</w:t>
            </w:r>
          </w:p>
        </w:tc>
        <w:tc>
          <w:tcPr>
            <w:tcW w:w="1985" w:type="dxa"/>
            <w:vAlign w:val="bottom"/>
          </w:tcPr>
          <w:p w14:paraId="7847415E" w14:textId="77777777" w:rsidR="00AB0C86" w:rsidRPr="00B64454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B64454">
              <w:rPr>
                <w:color w:val="000000" w:themeColor="text1"/>
              </w:rPr>
              <w:t>P = 0.061</w:t>
            </w:r>
          </w:p>
        </w:tc>
      </w:tr>
      <w:tr w:rsidR="00AB0C86" w:rsidRPr="00497522" w14:paraId="6DF1163B" w14:textId="77777777" w:rsidTr="00360BED">
        <w:trPr>
          <w:trHeight w:val="90"/>
        </w:trPr>
        <w:tc>
          <w:tcPr>
            <w:tcW w:w="2830" w:type="dxa"/>
          </w:tcPr>
          <w:p w14:paraId="00ABF1E6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Xylitol</w:t>
            </w:r>
          </w:p>
        </w:tc>
        <w:tc>
          <w:tcPr>
            <w:tcW w:w="1701" w:type="dxa"/>
          </w:tcPr>
          <w:p w14:paraId="5F6BB076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6.7 ± 7.6</w:t>
            </w:r>
          </w:p>
        </w:tc>
        <w:tc>
          <w:tcPr>
            <w:tcW w:w="1560" w:type="dxa"/>
          </w:tcPr>
          <w:p w14:paraId="415D89A4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3.1 ± 5.7</w:t>
            </w:r>
          </w:p>
        </w:tc>
        <w:tc>
          <w:tcPr>
            <w:tcW w:w="1842" w:type="dxa"/>
          </w:tcPr>
          <w:p w14:paraId="3C7637AA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3.6 ± 8.1</w:t>
            </w:r>
          </w:p>
        </w:tc>
        <w:tc>
          <w:tcPr>
            <w:tcW w:w="1985" w:type="dxa"/>
            <w:vAlign w:val="bottom"/>
          </w:tcPr>
          <w:p w14:paraId="1E423B7E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NS</w:t>
            </w:r>
            <w:r w:rsidDel="005E7353">
              <w:rPr>
                <w:color w:val="000000" w:themeColor="text1"/>
              </w:rPr>
              <w:t xml:space="preserve"> </w:t>
            </w:r>
          </w:p>
        </w:tc>
      </w:tr>
      <w:tr w:rsidR="00AB0C86" w:rsidRPr="00497522" w14:paraId="54849790" w14:textId="77777777" w:rsidTr="00360BED">
        <w:trPr>
          <w:trHeight w:val="90"/>
        </w:trPr>
        <w:tc>
          <w:tcPr>
            <w:tcW w:w="2830" w:type="dxa"/>
          </w:tcPr>
          <w:p w14:paraId="54EEBDE2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Between treatments P-value</w:t>
            </w:r>
          </w:p>
        </w:tc>
        <w:tc>
          <w:tcPr>
            <w:tcW w:w="1701" w:type="dxa"/>
          </w:tcPr>
          <w:p w14:paraId="65F768E2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NS</w:t>
            </w:r>
          </w:p>
        </w:tc>
        <w:tc>
          <w:tcPr>
            <w:tcW w:w="1560" w:type="dxa"/>
          </w:tcPr>
          <w:p w14:paraId="5F7F8183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842" w:type="dxa"/>
          </w:tcPr>
          <w:p w14:paraId="39986F82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NS</w:t>
            </w:r>
          </w:p>
        </w:tc>
        <w:tc>
          <w:tcPr>
            <w:tcW w:w="1985" w:type="dxa"/>
            <w:vAlign w:val="bottom"/>
          </w:tcPr>
          <w:p w14:paraId="27FA9DCD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AB0C86" w:rsidRPr="00625A18" w14:paraId="030C656F" w14:textId="77777777" w:rsidTr="00360BED">
        <w:trPr>
          <w:trHeight w:val="90"/>
        </w:trPr>
        <w:tc>
          <w:tcPr>
            <w:tcW w:w="2830" w:type="dxa"/>
            <w:shd w:val="clear" w:color="auto" w:fill="D0CECE" w:themeFill="background2" w:themeFillShade="E6"/>
          </w:tcPr>
          <w:p w14:paraId="7DB76432" w14:textId="77777777" w:rsidR="00AB0C86" w:rsidRPr="00625A18" w:rsidRDefault="00AB0C86" w:rsidP="00186440">
            <w:pPr>
              <w:spacing w:line="276" w:lineRule="auto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Beverages with sweeteners</w:t>
            </w:r>
          </w:p>
        </w:tc>
        <w:tc>
          <w:tcPr>
            <w:tcW w:w="1701" w:type="dxa"/>
            <w:shd w:val="clear" w:color="auto" w:fill="D0CECE" w:themeFill="background2" w:themeFillShade="E6"/>
          </w:tcPr>
          <w:p w14:paraId="7F8BE026" w14:textId="77777777" w:rsidR="00AB0C86" w:rsidRPr="00625A18" w:rsidRDefault="00AB0C86" w:rsidP="00186440">
            <w:pPr>
              <w:spacing w:line="276" w:lineRule="auto"/>
              <w:rPr>
                <w:b/>
                <w:bCs/>
                <w:color w:val="000000" w:themeColor="text1"/>
              </w:rPr>
            </w:pPr>
          </w:p>
        </w:tc>
        <w:tc>
          <w:tcPr>
            <w:tcW w:w="1560" w:type="dxa"/>
            <w:shd w:val="clear" w:color="auto" w:fill="D0CECE" w:themeFill="background2" w:themeFillShade="E6"/>
          </w:tcPr>
          <w:p w14:paraId="34231A1A" w14:textId="77777777" w:rsidR="00AB0C86" w:rsidRPr="00625A18" w:rsidRDefault="00AB0C86" w:rsidP="00186440">
            <w:pPr>
              <w:spacing w:line="276" w:lineRule="auto"/>
              <w:rPr>
                <w:b/>
                <w:bCs/>
                <w:color w:val="000000" w:themeColor="text1"/>
              </w:rPr>
            </w:pPr>
          </w:p>
        </w:tc>
        <w:tc>
          <w:tcPr>
            <w:tcW w:w="1842" w:type="dxa"/>
            <w:shd w:val="clear" w:color="auto" w:fill="D0CECE" w:themeFill="background2" w:themeFillShade="E6"/>
          </w:tcPr>
          <w:p w14:paraId="41AD1A82" w14:textId="77777777" w:rsidR="00AB0C86" w:rsidRPr="00625A18" w:rsidRDefault="00AB0C86" w:rsidP="00186440">
            <w:pPr>
              <w:spacing w:line="276" w:lineRule="auto"/>
              <w:rPr>
                <w:b/>
                <w:bCs/>
                <w:color w:val="000000" w:themeColor="text1"/>
              </w:rPr>
            </w:pPr>
          </w:p>
        </w:tc>
        <w:tc>
          <w:tcPr>
            <w:tcW w:w="1985" w:type="dxa"/>
            <w:shd w:val="clear" w:color="auto" w:fill="D0CECE" w:themeFill="background2" w:themeFillShade="E6"/>
            <w:vAlign w:val="bottom"/>
          </w:tcPr>
          <w:p w14:paraId="28DEB682" w14:textId="77777777" w:rsidR="00AB0C86" w:rsidRPr="00625A18" w:rsidRDefault="00AB0C86" w:rsidP="00186440">
            <w:pPr>
              <w:spacing w:line="276" w:lineRule="auto"/>
              <w:rPr>
                <w:b/>
                <w:bCs/>
                <w:color w:val="000000" w:themeColor="text1"/>
              </w:rPr>
            </w:pPr>
          </w:p>
        </w:tc>
      </w:tr>
      <w:tr w:rsidR="00AB0C86" w:rsidRPr="00497522" w14:paraId="5D20A71E" w14:textId="77777777" w:rsidTr="00360BED">
        <w:trPr>
          <w:trHeight w:val="90"/>
        </w:trPr>
        <w:tc>
          <w:tcPr>
            <w:tcW w:w="2830" w:type="dxa"/>
          </w:tcPr>
          <w:p w14:paraId="0D9BFC63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Control</w:t>
            </w:r>
          </w:p>
        </w:tc>
        <w:tc>
          <w:tcPr>
            <w:tcW w:w="1701" w:type="dxa"/>
          </w:tcPr>
          <w:p w14:paraId="342E2A20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0.3 ± 1.1</w:t>
            </w:r>
          </w:p>
        </w:tc>
        <w:tc>
          <w:tcPr>
            <w:tcW w:w="1560" w:type="dxa"/>
          </w:tcPr>
          <w:p w14:paraId="6A12D508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0.3 ± 1.2</w:t>
            </w:r>
          </w:p>
        </w:tc>
        <w:tc>
          <w:tcPr>
            <w:tcW w:w="1842" w:type="dxa"/>
          </w:tcPr>
          <w:p w14:paraId="6F8371B7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0.3 ± 1.4</w:t>
            </w:r>
          </w:p>
        </w:tc>
        <w:tc>
          <w:tcPr>
            <w:tcW w:w="1985" w:type="dxa"/>
            <w:vAlign w:val="bottom"/>
          </w:tcPr>
          <w:p w14:paraId="20AE6335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NS</w:t>
            </w:r>
          </w:p>
        </w:tc>
      </w:tr>
      <w:tr w:rsidR="00AB0C86" w:rsidRPr="00497522" w14:paraId="430344FC" w14:textId="77777777" w:rsidTr="00360BED">
        <w:trPr>
          <w:trHeight w:val="90"/>
        </w:trPr>
        <w:tc>
          <w:tcPr>
            <w:tcW w:w="2830" w:type="dxa"/>
          </w:tcPr>
          <w:p w14:paraId="48B812F3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Erythritol</w:t>
            </w:r>
          </w:p>
        </w:tc>
        <w:tc>
          <w:tcPr>
            <w:tcW w:w="1701" w:type="dxa"/>
          </w:tcPr>
          <w:p w14:paraId="58BBC114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0.7 ± 2.1</w:t>
            </w:r>
          </w:p>
        </w:tc>
        <w:tc>
          <w:tcPr>
            <w:tcW w:w="1560" w:type="dxa"/>
          </w:tcPr>
          <w:p w14:paraId="35EAFD13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1.8 ± 5.5</w:t>
            </w:r>
          </w:p>
        </w:tc>
        <w:tc>
          <w:tcPr>
            <w:tcW w:w="1842" w:type="dxa"/>
          </w:tcPr>
          <w:p w14:paraId="12FB8F75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0.7 ± 2.0</w:t>
            </w:r>
          </w:p>
        </w:tc>
        <w:tc>
          <w:tcPr>
            <w:tcW w:w="1985" w:type="dxa"/>
            <w:vAlign w:val="bottom"/>
          </w:tcPr>
          <w:p w14:paraId="57BB2EE7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NS</w:t>
            </w:r>
          </w:p>
        </w:tc>
      </w:tr>
      <w:tr w:rsidR="00AB0C86" w:rsidRPr="00497522" w14:paraId="3887205A" w14:textId="77777777" w:rsidTr="00360BED">
        <w:trPr>
          <w:trHeight w:val="90"/>
        </w:trPr>
        <w:tc>
          <w:tcPr>
            <w:tcW w:w="2830" w:type="dxa"/>
          </w:tcPr>
          <w:p w14:paraId="6F7A550E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Xylitol</w:t>
            </w:r>
          </w:p>
        </w:tc>
        <w:tc>
          <w:tcPr>
            <w:tcW w:w="1701" w:type="dxa"/>
          </w:tcPr>
          <w:p w14:paraId="431DEE4D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1.4 ± 5.1</w:t>
            </w:r>
          </w:p>
        </w:tc>
        <w:tc>
          <w:tcPr>
            <w:tcW w:w="1560" w:type="dxa"/>
          </w:tcPr>
          <w:p w14:paraId="6E4BCF52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2.1 ± 5.9</w:t>
            </w:r>
          </w:p>
        </w:tc>
        <w:tc>
          <w:tcPr>
            <w:tcW w:w="1842" w:type="dxa"/>
          </w:tcPr>
          <w:p w14:paraId="6D5D6456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1.4 ± 4.6</w:t>
            </w:r>
          </w:p>
        </w:tc>
        <w:tc>
          <w:tcPr>
            <w:tcW w:w="1985" w:type="dxa"/>
            <w:vAlign w:val="bottom"/>
          </w:tcPr>
          <w:p w14:paraId="32DF387F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NS</w:t>
            </w:r>
          </w:p>
        </w:tc>
      </w:tr>
      <w:tr w:rsidR="00AB0C86" w:rsidRPr="00497522" w14:paraId="794C1CD5" w14:textId="77777777" w:rsidTr="00360BED">
        <w:trPr>
          <w:trHeight w:val="90"/>
        </w:trPr>
        <w:tc>
          <w:tcPr>
            <w:tcW w:w="2830" w:type="dxa"/>
          </w:tcPr>
          <w:p w14:paraId="32F0E9B9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Between treatments P-value</w:t>
            </w:r>
          </w:p>
        </w:tc>
        <w:tc>
          <w:tcPr>
            <w:tcW w:w="1701" w:type="dxa"/>
          </w:tcPr>
          <w:p w14:paraId="5F432D8E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NS</w:t>
            </w:r>
          </w:p>
        </w:tc>
        <w:tc>
          <w:tcPr>
            <w:tcW w:w="1560" w:type="dxa"/>
          </w:tcPr>
          <w:p w14:paraId="2F378823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842" w:type="dxa"/>
          </w:tcPr>
          <w:p w14:paraId="006E819B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NS</w:t>
            </w:r>
          </w:p>
        </w:tc>
        <w:tc>
          <w:tcPr>
            <w:tcW w:w="1985" w:type="dxa"/>
            <w:vAlign w:val="bottom"/>
          </w:tcPr>
          <w:p w14:paraId="2A6ED773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AB0C86" w:rsidRPr="00497522" w14:paraId="06AB22B1" w14:textId="77777777" w:rsidTr="00360BED">
        <w:trPr>
          <w:trHeight w:val="90"/>
        </w:trPr>
        <w:tc>
          <w:tcPr>
            <w:tcW w:w="2830" w:type="dxa"/>
            <w:shd w:val="clear" w:color="auto" w:fill="D0CECE" w:themeFill="background2" w:themeFillShade="E6"/>
          </w:tcPr>
          <w:p w14:paraId="77FB1CB6" w14:textId="77777777" w:rsidR="00AB0C86" w:rsidRPr="00E14E06" w:rsidRDefault="00AB0C86" w:rsidP="00186440">
            <w:pPr>
              <w:spacing w:line="276" w:lineRule="auto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Sugar-sweetened beverages</w:t>
            </w:r>
          </w:p>
        </w:tc>
        <w:tc>
          <w:tcPr>
            <w:tcW w:w="1701" w:type="dxa"/>
            <w:shd w:val="clear" w:color="auto" w:fill="D0CECE" w:themeFill="background2" w:themeFillShade="E6"/>
          </w:tcPr>
          <w:p w14:paraId="778967FA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560" w:type="dxa"/>
            <w:shd w:val="clear" w:color="auto" w:fill="D0CECE" w:themeFill="background2" w:themeFillShade="E6"/>
          </w:tcPr>
          <w:p w14:paraId="6D66D761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842" w:type="dxa"/>
            <w:shd w:val="clear" w:color="auto" w:fill="D0CECE" w:themeFill="background2" w:themeFillShade="E6"/>
          </w:tcPr>
          <w:p w14:paraId="1D61A44B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985" w:type="dxa"/>
            <w:shd w:val="clear" w:color="auto" w:fill="D0CECE" w:themeFill="background2" w:themeFillShade="E6"/>
            <w:vAlign w:val="bottom"/>
          </w:tcPr>
          <w:p w14:paraId="45E8950E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AB0C86" w:rsidRPr="00497522" w14:paraId="3FD168D2" w14:textId="77777777" w:rsidTr="00360BED">
        <w:trPr>
          <w:trHeight w:val="90"/>
        </w:trPr>
        <w:tc>
          <w:tcPr>
            <w:tcW w:w="2830" w:type="dxa"/>
          </w:tcPr>
          <w:p w14:paraId="6E5E834A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Control</w:t>
            </w:r>
          </w:p>
        </w:tc>
        <w:tc>
          <w:tcPr>
            <w:tcW w:w="1701" w:type="dxa"/>
          </w:tcPr>
          <w:p w14:paraId="3ADFA76B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4.9 ± 8.1</w:t>
            </w:r>
          </w:p>
        </w:tc>
        <w:tc>
          <w:tcPr>
            <w:tcW w:w="1560" w:type="dxa"/>
          </w:tcPr>
          <w:p w14:paraId="31267F2D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4.4 ± 8.6</w:t>
            </w:r>
          </w:p>
        </w:tc>
        <w:tc>
          <w:tcPr>
            <w:tcW w:w="1842" w:type="dxa"/>
          </w:tcPr>
          <w:p w14:paraId="2CE9A9E1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1.7 ± 2.4</w:t>
            </w:r>
          </w:p>
        </w:tc>
        <w:tc>
          <w:tcPr>
            <w:tcW w:w="1985" w:type="dxa"/>
            <w:vAlign w:val="bottom"/>
          </w:tcPr>
          <w:p w14:paraId="1B26EFFC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NS</w:t>
            </w:r>
          </w:p>
        </w:tc>
      </w:tr>
      <w:tr w:rsidR="00AB0C86" w:rsidRPr="00497522" w14:paraId="4AD6A250" w14:textId="77777777" w:rsidTr="00360BED">
        <w:trPr>
          <w:trHeight w:val="90"/>
        </w:trPr>
        <w:tc>
          <w:tcPr>
            <w:tcW w:w="2830" w:type="dxa"/>
          </w:tcPr>
          <w:p w14:paraId="5FAF04B2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Erythritol</w:t>
            </w:r>
          </w:p>
        </w:tc>
        <w:tc>
          <w:tcPr>
            <w:tcW w:w="1701" w:type="dxa"/>
          </w:tcPr>
          <w:p w14:paraId="58541AA5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4.5 ± 8.4</w:t>
            </w:r>
          </w:p>
        </w:tc>
        <w:tc>
          <w:tcPr>
            <w:tcW w:w="1560" w:type="dxa"/>
          </w:tcPr>
          <w:p w14:paraId="2D8F210E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3.9 ± 6.4</w:t>
            </w:r>
          </w:p>
        </w:tc>
        <w:tc>
          <w:tcPr>
            <w:tcW w:w="1842" w:type="dxa"/>
          </w:tcPr>
          <w:p w14:paraId="66F3EC40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3.9 ± 6.3</w:t>
            </w:r>
          </w:p>
        </w:tc>
        <w:tc>
          <w:tcPr>
            <w:tcW w:w="1985" w:type="dxa"/>
            <w:vAlign w:val="bottom"/>
          </w:tcPr>
          <w:p w14:paraId="36BB4F1B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NS</w:t>
            </w:r>
          </w:p>
        </w:tc>
      </w:tr>
      <w:tr w:rsidR="00AB0C86" w:rsidRPr="00497522" w14:paraId="7281A461" w14:textId="77777777" w:rsidTr="00360BED">
        <w:trPr>
          <w:trHeight w:val="90"/>
        </w:trPr>
        <w:tc>
          <w:tcPr>
            <w:tcW w:w="2830" w:type="dxa"/>
          </w:tcPr>
          <w:p w14:paraId="271DB94C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Xylitol</w:t>
            </w:r>
          </w:p>
        </w:tc>
        <w:tc>
          <w:tcPr>
            <w:tcW w:w="1701" w:type="dxa"/>
          </w:tcPr>
          <w:p w14:paraId="3A5A511B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6.0 ± 9.9</w:t>
            </w:r>
          </w:p>
        </w:tc>
        <w:tc>
          <w:tcPr>
            <w:tcW w:w="1560" w:type="dxa"/>
          </w:tcPr>
          <w:p w14:paraId="35E65100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3.7 ± 6.8</w:t>
            </w:r>
          </w:p>
        </w:tc>
        <w:tc>
          <w:tcPr>
            <w:tcW w:w="1842" w:type="dxa"/>
          </w:tcPr>
          <w:p w14:paraId="5FBE3ED2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3.9 ± 5.7</w:t>
            </w:r>
          </w:p>
        </w:tc>
        <w:tc>
          <w:tcPr>
            <w:tcW w:w="1985" w:type="dxa"/>
            <w:vAlign w:val="bottom"/>
          </w:tcPr>
          <w:p w14:paraId="207CE59E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NS</w:t>
            </w:r>
          </w:p>
        </w:tc>
      </w:tr>
      <w:tr w:rsidR="00AB0C86" w:rsidRPr="00497522" w14:paraId="38C54D24" w14:textId="77777777" w:rsidTr="00360BED">
        <w:trPr>
          <w:trHeight w:val="90"/>
        </w:trPr>
        <w:tc>
          <w:tcPr>
            <w:tcW w:w="2830" w:type="dxa"/>
          </w:tcPr>
          <w:p w14:paraId="728C101A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Between treatments P-value</w:t>
            </w:r>
          </w:p>
        </w:tc>
        <w:tc>
          <w:tcPr>
            <w:tcW w:w="1701" w:type="dxa"/>
          </w:tcPr>
          <w:p w14:paraId="0252A0D2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NS</w:t>
            </w:r>
          </w:p>
        </w:tc>
        <w:tc>
          <w:tcPr>
            <w:tcW w:w="1560" w:type="dxa"/>
          </w:tcPr>
          <w:p w14:paraId="36F05701" w14:textId="386181DD" w:rsidR="00AB0C86" w:rsidRPr="00497522" w:rsidRDefault="005D40A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842" w:type="dxa"/>
          </w:tcPr>
          <w:p w14:paraId="3D469C7B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NS</w:t>
            </w:r>
          </w:p>
        </w:tc>
        <w:tc>
          <w:tcPr>
            <w:tcW w:w="1985" w:type="dxa"/>
            <w:vAlign w:val="bottom"/>
          </w:tcPr>
          <w:p w14:paraId="58EDE05E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AB0C86" w:rsidRPr="00DE233E" w14:paraId="6D71E215" w14:textId="77777777" w:rsidTr="00360BED">
        <w:trPr>
          <w:trHeight w:val="90"/>
        </w:trPr>
        <w:tc>
          <w:tcPr>
            <w:tcW w:w="2830" w:type="dxa"/>
            <w:shd w:val="clear" w:color="auto" w:fill="D0CECE" w:themeFill="background2" w:themeFillShade="E6"/>
          </w:tcPr>
          <w:p w14:paraId="042D3380" w14:textId="77777777" w:rsidR="00AB0C86" w:rsidRPr="00DE233E" w:rsidRDefault="00AB0C86" w:rsidP="00186440">
            <w:pPr>
              <w:spacing w:line="276" w:lineRule="auto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Sweets</w:t>
            </w:r>
          </w:p>
        </w:tc>
        <w:tc>
          <w:tcPr>
            <w:tcW w:w="1701" w:type="dxa"/>
            <w:shd w:val="clear" w:color="auto" w:fill="D0CECE" w:themeFill="background2" w:themeFillShade="E6"/>
          </w:tcPr>
          <w:p w14:paraId="551D6BAC" w14:textId="77777777" w:rsidR="00AB0C86" w:rsidRPr="00DE233E" w:rsidRDefault="00AB0C86" w:rsidP="00186440">
            <w:pPr>
              <w:spacing w:line="276" w:lineRule="auto"/>
              <w:rPr>
                <w:b/>
                <w:bCs/>
                <w:color w:val="000000" w:themeColor="text1"/>
              </w:rPr>
            </w:pPr>
          </w:p>
        </w:tc>
        <w:tc>
          <w:tcPr>
            <w:tcW w:w="1560" w:type="dxa"/>
            <w:shd w:val="clear" w:color="auto" w:fill="D0CECE" w:themeFill="background2" w:themeFillShade="E6"/>
          </w:tcPr>
          <w:p w14:paraId="64B88BD6" w14:textId="77777777" w:rsidR="00AB0C86" w:rsidRPr="00DE233E" w:rsidRDefault="00AB0C86" w:rsidP="00186440">
            <w:pPr>
              <w:spacing w:line="276" w:lineRule="auto"/>
              <w:rPr>
                <w:b/>
                <w:bCs/>
                <w:color w:val="000000" w:themeColor="text1"/>
              </w:rPr>
            </w:pPr>
          </w:p>
        </w:tc>
        <w:tc>
          <w:tcPr>
            <w:tcW w:w="1842" w:type="dxa"/>
            <w:shd w:val="clear" w:color="auto" w:fill="D0CECE" w:themeFill="background2" w:themeFillShade="E6"/>
          </w:tcPr>
          <w:p w14:paraId="16D96F3B" w14:textId="77777777" w:rsidR="00AB0C86" w:rsidRPr="00DE233E" w:rsidRDefault="00AB0C86" w:rsidP="00186440">
            <w:pPr>
              <w:spacing w:line="276" w:lineRule="auto"/>
              <w:rPr>
                <w:b/>
                <w:bCs/>
                <w:color w:val="000000" w:themeColor="text1"/>
              </w:rPr>
            </w:pPr>
          </w:p>
        </w:tc>
        <w:tc>
          <w:tcPr>
            <w:tcW w:w="1985" w:type="dxa"/>
            <w:shd w:val="clear" w:color="auto" w:fill="D0CECE" w:themeFill="background2" w:themeFillShade="E6"/>
            <w:vAlign w:val="bottom"/>
          </w:tcPr>
          <w:p w14:paraId="2E8CDFC9" w14:textId="77777777" w:rsidR="00AB0C86" w:rsidRPr="00DE233E" w:rsidRDefault="00AB0C86" w:rsidP="00186440">
            <w:pPr>
              <w:spacing w:line="276" w:lineRule="auto"/>
              <w:rPr>
                <w:b/>
                <w:bCs/>
                <w:color w:val="000000" w:themeColor="text1"/>
              </w:rPr>
            </w:pPr>
          </w:p>
        </w:tc>
      </w:tr>
      <w:tr w:rsidR="00AB0C86" w:rsidRPr="00497522" w14:paraId="3E040B8B" w14:textId="77777777" w:rsidTr="00360BED">
        <w:trPr>
          <w:trHeight w:val="90"/>
        </w:trPr>
        <w:tc>
          <w:tcPr>
            <w:tcW w:w="2830" w:type="dxa"/>
          </w:tcPr>
          <w:p w14:paraId="44FB2515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Control</w:t>
            </w:r>
          </w:p>
        </w:tc>
        <w:tc>
          <w:tcPr>
            <w:tcW w:w="1701" w:type="dxa"/>
          </w:tcPr>
          <w:p w14:paraId="71CA6E38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8.9 ± 5.5</w:t>
            </w:r>
          </w:p>
        </w:tc>
        <w:tc>
          <w:tcPr>
            <w:tcW w:w="1560" w:type="dxa"/>
          </w:tcPr>
          <w:p w14:paraId="7DF34124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7.3 ± 5.0</w:t>
            </w:r>
          </w:p>
        </w:tc>
        <w:tc>
          <w:tcPr>
            <w:tcW w:w="1842" w:type="dxa"/>
          </w:tcPr>
          <w:p w14:paraId="78170A5F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7.8 ± 7.1</w:t>
            </w:r>
          </w:p>
        </w:tc>
        <w:tc>
          <w:tcPr>
            <w:tcW w:w="1985" w:type="dxa"/>
            <w:vAlign w:val="bottom"/>
          </w:tcPr>
          <w:p w14:paraId="26F5C7F0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NS</w:t>
            </w:r>
          </w:p>
        </w:tc>
      </w:tr>
      <w:tr w:rsidR="00AB0C86" w:rsidRPr="00497522" w14:paraId="6ECD52F2" w14:textId="77777777" w:rsidTr="00360BED">
        <w:trPr>
          <w:trHeight w:val="90"/>
        </w:trPr>
        <w:tc>
          <w:tcPr>
            <w:tcW w:w="2830" w:type="dxa"/>
          </w:tcPr>
          <w:p w14:paraId="3C3BA6AB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Erythritol</w:t>
            </w:r>
          </w:p>
        </w:tc>
        <w:tc>
          <w:tcPr>
            <w:tcW w:w="1701" w:type="dxa"/>
          </w:tcPr>
          <w:p w14:paraId="5775B96C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10.8 ± 8.1</w:t>
            </w:r>
          </w:p>
        </w:tc>
        <w:tc>
          <w:tcPr>
            <w:tcW w:w="1560" w:type="dxa"/>
          </w:tcPr>
          <w:p w14:paraId="5A575321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7.4 ± 7.9</w:t>
            </w:r>
          </w:p>
        </w:tc>
        <w:tc>
          <w:tcPr>
            <w:tcW w:w="1842" w:type="dxa"/>
          </w:tcPr>
          <w:p w14:paraId="631CEC3B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8.6 ± 6.6</w:t>
            </w:r>
          </w:p>
        </w:tc>
        <w:tc>
          <w:tcPr>
            <w:tcW w:w="1985" w:type="dxa"/>
            <w:vAlign w:val="bottom"/>
          </w:tcPr>
          <w:p w14:paraId="679F8C11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NS</w:t>
            </w:r>
          </w:p>
        </w:tc>
      </w:tr>
      <w:tr w:rsidR="00AB0C86" w:rsidRPr="00497522" w14:paraId="67E75D8B" w14:textId="77777777" w:rsidTr="00360BED">
        <w:trPr>
          <w:trHeight w:val="90"/>
        </w:trPr>
        <w:tc>
          <w:tcPr>
            <w:tcW w:w="2830" w:type="dxa"/>
          </w:tcPr>
          <w:p w14:paraId="55F407E5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Xylitol</w:t>
            </w:r>
          </w:p>
        </w:tc>
        <w:tc>
          <w:tcPr>
            <w:tcW w:w="1701" w:type="dxa"/>
          </w:tcPr>
          <w:p w14:paraId="0DDFD14F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12.7 ± 5.7</w:t>
            </w:r>
          </w:p>
        </w:tc>
        <w:tc>
          <w:tcPr>
            <w:tcW w:w="1560" w:type="dxa"/>
          </w:tcPr>
          <w:p w14:paraId="5E6D7380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9.9 ± 4.5</w:t>
            </w:r>
          </w:p>
        </w:tc>
        <w:tc>
          <w:tcPr>
            <w:tcW w:w="1842" w:type="dxa"/>
          </w:tcPr>
          <w:p w14:paraId="27F4F15C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9.9 ± 5.9</w:t>
            </w:r>
          </w:p>
        </w:tc>
        <w:tc>
          <w:tcPr>
            <w:tcW w:w="1985" w:type="dxa"/>
            <w:vAlign w:val="bottom"/>
          </w:tcPr>
          <w:p w14:paraId="7ADC138F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NS</w:t>
            </w:r>
          </w:p>
        </w:tc>
      </w:tr>
      <w:tr w:rsidR="00AB0C86" w:rsidRPr="00497522" w14:paraId="39575D43" w14:textId="77777777" w:rsidTr="00360BED">
        <w:trPr>
          <w:trHeight w:val="90"/>
        </w:trPr>
        <w:tc>
          <w:tcPr>
            <w:tcW w:w="2830" w:type="dxa"/>
          </w:tcPr>
          <w:p w14:paraId="31FC7C6E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Between treatments P-value</w:t>
            </w:r>
          </w:p>
        </w:tc>
        <w:tc>
          <w:tcPr>
            <w:tcW w:w="1701" w:type="dxa"/>
          </w:tcPr>
          <w:p w14:paraId="3E3E671F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NS</w:t>
            </w:r>
          </w:p>
        </w:tc>
        <w:tc>
          <w:tcPr>
            <w:tcW w:w="1560" w:type="dxa"/>
          </w:tcPr>
          <w:p w14:paraId="7B06DDF6" w14:textId="4CE743BA" w:rsidR="00AB0C86" w:rsidRPr="00497522" w:rsidRDefault="005D40A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842" w:type="dxa"/>
          </w:tcPr>
          <w:p w14:paraId="517E0E11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NS</w:t>
            </w:r>
          </w:p>
        </w:tc>
        <w:tc>
          <w:tcPr>
            <w:tcW w:w="1985" w:type="dxa"/>
            <w:vAlign w:val="bottom"/>
          </w:tcPr>
          <w:p w14:paraId="6BEE8B00" w14:textId="77777777" w:rsidR="00AB0C86" w:rsidRPr="00497522" w:rsidRDefault="00AB0C86" w:rsidP="00186440">
            <w:pPr>
              <w:spacing w:line="276" w:lineRule="auto"/>
              <w:rPr>
                <w:color w:val="000000" w:themeColor="text1"/>
              </w:rPr>
            </w:pPr>
          </w:p>
        </w:tc>
      </w:tr>
    </w:tbl>
    <w:p w14:paraId="3DA3703B" w14:textId="77777777" w:rsidR="00AB0C86" w:rsidRPr="00497522" w:rsidRDefault="00AB0C86" w:rsidP="00AB0C86">
      <w:pPr>
        <w:rPr>
          <w:rFonts w:cs="Arial"/>
          <w:b/>
          <w:bCs/>
          <w:color w:val="000000" w:themeColor="text1"/>
          <w:lang w:val="en-US"/>
        </w:rPr>
      </w:pPr>
    </w:p>
    <w:p w14:paraId="42156BC3" w14:textId="7A0C52D8" w:rsidR="00AB0C86" w:rsidRPr="005A71A0" w:rsidRDefault="00AB0C86" w:rsidP="00AB0C86">
      <w:pPr>
        <w:spacing w:line="276" w:lineRule="auto"/>
        <w:rPr>
          <w:rFonts w:eastAsia="Calibri"/>
          <w:b/>
          <w:color w:val="000000" w:themeColor="text1"/>
          <w:sz w:val="22"/>
          <w:szCs w:val="22"/>
          <w:lang w:val="en-US" w:eastAsia="en-US"/>
        </w:rPr>
      </w:pPr>
      <w:r w:rsidRPr="005A71A0">
        <w:rPr>
          <w:b/>
          <w:color w:val="000000" w:themeColor="text1"/>
          <w:sz w:val="22"/>
          <w:szCs w:val="22"/>
          <w:lang w:val="en-US"/>
        </w:rPr>
        <w:t xml:space="preserve">Table </w:t>
      </w:r>
      <w:r>
        <w:rPr>
          <w:b/>
          <w:color w:val="000000" w:themeColor="text1"/>
          <w:sz w:val="22"/>
          <w:szCs w:val="22"/>
          <w:lang w:val="en-US"/>
        </w:rPr>
        <w:t>S1:</w:t>
      </w:r>
      <w:r w:rsidRPr="005A71A0">
        <w:rPr>
          <w:b/>
          <w:color w:val="000000" w:themeColor="text1"/>
          <w:sz w:val="22"/>
          <w:szCs w:val="22"/>
          <w:lang w:val="en-US"/>
        </w:rPr>
        <w:t xml:space="preserve"> Dietary patterns before and 7 weeks after sweetener intake</w:t>
      </w:r>
    </w:p>
    <w:p w14:paraId="29A1AA82" w14:textId="63B7002F" w:rsidR="00AB0C86" w:rsidRPr="00360BED" w:rsidRDefault="00AB0C86" w:rsidP="00AB0C86">
      <w:pPr>
        <w:rPr>
          <w:color w:val="000000" w:themeColor="text1"/>
          <w:sz w:val="22"/>
          <w:szCs w:val="22"/>
          <w:lang w:val="en-US"/>
        </w:rPr>
      </w:pPr>
      <w:r w:rsidRPr="005A71A0">
        <w:rPr>
          <w:rFonts w:cs="Arial"/>
          <w:color w:val="000000" w:themeColor="text1"/>
          <w:sz w:val="22"/>
          <w:szCs w:val="22"/>
          <w:lang w:val="en-US"/>
        </w:rPr>
        <w:t xml:space="preserve">NS = non-significant. NA = Not applicable. Level of significance alpha = 0.05. Linear mixed effect models with Šidak post-hoc test; </w:t>
      </w:r>
      <w:r w:rsidRPr="005A71A0">
        <w:rPr>
          <w:b/>
          <w:bCs/>
          <w:color w:val="000000" w:themeColor="text1"/>
          <w:sz w:val="22"/>
          <w:szCs w:val="22"/>
          <w:lang w:val="en-US"/>
        </w:rPr>
        <w:t xml:space="preserve">Beverages with added sugar: </w:t>
      </w:r>
      <w:r w:rsidRPr="005A71A0">
        <w:rPr>
          <w:color w:val="000000" w:themeColor="text1"/>
          <w:sz w:val="22"/>
          <w:szCs w:val="22"/>
          <w:lang w:val="en-US"/>
        </w:rPr>
        <w:t xml:space="preserve">e.g., coffee sweetened with sugar; </w:t>
      </w:r>
      <w:r w:rsidRPr="005A71A0">
        <w:rPr>
          <w:b/>
          <w:bCs/>
          <w:color w:val="000000" w:themeColor="text1"/>
          <w:sz w:val="22"/>
          <w:szCs w:val="22"/>
          <w:lang w:val="en-US"/>
        </w:rPr>
        <w:t xml:space="preserve">Beverages with sweeteners: </w:t>
      </w:r>
      <w:r w:rsidRPr="005A71A0">
        <w:rPr>
          <w:color w:val="000000" w:themeColor="text1"/>
          <w:sz w:val="22"/>
          <w:szCs w:val="22"/>
          <w:lang w:val="en-US"/>
        </w:rPr>
        <w:t>e.g., soft drink with low-caloric sweetener;</w:t>
      </w:r>
      <w:r w:rsidRPr="005A71A0">
        <w:rPr>
          <w:b/>
          <w:bCs/>
          <w:color w:val="000000" w:themeColor="text1"/>
          <w:sz w:val="22"/>
          <w:szCs w:val="22"/>
          <w:lang w:val="en-US"/>
        </w:rPr>
        <w:t xml:space="preserve"> Sugar-sweetened beverages: </w:t>
      </w:r>
      <w:r w:rsidRPr="005A71A0">
        <w:rPr>
          <w:color w:val="000000" w:themeColor="text1"/>
          <w:sz w:val="22"/>
          <w:szCs w:val="22"/>
          <w:lang w:val="en-US"/>
        </w:rPr>
        <w:t xml:space="preserve">soft drink containing sugar. </w:t>
      </w:r>
      <w:r w:rsidRPr="00AB0C86">
        <w:rPr>
          <w:b/>
          <w:bCs/>
          <w:color w:val="000000" w:themeColor="text1"/>
          <w:sz w:val="22"/>
          <w:szCs w:val="22"/>
          <w:highlight w:val="green"/>
          <w:lang w:val="en-US"/>
        </w:rPr>
        <w:br w:type="page"/>
      </w:r>
    </w:p>
    <w:p w14:paraId="2FF3E217" w14:textId="4BF24CD0" w:rsidR="0043035C" w:rsidRPr="00360BED" w:rsidRDefault="0043035C" w:rsidP="00360BED">
      <w:pPr>
        <w:rPr>
          <w:rFonts w:cs="Arial"/>
          <w:sz w:val="22"/>
          <w:szCs w:val="22"/>
          <w:lang w:val="en-US"/>
        </w:rPr>
      </w:pPr>
      <w:bookmarkStart w:id="2" w:name="_Toc168389947"/>
      <w:r w:rsidRPr="00360BED">
        <w:rPr>
          <w:b/>
          <w:bCs/>
          <w:sz w:val="22"/>
          <w:szCs w:val="22"/>
          <w:lang w:val="en-US"/>
        </w:rPr>
        <w:lastRenderedPageBreak/>
        <w:t xml:space="preserve">Table </w:t>
      </w:r>
      <w:r w:rsidR="00344B7F" w:rsidRPr="00360BED">
        <w:rPr>
          <w:b/>
          <w:bCs/>
          <w:sz w:val="22"/>
          <w:szCs w:val="22"/>
          <w:lang w:val="en-US"/>
        </w:rPr>
        <w:t>S</w:t>
      </w:r>
      <w:r w:rsidR="00344B7F">
        <w:rPr>
          <w:b/>
          <w:bCs/>
          <w:sz w:val="22"/>
          <w:szCs w:val="22"/>
          <w:lang w:val="en-US"/>
        </w:rPr>
        <w:t>2</w:t>
      </w:r>
      <w:r w:rsidRPr="00360BED">
        <w:rPr>
          <w:sz w:val="22"/>
          <w:szCs w:val="22"/>
          <w:lang w:val="en-US"/>
        </w:rPr>
        <w:t>: Gastrointestinal symptoms (GSRS) and stool form and consistency (</w:t>
      </w:r>
      <w:r w:rsidR="002407FE" w:rsidRPr="00360BED">
        <w:rPr>
          <w:sz w:val="22"/>
          <w:szCs w:val="22"/>
          <w:lang w:val="en-US"/>
        </w:rPr>
        <w:t xml:space="preserve">Bristol Stool Scale; </w:t>
      </w:r>
      <w:r w:rsidRPr="00360BED">
        <w:rPr>
          <w:sz w:val="22"/>
          <w:szCs w:val="22"/>
          <w:lang w:val="en-US"/>
        </w:rPr>
        <w:t xml:space="preserve">BSS) </w:t>
      </w:r>
      <w:r w:rsidR="00F221D0" w:rsidRPr="00360BED">
        <w:rPr>
          <w:sz w:val="22"/>
          <w:szCs w:val="22"/>
          <w:lang w:val="en-US"/>
        </w:rPr>
        <w:t xml:space="preserve">before and 7 weeks </w:t>
      </w:r>
      <w:r w:rsidR="00497522" w:rsidRPr="00360BED">
        <w:rPr>
          <w:rFonts w:cs="Arial"/>
          <w:sz w:val="22"/>
          <w:szCs w:val="22"/>
          <w:lang w:val="en-US"/>
        </w:rPr>
        <w:t>after</w:t>
      </w:r>
      <w:r w:rsidR="00F221D0" w:rsidRPr="00360BED">
        <w:rPr>
          <w:rFonts w:cs="Arial"/>
          <w:sz w:val="22"/>
          <w:szCs w:val="22"/>
          <w:lang w:val="en-US"/>
        </w:rPr>
        <w:t xml:space="preserve"> sweetener intake</w:t>
      </w:r>
      <w:bookmarkEnd w:id="2"/>
    </w:p>
    <w:p w14:paraId="0A928F5C" w14:textId="77777777" w:rsidR="00497522" w:rsidRPr="00497522" w:rsidRDefault="00497522" w:rsidP="00497522">
      <w:pPr>
        <w:rPr>
          <w:rFonts w:eastAsia="Calibri"/>
          <w:color w:val="000000" w:themeColor="text1"/>
          <w:sz w:val="22"/>
          <w:szCs w:val="22"/>
          <w:lang w:val="en-US"/>
        </w:rPr>
      </w:pPr>
    </w:p>
    <w:tbl>
      <w:tblPr>
        <w:tblStyle w:val="Tabellenraster"/>
        <w:tblW w:w="9918" w:type="dxa"/>
        <w:tblLayout w:type="fixed"/>
        <w:tblLook w:val="04A0" w:firstRow="1" w:lastRow="0" w:firstColumn="1" w:lastColumn="0" w:noHBand="0" w:noVBand="1"/>
      </w:tblPr>
      <w:tblGrid>
        <w:gridCol w:w="2830"/>
        <w:gridCol w:w="1701"/>
        <w:gridCol w:w="1560"/>
        <w:gridCol w:w="1842"/>
        <w:gridCol w:w="1985"/>
      </w:tblGrid>
      <w:tr w:rsidR="00497522" w:rsidRPr="00452DC4" w14:paraId="18C64E4B" w14:textId="77777777" w:rsidTr="00360BED">
        <w:tc>
          <w:tcPr>
            <w:tcW w:w="2830" w:type="dxa"/>
          </w:tcPr>
          <w:p w14:paraId="3A356B11" w14:textId="77777777" w:rsidR="009F29DB" w:rsidRPr="00497522" w:rsidRDefault="009F29DB" w:rsidP="009F29DB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Parameter</w:t>
            </w:r>
          </w:p>
        </w:tc>
        <w:tc>
          <w:tcPr>
            <w:tcW w:w="1701" w:type="dxa"/>
          </w:tcPr>
          <w:p w14:paraId="2E59356E" w14:textId="62C65F78" w:rsidR="009F29DB" w:rsidRPr="00497522" w:rsidRDefault="009F29DB" w:rsidP="009F29DB">
            <w:pPr>
              <w:spacing w:line="276" w:lineRule="auto"/>
              <w:rPr>
                <w:b/>
                <w:bCs/>
                <w:color w:val="000000" w:themeColor="text1"/>
              </w:rPr>
            </w:pPr>
            <w:r w:rsidRPr="00497522">
              <w:rPr>
                <w:color w:val="000000" w:themeColor="text1"/>
              </w:rPr>
              <w:t>Before treatment</w:t>
            </w:r>
          </w:p>
        </w:tc>
        <w:tc>
          <w:tcPr>
            <w:tcW w:w="1560" w:type="dxa"/>
          </w:tcPr>
          <w:p w14:paraId="513121C2" w14:textId="6966208E" w:rsidR="009F29DB" w:rsidRPr="00497522" w:rsidRDefault="009F29DB" w:rsidP="009F29DB">
            <w:pPr>
              <w:spacing w:line="276" w:lineRule="auto"/>
              <w:rPr>
                <w:rFonts w:cs="Arial"/>
                <w:color w:val="000000" w:themeColor="text1"/>
              </w:rPr>
            </w:pPr>
            <w:r w:rsidRPr="00497522">
              <w:rPr>
                <w:color w:val="000000" w:themeColor="text1"/>
              </w:rPr>
              <w:t>Week 3</w:t>
            </w:r>
          </w:p>
        </w:tc>
        <w:tc>
          <w:tcPr>
            <w:tcW w:w="1842" w:type="dxa"/>
          </w:tcPr>
          <w:p w14:paraId="1AA5A7C2" w14:textId="10A057F3" w:rsidR="009F29DB" w:rsidRPr="00497522" w:rsidRDefault="009F29DB" w:rsidP="009F29DB">
            <w:pPr>
              <w:spacing w:line="276" w:lineRule="auto"/>
              <w:rPr>
                <w:b/>
                <w:bCs/>
                <w:color w:val="000000" w:themeColor="text1"/>
              </w:rPr>
            </w:pPr>
            <w:r w:rsidRPr="00497522">
              <w:rPr>
                <w:rFonts w:cs="Arial"/>
                <w:color w:val="000000" w:themeColor="text1"/>
              </w:rPr>
              <w:t xml:space="preserve">After 7 weeks </w:t>
            </w:r>
          </w:p>
        </w:tc>
        <w:tc>
          <w:tcPr>
            <w:tcW w:w="1985" w:type="dxa"/>
          </w:tcPr>
          <w:p w14:paraId="6E516D2A" w14:textId="15DDB673" w:rsidR="009F29DB" w:rsidRPr="00497522" w:rsidRDefault="009F29DB" w:rsidP="009F29DB">
            <w:pPr>
              <w:spacing w:line="276" w:lineRule="auto"/>
              <w:rPr>
                <w:color w:val="000000" w:themeColor="text1"/>
                <w:lang w:val="en-US"/>
              </w:rPr>
            </w:pPr>
            <w:r w:rsidRPr="00497522">
              <w:rPr>
                <w:color w:val="000000" w:themeColor="text1"/>
              </w:rPr>
              <w:t>Before vs. 7 weeks (P-value)</w:t>
            </w:r>
          </w:p>
        </w:tc>
      </w:tr>
      <w:tr w:rsidR="00497522" w:rsidRPr="00497522" w14:paraId="6C1C39EF" w14:textId="77777777" w:rsidTr="00360BED">
        <w:tc>
          <w:tcPr>
            <w:tcW w:w="2830" w:type="dxa"/>
            <w:shd w:val="clear" w:color="auto" w:fill="D9D9D9" w:themeFill="background1" w:themeFillShade="D9"/>
          </w:tcPr>
          <w:p w14:paraId="51D50D38" w14:textId="77777777" w:rsidR="009F29DB" w:rsidRPr="00497522" w:rsidRDefault="009F29DB" w:rsidP="009F29DB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b/>
                <w:bCs/>
                <w:color w:val="000000" w:themeColor="text1"/>
              </w:rPr>
              <w:t>Total Score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7568F635" w14:textId="77777777" w:rsidR="009F29DB" w:rsidRPr="00497522" w:rsidRDefault="009F29DB" w:rsidP="009F29DB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560" w:type="dxa"/>
            <w:shd w:val="clear" w:color="auto" w:fill="D9D9D9" w:themeFill="background1" w:themeFillShade="D9"/>
          </w:tcPr>
          <w:p w14:paraId="58E0BC5A" w14:textId="77777777" w:rsidR="009F29DB" w:rsidRPr="00497522" w:rsidRDefault="009F29DB" w:rsidP="009F29DB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842" w:type="dxa"/>
            <w:shd w:val="clear" w:color="auto" w:fill="D9D9D9" w:themeFill="background1" w:themeFillShade="D9"/>
          </w:tcPr>
          <w:p w14:paraId="4139F346" w14:textId="21260AFB" w:rsidR="009F29DB" w:rsidRPr="00497522" w:rsidRDefault="009F29DB" w:rsidP="009F29DB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</w:tcPr>
          <w:p w14:paraId="673694C0" w14:textId="3D5C4417" w:rsidR="009F29DB" w:rsidRPr="00497522" w:rsidRDefault="009F29DB" w:rsidP="009F29DB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497522" w:rsidRPr="00497522" w14:paraId="5DD566E5" w14:textId="77777777" w:rsidTr="00360BED">
        <w:tc>
          <w:tcPr>
            <w:tcW w:w="2830" w:type="dxa"/>
          </w:tcPr>
          <w:p w14:paraId="11E77133" w14:textId="2A9F5D1B" w:rsidR="009F29DB" w:rsidRPr="00497522" w:rsidRDefault="009F29DB" w:rsidP="009F29DB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 xml:space="preserve">Control </w:t>
            </w:r>
          </w:p>
        </w:tc>
        <w:tc>
          <w:tcPr>
            <w:tcW w:w="1701" w:type="dxa"/>
            <w:vAlign w:val="bottom"/>
          </w:tcPr>
          <w:p w14:paraId="76EE703D" w14:textId="329CA725" w:rsidR="009F29DB" w:rsidRPr="00497522" w:rsidRDefault="009F29DB" w:rsidP="009F29DB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21.34 ± 6.79</w:t>
            </w:r>
          </w:p>
        </w:tc>
        <w:tc>
          <w:tcPr>
            <w:tcW w:w="1560" w:type="dxa"/>
            <w:vAlign w:val="bottom"/>
          </w:tcPr>
          <w:p w14:paraId="555420D1" w14:textId="31D5A754" w:rsidR="009F29DB" w:rsidRPr="00497522" w:rsidRDefault="009F29DB" w:rsidP="009F29DB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23.18 ± 9.91</w:t>
            </w:r>
          </w:p>
        </w:tc>
        <w:tc>
          <w:tcPr>
            <w:tcW w:w="1842" w:type="dxa"/>
            <w:vAlign w:val="bottom"/>
          </w:tcPr>
          <w:p w14:paraId="3594A342" w14:textId="090B325C" w:rsidR="009F29DB" w:rsidRPr="00497522" w:rsidRDefault="009F29DB" w:rsidP="009F29DB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22.77 ± 8.49</w:t>
            </w:r>
          </w:p>
        </w:tc>
        <w:tc>
          <w:tcPr>
            <w:tcW w:w="1985" w:type="dxa"/>
            <w:vAlign w:val="bottom"/>
          </w:tcPr>
          <w:p w14:paraId="2247FB09" w14:textId="0C9174E4" w:rsidR="009F29DB" w:rsidRPr="00497522" w:rsidRDefault="009F29DB" w:rsidP="009F29DB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</w:tr>
      <w:tr w:rsidR="00497522" w:rsidRPr="00497522" w14:paraId="4C839EEB" w14:textId="77777777" w:rsidTr="00360BED">
        <w:tc>
          <w:tcPr>
            <w:tcW w:w="2830" w:type="dxa"/>
          </w:tcPr>
          <w:p w14:paraId="6943A567" w14:textId="26B48646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 xml:space="preserve">Erythritol </w:t>
            </w:r>
          </w:p>
        </w:tc>
        <w:tc>
          <w:tcPr>
            <w:tcW w:w="1701" w:type="dxa"/>
            <w:vAlign w:val="bottom"/>
          </w:tcPr>
          <w:p w14:paraId="632D5860" w14:textId="768FFC6D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21.11 ± 5.08</w:t>
            </w:r>
          </w:p>
        </w:tc>
        <w:tc>
          <w:tcPr>
            <w:tcW w:w="1560" w:type="dxa"/>
            <w:vAlign w:val="bottom"/>
          </w:tcPr>
          <w:p w14:paraId="5DA453A8" w14:textId="0CD3C901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28.92 ± 12.39</w:t>
            </w:r>
          </w:p>
        </w:tc>
        <w:tc>
          <w:tcPr>
            <w:tcW w:w="1842" w:type="dxa"/>
            <w:vAlign w:val="bottom"/>
          </w:tcPr>
          <w:p w14:paraId="042A4CBF" w14:textId="33D2D1F4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24.02 ± 6.81</w:t>
            </w:r>
          </w:p>
        </w:tc>
        <w:tc>
          <w:tcPr>
            <w:tcW w:w="1985" w:type="dxa"/>
            <w:vAlign w:val="bottom"/>
          </w:tcPr>
          <w:p w14:paraId="65CEE066" w14:textId="39CD4606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P = 0.081</w:t>
            </w:r>
          </w:p>
        </w:tc>
      </w:tr>
      <w:tr w:rsidR="00497522" w:rsidRPr="00497522" w14:paraId="6F9B422F" w14:textId="77777777" w:rsidTr="00360BED">
        <w:tc>
          <w:tcPr>
            <w:tcW w:w="2830" w:type="dxa"/>
          </w:tcPr>
          <w:p w14:paraId="5ED94C83" w14:textId="3EC3AEF3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 xml:space="preserve">Xylitol </w:t>
            </w:r>
          </w:p>
        </w:tc>
        <w:tc>
          <w:tcPr>
            <w:tcW w:w="1701" w:type="dxa"/>
            <w:vAlign w:val="bottom"/>
          </w:tcPr>
          <w:p w14:paraId="515917F4" w14:textId="26EEC7F1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24.70 ± 8.99</w:t>
            </w:r>
          </w:p>
        </w:tc>
        <w:tc>
          <w:tcPr>
            <w:tcW w:w="1560" w:type="dxa"/>
            <w:vAlign w:val="bottom"/>
          </w:tcPr>
          <w:p w14:paraId="06418D7A" w14:textId="6C80FE18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25.45 ± 10.12</w:t>
            </w:r>
          </w:p>
        </w:tc>
        <w:tc>
          <w:tcPr>
            <w:tcW w:w="1842" w:type="dxa"/>
            <w:vAlign w:val="bottom"/>
          </w:tcPr>
          <w:p w14:paraId="20130D7A" w14:textId="0EB98DEB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28.53 ± 10.82</w:t>
            </w:r>
          </w:p>
        </w:tc>
        <w:tc>
          <w:tcPr>
            <w:tcW w:w="1985" w:type="dxa"/>
            <w:vAlign w:val="bottom"/>
          </w:tcPr>
          <w:p w14:paraId="15F8D22C" w14:textId="3C334449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</w:tr>
      <w:tr w:rsidR="00497522" w:rsidRPr="00497522" w14:paraId="39D10D48" w14:textId="77777777" w:rsidTr="00360BED">
        <w:tc>
          <w:tcPr>
            <w:tcW w:w="2830" w:type="dxa"/>
          </w:tcPr>
          <w:p w14:paraId="270360EB" w14:textId="3074550C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Between treatments P-value</w:t>
            </w:r>
          </w:p>
        </w:tc>
        <w:tc>
          <w:tcPr>
            <w:tcW w:w="1701" w:type="dxa"/>
          </w:tcPr>
          <w:p w14:paraId="5A97F8D1" w14:textId="29666116" w:rsidR="00B239C6" w:rsidRPr="00497522" w:rsidRDefault="00B239C6" w:rsidP="00B239C6">
            <w:pPr>
              <w:spacing w:line="276" w:lineRule="auto"/>
              <w:rPr>
                <w:strike/>
                <w:color w:val="000000" w:themeColor="text1"/>
                <w:lang w:val="en-US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  <w:tc>
          <w:tcPr>
            <w:tcW w:w="1560" w:type="dxa"/>
          </w:tcPr>
          <w:p w14:paraId="02150E93" w14:textId="63B33A69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NA</w:t>
            </w:r>
          </w:p>
        </w:tc>
        <w:tc>
          <w:tcPr>
            <w:tcW w:w="1842" w:type="dxa"/>
          </w:tcPr>
          <w:p w14:paraId="67DB7B84" w14:textId="4B311AEE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Control vs. Xylitol: P = 0.082</w:t>
            </w:r>
          </w:p>
        </w:tc>
        <w:tc>
          <w:tcPr>
            <w:tcW w:w="1985" w:type="dxa"/>
          </w:tcPr>
          <w:p w14:paraId="6A1E5642" w14:textId="77777777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497522" w:rsidRPr="00497522" w14:paraId="7C8AA9F6" w14:textId="77777777" w:rsidTr="00360BED">
        <w:tc>
          <w:tcPr>
            <w:tcW w:w="4531" w:type="dxa"/>
            <w:gridSpan w:val="2"/>
            <w:shd w:val="clear" w:color="auto" w:fill="D9D9D9" w:themeFill="background1" w:themeFillShade="D9"/>
          </w:tcPr>
          <w:p w14:paraId="60535B5D" w14:textId="50CD4774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b/>
                <w:bCs/>
                <w:color w:val="000000" w:themeColor="text1"/>
              </w:rPr>
              <w:t xml:space="preserve">Pain 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29536C85" w14:textId="77777777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842" w:type="dxa"/>
            <w:shd w:val="clear" w:color="auto" w:fill="D9D9D9" w:themeFill="background1" w:themeFillShade="D9"/>
            <w:vAlign w:val="bottom"/>
          </w:tcPr>
          <w:p w14:paraId="00CFA759" w14:textId="7CDCD778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  <w:vAlign w:val="bottom"/>
          </w:tcPr>
          <w:p w14:paraId="3953C272" w14:textId="71D38BCD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497522" w:rsidRPr="00497522" w14:paraId="002657CA" w14:textId="77777777" w:rsidTr="00360BED">
        <w:tc>
          <w:tcPr>
            <w:tcW w:w="2830" w:type="dxa"/>
          </w:tcPr>
          <w:p w14:paraId="6EA74CC2" w14:textId="77777777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Control</w:t>
            </w:r>
          </w:p>
        </w:tc>
        <w:tc>
          <w:tcPr>
            <w:tcW w:w="1701" w:type="dxa"/>
            <w:vAlign w:val="bottom"/>
          </w:tcPr>
          <w:p w14:paraId="23389B33" w14:textId="50D52295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1.41 ± 0.66</w:t>
            </w:r>
          </w:p>
        </w:tc>
        <w:tc>
          <w:tcPr>
            <w:tcW w:w="1560" w:type="dxa"/>
            <w:vAlign w:val="bottom"/>
          </w:tcPr>
          <w:p w14:paraId="24CB4244" w14:textId="5A2BF522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1.44 ± 0.67</w:t>
            </w:r>
          </w:p>
        </w:tc>
        <w:tc>
          <w:tcPr>
            <w:tcW w:w="1842" w:type="dxa"/>
            <w:vAlign w:val="bottom"/>
          </w:tcPr>
          <w:p w14:paraId="109D7DCB" w14:textId="0076E537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1.33 ± 0.47</w:t>
            </w:r>
          </w:p>
        </w:tc>
        <w:tc>
          <w:tcPr>
            <w:tcW w:w="1985" w:type="dxa"/>
            <w:vAlign w:val="bottom"/>
          </w:tcPr>
          <w:p w14:paraId="04EF8A2D" w14:textId="61D134CD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</w:tr>
      <w:tr w:rsidR="00497522" w:rsidRPr="00497522" w14:paraId="1E349BBE" w14:textId="77777777" w:rsidTr="00360BED">
        <w:tc>
          <w:tcPr>
            <w:tcW w:w="2830" w:type="dxa"/>
          </w:tcPr>
          <w:p w14:paraId="5A02920F" w14:textId="691F9EDD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Erythritol</w:t>
            </w:r>
          </w:p>
        </w:tc>
        <w:tc>
          <w:tcPr>
            <w:tcW w:w="1701" w:type="dxa"/>
            <w:vAlign w:val="bottom"/>
          </w:tcPr>
          <w:p w14:paraId="2FAA33B3" w14:textId="7D1E7FC3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1.44 ± 0.75</w:t>
            </w:r>
          </w:p>
        </w:tc>
        <w:tc>
          <w:tcPr>
            <w:tcW w:w="1560" w:type="dxa"/>
            <w:vAlign w:val="bottom"/>
          </w:tcPr>
          <w:p w14:paraId="0D7B6F1F" w14:textId="1618693B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1.78 ± 1.03</w:t>
            </w:r>
          </w:p>
        </w:tc>
        <w:tc>
          <w:tcPr>
            <w:tcW w:w="1842" w:type="dxa"/>
            <w:vAlign w:val="bottom"/>
          </w:tcPr>
          <w:p w14:paraId="7D126132" w14:textId="4189CCFB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1.59 ± 0.70</w:t>
            </w:r>
          </w:p>
        </w:tc>
        <w:tc>
          <w:tcPr>
            <w:tcW w:w="1985" w:type="dxa"/>
          </w:tcPr>
          <w:p w14:paraId="4527C375" w14:textId="5E899D23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</w:tr>
      <w:tr w:rsidR="00497522" w:rsidRPr="00497522" w14:paraId="0E82E572" w14:textId="77777777" w:rsidTr="00360BED">
        <w:tc>
          <w:tcPr>
            <w:tcW w:w="2830" w:type="dxa"/>
          </w:tcPr>
          <w:p w14:paraId="19274397" w14:textId="715F9F1D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Xylitol</w:t>
            </w:r>
          </w:p>
        </w:tc>
        <w:tc>
          <w:tcPr>
            <w:tcW w:w="1701" w:type="dxa"/>
            <w:vAlign w:val="bottom"/>
          </w:tcPr>
          <w:p w14:paraId="1258C496" w14:textId="7C6809AD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1.62 ± 0.77</w:t>
            </w:r>
          </w:p>
        </w:tc>
        <w:tc>
          <w:tcPr>
            <w:tcW w:w="1560" w:type="dxa"/>
            <w:vAlign w:val="bottom"/>
          </w:tcPr>
          <w:p w14:paraId="727A61F7" w14:textId="3E483280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1.77 ± 0.96</w:t>
            </w:r>
          </w:p>
        </w:tc>
        <w:tc>
          <w:tcPr>
            <w:tcW w:w="1842" w:type="dxa"/>
            <w:vAlign w:val="bottom"/>
          </w:tcPr>
          <w:p w14:paraId="5C0D38C4" w14:textId="72C62DB1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1.62 ± 0.64</w:t>
            </w:r>
          </w:p>
        </w:tc>
        <w:tc>
          <w:tcPr>
            <w:tcW w:w="1985" w:type="dxa"/>
          </w:tcPr>
          <w:p w14:paraId="02479099" w14:textId="37D3CD4C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</w:tr>
      <w:tr w:rsidR="00497522" w:rsidRPr="00497522" w14:paraId="7BD96E6B" w14:textId="77777777" w:rsidTr="00360BED">
        <w:tc>
          <w:tcPr>
            <w:tcW w:w="2830" w:type="dxa"/>
          </w:tcPr>
          <w:p w14:paraId="7777E6D4" w14:textId="5509BC79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Between treatments P-value</w:t>
            </w:r>
          </w:p>
        </w:tc>
        <w:tc>
          <w:tcPr>
            <w:tcW w:w="1701" w:type="dxa"/>
          </w:tcPr>
          <w:p w14:paraId="4DDF5AEF" w14:textId="2F6A2E98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  <w:tc>
          <w:tcPr>
            <w:tcW w:w="1560" w:type="dxa"/>
            <w:vAlign w:val="bottom"/>
          </w:tcPr>
          <w:p w14:paraId="09ABE6D9" w14:textId="66E98E3C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NA</w:t>
            </w:r>
          </w:p>
        </w:tc>
        <w:tc>
          <w:tcPr>
            <w:tcW w:w="1842" w:type="dxa"/>
          </w:tcPr>
          <w:p w14:paraId="67B9D694" w14:textId="524BE23C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  <w:tc>
          <w:tcPr>
            <w:tcW w:w="1985" w:type="dxa"/>
            <w:vAlign w:val="bottom"/>
          </w:tcPr>
          <w:p w14:paraId="5F69E094" w14:textId="77777777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497522" w:rsidRPr="00497522" w14:paraId="338408F4" w14:textId="77777777" w:rsidTr="00360BED">
        <w:tc>
          <w:tcPr>
            <w:tcW w:w="4531" w:type="dxa"/>
            <w:gridSpan w:val="2"/>
            <w:shd w:val="clear" w:color="auto" w:fill="D9D9D9" w:themeFill="background1" w:themeFillShade="D9"/>
          </w:tcPr>
          <w:p w14:paraId="4B602E5D" w14:textId="6B4248F0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b/>
                <w:bCs/>
                <w:color w:val="000000" w:themeColor="text1"/>
              </w:rPr>
              <w:t xml:space="preserve">Reflux 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774DD3A5" w14:textId="77777777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842" w:type="dxa"/>
            <w:shd w:val="clear" w:color="auto" w:fill="D9D9D9" w:themeFill="background1" w:themeFillShade="D9"/>
          </w:tcPr>
          <w:p w14:paraId="702D0EEC" w14:textId="22C3D0CD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</w:tcPr>
          <w:p w14:paraId="0BA2779D" w14:textId="75CCFE93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497522" w:rsidRPr="00497522" w14:paraId="0DA99429" w14:textId="77777777" w:rsidTr="00360BED">
        <w:tc>
          <w:tcPr>
            <w:tcW w:w="2830" w:type="dxa"/>
          </w:tcPr>
          <w:p w14:paraId="6B585939" w14:textId="77777777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Control</w:t>
            </w:r>
          </w:p>
        </w:tc>
        <w:tc>
          <w:tcPr>
            <w:tcW w:w="1701" w:type="dxa"/>
            <w:vAlign w:val="bottom"/>
          </w:tcPr>
          <w:p w14:paraId="3763BEB8" w14:textId="2E6087FD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1.31 ± 0.56</w:t>
            </w:r>
          </w:p>
        </w:tc>
        <w:tc>
          <w:tcPr>
            <w:tcW w:w="1560" w:type="dxa"/>
            <w:vAlign w:val="bottom"/>
          </w:tcPr>
          <w:p w14:paraId="6BC6AF87" w14:textId="3D425BDA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1.41 ± 0.59</w:t>
            </w:r>
          </w:p>
        </w:tc>
        <w:tc>
          <w:tcPr>
            <w:tcW w:w="1842" w:type="dxa"/>
            <w:vAlign w:val="bottom"/>
          </w:tcPr>
          <w:p w14:paraId="578C2240" w14:textId="7FBD65DC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1.23 ± 0.43</w:t>
            </w:r>
          </w:p>
        </w:tc>
        <w:tc>
          <w:tcPr>
            <w:tcW w:w="1985" w:type="dxa"/>
          </w:tcPr>
          <w:p w14:paraId="360AD954" w14:textId="6A28396B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</w:tr>
      <w:tr w:rsidR="00497522" w:rsidRPr="00497522" w14:paraId="5D19C70C" w14:textId="77777777" w:rsidTr="00360BED">
        <w:tc>
          <w:tcPr>
            <w:tcW w:w="2830" w:type="dxa"/>
          </w:tcPr>
          <w:p w14:paraId="40C698AF" w14:textId="67D7FFA3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Erythritol</w:t>
            </w:r>
          </w:p>
        </w:tc>
        <w:tc>
          <w:tcPr>
            <w:tcW w:w="1701" w:type="dxa"/>
          </w:tcPr>
          <w:p w14:paraId="1DDC4785" w14:textId="6476F49E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1.25 ± 0.53</w:t>
            </w:r>
          </w:p>
        </w:tc>
        <w:tc>
          <w:tcPr>
            <w:tcW w:w="1560" w:type="dxa"/>
            <w:vAlign w:val="bottom"/>
          </w:tcPr>
          <w:p w14:paraId="26B079E8" w14:textId="42933A86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1.75 ± 1.05</w:t>
            </w:r>
          </w:p>
        </w:tc>
        <w:tc>
          <w:tcPr>
            <w:tcW w:w="1842" w:type="dxa"/>
          </w:tcPr>
          <w:p w14:paraId="5B4182C9" w14:textId="2538FA74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1.43 ± 0.85</w:t>
            </w:r>
          </w:p>
        </w:tc>
        <w:tc>
          <w:tcPr>
            <w:tcW w:w="1985" w:type="dxa"/>
            <w:vAlign w:val="bottom"/>
          </w:tcPr>
          <w:p w14:paraId="7B433A20" w14:textId="15ECEA77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P = 0.031</w:t>
            </w:r>
          </w:p>
        </w:tc>
      </w:tr>
      <w:tr w:rsidR="00497522" w:rsidRPr="00497522" w14:paraId="669D0E31" w14:textId="77777777" w:rsidTr="00360BED">
        <w:tc>
          <w:tcPr>
            <w:tcW w:w="2830" w:type="dxa"/>
          </w:tcPr>
          <w:p w14:paraId="67E7CBB6" w14:textId="738DB33A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Xylitol</w:t>
            </w:r>
          </w:p>
        </w:tc>
        <w:tc>
          <w:tcPr>
            <w:tcW w:w="1701" w:type="dxa"/>
            <w:vAlign w:val="bottom"/>
          </w:tcPr>
          <w:p w14:paraId="427F0432" w14:textId="1E21B581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1.43 ± 0.61</w:t>
            </w:r>
          </w:p>
        </w:tc>
        <w:tc>
          <w:tcPr>
            <w:tcW w:w="1560" w:type="dxa"/>
            <w:vAlign w:val="bottom"/>
          </w:tcPr>
          <w:p w14:paraId="678ACE02" w14:textId="0E3CCBE4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1.34 ± 0.64</w:t>
            </w:r>
          </w:p>
        </w:tc>
        <w:tc>
          <w:tcPr>
            <w:tcW w:w="1842" w:type="dxa"/>
            <w:vAlign w:val="bottom"/>
          </w:tcPr>
          <w:p w14:paraId="6E8B0FE5" w14:textId="4D669BE1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1.75 ± 1.12</w:t>
            </w:r>
          </w:p>
        </w:tc>
        <w:tc>
          <w:tcPr>
            <w:tcW w:w="1985" w:type="dxa"/>
          </w:tcPr>
          <w:p w14:paraId="67EDB328" w14:textId="7476ED76" w:rsidR="00B239C6" w:rsidRPr="00497522" w:rsidRDefault="00B239C6" w:rsidP="00B239C6">
            <w:pPr>
              <w:spacing w:line="276" w:lineRule="auto"/>
              <w:rPr>
                <w:color w:val="000000" w:themeColor="text1"/>
                <w:vertAlign w:val="superscript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</w:tr>
      <w:tr w:rsidR="00497522" w:rsidRPr="00497522" w14:paraId="54EC1A6E" w14:textId="77777777" w:rsidTr="00360BED">
        <w:tc>
          <w:tcPr>
            <w:tcW w:w="2830" w:type="dxa"/>
          </w:tcPr>
          <w:p w14:paraId="23FC9831" w14:textId="4658D7B4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Between treatments P-value</w:t>
            </w:r>
          </w:p>
        </w:tc>
        <w:tc>
          <w:tcPr>
            <w:tcW w:w="1701" w:type="dxa"/>
          </w:tcPr>
          <w:p w14:paraId="2C674DFE" w14:textId="1FAB4477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  <w:tc>
          <w:tcPr>
            <w:tcW w:w="1560" w:type="dxa"/>
          </w:tcPr>
          <w:p w14:paraId="5FF19B0C" w14:textId="41BAC2E0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NA</w:t>
            </w:r>
          </w:p>
        </w:tc>
        <w:tc>
          <w:tcPr>
            <w:tcW w:w="1842" w:type="dxa"/>
          </w:tcPr>
          <w:p w14:paraId="1DE1F0FD" w14:textId="0D0C8487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B64454">
              <w:rPr>
                <w:color w:val="000000" w:themeColor="text1"/>
              </w:rPr>
              <w:t>Control vs. Xylitol: P = 0.038</w:t>
            </w:r>
          </w:p>
        </w:tc>
        <w:tc>
          <w:tcPr>
            <w:tcW w:w="1985" w:type="dxa"/>
            <w:vAlign w:val="bottom"/>
          </w:tcPr>
          <w:p w14:paraId="7FE6D0FB" w14:textId="77777777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497522" w:rsidRPr="00497522" w14:paraId="33CD6272" w14:textId="77777777" w:rsidTr="00360BED">
        <w:tc>
          <w:tcPr>
            <w:tcW w:w="4531" w:type="dxa"/>
            <w:gridSpan w:val="2"/>
            <w:shd w:val="clear" w:color="auto" w:fill="D9D9D9" w:themeFill="background1" w:themeFillShade="D9"/>
          </w:tcPr>
          <w:p w14:paraId="6961197D" w14:textId="68F50A1C" w:rsidR="00B239C6" w:rsidRPr="00497522" w:rsidRDefault="00B239C6" w:rsidP="00B239C6">
            <w:pPr>
              <w:spacing w:line="276" w:lineRule="auto"/>
              <w:rPr>
                <w:b/>
                <w:bCs/>
                <w:color w:val="000000" w:themeColor="text1"/>
              </w:rPr>
            </w:pPr>
            <w:r w:rsidRPr="00497522">
              <w:rPr>
                <w:b/>
                <w:bCs/>
                <w:color w:val="000000" w:themeColor="text1"/>
              </w:rPr>
              <w:t xml:space="preserve">Indigestion 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51092482" w14:textId="77777777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842" w:type="dxa"/>
            <w:shd w:val="clear" w:color="auto" w:fill="D9D9D9" w:themeFill="background1" w:themeFillShade="D9"/>
          </w:tcPr>
          <w:p w14:paraId="39D7E57E" w14:textId="52D5F7E5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  <w:vAlign w:val="bottom"/>
          </w:tcPr>
          <w:p w14:paraId="2A8BD889" w14:textId="35931251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497522" w:rsidRPr="00497522" w14:paraId="145305EE" w14:textId="77777777" w:rsidTr="00360BED">
        <w:tc>
          <w:tcPr>
            <w:tcW w:w="2830" w:type="dxa"/>
          </w:tcPr>
          <w:p w14:paraId="69468C53" w14:textId="77777777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Control</w:t>
            </w:r>
          </w:p>
        </w:tc>
        <w:tc>
          <w:tcPr>
            <w:tcW w:w="1701" w:type="dxa"/>
            <w:vAlign w:val="bottom"/>
          </w:tcPr>
          <w:p w14:paraId="52822EFB" w14:textId="5806A382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1.81 ± 0.82</w:t>
            </w:r>
          </w:p>
        </w:tc>
        <w:tc>
          <w:tcPr>
            <w:tcW w:w="1560" w:type="dxa"/>
            <w:vAlign w:val="bottom"/>
          </w:tcPr>
          <w:p w14:paraId="0FAF24F9" w14:textId="62AF9458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1.85 ± 1.05</w:t>
            </w:r>
          </w:p>
        </w:tc>
        <w:tc>
          <w:tcPr>
            <w:tcW w:w="1842" w:type="dxa"/>
            <w:vAlign w:val="bottom"/>
          </w:tcPr>
          <w:p w14:paraId="33948A2F" w14:textId="66CA5F66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1.74 ± 0.86</w:t>
            </w:r>
          </w:p>
        </w:tc>
        <w:tc>
          <w:tcPr>
            <w:tcW w:w="1985" w:type="dxa"/>
            <w:vAlign w:val="bottom"/>
          </w:tcPr>
          <w:p w14:paraId="648601E4" w14:textId="0D92BFB0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</w:tr>
      <w:tr w:rsidR="00497522" w:rsidRPr="00497522" w14:paraId="044ADC20" w14:textId="77777777" w:rsidTr="00360BED">
        <w:tc>
          <w:tcPr>
            <w:tcW w:w="2830" w:type="dxa"/>
          </w:tcPr>
          <w:p w14:paraId="19253178" w14:textId="21829F47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Erythritol</w:t>
            </w:r>
          </w:p>
        </w:tc>
        <w:tc>
          <w:tcPr>
            <w:tcW w:w="1701" w:type="dxa"/>
            <w:vAlign w:val="bottom"/>
          </w:tcPr>
          <w:p w14:paraId="42E788CF" w14:textId="2B25335F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1.74 ± 0.55</w:t>
            </w:r>
          </w:p>
        </w:tc>
        <w:tc>
          <w:tcPr>
            <w:tcW w:w="1560" w:type="dxa"/>
            <w:vAlign w:val="bottom"/>
          </w:tcPr>
          <w:p w14:paraId="47783A3A" w14:textId="4D308F6A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2.25 ± 1.29</w:t>
            </w:r>
          </w:p>
        </w:tc>
        <w:tc>
          <w:tcPr>
            <w:tcW w:w="1842" w:type="dxa"/>
            <w:vAlign w:val="bottom"/>
          </w:tcPr>
          <w:p w14:paraId="6A5E926B" w14:textId="5AFAAF6C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1.77 ± 0.76</w:t>
            </w:r>
          </w:p>
        </w:tc>
        <w:tc>
          <w:tcPr>
            <w:tcW w:w="1985" w:type="dxa"/>
          </w:tcPr>
          <w:p w14:paraId="4923FA6C" w14:textId="5E289ADF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</w:tr>
      <w:tr w:rsidR="00497522" w:rsidRPr="00497522" w14:paraId="5BEA34A5" w14:textId="77777777" w:rsidTr="00360BED">
        <w:tc>
          <w:tcPr>
            <w:tcW w:w="2830" w:type="dxa"/>
          </w:tcPr>
          <w:p w14:paraId="6EABF366" w14:textId="075416C3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Xylitol</w:t>
            </w:r>
          </w:p>
        </w:tc>
        <w:tc>
          <w:tcPr>
            <w:tcW w:w="1701" w:type="dxa"/>
            <w:vAlign w:val="bottom"/>
          </w:tcPr>
          <w:p w14:paraId="55A588EA" w14:textId="3FF9FD0C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1.98 ± 0.96</w:t>
            </w:r>
          </w:p>
        </w:tc>
        <w:tc>
          <w:tcPr>
            <w:tcW w:w="1560" w:type="dxa"/>
            <w:vAlign w:val="bottom"/>
          </w:tcPr>
          <w:p w14:paraId="057D3032" w14:textId="746D96C3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1.97 ± 0.94</w:t>
            </w:r>
          </w:p>
        </w:tc>
        <w:tc>
          <w:tcPr>
            <w:tcW w:w="1842" w:type="dxa"/>
            <w:vAlign w:val="bottom"/>
          </w:tcPr>
          <w:p w14:paraId="049FE149" w14:textId="2B3DBC24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2.20 ± 1.06</w:t>
            </w:r>
          </w:p>
        </w:tc>
        <w:tc>
          <w:tcPr>
            <w:tcW w:w="1985" w:type="dxa"/>
          </w:tcPr>
          <w:p w14:paraId="049252EA" w14:textId="7A6769F2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</w:tr>
      <w:tr w:rsidR="00497522" w:rsidRPr="00497522" w14:paraId="2BC3B7C5" w14:textId="77777777" w:rsidTr="00360BED">
        <w:tc>
          <w:tcPr>
            <w:tcW w:w="2830" w:type="dxa"/>
          </w:tcPr>
          <w:p w14:paraId="1F18FC13" w14:textId="30B950DC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Between treatments P-value</w:t>
            </w:r>
          </w:p>
        </w:tc>
        <w:tc>
          <w:tcPr>
            <w:tcW w:w="1701" w:type="dxa"/>
          </w:tcPr>
          <w:p w14:paraId="1C8B2B0A" w14:textId="4C8F03F1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  <w:tc>
          <w:tcPr>
            <w:tcW w:w="1560" w:type="dxa"/>
            <w:vAlign w:val="bottom"/>
          </w:tcPr>
          <w:p w14:paraId="7A9EB7B7" w14:textId="19BEA002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NA</w:t>
            </w:r>
          </w:p>
        </w:tc>
        <w:tc>
          <w:tcPr>
            <w:tcW w:w="1842" w:type="dxa"/>
          </w:tcPr>
          <w:p w14:paraId="47E64CCF" w14:textId="307461FB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  <w:tc>
          <w:tcPr>
            <w:tcW w:w="1985" w:type="dxa"/>
            <w:vAlign w:val="bottom"/>
          </w:tcPr>
          <w:p w14:paraId="691D7FFB" w14:textId="77777777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497522" w:rsidRPr="00497522" w14:paraId="2A0EAFF7" w14:textId="77777777" w:rsidTr="00360BED">
        <w:tc>
          <w:tcPr>
            <w:tcW w:w="4531" w:type="dxa"/>
            <w:gridSpan w:val="2"/>
            <w:shd w:val="clear" w:color="auto" w:fill="D9D9D9" w:themeFill="background1" w:themeFillShade="D9"/>
          </w:tcPr>
          <w:p w14:paraId="6A20CE61" w14:textId="1B91B5CE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proofErr w:type="spellStart"/>
            <w:r w:rsidRPr="00497522">
              <w:rPr>
                <w:b/>
                <w:bCs/>
                <w:color w:val="000000" w:themeColor="text1"/>
              </w:rPr>
              <w:t>Diarrhea</w:t>
            </w:r>
            <w:proofErr w:type="spellEnd"/>
            <w:r w:rsidRPr="00497522">
              <w:rPr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150EB0A7" w14:textId="77777777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842" w:type="dxa"/>
            <w:shd w:val="clear" w:color="auto" w:fill="D9D9D9" w:themeFill="background1" w:themeFillShade="D9"/>
          </w:tcPr>
          <w:p w14:paraId="4577E450" w14:textId="35FAE0CA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  <w:vAlign w:val="bottom"/>
          </w:tcPr>
          <w:p w14:paraId="237EAD27" w14:textId="4553A94F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497522" w:rsidRPr="00497522" w14:paraId="605FE5BB" w14:textId="77777777" w:rsidTr="00360BED">
        <w:tc>
          <w:tcPr>
            <w:tcW w:w="2830" w:type="dxa"/>
          </w:tcPr>
          <w:p w14:paraId="10817033" w14:textId="77777777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Control</w:t>
            </w:r>
          </w:p>
        </w:tc>
        <w:tc>
          <w:tcPr>
            <w:tcW w:w="1701" w:type="dxa"/>
            <w:vAlign w:val="bottom"/>
          </w:tcPr>
          <w:p w14:paraId="50BA035B" w14:textId="7E287266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1.35 ± 0.60</w:t>
            </w:r>
          </w:p>
        </w:tc>
        <w:tc>
          <w:tcPr>
            <w:tcW w:w="1560" w:type="dxa"/>
            <w:vAlign w:val="bottom"/>
          </w:tcPr>
          <w:p w14:paraId="512B1141" w14:textId="6A88FA60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1.45 ± 1.28</w:t>
            </w:r>
          </w:p>
        </w:tc>
        <w:tc>
          <w:tcPr>
            <w:tcW w:w="1842" w:type="dxa"/>
            <w:vAlign w:val="bottom"/>
          </w:tcPr>
          <w:p w14:paraId="587EED70" w14:textId="6F9BAC04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1.33 ± 0.54</w:t>
            </w:r>
          </w:p>
        </w:tc>
        <w:tc>
          <w:tcPr>
            <w:tcW w:w="1985" w:type="dxa"/>
            <w:vAlign w:val="bottom"/>
          </w:tcPr>
          <w:p w14:paraId="1867BF0D" w14:textId="21C9F1DE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</w:tr>
      <w:tr w:rsidR="00497522" w:rsidRPr="00497522" w14:paraId="3230153C" w14:textId="77777777" w:rsidTr="00360BED">
        <w:tc>
          <w:tcPr>
            <w:tcW w:w="2830" w:type="dxa"/>
          </w:tcPr>
          <w:p w14:paraId="294F0E1F" w14:textId="2CB48BF8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Erythritol</w:t>
            </w:r>
          </w:p>
        </w:tc>
        <w:tc>
          <w:tcPr>
            <w:tcW w:w="1701" w:type="dxa"/>
            <w:vAlign w:val="bottom"/>
          </w:tcPr>
          <w:p w14:paraId="58DD945A" w14:textId="256A7D9D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1.27 ± 0.41</w:t>
            </w:r>
          </w:p>
        </w:tc>
        <w:tc>
          <w:tcPr>
            <w:tcW w:w="1560" w:type="dxa"/>
            <w:vAlign w:val="bottom"/>
          </w:tcPr>
          <w:p w14:paraId="47911969" w14:textId="0161C5AF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2.37 ± 1.69</w:t>
            </w:r>
          </w:p>
        </w:tc>
        <w:tc>
          <w:tcPr>
            <w:tcW w:w="1842" w:type="dxa"/>
            <w:vAlign w:val="bottom"/>
          </w:tcPr>
          <w:p w14:paraId="2488AD62" w14:textId="1EE96F4B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1.67 ± 1.08</w:t>
            </w:r>
          </w:p>
        </w:tc>
        <w:tc>
          <w:tcPr>
            <w:tcW w:w="1985" w:type="dxa"/>
            <w:vAlign w:val="bottom"/>
          </w:tcPr>
          <w:p w14:paraId="2A705315" w14:textId="7C5F43DF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P = 0.070</w:t>
            </w:r>
          </w:p>
        </w:tc>
      </w:tr>
      <w:tr w:rsidR="00497522" w:rsidRPr="00497522" w14:paraId="088777D0" w14:textId="77777777" w:rsidTr="00360BED">
        <w:tc>
          <w:tcPr>
            <w:tcW w:w="2830" w:type="dxa"/>
          </w:tcPr>
          <w:p w14:paraId="59FD16C4" w14:textId="77777777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Xylitol</w:t>
            </w:r>
          </w:p>
        </w:tc>
        <w:tc>
          <w:tcPr>
            <w:tcW w:w="1701" w:type="dxa"/>
          </w:tcPr>
          <w:p w14:paraId="5D5F4341" w14:textId="517DA3DF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1.52 ± 0.75</w:t>
            </w:r>
          </w:p>
        </w:tc>
        <w:tc>
          <w:tcPr>
            <w:tcW w:w="1560" w:type="dxa"/>
            <w:vAlign w:val="bottom"/>
          </w:tcPr>
          <w:p w14:paraId="029BC1FF" w14:textId="23FA1D8D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2.00 ± 1.81</w:t>
            </w:r>
          </w:p>
        </w:tc>
        <w:tc>
          <w:tcPr>
            <w:tcW w:w="1842" w:type="dxa"/>
          </w:tcPr>
          <w:p w14:paraId="70444FB0" w14:textId="5325CC44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2.02 ± 1.21</w:t>
            </w:r>
          </w:p>
        </w:tc>
        <w:tc>
          <w:tcPr>
            <w:tcW w:w="1985" w:type="dxa"/>
            <w:vAlign w:val="bottom"/>
          </w:tcPr>
          <w:p w14:paraId="07B1F7DF" w14:textId="3D1B16C3" w:rsidR="00B239C6" w:rsidRPr="00497522" w:rsidRDefault="00B239C6" w:rsidP="00B239C6">
            <w:pPr>
              <w:spacing w:line="276" w:lineRule="auto"/>
              <w:rPr>
                <w:color w:val="000000" w:themeColor="text1"/>
                <w:vertAlign w:val="superscript"/>
              </w:rPr>
            </w:pPr>
            <w:r w:rsidRPr="00497522">
              <w:rPr>
                <w:color w:val="000000" w:themeColor="text1"/>
              </w:rPr>
              <w:t>P = 0.070</w:t>
            </w:r>
          </w:p>
        </w:tc>
      </w:tr>
      <w:tr w:rsidR="00497522" w:rsidRPr="00497522" w14:paraId="32B7A4C3" w14:textId="77777777" w:rsidTr="00360BED">
        <w:tc>
          <w:tcPr>
            <w:tcW w:w="2830" w:type="dxa"/>
          </w:tcPr>
          <w:p w14:paraId="16FEB66B" w14:textId="09E90191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Between treatments P-value</w:t>
            </w:r>
          </w:p>
        </w:tc>
        <w:tc>
          <w:tcPr>
            <w:tcW w:w="1701" w:type="dxa"/>
          </w:tcPr>
          <w:p w14:paraId="1C5A5F2E" w14:textId="1FDC65BD" w:rsidR="00B239C6" w:rsidRPr="00497522" w:rsidRDefault="00B239C6" w:rsidP="00B239C6">
            <w:pPr>
              <w:spacing w:line="276" w:lineRule="auto"/>
              <w:rPr>
                <w:strike/>
                <w:color w:val="000000" w:themeColor="text1"/>
                <w:lang w:val="en-US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  <w:tc>
          <w:tcPr>
            <w:tcW w:w="1560" w:type="dxa"/>
          </w:tcPr>
          <w:p w14:paraId="6E148FAF" w14:textId="32313EB0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NA</w:t>
            </w:r>
          </w:p>
        </w:tc>
        <w:tc>
          <w:tcPr>
            <w:tcW w:w="1842" w:type="dxa"/>
          </w:tcPr>
          <w:p w14:paraId="377D7F3B" w14:textId="27D5303B" w:rsidR="00B239C6" w:rsidRPr="00497522" w:rsidRDefault="00B239C6" w:rsidP="00B239C6">
            <w:pPr>
              <w:spacing w:line="276" w:lineRule="auto"/>
              <w:rPr>
                <w:strike/>
                <w:color w:val="000000" w:themeColor="text1"/>
              </w:rPr>
            </w:pPr>
            <w:r w:rsidRPr="00497522">
              <w:rPr>
                <w:color w:val="000000" w:themeColor="text1"/>
              </w:rPr>
              <w:t>Control vs. Xylitol: P = 0.023</w:t>
            </w:r>
          </w:p>
        </w:tc>
        <w:tc>
          <w:tcPr>
            <w:tcW w:w="1985" w:type="dxa"/>
          </w:tcPr>
          <w:p w14:paraId="6486B999" w14:textId="77777777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497522" w:rsidRPr="00497522" w14:paraId="5DD7319C" w14:textId="77777777" w:rsidTr="00360BED">
        <w:tc>
          <w:tcPr>
            <w:tcW w:w="4531" w:type="dxa"/>
            <w:gridSpan w:val="2"/>
            <w:shd w:val="clear" w:color="auto" w:fill="D9D9D9" w:themeFill="background1" w:themeFillShade="D9"/>
          </w:tcPr>
          <w:p w14:paraId="75E4467B" w14:textId="388668DC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b/>
                <w:bCs/>
                <w:color w:val="000000" w:themeColor="text1"/>
              </w:rPr>
              <w:t>Constipation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14A7BCCB" w14:textId="77777777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842" w:type="dxa"/>
            <w:shd w:val="clear" w:color="auto" w:fill="D9D9D9" w:themeFill="background1" w:themeFillShade="D9"/>
          </w:tcPr>
          <w:p w14:paraId="70F96C18" w14:textId="25D91254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  <w:vAlign w:val="bottom"/>
          </w:tcPr>
          <w:p w14:paraId="2BB4B886" w14:textId="75FEE8AF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497522" w:rsidRPr="00497522" w14:paraId="33DF03EF" w14:textId="77777777" w:rsidTr="00360BED">
        <w:tc>
          <w:tcPr>
            <w:tcW w:w="2830" w:type="dxa"/>
          </w:tcPr>
          <w:p w14:paraId="2397075D" w14:textId="77777777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Control</w:t>
            </w:r>
          </w:p>
        </w:tc>
        <w:tc>
          <w:tcPr>
            <w:tcW w:w="1701" w:type="dxa"/>
            <w:vAlign w:val="bottom"/>
          </w:tcPr>
          <w:p w14:paraId="74023E84" w14:textId="47613968" w:rsidR="00B239C6" w:rsidRPr="00497522" w:rsidRDefault="00B239C6" w:rsidP="00B239C6">
            <w:pPr>
              <w:spacing w:line="276" w:lineRule="auto"/>
              <w:rPr>
                <w:strike/>
                <w:color w:val="000000" w:themeColor="text1"/>
              </w:rPr>
            </w:pPr>
            <w:r w:rsidRPr="00497522">
              <w:rPr>
                <w:color w:val="000000" w:themeColor="text1"/>
              </w:rPr>
              <w:t>1.37 ± 0. 66</w:t>
            </w:r>
          </w:p>
        </w:tc>
        <w:tc>
          <w:tcPr>
            <w:tcW w:w="1560" w:type="dxa"/>
            <w:vAlign w:val="bottom"/>
          </w:tcPr>
          <w:p w14:paraId="6E30FBE8" w14:textId="162C862A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1.42 ± 0.97</w:t>
            </w:r>
          </w:p>
        </w:tc>
        <w:tc>
          <w:tcPr>
            <w:tcW w:w="1842" w:type="dxa"/>
            <w:vAlign w:val="bottom"/>
          </w:tcPr>
          <w:p w14:paraId="545F18D4" w14:textId="020276C4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1.79 ± 1.57</w:t>
            </w:r>
          </w:p>
        </w:tc>
        <w:tc>
          <w:tcPr>
            <w:tcW w:w="1985" w:type="dxa"/>
            <w:vAlign w:val="bottom"/>
          </w:tcPr>
          <w:p w14:paraId="5F4856C7" w14:textId="7972C0B7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</w:tr>
      <w:tr w:rsidR="00497522" w:rsidRPr="00497522" w14:paraId="7ED8C2D0" w14:textId="77777777" w:rsidTr="00360BED">
        <w:tc>
          <w:tcPr>
            <w:tcW w:w="2830" w:type="dxa"/>
          </w:tcPr>
          <w:p w14:paraId="5506AC19" w14:textId="79F89BF6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Erythritol</w:t>
            </w:r>
          </w:p>
        </w:tc>
        <w:tc>
          <w:tcPr>
            <w:tcW w:w="1701" w:type="dxa"/>
            <w:vAlign w:val="bottom"/>
          </w:tcPr>
          <w:p w14:paraId="7C05300B" w14:textId="51842467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1.17 ± 0.45</w:t>
            </w:r>
          </w:p>
        </w:tc>
        <w:tc>
          <w:tcPr>
            <w:tcW w:w="1560" w:type="dxa"/>
            <w:vAlign w:val="bottom"/>
          </w:tcPr>
          <w:p w14:paraId="6E110496" w14:textId="55755CCE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1.32 ± 0.73</w:t>
            </w:r>
          </w:p>
        </w:tc>
        <w:tc>
          <w:tcPr>
            <w:tcW w:w="1842" w:type="dxa"/>
            <w:vAlign w:val="bottom"/>
          </w:tcPr>
          <w:p w14:paraId="1DE9F298" w14:textId="12763F6D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1.43 ± 0.71</w:t>
            </w:r>
          </w:p>
        </w:tc>
        <w:tc>
          <w:tcPr>
            <w:tcW w:w="1985" w:type="dxa"/>
          </w:tcPr>
          <w:p w14:paraId="330C6DB0" w14:textId="5D6C0459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</w:tr>
      <w:tr w:rsidR="00497522" w:rsidRPr="00497522" w14:paraId="26CFF923" w14:textId="77777777" w:rsidTr="00360BED">
        <w:tc>
          <w:tcPr>
            <w:tcW w:w="2830" w:type="dxa"/>
          </w:tcPr>
          <w:p w14:paraId="0DA6B5AE" w14:textId="77777777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Xylitol</w:t>
            </w:r>
          </w:p>
        </w:tc>
        <w:tc>
          <w:tcPr>
            <w:tcW w:w="1701" w:type="dxa"/>
            <w:vAlign w:val="bottom"/>
          </w:tcPr>
          <w:p w14:paraId="4F947D1F" w14:textId="70F926AB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1.52 ± 0.66</w:t>
            </w:r>
          </w:p>
        </w:tc>
        <w:tc>
          <w:tcPr>
            <w:tcW w:w="1560" w:type="dxa"/>
            <w:vAlign w:val="bottom"/>
          </w:tcPr>
          <w:p w14:paraId="058C4B44" w14:textId="4523B7E6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1.20 ± 0.39</w:t>
            </w:r>
          </w:p>
        </w:tc>
        <w:tc>
          <w:tcPr>
            <w:tcW w:w="1842" w:type="dxa"/>
            <w:vAlign w:val="bottom"/>
          </w:tcPr>
          <w:p w14:paraId="6927B37A" w14:textId="25C684CB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1.78 ± 1.59</w:t>
            </w:r>
          </w:p>
        </w:tc>
        <w:tc>
          <w:tcPr>
            <w:tcW w:w="1985" w:type="dxa"/>
          </w:tcPr>
          <w:p w14:paraId="331D3573" w14:textId="4B60CB33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</w:tr>
      <w:tr w:rsidR="00497522" w:rsidRPr="00497522" w14:paraId="0E63E175" w14:textId="77777777" w:rsidTr="00360BED">
        <w:trPr>
          <w:trHeight w:val="254"/>
        </w:trPr>
        <w:tc>
          <w:tcPr>
            <w:tcW w:w="2830" w:type="dxa"/>
          </w:tcPr>
          <w:p w14:paraId="35ED3EA4" w14:textId="1D1E449B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Between treatments P-value</w:t>
            </w:r>
          </w:p>
        </w:tc>
        <w:tc>
          <w:tcPr>
            <w:tcW w:w="1701" w:type="dxa"/>
          </w:tcPr>
          <w:p w14:paraId="6988F7C3" w14:textId="3DC4E909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  <w:tc>
          <w:tcPr>
            <w:tcW w:w="1560" w:type="dxa"/>
            <w:vAlign w:val="bottom"/>
          </w:tcPr>
          <w:p w14:paraId="7A7A45E4" w14:textId="514FDB74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NA</w:t>
            </w:r>
          </w:p>
        </w:tc>
        <w:tc>
          <w:tcPr>
            <w:tcW w:w="1842" w:type="dxa"/>
          </w:tcPr>
          <w:p w14:paraId="7DDAA88A" w14:textId="421DB3D3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  <w:tc>
          <w:tcPr>
            <w:tcW w:w="1985" w:type="dxa"/>
            <w:vAlign w:val="bottom"/>
          </w:tcPr>
          <w:p w14:paraId="4880C073" w14:textId="77777777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497522" w:rsidRPr="00497522" w14:paraId="340689AD" w14:textId="77777777" w:rsidTr="00360BED">
        <w:trPr>
          <w:trHeight w:val="254"/>
        </w:trPr>
        <w:tc>
          <w:tcPr>
            <w:tcW w:w="4531" w:type="dxa"/>
            <w:gridSpan w:val="2"/>
            <w:shd w:val="clear" w:color="auto" w:fill="D9D9D9" w:themeFill="background1" w:themeFillShade="D9"/>
          </w:tcPr>
          <w:p w14:paraId="72FB267A" w14:textId="71441748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b/>
                <w:bCs/>
                <w:color w:val="000000" w:themeColor="text1"/>
              </w:rPr>
              <w:t>BSS (Bristol Stool Scale)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7C47D802" w14:textId="77777777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842" w:type="dxa"/>
            <w:shd w:val="clear" w:color="auto" w:fill="D9D9D9" w:themeFill="background1" w:themeFillShade="D9"/>
            <w:vAlign w:val="bottom"/>
          </w:tcPr>
          <w:p w14:paraId="230E8B3A" w14:textId="3FD83C2E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</w:tcPr>
          <w:p w14:paraId="7FFFF2C1" w14:textId="3BA79F61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497522" w:rsidRPr="00497522" w14:paraId="0BAB1F41" w14:textId="77777777" w:rsidTr="00360BED">
        <w:tc>
          <w:tcPr>
            <w:tcW w:w="2830" w:type="dxa"/>
          </w:tcPr>
          <w:p w14:paraId="5204D1A9" w14:textId="77777777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Control</w:t>
            </w:r>
          </w:p>
        </w:tc>
        <w:tc>
          <w:tcPr>
            <w:tcW w:w="1701" w:type="dxa"/>
            <w:vAlign w:val="bottom"/>
          </w:tcPr>
          <w:p w14:paraId="1DEC2BFE" w14:textId="77777777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3.5 ± 1.1</w:t>
            </w:r>
          </w:p>
        </w:tc>
        <w:tc>
          <w:tcPr>
            <w:tcW w:w="1560" w:type="dxa"/>
          </w:tcPr>
          <w:p w14:paraId="53C3B20D" w14:textId="5F1E2397" w:rsidR="00B239C6" w:rsidRPr="00497522" w:rsidRDefault="005D40A6" w:rsidP="00B239C6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842" w:type="dxa"/>
            <w:vAlign w:val="bottom"/>
          </w:tcPr>
          <w:p w14:paraId="79877A11" w14:textId="6B36B471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3.8 ± 1.2</w:t>
            </w:r>
          </w:p>
        </w:tc>
        <w:tc>
          <w:tcPr>
            <w:tcW w:w="1985" w:type="dxa"/>
            <w:vAlign w:val="bottom"/>
          </w:tcPr>
          <w:p w14:paraId="5D62DED4" w14:textId="54C4122D" w:rsidR="00B239C6" w:rsidRPr="00497522" w:rsidRDefault="00F66630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</w:tr>
      <w:tr w:rsidR="00497522" w:rsidRPr="00497522" w14:paraId="504C231A" w14:textId="77777777" w:rsidTr="00360BED">
        <w:tc>
          <w:tcPr>
            <w:tcW w:w="2830" w:type="dxa"/>
          </w:tcPr>
          <w:p w14:paraId="535E27A1" w14:textId="1E08BDB6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Erythritol</w:t>
            </w:r>
          </w:p>
        </w:tc>
        <w:tc>
          <w:tcPr>
            <w:tcW w:w="1701" w:type="dxa"/>
            <w:vAlign w:val="bottom"/>
          </w:tcPr>
          <w:p w14:paraId="5E2330DD" w14:textId="4C7B6EE4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4.3 ± 1.5</w:t>
            </w:r>
          </w:p>
        </w:tc>
        <w:tc>
          <w:tcPr>
            <w:tcW w:w="1560" w:type="dxa"/>
          </w:tcPr>
          <w:p w14:paraId="07168546" w14:textId="22483CB6" w:rsidR="00B239C6" w:rsidRPr="00497522" w:rsidRDefault="005D40A6" w:rsidP="00B239C6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842" w:type="dxa"/>
            <w:vAlign w:val="bottom"/>
          </w:tcPr>
          <w:p w14:paraId="060392FE" w14:textId="7565D778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4.0 ± 1.4</w:t>
            </w:r>
          </w:p>
        </w:tc>
        <w:tc>
          <w:tcPr>
            <w:tcW w:w="1985" w:type="dxa"/>
          </w:tcPr>
          <w:p w14:paraId="522AD577" w14:textId="42B02CF2" w:rsidR="00B239C6" w:rsidRPr="00497522" w:rsidRDefault="00F66630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</w:tr>
      <w:tr w:rsidR="00497522" w:rsidRPr="00497522" w14:paraId="5ADD32B0" w14:textId="77777777" w:rsidTr="00360BED">
        <w:tc>
          <w:tcPr>
            <w:tcW w:w="2830" w:type="dxa"/>
          </w:tcPr>
          <w:p w14:paraId="3EDAA69A" w14:textId="77777777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Xylitol</w:t>
            </w:r>
          </w:p>
        </w:tc>
        <w:tc>
          <w:tcPr>
            <w:tcW w:w="1701" w:type="dxa"/>
            <w:vAlign w:val="bottom"/>
          </w:tcPr>
          <w:p w14:paraId="65363F4E" w14:textId="121D9BE6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3.8 ± 1.1</w:t>
            </w:r>
          </w:p>
        </w:tc>
        <w:tc>
          <w:tcPr>
            <w:tcW w:w="1560" w:type="dxa"/>
          </w:tcPr>
          <w:p w14:paraId="317EC598" w14:textId="484DD853" w:rsidR="00B239C6" w:rsidRPr="00497522" w:rsidRDefault="005D40A6" w:rsidP="00B239C6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842" w:type="dxa"/>
            <w:vAlign w:val="bottom"/>
          </w:tcPr>
          <w:p w14:paraId="1E71538E" w14:textId="424AC1BE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3.9 ± 1.4</w:t>
            </w:r>
          </w:p>
        </w:tc>
        <w:tc>
          <w:tcPr>
            <w:tcW w:w="1985" w:type="dxa"/>
          </w:tcPr>
          <w:p w14:paraId="7C9F280D" w14:textId="18285DAB" w:rsidR="00B239C6" w:rsidRPr="00497522" w:rsidRDefault="00F66630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</w:tr>
      <w:tr w:rsidR="00B239C6" w:rsidRPr="00497522" w14:paraId="42588E88" w14:textId="77777777" w:rsidTr="00360BED">
        <w:trPr>
          <w:trHeight w:val="90"/>
        </w:trPr>
        <w:tc>
          <w:tcPr>
            <w:tcW w:w="2830" w:type="dxa"/>
          </w:tcPr>
          <w:p w14:paraId="7E52F5DF" w14:textId="2FA9A722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Between treatments P-value</w:t>
            </w:r>
          </w:p>
        </w:tc>
        <w:tc>
          <w:tcPr>
            <w:tcW w:w="1701" w:type="dxa"/>
          </w:tcPr>
          <w:p w14:paraId="4FAF55A9" w14:textId="7EB064C7" w:rsidR="00B239C6" w:rsidRPr="00497522" w:rsidRDefault="00F66630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  <w:tc>
          <w:tcPr>
            <w:tcW w:w="1560" w:type="dxa"/>
          </w:tcPr>
          <w:p w14:paraId="00C4E356" w14:textId="6D70C98F" w:rsidR="00B239C6" w:rsidRPr="00497522" w:rsidRDefault="005D40A6" w:rsidP="00B239C6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842" w:type="dxa"/>
          </w:tcPr>
          <w:p w14:paraId="10B39DF9" w14:textId="45DDFBCD" w:rsidR="00B239C6" w:rsidRPr="00497522" w:rsidRDefault="00F66630" w:rsidP="00B239C6">
            <w:pPr>
              <w:spacing w:line="276" w:lineRule="auto"/>
              <w:rPr>
                <w:color w:val="000000" w:themeColor="text1"/>
              </w:rPr>
            </w:pPr>
            <w:r w:rsidRPr="00497522">
              <w:rPr>
                <w:color w:val="000000" w:themeColor="text1"/>
              </w:rPr>
              <w:t>NS</w:t>
            </w:r>
          </w:p>
        </w:tc>
        <w:tc>
          <w:tcPr>
            <w:tcW w:w="1985" w:type="dxa"/>
            <w:vAlign w:val="bottom"/>
          </w:tcPr>
          <w:p w14:paraId="55C003A4" w14:textId="77777777" w:rsidR="00B239C6" w:rsidRPr="00497522" w:rsidRDefault="00B239C6" w:rsidP="00B239C6">
            <w:pPr>
              <w:spacing w:line="276" w:lineRule="auto"/>
              <w:rPr>
                <w:color w:val="000000" w:themeColor="text1"/>
              </w:rPr>
            </w:pPr>
          </w:p>
        </w:tc>
      </w:tr>
    </w:tbl>
    <w:p w14:paraId="4231E505" w14:textId="77777777" w:rsidR="002407FE" w:rsidRPr="00497522" w:rsidRDefault="002407FE" w:rsidP="0043035C">
      <w:pPr>
        <w:rPr>
          <w:b/>
          <w:bCs/>
          <w:i/>
          <w:iCs/>
          <w:color w:val="000000" w:themeColor="text1"/>
          <w:sz w:val="22"/>
          <w:szCs w:val="22"/>
        </w:rPr>
      </w:pPr>
    </w:p>
    <w:p w14:paraId="0F2BB9BA" w14:textId="401BA335" w:rsidR="002407FE" w:rsidRPr="00497522" w:rsidRDefault="002407FE" w:rsidP="002407FE">
      <w:pPr>
        <w:spacing w:line="276" w:lineRule="auto"/>
        <w:rPr>
          <w:rFonts w:eastAsia="Calibri"/>
          <w:b/>
          <w:color w:val="000000" w:themeColor="text1"/>
          <w:sz w:val="22"/>
          <w:szCs w:val="22"/>
          <w:lang w:val="en-US" w:eastAsia="en-US"/>
        </w:rPr>
      </w:pPr>
      <w:r w:rsidRPr="00FF4C34">
        <w:rPr>
          <w:b/>
          <w:color w:val="000000" w:themeColor="text1"/>
          <w:sz w:val="22"/>
          <w:szCs w:val="22"/>
          <w:lang w:val="en-US"/>
        </w:rPr>
        <w:t xml:space="preserve">Table </w:t>
      </w:r>
      <w:r w:rsidR="00344B7F" w:rsidRPr="00FF4C34">
        <w:rPr>
          <w:b/>
          <w:color w:val="000000" w:themeColor="text1"/>
          <w:sz w:val="22"/>
          <w:szCs w:val="22"/>
          <w:lang w:val="en-US"/>
        </w:rPr>
        <w:t>S</w:t>
      </w:r>
      <w:r w:rsidR="00344B7F">
        <w:rPr>
          <w:b/>
          <w:color w:val="000000" w:themeColor="text1"/>
          <w:sz w:val="22"/>
          <w:szCs w:val="22"/>
          <w:lang w:val="en-US"/>
        </w:rPr>
        <w:t>2</w:t>
      </w:r>
      <w:r w:rsidRPr="00FF4C34">
        <w:rPr>
          <w:b/>
          <w:color w:val="000000" w:themeColor="text1"/>
          <w:sz w:val="22"/>
          <w:szCs w:val="22"/>
          <w:lang w:val="en-US"/>
        </w:rPr>
        <w:t>:</w:t>
      </w:r>
      <w:r w:rsidRPr="00497522">
        <w:rPr>
          <w:b/>
          <w:color w:val="000000" w:themeColor="text1"/>
          <w:sz w:val="22"/>
          <w:szCs w:val="22"/>
          <w:lang w:val="en-US"/>
        </w:rPr>
        <w:t xml:space="preserve"> Gastrointestinal symptoms (GSRS) and stool form and consistency (Bristol Stool Scale; BSS) </w:t>
      </w:r>
      <w:r w:rsidR="00F221D0" w:rsidRPr="00497522">
        <w:rPr>
          <w:b/>
          <w:color w:val="000000" w:themeColor="text1"/>
          <w:sz w:val="22"/>
          <w:szCs w:val="22"/>
          <w:lang w:val="en-US"/>
        </w:rPr>
        <w:t>before and 7 weeks</w:t>
      </w:r>
      <w:r w:rsidR="00497522" w:rsidRPr="00497522">
        <w:rPr>
          <w:b/>
          <w:color w:val="000000" w:themeColor="text1"/>
          <w:sz w:val="22"/>
          <w:szCs w:val="22"/>
          <w:lang w:val="en-US"/>
        </w:rPr>
        <w:t xml:space="preserve"> after </w:t>
      </w:r>
      <w:r w:rsidR="00F221D0" w:rsidRPr="00497522">
        <w:rPr>
          <w:b/>
          <w:color w:val="000000" w:themeColor="text1"/>
          <w:sz w:val="22"/>
          <w:szCs w:val="22"/>
          <w:lang w:val="en-US"/>
        </w:rPr>
        <w:t>sweetener intake</w:t>
      </w:r>
    </w:p>
    <w:p w14:paraId="45C5C960" w14:textId="2443C909" w:rsidR="009F29DB" w:rsidRPr="00497522" w:rsidRDefault="002407FE" w:rsidP="00D01080">
      <w:pPr>
        <w:rPr>
          <w:color w:val="000000" w:themeColor="text1"/>
          <w:sz w:val="22"/>
          <w:szCs w:val="22"/>
          <w:lang w:val="en-US"/>
        </w:rPr>
      </w:pPr>
      <w:r w:rsidRPr="00497522">
        <w:rPr>
          <w:color w:val="000000" w:themeColor="text1"/>
          <w:sz w:val="22"/>
          <w:szCs w:val="22"/>
          <w:lang w:val="en-US"/>
        </w:rPr>
        <w:t>Control: n= 22; Xylitol: n= 20; Erythritol: n= 22. GSRS “Pain”</w:t>
      </w:r>
      <w:r w:rsidR="00816461">
        <w:rPr>
          <w:color w:val="000000" w:themeColor="text1"/>
          <w:sz w:val="22"/>
          <w:szCs w:val="22"/>
          <w:lang w:val="en-US"/>
        </w:rPr>
        <w:t>:</w:t>
      </w:r>
      <w:r w:rsidRPr="00497522">
        <w:rPr>
          <w:color w:val="000000" w:themeColor="text1"/>
          <w:sz w:val="22"/>
          <w:szCs w:val="22"/>
          <w:lang w:val="en-US"/>
        </w:rPr>
        <w:t xml:space="preserve"> mean from questions Q1, Q4, Q5; “Reflux”</w:t>
      </w:r>
      <w:r w:rsidR="00816461">
        <w:rPr>
          <w:color w:val="000000" w:themeColor="text1"/>
          <w:sz w:val="22"/>
          <w:szCs w:val="22"/>
          <w:lang w:val="en-US"/>
        </w:rPr>
        <w:t>:</w:t>
      </w:r>
      <w:r w:rsidRPr="00497522">
        <w:rPr>
          <w:color w:val="000000" w:themeColor="text1"/>
          <w:sz w:val="22"/>
          <w:szCs w:val="22"/>
          <w:lang w:val="en-US"/>
        </w:rPr>
        <w:t xml:space="preserve"> mean from questions: Q2, Q3; “Indigestion”</w:t>
      </w:r>
      <w:r w:rsidR="00816461">
        <w:rPr>
          <w:color w:val="000000" w:themeColor="text1"/>
          <w:sz w:val="22"/>
          <w:szCs w:val="22"/>
          <w:lang w:val="en-US"/>
        </w:rPr>
        <w:t>:</w:t>
      </w:r>
      <w:r w:rsidRPr="00497522">
        <w:rPr>
          <w:color w:val="000000" w:themeColor="text1"/>
          <w:sz w:val="22"/>
          <w:szCs w:val="22"/>
          <w:lang w:val="en-US"/>
        </w:rPr>
        <w:t xml:space="preserve"> mean from questions: Q6, Q7, Q8, Q9; </w:t>
      </w:r>
      <w:r w:rsidRPr="00497522">
        <w:rPr>
          <w:color w:val="000000" w:themeColor="text1"/>
          <w:sz w:val="22"/>
          <w:szCs w:val="22"/>
          <w:lang w:val="en-US"/>
        </w:rPr>
        <w:lastRenderedPageBreak/>
        <w:t>“Diarrhea”</w:t>
      </w:r>
      <w:r w:rsidR="00816461">
        <w:rPr>
          <w:color w:val="000000" w:themeColor="text1"/>
          <w:sz w:val="22"/>
          <w:szCs w:val="22"/>
          <w:lang w:val="en-US"/>
        </w:rPr>
        <w:t>:</w:t>
      </w:r>
      <w:r w:rsidRPr="00497522">
        <w:rPr>
          <w:color w:val="000000" w:themeColor="text1"/>
          <w:sz w:val="22"/>
          <w:szCs w:val="22"/>
          <w:lang w:val="en-US"/>
        </w:rPr>
        <w:t xml:space="preserve"> mean from questions: Q11, Q12, Q14; “Constipation”</w:t>
      </w:r>
      <w:r w:rsidR="00816461">
        <w:rPr>
          <w:color w:val="000000" w:themeColor="text1"/>
          <w:sz w:val="22"/>
          <w:szCs w:val="22"/>
          <w:lang w:val="en-US"/>
        </w:rPr>
        <w:t>:</w:t>
      </w:r>
      <w:r w:rsidRPr="00497522">
        <w:rPr>
          <w:color w:val="000000" w:themeColor="text1"/>
          <w:sz w:val="22"/>
          <w:szCs w:val="22"/>
          <w:lang w:val="en-US"/>
        </w:rPr>
        <w:t xml:space="preserve"> mean from questions: Q10, Q13, Q15.</w:t>
      </w:r>
      <w:r w:rsidR="00D01080" w:rsidRPr="00497522">
        <w:rPr>
          <w:color w:val="000000" w:themeColor="text1"/>
          <w:sz w:val="22"/>
          <w:szCs w:val="22"/>
          <w:lang w:val="en-US"/>
        </w:rPr>
        <w:t xml:space="preserve"> </w:t>
      </w:r>
      <w:r w:rsidR="00D01080" w:rsidRPr="00497522">
        <w:rPr>
          <w:rFonts w:cs="Arial"/>
          <w:color w:val="000000" w:themeColor="text1"/>
          <w:sz w:val="22"/>
          <w:szCs w:val="22"/>
          <w:lang w:val="en-US"/>
        </w:rPr>
        <w:t xml:space="preserve">NS = non-significant. NA = Not applicable. Level of significance alpha = 0.05. </w:t>
      </w:r>
      <w:r w:rsidR="009F29DB" w:rsidRPr="00497522">
        <w:rPr>
          <w:rFonts w:cs="Arial"/>
          <w:color w:val="000000" w:themeColor="text1"/>
          <w:sz w:val="22"/>
          <w:szCs w:val="22"/>
          <w:lang w:val="en-US"/>
        </w:rPr>
        <w:t>Linear mixed effect models with Šidak post-hoc test;</w:t>
      </w:r>
    </w:p>
    <w:p w14:paraId="53E9027B" w14:textId="3A1E8DEB" w:rsidR="0043035C" w:rsidRPr="00497522" w:rsidRDefault="0043035C" w:rsidP="00D01080">
      <w:pPr>
        <w:spacing w:line="276" w:lineRule="auto"/>
        <w:jc w:val="both"/>
        <w:rPr>
          <w:rFonts w:cs="Arial"/>
          <w:color w:val="000000" w:themeColor="text1"/>
          <w:sz w:val="22"/>
          <w:szCs w:val="22"/>
          <w:vertAlign w:val="superscript"/>
          <w:lang w:val="en-US"/>
        </w:rPr>
      </w:pPr>
      <w:r w:rsidRPr="00497522">
        <w:rPr>
          <w:color w:val="000000" w:themeColor="text1"/>
          <w:sz w:val="22"/>
          <w:szCs w:val="22"/>
          <w:lang w:val="en-US"/>
        </w:rPr>
        <w:br w:type="page"/>
      </w:r>
    </w:p>
    <w:p w14:paraId="2D1113C2" w14:textId="5E8DAD8B" w:rsidR="0043035C" w:rsidRPr="00360BED" w:rsidRDefault="0043035C" w:rsidP="00360BED">
      <w:pPr>
        <w:rPr>
          <w:b/>
          <w:sz w:val="22"/>
          <w:szCs w:val="22"/>
          <w:lang w:val="en-US"/>
        </w:rPr>
      </w:pPr>
      <w:bookmarkStart w:id="3" w:name="_Toc168389948"/>
      <w:r w:rsidRPr="00360BED">
        <w:rPr>
          <w:b/>
          <w:bCs/>
          <w:sz w:val="22"/>
          <w:szCs w:val="22"/>
          <w:lang w:val="en-US"/>
        </w:rPr>
        <w:lastRenderedPageBreak/>
        <w:t>Table S</w:t>
      </w:r>
      <w:r w:rsidR="00344B7F">
        <w:rPr>
          <w:b/>
          <w:bCs/>
          <w:sz w:val="22"/>
          <w:szCs w:val="22"/>
          <w:lang w:val="en-US"/>
        </w:rPr>
        <w:t>3</w:t>
      </w:r>
      <w:r w:rsidRPr="00360BED">
        <w:rPr>
          <w:b/>
          <w:bCs/>
          <w:sz w:val="22"/>
          <w:szCs w:val="22"/>
          <w:lang w:val="en-US"/>
        </w:rPr>
        <w:t>.</w:t>
      </w:r>
      <w:r w:rsidRPr="00360BED">
        <w:rPr>
          <w:sz w:val="22"/>
          <w:szCs w:val="22"/>
          <w:lang w:val="en-US"/>
        </w:rPr>
        <w:t xml:space="preserve"> Baseline characteristic of volunteers stratified by pre-diabetic</w:t>
      </w:r>
      <w:r w:rsidR="00497522" w:rsidRPr="00360BED">
        <w:rPr>
          <w:sz w:val="22"/>
          <w:szCs w:val="22"/>
          <w:lang w:val="en-US"/>
        </w:rPr>
        <w:t xml:space="preserve"> </w:t>
      </w:r>
      <w:r w:rsidRPr="00360BED">
        <w:rPr>
          <w:sz w:val="22"/>
          <w:szCs w:val="22"/>
          <w:lang w:val="en-US"/>
        </w:rPr>
        <w:t>status</w:t>
      </w:r>
      <w:bookmarkEnd w:id="3"/>
    </w:p>
    <w:p w14:paraId="590BF666" w14:textId="77777777" w:rsidR="00497522" w:rsidRPr="00497522" w:rsidRDefault="00497522" w:rsidP="00497522">
      <w:pPr>
        <w:rPr>
          <w:color w:val="000000" w:themeColor="text1"/>
          <w:sz w:val="22"/>
          <w:szCs w:val="22"/>
          <w:lang w:val="en-US"/>
        </w:rPr>
      </w:pPr>
    </w:p>
    <w:tbl>
      <w:tblPr>
        <w:tblStyle w:val="EinfacheTabelle2"/>
        <w:tblW w:w="5183" w:type="pct"/>
        <w:tblLayout w:type="fixed"/>
        <w:tblLook w:val="04A0" w:firstRow="1" w:lastRow="0" w:firstColumn="1" w:lastColumn="0" w:noHBand="0" w:noVBand="1"/>
      </w:tblPr>
      <w:tblGrid>
        <w:gridCol w:w="2990"/>
        <w:gridCol w:w="1968"/>
        <w:gridCol w:w="1735"/>
        <w:gridCol w:w="1850"/>
        <w:gridCol w:w="855"/>
      </w:tblGrid>
      <w:tr w:rsidR="00497522" w:rsidRPr="00497522" w14:paraId="294A11BB" w14:textId="77777777" w:rsidTr="001864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top w:val="single" w:sz="4" w:space="0" w:color="auto"/>
            </w:tcBorders>
          </w:tcPr>
          <w:p w14:paraId="032FC29C" w14:textId="77777777" w:rsidR="0043035C" w:rsidRPr="00497522" w:rsidRDefault="0043035C" w:rsidP="00186440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Parameter</w:t>
            </w:r>
          </w:p>
        </w:tc>
        <w:tc>
          <w:tcPr>
            <w:tcW w:w="1047" w:type="pct"/>
            <w:tcBorders>
              <w:top w:val="single" w:sz="4" w:space="0" w:color="auto"/>
            </w:tcBorders>
          </w:tcPr>
          <w:p w14:paraId="5A4998F0" w14:textId="77777777" w:rsidR="0043035C" w:rsidRPr="00497522" w:rsidRDefault="0043035C" w:rsidP="00186440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 xml:space="preserve">Control </w:t>
            </w:r>
          </w:p>
          <w:p w14:paraId="547D06DB" w14:textId="77777777" w:rsidR="0043035C" w:rsidRPr="00497522" w:rsidRDefault="0043035C" w:rsidP="00186440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(N = 21)</w:t>
            </w:r>
          </w:p>
        </w:tc>
        <w:tc>
          <w:tcPr>
            <w:tcW w:w="923" w:type="pct"/>
            <w:tcBorders>
              <w:top w:val="single" w:sz="4" w:space="0" w:color="auto"/>
            </w:tcBorders>
          </w:tcPr>
          <w:p w14:paraId="5B7CDDF8" w14:textId="77777777" w:rsidR="0043035C" w:rsidRPr="00497522" w:rsidRDefault="0043035C" w:rsidP="00186440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Erythritol</w:t>
            </w:r>
          </w:p>
          <w:p w14:paraId="605C47D6" w14:textId="77777777" w:rsidR="0043035C" w:rsidRPr="00497522" w:rsidRDefault="0043035C" w:rsidP="00186440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(N = 21)</w:t>
            </w:r>
          </w:p>
        </w:tc>
        <w:tc>
          <w:tcPr>
            <w:tcW w:w="984" w:type="pct"/>
            <w:tcBorders>
              <w:top w:val="single" w:sz="4" w:space="0" w:color="auto"/>
            </w:tcBorders>
          </w:tcPr>
          <w:p w14:paraId="4F3CC74A" w14:textId="77777777" w:rsidR="0043035C" w:rsidRPr="00497522" w:rsidRDefault="0043035C" w:rsidP="00186440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Xylitol</w:t>
            </w:r>
          </w:p>
          <w:p w14:paraId="69B646F5" w14:textId="77777777" w:rsidR="0043035C" w:rsidRPr="00497522" w:rsidRDefault="0043035C" w:rsidP="00186440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(N=18)</w:t>
            </w:r>
          </w:p>
        </w:tc>
        <w:tc>
          <w:tcPr>
            <w:tcW w:w="455" w:type="pct"/>
            <w:tcBorders>
              <w:top w:val="single" w:sz="4" w:space="0" w:color="auto"/>
            </w:tcBorders>
          </w:tcPr>
          <w:p w14:paraId="10CD267C" w14:textId="77777777" w:rsidR="0043035C" w:rsidRPr="00497522" w:rsidRDefault="0043035C" w:rsidP="00186440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p-value</w:t>
            </w:r>
          </w:p>
        </w:tc>
      </w:tr>
      <w:tr w:rsidR="00497522" w:rsidRPr="00497522" w14:paraId="1CCA1173" w14:textId="77777777" w:rsidTr="00186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</w:tcPr>
          <w:p w14:paraId="1996ECA2" w14:textId="77777777" w:rsidR="0043035C" w:rsidRPr="00497522" w:rsidRDefault="0043035C" w:rsidP="00186440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Prediabetes (n; %)</w:t>
            </w:r>
          </w:p>
        </w:tc>
        <w:tc>
          <w:tcPr>
            <w:tcW w:w="1047" w:type="pct"/>
          </w:tcPr>
          <w:p w14:paraId="4E00B115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14/21 (66.7)</w:t>
            </w:r>
          </w:p>
        </w:tc>
        <w:tc>
          <w:tcPr>
            <w:tcW w:w="923" w:type="pct"/>
          </w:tcPr>
          <w:p w14:paraId="0B964F3E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11/21 (52.4)</w:t>
            </w:r>
          </w:p>
        </w:tc>
        <w:tc>
          <w:tcPr>
            <w:tcW w:w="984" w:type="pct"/>
          </w:tcPr>
          <w:p w14:paraId="206AC47C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11/18 (61.1)</w:t>
            </w:r>
          </w:p>
        </w:tc>
        <w:tc>
          <w:tcPr>
            <w:tcW w:w="455" w:type="pct"/>
          </w:tcPr>
          <w:p w14:paraId="3B007D0C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:rsidR="00497522" w:rsidRPr="00497522" w14:paraId="1DD578DD" w14:textId="77777777" w:rsidTr="00186440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bottom w:val="nil"/>
            </w:tcBorders>
            <w:vAlign w:val="center"/>
          </w:tcPr>
          <w:p w14:paraId="0F0C2553" w14:textId="77777777" w:rsidR="0043035C" w:rsidRPr="00497522" w:rsidRDefault="0043035C" w:rsidP="00186440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Sex (f; %)</w:t>
            </w:r>
          </w:p>
        </w:tc>
        <w:tc>
          <w:tcPr>
            <w:tcW w:w="1047" w:type="pct"/>
            <w:tcBorders>
              <w:bottom w:val="nil"/>
            </w:tcBorders>
            <w:vAlign w:val="center"/>
          </w:tcPr>
          <w:p w14:paraId="60008BA3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16/21 (71.4)</w:t>
            </w:r>
          </w:p>
        </w:tc>
        <w:tc>
          <w:tcPr>
            <w:tcW w:w="923" w:type="pct"/>
            <w:tcBorders>
              <w:bottom w:val="nil"/>
            </w:tcBorders>
            <w:vAlign w:val="center"/>
          </w:tcPr>
          <w:p w14:paraId="0FF9C5AF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15/21(71.4)</w:t>
            </w:r>
          </w:p>
        </w:tc>
        <w:tc>
          <w:tcPr>
            <w:tcW w:w="984" w:type="pct"/>
            <w:tcBorders>
              <w:bottom w:val="nil"/>
            </w:tcBorders>
            <w:vAlign w:val="center"/>
          </w:tcPr>
          <w:p w14:paraId="7C217967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10/18 (55.6)</w:t>
            </w:r>
          </w:p>
        </w:tc>
        <w:tc>
          <w:tcPr>
            <w:tcW w:w="455" w:type="pct"/>
            <w:tcBorders>
              <w:bottom w:val="nil"/>
            </w:tcBorders>
          </w:tcPr>
          <w:p w14:paraId="2B3B526A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NS</w:t>
            </w:r>
          </w:p>
        </w:tc>
      </w:tr>
      <w:tr w:rsidR="00497522" w:rsidRPr="00497522" w14:paraId="407B5B23" w14:textId="77777777" w:rsidTr="00186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top w:val="nil"/>
              <w:bottom w:val="nil"/>
            </w:tcBorders>
            <w:vAlign w:val="center"/>
          </w:tcPr>
          <w:p w14:paraId="218A6D49" w14:textId="77777777" w:rsidR="0043035C" w:rsidRPr="00497522" w:rsidRDefault="0043035C" w:rsidP="00186440">
            <w:pPr>
              <w:spacing w:line="276" w:lineRule="auto"/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Normoglycemic </w:t>
            </w:r>
          </w:p>
        </w:tc>
        <w:tc>
          <w:tcPr>
            <w:tcW w:w="1047" w:type="pct"/>
            <w:tcBorders>
              <w:top w:val="nil"/>
              <w:bottom w:val="nil"/>
            </w:tcBorders>
            <w:vAlign w:val="center"/>
          </w:tcPr>
          <w:p w14:paraId="568F496F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5/7 (71.4)</w:t>
            </w:r>
          </w:p>
        </w:tc>
        <w:tc>
          <w:tcPr>
            <w:tcW w:w="923" w:type="pct"/>
            <w:tcBorders>
              <w:top w:val="nil"/>
              <w:bottom w:val="nil"/>
            </w:tcBorders>
            <w:vAlign w:val="center"/>
          </w:tcPr>
          <w:p w14:paraId="5200FED7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7/10 (70)</w:t>
            </w:r>
          </w:p>
        </w:tc>
        <w:tc>
          <w:tcPr>
            <w:tcW w:w="984" w:type="pct"/>
            <w:tcBorders>
              <w:top w:val="nil"/>
              <w:bottom w:val="nil"/>
            </w:tcBorders>
            <w:vAlign w:val="center"/>
          </w:tcPr>
          <w:p w14:paraId="0B3D5DF1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6/7 (85.7)</w:t>
            </w:r>
          </w:p>
        </w:tc>
        <w:tc>
          <w:tcPr>
            <w:tcW w:w="455" w:type="pct"/>
            <w:tcBorders>
              <w:top w:val="nil"/>
              <w:bottom w:val="nil"/>
            </w:tcBorders>
          </w:tcPr>
          <w:p w14:paraId="4C49A63D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NS</w:t>
            </w:r>
          </w:p>
        </w:tc>
      </w:tr>
      <w:tr w:rsidR="00497522" w:rsidRPr="00497522" w14:paraId="3FFD1372" w14:textId="77777777" w:rsidTr="00186440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top w:val="nil"/>
            </w:tcBorders>
            <w:vAlign w:val="center"/>
          </w:tcPr>
          <w:p w14:paraId="5764138C" w14:textId="77777777" w:rsidR="0043035C" w:rsidRPr="00497522" w:rsidRDefault="0043035C" w:rsidP="00186440">
            <w:pPr>
              <w:spacing w:line="276" w:lineRule="auto"/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Prediabetic</w:t>
            </w:r>
          </w:p>
        </w:tc>
        <w:tc>
          <w:tcPr>
            <w:tcW w:w="1047" w:type="pct"/>
            <w:tcBorders>
              <w:top w:val="nil"/>
            </w:tcBorders>
            <w:vAlign w:val="center"/>
          </w:tcPr>
          <w:p w14:paraId="354EC6CA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11/14 (78.5)</w:t>
            </w:r>
          </w:p>
        </w:tc>
        <w:tc>
          <w:tcPr>
            <w:tcW w:w="923" w:type="pct"/>
            <w:tcBorders>
              <w:top w:val="nil"/>
            </w:tcBorders>
            <w:vAlign w:val="center"/>
          </w:tcPr>
          <w:p w14:paraId="2A2D0090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8/11 (72.7)</w:t>
            </w:r>
          </w:p>
        </w:tc>
        <w:tc>
          <w:tcPr>
            <w:tcW w:w="984" w:type="pct"/>
            <w:tcBorders>
              <w:top w:val="nil"/>
            </w:tcBorders>
            <w:vAlign w:val="center"/>
          </w:tcPr>
          <w:p w14:paraId="1B7B4B3D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4/11 (36.3)</w:t>
            </w:r>
          </w:p>
        </w:tc>
        <w:tc>
          <w:tcPr>
            <w:tcW w:w="455" w:type="pct"/>
            <w:tcBorders>
              <w:top w:val="nil"/>
            </w:tcBorders>
          </w:tcPr>
          <w:p w14:paraId="64021C1B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NS</w:t>
            </w:r>
          </w:p>
        </w:tc>
      </w:tr>
      <w:tr w:rsidR="00497522" w:rsidRPr="00497522" w14:paraId="0A5CF55F" w14:textId="77777777" w:rsidTr="00186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bottom w:val="nil"/>
            </w:tcBorders>
            <w:vAlign w:val="center"/>
          </w:tcPr>
          <w:p w14:paraId="6ADFDBDF" w14:textId="77777777" w:rsidR="0043035C" w:rsidRPr="00497522" w:rsidRDefault="0043035C" w:rsidP="00186440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Age (years)</w:t>
            </w:r>
          </w:p>
        </w:tc>
        <w:tc>
          <w:tcPr>
            <w:tcW w:w="1047" w:type="pct"/>
            <w:tcBorders>
              <w:bottom w:val="nil"/>
            </w:tcBorders>
            <w:vAlign w:val="center"/>
          </w:tcPr>
          <w:p w14:paraId="2902E396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35.9 ± 1.7</w:t>
            </w:r>
          </w:p>
        </w:tc>
        <w:tc>
          <w:tcPr>
            <w:tcW w:w="923" w:type="pct"/>
            <w:tcBorders>
              <w:bottom w:val="nil"/>
            </w:tcBorders>
            <w:vAlign w:val="center"/>
          </w:tcPr>
          <w:p w14:paraId="6EE1C8C8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33.5 ± 2.0</w:t>
            </w:r>
          </w:p>
        </w:tc>
        <w:tc>
          <w:tcPr>
            <w:tcW w:w="984" w:type="pct"/>
            <w:tcBorders>
              <w:bottom w:val="nil"/>
            </w:tcBorders>
            <w:vAlign w:val="center"/>
          </w:tcPr>
          <w:p w14:paraId="66E091F2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32.1 ± 2.3</w:t>
            </w:r>
          </w:p>
        </w:tc>
        <w:tc>
          <w:tcPr>
            <w:tcW w:w="455" w:type="pct"/>
            <w:tcBorders>
              <w:bottom w:val="nil"/>
            </w:tcBorders>
          </w:tcPr>
          <w:p w14:paraId="504BE354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NS</w:t>
            </w:r>
          </w:p>
        </w:tc>
      </w:tr>
      <w:tr w:rsidR="00497522" w:rsidRPr="00497522" w14:paraId="4B09992D" w14:textId="77777777" w:rsidTr="00186440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top w:val="nil"/>
              <w:bottom w:val="nil"/>
            </w:tcBorders>
            <w:vAlign w:val="center"/>
          </w:tcPr>
          <w:p w14:paraId="2B3DE78C" w14:textId="77777777" w:rsidR="0043035C" w:rsidRPr="00497522" w:rsidRDefault="0043035C" w:rsidP="00186440">
            <w:pPr>
              <w:spacing w:line="276" w:lineRule="auto"/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Normoglycemic </w:t>
            </w:r>
          </w:p>
        </w:tc>
        <w:tc>
          <w:tcPr>
            <w:tcW w:w="1047" w:type="pct"/>
            <w:tcBorders>
              <w:top w:val="nil"/>
              <w:bottom w:val="nil"/>
            </w:tcBorders>
            <w:vAlign w:val="center"/>
          </w:tcPr>
          <w:p w14:paraId="00E8BBE2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30 ± 7.8</w:t>
            </w:r>
          </w:p>
        </w:tc>
        <w:tc>
          <w:tcPr>
            <w:tcW w:w="923" w:type="pct"/>
            <w:tcBorders>
              <w:top w:val="nil"/>
              <w:bottom w:val="nil"/>
            </w:tcBorders>
            <w:vAlign w:val="center"/>
          </w:tcPr>
          <w:p w14:paraId="7B7C6E4B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33.2 ± 8.6</w:t>
            </w:r>
          </w:p>
        </w:tc>
        <w:tc>
          <w:tcPr>
            <w:tcW w:w="984" w:type="pct"/>
            <w:tcBorders>
              <w:top w:val="nil"/>
              <w:bottom w:val="nil"/>
            </w:tcBorders>
            <w:vAlign w:val="center"/>
          </w:tcPr>
          <w:p w14:paraId="6FA01EFE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29 ± 9.2</w:t>
            </w:r>
          </w:p>
        </w:tc>
        <w:tc>
          <w:tcPr>
            <w:tcW w:w="455" w:type="pct"/>
            <w:tcBorders>
              <w:top w:val="nil"/>
              <w:bottom w:val="nil"/>
            </w:tcBorders>
          </w:tcPr>
          <w:p w14:paraId="6CD1E34B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NS</w:t>
            </w:r>
          </w:p>
        </w:tc>
      </w:tr>
      <w:tr w:rsidR="00497522" w:rsidRPr="00497522" w14:paraId="7B4D8C0C" w14:textId="77777777" w:rsidTr="00186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top w:val="nil"/>
            </w:tcBorders>
            <w:vAlign w:val="center"/>
          </w:tcPr>
          <w:p w14:paraId="4A462099" w14:textId="77777777" w:rsidR="0043035C" w:rsidRPr="00497522" w:rsidRDefault="0043035C" w:rsidP="00186440">
            <w:pPr>
              <w:spacing w:line="276" w:lineRule="auto"/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Prediabetic</w:t>
            </w:r>
          </w:p>
        </w:tc>
        <w:tc>
          <w:tcPr>
            <w:tcW w:w="1047" w:type="pct"/>
            <w:tcBorders>
              <w:top w:val="nil"/>
            </w:tcBorders>
            <w:vAlign w:val="center"/>
          </w:tcPr>
          <w:p w14:paraId="7F5D71D5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38.6 ± 6.3</w:t>
            </w:r>
          </w:p>
        </w:tc>
        <w:tc>
          <w:tcPr>
            <w:tcW w:w="923" w:type="pct"/>
            <w:tcBorders>
              <w:top w:val="nil"/>
            </w:tcBorders>
            <w:vAlign w:val="center"/>
          </w:tcPr>
          <w:p w14:paraId="3EE4F9EE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33.2 ± 10.1</w:t>
            </w:r>
          </w:p>
        </w:tc>
        <w:tc>
          <w:tcPr>
            <w:tcW w:w="984" w:type="pct"/>
            <w:tcBorders>
              <w:top w:val="nil"/>
            </w:tcBorders>
            <w:vAlign w:val="center"/>
          </w:tcPr>
          <w:p w14:paraId="7154FB8C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34.1 ± 9.6</w:t>
            </w:r>
          </w:p>
        </w:tc>
        <w:tc>
          <w:tcPr>
            <w:tcW w:w="455" w:type="pct"/>
            <w:tcBorders>
              <w:top w:val="nil"/>
            </w:tcBorders>
          </w:tcPr>
          <w:p w14:paraId="64430CC3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NS</w:t>
            </w:r>
          </w:p>
        </w:tc>
      </w:tr>
      <w:tr w:rsidR="00497522" w:rsidRPr="00497522" w14:paraId="407C73C9" w14:textId="77777777" w:rsidTr="0018644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bottom w:val="nil"/>
            </w:tcBorders>
            <w:vAlign w:val="center"/>
          </w:tcPr>
          <w:p w14:paraId="6902A82F" w14:textId="77777777" w:rsidR="0043035C" w:rsidRPr="00497522" w:rsidRDefault="0043035C" w:rsidP="00186440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Height (m)</w:t>
            </w:r>
          </w:p>
        </w:tc>
        <w:tc>
          <w:tcPr>
            <w:tcW w:w="1047" w:type="pct"/>
            <w:tcBorders>
              <w:bottom w:val="nil"/>
            </w:tcBorders>
            <w:vAlign w:val="center"/>
          </w:tcPr>
          <w:p w14:paraId="25FB0EA2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1.66 ± 0.08</w:t>
            </w:r>
          </w:p>
        </w:tc>
        <w:tc>
          <w:tcPr>
            <w:tcW w:w="923" w:type="pct"/>
            <w:tcBorders>
              <w:bottom w:val="nil"/>
            </w:tcBorders>
            <w:vAlign w:val="center"/>
          </w:tcPr>
          <w:p w14:paraId="2B6D247C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1.69 ± 0.08</w:t>
            </w:r>
          </w:p>
        </w:tc>
        <w:tc>
          <w:tcPr>
            <w:tcW w:w="984" w:type="pct"/>
            <w:tcBorders>
              <w:bottom w:val="nil"/>
            </w:tcBorders>
            <w:vAlign w:val="center"/>
          </w:tcPr>
          <w:p w14:paraId="151D7567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1.73 ± 0.11</w:t>
            </w:r>
          </w:p>
        </w:tc>
        <w:tc>
          <w:tcPr>
            <w:tcW w:w="455" w:type="pct"/>
            <w:tcBorders>
              <w:bottom w:val="nil"/>
            </w:tcBorders>
          </w:tcPr>
          <w:p w14:paraId="262DA76B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NS</w:t>
            </w:r>
          </w:p>
        </w:tc>
      </w:tr>
      <w:tr w:rsidR="00497522" w:rsidRPr="00497522" w14:paraId="17DCF7BB" w14:textId="77777777" w:rsidTr="00186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2BD8A" w14:textId="77777777" w:rsidR="0043035C" w:rsidRPr="00497522" w:rsidRDefault="0043035C" w:rsidP="00186440">
            <w:pPr>
              <w:spacing w:line="276" w:lineRule="auto"/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Normoglycemic </w:t>
            </w:r>
          </w:p>
        </w:tc>
        <w:tc>
          <w:tcPr>
            <w:tcW w:w="10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DE109B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1.69 ± 0.08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2FCA00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1.66 ± 0.09</w:t>
            </w:r>
          </w:p>
        </w:tc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65301E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1.71 ± 0.11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</w:tcPr>
          <w:p w14:paraId="37F39D0E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NS</w:t>
            </w:r>
          </w:p>
        </w:tc>
      </w:tr>
      <w:tr w:rsidR="00497522" w:rsidRPr="00497522" w14:paraId="5EB2099C" w14:textId="77777777" w:rsidTr="0018644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top w:val="nil"/>
            </w:tcBorders>
            <w:vAlign w:val="center"/>
          </w:tcPr>
          <w:p w14:paraId="13188C04" w14:textId="77777777" w:rsidR="0043035C" w:rsidRPr="00497522" w:rsidRDefault="0043035C" w:rsidP="00186440">
            <w:pPr>
              <w:spacing w:line="276" w:lineRule="auto"/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Prediabetic</w:t>
            </w:r>
          </w:p>
        </w:tc>
        <w:tc>
          <w:tcPr>
            <w:tcW w:w="1047" w:type="pct"/>
            <w:tcBorders>
              <w:top w:val="nil"/>
            </w:tcBorders>
            <w:vAlign w:val="center"/>
          </w:tcPr>
          <w:p w14:paraId="2FC02914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1.65 ± 0.08</w:t>
            </w:r>
          </w:p>
        </w:tc>
        <w:tc>
          <w:tcPr>
            <w:tcW w:w="923" w:type="pct"/>
            <w:tcBorders>
              <w:top w:val="nil"/>
            </w:tcBorders>
            <w:vAlign w:val="center"/>
          </w:tcPr>
          <w:p w14:paraId="79F4C3DF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1.70 ± 0.07</w:t>
            </w:r>
          </w:p>
        </w:tc>
        <w:tc>
          <w:tcPr>
            <w:tcW w:w="984" w:type="pct"/>
            <w:tcBorders>
              <w:top w:val="nil"/>
            </w:tcBorders>
            <w:vAlign w:val="center"/>
          </w:tcPr>
          <w:p w14:paraId="3E0B3986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1.74 ± 0.11</w:t>
            </w:r>
          </w:p>
        </w:tc>
        <w:tc>
          <w:tcPr>
            <w:tcW w:w="455" w:type="pct"/>
            <w:tcBorders>
              <w:top w:val="nil"/>
            </w:tcBorders>
          </w:tcPr>
          <w:p w14:paraId="4FAA98BA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b/>
                <w:bCs/>
                <w:color w:val="000000" w:themeColor="text1"/>
                <w:sz w:val="22"/>
                <w:szCs w:val="22"/>
              </w:rPr>
              <w:t>0.04</w:t>
            </w:r>
          </w:p>
        </w:tc>
      </w:tr>
      <w:tr w:rsidR="00497522" w:rsidRPr="00497522" w14:paraId="62145D63" w14:textId="77777777" w:rsidTr="00186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bottom w:val="nil"/>
            </w:tcBorders>
            <w:vAlign w:val="center"/>
          </w:tcPr>
          <w:p w14:paraId="6F27910B" w14:textId="77777777" w:rsidR="0043035C" w:rsidRPr="00497522" w:rsidRDefault="0043035C" w:rsidP="00186440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Weight (kg)</w:t>
            </w:r>
          </w:p>
        </w:tc>
        <w:tc>
          <w:tcPr>
            <w:tcW w:w="1047" w:type="pct"/>
            <w:tcBorders>
              <w:bottom w:val="nil"/>
            </w:tcBorders>
            <w:vAlign w:val="center"/>
          </w:tcPr>
          <w:p w14:paraId="5BF43800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104.3 ± 19.7</w:t>
            </w:r>
          </w:p>
        </w:tc>
        <w:tc>
          <w:tcPr>
            <w:tcW w:w="923" w:type="pct"/>
            <w:tcBorders>
              <w:bottom w:val="nil"/>
            </w:tcBorders>
            <w:vAlign w:val="center"/>
          </w:tcPr>
          <w:p w14:paraId="43152C25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110.4 ± 25.4</w:t>
            </w:r>
          </w:p>
        </w:tc>
        <w:tc>
          <w:tcPr>
            <w:tcW w:w="984" w:type="pct"/>
            <w:tcBorders>
              <w:bottom w:val="nil"/>
            </w:tcBorders>
            <w:vAlign w:val="center"/>
          </w:tcPr>
          <w:p w14:paraId="1E4B609C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115.0 ± 22.8</w:t>
            </w:r>
          </w:p>
        </w:tc>
        <w:tc>
          <w:tcPr>
            <w:tcW w:w="455" w:type="pct"/>
            <w:tcBorders>
              <w:bottom w:val="nil"/>
            </w:tcBorders>
          </w:tcPr>
          <w:p w14:paraId="4CC5F9FE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NS</w:t>
            </w:r>
          </w:p>
        </w:tc>
      </w:tr>
      <w:tr w:rsidR="00497522" w:rsidRPr="00497522" w14:paraId="4604DAA3" w14:textId="77777777" w:rsidTr="0018644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top w:val="nil"/>
              <w:bottom w:val="nil"/>
            </w:tcBorders>
            <w:vAlign w:val="center"/>
          </w:tcPr>
          <w:p w14:paraId="424F902F" w14:textId="77777777" w:rsidR="0043035C" w:rsidRPr="00497522" w:rsidRDefault="0043035C" w:rsidP="00186440">
            <w:pPr>
              <w:spacing w:line="276" w:lineRule="auto"/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Normoglycemic </w:t>
            </w:r>
          </w:p>
        </w:tc>
        <w:tc>
          <w:tcPr>
            <w:tcW w:w="1047" w:type="pct"/>
            <w:tcBorders>
              <w:top w:val="nil"/>
              <w:bottom w:val="nil"/>
            </w:tcBorders>
            <w:vAlign w:val="center"/>
          </w:tcPr>
          <w:p w14:paraId="015B202A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103.9 ± 15.80</w:t>
            </w:r>
          </w:p>
        </w:tc>
        <w:tc>
          <w:tcPr>
            <w:tcW w:w="923" w:type="pct"/>
            <w:tcBorders>
              <w:top w:val="nil"/>
              <w:bottom w:val="nil"/>
            </w:tcBorders>
            <w:vAlign w:val="center"/>
          </w:tcPr>
          <w:p w14:paraId="1FED8A81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106.5 ± 11.42</w:t>
            </w:r>
          </w:p>
        </w:tc>
        <w:tc>
          <w:tcPr>
            <w:tcW w:w="984" w:type="pct"/>
            <w:tcBorders>
              <w:top w:val="nil"/>
              <w:bottom w:val="nil"/>
            </w:tcBorders>
            <w:vAlign w:val="center"/>
          </w:tcPr>
          <w:p w14:paraId="76E746E3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109.1 ± 20.99</w:t>
            </w:r>
          </w:p>
        </w:tc>
        <w:tc>
          <w:tcPr>
            <w:tcW w:w="455" w:type="pct"/>
            <w:tcBorders>
              <w:top w:val="nil"/>
              <w:bottom w:val="nil"/>
            </w:tcBorders>
          </w:tcPr>
          <w:p w14:paraId="21975782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NS</w:t>
            </w:r>
          </w:p>
        </w:tc>
      </w:tr>
      <w:tr w:rsidR="00497522" w:rsidRPr="00497522" w14:paraId="49029DBC" w14:textId="77777777" w:rsidTr="00186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top w:val="nil"/>
            </w:tcBorders>
            <w:vAlign w:val="center"/>
          </w:tcPr>
          <w:p w14:paraId="434472D6" w14:textId="77777777" w:rsidR="0043035C" w:rsidRPr="00497522" w:rsidRDefault="0043035C" w:rsidP="00186440">
            <w:pPr>
              <w:spacing w:line="276" w:lineRule="auto"/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Prediabetic</w:t>
            </w:r>
          </w:p>
        </w:tc>
        <w:tc>
          <w:tcPr>
            <w:tcW w:w="1047" w:type="pct"/>
            <w:tcBorders>
              <w:top w:val="nil"/>
            </w:tcBorders>
            <w:vAlign w:val="center"/>
          </w:tcPr>
          <w:p w14:paraId="33F64A7E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104.5 ± 21.99</w:t>
            </w:r>
          </w:p>
        </w:tc>
        <w:tc>
          <w:tcPr>
            <w:tcW w:w="923" w:type="pct"/>
            <w:tcBorders>
              <w:top w:val="nil"/>
            </w:tcBorders>
            <w:vAlign w:val="center"/>
          </w:tcPr>
          <w:p w14:paraId="0A9499F2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113.9 ± 18.09</w:t>
            </w:r>
          </w:p>
        </w:tc>
        <w:tc>
          <w:tcPr>
            <w:tcW w:w="984" w:type="pct"/>
            <w:tcBorders>
              <w:top w:val="nil"/>
            </w:tcBorders>
            <w:vAlign w:val="center"/>
          </w:tcPr>
          <w:p w14:paraId="01E2880C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118.8 ± 24.08</w:t>
            </w:r>
          </w:p>
        </w:tc>
        <w:tc>
          <w:tcPr>
            <w:tcW w:w="455" w:type="pct"/>
            <w:tcBorders>
              <w:top w:val="nil"/>
            </w:tcBorders>
          </w:tcPr>
          <w:p w14:paraId="6A89F180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NS</w:t>
            </w:r>
          </w:p>
        </w:tc>
      </w:tr>
      <w:tr w:rsidR="00497522" w:rsidRPr="00497522" w14:paraId="6A9A0535" w14:textId="77777777" w:rsidTr="00186440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bottom w:val="nil"/>
            </w:tcBorders>
            <w:vAlign w:val="center"/>
          </w:tcPr>
          <w:p w14:paraId="046A04CD" w14:textId="77777777" w:rsidR="0043035C" w:rsidRPr="00497522" w:rsidRDefault="0043035C" w:rsidP="00186440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BMI (kg/m</w:t>
            </w:r>
            <w:r w:rsidRPr="00497522">
              <w:rPr>
                <w:rFonts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1047" w:type="pct"/>
            <w:tcBorders>
              <w:bottom w:val="nil"/>
            </w:tcBorders>
            <w:vAlign w:val="center"/>
          </w:tcPr>
          <w:p w14:paraId="7246D53B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37.5 ± 5.8</w:t>
            </w:r>
          </w:p>
        </w:tc>
        <w:tc>
          <w:tcPr>
            <w:tcW w:w="923" w:type="pct"/>
            <w:tcBorders>
              <w:bottom w:val="nil"/>
            </w:tcBorders>
            <w:vAlign w:val="center"/>
          </w:tcPr>
          <w:p w14:paraId="226F3172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38.9 ± 4.7</w:t>
            </w:r>
          </w:p>
        </w:tc>
        <w:tc>
          <w:tcPr>
            <w:tcW w:w="984" w:type="pct"/>
            <w:tcBorders>
              <w:bottom w:val="nil"/>
            </w:tcBorders>
            <w:vAlign w:val="center"/>
          </w:tcPr>
          <w:p w14:paraId="1EC8A361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38.3 ± 5,7</w:t>
            </w:r>
          </w:p>
        </w:tc>
        <w:tc>
          <w:tcPr>
            <w:tcW w:w="455" w:type="pct"/>
            <w:tcBorders>
              <w:bottom w:val="nil"/>
            </w:tcBorders>
          </w:tcPr>
          <w:p w14:paraId="12308639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NS</w:t>
            </w:r>
          </w:p>
        </w:tc>
      </w:tr>
      <w:tr w:rsidR="00497522" w:rsidRPr="00497522" w14:paraId="623EFC6C" w14:textId="77777777" w:rsidTr="00186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top w:val="nil"/>
              <w:bottom w:val="nil"/>
            </w:tcBorders>
            <w:vAlign w:val="center"/>
          </w:tcPr>
          <w:p w14:paraId="31C6AD8D" w14:textId="77777777" w:rsidR="0043035C" w:rsidRPr="00497522" w:rsidRDefault="0043035C" w:rsidP="00186440">
            <w:pPr>
              <w:spacing w:line="276" w:lineRule="auto"/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Normoglycemic </w:t>
            </w:r>
          </w:p>
        </w:tc>
        <w:tc>
          <w:tcPr>
            <w:tcW w:w="1047" w:type="pct"/>
            <w:tcBorders>
              <w:top w:val="nil"/>
              <w:bottom w:val="nil"/>
            </w:tcBorders>
            <w:vAlign w:val="center"/>
          </w:tcPr>
          <w:p w14:paraId="2DFCD842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36.5 ± 4.8</w:t>
            </w:r>
          </w:p>
        </w:tc>
        <w:tc>
          <w:tcPr>
            <w:tcW w:w="923" w:type="pct"/>
            <w:tcBorders>
              <w:top w:val="nil"/>
              <w:bottom w:val="nil"/>
            </w:tcBorders>
            <w:vAlign w:val="center"/>
          </w:tcPr>
          <w:p w14:paraId="5801343E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38.7 ± 4.4</w:t>
            </w:r>
          </w:p>
        </w:tc>
        <w:tc>
          <w:tcPr>
            <w:tcW w:w="984" w:type="pct"/>
            <w:tcBorders>
              <w:top w:val="nil"/>
              <w:bottom w:val="nil"/>
            </w:tcBorders>
            <w:vAlign w:val="center"/>
          </w:tcPr>
          <w:p w14:paraId="413E0750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37.0 ± 4.2</w:t>
            </w:r>
          </w:p>
        </w:tc>
        <w:tc>
          <w:tcPr>
            <w:tcW w:w="455" w:type="pct"/>
            <w:tcBorders>
              <w:top w:val="nil"/>
              <w:bottom w:val="nil"/>
            </w:tcBorders>
          </w:tcPr>
          <w:p w14:paraId="03AB6B46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NS</w:t>
            </w:r>
          </w:p>
        </w:tc>
      </w:tr>
      <w:tr w:rsidR="00497522" w:rsidRPr="00497522" w14:paraId="235CEDBF" w14:textId="77777777" w:rsidTr="00186440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top w:val="nil"/>
            </w:tcBorders>
            <w:vAlign w:val="center"/>
          </w:tcPr>
          <w:p w14:paraId="2566AA94" w14:textId="77777777" w:rsidR="0043035C" w:rsidRPr="00497522" w:rsidRDefault="0043035C" w:rsidP="00186440">
            <w:pPr>
              <w:spacing w:line="276" w:lineRule="auto"/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Prediabetic</w:t>
            </w:r>
          </w:p>
        </w:tc>
        <w:tc>
          <w:tcPr>
            <w:tcW w:w="1047" w:type="pct"/>
            <w:tcBorders>
              <w:top w:val="nil"/>
            </w:tcBorders>
            <w:vAlign w:val="center"/>
          </w:tcPr>
          <w:p w14:paraId="6EAAC675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38.0 ± 6.3</w:t>
            </w:r>
          </w:p>
        </w:tc>
        <w:tc>
          <w:tcPr>
            <w:tcW w:w="923" w:type="pct"/>
            <w:tcBorders>
              <w:top w:val="nil"/>
            </w:tcBorders>
            <w:vAlign w:val="center"/>
          </w:tcPr>
          <w:p w14:paraId="288C566A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39.0 ± 5.3</w:t>
            </w:r>
          </w:p>
        </w:tc>
        <w:tc>
          <w:tcPr>
            <w:tcW w:w="984" w:type="pct"/>
            <w:tcBorders>
              <w:top w:val="nil"/>
            </w:tcBorders>
            <w:vAlign w:val="center"/>
          </w:tcPr>
          <w:p w14:paraId="2ADBE72B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39.0 ± 6.5</w:t>
            </w:r>
          </w:p>
        </w:tc>
        <w:tc>
          <w:tcPr>
            <w:tcW w:w="455" w:type="pct"/>
            <w:tcBorders>
              <w:top w:val="nil"/>
            </w:tcBorders>
          </w:tcPr>
          <w:p w14:paraId="51401B1C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NS</w:t>
            </w:r>
          </w:p>
        </w:tc>
      </w:tr>
      <w:tr w:rsidR="00497522" w:rsidRPr="00497522" w14:paraId="70AC6219" w14:textId="77777777" w:rsidTr="00186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bottom w:val="nil"/>
            </w:tcBorders>
            <w:vAlign w:val="center"/>
          </w:tcPr>
          <w:p w14:paraId="3F19736E" w14:textId="77777777" w:rsidR="0043035C" w:rsidRPr="00497522" w:rsidRDefault="0043035C" w:rsidP="00186440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Abd. circumference (cm)</w:t>
            </w:r>
          </w:p>
        </w:tc>
        <w:tc>
          <w:tcPr>
            <w:tcW w:w="1047" w:type="pct"/>
            <w:tcBorders>
              <w:bottom w:val="nil"/>
            </w:tcBorders>
            <w:vAlign w:val="center"/>
          </w:tcPr>
          <w:p w14:paraId="4E6E21E5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117.2 ± 16.8</w:t>
            </w:r>
          </w:p>
        </w:tc>
        <w:tc>
          <w:tcPr>
            <w:tcW w:w="923" w:type="pct"/>
            <w:tcBorders>
              <w:bottom w:val="nil"/>
            </w:tcBorders>
            <w:vAlign w:val="center"/>
          </w:tcPr>
          <w:p w14:paraId="72172D59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122.0 ± 11.3</w:t>
            </w:r>
          </w:p>
        </w:tc>
        <w:tc>
          <w:tcPr>
            <w:tcW w:w="984" w:type="pct"/>
            <w:tcBorders>
              <w:bottom w:val="nil"/>
            </w:tcBorders>
            <w:vAlign w:val="center"/>
          </w:tcPr>
          <w:p w14:paraId="7E33A364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120.6 ± 15.6</w:t>
            </w:r>
          </w:p>
        </w:tc>
        <w:tc>
          <w:tcPr>
            <w:tcW w:w="455" w:type="pct"/>
            <w:tcBorders>
              <w:bottom w:val="nil"/>
            </w:tcBorders>
          </w:tcPr>
          <w:p w14:paraId="1E104178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NS</w:t>
            </w:r>
          </w:p>
        </w:tc>
      </w:tr>
      <w:tr w:rsidR="00497522" w:rsidRPr="00497522" w14:paraId="61A6A348" w14:textId="77777777" w:rsidTr="0018644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top w:val="nil"/>
              <w:bottom w:val="nil"/>
            </w:tcBorders>
            <w:vAlign w:val="center"/>
          </w:tcPr>
          <w:p w14:paraId="203C3A31" w14:textId="77777777" w:rsidR="0043035C" w:rsidRPr="00497522" w:rsidRDefault="0043035C" w:rsidP="00186440">
            <w:pPr>
              <w:spacing w:line="276" w:lineRule="auto"/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Normoglycemic </w:t>
            </w:r>
          </w:p>
        </w:tc>
        <w:tc>
          <w:tcPr>
            <w:tcW w:w="1047" w:type="pct"/>
            <w:tcBorders>
              <w:top w:val="nil"/>
              <w:bottom w:val="nil"/>
            </w:tcBorders>
            <w:vAlign w:val="center"/>
          </w:tcPr>
          <w:p w14:paraId="41912CDD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115.1 ± 18.0</w:t>
            </w:r>
          </w:p>
        </w:tc>
        <w:tc>
          <w:tcPr>
            <w:tcW w:w="923" w:type="pct"/>
            <w:tcBorders>
              <w:top w:val="nil"/>
              <w:bottom w:val="nil"/>
            </w:tcBorders>
            <w:vAlign w:val="center"/>
          </w:tcPr>
          <w:p w14:paraId="7972E390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116.62 ± 9.6</w:t>
            </w:r>
          </w:p>
        </w:tc>
        <w:tc>
          <w:tcPr>
            <w:tcW w:w="984" w:type="pct"/>
            <w:tcBorders>
              <w:top w:val="nil"/>
              <w:bottom w:val="nil"/>
            </w:tcBorders>
            <w:vAlign w:val="center"/>
          </w:tcPr>
          <w:p w14:paraId="4790FDE1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113.6 ± 14.7</w:t>
            </w:r>
          </w:p>
        </w:tc>
        <w:tc>
          <w:tcPr>
            <w:tcW w:w="455" w:type="pct"/>
            <w:tcBorders>
              <w:top w:val="nil"/>
              <w:bottom w:val="nil"/>
            </w:tcBorders>
          </w:tcPr>
          <w:p w14:paraId="2068703D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NS</w:t>
            </w:r>
          </w:p>
        </w:tc>
      </w:tr>
      <w:tr w:rsidR="00497522" w:rsidRPr="00497522" w14:paraId="47E2B03C" w14:textId="77777777" w:rsidTr="00186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top w:val="nil"/>
            </w:tcBorders>
            <w:vAlign w:val="center"/>
          </w:tcPr>
          <w:p w14:paraId="50D2FA2A" w14:textId="77777777" w:rsidR="0043035C" w:rsidRPr="00497522" w:rsidRDefault="0043035C" w:rsidP="00186440">
            <w:pPr>
              <w:spacing w:line="276" w:lineRule="auto"/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Prediabetic</w:t>
            </w:r>
          </w:p>
        </w:tc>
        <w:tc>
          <w:tcPr>
            <w:tcW w:w="1047" w:type="pct"/>
            <w:tcBorders>
              <w:top w:val="nil"/>
            </w:tcBorders>
            <w:vAlign w:val="center"/>
          </w:tcPr>
          <w:p w14:paraId="48D40482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118.3 ± 16.9</w:t>
            </w:r>
          </w:p>
        </w:tc>
        <w:tc>
          <w:tcPr>
            <w:tcW w:w="923" w:type="pct"/>
            <w:tcBorders>
              <w:top w:val="nil"/>
            </w:tcBorders>
            <w:vAlign w:val="center"/>
          </w:tcPr>
          <w:p w14:paraId="08BDD49C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126.0 ± 10.7</w:t>
            </w:r>
          </w:p>
        </w:tc>
        <w:tc>
          <w:tcPr>
            <w:tcW w:w="984" w:type="pct"/>
            <w:tcBorders>
              <w:top w:val="nil"/>
            </w:tcBorders>
            <w:vAlign w:val="center"/>
          </w:tcPr>
          <w:p w14:paraId="75920EEE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125.0 ± 15.1</w:t>
            </w:r>
          </w:p>
        </w:tc>
        <w:tc>
          <w:tcPr>
            <w:tcW w:w="455" w:type="pct"/>
            <w:tcBorders>
              <w:top w:val="nil"/>
            </w:tcBorders>
          </w:tcPr>
          <w:p w14:paraId="7F53AB61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NS</w:t>
            </w:r>
          </w:p>
        </w:tc>
      </w:tr>
      <w:tr w:rsidR="00497522" w:rsidRPr="00497522" w14:paraId="315A9E40" w14:textId="77777777" w:rsidTr="00186440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bottom w:val="nil"/>
            </w:tcBorders>
            <w:vAlign w:val="center"/>
          </w:tcPr>
          <w:p w14:paraId="5E8FBB59" w14:textId="77777777" w:rsidR="0043035C" w:rsidRPr="00497522" w:rsidRDefault="0043035C" w:rsidP="00186440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Systolic BP (mmHg)</w:t>
            </w:r>
          </w:p>
        </w:tc>
        <w:tc>
          <w:tcPr>
            <w:tcW w:w="1047" w:type="pct"/>
            <w:tcBorders>
              <w:bottom w:val="nil"/>
            </w:tcBorders>
            <w:vAlign w:val="center"/>
          </w:tcPr>
          <w:p w14:paraId="4B131F19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123.7 ± 13.5</w:t>
            </w:r>
          </w:p>
        </w:tc>
        <w:tc>
          <w:tcPr>
            <w:tcW w:w="923" w:type="pct"/>
            <w:tcBorders>
              <w:bottom w:val="nil"/>
            </w:tcBorders>
            <w:vAlign w:val="center"/>
          </w:tcPr>
          <w:p w14:paraId="379CCCC9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122.2 ± 16.3</w:t>
            </w:r>
          </w:p>
        </w:tc>
        <w:tc>
          <w:tcPr>
            <w:tcW w:w="984" w:type="pct"/>
            <w:tcBorders>
              <w:bottom w:val="nil"/>
            </w:tcBorders>
            <w:vAlign w:val="center"/>
          </w:tcPr>
          <w:p w14:paraId="15691888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129.1 ± 12.4</w:t>
            </w:r>
          </w:p>
        </w:tc>
        <w:tc>
          <w:tcPr>
            <w:tcW w:w="455" w:type="pct"/>
            <w:tcBorders>
              <w:bottom w:val="nil"/>
            </w:tcBorders>
          </w:tcPr>
          <w:p w14:paraId="7BDEE741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NS</w:t>
            </w:r>
          </w:p>
        </w:tc>
      </w:tr>
      <w:tr w:rsidR="00497522" w:rsidRPr="00497522" w14:paraId="1CFE7EE1" w14:textId="77777777" w:rsidTr="00186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top w:val="nil"/>
              <w:bottom w:val="nil"/>
            </w:tcBorders>
            <w:vAlign w:val="center"/>
          </w:tcPr>
          <w:p w14:paraId="7C75DDD4" w14:textId="77777777" w:rsidR="0043035C" w:rsidRPr="00497522" w:rsidRDefault="0043035C" w:rsidP="00186440">
            <w:pPr>
              <w:spacing w:line="276" w:lineRule="auto"/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Normoglycemic </w:t>
            </w:r>
          </w:p>
        </w:tc>
        <w:tc>
          <w:tcPr>
            <w:tcW w:w="1047" w:type="pct"/>
            <w:tcBorders>
              <w:top w:val="nil"/>
              <w:bottom w:val="nil"/>
            </w:tcBorders>
            <w:vAlign w:val="center"/>
          </w:tcPr>
          <w:p w14:paraId="50CC1363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120.6 ± 16.97</w:t>
            </w:r>
          </w:p>
        </w:tc>
        <w:tc>
          <w:tcPr>
            <w:tcW w:w="923" w:type="pct"/>
            <w:tcBorders>
              <w:top w:val="nil"/>
              <w:bottom w:val="nil"/>
            </w:tcBorders>
            <w:vAlign w:val="center"/>
          </w:tcPr>
          <w:p w14:paraId="4010A318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118.1 ± 8.45</w:t>
            </w:r>
          </w:p>
        </w:tc>
        <w:tc>
          <w:tcPr>
            <w:tcW w:w="984" w:type="pct"/>
            <w:tcBorders>
              <w:top w:val="nil"/>
              <w:bottom w:val="nil"/>
            </w:tcBorders>
            <w:vAlign w:val="center"/>
          </w:tcPr>
          <w:p w14:paraId="594D994C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127.4 ± 14.79</w:t>
            </w:r>
          </w:p>
        </w:tc>
        <w:tc>
          <w:tcPr>
            <w:tcW w:w="455" w:type="pct"/>
            <w:tcBorders>
              <w:top w:val="nil"/>
              <w:bottom w:val="nil"/>
            </w:tcBorders>
          </w:tcPr>
          <w:p w14:paraId="10FEE0B0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NS</w:t>
            </w:r>
          </w:p>
        </w:tc>
      </w:tr>
      <w:tr w:rsidR="00497522" w:rsidRPr="00497522" w14:paraId="3BEB453B" w14:textId="77777777" w:rsidTr="00186440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top w:val="nil"/>
            </w:tcBorders>
            <w:vAlign w:val="center"/>
          </w:tcPr>
          <w:p w14:paraId="6A564764" w14:textId="77777777" w:rsidR="0043035C" w:rsidRPr="00497522" w:rsidRDefault="0043035C" w:rsidP="00186440">
            <w:pPr>
              <w:spacing w:line="276" w:lineRule="auto"/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Prediabetic</w:t>
            </w:r>
          </w:p>
        </w:tc>
        <w:tc>
          <w:tcPr>
            <w:tcW w:w="1047" w:type="pct"/>
            <w:tcBorders>
              <w:top w:val="nil"/>
            </w:tcBorders>
            <w:vAlign w:val="center"/>
          </w:tcPr>
          <w:p w14:paraId="0AFDB660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125.2 ± 11.84</w:t>
            </w:r>
          </w:p>
        </w:tc>
        <w:tc>
          <w:tcPr>
            <w:tcW w:w="923" w:type="pct"/>
            <w:tcBorders>
              <w:top w:val="nil"/>
            </w:tcBorders>
            <w:vAlign w:val="center"/>
          </w:tcPr>
          <w:p w14:paraId="424A3BB2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126 ± 20.91</w:t>
            </w:r>
          </w:p>
        </w:tc>
        <w:tc>
          <w:tcPr>
            <w:tcW w:w="984" w:type="pct"/>
            <w:tcBorders>
              <w:top w:val="nil"/>
            </w:tcBorders>
            <w:vAlign w:val="center"/>
          </w:tcPr>
          <w:p w14:paraId="34E0E5B2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130.2 ± 11.35</w:t>
            </w:r>
          </w:p>
        </w:tc>
        <w:tc>
          <w:tcPr>
            <w:tcW w:w="455" w:type="pct"/>
            <w:tcBorders>
              <w:top w:val="nil"/>
            </w:tcBorders>
          </w:tcPr>
          <w:p w14:paraId="32D8A2D3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NS</w:t>
            </w:r>
          </w:p>
        </w:tc>
      </w:tr>
      <w:tr w:rsidR="00497522" w:rsidRPr="00497522" w14:paraId="62F19B36" w14:textId="77777777" w:rsidTr="00186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bottom w:val="nil"/>
            </w:tcBorders>
            <w:vAlign w:val="center"/>
          </w:tcPr>
          <w:p w14:paraId="4BCBB456" w14:textId="77777777" w:rsidR="0043035C" w:rsidRPr="00497522" w:rsidRDefault="0043035C" w:rsidP="00186440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Diastolic BP (mmHg)</w:t>
            </w:r>
          </w:p>
        </w:tc>
        <w:tc>
          <w:tcPr>
            <w:tcW w:w="1047" w:type="pct"/>
            <w:tcBorders>
              <w:bottom w:val="nil"/>
            </w:tcBorders>
            <w:vAlign w:val="center"/>
          </w:tcPr>
          <w:p w14:paraId="60D22128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83.7 ± 13.2</w:t>
            </w:r>
          </w:p>
        </w:tc>
        <w:tc>
          <w:tcPr>
            <w:tcW w:w="923" w:type="pct"/>
            <w:tcBorders>
              <w:bottom w:val="nil"/>
            </w:tcBorders>
            <w:vAlign w:val="center"/>
          </w:tcPr>
          <w:p w14:paraId="784ED42B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82.2 ± 11.4</w:t>
            </w:r>
          </w:p>
        </w:tc>
        <w:tc>
          <w:tcPr>
            <w:tcW w:w="984" w:type="pct"/>
            <w:tcBorders>
              <w:bottom w:val="nil"/>
            </w:tcBorders>
            <w:vAlign w:val="center"/>
          </w:tcPr>
          <w:p w14:paraId="032E7142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81.8 ± 9.71</w:t>
            </w:r>
          </w:p>
        </w:tc>
        <w:tc>
          <w:tcPr>
            <w:tcW w:w="455" w:type="pct"/>
            <w:tcBorders>
              <w:bottom w:val="nil"/>
            </w:tcBorders>
          </w:tcPr>
          <w:p w14:paraId="27BB9937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NS</w:t>
            </w:r>
          </w:p>
        </w:tc>
      </w:tr>
      <w:tr w:rsidR="00497522" w:rsidRPr="00497522" w14:paraId="298760BC" w14:textId="77777777" w:rsidTr="00186440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top w:val="nil"/>
              <w:bottom w:val="nil"/>
            </w:tcBorders>
            <w:vAlign w:val="center"/>
          </w:tcPr>
          <w:p w14:paraId="69DC5B5A" w14:textId="77777777" w:rsidR="0043035C" w:rsidRPr="00497522" w:rsidRDefault="0043035C" w:rsidP="00186440">
            <w:pPr>
              <w:spacing w:line="276" w:lineRule="auto"/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Normoglycemic </w:t>
            </w:r>
          </w:p>
        </w:tc>
        <w:tc>
          <w:tcPr>
            <w:tcW w:w="1047" w:type="pct"/>
            <w:tcBorders>
              <w:top w:val="nil"/>
              <w:bottom w:val="nil"/>
            </w:tcBorders>
            <w:vAlign w:val="center"/>
          </w:tcPr>
          <w:p w14:paraId="45A98BBF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81.6 ± 13.1</w:t>
            </w:r>
          </w:p>
        </w:tc>
        <w:tc>
          <w:tcPr>
            <w:tcW w:w="923" w:type="pct"/>
            <w:tcBorders>
              <w:top w:val="nil"/>
              <w:bottom w:val="nil"/>
            </w:tcBorders>
            <w:vAlign w:val="center"/>
          </w:tcPr>
          <w:p w14:paraId="1463087D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79.2 ± 6.8</w:t>
            </w:r>
          </w:p>
        </w:tc>
        <w:tc>
          <w:tcPr>
            <w:tcW w:w="984" w:type="pct"/>
            <w:tcBorders>
              <w:top w:val="nil"/>
              <w:bottom w:val="nil"/>
            </w:tcBorders>
            <w:vAlign w:val="center"/>
          </w:tcPr>
          <w:p w14:paraId="36495EAE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81.1 ± 9.71</w:t>
            </w:r>
          </w:p>
        </w:tc>
        <w:tc>
          <w:tcPr>
            <w:tcW w:w="455" w:type="pct"/>
            <w:tcBorders>
              <w:top w:val="nil"/>
              <w:bottom w:val="nil"/>
            </w:tcBorders>
          </w:tcPr>
          <w:p w14:paraId="37C206B0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NS</w:t>
            </w:r>
          </w:p>
        </w:tc>
      </w:tr>
      <w:tr w:rsidR="00497522" w:rsidRPr="00497522" w14:paraId="0B224C2A" w14:textId="77777777" w:rsidTr="00186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top w:val="nil"/>
            </w:tcBorders>
            <w:vAlign w:val="center"/>
          </w:tcPr>
          <w:p w14:paraId="4996DB1F" w14:textId="77777777" w:rsidR="0043035C" w:rsidRPr="00497522" w:rsidRDefault="0043035C" w:rsidP="00186440">
            <w:pPr>
              <w:spacing w:line="276" w:lineRule="auto"/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Prediabetic</w:t>
            </w:r>
          </w:p>
        </w:tc>
        <w:tc>
          <w:tcPr>
            <w:tcW w:w="1047" w:type="pct"/>
            <w:tcBorders>
              <w:top w:val="nil"/>
            </w:tcBorders>
            <w:vAlign w:val="center"/>
          </w:tcPr>
          <w:p w14:paraId="3B611166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84.7 ± 13.4</w:t>
            </w:r>
          </w:p>
        </w:tc>
        <w:tc>
          <w:tcPr>
            <w:tcW w:w="923" w:type="pct"/>
            <w:tcBorders>
              <w:top w:val="nil"/>
            </w:tcBorders>
            <w:vAlign w:val="center"/>
          </w:tcPr>
          <w:p w14:paraId="15E5476E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85.0 ± 14.2</w:t>
            </w:r>
          </w:p>
        </w:tc>
        <w:tc>
          <w:tcPr>
            <w:tcW w:w="984" w:type="pct"/>
            <w:tcBorders>
              <w:top w:val="nil"/>
            </w:tcBorders>
            <w:vAlign w:val="center"/>
          </w:tcPr>
          <w:p w14:paraId="17F2047B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82.3 ± 10.2</w:t>
            </w:r>
          </w:p>
        </w:tc>
        <w:tc>
          <w:tcPr>
            <w:tcW w:w="455" w:type="pct"/>
            <w:tcBorders>
              <w:top w:val="nil"/>
            </w:tcBorders>
          </w:tcPr>
          <w:p w14:paraId="3AA29B08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NS</w:t>
            </w:r>
          </w:p>
        </w:tc>
      </w:tr>
      <w:tr w:rsidR="00497522" w:rsidRPr="00497522" w14:paraId="0A180DC6" w14:textId="77777777" w:rsidTr="00186440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bottom w:val="nil"/>
            </w:tcBorders>
            <w:vAlign w:val="center"/>
          </w:tcPr>
          <w:p w14:paraId="3DD09AF5" w14:textId="77777777" w:rsidR="0043035C" w:rsidRPr="00497522" w:rsidRDefault="0043035C" w:rsidP="00186440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Heart rate (beats/min)</w:t>
            </w:r>
          </w:p>
        </w:tc>
        <w:tc>
          <w:tcPr>
            <w:tcW w:w="1047" w:type="pct"/>
            <w:tcBorders>
              <w:bottom w:val="nil"/>
            </w:tcBorders>
            <w:vAlign w:val="center"/>
          </w:tcPr>
          <w:p w14:paraId="06D58F96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76.4 ± 7.0</w:t>
            </w:r>
          </w:p>
        </w:tc>
        <w:tc>
          <w:tcPr>
            <w:tcW w:w="923" w:type="pct"/>
            <w:tcBorders>
              <w:bottom w:val="nil"/>
            </w:tcBorders>
            <w:vAlign w:val="center"/>
          </w:tcPr>
          <w:p w14:paraId="49F21428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74.0 ± 7.8</w:t>
            </w:r>
          </w:p>
        </w:tc>
        <w:tc>
          <w:tcPr>
            <w:tcW w:w="984" w:type="pct"/>
            <w:tcBorders>
              <w:bottom w:val="nil"/>
            </w:tcBorders>
            <w:vAlign w:val="center"/>
          </w:tcPr>
          <w:p w14:paraId="66FC11E1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74.0 ± 10.1</w:t>
            </w:r>
          </w:p>
        </w:tc>
        <w:tc>
          <w:tcPr>
            <w:tcW w:w="455" w:type="pct"/>
            <w:tcBorders>
              <w:bottom w:val="nil"/>
            </w:tcBorders>
          </w:tcPr>
          <w:p w14:paraId="6F46CC49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NS</w:t>
            </w:r>
          </w:p>
        </w:tc>
      </w:tr>
      <w:tr w:rsidR="00497522" w:rsidRPr="00497522" w14:paraId="3E285B62" w14:textId="77777777" w:rsidTr="00186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top w:val="nil"/>
              <w:bottom w:val="nil"/>
            </w:tcBorders>
            <w:vAlign w:val="center"/>
          </w:tcPr>
          <w:p w14:paraId="57D52524" w14:textId="77777777" w:rsidR="0043035C" w:rsidRPr="00497522" w:rsidRDefault="0043035C" w:rsidP="00186440">
            <w:pPr>
              <w:spacing w:line="276" w:lineRule="auto"/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Normoglycemic </w:t>
            </w:r>
          </w:p>
        </w:tc>
        <w:tc>
          <w:tcPr>
            <w:tcW w:w="1047" w:type="pct"/>
            <w:tcBorders>
              <w:top w:val="nil"/>
              <w:bottom w:val="nil"/>
            </w:tcBorders>
            <w:vAlign w:val="center"/>
          </w:tcPr>
          <w:p w14:paraId="26FEC978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78 ± 10.7</w:t>
            </w:r>
          </w:p>
        </w:tc>
        <w:tc>
          <w:tcPr>
            <w:tcW w:w="923" w:type="pct"/>
            <w:tcBorders>
              <w:top w:val="nil"/>
              <w:bottom w:val="nil"/>
            </w:tcBorders>
            <w:vAlign w:val="center"/>
          </w:tcPr>
          <w:p w14:paraId="1783CFF2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73.9 ± 8.1</w:t>
            </w:r>
          </w:p>
        </w:tc>
        <w:tc>
          <w:tcPr>
            <w:tcW w:w="984" w:type="pct"/>
            <w:tcBorders>
              <w:top w:val="nil"/>
              <w:bottom w:val="nil"/>
            </w:tcBorders>
            <w:vAlign w:val="center"/>
          </w:tcPr>
          <w:p w14:paraId="36CD381A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76 ± 7.7</w:t>
            </w:r>
          </w:p>
        </w:tc>
        <w:tc>
          <w:tcPr>
            <w:tcW w:w="455" w:type="pct"/>
            <w:tcBorders>
              <w:top w:val="nil"/>
              <w:bottom w:val="nil"/>
            </w:tcBorders>
          </w:tcPr>
          <w:p w14:paraId="79EE1855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NS</w:t>
            </w:r>
          </w:p>
        </w:tc>
      </w:tr>
      <w:tr w:rsidR="00497522" w:rsidRPr="00497522" w14:paraId="44031251" w14:textId="77777777" w:rsidTr="00186440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top w:val="nil"/>
              <w:bottom w:val="single" w:sz="4" w:space="0" w:color="auto"/>
            </w:tcBorders>
            <w:vAlign w:val="center"/>
          </w:tcPr>
          <w:p w14:paraId="2D4684A9" w14:textId="77777777" w:rsidR="0043035C" w:rsidRPr="00497522" w:rsidRDefault="0043035C" w:rsidP="00186440">
            <w:pPr>
              <w:spacing w:line="276" w:lineRule="auto"/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Prediabetic</w:t>
            </w:r>
          </w:p>
        </w:tc>
        <w:tc>
          <w:tcPr>
            <w:tcW w:w="1047" w:type="pct"/>
            <w:tcBorders>
              <w:top w:val="nil"/>
              <w:bottom w:val="single" w:sz="4" w:space="0" w:color="auto"/>
            </w:tcBorders>
            <w:vAlign w:val="center"/>
          </w:tcPr>
          <w:p w14:paraId="055C1ADE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75.6 ± 4.5</w:t>
            </w:r>
          </w:p>
        </w:tc>
        <w:tc>
          <w:tcPr>
            <w:tcW w:w="923" w:type="pct"/>
            <w:tcBorders>
              <w:top w:val="nil"/>
              <w:bottom w:val="single" w:sz="4" w:space="0" w:color="auto"/>
            </w:tcBorders>
            <w:vAlign w:val="center"/>
          </w:tcPr>
          <w:p w14:paraId="397F7776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74.0 ± 7.9</w:t>
            </w:r>
          </w:p>
        </w:tc>
        <w:tc>
          <w:tcPr>
            <w:tcW w:w="984" w:type="pct"/>
            <w:tcBorders>
              <w:top w:val="nil"/>
              <w:bottom w:val="single" w:sz="4" w:space="0" w:color="auto"/>
            </w:tcBorders>
            <w:vAlign w:val="center"/>
          </w:tcPr>
          <w:p w14:paraId="6A16C846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72.7 ± 11.5</w:t>
            </w:r>
          </w:p>
        </w:tc>
        <w:tc>
          <w:tcPr>
            <w:tcW w:w="455" w:type="pct"/>
            <w:tcBorders>
              <w:top w:val="nil"/>
              <w:bottom w:val="single" w:sz="4" w:space="0" w:color="auto"/>
            </w:tcBorders>
          </w:tcPr>
          <w:p w14:paraId="070E208A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NS</w:t>
            </w:r>
          </w:p>
        </w:tc>
      </w:tr>
      <w:tr w:rsidR="00497522" w:rsidRPr="00497522" w14:paraId="1E8C52ED" w14:textId="77777777" w:rsidTr="00186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top w:val="single" w:sz="4" w:space="0" w:color="auto"/>
              <w:bottom w:val="nil"/>
            </w:tcBorders>
            <w:vAlign w:val="center"/>
          </w:tcPr>
          <w:p w14:paraId="44E29281" w14:textId="77777777" w:rsidR="0043035C" w:rsidRPr="00497522" w:rsidRDefault="0043035C" w:rsidP="00186440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HbA1c (%)</w:t>
            </w:r>
          </w:p>
        </w:tc>
        <w:tc>
          <w:tcPr>
            <w:tcW w:w="1047" w:type="pct"/>
            <w:tcBorders>
              <w:top w:val="single" w:sz="4" w:space="0" w:color="auto"/>
              <w:bottom w:val="nil"/>
            </w:tcBorders>
          </w:tcPr>
          <w:p w14:paraId="431B39FA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5.4 ± 0.3</w:t>
            </w:r>
          </w:p>
        </w:tc>
        <w:tc>
          <w:tcPr>
            <w:tcW w:w="923" w:type="pct"/>
            <w:tcBorders>
              <w:top w:val="single" w:sz="4" w:space="0" w:color="auto"/>
              <w:bottom w:val="nil"/>
            </w:tcBorders>
          </w:tcPr>
          <w:p w14:paraId="068C00DE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5.4 ± 0.4</w:t>
            </w:r>
          </w:p>
        </w:tc>
        <w:tc>
          <w:tcPr>
            <w:tcW w:w="984" w:type="pct"/>
            <w:tcBorders>
              <w:top w:val="single" w:sz="4" w:space="0" w:color="auto"/>
              <w:bottom w:val="nil"/>
            </w:tcBorders>
          </w:tcPr>
          <w:p w14:paraId="4409FE58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5.5 ± 0.4</w:t>
            </w:r>
          </w:p>
        </w:tc>
        <w:tc>
          <w:tcPr>
            <w:tcW w:w="455" w:type="pct"/>
            <w:tcBorders>
              <w:top w:val="single" w:sz="4" w:space="0" w:color="auto"/>
              <w:bottom w:val="nil"/>
            </w:tcBorders>
          </w:tcPr>
          <w:p w14:paraId="4E6F4A90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NS</w:t>
            </w:r>
          </w:p>
        </w:tc>
      </w:tr>
      <w:tr w:rsidR="00497522" w:rsidRPr="00497522" w14:paraId="2AE951C5" w14:textId="77777777" w:rsidTr="00186440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top w:val="nil"/>
              <w:bottom w:val="nil"/>
            </w:tcBorders>
            <w:vAlign w:val="center"/>
          </w:tcPr>
          <w:p w14:paraId="0856150F" w14:textId="77777777" w:rsidR="0043035C" w:rsidRPr="00497522" w:rsidRDefault="0043035C" w:rsidP="00186440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Normoglycemic </w:t>
            </w:r>
          </w:p>
        </w:tc>
        <w:tc>
          <w:tcPr>
            <w:tcW w:w="1047" w:type="pct"/>
            <w:tcBorders>
              <w:top w:val="nil"/>
              <w:bottom w:val="nil"/>
            </w:tcBorders>
            <w:vAlign w:val="center"/>
          </w:tcPr>
          <w:p w14:paraId="69729472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5.36 ± 0.4</w:t>
            </w:r>
          </w:p>
        </w:tc>
        <w:tc>
          <w:tcPr>
            <w:tcW w:w="923" w:type="pct"/>
            <w:tcBorders>
              <w:top w:val="nil"/>
              <w:bottom w:val="nil"/>
            </w:tcBorders>
            <w:vAlign w:val="center"/>
          </w:tcPr>
          <w:p w14:paraId="6BB5DBDD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5.31 ± 0.4</w:t>
            </w:r>
          </w:p>
        </w:tc>
        <w:tc>
          <w:tcPr>
            <w:tcW w:w="984" w:type="pct"/>
            <w:tcBorders>
              <w:top w:val="nil"/>
              <w:bottom w:val="nil"/>
            </w:tcBorders>
            <w:vAlign w:val="center"/>
          </w:tcPr>
          <w:p w14:paraId="3AC09031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5.31± 0.4</w:t>
            </w:r>
          </w:p>
        </w:tc>
        <w:tc>
          <w:tcPr>
            <w:tcW w:w="455" w:type="pct"/>
            <w:tcBorders>
              <w:top w:val="nil"/>
              <w:bottom w:val="nil"/>
            </w:tcBorders>
          </w:tcPr>
          <w:p w14:paraId="086878A7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NS</w:t>
            </w:r>
          </w:p>
        </w:tc>
      </w:tr>
      <w:tr w:rsidR="00497522" w:rsidRPr="00497522" w14:paraId="312B5D16" w14:textId="77777777" w:rsidTr="00186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top w:val="nil"/>
              <w:bottom w:val="single" w:sz="4" w:space="0" w:color="auto"/>
            </w:tcBorders>
            <w:vAlign w:val="center"/>
          </w:tcPr>
          <w:p w14:paraId="53F2C7C2" w14:textId="77777777" w:rsidR="0043035C" w:rsidRPr="00497522" w:rsidRDefault="0043035C" w:rsidP="00186440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Prediabetic</w:t>
            </w:r>
          </w:p>
        </w:tc>
        <w:tc>
          <w:tcPr>
            <w:tcW w:w="1047" w:type="pct"/>
            <w:tcBorders>
              <w:top w:val="nil"/>
              <w:bottom w:val="single" w:sz="4" w:space="0" w:color="auto"/>
            </w:tcBorders>
            <w:vAlign w:val="center"/>
          </w:tcPr>
          <w:p w14:paraId="23E64B79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5.45 ± 0.2</w:t>
            </w:r>
          </w:p>
        </w:tc>
        <w:tc>
          <w:tcPr>
            <w:tcW w:w="923" w:type="pct"/>
            <w:tcBorders>
              <w:top w:val="nil"/>
              <w:bottom w:val="single" w:sz="4" w:space="0" w:color="auto"/>
            </w:tcBorders>
            <w:vAlign w:val="center"/>
          </w:tcPr>
          <w:p w14:paraId="54EA2D4F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5.49 ± 0.4</w:t>
            </w:r>
          </w:p>
        </w:tc>
        <w:tc>
          <w:tcPr>
            <w:tcW w:w="984" w:type="pct"/>
            <w:tcBorders>
              <w:top w:val="nil"/>
              <w:bottom w:val="single" w:sz="4" w:space="0" w:color="auto"/>
            </w:tcBorders>
            <w:vAlign w:val="center"/>
          </w:tcPr>
          <w:p w14:paraId="36D90D10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5.55 ± 0.4</w:t>
            </w:r>
          </w:p>
        </w:tc>
        <w:tc>
          <w:tcPr>
            <w:tcW w:w="455" w:type="pct"/>
            <w:tcBorders>
              <w:top w:val="nil"/>
              <w:bottom w:val="single" w:sz="4" w:space="0" w:color="auto"/>
            </w:tcBorders>
          </w:tcPr>
          <w:p w14:paraId="3FD6DEBA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NS</w:t>
            </w:r>
          </w:p>
        </w:tc>
      </w:tr>
      <w:tr w:rsidR="00497522" w:rsidRPr="00497522" w14:paraId="0C9E64B7" w14:textId="77777777" w:rsidTr="00186440">
        <w:trPr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top w:val="single" w:sz="4" w:space="0" w:color="auto"/>
              <w:bottom w:val="nil"/>
            </w:tcBorders>
            <w:vAlign w:val="center"/>
          </w:tcPr>
          <w:p w14:paraId="679EF4D3" w14:textId="143240C4" w:rsidR="0043035C" w:rsidRPr="00497522" w:rsidRDefault="004260B6" w:rsidP="00186440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Fasting Glucose (mmol/L)</w:t>
            </w:r>
          </w:p>
        </w:tc>
        <w:tc>
          <w:tcPr>
            <w:tcW w:w="1047" w:type="pct"/>
            <w:tcBorders>
              <w:top w:val="single" w:sz="4" w:space="0" w:color="auto"/>
              <w:bottom w:val="nil"/>
            </w:tcBorders>
            <w:vAlign w:val="center"/>
          </w:tcPr>
          <w:p w14:paraId="582328B4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5.8 ± 0.7</w:t>
            </w:r>
          </w:p>
        </w:tc>
        <w:tc>
          <w:tcPr>
            <w:tcW w:w="923" w:type="pct"/>
            <w:tcBorders>
              <w:top w:val="single" w:sz="4" w:space="0" w:color="auto"/>
              <w:bottom w:val="nil"/>
            </w:tcBorders>
            <w:vAlign w:val="center"/>
          </w:tcPr>
          <w:p w14:paraId="57DD6A5D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5.7 ± 0.6</w:t>
            </w:r>
          </w:p>
        </w:tc>
        <w:tc>
          <w:tcPr>
            <w:tcW w:w="984" w:type="pct"/>
            <w:tcBorders>
              <w:top w:val="single" w:sz="4" w:space="0" w:color="auto"/>
              <w:bottom w:val="nil"/>
            </w:tcBorders>
            <w:vAlign w:val="center"/>
          </w:tcPr>
          <w:p w14:paraId="64465DFB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5.6 ± 0.4</w:t>
            </w:r>
          </w:p>
        </w:tc>
        <w:tc>
          <w:tcPr>
            <w:tcW w:w="455" w:type="pct"/>
            <w:tcBorders>
              <w:top w:val="single" w:sz="4" w:space="0" w:color="auto"/>
              <w:bottom w:val="nil"/>
            </w:tcBorders>
          </w:tcPr>
          <w:p w14:paraId="7A904B1C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NS</w:t>
            </w:r>
          </w:p>
        </w:tc>
      </w:tr>
      <w:tr w:rsidR="00497522" w:rsidRPr="00497522" w14:paraId="49974084" w14:textId="77777777" w:rsidTr="00186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top w:val="nil"/>
              <w:bottom w:val="nil"/>
            </w:tcBorders>
            <w:vAlign w:val="center"/>
          </w:tcPr>
          <w:p w14:paraId="338A7767" w14:textId="77777777" w:rsidR="0043035C" w:rsidRPr="00497522" w:rsidRDefault="0043035C" w:rsidP="00186440">
            <w:pPr>
              <w:spacing w:line="276" w:lineRule="auto"/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Normoglycemic </w:t>
            </w:r>
          </w:p>
        </w:tc>
        <w:tc>
          <w:tcPr>
            <w:tcW w:w="1047" w:type="pct"/>
            <w:tcBorders>
              <w:top w:val="nil"/>
              <w:bottom w:val="nil"/>
            </w:tcBorders>
            <w:vAlign w:val="center"/>
          </w:tcPr>
          <w:p w14:paraId="621389BA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5.2 ± 0.2</w:t>
            </w:r>
          </w:p>
        </w:tc>
        <w:tc>
          <w:tcPr>
            <w:tcW w:w="923" w:type="pct"/>
            <w:tcBorders>
              <w:top w:val="nil"/>
              <w:bottom w:val="nil"/>
            </w:tcBorders>
            <w:vAlign w:val="center"/>
          </w:tcPr>
          <w:p w14:paraId="22978036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5.2 ± 0.2</w:t>
            </w:r>
          </w:p>
        </w:tc>
        <w:tc>
          <w:tcPr>
            <w:tcW w:w="984" w:type="pct"/>
            <w:tcBorders>
              <w:top w:val="nil"/>
              <w:bottom w:val="nil"/>
            </w:tcBorders>
            <w:vAlign w:val="center"/>
          </w:tcPr>
          <w:p w14:paraId="291E50B7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5.2 ± 0.3</w:t>
            </w:r>
          </w:p>
        </w:tc>
        <w:tc>
          <w:tcPr>
            <w:tcW w:w="455" w:type="pct"/>
            <w:tcBorders>
              <w:top w:val="nil"/>
              <w:bottom w:val="nil"/>
            </w:tcBorders>
          </w:tcPr>
          <w:p w14:paraId="0B0B3FB2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NS</w:t>
            </w:r>
          </w:p>
        </w:tc>
      </w:tr>
      <w:tr w:rsidR="00497522" w:rsidRPr="00497522" w14:paraId="0375DBA6" w14:textId="77777777" w:rsidTr="00BA1FFA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top w:val="nil"/>
              <w:bottom w:val="single" w:sz="4" w:space="0" w:color="auto"/>
            </w:tcBorders>
            <w:vAlign w:val="center"/>
          </w:tcPr>
          <w:p w14:paraId="4A92F247" w14:textId="77777777" w:rsidR="0043035C" w:rsidRPr="00497522" w:rsidRDefault="0043035C" w:rsidP="00186440">
            <w:pPr>
              <w:spacing w:line="276" w:lineRule="auto"/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Prediabetic</w:t>
            </w:r>
          </w:p>
        </w:tc>
        <w:tc>
          <w:tcPr>
            <w:tcW w:w="1047" w:type="pct"/>
            <w:tcBorders>
              <w:top w:val="nil"/>
              <w:bottom w:val="single" w:sz="4" w:space="0" w:color="auto"/>
            </w:tcBorders>
          </w:tcPr>
          <w:p w14:paraId="02655DF8" w14:textId="77777777" w:rsidR="0043035C" w:rsidRPr="00497522" w:rsidRDefault="0043035C" w:rsidP="00BA1FF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6.1 ± 0.7</w:t>
            </w:r>
          </w:p>
        </w:tc>
        <w:tc>
          <w:tcPr>
            <w:tcW w:w="923" w:type="pct"/>
            <w:tcBorders>
              <w:top w:val="nil"/>
              <w:bottom w:val="single" w:sz="4" w:space="0" w:color="auto"/>
            </w:tcBorders>
          </w:tcPr>
          <w:p w14:paraId="05D2B436" w14:textId="77777777" w:rsidR="0043035C" w:rsidRPr="00497522" w:rsidRDefault="0043035C" w:rsidP="009F29D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6.1 ± 0.5</w:t>
            </w:r>
          </w:p>
        </w:tc>
        <w:tc>
          <w:tcPr>
            <w:tcW w:w="984" w:type="pct"/>
            <w:tcBorders>
              <w:top w:val="nil"/>
              <w:bottom w:val="single" w:sz="4" w:space="0" w:color="auto"/>
            </w:tcBorders>
            <w:vAlign w:val="center"/>
          </w:tcPr>
          <w:p w14:paraId="7F58292C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5.8 ± 0.1</w:t>
            </w:r>
          </w:p>
        </w:tc>
        <w:tc>
          <w:tcPr>
            <w:tcW w:w="455" w:type="pct"/>
            <w:tcBorders>
              <w:top w:val="nil"/>
              <w:bottom w:val="single" w:sz="4" w:space="0" w:color="auto"/>
            </w:tcBorders>
          </w:tcPr>
          <w:p w14:paraId="74307E9A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NS</w:t>
            </w:r>
          </w:p>
        </w:tc>
      </w:tr>
      <w:tr w:rsidR="00497522" w:rsidRPr="00497522" w14:paraId="47577BF4" w14:textId="77777777" w:rsidTr="00186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top w:val="single" w:sz="4" w:space="0" w:color="auto"/>
              <w:bottom w:val="nil"/>
            </w:tcBorders>
            <w:vAlign w:val="center"/>
          </w:tcPr>
          <w:p w14:paraId="5B7832F7" w14:textId="77777777" w:rsidR="0043035C" w:rsidRPr="00497522" w:rsidRDefault="0043035C" w:rsidP="00186440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Fasting Insulin (</w:t>
            </w:r>
            <w:proofErr w:type="spellStart"/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mIU</w:t>
            </w:r>
            <w:proofErr w:type="spellEnd"/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/L)</w:t>
            </w:r>
          </w:p>
        </w:tc>
        <w:tc>
          <w:tcPr>
            <w:tcW w:w="1047" w:type="pct"/>
            <w:tcBorders>
              <w:top w:val="single" w:sz="4" w:space="0" w:color="auto"/>
              <w:bottom w:val="nil"/>
            </w:tcBorders>
            <w:vAlign w:val="center"/>
          </w:tcPr>
          <w:p w14:paraId="2D480865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19.5 ± 12.7</w:t>
            </w:r>
          </w:p>
        </w:tc>
        <w:tc>
          <w:tcPr>
            <w:tcW w:w="923" w:type="pct"/>
            <w:tcBorders>
              <w:top w:val="single" w:sz="4" w:space="0" w:color="auto"/>
              <w:bottom w:val="nil"/>
            </w:tcBorders>
            <w:vAlign w:val="center"/>
          </w:tcPr>
          <w:p w14:paraId="3F76DC4A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18.0 ± 9.9</w:t>
            </w:r>
          </w:p>
        </w:tc>
        <w:tc>
          <w:tcPr>
            <w:tcW w:w="984" w:type="pct"/>
            <w:tcBorders>
              <w:top w:val="single" w:sz="4" w:space="0" w:color="auto"/>
              <w:bottom w:val="nil"/>
            </w:tcBorders>
            <w:vAlign w:val="center"/>
          </w:tcPr>
          <w:p w14:paraId="4DEDD54E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22.0 ± 10.7</w:t>
            </w:r>
          </w:p>
        </w:tc>
        <w:tc>
          <w:tcPr>
            <w:tcW w:w="455" w:type="pct"/>
            <w:tcBorders>
              <w:top w:val="single" w:sz="4" w:space="0" w:color="auto"/>
              <w:bottom w:val="nil"/>
            </w:tcBorders>
          </w:tcPr>
          <w:p w14:paraId="381CE3AF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NS</w:t>
            </w:r>
          </w:p>
        </w:tc>
      </w:tr>
      <w:tr w:rsidR="00497522" w:rsidRPr="00497522" w14:paraId="18B3CB39" w14:textId="77777777" w:rsidTr="00186440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top w:val="nil"/>
              <w:bottom w:val="nil"/>
            </w:tcBorders>
            <w:vAlign w:val="center"/>
          </w:tcPr>
          <w:p w14:paraId="023B0F25" w14:textId="77777777" w:rsidR="0043035C" w:rsidRPr="00497522" w:rsidRDefault="0043035C" w:rsidP="00186440">
            <w:pPr>
              <w:spacing w:line="276" w:lineRule="auto"/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Normoglycemic </w:t>
            </w:r>
          </w:p>
        </w:tc>
        <w:tc>
          <w:tcPr>
            <w:tcW w:w="1047" w:type="pct"/>
            <w:tcBorders>
              <w:top w:val="nil"/>
              <w:bottom w:val="nil"/>
            </w:tcBorders>
            <w:vAlign w:val="center"/>
          </w:tcPr>
          <w:p w14:paraId="2EC0A734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13.3 ± 7.06</w:t>
            </w:r>
          </w:p>
        </w:tc>
        <w:tc>
          <w:tcPr>
            <w:tcW w:w="923" w:type="pct"/>
            <w:tcBorders>
              <w:top w:val="nil"/>
              <w:bottom w:val="nil"/>
            </w:tcBorders>
            <w:vAlign w:val="center"/>
          </w:tcPr>
          <w:p w14:paraId="2FDB488A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15.8 ± 9.68</w:t>
            </w:r>
          </w:p>
        </w:tc>
        <w:tc>
          <w:tcPr>
            <w:tcW w:w="984" w:type="pct"/>
            <w:tcBorders>
              <w:top w:val="nil"/>
              <w:bottom w:val="nil"/>
            </w:tcBorders>
            <w:vAlign w:val="center"/>
          </w:tcPr>
          <w:p w14:paraId="0A7AAE07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17.9 ± 9.35</w:t>
            </w:r>
          </w:p>
        </w:tc>
        <w:tc>
          <w:tcPr>
            <w:tcW w:w="455" w:type="pct"/>
            <w:tcBorders>
              <w:top w:val="nil"/>
              <w:bottom w:val="nil"/>
            </w:tcBorders>
          </w:tcPr>
          <w:p w14:paraId="1F72F87E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NS</w:t>
            </w:r>
          </w:p>
        </w:tc>
      </w:tr>
      <w:tr w:rsidR="00497522" w:rsidRPr="00497522" w14:paraId="64CF3147" w14:textId="77777777" w:rsidTr="00186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top w:val="nil"/>
            </w:tcBorders>
            <w:vAlign w:val="center"/>
          </w:tcPr>
          <w:p w14:paraId="44880E31" w14:textId="77777777" w:rsidR="0043035C" w:rsidRPr="00497522" w:rsidRDefault="0043035C" w:rsidP="00186440">
            <w:pPr>
              <w:spacing w:line="276" w:lineRule="auto"/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Prediabetic</w:t>
            </w:r>
          </w:p>
        </w:tc>
        <w:tc>
          <w:tcPr>
            <w:tcW w:w="1047" w:type="pct"/>
            <w:tcBorders>
              <w:top w:val="nil"/>
            </w:tcBorders>
            <w:vAlign w:val="center"/>
          </w:tcPr>
          <w:p w14:paraId="32954864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22.7 ± 13.93</w:t>
            </w:r>
          </w:p>
        </w:tc>
        <w:tc>
          <w:tcPr>
            <w:tcW w:w="923" w:type="pct"/>
            <w:tcBorders>
              <w:top w:val="nil"/>
            </w:tcBorders>
            <w:vAlign w:val="center"/>
          </w:tcPr>
          <w:p w14:paraId="2406EEF5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20.0 ± 10.17</w:t>
            </w:r>
          </w:p>
        </w:tc>
        <w:tc>
          <w:tcPr>
            <w:tcW w:w="984" w:type="pct"/>
            <w:tcBorders>
              <w:top w:val="nil"/>
            </w:tcBorders>
            <w:vAlign w:val="center"/>
          </w:tcPr>
          <w:p w14:paraId="390A038C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24.6 ± 11.10</w:t>
            </w:r>
          </w:p>
        </w:tc>
        <w:tc>
          <w:tcPr>
            <w:tcW w:w="455" w:type="pct"/>
            <w:tcBorders>
              <w:top w:val="nil"/>
            </w:tcBorders>
          </w:tcPr>
          <w:p w14:paraId="5036E3D5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NS</w:t>
            </w:r>
          </w:p>
        </w:tc>
      </w:tr>
      <w:tr w:rsidR="00497522" w:rsidRPr="00497522" w14:paraId="1F8C235E" w14:textId="77777777" w:rsidTr="00186440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bottom w:val="nil"/>
            </w:tcBorders>
            <w:vAlign w:val="center"/>
          </w:tcPr>
          <w:p w14:paraId="7BA254E5" w14:textId="77777777" w:rsidR="0043035C" w:rsidRPr="00497522" w:rsidRDefault="0043035C" w:rsidP="00186440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  <w:bookmarkStart w:id="4" w:name="_Hlk33219994"/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Tobacco consumption (cigarettes/d)</w:t>
            </w:r>
          </w:p>
        </w:tc>
        <w:tc>
          <w:tcPr>
            <w:tcW w:w="1047" w:type="pct"/>
            <w:tcBorders>
              <w:bottom w:val="nil"/>
            </w:tcBorders>
            <w:vAlign w:val="center"/>
          </w:tcPr>
          <w:p w14:paraId="1D9FC8CF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1.7 ± 3.2</w:t>
            </w:r>
          </w:p>
        </w:tc>
        <w:tc>
          <w:tcPr>
            <w:tcW w:w="923" w:type="pct"/>
            <w:tcBorders>
              <w:bottom w:val="nil"/>
            </w:tcBorders>
            <w:vAlign w:val="center"/>
          </w:tcPr>
          <w:p w14:paraId="15E76B2B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3.3 ± 6.1</w:t>
            </w:r>
          </w:p>
        </w:tc>
        <w:tc>
          <w:tcPr>
            <w:tcW w:w="984" w:type="pct"/>
            <w:tcBorders>
              <w:bottom w:val="nil"/>
            </w:tcBorders>
            <w:vAlign w:val="center"/>
          </w:tcPr>
          <w:p w14:paraId="6A070C69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6.3 ± 11.1</w:t>
            </w:r>
          </w:p>
        </w:tc>
        <w:tc>
          <w:tcPr>
            <w:tcW w:w="455" w:type="pct"/>
            <w:tcBorders>
              <w:bottom w:val="nil"/>
            </w:tcBorders>
          </w:tcPr>
          <w:p w14:paraId="2B741666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NS</w:t>
            </w:r>
          </w:p>
        </w:tc>
      </w:tr>
      <w:tr w:rsidR="00497522" w:rsidRPr="00497522" w14:paraId="0BE213B6" w14:textId="77777777" w:rsidTr="00186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top w:val="nil"/>
              <w:bottom w:val="nil"/>
            </w:tcBorders>
            <w:vAlign w:val="center"/>
          </w:tcPr>
          <w:p w14:paraId="5E359E98" w14:textId="77777777" w:rsidR="0043035C" w:rsidRPr="00497522" w:rsidRDefault="0043035C" w:rsidP="00186440">
            <w:pPr>
              <w:spacing w:line="276" w:lineRule="auto"/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Normoglycemic </w:t>
            </w:r>
          </w:p>
        </w:tc>
        <w:tc>
          <w:tcPr>
            <w:tcW w:w="1047" w:type="pct"/>
            <w:tcBorders>
              <w:top w:val="nil"/>
              <w:bottom w:val="nil"/>
            </w:tcBorders>
            <w:vAlign w:val="center"/>
          </w:tcPr>
          <w:p w14:paraId="4A121811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2.1 ± 3.9</w:t>
            </w:r>
          </w:p>
        </w:tc>
        <w:tc>
          <w:tcPr>
            <w:tcW w:w="923" w:type="pct"/>
            <w:tcBorders>
              <w:top w:val="nil"/>
              <w:bottom w:val="nil"/>
            </w:tcBorders>
            <w:vAlign w:val="center"/>
          </w:tcPr>
          <w:p w14:paraId="33321EC4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3.7 ± 5.6</w:t>
            </w:r>
          </w:p>
        </w:tc>
        <w:tc>
          <w:tcPr>
            <w:tcW w:w="984" w:type="pct"/>
            <w:tcBorders>
              <w:top w:val="nil"/>
              <w:bottom w:val="nil"/>
            </w:tcBorders>
            <w:vAlign w:val="center"/>
          </w:tcPr>
          <w:p w14:paraId="24D30FD5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2.0 ± 2.7</w:t>
            </w:r>
          </w:p>
        </w:tc>
        <w:tc>
          <w:tcPr>
            <w:tcW w:w="455" w:type="pct"/>
            <w:tcBorders>
              <w:top w:val="nil"/>
              <w:bottom w:val="nil"/>
            </w:tcBorders>
          </w:tcPr>
          <w:p w14:paraId="501334EC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NS</w:t>
            </w:r>
          </w:p>
        </w:tc>
      </w:tr>
      <w:tr w:rsidR="00497522" w:rsidRPr="00497522" w14:paraId="072B5963" w14:textId="77777777" w:rsidTr="00186440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top w:val="nil"/>
            </w:tcBorders>
            <w:vAlign w:val="center"/>
          </w:tcPr>
          <w:p w14:paraId="7B1AD5A6" w14:textId="77777777" w:rsidR="0043035C" w:rsidRPr="00497522" w:rsidRDefault="0043035C" w:rsidP="00186440">
            <w:pPr>
              <w:spacing w:line="276" w:lineRule="auto"/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 xml:space="preserve"> Prediabetic</w:t>
            </w:r>
          </w:p>
        </w:tc>
        <w:tc>
          <w:tcPr>
            <w:tcW w:w="1047" w:type="pct"/>
            <w:tcBorders>
              <w:top w:val="nil"/>
            </w:tcBorders>
            <w:vAlign w:val="center"/>
          </w:tcPr>
          <w:p w14:paraId="4F834BC6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1.5 ± 3.0</w:t>
            </w:r>
          </w:p>
        </w:tc>
        <w:tc>
          <w:tcPr>
            <w:tcW w:w="923" w:type="pct"/>
            <w:tcBorders>
              <w:top w:val="nil"/>
            </w:tcBorders>
            <w:vAlign w:val="center"/>
          </w:tcPr>
          <w:p w14:paraId="7AFEB82D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3.0 ± 6.8</w:t>
            </w:r>
          </w:p>
        </w:tc>
        <w:tc>
          <w:tcPr>
            <w:tcW w:w="984" w:type="pct"/>
            <w:tcBorders>
              <w:top w:val="nil"/>
            </w:tcBorders>
            <w:vAlign w:val="center"/>
          </w:tcPr>
          <w:p w14:paraId="18ECA0F8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9.1 ± 13.6</w:t>
            </w:r>
          </w:p>
        </w:tc>
        <w:tc>
          <w:tcPr>
            <w:tcW w:w="455" w:type="pct"/>
            <w:tcBorders>
              <w:top w:val="nil"/>
            </w:tcBorders>
          </w:tcPr>
          <w:p w14:paraId="48E7FEEB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b/>
                <w:bCs/>
                <w:color w:val="000000" w:themeColor="text1"/>
                <w:sz w:val="22"/>
                <w:szCs w:val="22"/>
              </w:rPr>
              <w:t>0.02</w:t>
            </w:r>
          </w:p>
        </w:tc>
      </w:tr>
      <w:tr w:rsidR="00497522" w:rsidRPr="00497522" w14:paraId="5E5230FF" w14:textId="77777777" w:rsidTr="00186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bottom w:val="nil"/>
            </w:tcBorders>
            <w:vAlign w:val="center"/>
          </w:tcPr>
          <w:p w14:paraId="2510E08A" w14:textId="77777777" w:rsidR="0043035C" w:rsidRPr="00497522" w:rsidRDefault="0043035C" w:rsidP="00186440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Pack-years</w:t>
            </w:r>
          </w:p>
        </w:tc>
        <w:tc>
          <w:tcPr>
            <w:tcW w:w="1047" w:type="pct"/>
            <w:tcBorders>
              <w:bottom w:val="nil"/>
            </w:tcBorders>
            <w:vAlign w:val="center"/>
          </w:tcPr>
          <w:p w14:paraId="1382E31B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1.6 ± 5.5</w:t>
            </w:r>
          </w:p>
        </w:tc>
        <w:tc>
          <w:tcPr>
            <w:tcW w:w="923" w:type="pct"/>
            <w:tcBorders>
              <w:bottom w:val="nil"/>
            </w:tcBorders>
            <w:vAlign w:val="center"/>
          </w:tcPr>
          <w:p w14:paraId="1F4F358A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0.6 ± 1.7</w:t>
            </w:r>
          </w:p>
        </w:tc>
        <w:tc>
          <w:tcPr>
            <w:tcW w:w="984" w:type="pct"/>
            <w:tcBorders>
              <w:bottom w:val="nil"/>
            </w:tcBorders>
            <w:vAlign w:val="center"/>
          </w:tcPr>
          <w:p w14:paraId="3CC5A17C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4.8 ± 9.8</w:t>
            </w:r>
          </w:p>
        </w:tc>
        <w:tc>
          <w:tcPr>
            <w:tcW w:w="455" w:type="pct"/>
            <w:tcBorders>
              <w:bottom w:val="nil"/>
            </w:tcBorders>
          </w:tcPr>
          <w:p w14:paraId="04D0EE4A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NS</w:t>
            </w:r>
          </w:p>
        </w:tc>
      </w:tr>
      <w:tr w:rsidR="00497522" w:rsidRPr="00497522" w14:paraId="66543190" w14:textId="77777777" w:rsidTr="00186440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top w:val="nil"/>
              <w:bottom w:val="nil"/>
            </w:tcBorders>
            <w:vAlign w:val="center"/>
          </w:tcPr>
          <w:p w14:paraId="122E959C" w14:textId="77777777" w:rsidR="0043035C" w:rsidRPr="00497522" w:rsidRDefault="0043035C" w:rsidP="00186440">
            <w:pPr>
              <w:spacing w:line="276" w:lineRule="auto"/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Normoglycemic </w:t>
            </w:r>
          </w:p>
        </w:tc>
        <w:tc>
          <w:tcPr>
            <w:tcW w:w="1047" w:type="pct"/>
            <w:tcBorders>
              <w:top w:val="nil"/>
              <w:bottom w:val="nil"/>
            </w:tcBorders>
            <w:vAlign w:val="center"/>
          </w:tcPr>
          <w:p w14:paraId="202E3586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0.6 ± 1.0</w:t>
            </w:r>
          </w:p>
        </w:tc>
        <w:tc>
          <w:tcPr>
            <w:tcW w:w="923" w:type="pct"/>
            <w:tcBorders>
              <w:top w:val="nil"/>
              <w:bottom w:val="nil"/>
            </w:tcBorders>
            <w:vAlign w:val="center"/>
          </w:tcPr>
          <w:p w14:paraId="27C823D5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0.7 ± 1.5</w:t>
            </w:r>
          </w:p>
        </w:tc>
        <w:tc>
          <w:tcPr>
            <w:tcW w:w="984" w:type="pct"/>
            <w:tcBorders>
              <w:top w:val="nil"/>
              <w:bottom w:val="nil"/>
            </w:tcBorders>
            <w:vAlign w:val="center"/>
          </w:tcPr>
          <w:p w14:paraId="4413672A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0.2 ± 0.4</w:t>
            </w:r>
          </w:p>
        </w:tc>
        <w:tc>
          <w:tcPr>
            <w:tcW w:w="455" w:type="pct"/>
            <w:tcBorders>
              <w:top w:val="nil"/>
              <w:bottom w:val="nil"/>
            </w:tcBorders>
          </w:tcPr>
          <w:p w14:paraId="3769865B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NS</w:t>
            </w:r>
          </w:p>
        </w:tc>
      </w:tr>
      <w:tr w:rsidR="00497522" w:rsidRPr="00497522" w14:paraId="689AE673" w14:textId="77777777" w:rsidTr="00186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top w:val="nil"/>
            </w:tcBorders>
            <w:vAlign w:val="center"/>
          </w:tcPr>
          <w:p w14:paraId="46FE5FB7" w14:textId="77777777" w:rsidR="0043035C" w:rsidRPr="00497522" w:rsidRDefault="0043035C" w:rsidP="00186440">
            <w:pPr>
              <w:spacing w:line="276" w:lineRule="auto"/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Prediabetic</w:t>
            </w:r>
          </w:p>
        </w:tc>
        <w:tc>
          <w:tcPr>
            <w:tcW w:w="1047" w:type="pct"/>
            <w:tcBorders>
              <w:top w:val="nil"/>
            </w:tcBorders>
            <w:vAlign w:val="center"/>
          </w:tcPr>
          <w:p w14:paraId="27AAD9BB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2.2 ± 6.9</w:t>
            </w:r>
          </w:p>
        </w:tc>
        <w:tc>
          <w:tcPr>
            <w:tcW w:w="923" w:type="pct"/>
            <w:tcBorders>
              <w:top w:val="nil"/>
            </w:tcBorders>
            <w:vAlign w:val="center"/>
          </w:tcPr>
          <w:p w14:paraId="606FA423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0.6 ± 1.9</w:t>
            </w:r>
          </w:p>
        </w:tc>
        <w:tc>
          <w:tcPr>
            <w:tcW w:w="984" w:type="pct"/>
            <w:tcBorders>
              <w:top w:val="nil"/>
            </w:tcBorders>
            <w:vAlign w:val="center"/>
          </w:tcPr>
          <w:p w14:paraId="35F8BE50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7.1 ± 11.5</w:t>
            </w:r>
          </w:p>
        </w:tc>
        <w:tc>
          <w:tcPr>
            <w:tcW w:w="455" w:type="pct"/>
            <w:tcBorders>
              <w:top w:val="nil"/>
            </w:tcBorders>
          </w:tcPr>
          <w:p w14:paraId="22A9D69C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NS</w:t>
            </w:r>
          </w:p>
        </w:tc>
      </w:tr>
      <w:tr w:rsidR="00497522" w:rsidRPr="00497522" w14:paraId="6E65D7D0" w14:textId="77777777" w:rsidTr="00186440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bottom w:val="nil"/>
            </w:tcBorders>
            <w:vAlign w:val="center"/>
          </w:tcPr>
          <w:p w14:paraId="1987CA6F" w14:textId="77777777" w:rsidR="0043035C" w:rsidRPr="00497522" w:rsidRDefault="0043035C" w:rsidP="00186440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Alcohol (units/d)</w:t>
            </w:r>
          </w:p>
        </w:tc>
        <w:tc>
          <w:tcPr>
            <w:tcW w:w="1047" w:type="pct"/>
            <w:tcBorders>
              <w:bottom w:val="nil"/>
            </w:tcBorders>
            <w:vAlign w:val="center"/>
          </w:tcPr>
          <w:p w14:paraId="096DB315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0.2 ± 0.34</w:t>
            </w:r>
          </w:p>
        </w:tc>
        <w:tc>
          <w:tcPr>
            <w:tcW w:w="923" w:type="pct"/>
            <w:tcBorders>
              <w:bottom w:val="nil"/>
            </w:tcBorders>
            <w:vAlign w:val="center"/>
          </w:tcPr>
          <w:p w14:paraId="507BED4B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0.2 ± 0.33</w:t>
            </w:r>
          </w:p>
        </w:tc>
        <w:tc>
          <w:tcPr>
            <w:tcW w:w="984" w:type="pct"/>
            <w:tcBorders>
              <w:bottom w:val="nil"/>
            </w:tcBorders>
            <w:vAlign w:val="center"/>
          </w:tcPr>
          <w:p w14:paraId="3D4B26B8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0.4 ± 0.58</w:t>
            </w:r>
          </w:p>
        </w:tc>
        <w:tc>
          <w:tcPr>
            <w:tcW w:w="455" w:type="pct"/>
            <w:tcBorders>
              <w:bottom w:val="nil"/>
            </w:tcBorders>
          </w:tcPr>
          <w:p w14:paraId="07193DD5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NS</w:t>
            </w:r>
          </w:p>
        </w:tc>
      </w:tr>
      <w:tr w:rsidR="00497522" w:rsidRPr="00497522" w14:paraId="6DD134E6" w14:textId="77777777" w:rsidTr="00186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top w:val="nil"/>
              <w:bottom w:val="nil"/>
            </w:tcBorders>
            <w:vAlign w:val="center"/>
          </w:tcPr>
          <w:p w14:paraId="541532AF" w14:textId="77777777" w:rsidR="0043035C" w:rsidRPr="00497522" w:rsidRDefault="0043035C" w:rsidP="00186440">
            <w:pPr>
              <w:spacing w:line="276" w:lineRule="auto"/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Normoglycemic </w:t>
            </w:r>
          </w:p>
        </w:tc>
        <w:tc>
          <w:tcPr>
            <w:tcW w:w="1047" w:type="pct"/>
            <w:tcBorders>
              <w:top w:val="nil"/>
              <w:bottom w:val="nil"/>
            </w:tcBorders>
            <w:vAlign w:val="center"/>
          </w:tcPr>
          <w:p w14:paraId="4C46419C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0.2 ± 0.4</w:t>
            </w:r>
          </w:p>
        </w:tc>
        <w:tc>
          <w:tcPr>
            <w:tcW w:w="923" w:type="pct"/>
            <w:tcBorders>
              <w:top w:val="nil"/>
              <w:bottom w:val="nil"/>
            </w:tcBorders>
            <w:vAlign w:val="center"/>
          </w:tcPr>
          <w:p w14:paraId="3E4FD5F0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0.31 ± 0.5</w:t>
            </w:r>
          </w:p>
        </w:tc>
        <w:tc>
          <w:tcPr>
            <w:tcW w:w="984" w:type="pct"/>
            <w:tcBorders>
              <w:top w:val="nil"/>
              <w:bottom w:val="nil"/>
            </w:tcBorders>
            <w:vAlign w:val="center"/>
          </w:tcPr>
          <w:p w14:paraId="17CF30FB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0.40 ± 0.9</w:t>
            </w:r>
          </w:p>
        </w:tc>
        <w:tc>
          <w:tcPr>
            <w:tcW w:w="455" w:type="pct"/>
            <w:tcBorders>
              <w:top w:val="nil"/>
              <w:bottom w:val="nil"/>
            </w:tcBorders>
          </w:tcPr>
          <w:p w14:paraId="0296CA08" w14:textId="77777777" w:rsidR="0043035C" w:rsidRPr="00497522" w:rsidRDefault="0043035C" w:rsidP="001864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NS</w:t>
            </w:r>
          </w:p>
        </w:tc>
      </w:tr>
      <w:tr w:rsidR="00497522" w:rsidRPr="00497522" w14:paraId="0E2B0093" w14:textId="77777777" w:rsidTr="00186440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pct"/>
            <w:tcBorders>
              <w:top w:val="nil"/>
              <w:bottom w:val="single" w:sz="4" w:space="0" w:color="auto"/>
            </w:tcBorders>
            <w:vAlign w:val="center"/>
          </w:tcPr>
          <w:p w14:paraId="0DE74AE7" w14:textId="77777777" w:rsidR="0043035C" w:rsidRPr="00497522" w:rsidRDefault="0043035C" w:rsidP="00186440">
            <w:pPr>
              <w:spacing w:line="276" w:lineRule="auto"/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Prediabetic</w:t>
            </w:r>
          </w:p>
        </w:tc>
        <w:tc>
          <w:tcPr>
            <w:tcW w:w="1047" w:type="pct"/>
            <w:tcBorders>
              <w:top w:val="nil"/>
              <w:bottom w:val="single" w:sz="4" w:space="0" w:color="auto"/>
            </w:tcBorders>
            <w:vAlign w:val="center"/>
          </w:tcPr>
          <w:p w14:paraId="7D31472C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0.1 ± 0.3</w:t>
            </w:r>
          </w:p>
        </w:tc>
        <w:tc>
          <w:tcPr>
            <w:tcW w:w="923" w:type="pct"/>
            <w:tcBorders>
              <w:top w:val="nil"/>
              <w:bottom w:val="single" w:sz="4" w:space="0" w:color="auto"/>
            </w:tcBorders>
            <w:vAlign w:val="center"/>
          </w:tcPr>
          <w:p w14:paraId="66845938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0.068 ± 0.2</w:t>
            </w:r>
          </w:p>
        </w:tc>
        <w:tc>
          <w:tcPr>
            <w:tcW w:w="984" w:type="pct"/>
            <w:tcBorders>
              <w:top w:val="nil"/>
              <w:bottom w:val="single" w:sz="4" w:space="0" w:color="auto"/>
            </w:tcBorders>
            <w:vAlign w:val="center"/>
          </w:tcPr>
          <w:p w14:paraId="7E5FAB4E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0.320 ± 0.4</w:t>
            </w:r>
          </w:p>
        </w:tc>
        <w:tc>
          <w:tcPr>
            <w:tcW w:w="455" w:type="pct"/>
            <w:tcBorders>
              <w:top w:val="nil"/>
              <w:bottom w:val="single" w:sz="4" w:space="0" w:color="auto"/>
            </w:tcBorders>
          </w:tcPr>
          <w:p w14:paraId="373BDA1B" w14:textId="77777777" w:rsidR="0043035C" w:rsidRPr="00497522" w:rsidRDefault="0043035C" w:rsidP="001864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NS</w:t>
            </w:r>
          </w:p>
        </w:tc>
      </w:tr>
      <w:bookmarkEnd w:id="4"/>
    </w:tbl>
    <w:p w14:paraId="22C1B4D0" w14:textId="77777777" w:rsidR="0043035C" w:rsidRPr="00497522" w:rsidRDefault="0043035C" w:rsidP="0043035C">
      <w:pPr>
        <w:rPr>
          <w:b/>
          <w:bCs/>
          <w:i/>
          <w:iCs/>
          <w:color w:val="000000" w:themeColor="text1"/>
          <w:sz w:val="22"/>
          <w:szCs w:val="22"/>
        </w:rPr>
      </w:pPr>
    </w:p>
    <w:p w14:paraId="7C4245E2" w14:textId="77777777" w:rsidR="0043035C" w:rsidRPr="00497522" w:rsidRDefault="0043035C" w:rsidP="0043035C">
      <w:pPr>
        <w:spacing w:line="276" w:lineRule="auto"/>
        <w:rPr>
          <w:color w:val="000000" w:themeColor="text1"/>
          <w:sz w:val="22"/>
          <w:szCs w:val="22"/>
          <w:lang w:val="en-US"/>
        </w:rPr>
      </w:pPr>
      <w:r w:rsidRPr="00497522">
        <w:rPr>
          <w:color w:val="000000" w:themeColor="text1"/>
          <w:sz w:val="22"/>
          <w:szCs w:val="22"/>
          <w:lang w:val="en-US"/>
        </w:rPr>
        <w:t xml:space="preserve">BMI: Body Mass Index; BP: </w:t>
      </w:r>
      <w:r w:rsidRPr="00497522">
        <w:rPr>
          <w:rFonts w:eastAsia="Calibri" w:cs="Arial"/>
          <w:color w:val="000000" w:themeColor="text1"/>
          <w:sz w:val="22"/>
          <w:szCs w:val="22"/>
          <w:lang w:val="en-US"/>
        </w:rPr>
        <w:t>Blood pressure</w:t>
      </w:r>
      <w:r w:rsidRPr="00497522">
        <w:rPr>
          <w:color w:val="000000" w:themeColor="text1"/>
          <w:sz w:val="22"/>
          <w:szCs w:val="22"/>
          <w:lang w:val="en-US"/>
        </w:rPr>
        <w:t xml:space="preserve">; HbA1C: percentage glycated hemoglobin. </w:t>
      </w:r>
    </w:p>
    <w:p w14:paraId="157FE365" w14:textId="77777777" w:rsidR="0043035C" w:rsidRPr="00497522" w:rsidRDefault="0043035C" w:rsidP="0043035C">
      <w:pPr>
        <w:rPr>
          <w:b/>
          <w:bCs/>
          <w:i/>
          <w:iCs/>
          <w:color w:val="000000" w:themeColor="text1"/>
          <w:lang w:val="en-US"/>
        </w:rPr>
      </w:pPr>
      <w:r w:rsidRPr="00497522">
        <w:rPr>
          <w:b/>
          <w:bCs/>
          <w:i/>
          <w:iCs/>
          <w:color w:val="000000" w:themeColor="text1"/>
          <w:lang w:val="en-US"/>
        </w:rPr>
        <w:br w:type="page"/>
      </w:r>
    </w:p>
    <w:p w14:paraId="66434992" w14:textId="549F3A8D" w:rsidR="0043035C" w:rsidRPr="005D40A6" w:rsidRDefault="0043035C" w:rsidP="005D40A6">
      <w:pPr>
        <w:rPr>
          <w:b/>
          <w:sz w:val="22"/>
          <w:szCs w:val="22"/>
          <w:lang w:val="en-US"/>
        </w:rPr>
      </w:pPr>
      <w:bookmarkStart w:id="5" w:name="_Toc168389949"/>
      <w:r w:rsidRPr="005D40A6">
        <w:rPr>
          <w:b/>
          <w:bCs/>
          <w:sz w:val="22"/>
          <w:szCs w:val="22"/>
          <w:lang w:val="en-US"/>
        </w:rPr>
        <w:lastRenderedPageBreak/>
        <w:t>Table S</w:t>
      </w:r>
      <w:r w:rsidR="00344B7F">
        <w:rPr>
          <w:b/>
          <w:bCs/>
          <w:sz w:val="22"/>
          <w:szCs w:val="22"/>
          <w:lang w:val="en-US"/>
        </w:rPr>
        <w:t>4</w:t>
      </w:r>
      <w:r w:rsidRPr="005D40A6">
        <w:rPr>
          <w:b/>
          <w:bCs/>
          <w:sz w:val="22"/>
          <w:szCs w:val="22"/>
          <w:lang w:val="en-US"/>
        </w:rPr>
        <w:t>.</w:t>
      </w:r>
      <w:r w:rsidRPr="005D40A6">
        <w:rPr>
          <w:sz w:val="22"/>
          <w:szCs w:val="22"/>
          <w:lang w:val="en-US"/>
        </w:rPr>
        <w:t xml:space="preserve"> Sweetener effect on glycaemic-related parameters </w:t>
      </w:r>
      <w:r w:rsidR="00497522" w:rsidRPr="005D40A6">
        <w:rPr>
          <w:sz w:val="22"/>
          <w:szCs w:val="22"/>
          <w:lang w:val="en-US"/>
        </w:rPr>
        <w:t>before</w:t>
      </w:r>
      <w:r w:rsidRPr="005D40A6">
        <w:rPr>
          <w:sz w:val="22"/>
          <w:szCs w:val="22"/>
          <w:lang w:val="en-US"/>
        </w:rPr>
        <w:t xml:space="preserve"> and 7 weeks </w:t>
      </w:r>
      <w:r w:rsidR="00497522" w:rsidRPr="005D40A6">
        <w:rPr>
          <w:sz w:val="22"/>
          <w:szCs w:val="22"/>
          <w:lang w:val="en-US"/>
        </w:rPr>
        <w:t>after sweetener intake</w:t>
      </w:r>
      <w:r w:rsidRPr="005D40A6">
        <w:rPr>
          <w:sz w:val="22"/>
          <w:szCs w:val="22"/>
          <w:lang w:val="en-US"/>
        </w:rPr>
        <w:t xml:space="preserve"> in prediabetic and normoglycaemic subjects</w:t>
      </w:r>
      <w:bookmarkEnd w:id="5"/>
    </w:p>
    <w:p w14:paraId="3E6A4280" w14:textId="77777777" w:rsidR="0043035C" w:rsidRPr="00497522" w:rsidRDefault="0043035C" w:rsidP="0043035C">
      <w:pPr>
        <w:spacing w:line="276" w:lineRule="auto"/>
        <w:rPr>
          <w:b/>
          <w:bCs/>
          <w:i/>
          <w:iCs/>
          <w:color w:val="000000" w:themeColor="text1"/>
          <w:sz w:val="22"/>
          <w:szCs w:val="22"/>
          <w:lang w:val="en-US"/>
        </w:rPr>
      </w:pPr>
    </w:p>
    <w:tbl>
      <w:tblPr>
        <w:tblStyle w:val="EinfacheTabelle2"/>
        <w:tblW w:w="9904" w:type="dxa"/>
        <w:tblInd w:w="-142" w:type="dxa"/>
        <w:tblLook w:val="04A0" w:firstRow="1" w:lastRow="0" w:firstColumn="1" w:lastColumn="0" w:noHBand="0" w:noVBand="1"/>
      </w:tblPr>
      <w:tblGrid>
        <w:gridCol w:w="4537"/>
        <w:gridCol w:w="1134"/>
        <w:gridCol w:w="1559"/>
        <w:gridCol w:w="1332"/>
        <w:gridCol w:w="1342"/>
      </w:tblGrid>
      <w:tr w:rsidR="00497522" w:rsidRPr="00497522" w14:paraId="360A3A18" w14:textId="77777777" w:rsidTr="004975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7" w:type="dxa"/>
            <w:shd w:val="clear" w:color="auto" w:fill="auto"/>
            <w:noWrap/>
          </w:tcPr>
          <w:p w14:paraId="0D8607E3" w14:textId="77777777" w:rsidR="0043035C" w:rsidRPr="00497522" w:rsidRDefault="0043035C" w:rsidP="00186440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367" w:type="dxa"/>
            <w:gridSpan w:val="4"/>
            <w:shd w:val="clear" w:color="auto" w:fill="auto"/>
            <w:noWrap/>
          </w:tcPr>
          <w:p w14:paraId="69E94BB4" w14:textId="77777777" w:rsidR="0043035C" w:rsidRPr="00497522" w:rsidRDefault="0043035C" w:rsidP="0018644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At baseline</w:t>
            </w:r>
          </w:p>
        </w:tc>
      </w:tr>
      <w:tr w:rsidR="00497522" w:rsidRPr="00497522" w14:paraId="7F027E2B" w14:textId="77777777" w:rsidTr="004975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7" w:type="dxa"/>
            <w:shd w:val="clear" w:color="auto" w:fill="auto"/>
            <w:noWrap/>
          </w:tcPr>
          <w:p w14:paraId="41636E4E" w14:textId="77777777" w:rsidR="0043035C" w:rsidRPr="00497522" w:rsidRDefault="0043035C" w:rsidP="00186440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693" w:type="dxa"/>
            <w:gridSpan w:val="2"/>
            <w:shd w:val="clear" w:color="auto" w:fill="auto"/>
            <w:noWrap/>
          </w:tcPr>
          <w:p w14:paraId="1E8B7A09" w14:textId="77777777" w:rsidR="0043035C" w:rsidRPr="00497522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Prediabetic</w:t>
            </w:r>
          </w:p>
        </w:tc>
        <w:tc>
          <w:tcPr>
            <w:tcW w:w="2674" w:type="dxa"/>
            <w:gridSpan w:val="2"/>
            <w:shd w:val="clear" w:color="auto" w:fill="auto"/>
            <w:noWrap/>
          </w:tcPr>
          <w:p w14:paraId="67D55A9F" w14:textId="77777777" w:rsidR="0043035C" w:rsidRPr="00497522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Normoglycaemic</w:t>
            </w:r>
          </w:p>
        </w:tc>
      </w:tr>
      <w:tr w:rsidR="00497522" w:rsidRPr="00497522" w14:paraId="0CD29D2D" w14:textId="77777777" w:rsidTr="00497522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7" w:type="dxa"/>
            <w:shd w:val="clear" w:color="auto" w:fill="auto"/>
            <w:noWrap/>
            <w:hideMark/>
          </w:tcPr>
          <w:p w14:paraId="1DAF33DB" w14:textId="77777777" w:rsidR="0043035C" w:rsidRPr="00497522" w:rsidRDefault="0043035C" w:rsidP="00186440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6565122D" w14:textId="77777777" w:rsidR="0043035C" w:rsidRPr="00497522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p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1773C55" w14:textId="77777777" w:rsidR="0043035C" w:rsidRPr="00497522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pFDR</w:t>
            </w:r>
          </w:p>
        </w:tc>
        <w:tc>
          <w:tcPr>
            <w:tcW w:w="1332" w:type="dxa"/>
            <w:shd w:val="clear" w:color="auto" w:fill="auto"/>
            <w:noWrap/>
            <w:hideMark/>
          </w:tcPr>
          <w:p w14:paraId="06528FFA" w14:textId="77777777" w:rsidR="0043035C" w:rsidRPr="00497522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p</w:t>
            </w:r>
          </w:p>
        </w:tc>
        <w:tc>
          <w:tcPr>
            <w:tcW w:w="1342" w:type="dxa"/>
            <w:shd w:val="clear" w:color="auto" w:fill="auto"/>
            <w:noWrap/>
            <w:hideMark/>
          </w:tcPr>
          <w:p w14:paraId="286A307B" w14:textId="77777777" w:rsidR="0043035C" w:rsidRPr="00497522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pFDR</w:t>
            </w:r>
          </w:p>
        </w:tc>
      </w:tr>
      <w:tr w:rsidR="00497522" w:rsidRPr="00497522" w14:paraId="4B5BF4F4" w14:textId="77777777" w:rsidTr="004975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7" w:type="dxa"/>
            <w:shd w:val="clear" w:color="auto" w:fill="auto"/>
            <w:noWrap/>
            <w:vAlign w:val="center"/>
          </w:tcPr>
          <w:p w14:paraId="06E48D8F" w14:textId="77777777" w:rsidR="0043035C" w:rsidRPr="00497522" w:rsidRDefault="0043035C" w:rsidP="00186440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HOMA-IR Index</w:t>
            </w:r>
          </w:p>
        </w:tc>
        <w:tc>
          <w:tcPr>
            <w:tcW w:w="1134" w:type="dxa"/>
            <w:shd w:val="clear" w:color="auto" w:fill="auto"/>
            <w:noWrap/>
          </w:tcPr>
          <w:p w14:paraId="091761FF" w14:textId="77777777" w:rsidR="0043035C" w:rsidRPr="00497522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0.685</w:t>
            </w:r>
          </w:p>
        </w:tc>
        <w:tc>
          <w:tcPr>
            <w:tcW w:w="1559" w:type="dxa"/>
            <w:shd w:val="clear" w:color="auto" w:fill="auto"/>
            <w:noWrap/>
          </w:tcPr>
          <w:p w14:paraId="61172C35" w14:textId="77777777" w:rsidR="0043035C" w:rsidRPr="00497522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0.947</w:t>
            </w:r>
          </w:p>
        </w:tc>
        <w:tc>
          <w:tcPr>
            <w:tcW w:w="1332" w:type="dxa"/>
            <w:shd w:val="clear" w:color="auto" w:fill="auto"/>
            <w:noWrap/>
          </w:tcPr>
          <w:p w14:paraId="5107CC6A" w14:textId="77777777" w:rsidR="0043035C" w:rsidRPr="00497522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0.608</w:t>
            </w:r>
          </w:p>
        </w:tc>
        <w:tc>
          <w:tcPr>
            <w:tcW w:w="1342" w:type="dxa"/>
            <w:shd w:val="clear" w:color="auto" w:fill="auto"/>
            <w:noWrap/>
          </w:tcPr>
          <w:p w14:paraId="3339CC36" w14:textId="77777777" w:rsidR="0043035C" w:rsidRPr="00497522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0.880</w:t>
            </w:r>
          </w:p>
        </w:tc>
      </w:tr>
      <w:tr w:rsidR="00497522" w:rsidRPr="00497522" w14:paraId="434D600E" w14:textId="77777777" w:rsidTr="00497522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7" w:type="dxa"/>
            <w:shd w:val="clear" w:color="auto" w:fill="auto"/>
            <w:noWrap/>
            <w:vAlign w:val="center"/>
          </w:tcPr>
          <w:p w14:paraId="21D11D78" w14:textId="77777777" w:rsidR="0043035C" w:rsidRPr="00497522" w:rsidRDefault="0043035C" w:rsidP="00186440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Fructosamine (</w:t>
            </w:r>
            <w:proofErr w:type="spellStart"/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umol</w:t>
            </w:r>
            <w:proofErr w:type="spellEnd"/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/mL)</w:t>
            </w:r>
          </w:p>
        </w:tc>
        <w:tc>
          <w:tcPr>
            <w:tcW w:w="1134" w:type="dxa"/>
            <w:shd w:val="clear" w:color="auto" w:fill="auto"/>
            <w:noWrap/>
          </w:tcPr>
          <w:p w14:paraId="6E643C7D" w14:textId="77777777" w:rsidR="0043035C" w:rsidRPr="00497522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0.994</w:t>
            </w:r>
          </w:p>
        </w:tc>
        <w:tc>
          <w:tcPr>
            <w:tcW w:w="1559" w:type="dxa"/>
            <w:shd w:val="clear" w:color="auto" w:fill="auto"/>
            <w:noWrap/>
          </w:tcPr>
          <w:p w14:paraId="16717495" w14:textId="77777777" w:rsidR="0043035C" w:rsidRPr="00497522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0.994</w:t>
            </w:r>
          </w:p>
        </w:tc>
        <w:tc>
          <w:tcPr>
            <w:tcW w:w="1332" w:type="dxa"/>
            <w:shd w:val="clear" w:color="auto" w:fill="auto"/>
            <w:noWrap/>
          </w:tcPr>
          <w:p w14:paraId="199244A2" w14:textId="77777777" w:rsidR="0043035C" w:rsidRPr="00497522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0.108</w:t>
            </w:r>
          </w:p>
        </w:tc>
        <w:tc>
          <w:tcPr>
            <w:tcW w:w="1342" w:type="dxa"/>
            <w:shd w:val="clear" w:color="auto" w:fill="auto"/>
            <w:noWrap/>
          </w:tcPr>
          <w:p w14:paraId="1B5FBFCA" w14:textId="77777777" w:rsidR="0043035C" w:rsidRPr="00497522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0.323</w:t>
            </w:r>
          </w:p>
        </w:tc>
      </w:tr>
      <w:tr w:rsidR="00497522" w:rsidRPr="00497522" w14:paraId="0ED9C962" w14:textId="77777777" w:rsidTr="004975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7" w:type="dxa"/>
            <w:shd w:val="clear" w:color="auto" w:fill="auto"/>
            <w:noWrap/>
            <w:vAlign w:val="center"/>
          </w:tcPr>
          <w:p w14:paraId="0A6AD15B" w14:textId="7D3554CF" w:rsidR="0043035C" w:rsidRPr="00497522" w:rsidRDefault="00862DA3" w:rsidP="00186440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  <w:lang w:val="nb-NO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o</w:t>
            </w:r>
            <w:r w:rsidR="0043035C" w:rsidRPr="00497522">
              <w:rPr>
                <w:rFonts w:cs="Arial"/>
                <w:color w:val="000000" w:themeColor="text1"/>
                <w:sz w:val="22"/>
                <w:szCs w:val="22"/>
              </w:rPr>
              <w:t>GTT: Glucose AUC 0-1</w:t>
            </w:r>
            <w:r w:rsidR="004260B6" w:rsidRPr="00497522">
              <w:rPr>
                <w:rFonts w:cs="Arial"/>
                <w:color w:val="000000" w:themeColor="text1"/>
                <w:sz w:val="22"/>
                <w:szCs w:val="22"/>
              </w:rPr>
              <w:t>2</w:t>
            </w:r>
            <w:r w:rsidR="0043035C" w:rsidRPr="00497522">
              <w:rPr>
                <w:rFonts w:cs="Arial"/>
                <w:color w:val="000000" w:themeColor="text1"/>
                <w:sz w:val="22"/>
                <w:szCs w:val="22"/>
              </w:rPr>
              <w:t>0min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3EEE427C" w14:textId="77777777" w:rsidR="0043035C" w:rsidRPr="00497522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0.441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55797240" w14:textId="77777777" w:rsidR="0043035C" w:rsidRPr="00497522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0.947</w:t>
            </w:r>
          </w:p>
        </w:tc>
        <w:tc>
          <w:tcPr>
            <w:tcW w:w="1332" w:type="dxa"/>
            <w:shd w:val="clear" w:color="auto" w:fill="auto"/>
            <w:noWrap/>
            <w:vAlign w:val="bottom"/>
          </w:tcPr>
          <w:p w14:paraId="2F20EDF9" w14:textId="77777777" w:rsidR="0043035C" w:rsidRPr="00497522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0.575</w:t>
            </w:r>
          </w:p>
        </w:tc>
        <w:tc>
          <w:tcPr>
            <w:tcW w:w="1342" w:type="dxa"/>
            <w:shd w:val="clear" w:color="auto" w:fill="auto"/>
            <w:noWrap/>
            <w:vAlign w:val="bottom"/>
          </w:tcPr>
          <w:p w14:paraId="1D563271" w14:textId="77777777" w:rsidR="0043035C" w:rsidRPr="00497522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0.880</w:t>
            </w:r>
          </w:p>
        </w:tc>
      </w:tr>
      <w:tr w:rsidR="00497522" w:rsidRPr="00497522" w14:paraId="423F3595" w14:textId="77777777" w:rsidTr="00497522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7" w:type="dxa"/>
            <w:shd w:val="clear" w:color="auto" w:fill="auto"/>
            <w:noWrap/>
            <w:vAlign w:val="center"/>
          </w:tcPr>
          <w:p w14:paraId="02940E7D" w14:textId="1D4B6FE3" w:rsidR="00497522" w:rsidRPr="00497522" w:rsidRDefault="00497522" w:rsidP="00497522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  <w:lang w:val="nb-NO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  <w:lang w:val="nb-NO"/>
              </w:rPr>
              <w:t xml:space="preserve">oGTT: </w:t>
            </w:r>
            <w:proofErr w:type="spellStart"/>
            <w:r w:rsidRPr="00497522">
              <w:rPr>
                <w:rFonts w:cs="Arial"/>
                <w:color w:val="000000" w:themeColor="text1"/>
                <w:sz w:val="22"/>
                <w:szCs w:val="22"/>
                <w:lang w:val="nb-NO"/>
              </w:rPr>
              <w:t>Glucose</w:t>
            </w:r>
            <w:proofErr w:type="spellEnd"/>
            <w:r w:rsidRPr="00497522">
              <w:rPr>
                <w:rFonts w:cs="Arial"/>
                <w:color w:val="000000" w:themeColor="text1"/>
                <w:sz w:val="22"/>
                <w:szCs w:val="22"/>
                <w:lang w:val="nb-NO"/>
              </w:rPr>
              <w:t xml:space="preserve"> AUC 30-120min</w:t>
            </w:r>
          </w:p>
        </w:tc>
        <w:tc>
          <w:tcPr>
            <w:tcW w:w="1134" w:type="dxa"/>
            <w:shd w:val="clear" w:color="auto" w:fill="auto"/>
            <w:noWrap/>
          </w:tcPr>
          <w:p w14:paraId="04FC9034" w14:textId="7210113B" w:rsidR="00497522" w:rsidRPr="00497522" w:rsidRDefault="00497522" w:rsidP="0049752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0.592</w:t>
            </w:r>
          </w:p>
        </w:tc>
        <w:tc>
          <w:tcPr>
            <w:tcW w:w="1559" w:type="dxa"/>
            <w:shd w:val="clear" w:color="auto" w:fill="auto"/>
            <w:noWrap/>
          </w:tcPr>
          <w:p w14:paraId="6834D69C" w14:textId="6D72065B" w:rsidR="00497522" w:rsidRPr="00497522" w:rsidRDefault="00497522" w:rsidP="0049752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0.947</w:t>
            </w:r>
          </w:p>
        </w:tc>
        <w:tc>
          <w:tcPr>
            <w:tcW w:w="1332" w:type="dxa"/>
            <w:shd w:val="clear" w:color="auto" w:fill="auto"/>
            <w:noWrap/>
          </w:tcPr>
          <w:p w14:paraId="4E1A0698" w14:textId="4A6ACFE9" w:rsidR="00497522" w:rsidRPr="00497522" w:rsidRDefault="00497522" w:rsidP="0049752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0.880</w:t>
            </w:r>
          </w:p>
        </w:tc>
        <w:tc>
          <w:tcPr>
            <w:tcW w:w="1342" w:type="dxa"/>
            <w:shd w:val="clear" w:color="auto" w:fill="auto"/>
            <w:noWrap/>
          </w:tcPr>
          <w:p w14:paraId="577BC4F1" w14:textId="7EB70B69" w:rsidR="00497522" w:rsidRPr="00497522" w:rsidRDefault="00497522" w:rsidP="0049752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0.880</w:t>
            </w:r>
          </w:p>
        </w:tc>
      </w:tr>
      <w:tr w:rsidR="00497522" w:rsidRPr="00497522" w14:paraId="429CC1BD" w14:textId="77777777" w:rsidTr="004975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7" w:type="dxa"/>
            <w:shd w:val="clear" w:color="auto" w:fill="auto"/>
            <w:noWrap/>
            <w:vAlign w:val="center"/>
          </w:tcPr>
          <w:p w14:paraId="59D93EC9" w14:textId="53117059" w:rsidR="00497522" w:rsidRPr="00497522" w:rsidRDefault="00497522" w:rsidP="00497522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oGTT: Insulin AUC 0-120min</w:t>
            </w:r>
          </w:p>
        </w:tc>
        <w:tc>
          <w:tcPr>
            <w:tcW w:w="1134" w:type="dxa"/>
            <w:shd w:val="clear" w:color="auto" w:fill="auto"/>
            <w:noWrap/>
          </w:tcPr>
          <w:p w14:paraId="7E4A79AF" w14:textId="77777777" w:rsidR="00497522" w:rsidRPr="00497522" w:rsidRDefault="00497522" w:rsidP="0049752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0.352</w:t>
            </w:r>
          </w:p>
        </w:tc>
        <w:tc>
          <w:tcPr>
            <w:tcW w:w="1559" w:type="dxa"/>
            <w:shd w:val="clear" w:color="auto" w:fill="auto"/>
            <w:noWrap/>
          </w:tcPr>
          <w:p w14:paraId="0A2B3885" w14:textId="77777777" w:rsidR="00497522" w:rsidRPr="00497522" w:rsidRDefault="00497522" w:rsidP="0049752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0.947</w:t>
            </w:r>
          </w:p>
        </w:tc>
        <w:tc>
          <w:tcPr>
            <w:tcW w:w="1332" w:type="dxa"/>
            <w:shd w:val="clear" w:color="auto" w:fill="auto"/>
            <w:noWrap/>
          </w:tcPr>
          <w:p w14:paraId="3724093A" w14:textId="77777777" w:rsidR="00497522" w:rsidRPr="00497522" w:rsidRDefault="00497522" w:rsidP="0049752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0.862</w:t>
            </w:r>
          </w:p>
        </w:tc>
        <w:tc>
          <w:tcPr>
            <w:tcW w:w="1342" w:type="dxa"/>
            <w:shd w:val="clear" w:color="auto" w:fill="auto"/>
            <w:noWrap/>
          </w:tcPr>
          <w:p w14:paraId="7C82D7C6" w14:textId="77777777" w:rsidR="00497522" w:rsidRPr="00497522" w:rsidRDefault="00497522" w:rsidP="0049752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0.880</w:t>
            </w:r>
          </w:p>
        </w:tc>
      </w:tr>
      <w:tr w:rsidR="00497522" w:rsidRPr="00497522" w14:paraId="4628525A" w14:textId="77777777" w:rsidTr="00497522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7" w:type="dxa"/>
            <w:shd w:val="clear" w:color="auto" w:fill="auto"/>
            <w:noWrap/>
            <w:vAlign w:val="center"/>
          </w:tcPr>
          <w:p w14:paraId="12C13E6A" w14:textId="053C2ECD" w:rsidR="00497522" w:rsidRPr="00497522" w:rsidRDefault="00497522" w:rsidP="00497522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 xml:space="preserve">oGTT: Insulin </w:t>
            </w:r>
            <w:r w:rsidRPr="00497522">
              <w:rPr>
                <w:rFonts w:cs="Arial"/>
                <w:color w:val="000000" w:themeColor="text1"/>
                <w:sz w:val="22"/>
                <w:szCs w:val="22"/>
                <w:lang w:val="nb-NO"/>
              </w:rPr>
              <w:t>AUC 30-120min</w:t>
            </w:r>
          </w:p>
        </w:tc>
        <w:tc>
          <w:tcPr>
            <w:tcW w:w="1134" w:type="dxa"/>
            <w:shd w:val="clear" w:color="auto" w:fill="auto"/>
            <w:noWrap/>
          </w:tcPr>
          <w:p w14:paraId="1A841851" w14:textId="77777777" w:rsidR="00497522" w:rsidRPr="00497522" w:rsidRDefault="00497522" w:rsidP="0049752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0.790</w:t>
            </w:r>
          </w:p>
        </w:tc>
        <w:tc>
          <w:tcPr>
            <w:tcW w:w="1559" w:type="dxa"/>
            <w:shd w:val="clear" w:color="auto" w:fill="auto"/>
            <w:noWrap/>
          </w:tcPr>
          <w:p w14:paraId="58A58A8E" w14:textId="77777777" w:rsidR="00497522" w:rsidRPr="00497522" w:rsidRDefault="00497522" w:rsidP="0049752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0.947</w:t>
            </w:r>
          </w:p>
        </w:tc>
        <w:tc>
          <w:tcPr>
            <w:tcW w:w="1332" w:type="dxa"/>
            <w:shd w:val="clear" w:color="auto" w:fill="auto"/>
            <w:noWrap/>
          </w:tcPr>
          <w:p w14:paraId="61C14D17" w14:textId="77777777" w:rsidR="00497522" w:rsidRPr="00497522" w:rsidRDefault="00497522" w:rsidP="0049752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0.102</w:t>
            </w:r>
          </w:p>
        </w:tc>
        <w:tc>
          <w:tcPr>
            <w:tcW w:w="1342" w:type="dxa"/>
            <w:shd w:val="clear" w:color="auto" w:fill="auto"/>
            <w:noWrap/>
          </w:tcPr>
          <w:p w14:paraId="4FB74D96" w14:textId="77777777" w:rsidR="00497522" w:rsidRPr="00497522" w:rsidRDefault="00497522" w:rsidP="0049752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0.323</w:t>
            </w:r>
          </w:p>
        </w:tc>
      </w:tr>
      <w:tr w:rsidR="00497522" w:rsidRPr="00497522" w14:paraId="476923D8" w14:textId="77777777" w:rsidTr="00186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7" w:type="dxa"/>
            <w:noWrap/>
            <w:vAlign w:val="center"/>
          </w:tcPr>
          <w:p w14:paraId="13EC1EE4" w14:textId="77777777" w:rsidR="00497522" w:rsidRPr="00497522" w:rsidRDefault="00497522" w:rsidP="00497522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367" w:type="dxa"/>
            <w:gridSpan w:val="4"/>
            <w:noWrap/>
            <w:vAlign w:val="bottom"/>
          </w:tcPr>
          <w:p w14:paraId="6469BC49" w14:textId="77777777" w:rsidR="00497522" w:rsidRPr="00497522" w:rsidRDefault="00497522" w:rsidP="0049752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b/>
                <w:bCs/>
                <w:color w:val="000000" w:themeColor="text1"/>
                <w:sz w:val="22"/>
                <w:szCs w:val="22"/>
              </w:rPr>
              <w:t>7 weeks post-treatment</w:t>
            </w:r>
          </w:p>
        </w:tc>
      </w:tr>
      <w:tr w:rsidR="00497522" w:rsidRPr="00497522" w14:paraId="77B60239" w14:textId="77777777" w:rsidTr="00186440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7" w:type="dxa"/>
            <w:noWrap/>
            <w:vAlign w:val="center"/>
          </w:tcPr>
          <w:p w14:paraId="279101D1" w14:textId="77777777" w:rsidR="00497522" w:rsidRPr="00497522" w:rsidRDefault="00497522" w:rsidP="00497522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693" w:type="dxa"/>
            <w:gridSpan w:val="2"/>
            <w:noWrap/>
            <w:vAlign w:val="bottom"/>
          </w:tcPr>
          <w:p w14:paraId="00FF7B6F" w14:textId="77777777" w:rsidR="00497522" w:rsidRPr="00497522" w:rsidRDefault="00497522" w:rsidP="0049752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Pre-diabetic</w:t>
            </w:r>
          </w:p>
        </w:tc>
        <w:tc>
          <w:tcPr>
            <w:tcW w:w="2674" w:type="dxa"/>
            <w:gridSpan w:val="2"/>
            <w:noWrap/>
            <w:vAlign w:val="bottom"/>
          </w:tcPr>
          <w:p w14:paraId="642EEFE5" w14:textId="77777777" w:rsidR="00497522" w:rsidRPr="00497522" w:rsidRDefault="00497522" w:rsidP="0049752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Normoglycaemic</w:t>
            </w:r>
          </w:p>
        </w:tc>
      </w:tr>
      <w:tr w:rsidR="00497522" w:rsidRPr="00497522" w14:paraId="4F280005" w14:textId="77777777" w:rsidTr="00186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7" w:type="dxa"/>
            <w:noWrap/>
            <w:vAlign w:val="center"/>
          </w:tcPr>
          <w:p w14:paraId="1C804ECD" w14:textId="77777777" w:rsidR="00497522" w:rsidRPr="00497522" w:rsidRDefault="00497522" w:rsidP="00497522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noWrap/>
            <w:vAlign w:val="center"/>
          </w:tcPr>
          <w:p w14:paraId="015BDF53" w14:textId="77777777" w:rsidR="00497522" w:rsidRPr="00497522" w:rsidRDefault="00497522" w:rsidP="0049752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p</w:t>
            </w:r>
          </w:p>
        </w:tc>
        <w:tc>
          <w:tcPr>
            <w:tcW w:w="1559" w:type="dxa"/>
            <w:noWrap/>
            <w:vAlign w:val="center"/>
          </w:tcPr>
          <w:p w14:paraId="3C932641" w14:textId="77777777" w:rsidR="00497522" w:rsidRPr="00497522" w:rsidRDefault="00497522" w:rsidP="0049752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pFDR</w:t>
            </w:r>
          </w:p>
        </w:tc>
        <w:tc>
          <w:tcPr>
            <w:tcW w:w="1332" w:type="dxa"/>
            <w:noWrap/>
            <w:vAlign w:val="center"/>
          </w:tcPr>
          <w:p w14:paraId="742F60CE" w14:textId="77777777" w:rsidR="00497522" w:rsidRPr="00497522" w:rsidRDefault="00497522" w:rsidP="0049752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p</w:t>
            </w:r>
          </w:p>
        </w:tc>
        <w:tc>
          <w:tcPr>
            <w:tcW w:w="1342" w:type="dxa"/>
            <w:noWrap/>
            <w:vAlign w:val="center"/>
          </w:tcPr>
          <w:p w14:paraId="58A1B84B" w14:textId="77777777" w:rsidR="00497522" w:rsidRPr="00497522" w:rsidRDefault="00497522" w:rsidP="0049752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pFDR</w:t>
            </w:r>
          </w:p>
        </w:tc>
      </w:tr>
      <w:tr w:rsidR="00497522" w:rsidRPr="00497522" w14:paraId="3FBAE44D" w14:textId="77777777" w:rsidTr="00186440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7" w:type="dxa"/>
            <w:noWrap/>
            <w:vAlign w:val="center"/>
          </w:tcPr>
          <w:p w14:paraId="4C959370" w14:textId="77777777" w:rsidR="00497522" w:rsidRPr="00497522" w:rsidRDefault="00497522" w:rsidP="00497522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HOMA-IR Index</w:t>
            </w:r>
          </w:p>
        </w:tc>
        <w:tc>
          <w:tcPr>
            <w:tcW w:w="1134" w:type="dxa"/>
            <w:noWrap/>
            <w:vAlign w:val="center"/>
          </w:tcPr>
          <w:p w14:paraId="2145FE70" w14:textId="77777777" w:rsidR="00497522" w:rsidRPr="00497522" w:rsidRDefault="00497522" w:rsidP="0049752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0.084</w:t>
            </w:r>
          </w:p>
        </w:tc>
        <w:tc>
          <w:tcPr>
            <w:tcW w:w="1559" w:type="dxa"/>
            <w:noWrap/>
            <w:vAlign w:val="center"/>
          </w:tcPr>
          <w:p w14:paraId="153EE4DC" w14:textId="77777777" w:rsidR="00497522" w:rsidRPr="00497522" w:rsidRDefault="00497522" w:rsidP="0049752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0.168</w:t>
            </w:r>
          </w:p>
        </w:tc>
        <w:tc>
          <w:tcPr>
            <w:tcW w:w="1332" w:type="dxa"/>
            <w:noWrap/>
            <w:vAlign w:val="center"/>
          </w:tcPr>
          <w:p w14:paraId="28DE7B0E" w14:textId="77777777" w:rsidR="00497522" w:rsidRPr="00497522" w:rsidRDefault="00497522" w:rsidP="0049752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0.192</w:t>
            </w:r>
          </w:p>
        </w:tc>
        <w:tc>
          <w:tcPr>
            <w:tcW w:w="1342" w:type="dxa"/>
            <w:noWrap/>
            <w:vAlign w:val="center"/>
          </w:tcPr>
          <w:p w14:paraId="7A238539" w14:textId="77777777" w:rsidR="00497522" w:rsidRPr="00497522" w:rsidRDefault="00497522" w:rsidP="0049752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0.576</w:t>
            </w:r>
          </w:p>
        </w:tc>
      </w:tr>
      <w:tr w:rsidR="00497522" w:rsidRPr="00497522" w14:paraId="45472635" w14:textId="77777777" w:rsidTr="00186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7" w:type="dxa"/>
            <w:noWrap/>
            <w:vAlign w:val="center"/>
          </w:tcPr>
          <w:p w14:paraId="7FD53CE7" w14:textId="77777777" w:rsidR="00497522" w:rsidRPr="00497522" w:rsidRDefault="00497522" w:rsidP="00497522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Fructosamine (</w:t>
            </w:r>
            <w:proofErr w:type="spellStart"/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umol</w:t>
            </w:r>
            <w:proofErr w:type="spellEnd"/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/mL)</w:t>
            </w:r>
          </w:p>
        </w:tc>
        <w:tc>
          <w:tcPr>
            <w:tcW w:w="1134" w:type="dxa"/>
            <w:noWrap/>
            <w:vAlign w:val="center"/>
          </w:tcPr>
          <w:p w14:paraId="328E6F71" w14:textId="77777777" w:rsidR="00497522" w:rsidRPr="00497522" w:rsidRDefault="00497522" w:rsidP="0049752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0.020</w:t>
            </w:r>
          </w:p>
        </w:tc>
        <w:tc>
          <w:tcPr>
            <w:tcW w:w="1559" w:type="dxa"/>
            <w:noWrap/>
            <w:vAlign w:val="center"/>
          </w:tcPr>
          <w:p w14:paraId="1D560FC1" w14:textId="77777777" w:rsidR="00497522" w:rsidRPr="00497522" w:rsidRDefault="00497522" w:rsidP="0049752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b/>
                <w:bCs/>
                <w:color w:val="000000" w:themeColor="text1"/>
                <w:sz w:val="22"/>
                <w:szCs w:val="22"/>
              </w:rPr>
              <w:t>0.072</w:t>
            </w:r>
          </w:p>
        </w:tc>
        <w:tc>
          <w:tcPr>
            <w:tcW w:w="1332" w:type="dxa"/>
            <w:noWrap/>
            <w:vAlign w:val="center"/>
          </w:tcPr>
          <w:p w14:paraId="09A72074" w14:textId="77777777" w:rsidR="00497522" w:rsidRPr="00497522" w:rsidRDefault="00497522" w:rsidP="0049752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0.054</w:t>
            </w:r>
          </w:p>
        </w:tc>
        <w:tc>
          <w:tcPr>
            <w:tcW w:w="1342" w:type="dxa"/>
            <w:noWrap/>
            <w:vAlign w:val="center"/>
          </w:tcPr>
          <w:p w14:paraId="6B94C49A" w14:textId="77777777" w:rsidR="00497522" w:rsidRPr="00497522" w:rsidRDefault="00497522" w:rsidP="0049752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0.323</w:t>
            </w:r>
          </w:p>
        </w:tc>
      </w:tr>
      <w:tr w:rsidR="00497522" w:rsidRPr="00497522" w14:paraId="526DEDFD" w14:textId="77777777" w:rsidTr="00186440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7" w:type="dxa"/>
            <w:noWrap/>
            <w:vAlign w:val="center"/>
          </w:tcPr>
          <w:p w14:paraId="5591860F" w14:textId="0E384568" w:rsidR="00497522" w:rsidRPr="00497522" w:rsidRDefault="00497522" w:rsidP="00497522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oGTT: Glucose AUC 0-120min</w:t>
            </w:r>
          </w:p>
        </w:tc>
        <w:tc>
          <w:tcPr>
            <w:tcW w:w="1134" w:type="dxa"/>
            <w:noWrap/>
            <w:vAlign w:val="center"/>
          </w:tcPr>
          <w:p w14:paraId="4AD0E03D" w14:textId="77777777" w:rsidR="00497522" w:rsidRPr="00497522" w:rsidRDefault="00497522" w:rsidP="0049752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0.755</w:t>
            </w:r>
          </w:p>
        </w:tc>
        <w:tc>
          <w:tcPr>
            <w:tcW w:w="1559" w:type="dxa"/>
            <w:noWrap/>
            <w:vAlign w:val="center"/>
          </w:tcPr>
          <w:p w14:paraId="4A37687D" w14:textId="77777777" w:rsidR="00497522" w:rsidRPr="00497522" w:rsidRDefault="00497522" w:rsidP="0049752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0.755</w:t>
            </w:r>
          </w:p>
        </w:tc>
        <w:tc>
          <w:tcPr>
            <w:tcW w:w="1332" w:type="dxa"/>
            <w:noWrap/>
            <w:vAlign w:val="center"/>
          </w:tcPr>
          <w:p w14:paraId="4AB06591" w14:textId="77777777" w:rsidR="00497522" w:rsidRPr="00497522" w:rsidRDefault="00497522" w:rsidP="0049752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0.433</w:t>
            </w:r>
          </w:p>
        </w:tc>
        <w:tc>
          <w:tcPr>
            <w:tcW w:w="1342" w:type="dxa"/>
            <w:noWrap/>
            <w:vAlign w:val="center"/>
          </w:tcPr>
          <w:p w14:paraId="6C354390" w14:textId="77777777" w:rsidR="00497522" w:rsidRPr="00497522" w:rsidRDefault="00497522" w:rsidP="0049752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0.650</w:t>
            </w:r>
          </w:p>
        </w:tc>
      </w:tr>
      <w:tr w:rsidR="00497522" w:rsidRPr="00497522" w14:paraId="712B0D3B" w14:textId="77777777" w:rsidTr="00186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7" w:type="dxa"/>
            <w:noWrap/>
            <w:vAlign w:val="center"/>
          </w:tcPr>
          <w:p w14:paraId="5E4FD45B" w14:textId="24E2EA14" w:rsidR="00497522" w:rsidRPr="00497522" w:rsidRDefault="00497522" w:rsidP="00497522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  <w:lang w:val="nb-NO"/>
              </w:rPr>
              <w:t xml:space="preserve">oGTT: </w:t>
            </w:r>
            <w:proofErr w:type="spellStart"/>
            <w:r w:rsidRPr="00497522">
              <w:rPr>
                <w:rFonts w:cs="Arial"/>
                <w:color w:val="000000" w:themeColor="text1"/>
                <w:sz w:val="22"/>
                <w:szCs w:val="22"/>
                <w:lang w:val="nb-NO"/>
              </w:rPr>
              <w:t>Glucose</w:t>
            </w:r>
            <w:proofErr w:type="spellEnd"/>
            <w:r w:rsidRPr="00497522">
              <w:rPr>
                <w:rFonts w:cs="Arial"/>
                <w:color w:val="000000" w:themeColor="text1"/>
                <w:sz w:val="22"/>
                <w:szCs w:val="22"/>
                <w:lang w:val="nb-NO"/>
              </w:rPr>
              <w:t xml:space="preserve"> AUC 30-120min </w:t>
            </w:r>
          </w:p>
        </w:tc>
        <w:tc>
          <w:tcPr>
            <w:tcW w:w="1134" w:type="dxa"/>
            <w:noWrap/>
            <w:vAlign w:val="center"/>
          </w:tcPr>
          <w:p w14:paraId="379291E8" w14:textId="77777777" w:rsidR="00497522" w:rsidRPr="00497522" w:rsidRDefault="00497522" w:rsidP="0049752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0.024</w:t>
            </w:r>
          </w:p>
        </w:tc>
        <w:tc>
          <w:tcPr>
            <w:tcW w:w="1559" w:type="dxa"/>
            <w:noWrap/>
            <w:vAlign w:val="center"/>
          </w:tcPr>
          <w:p w14:paraId="0CF44BDF" w14:textId="77777777" w:rsidR="00497522" w:rsidRPr="00497522" w:rsidRDefault="00497522" w:rsidP="0049752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b/>
                <w:bCs/>
                <w:color w:val="000000" w:themeColor="text1"/>
                <w:sz w:val="22"/>
                <w:szCs w:val="22"/>
              </w:rPr>
              <w:t>0.072</w:t>
            </w:r>
          </w:p>
        </w:tc>
        <w:tc>
          <w:tcPr>
            <w:tcW w:w="1332" w:type="dxa"/>
            <w:noWrap/>
            <w:vAlign w:val="center"/>
          </w:tcPr>
          <w:p w14:paraId="130F74A5" w14:textId="77777777" w:rsidR="00497522" w:rsidRPr="00497522" w:rsidRDefault="00497522" w:rsidP="0049752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0.298</w:t>
            </w:r>
          </w:p>
        </w:tc>
        <w:tc>
          <w:tcPr>
            <w:tcW w:w="1342" w:type="dxa"/>
            <w:noWrap/>
            <w:vAlign w:val="center"/>
          </w:tcPr>
          <w:p w14:paraId="52FA8E1F" w14:textId="77777777" w:rsidR="00497522" w:rsidRPr="00497522" w:rsidRDefault="00497522" w:rsidP="0049752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0.596</w:t>
            </w:r>
          </w:p>
        </w:tc>
      </w:tr>
      <w:tr w:rsidR="00497522" w:rsidRPr="00497522" w14:paraId="73D01ECE" w14:textId="77777777" w:rsidTr="00186440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7" w:type="dxa"/>
            <w:noWrap/>
            <w:vAlign w:val="center"/>
          </w:tcPr>
          <w:p w14:paraId="1BA785B3" w14:textId="78FFF3C8" w:rsidR="00497522" w:rsidRPr="00497522" w:rsidRDefault="00497522" w:rsidP="00497522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oGTT: Insulin AUC 0-120min</w:t>
            </w:r>
          </w:p>
        </w:tc>
        <w:tc>
          <w:tcPr>
            <w:tcW w:w="1134" w:type="dxa"/>
            <w:noWrap/>
            <w:vAlign w:val="center"/>
          </w:tcPr>
          <w:p w14:paraId="04C0E1D9" w14:textId="77777777" w:rsidR="00497522" w:rsidRPr="00497522" w:rsidRDefault="00497522" w:rsidP="0049752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0.253</w:t>
            </w:r>
          </w:p>
        </w:tc>
        <w:tc>
          <w:tcPr>
            <w:tcW w:w="1559" w:type="dxa"/>
            <w:noWrap/>
            <w:vAlign w:val="center"/>
          </w:tcPr>
          <w:p w14:paraId="76A4EFAF" w14:textId="77777777" w:rsidR="00497522" w:rsidRPr="00497522" w:rsidRDefault="00497522" w:rsidP="0049752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0.380</w:t>
            </w:r>
          </w:p>
        </w:tc>
        <w:tc>
          <w:tcPr>
            <w:tcW w:w="1332" w:type="dxa"/>
            <w:noWrap/>
            <w:vAlign w:val="center"/>
          </w:tcPr>
          <w:p w14:paraId="308C1312" w14:textId="77777777" w:rsidR="00497522" w:rsidRPr="00497522" w:rsidRDefault="00497522" w:rsidP="0049752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0.982</w:t>
            </w:r>
          </w:p>
        </w:tc>
        <w:tc>
          <w:tcPr>
            <w:tcW w:w="1342" w:type="dxa"/>
            <w:noWrap/>
            <w:vAlign w:val="center"/>
          </w:tcPr>
          <w:p w14:paraId="08C4752E" w14:textId="77777777" w:rsidR="00497522" w:rsidRPr="00497522" w:rsidRDefault="00497522" w:rsidP="0049752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0.982</w:t>
            </w:r>
          </w:p>
        </w:tc>
      </w:tr>
      <w:tr w:rsidR="00497522" w:rsidRPr="00497522" w14:paraId="7B41A0E2" w14:textId="77777777" w:rsidTr="00186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7" w:type="dxa"/>
            <w:noWrap/>
            <w:vAlign w:val="center"/>
          </w:tcPr>
          <w:p w14:paraId="123AAE6A" w14:textId="2E5CAADB" w:rsidR="00497522" w:rsidRPr="00497522" w:rsidRDefault="00497522" w:rsidP="00497522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 xml:space="preserve">oGTT: Insulin </w:t>
            </w:r>
            <w:r w:rsidRPr="00497522">
              <w:rPr>
                <w:rFonts w:cs="Arial"/>
                <w:color w:val="000000" w:themeColor="text1"/>
                <w:sz w:val="22"/>
                <w:szCs w:val="22"/>
                <w:lang w:val="nb-NO"/>
              </w:rPr>
              <w:t>AUC 30-120min</w:t>
            </w:r>
          </w:p>
        </w:tc>
        <w:tc>
          <w:tcPr>
            <w:tcW w:w="1134" w:type="dxa"/>
            <w:noWrap/>
            <w:vAlign w:val="center"/>
          </w:tcPr>
          <w:p w14:paraId="7041C96F" w14:textId="77777777" w:rsidR="00497522" w:rsidRPr="00497522" w:rsidRDefault="00497522" w:rsidP="0049752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0.385</w:t>
            </w:r>
          </w:p>
        </w:tc>
        <w:tc>
          <w:tcPr>
            <w:tcW w:w="1559" w:type="dxa"/>
            <w:noWrap/>
            <w:vAlign w:val="center"/>
          </w:tcPr>
          <w:p w14:paraId="26D9989E" w14:textId="77777777" w:rsidR="00497522" w:rsidRPr="00497522" w:rsidRDefault="00497522" w:rsidP="0049752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0.462</w:t>
            </w:r>
          </w:p>
        </w:tc>
        <w:tc>
          <w:tcPr>
            <w:tcW w:w="1332" w:type="dxa"/>
            <w:noWrap/>
            <w:vAlign w:val="center"/>
          </w:tcPr>
          <w:p w14:paraId="04C0B174" w14:textId="77777777" w:rsidR="00497522" w:rsidRPr="00497522" w:rsidRDefault="00497522" w:rsidP="0049752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0.672</w:t>
            </w:r>
          </w:p>
        </w:tc>
        <w:tc>
          <w:tcPr>
            <w:tcW w:w="1342" w:type="dxa"/>
            <w:noWrap/>
            <w:vAlign w:val="center"/>
          </w:tcPr>
          <w:p w14:paraId="6F6470A0" w14:textId="77777777" w:rsidR="00497522" w:rsidRPr="00497522" w:rsidRDefault="00497522" w:rsidP="0049752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0.807</w:t>
            </w:r>
          </w:p>
        </w:tc>
      </w:tr>
    </w:tbl>
    <w:p w14:paraId="1FC5FA8F" w14:textId="77777777" w:rsidR="0043035C" w:rsidRPr="00497522" w:rsidRDefault="0043035C" w:rsidP="0043035C">
      <w:pPr>
        <w:rPr>
          <w:rFonts w:cs="Arial"/>
          <w:b/>
          <w:bCs/>
          <w:color w:val="000000" w:themeColor="text1"/>
          <w:sz w:val="22"/>
          <w:szCs w:val="22"/>
        </w:rPr>
      </w:pPr>
    </w:p>
    <w:p w14:paraId="092A0E8D" w14:textId="77777777" w:rsidR="0043035C" w:rsidRPr="00497522" w:rsidRDefault="0043035C" w:rsidP="0043035C">
      <w:pPr>
        <w:rPr>
          <w:b/>
          <w:bCs/>
          <w:i/>
          <w:iCs/>
          <w:color w:val="000000" w:themeColor="text1"/>
          <w:sz w:val="22"/>
          <w:szCs w:val="22"/>
        </w:rPr>
      </w:pPr>
    </w:p>
    <w:p w14:paraId="2D7CFF74" w14:textId="77777777" w:rsidR="0043035C" w:rsidRPr="00497522" w:rsidRDefault="0043035C" w:rsidP="0043035C">
      <w:pPr>
        <w:rPr>
          <w:b/>
          <w:bCs/>
          <w:i/>
          <w:iCs/>
          <w:color w:val="000000" w:themeColor="text1"/>
          <w:sz w:val="22"/>
          <w:szCs w:val="22"/>
        </w:rPr>
      </w:pPr>
      <w:r w:rsidRPr="00497522">
        <w:rPr>
          <w:b/>
          <w:bCs/>
          <w:i/>
          <w:iCs/>
          <w:color w:val="000000" w:themeColor="text1"/>
          <w:sz w:val="22"/>
          <w:szCs w:val="22"/>
        </w:rPr>
        <w:br w:type="page"/>
      </w:r>
    </w:p>
    <w:p w14:paraId="2F60E2E1" w14:textId="72DC2122" w:rsidR="0043035C" w:rsidRDefault="0043035C" w:rsidP="005D40A6">
      <w:pPr>
        <w:rPr>
          <w:sz w:val="22"/>
          <w:szCs w:val="22"/>
          <w:lang w:val="en-US"/>
        </w:rPr>
      </w:pPr>
      <w:bookmarkStart w:id="6" w:name="_Toc168389950"/>
      <w:r w:rsidRPr="005D40A6">
        <w:rPr>
          <w:b/>
          <w:bCs/>
          <w:sz w:val="22"/>
          <w:szCs w:val="22"/>
          <w:lang w:val="en-US"/>
        </w:rPr>
        <w:lastRenderedPageBreak/>
        <w:t xml:space="preserve">Table </w:t>
      </w:r>
      <w:r w:rsidR="00344B7F" w:rsidRPr="005D40A6">
        <w:rPr>
          <w:b/>
          <w:bCs/>
          <w:sz w:val="22"/>
          <w:szCs w:val="22"/>
          <w:lang w:val="en-US"/>
        </w:rPr>
        <w:t>S</w:t>
      </w:r>
      <w:r w:rsidR="00344B7F">
        <w:rPr>
          <w:b/>
          <w:bCs/>
          <w:sz w:val="22"/>
          <w:szCs w:val="22"/>
          <w:lang w:val="en-US"/>
        </w:rPr>
        <w:t xml:space="preserve">5. </w:t>
      </w:r>
      <w:r w:rsidRPr="005D40A6">
        <w:rPr>
          <w:sz w:val="22"/>
          <w:szCs w:val="22"/>
          <w:lang w:val="en-US"/>
        </w:rPr>
        <w:t xml:space="preserve">O-PLS models showing the effect of covariates on the </w:t>
      </w:r>
      <w:r w:rsidR="00344B7F" w:rsidRPr="00662BD9">
        <w:rPr>
          <w:sz w:val="22"/>
          <w:szCs w:val="22"/>
          <w:lang w:val="en-US"/>
        </w:rPr>
        <w:t xml:space="preserve">A) </w:t>
      </w:r>
      <w:r w:rsidRPr="00662BD9">
        <w:rPr>
          <w:sz w:val="22"/>
          <w:szCs w:val="22"/>
          <w:lang w:val="en-US"/>
        </w:rPr>
        <w:t>plasma</w:t>
      </w:r>
      <w:r w:rsidR="00497522" w:rsidRPr="00662BD9">
        <w:rPr>
          <w:sz w:val="22"/>
          <w:szCs w:val="22"/>
          <w:lang w:val="en-US"/>
        </w:rPr>
        <w:t xml:space="preserve"> </w:t>
      </w:r>
      <w:r w:rsidRPr="00662BD9">
        <w:rPr>
          <w:sz w:val="22"/>
          <w:szCs w:val="22"/>
          <w:lang w:val="en-US"/>
        </w:rPr>
        <w:t>metabolome</w:t>
      </w:r>
      <w:r w:rsidR="00344B7F" w:rsidRPr="00662BD9">
        <w:rPr>
          <w:sz w:val="22"/>
          <w:szCs w:val="22"/>
          <w:lang w:val="en-US"/>
        </w:rPr>
        <w:t>, B) urinary metabolome, and C) gut microbiota composition</w:t>
      </w:r>
      <w:r w:rsidRPr="00662BD9">
        <w:rPr>
          <w:sz w:val="22"/>
          <w:szCs w:val="22"/>
          <w:lang w:val="en-US"/>
        </w:rPr>
        <w:t xml:space="preserve"> </w:t>
      </w:r>
      <w:r w:rsidR="00497522" w:rsidRPr="00662BD9">
        <w:rPr>
          <w:sz w:val="22"/>
          <w:szCs w:val="22"/>
          <w:lang w:val="en-US"/>
        </w:rPr>
        <w:t>before treatment</w:t>
      </w:r>
      <w:r w:rsidRPr="00662BD9">
        <w:rPr>
          <w:sz w:val="22"/>
          <w:szCs w:val="22"/>
          <w:lang w:val="en-US"/>
        </w:rPr>
        <w:t>.</w:t>
      </w:r>
      <w:bookmarkEnd w:id="6"/>
    </w:p>
    <w:p w14:paraId="1B430188" w14:textId="77777777" w:rsidR="00344B7F" w:rsidRDefault="00344B7F" w:rsidP="00662BD9">
      <w:pPr>
        <w:pStyle w:val="Listenabsatz"/>
        <w:ind w:left="284"/>
        <w:rPr>
          <w:b/>
          <w:sz w:val="22"/>
          <w:szCs w:val="22"/>
          <w:lang w:val="en-US"/>
        </w:rPr>
      </w:pPr>
    </w:p>
    <w:p w14:paraId="1D4E665D" w14:textId="6580DA49" w:rsidR="00344B7F" w:rsidRPr="00662BD9" w:rsidRDefault="00344B7F" w:rsidP="00662BD9">
      <w:pPr>
        <w:pStyle w:val="Listenabsatz"/>
        <w:numPr>
          <w:ilvl w:val="0"/>
          <w:numId w:val="16"/>
        </w:numPr>
        <w:ind w:left="284" w:hanging="284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Plasma Metabolome</w:t>
      </w:r>
    </w:p>
    <w:tbl>
      <w:tblPr>
        <w:tblStyle w:val="EinfacheTabelle2"/>
        <w:tblpPr w:leftFromText="180" w:rightFromText="180" w:vertAnchor="text" w:horzAnchor="margin" w:tblpY="186"/>
        <w:tblW w:w="9649" w:type="dxa"/>
        <w:tblLook w:val="04A0" w:firstRow="1" w:lastRow="0" w:firstColumn="1" w:lastColumn="0" w:noHBand="0" w:noVBand="1"/>
      </w:tblPr>
      <w:tblGrid>
        <w:gridCol w:w="2998"/>
        <w:gridCol w:w="1538"/>
        <w:gridCol w:w="1348"/>
        <w:gridCol w:w="905"/>
        <w:gridCol w:w="903"/>
        <w:gridCol w:w="1052"/>
        <w:gridCol w:w="905"/>
      </w:tblGrid>
      <w:tr w:rsidR="00497522" w:rsidRPr="00FF4C34" w14:paraId="05AD15CF" w14:textId="77777777" w:rsidTr="001864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8" w:type="dxa"/>
            <w:noWrap/>
          </w:tcPr>
          <w:p w14:paraId="32EC8E22" w14:textId="77777777" w:rsidR="0043035C" w:rsidRPr="00FF4C34" w:rsidRDefault="0043035C" w:rsidP="00186440">
            <w:pPr>
              <w:spacing w:line="276" w:lineRule="auto"/>
              <w:jc w:val="center"/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791" w:type="dxa"/>
            <w:gridSpan w:val="3"/>
            <w:tcBorders>
              <w:right w:val="single" w:sz="4" w:space="0" w:color="auto"/>
            </w:tcBorders>
          </w:tcPr>
          <w:p w14:paraId="38157143" w14:textId="77777777" w:rsidR="0043035C" w:rsidRPr="00FF4C34" w:rsidRDefault="0043035C" w:rsidP="0018644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HPOS</w:t>
            </w:r>
          </w:p>
        </w:tc>
        <w:tc>
          <w:tcPr>
            <w:tcW w:w="2860" w:type="dxa"/>
            <w:gridSpan w:val="3"/>
            <w:tcBorders>
              <w:left w:val="single" w:sz="4" w:space="0" w:color="auto"/>
            </w:tcBorders>
          </w:tcPr>
          <w:p w14:paraId="29A6F90C" w14:textId="77777777" w:rsidR="0043035C" w:rsidRPr="00FF4C34" w:rsidRDefault="0043035C" w:rsidP="0018644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Lipids RPC</w:t>
            </w:r>
          </w:p>
        </w:tc>
      </w:tr>
      <w:tr w:rsidR="00497522" w:rsidRPr="00FF4C34" w14:paraId="5676460E" w14:textId="77777777" w:rsidTr="00186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8" w:type="dxa"/>
            <w:noWrap/>
            <w:hideMark/>
          </w:tcPr>
          <w:p w14:paraId="5C2A4E82" w14:textId="77777777" w:rsidR="0043035C" w:rsidRPr="00FF4C34" w:rsidRDefault="0043035C" w:rsidP="00186440">
            <w:pPr>
              <w:spacing w:line="276" w:lineRule="auto"/>
              <w:jc w:val="center"/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538" w:type="dxa"/>
            <w:vAlign w:val="center"/>
            <w:hideMark/>
          </w:tcPr>
          <w:p w14:paraId="5E12C6CA" w14:textId="77777777" w:rsidR="0043035C" w:rsidRPr="00FF4C34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R</w:t>
            </w:r>
            <w:r w:rsidRPr="00FF4C34">
              <w:rPr>
                <w:rFonts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Y</w:t>
            </w:r>
          </w:p>
        </w:tc>
        <w:tc>
          <w:tcPr>
            <w:tcW w:w="1348" w:type="dxa"/>
            <w:vAlign w:val="center"/>
            <w:hideMark/>
          </w:tcPr>
          <w:p w14:paraId="11610D00" w14:textId="77777777" w:rsidR="0043035C" w:rsidRPr="00FF4C34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Q</w:t>
            </w:r>
            <w:r w:rsidRPr="00FF4C34">
              <w:rPr>
                <w:rFonts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Y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center"/>
            <w:hideMark/>
          </w:tcPr>
          <w:p w14:paraId="533C75C4" w14:textId="77777777" w:rsidR="0043035C" w:rsidRPr="00FF4C34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pQ</w:t>
            </w:r>
            <w:r w:rsidRPr="00FF4C34">
              <w:rPr>
                <w:rFonts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Y</w:t>
            </w:r>
          </w:p>
        </w:tc>
        <w:tc>
          <w:tcPr>
            <w:tcW w:w="903" w:type="dxa"/>
            <w:tcBorders>
              <w:left w:val="single" w:sz="4" w:space="0" w:color="auto"/>
            </w:tcBorders>
            <w:vAlign w:val="center"/>
            <w:hideMark/>
          </w:tcPr>
          <w:p w14:paraId="517EC5F4" w14:textId="77777777" w:rsidR="0043035C" w:rsidRPr="00FF4C34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R</w:t>
            </w:r>
            <w:r w:rsidRPr="00FF4C34">
              <w:rPr>
                <w:rFonts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Y</w:t>
            </w:r>
          </w:p>
        </w:tc>
        <w:tc>
          <w:tcPr>
            <w:tcW w:w="1052" w:type="dxa"/>
            <w:vAlign w:val="center"/>
            <w:hideMark/>
          </w:tcPr>
          <w:p w14:paraId="077D151C" w14:textId="77777777" w:rsidR="0043035C" w:rsidRPr="00FF4C34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Q</w:t>
            </w:r>
            <w:r w:rsidRPr="00FF4C34">
              <w:rPr>
                <w:rFonts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Y</w:t>
            </w:r>
          </w:p>
        </w:tc>
        <w:tc>
          <w:tcPr>
            <w:tcW w:w="905" w:type="dxa"/>
            <w:vAlign w:val="center"/>
            <w:hideMark/>
          </w:tcPr>
          <w:p w14:paraId="649F8320" w14:textId="77777777" w:rsidR="0043035C" w:rsidRPr="00FF4C34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pQ</w:t>
            </w:r>
            <w:r w:rsidRPr="00FF4C34">
              <w:rPr>
                <w:rFonts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Y</w:t>
            </w:r>
          </w:p>
        </w:tc>
      </w:tr>
      <w:tr w:rsidR="00497522" w:rsidRPr="00FF4C34" w14:paraId="318969AA" w14:textId="77777777" w:rsidTr="00186440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8" w:type="dxa"/>
            <w:vAlign w:val="center"/>
            <w:hideMark/>
          </w:tcPr>
          <w:p w14:paraId="126A625A" w14:textId="77777777" w:rsidR="0043035C" w:rsidRPr="00FF4C34" w:rsidRDefault="0043035C" w:rsidP="00186440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Age</w:t>
            </w:r>
          </w:p>
        </w:tc>
        <w:tc>
          <w:tcPr>
            <w:tcW w:w="1538" w:type="dxa"/>
            <w:noWrap/>
            <w:vAlign w:val="center"/>
            <w:hideMark/>
          </w:tcPr>
          <w:p w14:paraId="164BD351" w14:textId="77777777" w:rsidR="0043035C" w:rsidRPr="00FF4C34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0.428</w:t>
            </w:r>
          </w:p>
        </w:tc>
        <w:tc>
          <w:tcPr>
            <w:tcW w:w="1348" w:type="dxa"/>
            <w:noWrap/>
            <w:vAlign w:val="center"/>
            <w:hideMark/>
          </w:tcPr>
          <w:p w14:paraId="75F67BE0" w14:textId="77777777" w:rsidR="0043035C" w:rsidRPr="00FF4C34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0.012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0BFB3C16" w14:textId="77777777" w:rsidR="0043035C" w:rsidRPr="00FF4C34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0.088</w:t>
            </w:r>
          </w:p>
        </w:tc>
        <w:tc>
          <w:tcPr>
            <w:tcW w:w="903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403CC746" w14:textId="77777777" w:rsidR="0043035C" w:rsidRPr="00FF4C34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0.298</w:t>
            </w:r>
          </w:p>
        </w:tc>
        <w:tc>
          <w:tcPr>
            <w:tcW w:w="1052" w:type="dxa"/>
            <w:noWrap/>
            <w:vAlign w:val="center"/>
            <w:hideMark/>
          </w:tcPr>
          <w:p w14:paraId="76B59381" w14:textId="77777777" w:rsidR="0043035C" w:rsidRPr="00FF4C34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-0.197</w:t>
            </w:r>
          </w:p>
        </w:tc>
        <w:tc>
          <w:tcPr>
            <w:tcW w:w="905" w:type="dxa"/>
            <w:noWrap/>
            <w:vAlign w:val="center"/>
            <w:hideMark/>
          </w:tcPr>
          <w:p w14:paraId="2EE8BC38" w14:textId="77777777" w:rsidR="0043035C" w:rsidRPr="00FF4C34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0.532</w:t>
            </w:r>
          </w:p>
        </w:tc>
      </w:tr>
      <w:tr w:rsidR="00497522" w:rsidRPr="00FF4C34" w14:paraId="46A86C86" w14:textId="77777777" w:rsidTr="00186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8" w:type="dxa"/>
            <w:vAlign w:val="center"/>
            <w:hideMark/>
          </w:tcPr>
          <w:p w14:paraId="7FA776DF" w14:textId="77777777" w:rsidR="0043035C" w:rsidRPr="00FF4C34" w:rsidRDefault="0043035C" w:rsidP="00186440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Sex</w:t>
            </w:r>
          </w:p>
        </w:tc>
        <w:tc>
          <w:tcPr>
            <w:tcW w:w="1538" w:type="dxa"/>
            <w:noWrap/>
            <w:vAlign w:val="center"/>
            <w:hideMark/>
          </w:tcPr>
          <w:p w14:paraId="56883A3A" w14:textId="77777777" w:rsidR="0043035C" w:rsidRPr="00FF4C34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0.743</w:t>
            </w:r>
          </w:p>
        </w:tc>
        <w:tc>
          <w:tcPr>
            <w:tcW w:w="1348" w:type="dxa"/>
            <w:noWrap/>
            <w:vAlign w:val="center"/>
            <w:hideMark/>
          </w:tcPr>
          <w:p w14:paraId="432EAE98" w14:textId="77777777" w:rsidR="0043035C" w:rsidRPr="00FF4C34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0.247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70ECC9CB" w14:textId="77777777" w:rsidR="0043035C" w:rsidRPr="00FF4C34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b/>
                <w:bCs/>
                <w:color w:val="000000" w:themeColor="text1"/>
                <w:sz w:val="22"/>
                <w:szCs w:val="22"/>
              </w:rPr>
              <w:t>0.002</w:t>
            </w:r>
          </w:p>
        </w:tc>
        <w:tc>
          <w:tcPr>
            <w:tcW w:w="903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47066303" w14:textId="77777777" w:rsidR="0043035C" w:rsidRPr="00FF4C34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0.316</w:t>
            </w:r>
          </w:p>
        </w:tc>
        <w:tc>
          <w:tcPr>
            <w:tcW w:w="1052" w:type="dxa"/>
            <w:noWrap/>
            <w:vAlign w:val="center"/>
            <w:hideMark/>
          </w:tcPr>
          <w:p w14:paraId="5B114414" w14:textId="77777777" w:rsidR="0043035C" w:rsidRPr="00FF4C34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0.0801</w:t>
            </w:r>
          </w:p>
        </w:tc>
        <w:tc>
          <w:tcPr>
            <w:tcW w:w="905" w:type="dxa"/>
            <w:noWrap/>
            <w:vAlign w:val="center"/>
            <w:hideMark/>
          </w:tcPr>
          <w:p w14:paraId="406D92E0" w14:textId="77777777" w:rsidR="0043035C" w:rsidRPr="00FF4C34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b/>
                <w:bCs/>
                <w:color w:val="000000" w:themeColor="text1"/>
                <w:sz w:val="22"/>
                <w:szCs w:val="22"/>
              </w:rPr>
              <w:t>0.035</w:t>
            </w:r>
          </w:p>
        </w:tc>
      </w:tr>
      <w:tr w:rsidR="00497522" w:rsidRPr="00FF4C34" w14:paraId="61A18FAD" w14:textId="77777777" w:rsidTr="00186440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8" w:type="dxa"/>
            <w:vAlign w:val="center"/>
            <w:hideMark/>
          </w:tcPr>
          <w:p w14:paraId="46581FA7" w14:textId="77777777" w:rsidR="0043035C" w:rsidRPr="00FF4C34" w:rsidRDefault="0043035C" w:rsidP="00186440">
            <w:pPr>
              <w:spacing w:line="276" w:lineRule="auto"/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Country</w:t>
            </w:r>
          </w:p>
        </w:tc>
        <w:tc>
          <w:tcPr>
            <w:tcW w:w="1538" w:type="dxa"/>
            <w:noWrap/>
            <w:vAlign w:val="center"/>
            <w:hideMark/>
          </w:tcPr>
          <w:p w14:paraId="3DC334BE" w14:textId="77777777" w:rsidR="0043035C" w:rsidRPr="00FF4C34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0.567</w:t>
            </w:r>
          </w:p>
        </w:tc>
        <w:tc>
          <w:tcPr>
            <w:tcW w:w="1348" w:type="dxa"/>
            <w:noWrap/>
            <w:vAlign w:val="center"/>
            <w:hideMark/>
          </w:tcPr>
          <w:p w14:paraId="04CB2628" w14:textId="77777777" w:rsidR="0043035C" w:rsidRPr="00FF4C34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0.240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00838ACD" w14:textId="77777777" w:rsidR="0043035C" w:rsidRPr="00FF4C34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b/>
                <w:bCs/>
                <w:color w:val="000000" w:themeColor="text1"/>
                <w:sz w:val="22"/>
                <w:szCs w:val="22"/>
              </w:rPr>
              <w:t>0.001</w:t>
            </w:r>
          </w:p>
        </w:tc>
        <w:tc>
          <w:tcPr>
            <w:tcW w:w="903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51708BC6" w14:textId="77777777" w:rsidR="0043035C" w:rsidRPr="00FF4C34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0.544</w:t>
            </w:r>
          </w:p>
        </w:tc>
        <w:tc>
          <w:tcPr>
            <w:tcW w:w="1052" w:type="dxa"/>
            <w:noWrap/>
            <w:vAlign w:val="center"/>
            <w:hideMark/>
          </w:tcPr>
          <w:p w14:paraId="65AF18B3" w14:textId="77777777" w:rsidR="0043035C" w:rsidRPr="00FF4C34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0.356</w:t>
            </w:r>
          </w:p>
        </w:tc>
        <w:tc>
          <w:tcPr>
            <w:tcW w:w="905" w:type="dxa"/>
            <w:noWrap/>
            <w:vAlign w:val="center"/>
            <w:hideMark/>
          </w:tcPr>
          <w:p w14:paraId="0953744E" w14:textId="77777777" w:rsidR="0043035C" w:rsidRPr="00FF4C34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b/>
                <w:bCs/>
                <w:color w:val="000000" w:themeColor="text1"/>
                <w:sz w:val="22"/>
                <w:szCs w:val="22"/>
              </w:rPr>
              <w:t>0.001</w:t>
            </w:r>
          </w:p>
        </w:tc>
      </w:tr>
      <w:tr w:rsidR="00497522" w:rsidRPr="00FF4C34" w14:paraId="72E958E6" w14:textId="77777777" w:rsidTr="00186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8" w:type="dxa"/>
            <w:vAlign w:val="center"/>
            <w:hideMark/>
          </w:tcPr>
          <w:p w14:paraId="0E11DAA9" w14:textId="77777777" w:rsidR="0043035C" w:rsidRPr="00FF4C34" w:rsidRDefault="0043035C" w:rsidP="00186440">
            <w:pPr>
              <w:spacing w:line="276" w:lineRule="auto"/>
              <w:rPr>
                <w:rFonts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Prediabetic status</w:t>
            </w:r>
          </w:p>
        </w:tc>
        <w:tc>
          <w:tcPr>
            <w:tcW w:w="1538" w:type="dxa"/>
            <w:noWrap/>
            <w:vAlign w:val="center"/>
            <w:hideMark/>
          </w:tcPr>
          <w:p w14:paraId="5DFE2DB4" w14:textId="77777777" w:rsidR="0043035C" w:rsidRPr="00FF4C34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0.399</w:t>
            </w:r>
          </w:p>
        </w:tc>
        <w:tc>
          <w:tcPr>
            <w:tcW w:w="1348" w:type="dxa"/>
            <w:noWrap/>
            <w:vAlign w:val="center"/>
            <w:hideMark/>
          </w:tcPr>
          <w:p w14:paraId="7B2C47F3" w14:textId="77777777" w:rsidR="0043035C" w:rsidRPr="00FF4C34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-0.059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6CD13541" w14:textId="77777777" w:rsidR="0043035C" w:rsidRPr="00FF4C34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0.188</w:t>
            </w:r>
          </w:p>
        </w:tc>
        <w:tc>
          <w:tcPr>
            <w:tcW w:w="903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30F4E1BF" w14:textId="77777777" w:rsidR="0043035C" w:rsidRPr="00FF4C34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0.271</w:t>
            </w:r>
          </w:p>
        </w:tc>
        <w:tc>
          <w:tcPr>
            <w:tcW w:w="1052" w:type="dxa"/>
            <w:noWrap/>
            <w:vAlign w:val="center"/>
            <w:hideMark/>
          </w:tcPr>
          <w:p w14:paraId="3D851BDA" w14:textId="77777777" w:rsidR="0043035C" w:rsidRPr="00FF4C34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-0.216</w:t>
            </w:r>
          </w:p>
        </w:tc>
        <w:tc>
          <w:tcPr>
            <w:tcW w:w="905" w:type="dxa"/>
            <w:noWrap/>
            <w:vAlign w:val="center"/>
            <w:hideMark/>
          </w:tcPr>
          <w:p w14:paraId="368A4E44" w14:textId="77777777" w:rsidR="0043035C" w:rsidRPr="00FF4C34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0.581</w:t>
            </w:r>
          </w:p>
        </w:tc>
      </w:tr>
    </w:tbl>
    <w:p w14:paraId="7D04535B" w14:textId="77777777" w:rsidR="0043035C" w:rsidRPr="00FF4C34" w:rsidRDefault="0043035C" w:rsidP="0043035C">
      <w:pPr>
        <w:rPr>
          <w:b/>
          <w:bCs/>
          <w:i/>
          <w:iCs/>
          <w:color w:val="000000" w:themeColor="text1"/>
          <w:sz w:val="22"/>
          <w:szCs w:val="22"/>
        </w:rPr>
      </w:pPr>
    </w:p>
    <w:p w14:paraId="29FEC82A" w14:textId="1CEBA783" w:rsidR="0043035C" w:rsidRPr="00662BD9" w:rsidRDefault="00344B7F" w:rsidP="00662BD9">
      <w:pPr>
        <w:pStyle w:val="Listenabsatz"/>
        <w:numPr>
          <w:ilvl w:val="0"/>
          <w:numId w:val="16"/>
        </w:numPr>
        <w:ind w:left="284" w:hanging="284"/>
        <w:rPr>
          <w:b/>
          <w:sz w:val="22"/>
          <w:szCs w:val="22"/>
          <w:lang w:val="en-US"/>
        </w:rPr>
      </w:pPr>
      <w:bookmarkStart w:id="7" w:name="_Toc168389951"/>
      <w:r>
        <w:rPr>
          <w:b/>
          <w:sz w:val="22"/>
          <w:szCs w:val="22"/>
          <w:lang w:val="en-US"/>
        </w:rPr>
        <w:t>Urinary Metabolome</w:t>
      </w:r>
      <w:bookmarkEnd w:id="7"/>
    </w:p>
    <w:tbl>
      <w:tblPr>
        <w:tblStyle w:val="EinfacheTabelle2"/>
        <w:tblpPr w:leftFromText="180" w:rightFromText="180" w:vertAnchor="text" w:horzAnchor="margin" w:tblpY="271"/>
        <w:tblW w:w="9767" w:type="dxa"/>
        <w:tblLook w:val="04A0" w:firstRow="1" w:lastRow="0" w:firstColumn="1" w:lastColumn="0" w:noHBand="0" w:noVBand="1"/>
      </w:tblPr>
      <w:tblGrid>
        <w:gridCol w:w="2972"/>
        <w:gridCol w:w="1701"/>
        <w:gridCol w:w="992"/>
        <w:gridCol w:w="993"/>
        <w:gridCol w:w="992"/>
        <w:gridCol w:w="1243"/>
        <w:gridCol w:w="874"/>
      </w:tblGrid>
      <w:tr w:rsidR="00497522" w:rsidRPr="00FF4C34" w14:paraId="684D2644" w14:textId="77777777" w:rsidTr="001864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noWrap/>
            <w:vAlign w:val="center"/>
          </w:tcPr>
          <w:p w14:paraId="2E51C1B6" w14:textId="77777777" w:rsidR="0043035C" w:rsidRPr="00FF4C34" w:rsidRDefault="0043035C" w:rsidP="00186440">
            <w:pPr>
              <w:spacing w:line="276" w:lineRule="auto"/>
              <w:jc w:val="center"/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686" w:type="dxa"/>
            <w:gridSpan w:val="3"/>
            <w:tcBorders>
              <w:right w:val="single" w:sz="4" w:space="0" w:color="auto"/>
            </w:tcBorders>
            <w:vAlign w:val="center"/>
          </w:tcPr>
          <w:p w14:paraId="11811D6A" w14:textId="77777777" w:rsidR="0043035C" w:rsidRPr="00FF4C34" w:rsidRDefault="0043035C" w:rsidP="0018644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HPOS</w:t>
            </w:r>
          </w:p>
        </w:tc>
        <w:tc>
          <w:tcPr>
            <w:tcW w:w="3109" w:type="dxa"/>
            <w:gridSpan w:val="3"/>
            <w:tcBorders>
              <w:left w:val="single" w:sz="4" w:space="0" w:color="auto"/>
            </w:tcBorders>
            <w:vAlign w:val="center"/>
          </w:tcPr>
          <w:p w14:paraId="21522B20" w14:textId="77777777" w:rsidR="0043035C" w:rsidRPr="00FF4C34" w:rsidRDefault="0043035C" w:rsidP="0018644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RPC</w:t>
            </w:r>
          </w:p>
        </w:tc>
      </w:tr>
      <w:tr w:rsidR="00497522" w:rsidRPr="00FF4C34" w14:paraId="14887ABE" w14:textId="77777777" w:rsidTr="00186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noWrap/>
            <w:vAlign w:val="center"/>
            <w:hideMark/>
          </w:tcPr>
          <w:p w14:paraId="72C1EF05" w14:textId="77777777" w:rsidR="0043035C" w:rsidRPr="00FF4C34" w:rsidRDefault="0043035C" w:rsidP="00186440">
            <w:pPr>
              <w:spacing w:line="276" w:lineRule="auto"/>
              <w:jc w:val="center"/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  <w:hideMark/>
          </w:tcPr>
          <w:p w14:paraId="14FB7760" w14:textId="77777777" w:rsidR="0043035C" w:rsidRPr="00FF4C34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R</w:t>
            </w:r>
            <w:r w:rsidRPr="00FF4C34">
              <w:rPr>
                <w:rFonts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Y</w:t>
            </w:r>
          </w:p>
        </w:tc>
        <w:tc>
          <w:tcPr>
            <w:tcW w:w="992" w:type="dxa"/>
            <w:vAlign w:val="center"/>
            <w:hideMark/>
          </w:tcPr>
          <w:p w14:paraId="0E1F4836" w14:textId="77777777" w:rsidR="0043035C" w:rsidRPr="00FF4C34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Q</w:t>
            </w:r>
            <w:r w:rsidRPr="00FF4C34">
              <w:rPr>
                <w:rFonts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Y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  <w:hideMark/>
          </w:tcPr>
          <w:p w14:paraId="61220B25" w14:textId="77777777" w:rsidR="0043035C" w:rsidRPr="00FF4C34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pQ</w:t>
            </w:r>
            <w:r w:rsidRPr="00FF4C34">
              <w:rPr>
                <w:rFonts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Y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  <w:hideMark/>
          </w:tcPr>
          <w:p w14:paraId="721267E0" w14:textId="77777777" w:rsidR="0043035C" w:rsidRPr="00FF4C34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R</w:t>
            </w:r>
            <w:r w:rsidRPr="00FF4C34">
              <w:rPr>
                <w:rFonts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Y</w:t>
            </w:r>
          </w:p>
        </w:tc>
        <w:tc>
          <w:tcPr>
            <w:tcW w:w="1243" w:type="dxa"/>
            <w:vAlign w:val="center"/>
            <w:hideMark/>
          </w:tcPr>
          <w:p w14:paraId="4727E99F" w14:textId="77777777" w:rsidR="0043035C" w:rsidRPr="00FF4C34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Q</w:t>
            </w:r>
            <w:r w:rsidRPr="00FF4C34">
              <w:rPr>
                <w:rFonts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Y</w:t>
            </w:r>
          </w:p>
        </w:tc>
        <w:tc>
          <w:tcPr>
            <w:tcW w:w="874" w:type="dxa"/>
            <w:vAlign w:val="center"/>
            <w:hideMark/>
          </w:tcPr>
          <w:p w14:paraId="613A4C28" w14:textId="77777777" w:rsidR="0043035C" w:rsidRPr="00FF4C34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pQ</w:t>
            </w:r>
            <w:r w:rsidRPr="00FF4C34">
              <w:rPr>
                <w:rFonts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Y</w:t>
            </w:r>
          </w:p>
        </w:tc>
      </w:tr>
      <w:tr w:rsidR="00497522" w:rsidRPr="00FF4C34" w14:paraId="0D8C405C" w14:textId="77777777" w:rsidTr="00186440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  <w:hideMark/>
          </w:tcPr>
          <w:p w14:paraId="52D98731" w14:textId="77777777" w:rsidR="0043035C" w:rsidRPr="00FF4C34" w:rsidRDefault="0043035C" w:rsidP="00186440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Age</w:t>
            </w:r>
          </w:p>
        </w:tc>
        <w:tc>
          <w:tcPr>
            <w:tcW w:w="1701" w:type="dxa"/>
            <w:vAlign w:val="center"/>
            <w:hideMark/>
          </w:tcPr>
          <w:p w14:paraId="7E24372B" w14:textId="77777777" w:rsidR="0043035C" w:rsidRPr="00FF4C34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0.438</w:t>
            </w:r>
          </w:p>
        </w:tc>
        <w:tc>
          <w:tcPr>
            <w:tcW w:w="992" w:type="dxa"/>
            <w:vAlign w:val="center"/>
            <w:hideMark/>
          </w:tcPr>
          <w:p w14:paraId="4E655AB1" w14:textId="77777777" w:rsidR="0043035C" w:rsidRPr="00FF4C34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0.044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  <w:hideMark/>
          </w:tcPr>
          <w:p w14:paraId="21550BB3" w14:textId="77777777" w:rsidR="0043035C" w:rsidRPr="00FF4C34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b/>
                <w:bCs/>
                <w:color w:val="000000" w:themeColor="text1"/>
                <w:sz w:val="22"/>
                <w:szCs w:val="22"/>
              </w:rPr>
              <w:t>0.04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  <w:hideMark/>
          </w:tcPr>
          <w:p w14:paraId="56AE8BDF" w14:textId="77777777" w:rsidR="0043035C" w:rsidRPr="00FF4C34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0.609</w:t>
            </w:r>
          </w:p>
        </w:tc>
        <w:tc>
          <w:tcPr>
            <w:tcW w:w="1243" w:type="dxa"/>
            <w:vAlign w:val="center"/>
            <w:hideMark/>
          </w:tcPr>
          <w:p w14:paraId="0138CC8C" w14:textId="77777777" w:rsidR="0043035C" w:rsidRPr="00FF4C34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0.336</w:t>
            </w:r>
          </w:p>
        </w:tc>
        <w:tc>
          <w:tcPr>
            <w:tcW w:w="874" w:type="dxa"/>
            <w:vAlign w:val="center"/>
            <w:hideMark/>
          </w:tcPr>
          <w:p w14:paraId="7B0BC4DD" w14:textId="77777777" w:rsidR="0043035C" w:rsidRPr="00FF4C34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b/>
                <w:bCs/>
                <w:color w:val="000000" w:themeColor="text1"/>
                <w:sz w:val="22"/>
                <w:szCs w:val="22"/>
              </w:rPr>
              <w:t>0.001</w:t>
            </w:r>
          </w:p>
        </w:tc>
      </w:tr>
      <w:tr w:rsidR="00497522" w:rsidRPr="00FF4C34" w14:paraId="7DE63B32" w14:textId="77777777" w:rsidTr="00186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  <w:hideMark/>
          </w:tcPr>
          <w:p w14:paraId="588DC1D7" w14:textId="77777777" w:rsidR="0043035C" w:rsidRPr="00FF4C34" w:rsidRDefault="0043035C" w:rsidP="00186440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Sex</w:t>
            </w:r>
          </w:p>
        </w:tc>
        <w:tc>
          <w:tcPr>
            <w:tcW w:w="1701" w:type="dxa"/>
            <w:vAlign w:val="center"/>
            <w:hideMark/>
          </w:tcPr>
          <w:p w14:paraId="51524CB1" w14:textId="77777777" w:rsidR="0043035C" w:rsidRPr="00FF4C34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0.393</w:t>
            </w:r>
          </w:p>
        </w:tc>
        <w:tc>
          <w:tcPr>
            <w:tcW w:w="992" w:type="dxa"/>
            <w:vAlign w:val="center"/>
            <w:hideMark/>
          </w:tcPr>
          <w:p w14:paraId="5D54F83E" w14:textId="77777777" w:rsidR="0043035C" w:rsidRPr="00FF4C34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0.049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  <w:hideMark/>
          </w:tcPr>
          <w:p w14:paraId="1FC4497A" w14:textId="77777777" w:rsidR="0043035C" w:rsidRPr="00FF4C34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b/>
                <w:bCs/>
                <w:color w:val="000000" w:themeColor="text1"/>
                <w:sz w:val="22"/>
                <w:szCs w:val="22"/>
              </w:rPr>
              <w:t>0.029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484396D3" w14:textId="77777777" w:rsidR="0043035C" w:rsidRPr="00FF4C34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0.718</w:t>
            </w:r>
          </w:p>
        </w:tc>
        <w:tc>
          <w:tcPr>
            <w:tcW w:w="1243" w:type="dxa"/>
            <w:noWrap/>
            <w:vAlign w:val="center"/>
            <w:hideMark/>
          </w:tcPr>
          <w:p w14:paraId="63FDFDC2" w14:textId="77777777" w:rsidR="0043035C" w:rsidRPr="00FF4C34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0.415</w:t>
            </w:r>
          </w:p>
        </w:tc>
        <w:tc>
          <w:tcPr>
            <w:tcW w:w="874" w:type="dxa"/>
            <w:vAlign w:val="center"/>
            <w:hideMark/>
          </w:tcPr>
          <w:p w14:paraId="21FCE4E7" w14:textId="77777777" w:rsidR="0043035C" w:rsidRPr="00FF4C34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b/>
                <w:bCs/>
                <w:color w:val="000000" w:themeColor="text1"/>
                <w:sz w:val="22"/>
                <w:szCs w:val="22"/>
              </w:rPr>
              <w:t>0.001</w:t>
            </w:r>
          </w:p>
        </w:tc>
      </w:tr>
      <w:tr w:rsidR="00497522" w:rsidRPr="00FF4C34" w14:paraId="33207844" w14:textId="77777777" w:rsidTr="00186440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  <w:hideMark/>
          </w:tcPr>
          <w:p w14:paraId="0479DFBC" w14:textId="77777777" w:rsidR="0043035C" w:rsidRPr="00FF4C34" w:rsidRDefault="0043035C" w:rsidP="00186440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Country</w:t>
            </w:r>
          </w:p>
        </w:tc>
        <w:tc>
          <w:tcPr>
            <w:tcW w:w="1701" w:type="dxa"/>
            <w:vAlign w:val="center"/>
            <w:hideMark/>
          </w:tcPr>
          <w:p w14:paraId="5288D86F" w14:textId="77777777" w:rsidR="0043035C" w:rsidRPr="00FF4C34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0.544</w:t>
            </w:r>
          </w:p>
        </w:tc>
        <w:tc>
          <w:tcPr>
            <w:tcW w:w="992" w:type="dxa"/>
            <w:vAlign w:val="center"/>
            <w:hideMark/>
          </w:tcPr>
          <w:p w14:paraId="66E3E972" w14:textId="77777777" w:rsidR="0043035C" w:rsidRPr="00FF4C34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0.100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  <w:hideMark/>
          </w:tcPr>
          <w:p w14:paraId="507FB36C" w14:textId="77777777" w:rsidR="0043035C" w:rsidRPr="00FF4C34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b/>
                <w:bCs/>
                <w:color w:val="000000" w:themeColor="text1"/>
                <w:sz w:val="22"/>
                <w:szCs w:val="22"/>
              </w:rPr>
              <w:t>0.006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  <w:hideMark/>
          </w:tcPr>
          <w:p w14:paraId="4E131D7C" w14:textId="77777777" w:rsidR="0043035C" w:rsidRPr="00FF4C34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0.590</w:t>
            </w:r>
          </w:p>
        </w:tc>
        <w:tc>
          <w:tcPr>
            <w:tcW w:w="1243" w:type="dxa"/>
            <w:vAlign w:val="center"/>
            <w:hideMark/>
          </w:tcPr>
          <w:p w14:paraId="4E5F036D" w14:textId="77777777" w:rsidR="0043035C" w:rsidRPr="00FF4C34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0.084</w:t>
            </w:r>
          </w:p>
        </w:tc>
        <w:tc>
          <w:tcPr>
            <w:tcW w:w="874" w:type="dxa"/>
            <w:vAlign w:val="center"/>
            <w:hideMark/>
          </w:tcPr>
          <w:p w14:paraId="2E133D39" w14:textId="77777777" w:rsidR="0043035C" w:rsidRPr="00FF4C34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b/>
                <w:bCs/>
                <w:color w:val="000000" w:themeColor="text1"/>
                <w:sz w:val="22"/>
                <w:szCs w:val="22"/>
              </w:rPr>
              <w:t>0.002</w:t>
            </w:r>
          </w:p>
        </w:tc>
      </w:tr>
      <w:tr w:rsidR="00497522" w:rsidRPr="00FF4C34" w14:paraId="77F53DCB" w14:textId="77777777" w:rsidTr="00186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  <w:hideMark/>
          </w:tcPr>
          <w:p w14:paraId="7FB2AA42" w14:textId="77777777" w:rsidR="0043035C" w:rsidRPr="00FF4C34" w:rsidRDefault="0043035C" w:rsidP="00186440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Prediabetic status</w:t>
            </w:r>
          </w:p>
        </w:tc>
        <w:tc>
          <w:tcPr>
            <w:tcW w:w="1701" w:type="dxa"/>
            <w:noWrap/>
            <w:vAlign w:val="center"/>
            <w:hideMark/>
          </w:tcPr>
          <w:p w14:paraId="043A92DA" w14:textId="77777777" w:rsidR="0043035C" w:rsidRPr="00FF4C34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0.494</w:t>
            </w:r>
          </w:p>
        </w:tc>
        <w:tc>
          <w:tcPr>
            <w:tcW w:w="992" w:type="dxa"/>
            <w:noWrap/>
            <w:vAlign w:val="center"/>
            <w:hideMark/>
          </w:tcPr>
          <w:p w14:paraId="562065D3" w14:textId="77777777" w:rsidR="0043035C" w:rsidRPr="00FF4C34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-0.099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33EF2512" w14:textId="77777777" w:rsidR="0043035C" w:rsidRPr="00FF4C34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0.272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786E0013" w14:textId="77777777" w:rsidR="0043035C" w:rsidRPr="00FF4C34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0.494</w:t>
            </w:r>
          </w:p>
        </w:tc>
        <w:tc>
          <w:tcPr>
            <w:tcW w:w="1243" w:type="dxa"/>
            <w:noWrap/>
            <w:vAlign w:val="center"/>
            <w:hideMark/>
          </w:tcPr>
          <w:p w14:paraId="2F05BF41" w14:textId="77777777" w:rsidR="0043035C" w:rsidRPr="00FF4C34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-0.099</w:t>
            </w:r>
          </w:p>
        </w:tc>
        <w:tc>
          <w:tcPr>
            <w:tcW w:w="874" w:type="dxa"/>
            <w:vAlign w:val="center"/>
            <w:hideMark/>
          </w:tcPr>
          <w:p w14:paraId="0A86FF1A" w14:textId="77777777" w:rsidR="0043035C" w:rsidRPr="00FF4C34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FF4C34">
              <w:rPr>
                <w:rFonts w:cs="Arial"/>
                <w:color w:val="000000" w:themeColor="text1"/>
                <w:sz w:val="22"/>
                <w:szCs w:val="22"/>
              </w:rPr>
              <w:t>0.260</w:t>
            </w:r>
          </w:p>
        </w:tc>
      </w:tr>
    </w:tbl>
    <w:p w14:paraId="16507B2D" w14:textId="77777777" w:rsidR="0043035C" w:rsidRPr="00FF4C34" w:rsidRDefault="0043035C" w:rsidP="0043035C">
      <w:pPr>
        <w:rPr>
          <w:b/>
          <w:bCs/>
          <w:i/>
          <w:iCs/>
          <w:color w:val="000000" w:themeColor="text1"/>
          <w:sz w:val="22"/>
          <w:szCs w:val="22"/>
        </w:rPr>
      </w:pPr>
    </w:p>
    <w:p w14:paraId="0F923960" w14:textId="77777777" w:rsidR="005D40A6" w:rsidRDefault="005D40A6" w:rsidP="005D40A6">
      <w:pPr>
        <w:rPr>
          <w:b/>
          <w:bCs/>
          <w:sz w:val="22"/>
          <w:szCs w:val="22"/>
          <w:lang w:val="en-US"/>
        </w:rPr>
      </w:pPr>
      <w:bookmarkStart w:id="8" w:name="_Toc168389952"/>
    </w:p>
    <w:p w14:paraId="28922C84" w14:textId="3FED9D0D" w:rsidR="0043035C" w:rsidRPr="00662BD9" w:rsidRDefault="00344B7F" w:rsidP="005D40A6">
      <w:pPr>
        <w:pStyle w:val="Listenabsatz"/>
        <w:numPr>
          <w:ilvl w:val="0"/>
          <w:numId w:val="16"/>
        </w:numPr>
        <w:ind w:left="284" w:hanging="284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Gut Microbiota Composition</w:t>
      </w:r>
      <w:bookmarkEnd w:id="8"/>
    </w:p>
    <w:tbl>
      <w:tblPr>
        <w:tblStyle w:val="EinfacheTabelle2"/>
        <w:tblpPr w:leftFromText="180" w:rightFromText="180" w:vertAnchor="text" w:horzAnchor="margin" w:tblpY="187"/>
        <w:tblW w:w="9889" w:type="dxa"/>
        <w:tblLook w:val="04A0" w:firstRow="1" w:lastRow="0" w:firstColumn="1" w:lastColumn="0" w:noHBand="0" w:noVBand="1"/>
      </w:tblPr>
      <w:tblGrid>
        <w:gridCol w:w="1510"/>
        <w:gridCol w:w="968"/>
        <w:gridCol w:w="1076"/>
        <w:gridCol w:w="943"/>
        <w:gridCol w:w="854"/>
        <w:gridCol w:w="1152"/>
        <w:gridCol w:w="821"/>
        <w:gridCol w:w="817"/>
        <w:gridCol w:w="931"/>
        <w:gridCol w:w="817"/>
      </w:tblGrid>
      <w:tr w:rsidR="00497522" w:rsidRPr="00497522" w14:paraId="3D7A11C0" w14:textId="77777777" w:rsidTr="001864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noWrap/>
          </w:tcPr>
          <w:p w14:paraId="0AC27C27" w14:textId="77777777" w:rsidR="0043035C" w:rsidRPr="00497522" w:rsidRDefault="0043035C" w:rsidP="00186440">
            <w:pPr>
              <w:spacing w:line="276" w:lineRule="auto"/>
              <w:jc w:val="center"/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987" w:type="dxa"/>
            <w:gridSpan w:val="3"/>
            <w:tcBorders>
              <w:right w:val="single" w:sz="4" w:space="0" w:color="auto"/>
            </w:tcBorders>
            <w:vAlign w:val="center"/>
          </w:tcPr>
          <w:p w14:paraId="6221A07C" w14:textId="77777777" w:rsidR="0043035C" w:rsidRPr="00497522" w:rsidRDefault="0043035C" w:rsidP="0018644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Phylum</w:t>
            </w:r>
          </w:p>
        </w:tc>
        <w:tc>
          <w:tcPr>
            <w:tcW w:w="282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16975A" w14:textId="77777777" w:rsidR="0043035C" w:rsidRPr="00497522" w:rsidRDefault="0043035C" w:rsidP="0018644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Family</w:t>
            </w:r>
          </w:p>
        </w:tc>
        <w:tc>
          <w:tcPr>
            <w:tcW w:w="2565" w:type="dxa"/>
            <w:gridSpan w:val="3"/>
            <w:tcBorders>
              <w:left w:val="single" w:sz="4" w:space="0" w:color="auto"/>
            </w:tcBorders>
            <w:vAlign w:val="center"/>
          </w:tcPr>
          <w:p w14:paraId="60B93D85" w14:textId="77777777" w:rsidR="0043035C" w:rsidRPr="00497522" w:rsidRDefault="0043035C" w:rsidP="0018644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Genus</w:t>
            </w:r>
          </w:p>
        </w:tc>
      </w:tr>
      <w:tr w:rsidR="00497522" w:rsidRPr="00497522" w14:paraId="3A3C1325" w14:textId="77777777" w:rsidTr="00186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noWrap/>
            <w:hideMark/>
          </w:tcPr>
          <w:p w14:paraId="0F07C4F3" w14:textId="77777777" w:rsidR="0043035C" w:rsidRPr="00497522" w:rsidRDefault="0043035C" w:rsidP="00186440">
            <w:pPr>
              <w:spacing w:line="276" w:lineRule="auto"/>
              <w:jc w:val="center"/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  <w:hideMark/>
          </w:tcPr>
          <w:p w14:paraId="381B5BB8" w14:textId="77777777" w:rsidR="0043035C" w:rsidRPr="00497522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R</w:t>
            </w:r>
            <w:r w:rsidRPr="00497522">
              <w:rPr>
                <w:rFonts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Y</w:t>
            </w:r>
          </w:p>
        </w:tc>
        <w:tc>
          <w:tcPr>
            <w:tcW w:w="1076" w:type="dxa"/>
            <w:vAlign w:val="center"/>
            <w:hideMark/>
          </w:tcPr>
          <w:p w14:paraId="0C9A7997" w14:textId="77777777" w:rsidR="0043035C" w:rsidRPr="00497522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Q</w:t>
            </w:r>
            <w:r w:rsidRPr="00497522">
              <w:rPr>
                <w:rFonts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Y</w:t>
            </w:r>
          </w:p>
        </w:tc>
        <w:tc>
          <w:tcPr>
            <w:tcW w:w="943" w:type="dxa"/>
            <w:tcBorders>
              <w:right w:val="single" w:sz="4" w:space="0" w:color="auto"/>
            </w:tcBorders>
            <w:vAlign w:val="center"/>
            <w:hideMark/>
          </w:tcPr>
          <w:p w14:paraId="1D373DDF" w14:textId="77777777" w:rsidR="0043035C" w:rsidRPr="00497522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pQ</w:t>
            </w:r>
            <w:r w:rsidRPr="00497522">
              <w:rPr>
                <w:rFonts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Y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vAlign w:val="center"/>
            <w:hideMark/>
          </w:tcPr>
          <w:p w14:paraId="6B4D4756" w14:textId="77777777" w:rsidR="0043035C" w:rsidRPr="00497522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R</w:t>
            </w:r>
            <w:r w:rsidRPr="00497522">
              <w:rPr>
                <w:rFonts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Y</w:t>
            </w:r>
          </w:p>
        </w:tc>
        <w:tc>
          <w:tcPr>
            <w:tcW w:w="1152" w:type="dxa"/>
            <w:vAlign w:val="center"/>
            <w:hideMark/>
          </w:tcPr>
          <w:p w14:paraId="0EB69858" w14:textId="77777777" w:rsidR="0043035C" w:rsidRPr="00497522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Q</w:t>
            </w:r>
            <w:r w:rsidRPr="00497522">
              <w:rPr>
                <w:rFonts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Y</w:t>
            </w:r>
          </w:p>
        </w:tc>
        <w:tc>
          <w:tcPr>
            <w:tcW w:w="821" w:type="dxa"/>
            <w:tcBorders>
              <w:right w:val="single" w:sz="4" w:space="0" w:color="auto"/>
            </w:tcBorders>
            <w:vAlign w:val="center"/>
            <w:hideMark/>
          </w:tcPr>
          <w:p w14:paraId="0DFF233E" w14:textId="77777777" w:rsidR="0043035C" w:rsidRPr="00497522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pQ</w:t>
            </w:r>
            <w:r w:rsidRPr="00497522">
              <w:rPr>
                <w:rFonts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Y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vAlign w:val="center"/>
          </w:tcPr>
          <w:p w14:paraId="0FF7A8A4" w14:textId="77777777" w:rsidR="0043035C" w:rsidRPr="00497522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R</w:t>
            </w:r>
            <w:r w:rsidRPr="00497522">
              <w:rPr>
                <w:rFonts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Y</w:t>
            </w:r>
          </w:p>
        </w:tc>
        <w:tc>
          <w:tcPr>
            <w:tcW w:w="931" w:type="dxa"/>
            <w:vAlign w:val="center"/>
          </w:tcPr>
          <w:p w14:paraId="2B0D4803" w14:textId="77777777" w:rsidR="0043035C" w:rsidRPr="00497522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Q</w:t>
            </w:r>
            <w:r w:rsidRPr="00497522">
              <w:rPr>
                <w:rFonts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Y</w:t>
            </w:r>
          </w:p>
        </w:tc>
        <w:tc>
          <w:tcPr>
            <w:tcW w:w="817" w:type="dxa"/>
            <w:vAlign w:val="center"/>
          </w:tcPr>
          <w:p w14:paraId="379069EA" w14:textId="77777777" w:rsidR="0043035C" w:rsidRPr="00497522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pQ</w:t>
            </w:r>
            <w:r w:rsidRPr="00497522">
              <w:rPr>
                <w:rFonts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Y</w:t>
            </w:r>
          </w:p>
        </w:tc>
      </w:tr>
      <w:tr w:rsidR="00497522" w:rsidRPr="00497522" w14:paraId="0F4FA2AD" w14:textId="77777777" w:rsidTr="00186440">
        <w:trPr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hideMark/>
          </w:tcPr>
          <w:p w14:paraId="2DB743D1" w14:textId="77777777" w:rsidR="0043035C" w:rsidRPr="00497522" w:rsidRDefault="0043035C" w:rsidP="00186440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Age</w:t>
            </w:r>
          </w:p>
        </w:tc>
        <w:tc>
          <w:tcPr>
            <w:tcW w:w="968" w:type="dxa"/>
            <w:vAlign w:val="center"/>
            <w:hideMark/>
          </w:tcPr>
          <w:p w14:paraId="6AB16671" w14:textId="77777777" w:rsidR="0043035C" w:rsidRPr="00497522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0.057</w:t>
            </w:r>
          </w:p>
        </w:tc>
        <w:tc>
          <w:tcPr>
            <w:tcW w:w="1076" w:type="dxa"/>
            <w:vAlign w:val="center"/>
            <w:hideMark/>
          </w:tcPr>
          <w:p w14:paraId="32B3DBC3" w14:textId="77777777" w:rsidR="0043035C" w:rsidRPr="00497522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-0.068</w:t>
            </w:r>
          </w:p>
        </w:tc>
        <w:tc>
          <w:tcPr>
            <w:tcW w:w="943" w:type="dxa"/>
            <w:tcBorders>
              <w:right w:val="single" w:sz="4" w:space="0" w:color="auto"/>
            </w:tcBorders>
            <w:vAlign w:val="center"/>
            <w:hideMark/>
          </w:tcPr>
          <w:p w14:paraId="39029218" w14:textId="77777777" w:rsidR="0043035C" w:rsidRPr="00497522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0.474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vAlign w:val="center"/>
            <w:hideMark/>
          </w:tcPr>
          <w:p w14:paraId="32AB7CC9" w14:textId="77777777" w:rsidR="0043035C" w:rsidRPr="00497522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0.217</w:t>
            </w:r>
          </w:p>
        </w:tc>
        <w:tc>
          <w:tcPr>
            <w:tcW w:w="1152" w:type="dxa"/>
            <w:vAlign w:val="center"/>
            <w:hideMark/>
          </w:tcPr>
          <w:p w14:paraId="77DEEB3B" w14:textId="77777777" w:rsidR="0043035C" w:rsidRPr="00497522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-0.015</w:t>
            </w:r>
          </w:p>
        </w:tc>
        <w:tc>
          <w:tcPr>
            <w:tcW w:w="821" w:type="dxa"/>
            <w:tcBorders>
              <w:right w:val="single" w:sz="4" w:space="0" w:color="auto"/>
            </w:tcBorders>
            <w:vAlign w:val="center"/>
            <w:hideMark/>
          </w:tcPr>
          <w:p w14:paraId="3DF329D3" w14:textId="77777777" w:rsidR="0043035C" w:rsidRPr="00497522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0.164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vAlign w:val="center"/>
          </w:tcPr>
          <w:p w14:paraId="34985301" w14:textId="77777777" w:rsidR="0043035C" w:rsidRPr="00497522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0.400</w:t>
            </w:r>
          </w:p>
        </w:tc>
        <w:tc>
          <w:tcPr>
            <w:tcW w:w="931" w:type="dxa"/>
            <w:vAlign w:val="center"/>
          </w:tcPr>
          <w:p w14:paraId="52B50E8D" w14:textId="77777777" w:rsidR="0043035C" w:rsidRPr="00497522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0.036</w:t>
            </w:r>
          </w:p>
        </w:tc>
        <w:tc>
          <w:tcPr>
            <w:tcW w:w="817" w:type="dxa"/>
            <w:vAlign w:val="center"/>
          </w:tcPr>
          <w:p w14:paraId="06FC121D" w14:textId="77777777" w:rsidR="0043035C" w:rsidRPr="00497522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0.056</w:t>
            </w:r>
          </w:p>
        </w:tc>
      </w:tr>
      <w:tr w:rsidR="00497522" w:rsidRPr="00497522" w14:paraId="6BB4686C" w14:textId="77777777" w:rsidTr="00186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hideMark/>
          </w:tcPr>
          <w:p w14:paraId="7D208CE7" w14:textId="77777777" w:rsidR="0043035C" w:rsidRPr="00497522" w:rsidRDefault="0043035C" w:rsidP="00186440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Sex</w:t>
            </w:r>
          </w:p>
        </w:tc>
        <w:tc>
          <w:tcPr>
            <w:tcW w:w="968" w:type="dxa"/>
            <w:vAlign w:val="center"/>
            <w:hideMark/>
          </w:tcPr>
          <w:p w14:paraId="64CA73C0" w14:textId="77777777" w:rsidR="0043035C" w:rsidRPr="00497522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0.084</w:t>
            </w:r>
          </w:p>
        </w:tc>
        <w:tc>
          <w:tcPr>
            <w:tcW w:w="1076" w:type="dxa"/>
            <w:vAlign w:val="center"/>
            <w:hideMark/>
          </w:tcPr>
          <w:p w14:paraId="45C773ED" w14:textId="77777777" w:rsidR="0043035C" w:rsidRPr="00497522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-0.206</w:t>
            </w:r>
          </w:p>
        </w:tc>
        <w:tc>
          <w:tcPr>
            <w:tcW w:w="943" w:type="dxa"/>
            <w:tcBorders>
              <w:right w:val="single" w:sz="4" w:space="0" w:color="auto"/>
            </w:tcBorders>
            <w:vAlign w:val="center"/>
            <w:hideMark/>
          </w:tcPr>
          <w:p w14:paraId="0FB72983" w14:textId="77777777" w:rsidR="0043035C" w:rsidRPr="00497522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0.943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00C034FA" w14:textId="77777777" w:rsidR="0043035C" w:rsidRPr="00497522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0.24</w:t>
            </w:r>
          </w:p>
        </w:tc>
        <w:tc>
          <w:tcPr>
            <w:tcW w:w="1152" w:type="dxa"/>
            <w:noWrap/>
            <w:vAlign w:val="center"/>
            <w:hideMark/>
          </w:tcPr>
          <w:p w14:paraId="68BCF8A4" w14:textId="77777777" w:rsidR="0043035C" w:rsidRPr="00497522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-0.056</w:t>
            </w:r>
          </w:p>
        </w:tc>
        <w:tc>
          <w:tcPr>
            <w:tcW w:w="821" w:type="dxa"/>
            <w:tcBorders>
              <w:right w:val="single" w:sz="4" w:space="0" w:color="auto"/>
            </w:tcBorders>
            <w:vAlign w:val="center"/>
            <w:hideMark/>
          </w:tcPr>
          <w:p w14:paraId="349B90A9" w14:textId="77777777" w:rsidR="0043035C" w:rsidRPr="00497522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0.284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vAlign w:val="center"/>
          </w:tcPr>
          <w:p w14:paraId="4F09639C" w14:textId="77777777" w:rsidR="0043035C" w:rsidRPr="00497522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0.338</w:t>
            </w:r>
          </w:p>
        </w:tc>
        <w:tc>
          <w:tcPr>
            <w:tcW w:w="931" w:type="dxa"/>
            <w:vAlign w:val="center"/>
          </w:tcPr>
          <w:p w14:paraId="363F24B3" w14:textId="77777777" w:rsidR="0043035C" w:rsidRPr="00497522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-0.162</w:t>
            </w:r>
          </w:p>
        </w:tc>
        <w:tc>
          <w:tcPr>
            <w:tcW w:w="817" w:type="dxa"/>
            <w:vAlign w:val="center"/>
          </w:tcPr>
          <w:p w14:paraId="2F6FB661" w14:textId="77777777" w:rsidR="0043035C" w:rsidRPr="00497522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0.471</w:t>
            </w:r>
          </w:p>
        </w:tc>
      </w:tr>
      <w:tr w:rsidR="00497522" w:rsidRPr="00497522" w14:paraId="383171EF" w14:textId="77777777" w:rsidTr="00186440">
        <w:trPr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hideMark/>
          </w:tcPr>
          <w:p w14:paraId="0316F87D" w14:textId="77777777" w:rsidR="0043035C" w:rsidRPr="00497522" w:rsidRDefault="0043035C" w:rsidP="00186440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Country</w:t>
            </w:r>
          </w:p>
        </w:tc>
        <w:tc>
          <w:tcPr>
            <w:tcW w:w="968" w:type="dxa"/>
            <w:vAlign w:val="center"/>
            <w:hideMark/>
          </w:tcPr>
          <w:p w14:paraId="234793A0" w14:textId="77777777" w:rsidR="0043035C" w:rsidRPr="00497522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0.168</w:t>
            </w:r>
          </w:p>
        </w:tc>
        <w:tc>
          <w:tcPr>
            <w:tcW w:w="1076" w:type="dxa"/>
            <w:vAlign w:val="center"/>
            <w:hideMark/>
          </w:tcPr>
          <w:p w14:paraId="0BF72E28" w14:textId="77777777" w:rsidR="0043035C" w:rsidRPr="00497522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-0.097</w:t>
            </w:r>
          </w:p>
        </w:tc>
        <w:tc>
          <w:tcPr>
            <w:tcW w:w="943" w:type="dxa"/>
            <w:tcBorders>
              <w:right w:val="single" w:sz="4" w:space="0" w:color="auto"/>
            </w:tcBorders>
            <w:vAlign w:val="center"/>
            <w:hideMark/>
          </w:tcPr>
          <w:p w14:paraId="24B27486" w14:textId="77777777" w:rsidR="0043035C" w:rsidRPr="00497522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0.364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vAlign w:val="center"/>
            <w:hideMark/>
          </w:tcPr>
          <w:p w14:paraId="6D2CF0CC" w14:textId="77777777" w:rsidR="0043035C" w:rsidRPr="00497522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0.372</w:t>
            </w:r>
          </w:p>
        </w:tc>
        <w:tc>
          <w:tcPr>
            <w:tcW w:w="1152" w:type="dxa"/>
            <w:vAlign w:val="center"/>
            <w:hideMark/>
          </w:tcPr>
          <w:p w14:paraId="701EC42F" w14:textId="77777777" w:rsidR="0043035C" w:rsidRPr="00497522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0.036</w:t>
            </w:r>
          </w:p>
        </w:tc>
        <w:tc>
          <w:tcPr>
            <w:tcW w:w="821" w:type="dxa"/>
            <w:tcBorders>
              <w:right w:val="single" w:sz="4" w:space="0" w:color="auto"/>
            </w:tcBorders>
            <w:vAlign w:val="center"/>
            <w:hideMark/>
          </w:tcPr>
          <w:p w14:paraId="67592580" w14:textId="77777777" w:rsidR="0043035C" w:rsidRPr="00497522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b/>
                <w:bCs/>
                <w:color w:val="000000" w:themeColor="text1"/>
                <w:sz w:val="22"/>
                <w:szCs w:val="22"/>
              </w:rPr>
              <w:t>0.008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vAlign w:val="center"/>
          </w:tcPr>
          <w:p w14:paraId="62008507" w14:textId="77777777" w:rsidR="0043035C" w:rsidRPr="00497522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0.479</w:t>
            </w:r>
          </w:p>
        </w:tc>
        <w:tc>
          <w:tcPr>
            <w:tcW w:w="931" w:type="dxa"/>
            <w:vAlign w:val="center"/>
          </w:tcPr>
          <w:p w14:paraId="48FC3C1A" w14:textId="77777777" w:rsidR="0043035C" w:rsidRPr="00497522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0.024</w:t>
            </w:r>
          </w:p>
        </w:tc>
        <w:tc>
          <w:tcPr>
            <w:tcW w:w="817" w:type="dxa"/>
            <w:vAlign w:val="center"/>
          </w:tcPr>
          <w:p w14:paraId="0F9A9421" w14:textId="77777777" w:rsidR="0043035C" w:rsidRPr="00497522" w:rsidRDefault="0043035C" w:rsidP="0018644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0.052</w:t>
            </w:r>
          </w:p>
        </w:tc>
      </w:tr>
      <w:tr w:rsidR="00497522" w:rsidRPr="00497522" w14:paraId="6F669B66" w14:textId="77777777" w:rsidTr="00186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hideMark/>
          </w:tcPr>
          <w:p w14:paraId="5BEC9D49" w14:textId="77777777" w:rsidR="0043035C" w:rsidRPr="00497522" w:rsidRDefault="0043035C" w:rsidP="00186440">
            <w:pPr>
              <w:spacing w:line="276" w:lineRule="auto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Prediabetic status</w:t>
            </w:r>
          </w:p>
        </w:tc>
        <w:tc>
          <w:tcPr>
            <w:tcW w:w="968" w:type="dxa"/>
            <w:noWrap/>
            <w:vAlign w:val="center"/>
            <w:hideMark/>
          </w:tcPr>
          <w:p w14:paraId="1F5AF3F4" w14:textId="77777777" w:rsidR="0043035C" w:rsidRPr="00497522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0.048</w:t>
            </w:r>
          </w:p>
        </w:tc>
        <w:tc>
          <w:tcPr>
            <w:tcW w:w="1076" w:type="dxa"/>
            <w:noWrap/>
            <w:vAlign w:val="center"/>
            <w:hideMark/>
          </w:tcPr>
          <w:p w14:paraId="7F4DA9D5" w14:textId="77777777" w:rsidR="0043035C" w:rsidRPr="00497522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-0.112</w:t>
            </w:r>
          </w:p>
        </w:tc>
        <w:tc>
          <w:tcPr>
            <w:tcW w:w="943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61795A8C" w14:textId="77777777" w:rsidR="0043035C" w:rsidRPr="00497522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0.659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0793849B" w14:textId="77777777" w:rsidR="0043035C" w:rsidRPr="00497522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0.313</w:t>
            </w:r>
          </w:p>
        </w:tc>
        <w:tc>
          <w:tcPr>
            <w:tcW w:w="1152" w:type="dxa"/>
            <w:noWrap/>
            <w:vAlign w:val="center"/>
            <w:hideMark/>
          </w:tcPr>
          <w:p w14:paraId="4152D652" w14:textId="77777777" w:rsidR="0043035C" w:rsidRPr="00497522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-0.183</w:t>
            </w:r>
          </w:p>
        </w:tc>
        <w:tc>
          <w:tcPr>
            <w:tcW w:w="821" w:type="dxa"/>
            <w:tcBorders>
              <w:right w:val="single" w:sz="4" w:space="0" w:color="auto"/>
            </w:tcBorders>
            <w:vAlign w:val="center"/>
            <w:hideMark/>
          </w:tcPr>
          <w:p w14:paraId="21F4E17B" w14:textId="77777777" w:rsidR="0043035C" w:rsidRPr="00497522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0.586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vAlign w:val="center"/>
          </w:tcPr>
          <w:p w14:paraId="4A7AEF6B" w14:textId="77777777" w:rsidR="0043035C" w:rsidRPr="00497522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0.515</w:t>
            </w:r>
          </w:p>
        </w:tc>
        <w:tc>
          <w:tcPr>
            <w:tcW w:w="931" w:type="dxa"/>
            <w:vAlign w:val="center"/>
          </w:tcPr>
          <w:p w14:paraId="693FBD80" w14:textId="77777777" w:rsidR="0043035C" w:rsidRPr="00497522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-0.167</w:t>
            </w:r>
          </w:p>
        </w:tc>
        <w:tc>
          <w:tcPr>
            <w:tcW w:w="817" w:type="dxa"/>
            <w:vAlign w:val="center"/>
          </w:tcPr>
          <w:p w14:paraId="4D55CB57" w14:textId="77777777" w:rsidR="0043035C" w:rsidRPr="00497522" w:rsidRDefault="0043035C" w:rsidP="0018644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97522">
              <w:rPr>
                <w:rFonts w:cs="Arial"/>
                <w:color w:val="000000" w:themeColor="text1"/>
                <w:sz w:val="22"/>
                <w:szCs w:val="22"/>
              </w:rPr>
              <w:t>0.482</w:t>
            </w:r>
          </w:p>
        </w:tc>
      </w:tr>
    </w:tbl>
    <w:p w14:paraId="42EE714D" w14:textId="77777777" w:rsidR="0043035C" w:rsidRPr="00497522" w:rsidRDefault="0043035C" w:rsidP="00485FF4">
      <w:pPr>
        <w:rPr>
          <w:b/>
          <w:bCs/>
          <w:color w:val="000000" w:themeColor="text1"/>
          <w:sz w:val="22"/>
          <w:szCs w:val="22"/>
          <w:highlight w:val="green"/>
        </w:rPr>
      </w:pPr>
    </w:p>
    <w:p w14:paraId="782B1134" w14:textId="77777777" w:rsidR="000A25C8" w:rsidRDefault="000A25C8">
      <w:pPr>
        <w:rPr>
          <w:rFonts w:cs="Arial"/>
          <w:b/>
          <w:bCs/>
          <w:color w:val="000000" w:themeColor="text1"/>
          <w:lang w:val="en-US"/>
        </w:rPr>
      </w:pPr>
      <w:r>
        <w:rPr>
          <w:rFonts w:cs="Arial"/>
          <w:b/>
          <w:bCs/>
          <w:color w:val="000000" w:themeColor="text1"/>
          <w:lang w:val="en-US"/>
        </w:rPr>
        <w:br w:type="page"/>
      </w:r>
    </w:p>
    <w:p w14:paraId="3AB6B46A" w14:textId="7C5B6BB3" w:rsidR="00485FF4" w:rsidRPr="005D40A6" w:rsidRDefault="00485FF4" w:rsidP="005D40A6">
      <w:pPr>
        <w:rPr>
          <w:sz w:val="22"/>
          <w:szCs w:val="22"/>
        </w:rPr>
      </w:pPr>
      <w:bookmarkStart w:id="9" w:name="_Toc168389953"/>
      <w:r w:rsidRPr="005D40A6">
        <w:rPr>
          <w:b/>
          <w:bCs/>
          <w:sz w:val="22"/>
          <w:szCs w:val="22"/>
        </w:rPr>
        <w:lastRenderedPageBreak/>
        <w:t>Figure S1:</w:t>
      </w:r>
      <w:r w:rsidRPr="005D40A6">
        <w:rPr>
          <w:sz w:val="22"/>
          <w:szCs w:val="22"/>
        </w:rPr>
        <w:t xml:space="preserve"> Flow </w:t>
      </w:r>
      <w:proofErr w:type="spellStart"/>
      <w:r w:rsidRPr="005D40A6">
        <w:rPr>
          <w:sz w:val="22"/>
          <w:szCs w:val="22"/>
        </w:rPr>
        <w:t>Diagram</w:t>
      </w:r>
      <w:bookmarkEnd w:id="9"/>
      <w:proofErr w:type="spellEnd"/>
    </w:p>
    <w:p w14:paraId="0E340CCB" w14:textId="77777777" w:rsidR="00485FF4" w:rsidRPr="00497522" w:rsidRDefault="00485FF4" w:rsidP="00485FF4">
      <w:pPr>
        <w:spacing w:after="200" w:line="276" w:lineRule="auto"/>
        <w:rPr>
          <w:rFonts w:ascii="Calibri" w:eastAsia="Calibri" w:hAnsi="Calibri"/>
          <w:b/>
          <w:color w:val="000000" w:themeColor="text1"/>
          <w:sz w:val="28"/>
          <w:szCs w:val="28"/>
          <w:lang w:val="en-US" w:eastAsia="en-US"/>
        </w:rPr>
      </w:pPr>
      <w:r w:rsidRPr="00497522">
        <w:rPr>
          <w:rFonts w:ascii="Calibri" w:eastAsia="Calibri" w:hAnsi="Calibri"/>
          <w:b/>
          <w:noProof/>
          <w:color w:val="000000" w:themeColor="text1"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7AE6E4" wp14:editId="76F876A4">
                <wp:simplePos x="0" y="0"/>
                <wp:positionH relativeFrom="column">
                  <wp:posOffset>2081775</wp:posOffset>
                </wp:positionH>
                <wp:positionV relativeFrom="paragraph">
                  <wp:posOffset>206375</wp:posOffset>
                </wp:positionV>
                <wp:extent cx="1611630" cy="317500"/>
                <wp:effectExtent l="0" t="0" r="26670" b="25400"/>
                <wp:wrapNone/>
                <wp:docPr id="2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FF790" w14:textId="77777777" w:rsidR="00186440" w:rsidRPr="00172316" w:rsidRDefault="00186440" w:rsidP="00485FF4">
                            <w:pPr>
                              <w:widowControl w:val="0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>n= 68 randomized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AE6E4" id="Rectangle 20" o:spid="_x0000_s1026" style="position:absolute;margin-left:163.9pt;margin-top:16.25pt;width:126.9pt;height: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">
                <v:textbox inset=",7.2pt,,7.2pt">
                  <w:txbxContent>
                    <w:p w14:paraId="6C0FF790" w14:textId="77777777" w:rsidR="00186440" w:rsidRPr="00172316" w:rsidRDefault="00186440" w:rsidP="00485FF4">
                      <w:pPr>
                        <w:widowControl w:val="0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b/>
                          <w:sz w:val="20"/>
                          <w:szCs w:val="20"/>
                          <w:lang w:val="en-CA"/>
                        </w:rPr>
                        <w:t>n= 68 randomized</w:t>
                      </w:r>
                    </w:p>
                  </w:txbxContent>
                </v:textbox>
              </v:rect>
            </w:pict>
          </mc:Fallback>
        </mc:AlternateContent>
      </w:r>
    </w:p>
    <w:p w14:paraId="7DDB89C1" w14:textId="507696F5" w:rsidR="00485FF4" w:rsidRPr="00497522" w:rsidRDefault="00485FF4" w:rsidP="00485FF4">
      <w:pPr>
        <w:spacing w:after="200" w:line="276" w:lineRule="auto"/>
        <w:jc w:val="center"/>
        <w:rPr>
          <w:rFonts w:ascii="Calibri" w:eastAsia="Calibri" w:hAnsi="Calibri"/>
          <w:b/>
          <w:color w:val="000000" w:themeColor="text1"/>
          <w:sz w:val="28"/>
          <w:szCs w:val="28"/>
          <w:lang w:val="en-US" w:eastAsia="en-US"/>
        </w:rPr>
      </w:pPr>
      <w:r w:rsidRPr="00497522">
        <w:rPr>
          <w:rFonts w:ascii="Calibri" w:eastAsia="Calibri" w:hAnsi="Calibri"/>
          <w:b/>
          <w:noProof/>
          <w:color w:val="000000" w:themeColor="text1"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11851A" wp14:editId="3F729129">
                <wp:simplePos x="0" y="0"/>
                <wp:positionH relativeFrom="column">
                  <wp:posOffset>3912697</wp:posOffset>
                </wp:positionH>
                <wp:positionV relativeFrom="paragraph">
                  <wp:posOffset>357505</wp:posOffset>
                </wp:positionV>
                <wp:extent cx="1860550" cy="676275"/>
                <wp:effectExtent l="0" t="0" r="25400" b="28575"/>
                <wp:wrapThrough wrapText="bothSides">
                  <wp:wrapPolygon edited="0">
                    <wp:start x="0" y="0"/>
                    <wp:lineTo x="0" y="21904"/>
                    <wp:lineTo x="21674" y="21904"/>
                    <wp:lineTo x="21674" y="0"/>
                    <wp:lineTo x="0" y="0"/>
                  </wp:wrapPolygon>
                </wp:wrapThrough>
                <wp:docPr id="1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BFBC3" w14:textId="77777777" w:rsidR="00186440" w:rsidRDefault="00186440" w:rsidP="00485FF4">
                            <w:pPr>
                              <w:widowControl w:val="0"/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Erythritol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1851A" id="Rectangle 28" o:spid="_x0000_s1027" style="position:absolute;left:0;text-align:left;margin-left:308.1pt;margin-top:28.15pt;width:146.5pt;height:5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">
                <v:textbox inset=",7.2pt,,7.2pt">
                  <w:txbxContent>
                    <w:p w14:paraId="023BFBC3" w14:textId="77777777" w:rsidR="00186440" w:rsidRDefault="00186440" w:rsidP="00485FF4">
                      <w:pPr>
                        <w:widowControl w:val="0"/>
                        <w:jc w:val="center"/>
                        <w:rPr>
                          <w:rFonts w:cs="Arial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cs="Arial"/>
                          <w:b/>
                          <w:sz w:val="20"/>
                          <w:szCs w:val="20"/>
                          <w:lang w:val="es-ES"/>
                        </w:rPr>
                        <w:t>Erythritol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497522">
        <w:rPr>
          <w:rFonts w:ascii="Calibri" w:eastAsia="Calibri" w:hAnsi="Calibri"/>
          <w:b/>
          <w:noProof/>
          <w:color w:val="000000" w:themeColor="text1"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059261" wp14:editId="67CD710C">
                <wp:simplePos x="0" y="0"/>
                <wp:positionH relativeFrom="column">
                  <wp:posOffset>1974850</wp:posOffset>
                </wp:positionH>
                <wp:positionV relativeFrom="paragraph">
                  <wp:posOffset>360680</wp:posOffset>
                </wp:positionV>
                <wp:extent cx="1860550" cy="676275"/>
                <wp:effectExtent l="0" t="0" r="25400" b="28575"/>
                <wp:wrapThrough wrapText="bothSides">
                  <wp:wrapPolygon edited="0">
                    <wp:start x="0" y="0"/>
                    <wp:lineTo x="0" y="21904"/>
                    <wp:lineTo x="21674" y="21904"/>
                    <wp:lineTo x="21674" y="0"/>
                    <wp:lineTo x="0" y="0"/>
                  </wp:wrapPolygon>
                </wp:wrapThrough>
                <wp:docPr id="1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64174" w14:textId="77777777" w:rsidR="00186440" w:rsidRDefault="00186440" w:rsidP="00485FF4">
                            <w:pPr>
                              <w:widowControl w:val="0"/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Xylitol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59261" id="_x0000_s1028" style="position:absolute;left:0;text-align:left;margin-left:155.5pt;margin-top:28.4pt;width:146.5pt;height:5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">
                <v:textbox inset=",7.2pt,,7.2pt">
                  <w:txbxContent>
                    <w:p w14:paraId="7E364174" w14:textId="77777777" w:rsidR="00186440" w:rsidRDefault="00186440" w:rsidP="00485FF4">
                      <w:pPr>
                        <w:widowControl w:val="0"/>
                        <w:jc w:val="center"/>
                        <w:rPr>
                          <w:rFonts w:cs="Arial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cs="Arial"/>
                          <w:b/>
                          <w:sz w:val="20"/>
                          <w:szCs w:val="20"/>
                          <w:lang w:val="es-ES"/>
                        </w:rPr>
                        <w:t>Xylitol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497522">
        <w:rPr>
          <w:rFonts w:ascii="Calibri" w:eastAsia="Calibri" w:hAnsi="Calibri"/>
          <w:b/>
          <w:noProof/>
          <w:color w:val="000000" w:themeColor="text1"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76C315" wp14:editId="1A26E1C9">
                <wp:simplePos x="0" y="0"/>
                <wp:positionH relativeFrom="column">
                  <wp:posOffset>0</wp:posOffset>
                </wp:positionH>
                <wp:positionV relativeFrom="paragraph">
                  <wp:posOffset>358296</wp:posOffset>
                </wp:positionV>
                <wp:extent cx="1860550" cy="676275"/>
                <wp:effectExtent l="0" t="0" r="19050" b="9525"/>
                <wp:wrapThrough wrapText="bothSides">
                  <wp:wrapPolygon edited="0">
                    <wp:start x="0" y="0"/>
                    <wp:lineTo x="0" y="21499"/>
                    <wp:lineTo x="21674" y="21499"/>
                    <wp:lineTo x="21674" y="0"/>
                    <wp:lineTo x="0" y="0"/>
                  </wp:wrapPolygon>
                </wp:wrapThrough>
                <wp:docPr id="34689378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D6687" w14:textId="77777777" w:rsidR="00186440" w:rsidRDefault="00186440" w:rsidP="00485FF4">
                            <w:pPr>
                              <w:widowControl w:val="0"/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Control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6C315" id="_x0000_s1029" style="position:absolute;left:0;text-align:left;margin-left:0;margin-top:28.2pt;width:146.5pt;height:5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">
                <v:textbox inset=",7.2pt,,7.2pt">
                  <w:txbxContent>
                    <w:p w14:paraId="1D1D6687" w14:textId="77777777" w:rsidR="00186440" w:rsidRDefault="00186440" w:rsidP="00485FF4">
                      <w:pPr>
                        <w:widowControl w:val="0"/>
                        <w:jc w:val="center"/>
                        <w:rPr>
                          <w:rFonts w:cs="Arial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cs="Arial"/>
                          <w:b/>
                          <w:sz w:val="20"/>
                          <w:szCs w:val="20"/>
                          <w:lang w:val="es-ES"/>
                        </w:rPr>
                        <w:t>Control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6A40B24A" w14:textId="708A19B4" w:rsidR="00485FF4" w:rsidRPr="00497522" w:rsidRDefault="003F70D2" w:rsidP="00485FF4">
      <w:pPr>
        <w:spacing w:after="200" w:line="276" w:lineRule="auto"/>
        <w:jc w:val="center"/>
        <w:rPr>
          <w:rFonts w:ascii="Calibri" w:eastAsia="Calibri" w:hAnsi="Calibri"/>
          <w:b/>
          <w:color w:val="000000" w:themeColor="text1"/>
          <w:sz w:val="28"/>
          <w:szCs w:val="28"/>
          <w:lang w:val="en-US" w:eastAsia="en-US"/>
        </w:rPr>
      </w:pPr>
      <w:r w:rsidRPr="00497522">
        <w:rPr>
          <w:rFonts w:ascii="Calibri" w:eastAsia="Calibri" w:hAnsi="Calibri"/>
          <w:b/>
          <w:noProof/>
          <w:color w:val="000000" w:themeColor="text1"/>
          <w:sz w:val="28"/>
          <w:szCs w:val="28"/>
          <w:lang w:val="en-US" w:eastAsia="en-US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34EC6C29" wp14:editId="420CB85B">
                <wp:simplePos x="0" y="0"/>
                <wp:positionH relativeFrom="column">
                  <wp:posOffset>2905760</wp:posOffset>
                </wp:positionH>
                <wp:positionV relativeFrom="page">
                  <wp:posOffset>2692109</wp:posOffset>
                </wp:positionV>
                <wp:extent cx="0" cy="370205"/>
                <wp:effectExtent l="63500" t="0" r="38100" b="36195"/>
                <wp:wrapNone/>
                <wp:docPr id="2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70205"/>
                        </a:xfrm>
                        <a:prstGeom prst="straightConnector1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8175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28.8pt;margin-top:212pt;width:0;height:29.15pt;flip:x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">
                <v:stroke endarrow="block" joinstyle="miter"/>
                <v:shadow color="#ccc" opacity="49150f" offset=".74833mm,.74833mm"/>
                <w10:wrap anchory="page"/>
              </v:shape>
            </w:pict>
          </mc:Fallback>
        </mc:AlternateContent>
      </w:r>
      <w:r w:rsidR="00485FF4" w:rsidRPr="00497522">
        <w:rPr>
          <w:rFonts w:ascii="Calibri" w:eastAsia="Calibri" w:hAnsi="Calibri"/>
          <w:b/>
          <w:noProof/>
          <w:color w:val="000000" w:themeColor="text1"/>
          <w:sz w:val="28"/>
          <w:szCs w:val="28"/>
          <w:lang w:val="en-US" w:eastAsia="en-US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60B097BC" wp14:editId="71B9FE94">
                <wp:simplePos x="0" y="0"/>
                <wp:positionH relativeFrom="column">
                  <wp:posOffset>2892425</wp:posOffset>
                </wp:positionH>
                <wp:positionV relativeFrom="paragraph">
                  <wp:posOffset>874395</wp:posOffset>
                </wp:positionV>
                <wp:extent cx="2015490" cy="372110"/>
                <wp:effectExtent l="0" t="0" r="67310" b="34290"/>
                <wp:wrapNone/>
                <wp:docPr id="182695944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5490" cy="372110"/>
                        </a:xfrm>
                        <a:prstGeom prst="bentConnector2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2F975C" id="_x0000_t33" coordsize="21600,21600" o:spt="33" o:oned="t" path="m,l21600,r,21600e" filled="f">
                <v:stroke joinstyle="miter"/>
                <v:path arrowok="t" fillok="f" o:connecttype="none"/>
                <o:lock v:ext="edit" shapetype="t"/>
              </v:shapetype>
              <v:shape id="AutoShape 18" o:spid="_x0000_s1026" type="#_x0000_t33" style="position:absolute;margin-left:227.75pt;margin-top:68.85pt;width:158.7pt;height:29.3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">
                <v:stroke endarrow="block"/>
                <v:shadow color="#ccc" opacity="49150f" offset=".74833mm,.74833mm"/>
              </v:shape>
            </w:pict>
          </mc:Fallback>
        </mc:AlternateContent>
      </w:r>
      <w:r w:rsidR="00485FF4" w:rsidRPr="00497522">
        <w:rPr>
          <w:rFonts w:ascii="Calibri" w:eastAsia="Calibri" w:hAnsi="Calibri"/>
          <w:b/>
          <w:noProof/>
          <w:color w:val="000000" w:themeColor="text1"/>
          <w:sz w:val="28"/>
          <w:szCs w:val="28"/>
          <w:lang w:val="en-US" w:eastAsia="en-US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07687A91" wp14:editId="4E32B776">
                <wp:simplePos x="0" y="0"/>
                <wp:positionH relativeFrom="column">
                  <wp:posOffset>875030</wp:posOffset>
                </wp:positionH>
                <wp:positionV relativeFrom="paragraph">
                  <wp:posOffset>874395</wp:posOffset>
                </wp:positionV>
                <wp:extent cx="2112010" cy="372110"/>
                <wp:effectExtent l="63500" t="0" r="8890" b="34290"/>
                <wp:wrapNone/>
                <wp:docPr id="65697250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2112010" cy="372110"/>
                        </a:xfrm>
                        <a:prstGeom prst="bentConnector2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00373" id="AutoShape 17" o:spid="_x0000_s1026" type="#_x0000_t33" style="position:absolute;margin-left:68.9pt;margin-top:68.85pt;width:166.3pt;height:29.3pt;rotation:180;flip:y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">
                <v:stroke endarrow="block"/>
                <v:shadow color="#ccc" opacity="49150f" offset=".74833mm,.74833mm"/>
              </v:shape>
            </w:pict>
          </mc:Fallback>
        </mc:AlternateContent>
      </w:r>
    </w:p>
    <w:p w14:paraId="4F04A06A" w14:textId="0208C6E2" w:rsidR="00485FF4" w:rsidRPr="00497522" w:rsidRDefault="003F70D2" w:rsidP="00485FF4">
      <w:pPr>
        <w:spacing w:after="200" w:line="276" w:lineRule="auto"/>
        <w:jc w:val="center"/>
        <w:rPr>
          <w:rFonts w:ascii="Calibri" w:eastAsia="Calibri" w:hAnsi="Calibri"/>
          <w:b/>
          <w:color w:val="000000" w:themeColor="text1"/>
          <w:sz w:val="28"/>
          <w:szCs w:val="28"/>
          <w:lang w:val="en-US" w:eastAsia="en-US"/>
        </w:rPr>
      </w:pPr>
      <w:r w:rsidRPr="00497522">
        <w:rPr>
          <w:rFonts w:ascii="Calibri" w:eastAsia="Calibri" w:hAnsi="Calibri"/>
          <w:b/>
          <w:noProof/>
          <w:color w:val="000000" w:themeColor="text1"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B4F8D8" wp14:editId="61651143">
                <wp:simplePos x="0" y="0"/>
                <wp:positionH relativeFrom="column">
                  <wp:posOffset>3909060</wp:posOffset>
                </wp:positionH>
                <wp:positionV relativeFrom="paragraph">
                  <wp:posOffset>67945</wp:posOffset>
                </wp:positionV>
                <wp:extent cx="1858645" cy="1153160"/>
                <wp:effectExtent l="0" t="0" r="8255" b="15240"/>
                <wp:wrapNone/>
                <wp:docPr id="1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8645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E1661" w14:textId="77777777" w:rsidR="00186440" w:rsidRPr="001616BA" w:rsidRDefault="00186440" w:rsidP="00485FF4">
                            <w:pPr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>23</w:t>
                            </w:r>
                            <w:r w:rsidRPr="00127163"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 w:rsidRPr="001616BA"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>Allocated to intervention</w:t>
                            </w:r>
                          </w:p>
                          <w:p w14:paraId="3C9D2EE0" w14:textId="77777777" w:rsidR="00186440" w:rsidRPr="00127163" w:rsidRDefault="00186440" w:rsidP="00485FF4">
                            <w:pPr>
                              <w:ind w:left="284" w:hanging="284"/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>23</w:t>
                            </w:r>
                            <w:r w:rsidRPr="00127163"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 w:rsidRPr="001616BA"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 xml:space="preserve">Received allocated intervention </w:t>
                            </w:r>
                          </w:p>
                          <w:p w14:paraId="751C2495" w14:textId="77777777" w:rsidR="00186440" w:rsidRDefault="00186440" w:rsidP="00485FF4">
                            <w:pPr>
                              <w:ind w:left="284" w:hanging="284"/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  <w:r w:rsidRPr="00127163"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>0</w:t>
                            </w:r>
                            <w:r w:rsidRPr="00127163"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 w:rsidRPr="001616BA"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>Did not receive allocated intervention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4F8D8" id="Rectangle 6" o:spid="_x0000_s1030" style="position:absolute;left:0;text-align:left;margin-left:307.8pt;margin-top:5.35pt;width:146.35pt;height:90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">
                <v:textbox inset=",7.2pt,,7.2pt">
                  <w:txbxContent>
                    <w:p w14:paraId="07AE1661" w14:textId="77777777" w:rsidR="00186440" w:rsidRPr="001616BA" w:rsidRDefault="00186440" w:rsidP="00485FF4">
                      <w:pPr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cs="Arial"/>
                          <w:b/>
                          <w:sz w:val="20"/>
                          <w:szCs w:val="20"/>
                          <w:lang w:val="en-CA"/>
                        </w:rPr>
                        <w:t>23</w:t>
                      </w:r>
                      <w:r w:rsidRPr="00127163">
                        <w:rPr>
                          <w:rFonts w:cs="Arial"/>
                          <w:b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 w:rsidRPr="001616BA"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>Allocated to intervention</w:t>
                      </w:r>
                    </w:p>
                    <w:p w14:paraId="3C9D2EE0" w14:textId="77777777" w:rsidR="00186440" w:rsidRPr="00127163" w:rsidRDefault="00186440" w:rsidP="00485FF4">
                      <w:pPr>
                        <w:ind w:left="284" w:hanging="284"/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ab/>
                      </w:r>
                      <w:r>
                        <w:rPr>
                          <w:rFonts w:cs="Arial"/>
                          <w:b/>
                          <w:sz w:val="20"/>
                          <w:szCs w:val="20"/>
                          <w:lang w:val="en-CA"/>
                        </w:rPr>
                        <w:t>23</w:t>
                      </w:r>
                      <w:r w:rsidRPr="00127163"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 w:rsidRPr="001616BA"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 xml:space="preserve">Received allocated intervention </w:t>
                      </w:r>
                    </w:p>
                    <w:p w14:paraId="751C2495" w14:textId="77777777" w:rsidR="00186440" w:rsidRDefault="00186440" w:rsidP="00485FF4">
                      <w:pPr>
                        <w:ind w:left="284" w:hanging="284"/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ab/>
                      </w:r>
                      <w:r w:rsidRPr="00127163">
                        <w:rPr>
                          <w:rFonts w:cs="Arial"/>
                          <w:b/>
                          <w:sz w:val="20"/>
                          <w:szCs w:val="20"/>
                          <w:lang w:val="en-CA"/>
                        </w:rPr>
                        <w:t>0</w:t>
                      </w:r>
                      <w:r w:rsidRPr="00127163"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 w:rsidRPr="001616BA"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>Did not receive allocated intervention</w:t>
                      </w:r>
                    </w:p>
                  </w:txbxContent>
                </v:textbox>
              </v:rect>
            </w:pict>
          </mc:Fallback>
        </mc:AlternateContent>
      </w:r>
      <w:r w:rsidRPr="00497522">
        <w:rPr>
          <w:rFonts w:ascii="Calibri" w:eastAsia="Calibri" w:hAnsi="Calibri"/>
          <w:b/>
          <w:noProof/>
          <w:color w:val="000000" w:themeColor="text1"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DA1CD7" wp14:editId="6EDAF7E5">
                <wp:simplePos x="0" y="0"/>
                <wp:positionH relativeFrom="column">
                  <wp:posOffset>1969770</wp:posOffset>
                </wp:positionH>
                <wp:positionV relativeFrom="paragraph">
                  <wp:posOffset>69850</wp:posOffset>
                </wp:positionV>
                <wp:extent cx="1846580" cy="1153160"/>
                <wp:effectExtent l="0" t="0" r="7620" b="15240"/>
                <wp:wrapNone/>
                <wp:docPr id="3358667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6580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9D936" w14:textId="77777777" w:rsidR="00186440" w:rsidRPr="001616BA" w:rsidRDefault="00186440" w:rsidP="00485FF4">
                            <w:pPr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127163"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>2</w:t>
                            </w: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>1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 xml:space="preserve"> Allocated to intervention</w:t>
                            </w:r>
                          </w:p>
                          <w:p w14:paraId="226ED2AC" w14:textId="77777777" w:rsidR="00186440" w:rsidRPr="00127163" w:rsidRDefault="00186440" w:rsidP="00485FF4">
                            <w:pPr>
                              <w:ind w:left="284"/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>21</w:t>
                            </w:r>
                            <w:r w:rsidRPr="00127163"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 w:rsidRPr="001616BA"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>Received allocated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 w:rsidRPr="001616BA"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 xml:space="preserve">intervention </w:t>
                            </w:r>
                          </w:p>
                          <w:p w14:paraId="1094D319" w14:textId="77777777" w:rsidR="00186440" w:rsidRDefault="00186440" w:rsidP="00485FF4">
                            <w:pPr>
                              <w:tabs>
                                <w:tab w:val="left" w:pos="426"/>
                              </w:tabs>
                              <w:ind w:left="284"/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>0</w:t>
                            </w:r>
                            <w:r w:rsidRPr="00127163"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 w:rsidRPr="001616BA"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>Did not receive allocated intervention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A1CD7" id="Rectangle 8" o:spid="_x0000_s1031" style="position:absolute;left:0;text-align:left;margin-left:155.1pt;margin-top:5.5pt;width:145.4pt;height:9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">
                <v:textbox inset=",7.2pt,,7.2pt">
                  <w:txbxContent>
                    <w:p w14:paraId="4AD9D936" w14:textId="77777777" w:rsidR="00186440" w:rsidRPr="001616BA" w:rsidRDefault="00186440" w:rsidP="00485FF4">
                      <w:pPr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</w:pPr>
                      <w:r w:rsidRPr="00127163">
                        <w:rPr>
                          <w:rFonts w:cs="Arial"/>
                          <w:b/>
                          <w:sz w:val="20"/>
                          <w:szCs w:val="20"/>
                          <w:lang w:val="en-CA"/>
                        </w:rPr>
                        <w:t>2</w:t>
                      </w:r>
                      <w:r>
                        <w:rPr>
                          <w:rFonts w:cs="Arial"/>
                          <w:b/>
                          <w:sz w:val="20"/>
                          <w:szCs w:val="20"/>
                          <w:lang w:val="en-CA"/>
                        </w:rPr>
                        <w:t>1</w:t>
                      </w:r>
                      <w:r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 xml:space="preserve"> Allocated to intervention</w:t>
                      </w:r>
                    </w:p>
                    <w:p w14:paraId="226ED2AC" w14:textId="77777777" w:rsidR="00186440" w:rsidRPr="00127163" w:rsidRDefault="00186440" w:rsidP="00485FF4">
                      <w:pPr>
                        <w:ind w:left="284"/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cs="Arial"/>
                          <w:b/>
                          <w:sz w:val="20"/>
                          <w:szCs w:val="20"/>
                          <w:lang w:val="en-CA"/>
                        </w:rPr>
                        <w:t>21</w:t>
                      </w:r>
                      <w:r w:rsidRPr="00127163"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 w:rsidRPr="001616BA"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>Received allocated</w:t>
                      </w:r>
                      <w:r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 w:rsidRPr="001616BA"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 xml:space="preserve">intervention </w:t>
                      </w:r>
                    </w:p>
                    <w:p w14:paraId="1094D319" w14:textId="77777777" w:rsidR="00186440" w:rsidRDefault="00186440" w:rsidP="00485FF4">
                      <w:pPr>
                        <w:tabs>
                          <w:tab w:val="left" w:pos="426"/>
                        </w:tabs>
                        <w:ind w:left="284"/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cs="Arial"/>
                          <w:b/>
                          <w:sz w:val="20"/>
                          <w:szCs w:val="20"/>
                          <w:lang w:val="en-CA"/>
                        </w:rPr>
                        <w:t>0</w:t>
                      </w:r>
                      <w:r w:rsidRPr="00127163"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 w:rsidRPr="001616BA"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>Did not receive allocated intervention</w:t>
                      </w:r>
                    </w:p>
                  </w:txbxContent>
                </v:textbox>
              </v:rect>
            </w:pict>
          </mc:Fallback>
        </mc:AlternateContent>
      </w:r>
      <w:r w:rsidRPr="00497522">
        <w:rPr>
          <w:rFonts w:ascii="Calibri" w:eastAsia="Calibri" w:hAnsi="Calibri"/>
          <w:b/>
          <w:noProof/>
          <w:color w:val="000000" w:themeColor="text1"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A02BF7" wp14:editId="5AEC789B">
                <wp:simplePos x="0" y="0"/>
                <wp:positionH relativeFrom="column">
                  <wp:posOffset>-693</wp:posOffset>
                </wp:positionH>
                <wp:positionV relativeFrom="paragraph">
                  <wp:posOffset>71236</wp:posOffset>
                </wp:positionV>
                <wp:extent cx="1859079" cy="1153160"/>
                <wp:effectExtent l="0" t="0" r="8255" b="15240"/>
                <wp:wrapNone/>
                <wp:docPr id="198876753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9079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894F0" w14:textId="77777777" w:rsidR="00186440" w:rsidRPr="001616BA" w:rsidRDefault="00186440" w:rsidP="00485FF4">
                            <w:pPr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>24</w:t>
                            </w:r>
                            <w:r w:rsidRPr="00127163"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 w:rsidRPr="001616BA"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>Allocated to intervention</w:t>
                            </w:r>
                          </w:p>
                          <w:p w14:paraId="0826885E" w14:textId="77777777" w:rsidR="00186440" w:rsidRPr="00127163" w:rsidRDefault="00186440" w:rsidP="00485FF4">
                            <w:pPr>
                              <w:ind w:left="284" w:hanging="284"/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>24</w:t>
                            </w:r>
                            <w:r w:rsidRPr="00127163"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 w:rsidRPr="001616BA"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 xml:space="preserve">Received allocated intervention </w:t>
                            </w:r>
                          </w:p>
                          <w:p w14:paraId="494A3512" w14:textId="77777777" w:rsidR="00186440" w:rsidRDefault="00186440" w:rsidP="00485FF4">
                            <w:pPr>
                              <w:ind w:left="284" w:hanging="284"/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  <w:r w:rsidRPr="00127163"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>0</w:t>
                            </w:r>
                            <w:r w:rsidRPr="00127163"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 w:rsidRPr="001616BA"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>Did not receive allocated intervention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02BF7" id="_x0000_s1032" style="position:absolute;left:0;text-align:left;margin-left:-.05pt;margin-top:5.6pt;width:146.4pt;height:9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">
                <v:textbox inset=",7.2pt,,7.2pt">
                  <w:txbxContent>
                    <w:p w14:paraId="356894F0" w14:textId="77777777" w:rsidR="00186440" w:rsidRPr="001616BA" w:rsidRDefault="00186440" w:rsidP="00485FF4">
                      <w:pPr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cs="Arial"/>
                          <w:b/>
                          <w:sz w:val="20"/>
                          <w:szCs w:val="20"/>
                          <w:lang w:val="en-CA"/>
                        </w:rPr>
                        <w:t>24</w:t>
                      </w:r>
                      <w:r w:rsidRPr="00127163">
                        <w:rPr>
                          <w:rFonts w:cs="Arial"/>
                          <w:b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 w:rsidRPr="001616BA"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>Allocated to intervention</w:t>
                      </w:r>
                    </w:p>
                    <w:p w14:paraId="0826885E" w14:textId="77777777" w:rsidR="00186440" w:rsidRPr="00127163" w:rsidRDefault="00186440" w:rsidP="00485FF4">
                      <w:pPr>
                        <w:ind w:left="284" w:hanging="284"/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ab/>
                      </w:r>
                      <w:r>
                        <w:rPr>
                          <w:rFonts w:cs="Arial"/>
                          <w:b/>
                          <w:sz w:val="20"/>
                          <w:szCs w:val="20"/>
                          <w:lang w:val="en-CA"/>
                        </w:rPr>
                        <w:t>24</w:t>
                      </w:r>
                      <w:r w:rsidRPr="00127163"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 w:rsidRPr="001616BA"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 xml:space="preserve">Received allocated intervention </w:t>
                      </w:r>
                    </w:p>
                    <w:p w14:paraId="494A3512" w14:textId="77777777" w:rsidR="00186440" w:rsidRDefault="00186440" w:rsidP="00485FF4">
                      <w:pPr>
                        <w:ind w:left="284" w:hanging="284"/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ab/>
                      </w:r>
                      <w:r w:rsidRPr="00127163">
                        <w:rPr>
                          <w:rFonts w:cs="Arial"/>
                          <w:b/>
                          <w:sz w:val="20"/>
                          <w:szCs w:val="20"/>
                          <w:lang w:val="en-CA"/>
                        </w:rPr>
                        <w:t>0</w:t>
                      </w:r>
                      <w:r w:rsidRPr="00127163"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 w:rsidRPr="001616BA"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>Did not receive allocated intervention</w:t>
                      </w:r>
                    </w:p>
                  </w:txbxContent>
                </v:textbox>
              </v:rect>
            </w:pict>
          </mc:Fallback>
        </mc:AlternateContent>
      </w:r>
    </w:p>
    <w:p w14:paraId="7F8AF30C" w14:textId="77777777" w:rsidR="00485FF4" w:rsidRPr="00497522" w:rsidRDefault="00485FF4" w:rsidP="00485FF4">
      <w:pPr>
        <w:spacing w:after="200" w:line="276" w:lineRule="auto"/>
        <w:jc w:val="center"/>
        <w:rPr>
          <w:rFonts w:ascii="Calibri" w:eastAsia="Calibri" w:hAnsi="Calibri"/>
          <w:b/>
          <w:color w:val="000000" w:themeColor="text1"/>
          <w:sz w:val="28"/>
          <w:szCs w:val="28"/>
          <w:lang w:val="en-US" w:eastAsia="en-US"/>
        </w:rPr>
      </w:pPr>
    </w:p>
    <w:p w14:paraId="109B0CD2" w14:textId="77777777" w:rsidR="00485FF4" w:rsidRPr="00497522" w:rsidRDefault="00485FF4" w:rsidP="00485FF4">
      <w:pPr>
        <w:spacing w:after="200" w:line="276" w:lineRule="auto"/>
        <w:jc w:val="center"/>
        <w:rPr>
          <w:rFonts w:ascii="Calibri" w:eastAsia="Calibri" w:hAnsi="Calibri"/>
          <w:b/>
          <w:color w:val="000000" w:themeColor="text1"/>
          <w:sz w:val="28"/>
          <w:szCs w:val="28"/>
          <w:lang w:val="en-US" w:eastAsia="en-US"/>
        </w:rPr>
      </w:pPr>
    </w:p>
    <w:p w14:paraId="274798B3" w14:textId="6EB07ADD" w:rsidR="00485FF4" w:rsidRPr="00497522" w:rsidRDefault="008E0A98" w:rsidP="00485FF4">
      <w:pPr>
        <w:spacing w:after="200" w:line="276" w:lineRule="auto"/>
        <w:jc w:val="center"/>
        <w:rPr>
          <w:rFonts w:ascii="Calibri" w:eastAsia="Calibri" w:hAnsi="Calibri"/>
          <w:b/>
          <w:color w:val="000000" w:themeColor="text1"/>
          <w:sz w:val="28"/>
          <w:szCs w:val="28"/>
          <w:lang w:val="en-US" w:eastAsia="en-US"/>
        </w:rPr>
      </w:pPr>
      <w:r w:rsidRPr="00497522">
        <w:rPr>
          <w:rFonts w:ascii="Calibri" w:eastAsia="Calibri" w:hAnsi="Calibri"/>
          <w:b/>
          <w:noProof/>
          <w:color w:val="000000" w:themeColor="text1"/>
          <w:sz w:val="28"/>
          <w:szCs w:val="28"/>
          <w:lang w:val="en-US" w:eastAsia="en-US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75C9352E" wp14:editId="5879BDFC">
                <wp:simplePos x="0" y="0"/>
                <wp:positionH relativeFrom="column">
                  <wp:posOffset>2973705</wp:posOffset>
                </wp:positionH>
                <wp:positionV relativeFrom="paragraph">
                  <wp:posOffset>105410</wp:posOffset>
                </wp:positionV>
                <wp:extent cx="0" cy="491490"/>
                <wp:effectExtent l="63500" t="0" r="50800" b="29210"/>
                <wp:wrapNone/>
                <wp:docPr id="1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1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60989" id="AutoShape 13" o:spid="_x0000_s1026" type="#_x0000_t32" style="position:absolute;margin-left:234.15pt;margin-top:8.3pt;width:0;height:38.7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">
                <v:stroke endarrow="block"/>
                <v:shadow color="#ccc" opacity="49150f" offset=".74833mm,.74833mm"/>
              </v:shape>
            </w:pict>
          </mc:Fallback>
        </mc:AlternateContent>
      </w:r>
      <w:r w:rsidRPr="00497522">
        <w:rPr>
          <w:rFonts w:ascii="Calibri" w:eastAsia="Calibri" w:hAnsi="Calibri"/>
          <w:b/>
          <w:noProof/>
          <w:color w:val="000000" w:themeColor="text1"/>
          <w:sz w:val="28"/>
          <w:szCs w:val="28"/>
          <w:lang w:val="en-US" w:eastAsia="en-US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4D51A892" wp14:editId="59F99FF1">
                <wp:simplePos x="0" y="0"/>
                <wp:positionH relativeFrom="column">
                  <wp:posOffset>4907915</wp:posOffset>
                </wp:positionH>
                <wp:positionV relativeFrom="paragraph">
                  <wp:posOffset>106045</wp:posOffset>
                </wp:positionV>
                <wp:extent cx="0" cy="491490"/>
                <wp:effectExtent l="63500" t="0" r="50800" b="29210"/>
                <wp:wrapNone/>
                <wp:docPr id="177035562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1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E2D99" id="AutoShape 13" o:spid="_x0000_s1026" type="#_x0000_t32" style="position:absolute;margin-left:386.45pt;margin-top:8.35pt;width:0;height:38.7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">
                <v:stroke endarrow="block"/>
                <v:shadow color="#ccc" opacity="49150f" offset=".74833mm,.74833mm"/>
              </v:shape>
            </w:pict>
          </mc:Fallback>
        </mc:AlternateContent>
      </w:r>
      <w:r w:rsidRPr="00497522">
        <w:rPr>
          <w:rFonts w:ascii="Calibri" w:eastAsia="Calibri" w:hAnsi="Calibri"/>
          <w:b/>
          <w:noProof/>
          <w:color w:val="000000" w:themeColor="text1"/>
          <w:sz w:val="28"/>
          <w:szCs w:val="28"/>
          <w:lang w:val="en-US" w:eastAsia="en-US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3CCB9E87" wp14:editId="5D1C4661">
                <wp:simplePos x="0" y="0"/>
                <wp:positionH relativeFrom="column">
                  <wp:posOffset>880110</wp:posOffset>
                </wp:positionH>
                <wp:positionV relativeFrom="paragraph">
                  <wp:posOffset>103161</wp:posOffset>
                </wp:positionV>
                <wp:extent cx="0" cy="491490"/>
                <wp:effectExtent l="63500" t="0" r="50800" b="29210"/>
                <wp:wrapNone/>
                <wp:docPr id="200805538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1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BC0D3" id="AutoShape 13" o:spid="_x0000_s1026" type="#_x0000_t32" style="position:absolute;margin-left:69.3pt;margin-top:8.1pt;width:0;height:38.7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">
                <v:stroke endarrow="block"/>
                <v:shadow color="#ccc" opacity="49150f" offset=".74833mm,.74833mm"/>
              </v:shape>
            </w:pict>
          </mc:Fallback>
        </mc:AlternateContent>
      </w:r>
    </w:p>
    <w:p w14:paraId="00B9DEA7" w14:textId="75C4D9A4" w:rsidR="00485FF4" w:rsidRPr="00497522" w:rsidRDefault="00485FF4" w:rsidP="00485FF4">
      <w:pPr>
        <w:spacing w:after="200" w:line="276" w:lineRule="auto"/>
        <w:jc w:val="center"/>
        <w:rPr>
          <w:rFonts w:ascii="Calibri" w:eastAsia="Calibri" w:hAnsi="Calibri"/>
          <w:b/>
          <w:color w:val="000000" w:themeColor="text1"/>
          <w:sz w:val="28"/>
          <w:szCs w:val="28"/>
          <w:lang w:val="en-US" w:eastAsia="en-US"/>
        </w:rPr>
      </w:pPr>
      <w:r w:rsidRPr="00497522">
        <w:rPr>
          <w:rFonts w:ascii="Calibri" w:eastAsia="Calibri" w:hAnsi="Calibri"/>
          <w:b/>
          <w:noProof/>
          <w:color w:val="000000" w:themeColor="text1"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5A485F" wp14:editId="533E2A4C">
                <wp:simplePos x="0" y="0"/>
                <wp:positionH relativeFrom="column">
                  <wp:posOffset>15632</wp:posOffset>
                </wp:positionH>
                <wp:positionV relativeFrom="paragraph">
                  <wp:posOffset>332398</wp:posOffset>
                </wp:positionV>
                <wp:extent cx="1862162" cy="1235075"/>
                <wp:effectExtent l="0" t="0" r="17780" b="9525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2162" cy="123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FAA79" w14:textId="77777777" w:rsidR="00186440" w:rsidRDefault="00186440" w:rsidP="00485FF4">
                            <w:pPr>
                              <w:tabs>
                                <w:tab w:val="left" w:pos="426"/>
                              </w:tabs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>At 7 weeks post-treatment</w:t>
                            </w:r>
                          </w:p>
                          <w:p w14:paraId="39FB9D0E" w14:textId="3EAAABA1" w:rsidR="00186440" w:rsidRPr="004407A6" w:rsidRDefault="00186440" w:rsidP="00485FF4">
                            <w:pPr>
                              <w:tabs>
                                <w:tab w:val="left" w:pos="426"/>
                              </w:tabs>
                              <w:ind w:left="284" w:hanging="284"/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>2</w:t>
                            </w:r>
                            <w:r w:rsidRPr="004407A6"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>Drop</w:t>
                            </w:r>
                            <w:r w:rsidRPr="004407A6"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>-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>out</w:t>
                            </w:r>
                            <w:r w:rsidRPr="004407A6"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>(2 received antibiotics), 1 freezer breakdown</w:t>
                            </w:r>
                          </w:p>
                          <w:p w14:paraId="04C4E54D" w14:textId="3B9077F5" w:rsidR="00186440" w:rsidRDefault="00186440" w:rsidP="00485FF4">
                            <w:pPr>
                              <w:tabs>
                                <w:tab w:val="left" w:pos="426"/>
                              </w:tabs>
                              <w:ind w:firstLine="284"/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5D1933"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>2</w:t>
                            </w: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>2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 xml:space="preserve"> Final analysis</w:t>
                            </w:r>
                          </w:p>
                          <w:p w14:paraId="0E218045" w14:textId="3C9014AD" w:rsidR="00186440" w:rsidRPr="004407A6" w:rsidRDefault="00186440" w:rsidP="002407FE">
                            <w:pPr>
                              <w:tabs>
                                <w:tab w:val="left" w:pos="426"/>
                              </w:tabs>
                              <w:ind w:left="284"/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2407FE"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>(</w:t>
                            </w:r>
                            <w:r w:rsidRPr="001453AD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 xml:space="preserve">21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>complete set of all parameters)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A485F" id="Rectangle 4" o:spid="_x0000_s1033" style="position:absolute;left:0;text-align:left;margin-left:1.25pt;margin-top:26.15pt;width:146.65pt;height:9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">
                <v:textbox inset=",7.2pt,,7.2pt">
                  <w:txbxContent>
                    <w:p w14:paraId="1EBFAA79" w14:textId="77777777" w:rsidR="00186440" w:rsidRDefault="00186440" w:rsidP="00485FF4">
                      <w:pPr>
                        <w:tabs>
                          <w:tab w:val="left" w:pos="426"/>
                        </w:tabs>
                        <w:rPr>
                          <w:rFonts w:cs="Arial"/>
                          <w:b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cs="Arial"/>
                          <w:b/>
                          <w:sz w:val="20"/>
                          <w:szCs w:val="20"/>
                          <w:lang w:val="en-CA"/>
                        </w:rPr>
                        <w:t>At 7 weeks post-treatment</w:t>
                      </w:r>
                    </w:p>
                    <w:p w14:paraId="39FB9D0E" w14:textId="3EAAABA1" w:rsidR="00186440" w:rsidRPr="004407A6" w:rsidRDefault="00186440" w:rsidP="00485FF4">
                      <w:pPr>
                        <w:tabs>
                          <w:tab w:val="left" w:pos="426"/>
                        </w:tabs>
                        <w:ind w:left="284" w:hanging="284"/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ab/>
                      </w:r>
                      <w:r>
                        <w:rPr>
                          <w:rFonts w:cs="Arial"/>
                          <w:b/>
                          <w:sz w:val="20"/>
                          <w:szCs w:val="20"/>
                          <w:lang w:val="en-CA"/>
                        </w:rPr>
                        <w:t>2</w:t>
                      </w:r>
                      <w:r w:rsidRPr="004407A6"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>Drop</w:t>
                      </w:r>
                      <w:r w:rsidRPr="004407A6"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>-</w:t>
                      </w:r>
                      <w:r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>out</w:t>
                      </w:r>
                      <w:r w:rsidRPr="004407A6"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>(2 received antibiotics), 1 freezer breakdown</w:t>
                      </w:r>
                    </w:p>
                    <w:p w14:paraId="04C4E54D" w14:textId="3B9077F5" w:rsidR="00186440" w:rsidRDefault="00186440" w:rsidP="00485FF4">
                      <w:pPr>
                        <w:tabs>
                          <w:tab w:val="left" w:pos="426"/>
                        </w:tabs>
                        <w:ind w:firstLine="284"/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</w:pPr>
                      <w:r w:rsidRPr="005D1933">
                        <w:rPr>
                          <w:rFonts w:cs="Arial"/>
                          <w:b/>
                          <w:sz w:val="20"/>
                          <w:szCs w:val="20"/>
                          <w:lang w:val="en-CA"/>
                        </w:rPr>
                        <w:t>2</w:t>
                      </w:r>
                      <w:r>
                        <w:rPr>
                          <w:rFonts w:cs="Arial"/>
                          <w:b/>
                          <w:sz w:val="20"/>
                          <w:szCs w:val="20"/>
                          <w:lang w:val="en-CA"/>
                        </w:rPr>
                        <w:t>2</w:t>
                      </w:r>
                      <w:r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 xml:space="preserve"> Final analysis</w:t>
                      </w:r>
                    </w:p>
                    <w:p w14:paraId="0E218045" w14:textId="3C9014AD" w:rsidR="00186440" w:rsidRPr="004407A6" w:rsidRDefault="00186440" w:rsidP="002407FE">
                      <w:pPr>
                        <w:tabs>
                          <w:tab w:val="left" w:pos="426"/>
                        </w:tabs>
                        <w:ind w:left="284"/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</w:pPr>
                      <w:r w:rsidRPr="002407FE"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>(</w:t>
                      </w:r>
                      <w:r w:rsidRPr="001453AD">
                        <w:rPr>
                          <w:rFonts w:cs="Arial"/>
                          <w:b/>
                          <w:bCs/>
                          <w:sz w:val="20"/>
                          <w:szCs w:val="20"/>
                          <w:lang w:val="en-CA"/>
                        </w:rPr>
                        <w:t xml:space="preserve">21 </w:t>
                      </w:r>
                      <w:r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>complete set of all parameters)</w:t>
                      </w:r>
                    </w:p>
                  </w:txbxContent>
                </v:textbox>
              </v:rect>
            </w:pict>
          </mc:Fallback>
        </mc:AlternateContent>
      </w:r>
      <w:r w:rsidRPr="00497522">
        <w:rPr>
          <w:rFonts w:ascii="Calibri" w:eastAsia="Calibri" w:hAnsi="Calibri"/>
          <w:b/>
          <w:noProof/>
          <w:color w:val="000000" w:themeColor="text1"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5EC4E7" wp14:editId="3B55D5A2">
                <wp:simplePos x="0" y="0"/>
                <wp:positionH relativeFrom="column">
                  <wp:posOffset>3989439</wp:posOffset>
                </wp:positionH>
                <wp:positionV relativeFrom="paragraph">
                  <wp:posOffset>328828</wp:posOffset>
                </wp:positionV>
                <wp:extent cx="1823085" cy="1235075"/>
                <wp:effectExtent l="0" t="0" r="18415" b="9525"/>
                <wp:wrapNone/>
                <wp:docPr id="2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3085" cy="123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E67FB" w14:textId="77777777" w:rsidR="00186440" w:rsidRDefault="00186440" w:rsidP="00485FF4">
                            <w:pPr>
                              <w:tabs>
                                <w:tab w:val="left" w:pos="426"/>
                              </w:tabs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>At 7 weeks post-treatment</w:t>
                            </w:r>
                          </w:p>
                          <w:p w14:paraId="2F27B1FF" w14:textId="4D170427" w:rsidR="00186440" w:rsidRPr="004407A6" w:rsidRDefault="00186440" w:rsidP="00485FF4">
                            <w:pPr>
                              <w:tabs>
                                <w:tab w:val="left" w:pos="426"/>
                              </w:tabs>
                              <w:ind w:left="284" w:hanging="284"/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>1</w:t>
                            </w:r>
                            <w:r w:rsidRPr="004407A6"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>Drop</w:t>
                            </w:r>
                            <w:r w:rsidRPr="004407A6"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>-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>out</w:t>
                            </w:r>
                            <w:r w:rsidRPr="004407A6"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>(1 received antibiotics), 1 freezer breakdown</w:t>
                            </w:r>
                          </w:p>
                          <w:p w14:paraId="20E444C1" w14:textId="3BD64388" w:rsidR="00186440" w:rsidRDefault="00186440" w:rsidP="00485FF4">
                            <w:pPr>
                              <w:tabs>
                                <w:tab w:val="left" w:pos="426"/>
                              </w:tabs>
                              <w:ind w:firstLine="284"/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5D1933"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>2</w:t>
                            </w: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>2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 xml:space="preserve"> Final analysis</w:t>
                            </w:r>
                          </w:p>
                          <w:p w14:paraId="0CDB89B8" w14:textId="3921308C" w:rsidR="00186440" w:rsidRDefault="00186440" w:rsidP="002407FE">
                            <w:pPr>
                              <w:tabs>
                                <w:tab w:val="left" w:pos="426"/>
                              </w:tabs>
                              <w:ind w:left="284"/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>(</w:t>
                            </w:r>
                            <w:r w:rsidRPr="001453AD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>21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 xml:space="preserve"> complete set of all parameters)</w:t>
                            </w:r>
                          </w:p>
                          <w:p w14:paraId="62CF6848" w14:textId="77777777" w:rsidR="00186440" w:rsidRPr="004407A6" w:rsidRDefault="00186440" w:rsidP="00485FF4">
                            <w:pPr>
                              <w:tabs>
                                <w:tab w:val="left" w:pos="426"/>
                              </w:tabs>
                              <w:ind w:firstLine="284"/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EC4E7" id="_x0000_s1034" style="position:absolute;left:0;text-align:left;margin-left:314.15pt;margin-top:25.9pt;width:143.55pt;height:9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">
                <v:textbox inset=",7.2pt,,7.2pt">
                  <w:txbxContent>
                    <w:p w14:paraId="023E67FB" w14:textId="77777777" w:rsidR="00186440" w:rsidRDefault="00186440" w:rsidP="00485FF4">
                      <w:pPr>
                        <w:tabs>
                          <w:tab w:val="left" w:pos="426"/>
                        </w:tabs>
                        <w:rPr>
                          <w:rFonts w:cs="Arial"/>
                          <w:b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cs="Arial"/>
                          <w:b/>
                          <w:sz w:val="20"/>
                          <w:szCs w:val="20"/>
                          <w:lang w:val="en-CA"/>
                        </w:rPr>
                        <w:t>At 7 weeks post-treatment</w:t>
                      </w:r>
                    </w:p>
                    <w:p w14:paraId="2F27B1FF" w14:textId="4D170427" w:rsidR="00186440" w:rsidRPr="004407A6" w:rsidRDefault="00186440" w:rsidP="00485FF4">
                      <w:pPr>
                        <w:tabs>
                          <w:tab w:val="left" w:pos="426"/>
                        </w:tabs>
                        <w:ind w:left="284" w:hanging="284"/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ab/>
                      </w:r>
                      <w:r>
                        <w:rPr>
                          <w:rFonts w:cs="Arial"/>
                          <w:b/>
                          <w:sz w:val="20"/>
                          <w:szCs w:val="20"/>
                          <w:lang w:val="en-CA"/>
                        </w:rPr>
                        <w:t>1</w:t>
                      </w:r>
                      <w:r w:rsidRPr="004407A6"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>Drop</w:t>
                      </w:r>
                      <w:r w:rsidRPr="004407A6"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>-</w:t>
                      </w:r>
                      <w:r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>out</w:t>
                      </w:r>
                      <w:r w:rsidRPr="004407A6"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>(1 received antibiotics), 1 freezer breakdown</w:t>
                      </w:r>
                    </w:p>
                    <w:p w14:paraId="20E444C1" w14:textId="3BD64388" w:rsidR="00186440" w:rsidRDefault="00186440" w:rsidP="00485FF4">
                      <w:pPr>
                        <w:tabs>
                          <w:tab w:val="left" w:pos="426"/>
                        </w:tabs>
                        <w:ind w:firstLine="284"/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</w:pPr>
                      <w:r w:rsidRPr="005D1933">
                        <w:rPr>
                          <w:rFonts w:cs="Arial"/>
                          <w:b/>
                          <w:sz w:val="20"/>
                          <w:szCs w:val="20"/>
                          <w:lang w:val="en-CA"/>
                        </w:rPr>
                        <w:t>2</w:t>
                      </w:r>
                      <w:r>
                        <w:rPr>
                          <w:rFonts w:cs="Arial"/>
                          <w:b/>
                          <w:sz w:val="20"/>
                          <w:szCs w:val="20"/>
                          <w:lang w:val="en-CA"/>
                        </w:rPr>
                        <w:t>2</w:t>
                      </w:r>
                      <w:r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 xml:space="preserve"> Final analysis</w:t>
                      </w:r>
                    </w:p>
                    <w:p w14:paraId="0CDB89B8" w14:textId="3921308C" w:rsidR="00186440" w:rsidRDefault="00186440" w:rsidP="002407FE">
                      <w:pPr>
                        <w:tabs>
                          <w:tab w:val="left" w:pos="426"/>
                        </w:tabs>
                        <w:ind w:left="284"/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>(</w:t>
                      </w:r>
                      <w:r w:rsidRPr="001453AD">
                        <w:rPr>
                          <w:rFonts w:cs="Arial"/>
                          <w:b/>
                          <w:bCs/>
                          <w:sz w:val="20"/>
                          <w:szCs w:val="20"/>
                          <w:lang w:val="en-CA"/>
                        </w:rPr>
                        <w:t>21</w:t>
                      </w:r>
                      <w:r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 xml:space="preserve"> complete set of all parameters)</w:t>
                      </w:r>
                    </w:p>
                    <w:p w14:paraId="62CF6848" w14:textId="77777777" w:rsidR="00186440" w:rsidRPr="004407A6" w:rsidRDefault="00186440" w:rsidP="00485FF4">
                      <w:pPr>
                        <w:tabs>
                          <w:tab w:val="left" w:pos="426"/>
                        </w:tabs>
                        <w:ind w:firstLine="284"/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97522">
        <w:rPr>
          <w:rFonts w:ascii="Calibri" w:eastAsia="Calibri" w:hAnsi="Calibri"/>
          <w:b/>
          <w:noProof/>
          <w:color w:val="000000" w:themeColor="text1"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6CBDC5" wp14:editId="38B92C99">
                <wp:simplePos x="0" y="0"/>
                <wp:positionH relativeFrom="column">
                  <wp:posOffset>2013155</wp:posOffset>
                </wp:positionH>
                <wp:positionV relativeFrom="paragraph">
                  <wp:posOffset>328828</wp:posOffset>
                </wp:positionV>
                <wp:extent cx="1823085" cy="1235075"/>
                <wp:effectExtent l="0" t="0" r="18415" b="9525"/>
                <wp:wrapNone/>
                <wp:docPr id="2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3085" cy="123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8FC0B" w14:textId="77777777" w:rsidR="00186440" w:rsidRDefault="00186440" w:rsidP="00485FF4">
                            <w:pPr>
                              <w:tabs>
                                <w:tab w:val="left" w:pos="426"/>
                              </w:tabs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>At 7 weeks post-treatment</w:t>
                            </w:r>
                          </w:p>
                          <w:p w14:paraId="2549F881" w14:textId="64C098DE" w:rsidR="00186440" w:rsidRPr="004407A6" w:rsidRDefault="00186440" w:rsidP="00485FF4">
                            <w:pPr>
                              <w:tabs>
                                <w:tab w:val="left" w:pos="426"/>
                              </w:tabs>
                              <w:ind w:left="284" w:hanging="284"/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>1</w:t>
                            </w:r>
                            <w:r w:rsidRPr="004407A6"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>Drop</w:t>
                            </w:r>
                            <w:r w:rsidRPr="004407A6"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>-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>out</w:t>
                            </w:r>
                            <w:r w:rsidRPr="004407A6"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>(1 hemolysis), 2 freezer breakdown</w:t>
                            </w:r>
                          </w:p>
                          <w:p w14:paraId="21CF43C8" w14:textId="445A0304" w:rsidR="00186440" w:rsidRDefault="00186440" w:rsidP="00485FF4">
                            <w:pPr>
                              <w:tabs>
                                <w:tab w:val="left" w:pos="426"/>
                              </w:tabs>
                              <w:ind w:firstLine="284"/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>20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 xml:space="preserve"> Final analysis</w:t>
                            </w:r>
                          </w:p>
                          <w:p w14:paraId="087017D1" w14:textId="05B099D4" w:rsidR="00186440" w:rsidRPr="004407A6" w:rsidRDefault="00186440" w:rsidP="002407FE">
                            <w:pPr>
                              <w:tabs>
                                <w:tab w:val="left" w:pos="426"/>
                              </w:tabs>
                              <w:ind w:left="284"/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2407FE"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>(</w:t>
                            </w:r>
                            <w:r w:rsidRPr="001453AD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>18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  <w:lang w:val="en-CA"/>
                              </w:rPr>
                              <w:t xml:space="preserve"> complete set of all parameters)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CBDC5" id="_x0000_s1035" style="position:absolute;left:0;text-align:left;margin-left:158.5pt;margin-top:25.9pt;width:143.55pt;height:9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">
                <v:textbox inset=",7.2pt,,7.2pt">
                  <w:txbxContent>
                    <w:p w14:paraId="3ED8FC0B" w14:textId="77777777" w:rsidR="00186440" w:rsidRDefault="00186440" w:rsidP="00485FF4">
                      <w:pPr>
                        <w:tabs>
                          <w:tab w:val="left" w:pos="426"/>
                        </w:tabs>
                        <w:rPr>
                          <w:rFonts w:cs="Arial"/>
                          <w:b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cs="Arial"/>
                          <w:b/>
                          <w:sz w:val="20"/>
                          <w:szCs w:val="20"/>
                          <w:lang w:val="en-CA"/>
                        </w:rPr>
                        <w:t>At 7 weeks post-treatment</w:t>
                      </w:r>
                    </w:p>
                    <w:p w14:paraId="2549F881" w14:textId="64C098DE" w:rsidR="00186440" w:rsidRPr="004407A6" w:rsidRDefault="00186440" w:rsidP="00485FF4">
                      <w:pPr>
                        <w:tabs>
                          <w:tab w:val="left" w:pos="426"/>
                        </w:tabs>
                        <w:ind w:left="284" w:hanging="284"/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ab/>
                      </w:r>
                      <w:r>
                        <w:rPr>
                          <w:rFonts w:cs="Arial"/>
                          <w:b/>
                          <w:sz w:val="20"/>
                          <w:szCs w:val="20"/>
                          <w:lang w:val="en-CA"/>
                        </w:rPr>
                        <w:t>1</w:t>
                      </w:r>
                      <w:r w:rsidRPr="004407A6"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>Drop</w:t>
                      </w:r>
                      <w:r w:rsidRPr="004407A6"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>-</w:t>
                      </w:r>
                      <w:r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>out</w:t>
                      </w:r>
                      <w:r w:rsidRPr="004407A6"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>(1 hemolysis), 2 freezer breakdown</w:t>
                      </w:r>
                    </w:p>
                    <w:p w14:paraId="21CF43C8" w14:textId="445A0304" w:rsidR="00186440" w:rsidRDefault="00186440" w:rsidP="00485FF4">
                      <w:pPr>
                        <w:tabs>
                          <w:tab w:val="left" w:pos="426"/>
                        </w:tabs>
                        <w:ind w:firstLine="284"/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cs="Arial"/>
                          <w:b/>
                          <w:sz w:val="20"/>
                          <w:szCs w:val="20"/>
                          <w:lang w:val="en-CA"/>
                        </w:rPr>
                        <w:t>20</w:t>
                      </w:r>
                      <w:r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 xml:space="preserve"> Final analysis</w:t>
                      </w:r>
                    </w:p>
                    <w:p w14:paraId="087017D1" w14:textId="05B099D4" w:rsidR="00186440" w:rsidRPr="004407A6" w:rsidRDefault="00186440" w:rsidP="002407FE">
                      <w:pPr>
                        <w:tabs>
                          <w:tab w:val="left" w:pos="426"/>
                        </w:tabs>
                        <w:ind w:left="284"/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</w:pPr>
                      <w:r w:rsidRPr="002407FE"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>(</w:t>
                      </w:r>
                      <w:r w:rsidRPr="001453AD">
                        <w:rPr>
                          <w:rFonts w:cs="Arial"/>
                          <w:b/>
                          <w:bCs/>
                          <w:sz w:val="20"/>
                          <w:szCs w:val="20"/>
                          <w:lang w:val="en-CA"/>
                        </w:rPr>
                        <w:t>18</w:t>
                      </w:r>
                      <w:r>
                        <w:rPr>
                          <w:rFonts w:cs="Arial"/>
                          <w:sz w:val="20"/>
                          <w:szCs w:val="20"/>
                          <w:lang w:val="en-CA"/>
                        </w:rPr>
                        <w:t xml:space="preserve"> complete set of all parameters)</w:t>
                      </w:r>
                    </w:p>
                  </w:txbxContent>
                </v:textbox>
              </v:rect>
            </w:pict>
          </mc:Fallback>
        </mc:AlternateContent>
      </w:r>
    </w:p>
    <w:p w14:paraId="759F550D" w14:textId="77777777" w:rsidR="00485FF4" w:rsidRPr="00497522" w:rsidRDefault="00485FF4" w:rsidP="00485FF4">
      <w:pPr>
        <w:spacing w:after="200" w:line="276" w:lineRule="auto"/>
        <w:jc w:val="center"/>
        <w:rPr>
          <w:rFonts w:ascii="Calibri" w:eastAsia="Calibri" w:hAnsi="Calibri"/>
          <w:b/>
          <w:color w:val="000000" w:themeColor="text1"/>
          <w:sz w:val="28"/>
          <w:szCs w:val="28"/>
          <w:lang w:val="en-US" w:eastAsia="en-US"/>
        </w:rPr>
      </w:pPr>
    </w:p>
    <w:p w14:paraId="7C8ED040" w14:textId="77777777" w:rsidR="00485FF4" w:rsidRPr="00497522" w:rsidRDefault="00485FF4" w:rsidP="00485FF4">
      <w:pPr>
        <w:spacing w:after="200" w:line="276" w:lineRule="auto"/>
        <w:jc w:val="center"/>
        <w:rPr>
          <w:rFonts w:ascii="Calibri" w:eastAsia="Calibri" w:hAnsi="Calibri"/>
          <w:b/>
          <w:color w:val="000000" w:themeColor="text1"/>
          <w:sz w:val="28"/>
          <w:szCs w:val="28"/>
          <w:lang w:val="en-US" w:eastAsia="en-US"/>
        </w:rPr>
      </w:pPr>
    </w:p>
    <w:p w14:paraId="0DD82EA6" w14:textId="77777777" w:rsidR="00485FF4" w:rsidRPr="00497522" w:rsidRDefault="00485FF4" w:rsidP="00485FF4">
      <w:pPr>
        <w:rPr>
          <w:b/>
          <w:bCs/>
          <w:i/>
          <w:iCs/>
          <w:color w:val="000000" w:themeColor="text1"/>
        </w:rPr>
      </w:pPr>
    </w:p>
    <w:p w14:paraId="39825279" w14:textId="77777777" w:rsidR="00485FF4" w:rsidRPr="00497522" w:rsidRDefault="00485FF4" w:rsidP="00485FF4">
      <w:pPr>
        <w:rPr>
          <w:b/>
          <w:bCs/>
          <w:i/>
          <w:iCs/>
          <w:color w:val="000000" w:themeColor="text1"/>
        </w:rPr>
      </w:pPr>
    </w:p>
    <w:p w14:paraId="57A2C053" w14:textId="77777777" w:rsidR="00485FF4" w:rsidRPr="00497522" w:rsidRDefault="00485FF4" w:rsidP="00485FF4">
      <w:pPr>
        <w:rPr>
          <w:b/>
          <w:bCs/>
          <w:i/>
          <w:iCs/>
          <w:color w:val="000000" w:themeColor="text1"/>
        </w:rPr>
      </w:pPr>
    </w:p>
    <w:p w14:paraId="19B91E3A" w14:textId="77777777" w:rsidR="00485FF4" w:rsidRPr="00497522" w:rsidRDefault="00485FF4" w:rsidP="00485FF4">
      <w:pPr>
        <w:rPr>
          <w:b/>
          <w:bCs/>
          <w:color w:val="000000" w:themeColor="text1"/>
        </w:rPr>
      </w:pPr>
    </w:p>
    <w:p w14:paraId="6DC94406" w14:textId="77777777" w:rsidR="00485FF4" w:rsidRPr="00497522" w:rsidRDefault="00485FF4" w:rsidP="00485FF4">
      <w:pPr>
        <w:rPr>
          <w:b/>
          <w:bCs/>
          <w:color w:val="000000" w:themeColor="text1"/>
        </w:rPr>
      </w:pPr>
    </w:p>
    <w:p w14:paraId="5D4399C8" w14:textId="77777777" w:rsidR="00485FF4" w:rsidRPr="00497522" w:rsidRDefault="00485FF4" w:rsidP="00485FF4">
      <w:pPr>
        <w:rPr>
          <w:b/>
          <w:bCs/>
          <w:color w:val="000000" w:themeColor="text1"/>
        </w:rPr>
      </w:pPr>
    </w:p>
    <w:p w14:paraId="056F7463" w14:textId="77777777" w:rsidR="00485FF4" w:rsidRPr="00497522" w:rsidRDefault="00485FF4" w:rsidP="00485FF4">
      <w:pPr>
        <w:rPr>
          <w:b/>
          <w:bCs/>
          <w:color w:val="000000" w:themeColor="text1"/>
        </w:rPr>
      </w:pPr>
    </w:p>
    <w:p w14:paraId="1FD0AE91" w14:textId="77777777" w:rsidR="00485FF4" w:rsidRPr="00497522" w:rsidRDefault="00485FF4" w:rsidP="00485FF4">
      <w:pPr>
        <w:rPr>
          <w:b/>
          <w:bCs/>
          <w:color w:val="000000" w:themeColor="text1"/>
        </w:rPr>
      </w:pPr>
    </w:p>
    <w:p w14:paraId="23C5B7C9" w14:textId="77777777" w:rsidR="00485FF4" w:rsidRPr="00497522" w:rsidRDefault="00485FF4" w:rsidP="00485FF4">
      <w:pPr>
        <w:rPr>
          <w:b/>
          <w:bCs/>
          <w:color w:val="000000" w:themeColor="text1"/>
        </w:rPr>
      </w:pPr>
    </w:p>
    <w:p w14:paraId="0EFEB6F9" w14:textId="77777777" w:rsidR="0043035C" w:rsidRPr="00497522" w:rsidRDefault="0043035C">
      <w:pPr>
        <w:rPr>
          <w:b/>
          <w:bCs/>
          <w:color w:val="000000" w:themeColor="text1"/>
          <w:highlight w:val="green"/>
        </w:rPr>
      </w:pPr>
      <w:r w:rsidRPr="00497522">
        <w:rPr>
          <w:b/>
          <w:bCs/>
          <w:color w:val="000000" w:themeColor="text1"/>
          <w:highlight w:val="green"/>
        </w:rPr>
        <w:br w:type="page"/>
      </w:r>
    </w:p>
    <w:p w14:paraId="73285BF4" w14:textId="7E4B0EEC" w:rsidR="00485FF4" w:rsidRPr="005D40A6" w:rsidRDefault="00485FF4" w:rsidP="005D40A6">
      <w:pPr>
        <w:rPr>
          <w:b/>
          <w:sz w:val="22"/>
          <w:szCs w:val="22"/>
          <w:lang w:val="en-US"/>
        </w:rPr>
      </w:pPr>
      <w:bookmarkStart w:id="10" w:name="_Toc168389954"/>
      <w:r w:rsidRPr="005D40A6">
        <w:rPr>
          <w:b/>
          <w:bCs/>
          <w:sz w:val="22"/>
          <w:szCs w:val="22"/>
          <w:lang w:val="en-US"/>
        </w:rPr>
        <w:lastRenderedPageBreak/>
        <w:t>Figure S2.</w:t>
      </w:r>
      <w:r w:rsidRPr="005D40A6">
        <w:rPr>
          <w:sz w:val="22"/>
          <w:szCs w:val="22"/>
          <w:lang w:val="en-US"/>
        </w:rPr>
        <w:t xml:space="preserve"> Effect of covariate adjustment on correlation between the</w:t>
      </w:r>
      <w:r w:rsidR="00497522" w:rsidRPr="005D40A6">
        <w:rPr>
          <w:sz w:val="22"/>
          <w:szCs w:val="22"/>
          <w:lang w:val="en-US"/>
        </w:rPr>
        <w:t xml:space="preserve"> </w:t>
      </w:r>
      <w:r w:rsidRPr="005D40A6">
        <w:rPr>
          <w:sz w:val="22"/>
          <w:szCs w:val="22"/>
          <w:lang w:val="en-US"/>
        </w:rPr>
        <w:t>metabolome and the gut microbiota with plasma fructosamine</w:t>
      </w:r>
      <w:bookmarkEnd w:id="10"/>
    </w:p>
    <w:p w14:paraId="6E5C99D9" w14:textId="77777777" w:rsidR="00485FF4" w:rsidRPr="00497522" w:rsidRDefault="00485FF4" w:rsidP="00485FF4">
      <w:pPr>
        <w:rPr>
          <w:rFonts w:cs="Arial"/>
          <w:b/>
          <w:bCs/>
          <w:color w:val="000000" w:themeColor="text1"/>
          <w:sz w:val="20"/>
          <w:szCs w:val="20"/>
          <w:lang w:val="en-US"/>
        </w:rPr>
      </w:pPr>
    </w:p>
    <w:p w14:paraId="7186FD8F" w14:textId="77777777" w:rsidR="00485FF4" w:rsidRPr="00497522" w:rsidRDefault="00485FF4" w:rsidP="00485FF4">
      <w:pPr>
        <w:spacing w:line="276" w:lineRule="auto"/>
        <w:rPr>
          <w:rFonts w:cs="Arial"/>
          <w:b/>
          <w:bCs/>
          <w:color w:val="000000" w:themeColor="text1"/>
          <w:sz w:val="20"/>
          <w:szCs w:val="20"/>
          <w:lang w:val="en-US"/>
        </w:rPr>
      </w:pPr>
    </w:p>
    <w:p w14:paraId="6B1D12E3" w14:textId="77777777" w:rsidR="00497522" w:rsidRPr="00497522" w:rsidRDefault="00497522" w:rsidP="00485FF4">
      <w:pPr>
        <w:spacing w:line="276" w:lineRule="auto"/>
        <w:rPr>
          <w:rFonts w:cs="Arial"/>
          <w:b/>
          <w:bCs/>
          <w:color w:val="000000" w:themeColor="text1"/>
          <w:sz w:val="21"/>
          <w:szCs w:val="21"/>
          <w:lang w:val="en-US"/>
        </w:rPr>
      </w:pPr>
    </w:p>
    <w:p w14:paraId="40F68B2C" w14:textId="77777777" w:rsidR="005A71A0" w:rsidRDefault="005A71A0" w:rsidP="00485FF4">
      <w:pPr>
        <w:spacing w:line="276" w:lineRule="auto"/>
        <w:rPr>
          <w:rFonts w:cs="Arial"/>
          <w:b/>
          <w:bCs/>
          <w:color w:val="000000" w:themeColor="text1"/>
          <w:sz w:val="21"/>
          <w:szCs w:val="21"/>
          <w:lang w:val="en-US"/>
        </w:rPr>
      </w:pPr>
    </w:p>
    <w:p w14:paraId="0F5B1586" w14:textId="77777777" w:rsidR="00344B7F" w:rsidRDefault="00485FF4" w:rsidP="00485FF4">
      <w:pPr>
        <w:spacing w:line="276" w:lineRule="auto"/>
        <w:rPr>
          <w:rFonts w:cs="Arial"/>
          <w:b/>
          <w:bCs/>
          <w:color w:val="000000" w:themeColor="text1"/>
          <w:sz w:val="21"/>
          <w:szCs w:val="21"/>
          <w:lang w:val="en-US"/>
        </w:rPr>
      </w:pPr>
      <w:r w:rsidRPr="00497522">
        <w:rPr>
          <w:noProof/>
          <w:color w:val="000000" w:themeColor="text1"/>
          <w:sz w:val="28"/>
          <w:szCs w:val="28"/>
          <w:lang w:val="en-US" w:eastAsia="en-US"/>
        </w:rPr>
        <w:drawing>
          <wp:anchor distT="0" distB="0" distL="114300" distR="114300" simplePos="0" relativeHeight="251678720" behindDoc="0" locked="0" layoutInCell="1" allowOverlap="1" wp14:anchorId="32F0B0FD" wp14:editId="56C2B7B8">
            <wp:simplePos x="0" y="0"/>
            <wp:positionH relativeFrom="margin">
              <wp:posOffset>-156845</wp:posOffset>
            </wp:positionH>
            <wp:positionV relativeFrom="margin">
              <wp:posOffset>812263</wp:posOffset>
            </wp:positionV>
            <wp:extent cx="6104255" cy="4892040"/>
            <wp:effectExtent l="0" t="0" r="4445" b="0"/>
            <wp:wrapSquare wrapText="bothSides"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255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522">
        <w:rPr>
          <w:rFonts w:cs="Arial"/>
          <w:b/>
          <w:bCs/>
          <w:color w:val="000000" w:themeColor="text1"/>
          <w:sz w:val="21"/>
          <w:szCs w:val="21"/>
          <w:lang w:val="en-US"/>
        </w:rPr>
        <w:t>Figure S2</w:t>
      </w:r>
      <w:r w:rsidRPr="00497522">
        <w:rPr>
          <w:rFonts w:cs="Arial"/>
          <w:b/>
          <w:bCs/>
          <w:i/>
          <w:iCs/>
          <w:color w:val="000000" w:themeColor="text1"/>
          <w:sz w:val="21"/>
          <w:szCs w:val="21"/>
          <w:lang w:val="en-US"/>
        </w:rPr>
        <w:t>.</w:t>
      </w:r>
      <w:r w:rsidRPr="00497522">
        <w:rPr>
          <w:rFonts w:cs="Arial"/>
          <w:b/>
          <w:bCs/>
          <w:color w:val="000000" w:themeColor="text1"/>
          <w:sz w:val="21"/>
          <w:szCs w:val="21"/>
          <w:lang w:val="en-US"/>
        </w:rPr>
        <w:t xml:space="preserve"> Effect of covariate adjustment on correlations between the metabolome and the gut microbiota with plasma fructosamine</w:t>
      </w:r>
    </w:p>
    <w:p w14:paraId="62BA4E29" w14:textId="7E39D76C" w:rsidR="00485FF4" w:rsidRPr="00497522" w:rsidRDefault="00485FF4" w:rsidP="00485FF4">
      <w:pPr>
        <w:spacing w:line="276" w:lineRule="auto"/>
        <w:rPr>
          <w:rFonts w:cs="Arial"/>
          <w:color w:val="000000" w:themeColor="text1"/>
          <w:sz w:val="21"/>
          <w:szCs w:val="21"/>
          <w:lang w:val="en-US"/>
        </w:rPr>
      </w:pPr>
      <w:r w:rsidRPr="00497522">
        <w:rPr>
          <w:rFonts w:cs="Arial"/>
          <w:color w:val="000000" w:themeColor="text1"/>
          <w:sz w:val="21"/>
          <w:szCs w:val="21"/>
          <w:lang w:val="en-US"/>
        </w:rPr>
        <w:t xml:space="preserve">Partial Spearman’s correlation between plasma fructosamine and </w:t>
      </w:r>
      <w:r w:rsidRPr="00497522">
        <w:rPr>
          <w:rFonts w:cs="Arial"/>
          <w:b/>
          <w:bCs/>
          <w:color w:val="000000" w:themeColor="text1"/>
          <w:sz w:val="21"/>
          <w:szCs w:val="21"/>
          <w:lang w:val="en-US"/>
        </w:rPr>
        <w:t>A)</w:t>
      </w:r>
      <w:r w:rsidRPr="00497522">
        <w:rPr>
          <w:rFonts w:cs="Arial"/>
          <w:color w:val="000000" w:themeColor="text1"/>
          <w:sz w:val="21"/>
          <w:szCs w:val="21"/>
          <w:lang w:val="en-US"/>
        </w:rPr>
        <w:t xml:space="preserve"> plasma metabolome</w:t>
      </w:r>
      <w:r w:rsidRPr="00497522">
        <w:rPr>
          <w:rFonts w:cs="Arial"/>
          <w:i/>
          <w:iCs/>
          <w:color w:val="000000" w:themeColor="text1"/>
          <w:sz w:val="21"/>
          <w:szCs w:val="21"/>
          <w:lang w:val="en-US"/>
        </w:rPr>
        <w:t>,</w:t>
      </w:r>
      <w:r w:rsidRPr="00497522">
        <w:rPr>
          <w:rFonts w:cs="Arial"/>
          <w:color w:val="000000" w:themeColor="text1"/>
          <w:sz w:val="21"/>
          <w:szCs w:val="21"/>
          <w:lang w:val="en-US"/>
        </w:rPr>
        <w:t xml:space="preserve"> </w:t>
      </w:r>
      <w:r w:rsidRPr="00497522">
        <w:rPr>
          <w:rFonts w:cs="Arial"/>
          <w:b/>
          <w:bCs/>
          <w:color w:val="000000" w:themeColor="text1"/>
          <w:sz w:val="21"/>
          <w:szCs w:val="21"/>
          <w:lang w:val="en-US"/>
        </w:rPr>
        <w:t>B)</w:t>
      </w:r>
      <w:r w:rsidRPr="00497522">
        <w:rPr>
          <w:rFonts w:cs="Arial"/>
          <w:color w:val="000000" w:themeColor="text1"/>
          <w:sz w:val="21"/>
          <w:szCs w:val="21"/>
          <w:lang w:val="en-US"/>
        </w:rPr>
        <w:t xml:space="preserve"> urinary metabolome, </w:t>
      </w:r>
      <w:r w:rsidRPr="00497522">
        <w:rPr>
          <w:rFonts w:cs="Arial"/>
          <w:b/>
          <w:bCs/>
          <w:color w:val="000000" w:themeColor="text1"/>
          <w:sz w:val="21"/>
          <w:szCs w:val="21"/>
          <w:lang w:val="en-US"/>
        </w:rPr>
        <w:t>C)</w:t>
      </w:r>
      <w:r w:rsidRPr="00497522">
        <w:rPr>
          <w:rFonts w:cs="Arial"/>
          <w:color w:val="000000" w:themeColor="text1"/>
          <w:sz w:val="21"/>
          <w:szCs w:val="21"/>
          <w:lang w:val="en-US"/>
        </w:rPr>
        <w:t xml:space="preserve"> gut microbiota at the genus level</w:t>
      </w:r>
      <w:r w:rsidRPr="00497522">
        <w:rPr>
          <w:rFonts w:cs="Arial"/>
          <w:i/>
          <w:iCs/>
          <w:color w:val="000000" w:themeColor="text1"/>
          <w:sz w:val="21"/>
          <w:szCs w:val="21"/>
          <w:lang w:val="en-US"/>
        </w:rPr>
        <w:t>,</w:t>
      </w:r>
      <w:r w:rsidRPr="00497522">
        <w:rPr>
          <w:rFonts w:cs="Arial"/>
          <w:color w:val="000000" w:themeColor="text1"/>
          <w:sz w:val="21"/>
          <w:szCs w:val="21"/>
          <w:lang w:val="en-US"/>
        </w:rPr>
        <w:t xml:space="preserve"> </w:t>
      </w:r>
      <w:r w:rsidRPr="00497522">
        <w:rPr>
          <w:rFonts w:cs="Arial"/>
          <w:b/>
          <w:bCs/>
          <w:color w:val="000000" w:themeColor="text1"/>
          <w:sz w:val="21"/>
          <w:szCs w:val="21"/>
          <w:lang w:val="en-US"/>
        </w:rPr>
        <w:t>D)</w:t>
      </w:r>
      <w:r w:rsidRPr="00497522">
        <w:rPr>
          <w:rFonts w:cs="Arial"/>
          <w:color w:val="000000" w:themeColor="text1"/>
          <w:sz w:val="21"/>
          <w:szCs w:val="21"/>
          <w:lang w:val="en-US"/>
        </w:rPr>
        <w:t xml:space="preserve"> gut microbiota at the family level</w:t>
      </w:r>
      <w:r w:rsidRPr="00497522">
        <w:rPr>
          <w:rFonts w:cs="Arial"/>
          <w:i/>
          <w:iCs/>
          <w:color w:val="000000" w:themeColor="text1"/>
          <w:sz w:val="21"/>
          <w:szCs w:val="21"/>
          <w:lang w:val="en-US"/>
        </w:rPr>
        <w:t>,</w:t>
      </w:r>
      <w:r w:rsidRPr="00497522">
        <w:rPr>
          <w:rFonts w:cs="Arial"/>
          <w:color w:val="000000" w:themeColor="text1"/>
          <w:sz w:val="21"/>
          <w:szCs w:val="21"/>
          <w:lang w:val="en-US"/>
        </w:rPr>
        <w:t xml:space="preserve"> and </w:t>
      </w:r>
      <w:r w:rsidRPr="00497522">
        <w:rPr>
          <w:rFonts w:cs="Arial"/>
          <w:b/>
          <w:bCs/>
          <w:color w:val="000000" w:themeColor="text1"/>
          <w:sz w:val="21"/>
          <w:szCs w:val="21"/>
          <w:lang w:val="en-US"/>
        </w:rPr>
        <w:t>E)</w:t>
      </w:r>
      <w:r w:rsidRPr="00497522">
        <w:rPr>
          <w:rFonts w:cs="Arial"/>
          <w:color w:val="000000" w:themeColor="text1"/>
          <w:sz w:val="21"/>
          <w:szCs w:val="21"/>
          <w:lang w:val="en-US"/>
        </w:rPr>
        <w:t xml:space="preserve"> gut microbiota at the phylum level. The x-axis represents the model covariate tested</w:t>
      </w:r>
      <w:r w:rsidRPr="00497522">
        <w:rPr>
          <w:rFonts w:cs="Arial"/>
          <w:i/>
          <w:iCs/>
          <w:color w:val="000000" w:themeColor="text1"/>
          <w:sz w:val="21"/>
          <w:szCs w:val="21"/>
          <w:lang w:val="en-US"/>
        </w:rPr>
        <w:t>,</w:t>
      </w:r>
      <w:r w:rsidRPr="00497522">
        <w:rPr>
          <w:rFonts w:cs="Arial"/>
          <w:color w:val="000000" w:themeColor="text1"/>
          <w:sz w:val="21"/>
          <w:szCs w:val="21"/>
          <w:lang w:val="en-US"/>
        </w:rPr>
        <w:t xml:space="preserve"> and the y-axis the significant -log(</w:t>
      </w:r>
      <w:proofErr w:type="spellStart"/>
      <w:r w:rsidRPr="00497522">
        <w:rPr>
          <w:rFonts w:cs="Arial"/>
          <w:color w:val="000000" w:themeColor="text1"/>
          <w:sz w:val="21"/>
          <w:szCs w:val="21"/>
          <w:lang w:val="en-US"/>
        </w:rPr>
        <w:t>pvalue</w:t>
      </w:r>
      <w:proofErr w:type="spellEnd"/>
      <w:r w:rsidRPr="00497522">
        <w:rPr>
          <w:rFonts w:cs="Arial"/>
          <w:color w:val="000000" w:themeColor="text1"/>
          <w:sz w:val="21"/>
          <w:szCs w:val="21"/>
          <w:lang w:val="en-US"/>
        </w:rPr>
        <w:t>) following adjustment by FDR. The line represents the cut-off for pFDR &lt;0.1</w:t>
      </w:r>
    </w:p>
    <w:p w14:paraId="20555470" w14:textId="77777777" w:rsidR="00485FF4" w:rsidRPr="00497522" w:rsidRDefault="00485FF4" w:rsidP="00485FF4">
      <w:pPr>
        <w:spacing w:line="276" w:lineRule="auto"/>
        <w:rPr>
          <w:b/>
          <w:bCs/>
          <w:i/>
          <w:iCs/>
          <w:color w:val="000000" w:themeColor="text1"/>
          <w:lang w:val="en-US"/>
        </w:rPr>
      </w:pPr>
      <w:r w:rsidRPr="00497522">
        <w:rPr>
          <w:b/>
          <w:bCs/>
          <w:i/>
          <w:iCs/>
          <w:color w:val="000000" w:themeColor="text1"/>
          <w:lang w:val="en-US"/>
        </w:rPr>
        <w:br w:type="page"/>
      </w:r>
    </w:p>
    <w:p w14:paraId="0495027D" w14:textId="3E332FD7" w:rsidR="00485FF4" w:rsidRPr="005D40A6" w:rsidRDefault="00485FF4" w:rsidP="005D40A6">
      <w:pPr>
        <w:rPr>
          <w:sz w:val="22"/>
          <w:szCs w:val="22"/>
          <w:lang w:val="en-US"/>
        </w:rPr>
      </w:pPr>
      <w:bookmarkStart w:id="11" w:name="_Toc168389955"/>
      <w:r w:rsidRPr="005D40A6">
        <w:rPr>
          <w:b/>
          <w:bCs/>
          <w:sz w:val="22"/>
          <w:szCs w:val="22"/>
          <w:lang w:val="en-US"/>
        </w:rPr>
        <w:lastRenderedPageBreak/>
        <w:t>Figure S3</w:t>
      </w:r>
      <w:r w:rsidRPr="005D40A6">
        <w:rPr>
          <w:sz w:val="22"/>
          <w:szCs w:val="22"/>
          <w:lang w:val="en-US"/>
        </w:rPr>
        <w:t>. Metabolome and gut microbiota profiles in response to sweetener intake</w:t>
      </w:r>
      <w:r w:rsidRPr="005D40A6"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9744" behindDoc="0" locked="0" layoutInCell="1" allowOverlap="1" wp14:anchorId="070EF792" wp14:editId="643C5AD4">
            <wp:simplePos x="0" y="0"/>
            <wp:positionH relativeFrom="margin">
              <wp:posOffset>241935</wp:posOffset>
            </wp:positionH>
            <wp:positionV relativeFrom="margin">
              <wp:posOffset>988355</wp:posOffset>
            </wp:positionV>
            <wp:extent cx="5040630" cy="5935345"/>
            <wp:effectExtent l="0" t="0" r="1270" b="0"/>
            <wp:wrapSquare wrapText="bothSides"/>
            <wp:docPr id="6" name="Picture 6" descr="A picture containing text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several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593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1"/>
    </w:p>
    <w:p w14:paraId="638D38EB" w14:textId="77777777" w:rsidR="00485FF4" w:rsidRPr="00497522" w:rsidRDefault="00485FF4" w:rsidP="00485FF4">
      <w:pPr>
        <w:pStyle w:val="Beschriftung"/>
        <w:rPr>
          <w:rFonts w:cs="Arial"/>
          <w:b/>
          <w:bCs/>
          <w:i w:val="0"/>
          <w:iCs w:val="0"/>
          <w:color w:val="000000" w:themeColor="text1"/>
          <w:lang w:val="en-US"/>
        </w:rPr>
      </w:pPr>
    </w:p>
    <w:p w14:paraId="3BCD8276" w14:textId="77777777" w:rsidR="00485FF4" w:rsidRPr="00497522" w:rsidRDefault="00485FF4" w:rsidP="00485FF4">
      <w:pPr>
        <w:pStyle w:val="Beschriftung"/>
        <w:rPr>
          <w:rFonts w:cs="Arial"/>
          <w:b/>
          <w:bCs/>
          <w:i w:val="0"/>
          <w:iCs w:val="0"/>
          <w:color w:val="000000" w:themeColor="text1"/>
          <w:lang w:val="en-US"/>
        </w:rPr>
      </w:pPr>
    </w:p>
    <w:p w14:paraId="5612C2B5" w14:textId="77777777" w:rsidR="00485FF4" w:rsidRPr="00497522" w:rsidRDefault="00485FF4" w:rsidP="00485FF4">
      <w:pPr>
        <w:pStyle w:val="Beschriftung"/>
        <w:rPr>
          <w:rFonts w:cs="Arial"/>
          <w:b/>
          <w:bCs/>
          <w:i w:val="0"/>
          <w:iCs w:val="0"/>
          <w:color w:val="000000" w:themeColor="text1"/>
          <w:lang w:val="en-US"/>
        </w:rPr>
      </w:pPr>
    </w:p>
    <w:p w14:paraId="28C46B6D" w14:textId="77777777" w:rsidR="00485FF4" w:rsidRPr="00497522" w:rsidRDefault="00485FF4" w:rsidP="00485FF4">
      <w:pPr>
        <w:pStyle w:val="Beschriftung"/>
        <w:rPr>
          <w:rFonts w:cs="Arial"/>
          <w:b/>
          <w:bCs/>
          <w:i w:val="0"/>
          <w:iCs w:val="0"/>
          <w:color w:val="000000" w:themeColor="text1"/>
          <w:lang w:val="en-US"/>
        </w:rPr>
      </w:pPr>
    </w:p>
    <w:p w14:paraId="125A0DFD" w14:textId="77777777" w:rsidR="00485FF4" w:rsidRPr="00497522" w:rsidRDefault="00485FF4" w:rsidP="00485FF4">
      <w:pPr>
        <w:pStyle w:val="Beschriftung"/>
        <w:rPr>
          <w:rFonts w:cs="Arial"/>
          <w:b/>
          <w:bCs/>
          <w:i w:val="0"/>
          <w:iCs w:val="0"/>
          <w:color w:val="000000" w:themeColor="text1"/>
          <w:lang w:val="en-US"/>
        </w:rPr>
      </w:pPr>
    </w:p>
    <w:p w14:paraId="23D77123" w14:textId="77777777" w:rsidR="00485FF4" w:rsidRPr="00497522" w:rsidRDefault="00485FF4" w:rsidP="00485FF4">
      <w:pPr>
        <w:pStyle w:val="Beschriftung"/>
        <w:rPr>
          <w:rFonts w:cs="Arial"/>
          <w:b/>
          <w:bCs/>
          <w:i w:val="0"/>
          <w:iCs w:val="0"/>
          <w:color w:val="000000" w:themeColor="text1"/>
          <w:lang w:val="en-US"/>
        </w:rPr>
      </w:pPr>
    </w:p>
    <w:p w14:paraId="1B1C1778" w14:textId="77777777" w:rsidR="00485FF4" w:rsidRPr="00497522" w:rsidRDefault="00485FF4" w:rsidP="00485FF4">
      <w:pPr>
        <w:pStyle w:val="Beschriftung"/>
        <w:rPr>
          <w:rFonts w:cs="Arial"/>
          <w:b/>
          <w:bCs/>
          <w:i w:val="0"/>
          <w:iCs w:val="0"/>
          <w:color w:val="000000" w:themeColor="text1"/>
          <w:lang w:val="en-US"/>
        </w:rPr>
      </w:pPr>
    </w:p>
    <w:p w14:paraId="1FBD2293" w14:textId="77777777" w:rsidR="00485FF4" w:rsidRPr="00497522" w:rsidRDefault="00485FF4" w:rsidP="00485FF4">
      <w:pPr>
        <w:pStyle w:val="Beschriftung"/>
        <w:rPr>
          <w:rFonts w:cs="Arial"/>
          <w:b/>
          <w:bCs/>
          <w:i w:val="0"/>
          <w:iCs w:val="0"/>
          <w:color w:val="000000" w:themeColor="text1"/>
          <w:lang w:val="en-US"/>
        </w:rPr>
      </w:pPr>
    </w:p>
    <w:p w14:paraId="35E41BEC" w14:textId="77777777" w:rsidR="00485FF4" w:rsidRPr="00497522" w:rsidRDefault="00485FF4" w:rsidP="00485FF4">
      <w:pPr>
        <w:pStyle w:val="Beschriftung"/>
        <w:rPr>
          <w:rFonts w:cs="Arial"/>
          <w:b/>
          <w:bCs/>
          <w:i w:val="0"/>
          <w:iCs w:val="0"/>
          <w:color w:val="000000" w:themeColor="text1"/>
          <w:lang w:val="en-US"/>
        </w:rPr>
      </w:pPr>
    </w:p>
    <w:p w14:paraId="0B100142" w14:textId="77777777" w:rsidR="00485FF4" w:rsidRPr="00497522" w:rsidRDefault="00485FF4" w:rsidP="00485FF4">
      <w:pPr>
        <w:pStyle w:val="Beschriftung"/>
        <w:rPr>
          <w:rFonts w:cs="Arial"/>
          <w:b/>
          <w:bCs/>
          <w:i w:val="0"/>
          <w:iCs w:val="0"/>
          <w:color w:val="000000" w:themeColor="text1"/>
          <w:lang w:val="en-US"/>
        </w:rPr>
      </w:pPr>
    </w:p>
    <w:p w14:paraId="000CF043" w14:textId="77777777" w:rsidR="00485FF4" w:rsidRPr="00497522" w:rsidRDefault="00485FF4" w:rsidP="00485FF4">
      <w:pPr>
        <w:pStyle w:val="Beschriftung"/>
        <w:rPr>
          <w:rFonts w:cs="Arial"/>
          <w:b/>
          <w:bCs/>
          <w:i w:val="0"/>
          <w:iCs w:val="0"/>
          <w:color w:val="000000" w:themeColor="text1"/>
          <w:lang w:val="en-US"/>
        </w:rPr>
      </w:pPr>
    </w:p>
    <w:p w14:paraId="0B69DF0F" w14:textId="77777777" w:rsidR="00485FF4" w:rsidRPr="00497522" w:rsidRDefault="00485FF4" w:rsidP="00485FF4">
      <w:pPr>
        <w:pStyle w:val="Beschriftung"/>
        <w:rPr>
          <w:rFonts w:cs="Arial"/>
          <w:b/>
          <w:bCs/>
          <w:i w:val="0"/>
          <w:iCs w:val="0"/>
          <w:color w:val="000000" w:themeColor="text1"/>
          <w:lang w:val="en-US"/>
        </w:rPr>
      </w:pPr>
    </w:p>
    <w:p w14:paraId="779EF613" w14:textId="77777777" w:rsidR="00485FF4" w:rsidRPr="00497522" w:rsidRDefault="00485FF4" w:rsidP="00485FF4">
      <w:pPr>
        <w:pStyle w:val="Beschriftung"/>
        <w:rPr>
          <w:rFonts w:cs="Arial"/>
          <w:b/>
          <w:bCs/>
          <w:i w:val="0"/>
          <w:iCs w:val="0"/>
          <w:color w:val="000000" w:themeColor="text1"/>
          <w:lang w:val="en-US"/>
        </w:rPr>
      </w:pPr>
    </w:p>
    <w:p w14:paraId="2853242B" w14:textId="77777777" w:rsidR="00485FF4" w:rsidRPr="00497522" w:rsidRDefault="00485FF4" w:rsidP="00485FF4">
      <w:pPr>
        <w:pStyle w:val="Beschriftung"/>
        <w:rPr>
          <w:rFonts w:cs="Arial"/>
          <w:b/>
          <w:bCs/>
          <w:i w:val="0"/>
          <w:iCs w:val="0"/>
          <w:color w:val="000000" w:themeColor="text1"/>
          <w:lang w:val="en-US"/>
        </w:rPr>
      </w:pPr>
    </w:p>
    <w:p w14:paraId="189F513A" w14:textId="77777777" w:rsidR="00485FF4" w:rsidRPr="00497522" w:rsidRDefault="00485FF4" w:rsidP="00485FF4">
      <w:pPr>
        <w:pStyle w:val="Beschriftung"/>
        <w:rPr>
          <w:rFonts w:cs="Arial"/>
          <w:b/>
          <w:bCs/>
          <w:i w:val="0"/>
          <w:iCs w:val="0"/>
          <w:color w:val="000000" w:themeColor="text1"/>
          <w:lang w:val="en-US"/>
        </w:rPr>
      </w:pPr>
    </w:p>
    <w:p w14:paraId="32FBDC1D" w14:textId="77777777" w:rsidR="00485FF4" w:rsidRPr="00497522" w:rsidRDefault="00485FF4" w:rsidP="00485FF4">
      <w:pPr>
        <w:pStyle w:val="Beschriftung"/>
        <w:rPr>
          <w:rFonts w:cs="Arial"/>
          <w:b/>
          <w:bCs/>
          <w:i w:val="0"/>
          <w:iCs w:val="0"/>
          <w:color w:val="000000" w:themeColor="text1"/>
          <w:lang w:val="en-US"/>
        </w:rPr>
      </w:pPr>
    </w:p>
    <w:p w14:paraId="0338074D" w14:textId="77777777" w:rsidR="00485FF4" w:rsidRPr="00497522" w:rsidRDefault="00485FF4" w:rsidP="00485FF4">
      <w:pPr>
        <w:pStyle w:val="Beschriftung"/>
        <w:rPr>
          <w:rFonts w:cs="Arial"/>
          <w:b/>
          <w:bCs/>
          <w:i w:val="0"/>
          <w:iCs w:val="0"/>
          <w:color w:val="000000" w:themeColor="text1"/>
          <w:lang w:val="en-US"/>
        </w:rPr>
      </w:pPr>
    </w:p>
    <w:p w14:paraId="65C26B8D" w14:textId="77777777" w:rsidR="005A71A0" w:rsidRDefault="005A71A0" w:rsidP="00485FF4">
      <w:pPr>
        <w:pStyle w:val="Beschriftung"/>
        <w:spacing w:line="276" w:lineRule="auto"/>
        <w:rPr>
          <w:rFonts w:cs="Arial"/>
          <w:b/>
          <w:bCs/>
          <w:i w:val="0"/>
          <w:iCs w:val="0"/>
          <w:color w:val="000000" w:themeColor="text1"/>
          <w:lang w:val="en-US"/>
        </w:rPr>
      </w:pPr>
    </w:p>
    <w:p w14:paraId="47371380" w14:textId="77777777" w:rsidR="005A71A0" w:rsidRDefault="005A71A0" w:rsidP="00485FF4">
      <w:pPr>
        <w:pStyle w:val="Beschriftung"/>
        <w:spacing w:line="276" w:lineRule="auto"/>
        <w:rPr>
          <w:rFonts w:cs="Arial"/>
          <w:b/>
          <w:bCs/>
          <w:i w:val="0"/>
          <w:iCs w:val="0"/>
          <w:color w:val="000000" w:themeColor="text1"/>
          <w:lang w:val="en-US"/>
        </w:rPr>
      </w:pPr>
    </w:p>
    <w:p w14:paraId="759F4061" w14:textId="77777777" w:rsidR="005A71A0" w:rsidRDefault="005A71A0" w:rsidP="00485FF4">
      <w:pPr>
        <w:pStyle w:val="Beschriftung"/>
        <w:spacing w:line="276" w:lineRule="auto"/>
        <w:rPr>
          <w:rFonts w:cs="Arial"/>
          <w:b/>
          <w:bCs/>
          <w:i w:val="0"/>
          <w:iCs w:val="0"/>
          <w:color w:val="000000" w:themeColor="text1"/>
          <w:lang w:val="en-US"/>
        </w:rPr>
      </w:pPr>
    </w:p>
    <w:p w14:paraId="36E603FD" w14:textId="77777777" w:rsidR="005A71A0" w:rsidRDefault="005A71A0" w:rsidP="00485FF4">
      <w:pPr>
        <w:pStyle w:val="Beschriftung"/>
        <w:spacing w:line="276" w:lineRule="auto"/>
        <w:rPr>
          <w:rFonts w:cs="Arial"/>
          <w:b/>
          <w:bCs/>
          <w:i w:val="0"/>
          <w:iCs w:val="0"/>
          <w:color w:val="000000" w:themeColor="text1"/>
          <w:lang w:val="en-US"/>
        </w:rPr>
      </w:pPr>
    </w:p>
    <w:p w14:paraId="2B731F69" w14:textId="77777777" w:rsidR="005A71A0" w:rsidRDefault="005A71A0" w:rsidP="00485FF4">
      <w:pPr>
        <w:pStyle w:val="Beschriftung"/>
        <w:spacing w:line="276" w:lineRule="auto"/>
        <w:rPr>
          <w:rFonts w:cs="Arial"/>
          <w:b/>
          <w:bCs/>
          <w:i w:val="0"/>
          <w:iCs w:val="0"/>
          <w:color w:val="000000" w:themeColor="text1"/>
          <w:lang w:val="en-US"/>
        </w:rPr>
      </w:pPr>
    </w:p>
    <w:p w14:paraId="6AA93EE1" w14:textId="77777777" w:rsidR="005A71A0" w:rsidRDefault="005A71A0" w:rsidP="00485FF4">
      <w:pPr>
        <w:pStyle w:val="Beschriftung"/>
        <w:spacing w:line="276" w:lineRule="auto"/>
        <w:rPr>
          <w:rFonts w:cs="Arial"/>
          <w:b/>
          <w:bCs/>
          <w:i w:val="0"/>
          <w:iCs w:val="0"/>
          <w:color w:val="000000" w:themeColor="text1"/>
          <w:lang w:val="en-US"/>
        </w:rPr>
      </w:pPr>
    </w:p>
    <w:p w14:paraId="599A0AA9" w14:textId="77777777" w:rsidR="005A71A0" w:rsidRDefault="005A71A0" w:rsidP="00485FF4">
      <w:pPr>
        <w:pStyle w:val="Beschriftung"/>
        <w:spacing w:line="276" w:lineRule="auto"/>
        <w:rPr>
          <w:rFonts w:cs="Arial"/>
          <w:b/>
          <w:bCs/>
          <w:i w:val="0"/>
          <w:iCs w:val="0"/>
          <w:color w:val="000000" w:themeColor="text1"/>
          <w:lang w:val="en-US"/>
        </w:rPr>
      </w:pPr>
    </w:p>
    <w:p w14:paraId="2B498A3B" w14:textId="77777777" w:rsidR="005A71A0" w:rsidRDefault="005A71A0" w:rsidP="00485FF4">
      <w:pPr>
        <w:pStyle w:val="Beschriftung"/>
        <w:spacing w:line="276" w:lineRule="auto"/>
        <w:rPr>
          <w:rFonts w:cs="Arial"/>
          <w:b/>
          <w:bCs/>
          <w:i w:val="0"/>
          <w:iCs w:val="0"/>
          <w:color w:val="000000" w:themeColor="text1"/>
          <w:lang w:val="en-US"/>
        </w:rPr>
      </w:pPr>
    </w:p>
    <w:p w14:paraId="649C5B9B" w14:textId="77777777" w:rsidR="005A71A0" w:rsidRDefault="005A71A0" w:rsidP="00485FF4">
      <w:pPr>
        <w:pStyle w:val="Beschriftung"/>
        <w:spacing w:line="276" w:lineRule="auto"/>
        <w:rPr>
          <w:rFonts w:cs="Arial"/>
          <w:b/>
          <w:bCs/>
          <w:i w:val="0"/>
          <w:iCs w:val="0"/>
          <w:color w:val="000000" w:themeColor="text1"/>
          <w:lang w:val="en-US"/>
        </w:rPr>
      </w:pPr>
    </w:p>
    <w:p w14:paraId="3155FBD7" w14:textId="77777777" w:rsidR="005A71A0" w:rsidRDefault="005A71A0" w:rsidP="00485FF4">
      <w:pPr>
        <w:pStyle w:val="Beschriftung"/>
        <w:spacing w:line="276" w:lineRule="auto"/>
        <w:rPr>
          <w:rFonts w:cs="Arial"/>
          <w:b/>
          <w:bCs/>
          <w:i w:val="0"/>
          <w:iCs w:val="0"/>
          <w:color w:val="000000" w:themeColor="text1"/>
          <w:lang w:val="en-US"/>
        </w:rPr>
      </w:pPr>
    </w:p>
    <w:p w14:paraId="40FBB94C" w14:textId="57B47D94" w:rsidR="00344B7F" w:rsidRDefault="00485FF4" w:rsidP="00EA6FF9">
      <w:pPr>
        <w:pStyle w:val="Beschriftung"/>
        <w:spacing w:after="0" w:line="276" w:lineRule="auto"/>
        <w:rPr>
          <w:rFonts w:cs="Arial"/>
          <w:b/>
          <w:bCs/>
          <w:i w:val="0"/>
          <w:iCs w:val="0"/>
          <w:color w:val="000000" w:themeColor="text1"/>
          <w:sz w:val="20"/>
          <w:szCs w:val="20"/>
          <w:lang w:val="en-US"/>
        </w:rPr>
      </w:pPr>
      <w:r w:rsidRPr="00C60F06">
        <w:rPr>
          <w:rFonts w:cs="Arial"/>
          <w:b/>
          <w:bCs/>
          <w:i w:val="0"/>
          <w:iCs w:val="0"/>
          <w:color w:val="000000" w:themeColor="text1"/>
          <w:sz w:val="20"/>
          <w:szCs w:val="20"/>
          <w:lang w:val="en-US"/>
        </w:rPr>
        <w:t xml:space="preserve">Figure S3. Metabolome and gut microbiota profiles in response to sweetener intake </w:t>
      </w:r>
    </w:p>
    <w:p w14:paraId="177CC262" w14:textId="03E129B8" w:rsidR="00485FF4" w:rsidRPr="005A71A0" w:rsidRDefault="00485FF4" w:rsidP="00EA6FF9">
      <w:pPr>
        <w:pStyle w:val="Beschriftung"/>
        <w:spacing w:after="0" w:line="276" w:lineRule="auto"/>
        <w:rPr>
          <w:rFonts w:cs="Arial"/>
          <w:b/>
          <w:bCs/>
          <w:i w:val="0"/>
          <w:iCs w:val="0"/>
          <w:color w:val="000000" w:themeColor="text1"/>
          <w:sz w:val="24"/>
          <w:szCs w:val="24"/>
          <w:lang w:val="en-US"/>
        </w:rPr>
      </w:pPr>
      <w:r w:rsidRPr="00C60F06">
        <w:rPr>
          <w:rFonts w:cs="Arial"/>
          <w:i w:val="0"/>
          <w:iCs w:val="0"/>
          <w:color w:val="000000" w:themeColor="text1"/>
          <w:sz w:val="20"/>
          <w:szCs w:val="20"/>
          <w:lang w:val="en-US"/>
        </w:rPr>
        <w:t>Heatmap</w:t>
      </w:r>
      <w:r w:rsidR="007E1558">
        <w:rPr>
          <w:rFonts w:cs="Arial"/>
          <w:i w:val="0"/>
          <w:iCs w:val="0"/>
          <w:color w:val="000000" w:themeColor="text1"/>
          <w:sz w:val="20"/>
          <w:szCs w:val="20"/>
          <w:lang w:val="en-US"/>
        </w:rPr>
        <w:t>s</w:t>
      </w:r>
      <w:r w:rsidRPr="00C60F06">
        <w:rPr>
          <w:rFonts w:cs="Arial"/>
          <w:i w:val="0"/>
          <w:iCs w:val="0"/>
          <w:color w:val="000000" w:themeColor="text1"/>
          <w:sz w:val="20"/>
          <w:szCs w:val="20"/>
          <w:lang w:val="en-US"/>
        </w:rPr>
        <w:t xml:space="preserve"> showing the</w:t>
      </w:r>
      <w:r w:rsidRPr="00497522">
        <w:rPr>
          <w:rFonts w:cs="Arial"/>
          <w:i w:val="0"/>
          <w:iCs w:val="0"/>
          <w:color w:val="000000" w:themeColor="text1"/>
          <w:sz w:val="20"/>
          <w:szCs w:val="20"/>
          <w:lang w:val="en-US"/>
        </w:rPr>
        <w:t xml:space="preserve"> significant features at pFDR &lt; 0.1 of partial Mann-Kendall trend tests </w:t>
      </w:r>
      <w:r w:rsidR="007E1558">
        <w:rPr>
          <w:rFonts w:cs="Arial"/>
          <w:i w:val="0"/>
          <w:iCs w:val="0"/>
          <w:color w:val="000000" w:themeColor="text1"/>
          <w:sz w:val="20"/>
          <w:szCs w:val="20"/>
          <w:lang w:val="en-US"/>
        </w:rPr>
        <w:t>(t</w:t>
      </w:r>
      <w:r w:rsidR="007E1558" w:rsidRPr="007E1558">
        <w:rPr>
          <w:rFonts w:cs="Arial"/>
          <w:i w:val="0"/>
          <w:iCs w:val="0"/>
          <w:color w:val="000000" w:themeColor="text1"/>
          <w:sz w:val="20"/>
          <w:szCs w:val="20"/>
          <w:lang w:val="en-US"/>
        </w:rPr>
        <w:t>rend order tested xylitol -&gt; control -&gt; erythritol</w:t>
      </w:r>
      <w:r w:rsidR="007E1558" w:rsidRPr="00497522">
        <w:rPr>
          <w:rFonts w:cs="Arial"/>
          <w:i w:val="0"/>
          <w:iCs w:val="0"/>
          <w:color w:val="000000" w:themeColor="text1"/>
          <w:sz w:val="20"/>
          <w:szCs w:val="20"/>
          <w:lang w:val="en-US"/>
        </w:rPr>
        <w:t xml:space="preserve"> </w:t>
      </w:r>
      <w:r w:rsidR="007E1558">
        <w:rPr>
          <w:rFonts w:cs="Arial"/>
          <w:i w:val="0"/>
          <w:iCs w:val="0"/>
          <w:color w:val="000000" w:themeColor="text1"/>
          <w:sz w:val="20"/>
          <w:szCs w:val="20"/>
          <w:lang w:val="en-US"/>
        </w:rPr>
        <w:t xml:space="preserve">) </w:t>
      </w:r>
      <w:r w:rsidRPr="00497522">
        <w:rPr>
          <w:rFonts w:cs="Arial"/>
          <w:i w:val="0"/>
          <w:iCs w:val="0"/>
          <w:color w:val="000000" w:themeColor="text1"/>
          <w:sz w:val="20"/>
          <w:szCs w:val="20"/>
          <w:lang w:val="en-US"/>
        </w:rPr>
        <w:t xml:space="preserve">adjusted by age, sex, and country at baseline, 7-week post-treatment and on the individualized response to sweetener intake for </w:t>
      </w:r>
      <w:r w:rsidRPr="00497522">
        <w:rPr>
          <w:rFonts w:cs="Arial"/>
          <w:b/>
          <w:bCs/>
          <w:i w:val="0"/>
          <w:iCs w:val="0"/>
          <w:color w:val="000000" w:themeColor="text1"/>
          <w:sz w:val="20"/>
          <w:szCs w:val="20"/>
          <w:lang w:val="en-US"/>
        </w:rPr>
        <w:t>A</w:t>
      </w:r>
      <w:r w:rsidRPr="00497522">
        <w:rPr>
          <w:rFonts w:cs="Arial"/>
          <w:i w:val="0"/>
          <w:iCs w:val="0"/>
          <w:color w:val="000000" w:themeColor="text1"/>
          <w:sz w:val="20"/>
          <w:szCs w:val="20"/>
          <w:lang w:val="en-US"/>
        </w:rPr>
        <w:t xml:space="preserve">) plasma metabolome features, </w:t>
      </w:r>
      <w:r w:rsidRPr="00497522">
        <w:rPr>
          <w:rFonts w:cs="Arial"/>
          <w:b/>
          <w:bCs/>
          <w:i w:val="0"/>
          <w:iCs w:val="0"/>
          <w:color w:val="000000" w:themeColor="text1"/>
          <w:sz w:val="20"/>
          <w:szCs w:val="20"/>
          <w:lang w:val="en-US"/>
        </w:rPr>
        <w:t>B</w:t>
      </w:r>
      <w:r w:rsidRPr="00497522">
        <w:rPr>
          <w:rFonts w:cs="Arial"/>
          <w:i w:val="0"/>
          <w:iCs w:val="0"/>
          <w:color w:val="000000" w:themeColor="text1"/>
          <w:sz w:val="20"/>
          <w:szCs w:val="20"/>
          <w:lang w:val="en-US"/>
        </w:rPr>
        <w:t xml:space="preserve">) urinary metabolome features, </w:t>
      </w:r>
      <w:r w:rsidRPr="00497522">
        <w:rPr>
          <w:rFonts w:cs="Arial"/>
          <w:b/>
          <w:bCs/>
          <w:i w:val="0"/>
          <w:iCs w:val="0"/>
          <w:color w:val="000000" w:themeColor="text1"/>
          <w:sz w:val="20"/>
          <w:szCs w:val="20"/>
          <w:lang w:val="en-US"/>
        </w:rPr>
        <w:t>C</w:t>
      </w:r>
      <w:r w:rsidRPr="00497522">
        <w:rPr>
          <w:rFonts w:cs="Arial"/>
          <w:i w:val="0"/>
          <w:iCs w:val="0"/>
          <w:color w:val="000000" w:themeColor="text1"/>
          <w:sz w:val="20"/>
          <w:szCs w:val="20"/>
          <w:lang w:val="en-US"/>
        </w:rPr>
        <w:t xml:space="preserve">) gut microbiota taxa at the phylum level, </w:t>
      </w:r>
      <w:r w:rsidRPr="00497522">
        <w:rPr>
          <w:rFonts w:cs="Arial"/>
          <w:b/>
          <w:bCs/>
          <w:i w:val="0"/>
          <w:iCs w:val="0"/>
          <w:color w:val="000000" w:themeColor="text1"/>
          <w:sz w:val="20"/>
          <w:szCs w:val="20"/>
          <w:lang w:val="en-US"/>
        </w:rPr>
        <w:t>D</w:t>
      </w:r>
      <w:r w:rsidRPr="00497522">
        <w:rPr>
          <w:rFonts w:cs="Arial"/>
          <w:i w:val="0"/>
          <w:iCs w:val="0"/>
          <w:color w:val="000000" w:themeColor="text1"/>
          <w:sz w:val="20"/>
          <w:szCs w:val="20"/>
          <w:lang w:val="en-US"/>
        </w:rPr>
        <w:t xml:space="preserve">) gut microbiota taxa at the family level, and </w:t>
      </w:r>
      <w:r w:rsidRPr="00497522">
        <w:rPr>
          <w:rFonts w:cs="Arial"/>
          <w:b/>
          <w:bCs/>
          <w:i w:val="0"/>
          <w:iCs w:val="0"/>
          <w:color w:val="000000" w:themeColor="text1"/>
          <w:sz w:val="20"/>
          <w:szCs w:val="20"/>
          <w:lang w:val="en-US"/>
        </w:rPr>
        <w:t>E</w:t>
      </w:r>
      <w:r w:rsidRPr="00497522">
        <w:rPr>
          <w:rFonts w:cs="Arial"/>
          <w:i w:val="0"/>
          <w:iCs w:val="0"/>
          <w:color w:val="000000" w:themeColor="text1"/>
          <w:sz w:val="20"/>
          <w:szCs w:val="20"/>
          <w:lang w:val="en-US"/>
        </w:rPr>
        <w:t>) gut microbiota taxa at the genus level</w:t>
      </w:r>
      <w:r w:rsidR="007E1558">
        <w:rPr>
          <w:rFonts w:cs="Arial"/>
          <w:i w:val="0"/>
          <w:iCs w:val="0"/>
          <w:color w:val="000000" w:themeColor="text1"/>
          <w:sz w:val="20"/>
          <w:szCs w:val="20"/>
          <w:lang w:val="en-US"/>
        </w:rPr>
        <w:t>.</w:t>
      </w:r>
    </w:p>
    <w:p w14:paraId="2839DFEE" w14:textId="77777777" w:rsidR="00485FF4" w:rsidRPr="00497522" w:rsidRDefault="00485FF4" w:rsidP="00485FF4">
      <w:pPr>
        <w:spacing w:line="276" w:lineRule="auto"/>
        <w:rPr>
          <w:b/>
          <w:bCs/>
          <w:i/>
          <w:iCs/>
          <w:color w:val="000000" w:themeColor="text1"/>
          <w:lang w:val="en-US"/>
        </w:rPr>
      </w:pPr>
    </w:p>
    <w:p w14:paraId="4F506C07" w14:textId="77777777" w:rsidR="00485FF4" w:rsidRPr="00497522" w:rsidRDefault="00485FF4" w:rsidP="00485FF4">
      <w:pPr>
        <w:spacing w:line="276" w:lineRule="auto"/>
        <w:rPr>
          <w:b/>
          <w:bCs/>
          <w:i/>
          <w:iCs/>
          <w:color w:val="000000" w:themeColor="text1"/>
          <w:lang w:val="en-US"/>
        </w:rPr>
      </w:pPr>
    </w:p>
    <w:p w14:paraId="5B4D15B8" w14:textId="77777777" w:rsidR="00485FF4" w:rsidRPr="00497522" w:rsidRDefault="00485FF4" w:rsidP="00485FF4">
      <w:pPr>
        <w:spacing w:line="276" w:lineRule="auto"/>
        <w:rPr>
          <w:b/>
          <w:bCs/>
          <w:i/>
          <w:iCs/>
          <w:color w:val="000000" w:themeColor="text1"/>
          <w:lang w:val="en-US"/>
        </w:rPr>
      </w:pPr>
    </w:p>
    <w:p w14:paraId="37471121" w14:textId="424271A7" w:rsidR="00485FF4" w:rsidRPr="005D40A6" w:rsidRDefault="00485FF4" w:rsidP="005D40A6">
      <w:pPr>
        <w:rPr>
          <w:b/>
          <w:bCs/>
          <w:i/>
          <w:iCs/>
          <w:lang w:val="en-US"/>
        </w:rPr>
      </w:pPr>
      <w:bookmarkStart w:id="12" w:name="_Toc168389956"/>
      <w:r w:rsidRPr="005D40A6">
        <w:rPr>
          <w:rStyle w:val="Fett"/>
          <w:rFonts w:cs="Arial"/>
          <w:sz w:val="22"/>
          <w:szCs w:val="22"/>
          <w:lang w:val="en-US"/>
        </w:rPr>
        <w:lastRenderedPageBreak/>
        <w:t>Figure S4.</w:t>
      </w:r>
      <w:r w:rsidRPr="005D40A6">
        <w:rPr>
          <w:rStyle w:val="Fett"/>
          <w:rFonts w:cs="Arial"/>
          <w:b w:val="0"/>
          <w:bCs w:val="0"/>
          <w:sz w:val="22"/>
          <w:szCs w:val="22"/>
          <w:lang w:val="en-US"/>
        </w:rPr>
        <w:t xml:space="preserve"> Differences in the effect of 7-week consumption of erythritol and xylitol on glycaemic parameters in participants stratified by pre-diabetic status</w:t>
      </w:r>
      <w:bookmarkEnd w:id="12"/>
    </w:p>
    <w:p w14:paraId="3C68FE4C" w14:textId="77777777" w:rsidR="00485FF4" w:rsidRPr="00497522" w:rsidRDefault="00485FF4" w:rsidP="00485FF4">
      <w:pPr>
        <w:rPr>
          <w:rFonts w:cs="Arial"/>
          <w:color w:val="000000" w:themeColor="text1"/>
          <w:sz w:val="20"/>
          <w:szCs w:val="20"/>
          <w:lang w:val="en-US"/>
        </w:rPr>
      </w:pPr>
      <w:r w:rsidRPr="00497522">
        <w:rPr>
          <w:b/>
          <w:bCs/>
          <w:i/>
          <w:iCs/>
          <w:noProof/>
          <w:color w:val="000000" w:themeColor="text1"/>
          <w:lang w:val="en-US" w:eastAsia="en-US"/>
        </w:rPr>
        <w:drawing>
          <wp:anchor distT="0" distB="0" distL="114300" distR="114300" simplePos="0" relativeHeight="251680768" behindDoc="0" locked="0" layoutInCell="1" allowOverlap="1" wp14:anchorId="7A755918" wp14:editId="02E7E502">
            <wp:simplePos x="0" y="0"/>
            <wp:positionH relativeFrom="margin">
              <wp:posOffset>0</wp:posOffset>
            </wp:positionH>
            <wp:positionV relativeFrom="margin">
              <wp:posOffset>775879</wp:posOffset>
            </wp:positionV>
            <wp:extent cx="6501765" cy="4655820"/>
            <wp:effectExtent l="0" t="0" r="635" b="5080"/>
            <wp:wrapSquare wrapText="bothSides"/>
            <wp:docPr id="14" name="Picture 14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omputer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765" cy="465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F08540" w14:textId="77777777" w:rsidR="00485FF4" w:rsidRPr="00497522" w:rsidRDefault="00485FF4" w:rsidP="00485FF4">
      <w:pPr>
        <w:rPr>
          <w:rFonts w:cs="Arial"/>
          <w:color w:val="000000" w:themeColor="text1"/>
          <w:sz w:val="20"/>
          <w:szCs w:val="20"/>
          <w:lang w:val="en-US"/>
        </w:rPr>
      </w:pPr>
    </w:p>
    <w:p w14:paraId="0034A159" w14:textId="77777777" w:rsidR="00485FF4" w:rsidRPr="00497522" w:rsidRDefault="00485FF4" w:rsidP="00485FF4">
      <w:pPr>
        <w:rPr>
          <w:rFonts w:cs="Arial"/>
          <w:color w:val="000000" w:themeColor="text1"/>
          <w:sz w:val="20"/>
          <w:szCs w:val="20"/>
          <w:lang w:val="en-US"/>
        </w:rPr>
      </w:pPr>
    </w:p>
    <w:p w14:paraId="053AF767" w14:textId="77777777" w:rsidR="00497522" w:rsidRPr="00497522" w:rsidRDefault="00497522" w:rsidP="00485FF4">
      <w:pPr>
        <w:spacing w:line="276" w:lineRule="auto"/>
        <w:rPr>
          <w:rStyle w:val="Fett"/>
          <w:rFonts w:cs="Arial"/>
          <w:color w:val="000000" w:themeColor="text1"/>
          <w:sz w:val="22"/>
          <w:szCs w:val="22"/>
          <w:lang w:val="en-US"/>
        </w:rPr>
      </w:pPr>
    </w:p>
    <w:p w14:paraId="189F1435" w14:textId="0A0EFA2C" w:rsidR="00344B7F" w:rsidRDefault="00485FF4" w:rsidP="00485FF4">
      <w:pPr>
        <w:spacing w:line="276" w:lineRule="auto"/>
        <w:rPr>
          <w:rStyle w:val="Fett"/>
          <w:rFonts w:cs="Arial"/>
          <w:color w:val="000000" w:themeColor="text1"/>
          <w:sz w:val="22"/>
          <w:szCs w:val="22"/>
          <w:lang w:val="en-US"/>
        </w:rPr>
      </w:pPr>
      <w:r w:rsidRPr="00497522">
        <w:rPr>
          <w:rStyle w:val="Fett"/>
          <w:rFonts w:cs="Arial"/>
          <w:color w:val="000000" w:themeColor="text1"/>
          <w:sz w:val="22"/>
          <w:szCs w:val="22"/>
          <w:lang w:val="en-US"/>
        </w:rPr>
        <w:t>Figure S4. Differences in the effect of 7-week consumption of erythritol and xylitol on glycaemic parameters in participants stratified by pre-diabetic status</w:t>
      </w:r>
    </w:p>
    <w:p w14:paraId="7E1E968A" w14:textId="72E27437" w:rsidR="00485FF4" w:rsidRPr="00497522" w:rsidRDefault="00485FF4" w:rsidP="00485FF4">
      <w:pPr>
        <w:spacing w:line="276" w:lineRule="auto"/>
        <w:rPr>
          <w:rFonts w:cs="Arial"/>
          <w:color w:val="000000" w:themeColor="text1"/>
          <w:sz w:val="22"/>
          <w:szCs w:val="22"/>
          <w:lang w:val="en-US"/>
        </w:rPr>
      </w:pPr>
      <w:r w:rsidRPr="00497522">
        <w:rPr>
          <w:rStyle w:val="Fett"/>
          <w:rFonts w:cs="Arial"/>
          <w:color w:val="000000" w:themeColor="text1"/>
          <w:sz w:val="22"/>
          <w:szCs w:val="22"/>
          <w:lang w:val="en-US"/>
        </w:rPr>
        <w:t xml:space="preserve">A) </w:t>
      </w:r>
      <w:r w:rsidRPr="00497522">
        <w:rPr>
          <w:rFonts w:cs="Arial"/>
          <w:color w:val="000000" w:themeColor="text1"/>
          <w:sz w:val="22"/>
          <w:szCs w:val="22"/>
          <w:lang w:val="en-US"/>
        </w:rPr>
        <w:t>Plasma fructosamine levels in normoglycaemic (NG) and pre-diabetic (PD) participants at 7 weeks post-treatment, showing a significant reduction in the PD group for the xylitol group compared to the erythritol and control group.</w:t>
      </w:r>
      <w:r w:rsidRPr="00497522">
        <w:rPr>
          <w:rStyle w:val="Fett"/>
          <w:rFonts w:cs="Arial"/>
          <w:color w:val="000000" w:themeColor="text1"/>
          <w:sz w:val="22"/>
          <w:szCs w:val="22"/>
          <w:lang w:val="en-US"/>
        </w:rPr>
        <w:t xml:space="preserve"> B) </w:t>
      </w:r>
      <w:r w:rsidR="00B32D89" w:rsidRPr="00497522">
        <w:rPr>
          <w:rFonts w:cs="Arial"/>
          <w:color w:val="000000" w:themeColor="text1"/>
          <w:sz w:val="22"/>
          <w:szCs w:val="22"/>
          <w:lang w:val="en-US"/>
        </w:rPr>
        <w:t>o</w:t>
      </w:r>
      <w:r w:rsidRPr="00497522">
        <w:rPr>
          <w:rFonts w:cs="Arial"/>
          <w:color w:val="000000" w:themeColor="text1"/>
          <w:sz w:val="22"/>
          <w:szCs w:val="22"/>
          <w:lang w:val="en-US"/>
        </w:rPr>
        <w:t xml:space="preserve">GTT slope in NG and PD participants at 7 weeks post-treatment, showing a significant reduction in plasma glucose at the 120-minute time-point from the 30-minute time-point of the </w:t>
      </w:r>
      <w:r w:rsidR="00B32D89" w:rsidRPr="00497522">
        <w:rPr>
          <w:rFonts w:cs="Arial"/>
          <w:color w:val="000000" w:themeColor="text1"/>
          <w:sz w:val="22"/>
          <w:szCs w:val="22"/>
          <w:lang w:val="en-US"/>
        </w:rPr>
        <w:t>o</w:t>
      </w:r>
      <w:r w:rsidRPr="00497522">
        <w:rPr>
          <w:rFonts w:cs="Arial"/>
          <w:color w:val="000000" w:themeColor="text1"/>
          <w:sz w:val="22"/>
          <w:szCs w:val="22"/>
          <w:lang w:val="en-US"/>
        </w:rPr>
        <w:t>GTT test in the xylitol group compared to the control group of the PD participants.</w:t>
      </w:r>
      <w:r w:rsidRPr="00497522">
        <w:rPr>
          <w:rStyle w:val="Fett"/>
          <w:rFonts w:cs="Arial"/>
          <w:color w:val="000000" w:themeColor="text1"/>
          <w:sz w:val="22"/>
          <w:szCs w:val="22"/>
          <w:lang w:val="en-US"/>
        </w:rPr>
        <w:t xml:space="preserve"> C) </w:t>
      </w:r>
      <w:r w:rsidRPr="00497522">
        <w:rPr>
          <w:rFonts w:cs="Arial"/>
          <w:color w:val="000000" w:themeColor="text1"/>
          <w:sz w:val="22"/>
          <w:szCs w:val="22"/>
          <w:lang w:val="en-US"/>
        </w:rPr>
        <w:t>Personalized response at 7 weeks post-treatment to plasma fructosamine levels in NG and PD participants, showing a significant reduction in the xylitol group compared to the erythritol group.</w:t>
      </w:r>
      <w:r w:rsidRPr="00497522">
        <w:rPr>
          <w:rStyle w:val="Fett"/>
          <w:rFonts w:cs="Arial"/>
          <w:color w:val="000000" w:themeColor="text1"/>
          <w:sz w:val="22"/>
          <w:szCs w:val="22"/>
          <w:lang w:val="en-US"/>
        </w:rPr>
        <w:t xml:space="preserve"> D) </w:t>
      </w:r>
      <w:r w:rsidRPr="00497522">
        <w:rPr>
          <w:rFonts w:cs="Arial"/>
          <w:color w:val="000000" w:themeColor="text1"/>
          <w:sz w:val="22"/>
          <w:szCs w:val="22"/>
          <w:lang w:val="en-US"/>
        </w:rPr>
        <w:t xml:space="preserve">Personalized response to the </w:t>
      </w:r>
      <w:r w:rsidR="00B32D89" w:rsidRPr="00497522">
        <w:rPr>
          <w:rFonts w:cs="Arial"/>
          <w:color w:val="000000" w:themeColor="text1"/>
          <w:sz w:val="22"/>
          <w:szCs w:val="22"/>
          <w:lang w:val="en-US"/>
        </w:rPr>
        <w:t>o</w:t>
      </w:r>
      <w:r w:rsidRPr="00497522">
        <w:rPr>
          <w:rFonts w:cs="Arial"/>
          <w:color w:val="000000" w:themeColor="text1"/>
          <w:sz w:val="22"/>
          <w:szCs w:val="22"/>
          <w:lang w:val="en-US"/>
        </w:rPr>
        <w:t xml:space="preserve">GTT test at 7 weeks post-treatment in NG and PD participants, showing a significant reduction in plasma glucose at the 120-minute time-point from the 30-minute time-point of the </w:t>
      </w:r>
      <w:r w:rsidR="00B32D89" w:rsidRPr="00497522">
        <w:rPr>
          <w:rFonts w:cs="Arial"/>
          <w:color w:val="000000" w:themeColor="text1"/>
          <w:sz w:val="22"/>
          <w:szCs w:val="22"/>
          <w:lang w:val="en-US"/>
        </w:rPr>
        <w:t>o</w:t>
      </w:r>
      <w:r w:rsidRPr="00497522">
        <w:rPr>
          <w:rFonts w:cs="Arial"/>
          <w:color w:val="000000" w:themeColor="text1"/>
          <w:sz w:val="22"/>
          <w:szCs w:val="22"/>
          <w:lang w:val="en-US"/>
        </w:rPr>
        <w:t>GTT test in the xylitol group compared to the control group of the PD participants.</w:t>
      </w:r>
      <w:r w:rsidRPr="00497522">
        <w:rPr>
          <w:rStyle w:val="Fett"/>
          <w:rFonts w:cs="Arial"/>
          <w:color w:val="000000" w:themeColor="text1"/>
          <w:sz w:val="22"/>
          <w:szCs w:val="22"/>
          <w:lang w:val="en-US"/>
        </w:rPr>
        <w:t xml:space="preserve"> </w:t>
      </w:r>
      <w:r w:rsidRPr="00497522">
        <w:rPr>
          <w:rFonts w:cs="Arial"/>
          <w:color w:val="000000" w:themeColor="text1"/>
          <w:sz w:val="22"/>
          <w:szCs w:val="22"/>
          <w:lang w:val="en-US"/>
        </w:rPr>
        <w:t xml:space="preserve">Kruskal-Wallis test with Dunn’s post-hoc analysis for multiple comparisons. </w:t>
      </w:r>
      <w:r w:rsidRPr="00497522">
        <w:rPr>
          <w:rFonts w:cs="Arial"/>
          <w:color w:val="000000" w:themeColor="text1"/>
          <w:sz w:val="22"/>
          <w:szCs w:val="22"/>
        </w:rPr>
        <w:t>* pFDR &lt;0.05; *** pFDR &lt;0.001</w:t>
      </w:r>
    </w:p>
    <w:p w14:paraId="44EBC977" w14:textId="5FDDD0B5" w:rsidR="0043035C" w:rsidRPr="00497522" w:rsidRDefault="0043035C" w:rsidP="0043035C">
      <w:pPr>
        <w:rPr>
          <w:b/>
          <w:bCs/>
          <w:i/>
          <w:iCs/>
          <w:color w:val="000000" w:themeColor="text1"/>
          <w:sz w:val="22"/>
          <w:szCs w:val="22"/>
        </w:rPr>
      </w:pPr>
    </w:p>
    <w:sectPr w:rsidR="0043035C" w:rsidRPr="00497522" w:rsidSect="00ED661E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C1763"/>
    <w:multiLevelType w:val="hybridMultilevel"/>
    <w:tmpl w:val="BD642A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45818"/>
    <w:multiLevelType w:val="multilevel"/>
    <w:tmpl w:val="2A4AE776"/>
    <w:lvl w:ilvl="0">
      <w:start w:val="1"/>
      <w:numFmt w:val="decimal"/>
      <w:pStyle w:val="berschrift1"/>
      <w:lvlText w:val="%1."/>
      <w:lvlJc w:val="left"/>
      <w:pPr>
        <w:ind w:left="360" w:hanging="360"/>
      </w:pPr>
    </w:lvl>
    <w:lvl w:ilvl="1">
      <w:start w:val="1"/>
      <w:numFmt w:val="decimal"/>
      <w:pStyle w:val="berschrift2"/>
      <w:lvlText w:val="%1.%2."/>
      <w:lvlJc w:val="left"/>
      <w:pPr>
        <w:ind w:left="432" w:hanging="432"/>
      </w:pPr>
    </w:lvl>
    <w:lvl w:ilvl="2">
      <w:start w:val="1"/>
      <w:numFmt w:val="decimal"/>
      <w:pStyle w:val="berschrift3"/>
      <w:lvlText w:val="%1.%2.%3."/>
      <w:lvlJc w:val="left"/>
      <w:pPr>
        <w:ind w:left="646" w:hanging="504"/>
      </w:pPr>
    </w:lvl>
    <w:lvl w:ilvl="3">
      <w:start w:val="1"/>
      <w:numFmt w:val="decimal"/>
      <w:pStyle w:val="berschrift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74B1305"/>
    <w:multiLevelType w:val="hybridMultilevel"/>
    <w:tmpl w:val="F03E32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3E15E1"/>
    <w:multiLevelType w:val="hybridMultilevel"/>
    <w:tmpl w:val="4014AC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D54FCC"/>
    <w:multiLevelType w:val="hybridMultilevel"/>
    <w:tmpl w:val="AE300AC4"/>
    <w:lvl w:ilvl="0" w:tplc="453457C6">
      <w:start w:val="1"/>
      <w:numFmt w:val="upperRoman"/>
      <w:lvlText w:val="(%1)"/>
      <w:lvlJc w:val="right"/>
      <w:pPr>
        <w:ind w:left="1080" w:hanging="360"/>
      </w:pPr>
      <w:rPr>
        <w:rFonts w:hint="default"/>
        <w:lang w:val="en-US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76356FB"/>
    <w:multiLevelType w:val="hybridMultilevel"/>
    <w:tmpl w:val="367491B4"/>
    <w:lvl w:ilvl="0" w:tplc="BB2647A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021E4B"/>
    <w:multiLevelType w:val="hybridMultilevel"/>
    <w:tmpl w:val="BB043D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D565F1"/>
    <w:multiLevelType w:val="hybridMultilevel"/>
    <w:tmpl w:val="0A8CF230"/>
    <w:lvl w:ilvl="0" w:tplc="BD1A444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E220B8"/>
    <w:multiLevelType w:val="hybridMultilevel"/>
    <w:tmpl w:val="9DD6C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5F59A9"/>
    <w:multiLevelType w:val="hybridMultilevel"/>
    <w:tmpl w:val="09288E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F90AD7"/>
    <w:multiLevelType w:val="hybridMultilevel"/>
    <w:tmpl w:val="89003AF4"/>
    <w:lvl w:ilvl="0" w:tplc="2642262A">
      <w:start w:val="1"/>
      <w:numFmt w:val="decimal"/>
      <w:lvlText w:val="%1)"/>
      <w:lvlJc w:val="left"/>
      <w:pPr>
        <w:ind w:left="1211" w:hanging="360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35494818">
    <w:abstractNumId w:val="10"/>
  </w:num>
  <w:num w:numId="2" w16cid:durableId="550583344">
    <w:abstractNumId w:val="8"/>
  </w:num>
  <w:num w:numId="3" w16cid:durableId="1401757425">
    <w:abstractNumId w:val="6"/>
  </w:num>
  <w:num w:numId="4" w16cid:durableId="512843847">
    <w:abstractNumId w:val="3"/>
  </w:num>
  <w:num w:numId="5" w16cid:durableId="2128354614">
    <w:abstractNumId w:val="0"/>
  </w:num>
  <w:num w:numId="6" w16cid:durableId="397871720">
    <w:abstractNumId w:val="1"/>
  </w:num>
  <w:num w:numId="7" w16cid:durableId="861239817">
    <w:abstractNumId w:val="9"/>
  </w:num>
  <w:num w:numId="8" w16cid:durableId="438333178">
    <w:abstractNumId w:val="2"/>
  </w:num>
  <w:num w:numId="9" w16cid:durableId="419104151">
    <w:abstractNumId w:val="7"/>
  </w:num>
  <w:num w:numId="10" w16cid:durableId="283971376">
    <w:abstractNumId w:val="4"/>
  </w:num>
  <w:num w:numId="11" w16cid:durableId="1422094865">
    <w:abstractNumId w:val="1"/>
  </w:num>
  <w:num w:numId="12" w16cid:durableId="475100527">
    <w:abstractNumId w:val="1"/>
  </w:num>
  <w:num w:numId="13" w16cid:durableId="1561134467">
    <w:abstractNumId w:val="1"/>
  </w:num>
  <w:num w:numId="14" w16cid:durableId="693074708">
    <w:abstractNumId w:val="1"/>
  </w:num>
  <w:num w:numId="15" w16cid:durableId="1118647329">
    <w:abstractNumId w:val="1"/>
  </w:num>
  <w:num w:numId="16" w16cid:durableId="134540418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FF4"/>
    <w:rsid w:val="000006AB"/>
    <w:rsid w:val="000117B8"/>
    <w:rsid w:val="00036FF1"/>
    <w:rsid w:val="0005785E"/>
    <w:rsid w:val="000644DC"/>
    <w:rsid w:val="00093466"/>
    <w:rsid w:val="000A25C8"/>
    <w:rsid w:val="000A7825"/>
    <w:rsid w:val="000C2AA9"/>
    <w:rsid w:val="000C6E6C"/>
    <w:rsid w:val="000D53F5"/>
    <w:rsid w:val="000E4675"/>
    <w:rsid w:val="000E78EE"/>
    <w:rsid w:val="000F49D1"/>
    <w:rsid w:val="000F7B0F"/>
    <w:rsid w:val="00104384"/>
    <w:rsid w:val="001066B0"/>
    <w:rsid w:val="00122E34"/>
    <w:rsid w:val="0013710D"/>
    <w:rsid w:val="00137683"/>
    <w:rsid w:val="00144497"/>
    <w:rsid w:val="001453AD"/>
    <w:rsid w:val="00150E10"/>
    <w:rsid w:val="00154079"/>
    <w:rsid w:val="001549AE"/>
    <w:rsid w:val="00160C17"/>
    <w:rsid w:val="0017406E"/>
    <w:rsid w:val="00181E85"/>
    <w:rsid w:val="00186440"/>
    <w:rsid w:val="00187310"/>
    <w:rsid w:val="001B16B4"/>
    <w:rsid w:val="001C25E4"/>
    <w:rsid w:val="001C56C5"/>
    <w:rsid w:val="001D095C"/>
    <w:rsid w:val="001D276D"/>
    <w:rsid w:val="001E1224"/>
    <w:rsid w:val="001E70B3"/>
    <w:rsid w:val="001F382C"/>
    <w:rsid w:val="00212578"/>
    <w:rsid w:val="00223008"/>
    <w:rsid w:val="00235C53"/>
    <w:rsid w:val="00237B4A"/>
    <w:rsid w:val="00240068"/>
    <w:rsid w:val="002407FE"/>
    <w:rsid w:val="00246117"/>
    <w:rsid w:val="00247C4D"/>
    <w:rsid w:val="0026345D"/>
    <w:rsid w:val="00270B3D"/>
    <w:rsid w:val="00281FD0"/>
    <w:rsid w:val="00284A3D"/>
    <w:rsid w:val="00295BB6"/>
    <w:rsid w:val="00295FEE"/>
    <w:rsid w:val="002A0E6F"/>
    <w:rsid w:val="002A4D38"/>
    <w:rsid w:val="002A4DE5"/>
    <w:rsid w:val="002A6E55"/>
    <w:rsid w:val="002B2D71"/>
    <w:rsid w:val="002C15E1"/>
    <w:rsid w:val="002C261E"/>
    <w:rsid w:val="002C264B"/>
    <w:rsid w:val="002C7E7D"/>
    <w:rsid w:val="002E3DA3"/>
    <w:rsid w:val="002E50BC"/>
    <w:rsid w:val="002F4846"/>
    <w:rsid w:val="003002A5"/>
    <w:rsid w:val="003048D0"/>
    <w:rsid w:val="00307CBF"/>
    <w:rsid w:val="003109F6"/>
    <w:rsid w:val="00312F00"/>
    <w:rsid w:val="0031760F"/>
    <w:rsid w:val="003243D7"/>
    <w:rsid w:val="00331211"/>
    <w:rsid w:val="00344B7F"/>
    <w:rsid w:val="00360BED"/>
    <w:rsid w:val="00361E10"/>
    <w:rsid w:val="00373DF6"/>
    <w:rsid w:val="00374176"/>
    <w:rsid w:val="003837F9"/>
    <w:rsid w:val="0039002E"/>
    <w:rsid w:val="00397432"/>
    <w:rsid w:val="00397F5D"/>
    <w:rsid w:val="003B5B95"/>
    <w:rsid w:val="003C22D7"/>
    <w:rsid w:val="003C50E5"/>
    <w:rsid w:val="003D309F"/>
    <w:rsid w:val="003D3262"/>
    <w:rsid w:val="003D655D"/>
    <w:rsid w:val="003E0EBF"/>
    <w:rsid w:val="003F70D2"/>
    <w:rsid w:val="003F7F4B"/>
    <w:rsid w:val="00405B01"/>
    <w:rsid w:val="004060E4"/>
    <w:rsid w:val="00407D22"/>
    <w:rsid w:val="00425AA4"/>
    <w:rsid w:val="004260B6"/>
    <w:rsid w:val="00426A80"/>
    <w:rsid w:val="00426F5B"/>
    <w:rsid w:val="0043035C"/>
    <w:rsid w:val="00430901"/>
    <w:rsid w:val="00432C8A"/>
    <w:rsid w:val="0044591D"/>
    <w:rsid w:val="00447BCE"/>
    <w:rsid w:val="00452DC4"/>
    <w:rsid w:val="00460371"/>
    <w:rsid w:val="00466087"/>
    <w:rsid w:val="00466AAC"/>
    <w:rsid w:val="00485FF4"/>
    <w:rsid w:val="00487F6A"/>
    <w:rsid w:val="004908DA"/>
    <w:rsid w:val="004910B4"/>
    <w:rsid w:val="00495CDD"/>
    <w:rsid w:val="00497522"/>
    <w:rsid w:val="004A0AE1"/>
    <w:rsid w:val="004A3603"/>
    <w:rsid w:val="004A59E4"/>
    <w:rsid w:val="004A67BF"/>
    <w:rsid w:val="004B3DAC"/>
    <w:rsid w:val="004C2EEC"/>
    <w:rsid w:val="004C424D"/>
    <w:rsid w:val="004E5562"/>
    <w:rsid w:val="00500FD7"/>
    <w:rsid w:val="00506C5F"/>
    <w:rsid w:val="005246D1"/>
    <w:rsid w:val="0052602E"/>
    <w:rsid w:val="00535123"/>
    <w:rsid w:val="005503EF"/>
    <w:rsid w:val="005542FC"/>
    <w:rsid w:val="00565EB7"/>
    <w:rsid w:val="005746FD"/>
    <w:rsid w:val="0059309A"/>
    <w:rsid w:val="00593845"/>
    <w:rsid w:val="005A06AB"/>
    <w:rsid w:val="005A71A0"/>
    <w:rsid w:val="005B2065"/>
    <w:rsid w:val="005D32D5"/>
    <w:rsid w:val="005D40A6"/>
    <w:rsid w:val="005E07C8"/>
    <w:rsid w:val="005E5AD1"/>
    <w:rsid w:val="005E7353"/>
    <w:rsid w:val="005F0767"/>
    <w:rsid w:val="00600E2A"/>
    <w:rsid w:val="00601E7D"/>
    <w:rsid w:val="006154B9"/>
    <w:rsid w:val="0061687C"/>
    <w:rsid w:val="00620DDE"/>
    <w:rsid w:val="00621B14"/>
    <w:rsid w:val="006225DB"/>
    <w:rsid w:val="00625A18"/>
    <w:rsid w:val="00635DCF"/>
    <w:rsid w:val="00650947"/>
    <w:rsid w:val="00651887"/>
    <w:rsid w:val="006564D7"/>
    <w:rsid w:val="00662BD9"/>
    <w:rsid w:val="0066343B"/>
    <w:rsid w:val="00663A00"/>
    <w:rsid w:val="00671C00"/>
    <w:rsid w:val="00671C04"/>
    <w:rsid w:val="00687C05"/>
    <w:rsid w:val="006953E5"/>
    <w:rsid w:val="006A7EEA"/>
    <w:rsid w:val="006B20A0"/>
    <w:rsid w:val="006C2D15"/>
    <w:rsid w:val="006E3196"/>
    <w:rsid w:val="00721865"/>
    <w:rsid w:val="00722738"/>
    <w:rsid w:val="0073463B"/>
    <w:rsid w:val="00736671"/>
    <w:rsid w:val="0074500F"/>
    <w:rsid w:val="0074586C"/>
    <w:rsid w:val="0075270C"/>
    <w:rsid w:val="00752A9E"/>
    <w:rsid w:val="00763D1F"/>
    <w:rsid w:val="00770A63"/>
    <w:rsid w:val="00781425"/>
    <w:rsid w:val="00792199"/>
    <w:rsid w:val="007A1956"/>
    <w:rsid w:val="007A4612"/>
    <w:rsid w:val="007B2D85"/>
    <w:rsid w:val="007B39E8"/>
    <w:rsid w:val="007B59ED"/>
    <w:rsid w:val="007B6D49"/>
    <w:rsid w:val="007C1968"/>
    <w:rsid w:val="007C714C"/>
    <w:rsid w:val="007D0E5F"/>
    <w:rsid w:val="007D7E1B"/>
    <w:rsid w:val="007E1558"/>
    <w:rsid w:val="007E2E5D"/>
    <w:rsid w:val="007E2FB2"/>
    <w:rsid w:val="007E32FB"/>
    <w:rsid w:val="007E61AD"/>
    <w:rsid w:val="007F7B0E"/>
    <w:rsid w:val="00800F5C"/>
    <w:rsid w:val="008046C6"/>
    <w:rsid w:val="008068A4"/>
    <w:rsid w:val="00816461"/>
    <w:rsid w:val="00826E26"/>
    <w:rsid w:val="00844445"/>
    <w:rsid w:val="00852561"/>
    <w:rsid w:val="00860F49"/>
    <w:rsid w:val="008620FF"/>
    <w:rsid w:val="00862A6B"/>
    <w:rsid w:val="00862DA3"/>
    <w:rsid w:val="00864BED"/>
    <w:rsid w:val="008853C3"/>
    <w:rsid w:val="008855A7"/>
    <w:rsid w:val="00885F11"/>
    <w:rsid w:val="00893E5B"/>
    <w:rsid w:val="00897818"/>
    <w:rsid w:val="008A38C7"/>
    <w:rsid w:val="008B0700"/>
    <w:rsid w:val="008B52AD"/>
    <w:rsid w:val="008C5501"/>
    <w:rsid w:val="008C7AAD"/>
    <w:rsid w:val="008D1896"/>
    <w:rsid w:val="008E0A98"/>
    <w:rsid w:val="00907228"/>
    <w:rsid w:val="00914350"/>
    <w:rsid w:val="0092125F"/>
    <w:rsid w:val="00921E6A"/>
    <w:rsid w:val="00933C5F"/>
    <w:rsid w:val="0093733D"/>
    <w:rsid w:val="0096527E"/>
    <w:rsid w:val="00971FB6"/>
    <w:rsid w:val="00972107"/>
    <w:rsid w:val="00980EC5"/>
    <w:rsid w:val="00994B52"/>
    <w:rsid w:val="009B321B"/>
    <w:rsid w:val="009B3B54"/>
    <w:rsid w:val="009C0D1D"/>
    <w:rsid w:val="009C6938"/>
    <w:rsid w:val="009D12C8"/>
    <w:rsid w:val="009F2443"/>
    <w:rsid w:val="009F29DB"/>
    <w:rsid w:val="009F666C"/>
    <w:rsid w:val="00A120D8"/>
    <w:rsid w:val="00A26231"/>
    <w:rsid w:val="00A41037"/>
    <w:rsid w:val="00A45960"/>
    <w:rsid w:val="00A51344"/>
    <w:rsid w:val="00A531A9"/>
    <w:rsid w:val="00A54C1F"/>
    <w:rsid w:val="00A54E1A"/>
    <w:rsid w:val="00A61DCE"/>
    <w:rsid w:val="00A62555"/>
    <w:rsid w:val="00A63481"/>
    <w:rsid w:val="00A66733"/>
    <w:rsid w:val="00A932D2"/>
    <w:rsid w:val="00A934BF"/>
    <w:rsid w:val="00A97CB7"/>
    <w:rsid w:val="00AA11B0"/>
    <w:rsid w:val="00AA2E6E"/>
    <w:rsid w:val="00AB00EA"/>
    <w:rsid w:val="00AB0C86"/>
    <w:rsid w:val="00AB1668"/>
    <w:rsid w:val="00AF030F"/>
    <w:rsid w:val="00AF26EF"/>
    <w:rsid w:val="00AF70C1"/>
    <w:rsid w:val="00AF7CD5"/>
    <w:rsid w:val="00B00C3B"/>
    <w:rsid w:val="00B0215A"/>
    <w:rsid w:val="00B02A86"/>
    <w:rsid w:val="00B13387"/>
    <w:rsid w:val="00B161DC"/>
    <w:rsid w:val="00B17067"/>
    <w:rsid w:val="00B239C6"/>
    <w:rsid w:val="00B32D89"/>
    <w:rsid w:val="00B44764"/>
    <w:rsid w:val="00B44F1E"/>
    <w:rsid w:val="00B47D9E"/>
    <w:rsid w:val="00B6093E"/>
    <w:rsid w:val="00B63F8C"/>
    <w:rsid w:val="00B64454"/>
    <w:rsid w:val="00B70C8A"/>
    <w:rsid w:val="00B75B5E"/>
    <w:rsid w:val="00B92373"/>
    <w:rsid w:val="00BA1FFA"/>
    <w:rsid w:val="00BA6842"/>
    <w:rsid w:val="00BC04CF"/>
    <w:rsid w:val="00BC5DCA"/>
    <w:rsid w:val="00BC6FA8"/>
    <w:rsid w:val="00BE18E3"/>
    <w:rsid w:val="00BF0CBD"/>
    <w:rsid w:val="00BF4356"/>
    <w:rsid w:val="00C03BD5"/>
    <w:rsid w:val="00C23D71"/>
    <w:rsid w:val="00C26011"/>
    <w:rsid w:val="00C510E5"/>
    <w:rsid w:val="00C53AF9"/>
    <w:rsid w:val="00C60F06"/>
    <w:rsid w:val="00C653CF"/>
    <w:rsid w:val="00C709F3"/>
    <w:rsid w:val="00C765A7"/>
    <w:rsid w:val="00C8158D"/>
    <w:rsid w:val="00C83FF9"/>
    <w:rsid w:val="00C85B96"/>
    <w:rsid w:val="00C961FF"/>
    <w:rsid w:val="00CA5D7D"/>
    <w:rsid w:val="00CA713D"/>
    <w:rsid w:val="00CB1C50"/>
    <w:rsid w:val="00CC1756"/>
    <w:rsid w:val="00CC58DF"/>
    <w:rsid w:val="00CE3E12"/>
    <w:rsid w:val="00CF050C"/>
    <w:rsid w:val="00CF2D57"/>
    <w:rsid w:val="00CF33F1"/>
    <w:rsid w:val="00D01080"/>
    <w:rsid w:val="00D02F66"/>
    <w:rsid w:val="00D0486D"/>
    <w:rsid w:val="00D144AA"/>
    <w:rsid w:val="00D147D2"/>
    <w:rsid w:val="00D3418A"/>
    <w:rsid w:val="00D4242C"/>
    <w:rsid w:val="00D44894"/>
    <w:rsid w:val="00D45293"/>
    <w:rsid w:val="00D523BE"/>
    <w:rsid w:val="00D5587F"/>
    <w:rsid w:val="00D77737"/>
    <w:rsid w:val="00D82D13"/>
    <w:rsid w:val="00D94DAD"/>
    <w:rsid w:val="00DA4144"/>
    <w:rsid w:val="00DB2FB3"/>
    <w:rsid w:val="00DB4B96"/>
    <w:rsid w:val="00DD0B0B"/>
    <w:rsid w:val="00DD6142"/>
    <w:rsid w:val="00DE0353"/>
    <w:rsid w:val="00DE05F5"/>
    <w:rsid w:val="00DE233E"/>
    <w:rsid w:val="00DF2DB3"/>
    <w:rsid w:val="00DF37C0"/>
    <w:rsid w:val="00E10D49"/>
    <w:rsid w:val="00E12F2C"/>
    <w:rsid w:val="00E14E06"/>
    <w:rsid w:val="00E17985"/>
    <w:rsid w:val="00E203FA"/>
    <w:rsid w:val="00E22390"/>
    <w:rsid w:val="00E2604B"/>
    <w:rsid w:val="00E44501"/>
    <w:rsid w:val="00E51839"/>
    <w:rsid w:val="00E51E40"/>
    <w:rsid w:val="00E60252"/>
    <w:rsid w:val="00E60F60"/>
    <w:rsid w:val="00E70782"/>
    <w:rsid w:val="00E761CF"/>
    <w:rsid w:val="00E7700A"/>
    <w:rsid w:val="00E860A4"/>
    <w:rsid w:val="00EA6FF9"/>
    <w:rsid w:val="00EB4CE2"/>
    <w:rsid w:val="00EB5E29"/>
    <w:rsid w:val="00EC6EBC"/>
    <w:rsid w:val="00ED661E"/>
    <w:rsid w:val="00ED6FAB"/>
    <w:rsid w:val="00ED7EDD"/>
    <w:rsid w:val="00EF34A1"/>
    <w:rsid w:val="00F005A5"/>
    <w:rsid w:val="00F032E6"/>
    <w:rsid w:val="00F065C8"/>
    <w:rsid w:val="00F07C7C"/>
    <w:rsid w:val="00F13991"/>
    <w:rsid w:val="00F144A2"/>
    <w:rsid w:val="00F20F0F"/>
    <w:rsid w:val="00F221D0"/>
    <w:rsid w:val="00F25F01"/>
    <w:rsid w:val="00F26E69"/>
    <w:rsid w:val="00F309DE"/>
    <w:rsid w:val="00F40733"/>
    <w:rsid w:val="00F5205D"/>
    <w:rsid w:val="00F6530E"/>
    <w:rsid w:val="00F66630"/>
    <w:rsid w:val="00F71B7B"/>
    <w:rsid w:val="00F819E6"/>
    <w:rsid w:val="00F82946"/>
    <w:rsid w:val="00F8367B"/>
    <w:rsid w:val="00F9217C"/>
    <w:rsid w:val="00F94E20"/>
    <w:rsid w:val="00FA1422"/>
    <w:rsid w:val="00FA3D6D"/>
    <w:rsid w:val="00FA614A"/>
    <w:rsid w:val="00FB27E9"/>
    <w:rsid w:val="00FD765A"/>
    <w:rsid w:val="00FE37A9"/>
    <w:rsid w:val="00FE3E68"/>
    <w:rsid w:val="00FF4C34"/>
    <w:rsid w:val="00FF7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3A4A60"/>
  <w15:chartTrackingRefBased/>
  <w15:docId w15:val="{68130BEB-618F-FD4F-9BA7-304791E4E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221D0"/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paragraph" w:styleId="berschrift1">
    <w:name w:val="heading 1"/>
    <w:basedOn w:val="Standard"/>
    <w:link w:val="berschrift1Zchn"/>
    <w:uiPriority w:val="9"/>
    <w:qFormat/>
    <w:rsid w:val="00485FF4"/>
    <w:pPr>
      <w:numPr>
        <w:numId w:val="6"/>
      </w:numPr>
      <w:spacing w:before="100" w:beforeAutospacing="1" w:after="100" w:afterAutospacing="1"/>
      <w:outlineLvl w:val="0"/>
    </w:pPr>
    <w:rPr>
      <w:b/>
      <w:bCs/>
      <w:kern w:val="36"/>
      <w:sz w:val="32"/>
      <w:szCs w:val="4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85FF4"/>
    <w:pPr>
      <w:keepNext/>
      <w:keepLines/>
      <w:numPr>
        <w:ilvl w:val="1"/>
        <w:numId w:val="6"/>
      </w:numPr>
      <w:spacing w:before="40"/>
      <w:outlineLvl w:val="1"/>
    </w:pPr>
    <w:rPr>
      <w:rFonts w:eastAsiaTheme="majorEastAsia" w:cstheme="majorBidi"/>
      <w:b/>
      <w:color w:val="000000" w:themeColor="text1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85FF4"/>
    <w:pPr>
      <w:keepNext/>
      <w:keepLines/>
      <w:numPr>
        <w:ilvl w:val="2"/>
        <w:numId w:val="6"/>
      </w:numPr>
      <w:spacing w:before="40"/>
      <w:ind w:left="930"/>
      <w:outlineLvl w:val="2"/>
    </w:pPr>
    <w:rPr>
      <w:rFonts w:eastAsiaTheme="majorEastAsia" w:cstheme="majorBidi"/>
      <w:b/>
      <w:color w:val="000000" w:themeColor="text1"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85FF4"/>
    <w:pPr>
      <w:keepNext/>
      <w:keepLines/>
      <w:numPr>
        <w:ilvl w:val="3"/>
        <w:numId w:val="6"/>
      </w:numPr>
      <w:spacing w:before="40"/>
      <w:outlineLvl w:val="3"/>
    </w:pPr>
    <w:rPr>
      <w:rFonts w:eastAsiaTheme="majorEastAsia" w:cstheme="majorBidi"/>
      <w:b/>
      <w:iCs/>
      <w:color w:val="000000" w:themeColor="text1"/>
      <w:sz w:val="28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49752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49752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85FF4"/>
    <w:rPr>
      <w:rFonts w:ascii="Arial" w:eastAsia="Times New Roman" w:hAnsi="Arial" w:cs="Times New Roman"/>
      <w:b/>
      <w:bCs/>
      <w:kern w:val="36"/>
      <w:sz w:val="32"/>
      <w:szCs w:val="48"/>
      <w:lang w:val="en-GB" w:eastAsia="en-GB"/>
      <w14:ligatures w14:val="non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85FF4"/>
    <w:rPr>
      <w:rFonts w:ascii="Arial" w:eastAsiaTheme="majorEastAsia" w:hAnsi="Arial" w:cstheme="majorBidi"/>
      <w:b/>
      <w:color w:val="000000" w:themeColor="text1"/>
      <w:kern w:val="0"/>
      <w:sz w:val="28"/>
      <w:szCs w:val="26"/>
      <w:lang w:val="en-GB" w:eastAsia="en-GB"/>
      <w14:ligatures w14:val="non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85FF4"/>
    <w:rPr>
      <w:rFonts w:ascii="Arial" w:eastAsiaTheme="majorEastAsia" w:hAnsi="Arial" w:cstheme="majorBidi"/>
      <w:b/>
      <w:color w:val="000000" w:themeColor="text1"/>
      <w:kern w:val="0"/>
      <w:sz w:val="28"/>
      <w:lang w:val="en-GB" w:eastAsia="en-GB"/>
      <w14:ligatures w14:val="non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85FF4"/>
    <w:rPr>
      <w:rFonts w:ascii="Arial" w:eastAsiaTheme="majorEastAsia" w:hAnsi="Arial" w:cstheme="majorBidi"/>
      <w:b/>
      <w:iCs/>
      <w:color w:val="000000" w:themeColor="text1"/>
      <w:kern w:val="0"/>
      <w:sz w:val="28"/>
      <w:lang w:val="en-GB" w:eastAsia="en-GB"/>
      <w14:ligatures w14:val="none"/>
    </w:rPr>
  </w:style>
  <w:style w:type="character" w:styleId="Kommentarzeichen">
    <w:name w:val="annotation reference"/>
    <w:uiPriority w:val="99"/>
    <w:semiHidden/>
    <w:rsid w:val="00485FF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485FF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85FF4"/>
    <w:rPr>
      <w:rFonts w:ascii="Arial" w:eastAsia="Times New Roman" w:hAnsi="Arial" w:cs="Times New Roman"/>
      <w:kern w:val="0"/>
      <w:sz w:val="20"/>
      <w:szCs w:val="20"/>
      <w:lang w:eastAsia="de-DE"/>
      <w14:ligatures w14:val="none"/>
    </w:rPr>
  </w:style>
  <w:style w:type="character" w:styleId="Seitenzahl">
    <w:name w:val="page number"/>
    <w:basedOn w:val="Absatz-Standardschriftart"/>
    <w:rsid w:val="00485FF4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85FF4"/>
    <w:rPr>
      <w:b/>
      <w:bCs/>
      <w:lang w:val="en-GB" w:eastAsia="en-GB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85FF4"/>
    <w:rPr>
      <w:rFonts w:ascii="Arial" w:eastAsia="Times New Roman" w:hAnsi="Arial" w:cs="Times New Roman"/>
      <w:b/>
      <w:bCs/>
      <w:kern w:val="0"/>
      <w:sz w:val="20"/>
      <w:szCs w:val="20"/>
      <w:lang w:val="en-GB" w:eastAsia="en-GB"/>
      <w14:ligatures w14:val="none"/>
    </w:rPr>
  </w:style>
  <w:style w:type="table" w:styleId="EinfacheTabelle2">
    <w:name w:val="Plain Table 2"/>
    <w:basedOn w:val="NormaleTabelle"/>
    <w:uiPriority w:val="42"/>
    <w:rsid w:val="00485FF4"/>
    <w:rPr>
      <w:kern w:val="0"/>
      <w:lang w:val="en-GB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lenraster">
    <w:name w:val="Table Grid"/>
    <w:basedOn w:val="NormaleTabelle"/>
    <w:uiPriority w:val="39"/>
    <w:rsid w:val="00485FF4"/>
    <w:rPr>
      <w:kern w:val="0"/>
      <w:sz w:val="22"/>
      <w:szCs w:val="22"/>
      <w:lang w:val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85FF4"/>
    <w:pPr>
      <w:ind w:left="720"/>
      <w:contextualSpacing/>
    </w:pPr>
  </w:style>
  <w:style w:type="table" w:styleId="Listentabelle6farbig">
    <w:name w:val="List Table 6 Colorful"/>
    <w:basedOn w:val="NormaleTabelle"/>
    <w:uiPriority w:val="51"/>
    <w:rsid w:val="00485FF4"/>
    <w:rPr>
      <w:color w:val="000000" w:themeColor="text1"/>
      <w:kern w:val="0"/>
      <w:lang w:val="en-GB"/>
      <w14:ligatures w14:val="none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Beschriftung">
    <w:name w:val="caption"/>
    <w:basedOn w:val="Standard"/>
    <w:next w:val="Standard"/>
    <w:uiPriority w:val="35"/>
    <w:unhideWhenUsed/>
    <w:qFormat/>
    <w:rsid w:val="00485FF4"/>
    <w:pPr>
      <w:spacing w:after="200"/>
    </w:pPr>
    <w:rPr>
      <w:i/>
      <w:iCs/>
      <w:color w:val="44546A" w:themeColor="text2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485FF4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85FF4"/>
    <w:rPr>
      <w:rFonts w:ascii="Arial" w:eastAsia="Times New Roman" w:hAnsi="Arial" w:cs="Times New Roman"/>
      <w:kern w:val="0"/>
      <w:lang w:val="en-GB" w:eastAsia="en-GB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485FF4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85FF4"/>
    <w:rPr>
      <w:rFonts w:ascii="Arial" w:eastAsia="Times New Roman" w:hAnsi="Arial" w:cs="Times New Roman"/>
      <w:kern w:val="0"/>
      <w:lang w:val="en-GB" w:eastAsia="en-GB"/>
      <w14:ligatures w14:val="none"/>
    </w:rPr>
  </w:style>
  <w:style w:type="character" w:styleId="Hervorhebung">
    <w:name w:val="Emphasis"/>
    <w:basedOn w:val="Absatz-Standardschriftart"/>
    <w:uiPriority w:val="20"/>
    <w:qFormat/>
    <w:rsid w:val="00485FF4"/>
    <w:rPr>
      <w:i/>
      <w:iCs/>
    </w:rPr>
  </w:style>
  <w:style w:type="paragraph" w:styleId="KeinLeerraum">
    <w:name w:val="No Spacing"/>
    <w:uiPriority w:val="1"/>
    <w:qFormat/>
    <w:rsid w:val="00485FF4"/>
    <w:pPr>
      <w:jc w:val="both"/>
    </w:pPr>
    <w:rPr>
      <w:rFonts w:ascii="Arial" w:eastAsia="Times New Roman" w:hAnsi="Arial" w:cs="Times New Roman"/>
      <w:kern w:val="0"/>
      <w:lang w:val="en-GB" w:eastAsia="en-GB"/>
      <w14:ligatures w14:val="none"/>
    </w:rPr>
  </w:style>
  <w:style w:type="paragraph" w:styleId="berarbeitung">
    <w:name w:val="Revision"/>
    <w:hidden/>
    <w:uiPriority w:val="99"/>
    <w:semiHidden/>
    <w:rsid w:val="00485FF4"/>
    <w:rPr>
      <w:rFonts w:ascii="Arial" w:eastAsia="Times New Roman" w:hAnsi="Arial" w:cs="Times New Roman"/>
      <w:kern w:val="0"/>
      <w:lang w:val="en-GB" w:eastAsia="en-GB"/>
      <w14:ligatures w14:val="none"/>
    </w:rPr>
  </w:style>
  <w:style w:type="character" w:styleId="Hyperlink">
    <w:name w:val="Hyperlink"/>
    <w:basedOn w:val="Absatz-Standardschriftart"/>
    <w:uiPriority w:val="99"/>
    <w:unhideWhenUsed/>
    <w:rsid w:val="00485FF4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85FF4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5FF4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5FF4"/>
    <w:rPr>
      <w:rFonts w:ascii="Segoe UI" w:eastAsia="Times New Roman" w:hAnsi="Segoe UI" w:cs="Segoe UI"/>
      <w:kern w:val="0"/>
      <w:sz w:val="18"/>
      <w:szCs w:val="18"/>
      <w:lang w:val="en-GB" w:eastAsia="en-GB"/>
      <w14:ligatures w14:val="none"/>
    </w:rPr>
  </w:style>
  <w:style w:type="paragraph" w:customStyle="1" w:styleId="Text">
    <w:name w:val="Text"/>
    <w:basedOn w:val="Standard"/>
    <w:link w:val="TextCar"/>
    <w:qFormat/>
    <w:rsid w:val="00485FF4"/>
    <w:pPr>
      <w:spacing w:after="200" w:line="360" w:lineRule="auto"/>
    </w:pPr>
    <w:rPr>
      <w:rFonts w:eastAsiaTheme="minorHAnsi"/>
      <w:szCs w:val="22"/>
      <w:lang w:val="en-US" w:eastAsia="en-US"/>
    </w:rPr>
  </w:style>
  <w:style w:type="character" w:customStyle="1" w:styleId="TextCar">
    <w:name w:val="Text Car"/>
    <w:basedOn w:val="Absatz-Standardschriftart"/>
    <w:link w:val="Text"/>
    <w:rsid w:val="00485FF4"/>
    <w:rPr>
      <w:rFonts w:ascii="Times New Roman" w:hAnsi="Times New Roman" w:cs="Times New Roman"/>
      <w:kern w:val="0"/>
      <w:szCs w:val="22"/>
      <w:lang w:val="en-US"/>
      <w14:ligatures w14:val="none"/>
    </w:rPr>
  </w:style>
  <w:style w:type="paragraph" w:customStyle="1" w:styleId="EndNoteBibliographyTitle">
    <w:name w:val="EndNote Bibliography Title"/>
    <w:basedOn w:val="Standard"/>
    <w:link w:val="EndNoteBibliographyTitleZchn"/>
    <w:rsid w:val="00485FF4"/>
    <w:pPr>
      <w:jc w:val="center"/>
    </w:pPr>
    <w:rPr>
      <w:rFonts w:cs="Arial"/>
    </w:rPr>
  </w:style>
  <w:style w:type="character" w:customStyle="1" w:styleId="EndNoteBibliographyTitleZchn">
    <w:name w:val="EndNote Bibliography Title Zchn"/>
    <w:basedOn w:val="Absatz-Standardschriftart"/>
    <w:link w:val="EndNoteBibliographyTitle"/>
    <w:rsid w:val="00485FF4"/>
    <w:rPr>
      <w:rFonts w:ascii="Arial" w:eastAsia="Times New Roman" w:hAnsi="Arial" w:cs="Arial"/>
      <w:kern w:val="0"/>
      <w:lang w:val="en-GB" w:eastAsia="en-GB"/>
      <w14:ligatures w14:val="none"/>
    </w:rPr>
  </w:style>
  <w:style w:type="paragraph" w:customStyle="1" w:styleId="EndNoteBibliography">
    <w:name w:val="EndNote Bibliography"/>
    <w:basedOn w:val="Standard"/>
    <w:link w:val="EndNoteBibliographyZchn"/>
    <w:rsid w:val="00485FF4"/>
    <w:rPr>
      <w:rFonts w:cs="Arial"/>
    </w:rPr>
  </w:style>
  <w:style w:type="character" w:customStyle="1" w:styleId="EndNoteBibliographyZchn">
    <w:name w:val="EndNote Bibliography Zchn"/>
    <w:basedOn w:val="Absatz-Standardschriftart"/>
    <w:link w:val="EndNoteBibliography"/>
    <w:rsid w:val="00485FF4"/>
    <w:rPr>
      <w:rFonts w:ascii="Arial" w:eastAsia="Times New Roman" w:hAnsi="Arial" w:cs="Arial"/>
      <w:kern w:val="0"/>
      <w:lang w:val="en-GB" w:eastAsia="en-GB"/>
      <w14:ligatures w14:val="none"/>
    </w:rPr>
  </w:style>
  <w:style w:type="paragraph" w:styleId="StandardWeb">
    <w:name w:val="Normal (Web)"/>
    <w:basedOn w:val="Standard"/>
    <w:uiPriority w:val="99"/>
    <w:semiHidden/>
    <w:unhideWhenUsed/>
    <w:rsid w:val="00485FF4"/>
    <w:pPr>
      <w:spacing w:before="100" w:beforeAutospacing="1" w:after="100" w:afterAutospacing="1"/>
    </w:pPr>
  </w:style>
  <w:style w:type="character" w:styleId="Fett">
    <w:name w:val="Strong"/>
    <w:basedOn w:val="Absatz-Standardschriftart"/>
    <w:uiPriority w:val="22"/>
    <w:qFormat/>
    <w:rsid w:val="00485FF4"/>
    <w:rPr>
      <w:b/>
      <w:bCs/>
    </w:rPr>
  </w:style>
  <w:style w:type="paragraph" w:styleId="Verzeichnis1">
    <w:name w:val="toc 1"/>
    <w:basedOn w:val="Standard"/>
    <w:next w:val="Standard"/>
    <w:autoRedefine/>
    <w:uiPriority w:val="39"/>
    <w:unhideWhenUsed/>
    <w:rsid w:val="001F382C"/>
    <w:pPr>
      <w:tabs>
        <w:tab w:val="left" w:pos="993"/>
        <w:tab w:val="right" w:pos="9056"/>
      </w:tabs>
      <w:spacing w:line="276" w:lineRule="auto"/>
      <w:ind w:left="284" w:hanging="284"/>
      <w:contextualSpacing/>
    </w:pPr>
    <w:rPr>
      <w:rFonts w:asciiTheme="minorHAnsi" w:hAnsiTheme="minorHAnsi" w:cstheme="minorHAnsi"/>
      <w:b/>
      <w:bC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497522"/>
    <w:pPr>
      <w:spacing w:before="120"/>
      <w:ind w:left="240"/>
    </w:pPr>
    <w:rPr>
      <w:rFonts w:asciiTheme="minorHAnsi" w:hAnsiTheme="minorHAnsi" w:cstheme="minorHAnsi"/>
      <w:i/>
      <w:iC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497522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497522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497522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497522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497522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497522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497522"/>
    <w:pPr>
      <w:ind w:left="1920"/>
    </w:pPr>
    <w:rPr>
      <w:rFonts w:asciiTheme="minorHAnsi" w:hAnsiTheme="minorHAnsi" w:cstheme="minorHAnsi"/>
      <w:sz w:val="20"/>
      <w:szCs w:val="20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497522"/>
    <w:pPr>
      <w:keepNext/>
      <w:keepLines/>
      <w:numPr>
        <w:numId w:val="0"/>
      </w:numPr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497522"/>
    <w:rPr>
      <w:rFonts w:asciiTheme="majorHAnsi" w:eastAsiaTheme="majorEastAsia" w:hAnsiTheme="majorHAnsi" w:cstheme="majorBidi"/>
      <w:color w:val="2F5496" w:themeColor="accent1" w:themeShade="BF"/>
      <w:kern w:val="0"/>
      <w:lang w:eastAsia="de-DE"/>
      <w14:ligatures w14:val="non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497522"/>
    <w:rPr>
      <w:rFonts w:asciiTheme="majorHAnsi" w:eastAsiaTheme="majorEastAsia" w:hAnsiTheme="majorHAnsi" w:cstheme="majorBidi"/>
      <w:color w:val="1F3763" w:themeColor="accent1" w:themeShade="7F"/>
      <w:kern w:val="0"/>
      <w:lang w:eastAsia="de-DE"/>
      <w14:ligatures w14:val="none"/>
    </w:rPr>
  </w:style>
  <w:style w:type="paragraph" w:styleId="Titel">
    <w:name w:val="Title"/>
    <w:basedOn w:val="Standard"/>
    <w:next w:val="Standard"/>
    <w:link w:val="TitelZchn"/>
    <w:uiPriority w:val="10"/>
    <w:qFormat/>
    <w:rsid w:val="0049752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97522"/>
    <w:rPr>
      <w:rFonts w:asciiTheme="majorHAnsi" w:eastAsiaTheme="majorEastAsia" w:hAnsiTheme="majorHAnsi" w:cstheme="majorBidi"/>
      <w:spacing w:val="-10"/>
      <w:kern w:val="28"/>
      <w:sz w:val="56"/>
      <w:szCs w:val="56"/>
      <w:lang w:eastAsia="de-DE"/>
      <w14:ligatures w14:val="non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9752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97522"/>
    <w:rPr>
      <w:rFonts w:eastAsiaTheme="minorEastAsia"/>
      <w:color w:val="5A5A5A" w:themeColor="text1" w:themeTint="A5"/>
      <w:spacing w:val="15"/>
      <w:kern w:val="0"/>
      <w:sz w:val="22"/>
      <w:szCs w:val="22"/>
      <w:lang w:eastAsia="de-DE"/>
      <w14:ligatures w14:val="none"/>
    </w:rPr>
  </w:style>
  <w:style w:type="character" w:styleId="SchwacheHervorhebung">
    <w:name w:val="Subtle Emphasis"/>
    <w:basedOn w:val="Absatz-Standardschriftart"/>
    <w:uiPriority w:val="19"/>
    <w:qFormat/>
    <w:rsid w:val="00497522"/>
    <w:rPr>
      <w:i/>
      <w:iCs/>
      <w:color w:val="404040" w:themeColor="text1" w:themeTint="BF"/>
    </w:rPr>
  </w:style>
  <w:style w:type="character" w:styleId="BesuchterLink">
    <w:name w:val="FollowedHyperlink"/>
    <w:basedOn w:val="Absatz-Standardschriftart"/>
    <w:uiPriority w:val="99"/>
    <w:semiHidden/>
    <w:unhideWhenUsed/>
    <w:rsid w:val="005E07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2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5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318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38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3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1848</Words>
  <Characters>11647</Characters>
  <Application>Microsoft Office Word</Application>
  <DocSecurity>0</DocSecurity>
  <Lines>97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Bettina Karin Wölnerhanssen</dc:creator>
  <cp:keywords/>
  <dc:description/>
  <cp:lastModifiedBy>Bettina Karin Wölnerhanssen</cp:lastModifiedBy>
  <cp:revision>3</cp:revision>
  <cp:lastPrinted>2024-09-12T22:44:00Z</cp:lastPrinted>
  <dcterms:created xsi:type="dcterms:W3CDTF">2025-03-25T07:06:00Z</dcterms:created>
  <dcterms:modified xsi:type="dcterms:W3CDTF">2025-03-25T07:07:00Z</dcterms:modified>
</cp:coreProperties>
</file>