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28" w:rsidRDefault="00AA62F5" w:rsidP="00181628">
      <w:pPr>
        <w:tabs>
          <w:tab w:val="left" w:pos="7560"/>
        </w:tabs>
        <w:spacing w:line="276" w:lineRule="auto"/>
        <w:ind w:right="440"/>
        <w:jc w:val="center"/>
      </w:pPr>
      <w:r>
        <w:rPr>
          <w:noProof/>
        </w:rPr>
        <w:drawing>
          <wp:inline distT="0" distB="0" distL="0" distR="0" wp14:anchorId="59F5721A" wp14:editId="3827454F">
            <wp:extent cx="5195944" cy="4561205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 2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825" cy="46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628" w:rsidRDefault="00181628" w:rsidP="00181628">
      <w:pPr>
        <w:tabs>
          <w:tab w:val="left" w:pos="7560"/>
        </w:tabs>
        <w:spacing w:line="276" w:lineRule="auto"/>
        <w:ind w:right="440"/>
        <w:jc w:val="center"/>
      </w:pPr>
    </w:p>
    <w:p w:rsidR="00181628" w:rsidRPr="00254366" w:rsidRDefault="001D3FE6" w:rsidP="00254366">
      <w:pPr>
        <w:tabs>
          <w:tab w:val="left" w:pos="7560"/>
        </w:tabs>
        <w:spacing w:line="276" w:lineRule="auto"/>
        <w:ind w:right="440"/>
        <w:jc w:val="both"/>
      </w:pPr>
      <w:r w:rsidRPr="00254366">
        <w:rPr>
          <w:rFonts w:ascii="Times New Roman" w:eastAsia="Times New Roman" w:hAnsi="Times New Roman" w:cs="Times New Roman"/>
          <w:b/>
          <w:color w:val="000000"/>
        </w:rPr>
        <w:t>Figure S</w:t>
      </w:r>
      <w:r w:rsidRPr="00254366">
        <w:rPr>
          <w:rFonts w:ascii="Times New Roman" w:hAnsi="Times New Roman" w:cs="Times New Roman"/>
          <w:b/>
        </w:rPr>
        <w:t xml:space="preserve">1 </w:t>
      </w:r>
      <w:proofErr w:type="spellStart"/>
      <w:r w:rsidR="00B372DA" w:rsidRPr="00254366">
        <w:rPr>
          <w:rFonts w:ascii="Times New Roman" w:hAnsi="Times New Roman"/>
        </w:rPr>
        <w:t>Heatmap</w:t>
      </w:r>
      <w:proofErr w:type="spellEnd"/>
      <w:r w:rsidR="00B372DA" w:rsidRPr="00254366">
        <w:rPr>
          <w:rFonts w:ascii="Times New Roman" w:hAnsi="Times New Roman"/>
        </w:rPr>
        <w:t xml:space="preserve"> clustering analysis of the samples based on log</w:t>
      </w:r>
      <w:r w:rsidR="00B372DA" w:rsidRPr="00BF71CB">
        <w:rPr>
          <w:rFonts w:ascii="Times New Roman" w:hAnsi="Times New Roman"/>
          <w:vertAlign w:val="subscript"/>
        </w:rPr>
        <w:t>2</w:t>
      </w:r>
      <w:r w:rsidR="00B372DA" w:rsidRPr="00254366">
        <w:rPr>
          <w:rFonts w:ascii="Times New Roman" w:hAnsi="Times New Roman"/>
        </w:rPr>
        <w:t xml:space="preserve"> fold change obtained from FPKM data of the DEGs.</w:t>
      </w:r>
    </w:p>
    <w:p w:rsidR="00B75A2F" w:rsidRDefault="00254366" w:rsidP="00254366">
      <w:pPr>
        <w:tabs>
          <w:tab w:val="left" w:pos="7560"/>
        </w:tabs>
        <w:spacing w:line="276" w:lineRule="auto"/>
        <w:ind w:right="440"/>
      </w:pPr>
      <w:r w:rsidRPr="00F21FD8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9150B69" wp14:editId="4763A205">
            <wp:simplePos x="0" y="0"/>
            <wp:positionH relativeFrom="margin">
              <wp:posOffset>2926080</wp:posOffset>
            </wp:positionH>
            <wp:positionV relativeFrom="paragraph">
              <wp:posOffset>419100</wp:posOffset>
            </wp:positionV>
            <wp:extent cx="2700020" cy="2409190"/>
            <wp:effectExtent l="0" t="0" r="5080" b="0"/>
            <wp:wrapTight wrapText="bothSides">
              <wp:wrapPolygon edited="0">
                <wp:start x="0" y="0"/>
                <wp:lineTo x="0" y="21349"/>
                <wp:lineTo x="21488" y="21349"/>
                <wp:lineTo x="21488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RM_532vsRM_ZM4_AF_532vsAF_ZM4.venn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19" b="14428"/>
                    <a:stretch/>
                  </pic:blipFill>
                  <pic:spPr bwMode="auto">
                    <a:xfrm>
                      <a:off x="0" y="0"/>
                      <a:ext cx="2700020" cy="240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A2F">
        <w:rPr>
          <w:noProof/>
        </w:rPr>
        <w:drawing>
          <wp:inline distT="0" distB="0" distL="0" distR="0" wp14:anchorId="26F4E7B7" wp14:editId="1C6A1167">
            <wp:extent cx="2731770" cy="33240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4.ven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39" cy="333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A2F" w:rsidRPr="00254366" w:rsidRDefault="007C7D7C" w:rsidP="00254366">
      <w:pPr>
        <w:spacing w:line="480" w:lineRule="auto"/>
        <w:jc w:val="both"/>
        <w:rPr>
          <w:rFonts w:ascii="Times New Roman" w:hAnsi="Times New Roman" w:cs="Times New Roman"/>
        </w:rPr>
      </w:pPr>
      <w:r w:rsidRPr="00254366">
        <w:rPr>
          <w:rFonts w:ascii="Times New Roman" w:eastAsia="Times New Roman" w:hAnsi="Times New Roman" w:cs="Times New Roman"/>
          <w:b/>
          <w:color w:val="000000"/>
        </w:rPr>
        <w:t>Figure S</w:t>
      </w:r>
      <w:r w:rsidR="001D3FE6">
        <w:rPr>
          <w:rFonts w:ascii="Times New Roman" w:hAnsi="Times New Roman" w:cs="Times New Roman"/>
          <w:b/>
        </w:rPr>
        <w:t>2</w:t>
      </w:r>
      <w:r w:rsidR="00167EA5" w:rsidRPr="00254366">
        <w:rPr>
          <w:rFonts w:ascii="Times New Roman" w:hAnsi="Times New Roman" w:cs="Times New Roman"/>
          <w:b/>
        </w:rPr>
        <w:t xml:space="preserve"> </w:t>
      </w:r>
      <w:r w:rsidR="00254366" w:rsidRPr="00254366">
        <w:rPr>
          <w:rFonts w:ascii="Times New Roman" w:hAnsi="Times New Roman" w:cs="Times New Roman"/>
        </w:rPr>
        <w:t xml:space="preserve">Venn diagram depicting the unique and shared differentially expressed genes between the two </w:t>
      </w:r>
      <w:proofErr w:type="spellStart"/>
      <w:r w:rsidR="00254366" w:rsidRPr="00254366">
        <w:rPr>
          <w:rFonts w:ascii="Times New Roman" w:hAnsi="Times New Roman" w:cs="Times New Roman"/>
          <w:i/>
        </w:rPr>
        <w:t>Zymomonas</w:t>
      </w:r>
      <w:proofErr w:type="spellEnd"/>
      <w:r w:rsidR="00254366" w:rsidRPr="00254366">
        <w:rPr>
          <w:rFonts w:ascii="Times New Roman" w:hAnsi="Times New Roman" w:cs="Times New Roman"/>
          <w:i/>
        </w:rPr>
        <w:t xml:space="preserve"> </w:t>
      </w:r>
      <w:proofErr w:type="spellStart"/>
      <w:r w:rsidR="00254366" w:rsidRPr="00254366">
        <w:rPr>
          <w:rFonts w:ascii="Times New Roman" w:hAnsi="Times New Roman" w:cs="Times New Roman"/>
          <w:i/>
        </w:rPr>
        <w:t>mobilis</w:t>
      </w:r>
      <w:proofErr w:type="spellEnd"/>
      <w:r w:rsidR="00254366" w:rsidRPr="00254366">
        <w:rPr>
          <w:rFonts w:ascii="Times New Roman" w:hAnsi="Times New Roman" w:cs="Times New Roman"/>
        </w:rPr>
        <w:t>,</w:t>
      </w:r>
      <w:r w:rsidR="00254366" w:rsidRPr="00254366">
        <w:rPr>
          <w:rFonts w:ascii="Times New Roman" w:hAnsi="Times New Roman" w:cs="Times New Roman"/>
          <w:i/>
        </w:rPr>
        <w:t xml:space="preserve"> </w:t>
      </w:r>
      <w:r w:rsidR="00254366" w:rsidRPr="00254366">
        <w:rPr>
          <w:rFonts w:ascii="Times New Roman" w:hAnsi="Times New Roman" w:cs="Times New Roman"/>
        </w:rPr>
        <w:t>ZM532</w:t>
      </w:r>
      <w:r w:rsidR="00254366" w:rsidRPr="00254366">
        <w:rPr>
          <w:rFonts w:ascii="Times New Roman" w:hAnsi="Times New Roman" w:cs="Times New Roman"/>
          <w:i/>
        </w:rPr>
        <w:t xml:space="preserve"> </w:t>
      </w:r>
      <w:r w:rsidR="00254366" w:rsidRPr="00254366">
        <w:rPr>
          <w:rFonts w:ascii="Times New Roman" w:hAnsi="Times New Roman" w:cs="Times New Roman"/>
        </w:rPr>
        <w:t xml:space="preserve">strains, </w:t>
      </w:r>
      <w:r w:rsidR="00EF6525" w:rsidRPr="00EF6525">
        <w:rPr>
          <w:rFonts w:ascii="Times New Roman" w:hAnsi="Times New Roman" w:cs="Times New Roman"/>
          <w:b/>
        </w:rPr>
        <w:t>(A)</w:t>
      </w:r>
      <w:r w:rsidR="00EF6525">
        <w:rPr>
          <w:rFonts w:ascii="Times New Roman" w:hAnsi="Times New Roman" w:cs="Times New Roman"/>
        </w:rPr>
        <w:t xml:space="preserve"> </w:t>
      </w:r>
      <w:r w:rsidR="00254366" w:rsidRPr="00254366">
        <w:rPr>
          <w:rFonts w:ascii="Times New Roman" w:hAnsi="Times New Roman" w:cs="Times New Roman"/>
          <w:snapToGrid w:val="0"/>
          <w:lang w:bidi="en-US"/>
        </w:rPr>
        <w:t>AF_</w:t>
      </w:r>
      <w:r w:rsidR="00254366" w:rsidRPr="00254366">
        <w:rPr>
          <w:rFonts w:ascii="Times New Roman" w:hAnsi="Times New Roman" w:cs="Times New Roman"/>
          <w:iCs/>
          <w:snapToGrid w:val="0"/>
          <w:lang w:bidi="en-US"/>
        </w:rPr>
        <w:t>ZM532vsRM_532</w:t>
      </w:r>
      <w:r w:rsidR="00254366" w:rsidRPr="00254366">
        <w:rPr>
          <w:rFonts w:ascii="Times New Roman" w:hAnsi="Times New Roman" w:cs="Times New Roman"/>
          <w:i/>
          <w:iCs/>
        </w:rPr>
        <w:t xml:space="preserve"> </w:t>
      </w:r>
      <w:r w:rsidR="00254366" w:rsidRPr="00254366">
        <w:rPr>
          <w:rFonts w:ascii="Times New Roman" w:hAnsi="Times New Roman" w:cs="Times New Roman"/>
        </w:rPr>
        <w:t xml:space="preserve">(yellow) and its wild type </w:t>
      </w:r>
      <w:r w:rsidR="00254366" w:rsidRPr="00254366">
        <w:rPr>
          <w:rFonts w:ascii="Times New Roman" w:hAnsi="Times New Roman" w:cs="Times New Roman"/>
          <w:snapToGrid w:val="0"/>
          <w:lang w:bidi="en-US"/>
        </w:rPr>
        <w:t>AF_ZM4</w:t>
      </w:r>
      <w:r w:rsidR="00254366" w:rsidRPr="00254366">
        <w:rPr>
          <w:rFonts w:ascii="Times New Roman" w:hAnsi="Times New Roman" w:cs="Times New Roman"/>
          <w:iCs/>
          <w:snapToGrid w:val="0"/>
          <w:lang w:bidi="en-US"/>
        </w:rPr>
        <w:t xml:space="preserve"> vsRM_ZM4</w:t>
      </w:r>
      <w:r w:rsidR="00254366" w:rsidRPr="00254366">
        <w:rPr>
          <w:rFonts w:ascii="Times New Roman" w:hAnsi="Times New Roman" w:cs="Times New Roman"/>
        </w:rPr>
        <w:t xml:space="preserve"> (purple)</w:t>
      </w:r>
      <w:r w:rsidR="00EF6525">
        <w:rPr>
          <w:rFonts w:ascii="Times New Roman" w:hAnsi="Times New Roman" w:cs="Times New Roman"/>
        </w:rPr>
        <w:t>;</w:t>
      </w:r>
      <w:r w:rsidR="00254366" w:rsidRPr="00254366">
        <w:rPr>
          <w:rFonts w:ascii="Times New Roman" w:hAnsi="Times New Roman" w:cs="Times New Roman"/>
        </w:rPr>
        <w:t xml:space="preserve"> </w:t>
      </w:r>
      <w:r w:rsidR="00EF6525" w:rsidRPr="00EF6525">
        <w:rPr>
          <w:rFonts w:ascii="Times New Roman" w:hAnsi="Times New Roman" w:cs="Times New Roman"/>
          <w:b/>
        </w:rPr>
        <w:t>(</w:t>
      </w:r>
      <w:r w:rsidR="00EF6525">
        <w:rPr>
          <w:rFonts w:ascii="Times New Roman" w:hAnsi="Times New Roman" w:cs="Times New Roman"/>
          <w:b/>
        </w:rPr>
        <w:t>B</w:t>
      </w:r>
      <w:r w:rsidR="00EF6525" w:rsidRPr="00EF6525">
        <w:rPr>
          <w:rFonts w:ascii="Times New Roman" w:hAnsi="Times New Roman" w:cs="Times New Roman"/>
          <w:b/>
        </w:rPr>
        <w:t>)</w:t>
      </w:r>
      <w:r w:rsidR="00EF6525">
        <w:rPr>
          <w:rFonts w:ascii="Times New Roman" w:hAnsi="Times New Roman" w:cs="Times New Roman"/>
        </w:rPr>
        <w:t xml:space="preserve"> </w:t>
      </w:r>
      <w:r w:rsidR="00254366" w:rsidRPr="00254366">
        <w:rPr>
          <w:rFonts w:ascii="Times New Roman" w:hAnsi="Times New Roman" w:cs="Times New Roman"/>
        </w:rPr>
        <w:t>AF_ZM532vsAF_ZM4 (purple) and RM_ZM532vsRM_ZM4 in response to</w:t>
      </w:r>
      <w:r w:rsidR="00254366" w:rsidRPr="00254366">
        <w:rPr>
          <w:rFonts w:ascii="Times New Roman" w:hAnsi="Times New Roman" w:cs="Times New Roman"/>
          <w:i/>
        </w:rPr>
        <w:t xml:space="preserve"> </w:t>
      </w:r>
      <w:r w:rsidR="00254366" w:rsidRPr="00254366">
        <w:rPr>
          <w:rFonts w:ascii="Times New Roman" w:hAnsi="Times New Roman" w:cs="Times New Roman"/>
        </w:rPr>
        <w:t>acetic acid and furfural combine treatments</w:t>
      </w:r>
      <w:r w:rsidR="00BF71CB">
        <w:rPr>
          <w:rFonts w:ascii="Times New Roman" w:hAnsi="Times New Roman" w:cs="Times New Roman" w:hint="eastAsia"/>
        </w:rPr>
        <w:t>.</w:t>
      </w:r>
    </w:p>
    <w:p w:rsidR="00B75A2F" w:rsidRDefault="00B75A2F" w:rsidP="003175EF">
      <w:pPr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6435524" cy="476821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896" cy="477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A2F" w:rsidRDefault="00B75A2F" w:rsidP="003175EF">
      <w:pPr>
        <w:spacing w:line="276" w:lineRule="auto"/>
      </w:pPr>
    </w:p>
    <w:p w:rsidR="00167EA5" w:rsidRPr="007C7D7C" w:rsidRDefault="007C7D7C" w:rsidP="00AD318F">
      <w:pPr>
        <w:pStyle w:val="MDPI31text"/>
        <w:spacing w:line="480" w:lineRule="auto"/>
        <w:ind w:firstLine="0"/>
        <w:rPr>
          <w:rFonts w:ascii="Times New Roman" w:hAnsi="Times New Roman"/>
          <w:sz w:val="22"/>
        </w:rPr>
      </w:pPr>
      <w:r w:rsidRPr="007C7D7C">
        <w:rPr>
          <w:rFonts w:ascii="Times New Roman" w:hAnsi="Times New Roman"/>
          <w:b/>
          <w:sz w:val="22"/>
        </w:rPr>
        <w:t>Figure S</w:t>
      </w:r>
      <w:r w:rsidR="001D3FE6">
        <w:rPr>
          <w:rFonts w:ascii="Times New Roman" w:hAnsi="Times New Roman"/>
          <w:b/>
          <w:sz w:val="22"/>
        </w:rPr>
        <w:t>3</w:t>
      </w:r>
      <w:r w:rsidR="00167EA5" w:rsidRPr="007C7D7C">
        <w:rPr>
          <w:rFonts w:ascii="Times New Roman" w:hAnsi="Times New Roman"/>
          <w:sz w:val="22"/>
        </w:rPr>
        <w:t xml:space="preserve"> </w:t>
      </w:r>
      <w:r w:rsidR="00167EA5" w:rsidRPr="00276465">
        <w:rPr>
          <w:rFonts w:ascii="Times New Roman" w:hAnsi="Times New Roman"/>
          <w:sz w:val="22"/>
        </w:rPr>
        <w:t>Overview of the quantit</w:t>
      </w:r>
      <w:r w:rsidR="009107A5" w:rsidRPr="00276465">
        <w:rPr>
          <w:rFonts w:ascii="Times New Roman" w:hAnsi="Times New Roman"/>
          <w:sz w:val="22"/>
        </w:rPr>
        <w:t>ative mass spectrometry results</w:t>
      </w:r>
      <w:r w:rsidR="00167EA5" w:rsidRPr="007C7D7C">
        <w:rPr>
          <w:rFonts w:ascii="Times New Roman" w:hAnsi="Times New Roman"/>
          <w:sz w:val="22"/>
        </w:rPr>
        <w:t xml:space="preserve"> </w:t>
      </w:r>
      <w:r w:rsidR="00167EA5" w:rsidRPr="003175EF">
        <w:rPr>
          <w:rFonts w:ascii="Times New Roman" w:hAnsi="Times New Roman"/>
          <w:b/>
          <w:sz w:val="22"/>
        </w:rPr>
        <w:t>(A)</w:t>
      </w:r>
      <w:r w:rsidR="00167EA5" w:rsidRPr="007C7D7C">
        <w:rPr>
          <w:rFonts w:ascii="Times New Roman" w:hAnsi="Times New Roman"/>
          <w:sz w:val="22"/>
        </w:rPr>
        <w:t xml:space="preserve"> Number of proteins identified in each sample; </w:t>
      </w:r>
      <w:r w:rsidR="00167EA5" w:rsidRPr="003175EF">
        <w:rPr>
          <w:rFonts w:ascii="Times New Roman" w:hAnsi="Times New Roman"/>
          <w:b/>
          <w:sz w:val="22"/>
        </w:rPr>
        <w:t>(B)</w:t>
      </w:r>
      <w:r w:rsidR="00167EA5" w:rsidRPr="007C7D7C">
        <w:rPr>
          <w:rFonts w:ascii="Times New Roman" w:hAnsi="Times New Roman"/>
          <w:sz w:val="22"/>
        </w:rPr>
        <w:t xml:space="preserve"> Distribution of peptide length range; </w:t>
      </w:r>
      <w:r w:rsidR="00167EA5" w:rsidRPr="003175EF">
        <w:rPr>
          <w:rFonts w:ascii="Times New Roman" w:hAnsi="Times New Roman"/>
          <w:b/>
          <w:sz w:val="22"/>
        </w:rPr>
        <w:t>(C)</w:t>
      </w:r>
      <w:r w:rsidR="00167EA5" w:rsidRPr="007C7D7C">
        <w:rPr>
          <w:rFonts w:ascii="Times New Roman" w:hAnsi="Times New Roman"/>
          <w:sz w:val="22"/>
        </w:rPr>
        <w:t xml:space="preserve"> Protein </w:t>
      </w:r>
      <w:r w:rsidR="003175EF">
        <w:rPr>
          <w:rFonts w:ascii="Times New Roman" w:hAnsi="Times New Roman"/>
          <w:sz w:val="22"/>
        </w:rPr>
        <w:t>molecular weight distribution; </w:t>
      </w:r>
      <w:r w:rsidR="00167EA5" w:rsidRPr="003175EF">
        <w:rPr>
          <w:rFonts w:ascii="Times New Roman" w:hAnsi="Times New Roman"/>
          <w:b/>
          <w:sz w:val="22"/>
        </w:rPr>
        <w:t>(D)</w:t>
      </w:r>
      <w:r w:rsidR="00167EA5" w:rsidRPr="007C7D7C">
        <w:rPr>
          <w:rFonts w:ascii="Times New Roman" w:hAnsi="Times New Roman"/>
          <w:sz w:val="22"/>
        </w:rPr>
        <w:t xml:space="preserve"> Reproducibility between biological replicates.</w:t>
      </w:r>
    </w:p>
    <w:p w:rsidR="00F86BA2" w:rsidRDefault="00167EA5" w:rsidP="00276465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noProof/>
        </w:rPr>
        <w:lastRenderedPageBreak/>
        <w:drawing>
          <wp:inline distT="0" distB="0" distL="0" distR="0" wp14:anchorId="0D2A6C25" wp14:editId="2F838C4D">
            <wp:extent cx="4733925" cy="32670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bcellular.localization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58" t="12182"/>
                    <a:stretch/>
                  </pic:blipFill>
                  <pic:spPr bwMode="auto">
                    <a:xfrm>
                      <a:off x="0" y="0"/>
                      <a:ext cx="4739335" cy="3270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1CB" w:rsidRDefault="007C7D7C" w:rsidP="00AD318F">
      <w:pPr>
        <w:spacing w:after="0" w:line="480" w:lineRule="auto"/>
        <w:rPr>
          <w:rFonts w:ascii="Times New Roman" w:hAnsi="Times New Roman"/>
          <w:color w:val="222222"/>
          <w:shd w:val="clear" w:color="auto" w:fill="FFFFFF"/>
        </w:rPr>
        <w:sectPr w:rsidR="00BF71C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C7D7C">
        <w:rPr>
          <w:rFonts w:ascii="Times New Roman" w:hAnsi="Times New Roman"/>
          <w:b/>
        </w:rPr>
        <w:t>Figure S</w:t>
      </w:r>
      <w:r w:rsidR="001D3FE6">
        <w:rPr>
          <w:rFonts w:ascii="Times New Roman" w:hAnsi="Times New Roman"/>
          <w:b/>
        </w:rPr>
        <w:t>4</w:t>
      </w:r>
      <w:r w:rsidRPr="007C7D7C">
        <w:rPr>
          <w:rFonts w:ascii="Times New Roman" w:hAnsi="Times New Roman"/>
          <w:b/>
        </w:rPr>
        <w:t xml:space="preserve"> </w:t>
      </w:r>
      <w:r w:rsidRPr="007C7D7C">
        <w:rPr>
          <w:rFonts w:ascii="Times New Roman" w:hAnsi="Times New Roman"/>
        </w:rPr>
        <w:t xml:space="preserve">Represented </w:t>
      </w:r>
      <w:r w:rsidRPr="007C7D7C">
        <w:rPr>
          <w:rFonts w:ascii="Times New Roman" w:hAnsi="Times New Roman"/>
          <w:color w:val="222222"/>
          <w:shd w:val="clear" w:color="auto" w:fill="FFFFFF"/>
        </w:rPr>
        <w:t xml:space="preserve">DEPs subcellular </w:t>
      </w:r>
      <w:r w:rsidR="00276465" w:rsidRPr="007C7D7C">
        <w:rPr>
          <w:rFonts w:ascii="Times New Roman" w:hAnsi="Times New Roman"/>
          <w:color w:val="222222"/>
          <w:shd w:val="clear" w:color="auto" w:fill="FFFFFF"/>
        </w:rPr>
        <w:t>localization</w:t>
      </w:r>
      <w:r w:rsidRPr="007C7D7C">
        <w:rPr>
          <w:rFonts w:ascii="Times New Roman" w:hAnsi="Times New Roman"/>
          <w:color w:val="222222"/>
          <w:shd w:val="clear" w:color="auto" w:fill="FFFFFF"/>
        </w:rPr>
        <w:t xml:space="preserve"> analysis.</w:t>
      </w:r>
    </w:p>
    <w:p w:rsidR="005B0454" w:rsidRDefault="00276465" w:rsidP="00276465">
      <w:pPr>
        <w:pStyle w:val="MDPI31text"/>
        <w:spacing w:line="276" w:lineRule="auto"/>
        <w:ind w:firstLine="0"/>
        <w:jc w:val="center"/>
        <w:rPr>
          <w:rFonts w:ascii="Times New Roman" w:hAnsi="Times New Roman"/>
          <w:b/>
          <w:sz w:val="24"/>
        </w:rPr>
      </w:pPr>
      <w:r w:rsidRPr="00276465">
        <w:rPr>
          <w:rFonts w:ascii="Times New Roman" w:hAnsi="Times New Roman"/>
          <w:b/>
          <w:noProof/>
          <w:sz w:val="24"/>
          <w:lang w:eastAsia="zh-CN" w:bidi="ar-SA"/>
        </w:rPr>
        <w:lastRenderedPageBreak/>
        <w:drawing>
          <wp:inline distT="0" distB="0" distL="0" distR="0" wp14:anchorId="52951F48" wp14:editId="3DDDFF46">
            <wp:extent cx="3465857" cy="2657584"/>
            <wp:effectExtent l="0" t="0" r="1270" b="9525"/>
            <wp:docPr id="6" name="Image 2" descr="C:\Users\Samson\Downloads\jVenn_chart(5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" descr="C:\Users\Samson\Downloads\jVenn_chart(5).png"/>
                    <pic:cNvPicPr/>
                  </pic:nvPicPr>
                  <pic:blipFill>
                    <a:blip r:embed="rId13" cstate="print"/>
                    <a:srcRect l="5882" t="5112" r="6215" b="49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57" cy="265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465" w:rsidRDefault="00276465" w:rsidP="00276465">
      <w:pPr>
        <w:pStyle w:val="MDPI31text"/>
        <w:spacing w:line="360" w:lineRule="auto"/>
        <w:ind w:firstLine="0"/>
        <w:rPr>
          <w:rFonts w:ascii="Times New Roman" w:hAnsi="Times New Roman"/>
          <w:b/>
          <w:sz w:val="22"/>
        </w:rPr>
      </w:pPr>
    </w:p>
    <w:p w:rsidR="00276465" w:rsidRPr="007C7D7C" w:rsidRDefault="00276465" w:rsidP="00AD318F">
      <w:pPr>
        <w:spacing w:line="480" w:lineRule="auto"/>
      </w:pPr>
      <w:r w:rsidRPr="00276465">
        <w:rPr>
          <w:rFonts w:ascii="Times New Roman" w:hAnsi="Times New Roman"/>
          <w:b/>
        </w:rPr>
        <w:t>Figure S</w:t>
      </w:r>
      <w:r w:rsidR="001D3FE6">
        <w:rPr>
          <w:rFonts w:ascii="Times New Roman" w:hAnsi="Times New Roman"/>
          <w:b/>
        </w:rPr>
        <w:t>5</w:t>
      </w:r>
      <w:r w:rsidRPr="00276465">
        <w:rPr>
          <w:rFonts w:ascii="Times New Roman" w:hAnsi="Times New Roman"/>
          <w:b/>
        </w:rPr>
        <w:t xml:space="preserve"> </w:t>
      </w:r>
      <w:r w:rsidRPr="00276465">
        <w:rPr>
          <w:rFonts w:ascii="Times New Roman" w:hAnsi="Times New Roman"/>
        </w:rPr>
        <w:t>Venn diagram showing the shared and specific (DEP) between ZM4 and ZM532</w:t>
      </w:r>
      <w:r w:rsidRPr="00276465">
        <w:rPr>
          <w:rFonts w:ascii="Times New Roman" w:hAnsi="Times New Roman" w:cs="Times New Roman"/>
        </w:rPr>
        <w:t xml:space="preserve"> </w:t>
      </w:r>
      <w:r w:rsidRPr="007C7D7C">
        <w:rPr>
          <w:rFonts w:ascii="Times New Roman" w:hAnsi="Times New Roman" w:cs="Times New Roman"/>
        </w:rPr>
        <w:t>in response to</w:t>
      </w:r>
      <w:r w:rsidRPr="007C7D7C">
        <w:rPr>
          <w:rFonts w:ascii="Times New Roman" w:hAnsi="Times New Roman" w:cs="Times New Roman"/>
          <w:i/>
        </w:rPr>
        <w:t xml:space="preserve"> </w:t>
      </w:r>
      <w:r w:rsidRPr="007C7D7C">
        <w:rPr>
          <w:rFonts w:ascii="Times New Roman" w:hAnsi="Times New Roman" w:cs="Times New Roman"/>
        </w:rPr>
        <w:t xml:space="preserve">acetic acid </w:t>
      </w:r>
      <w:r>
        <w:rPr>
          <w:rFonts w:ascii="Times New Roman" w:hAnsi="Times New Roman" w:cs="Times New Roman"/>
        </w:rPr>
        <w:t xml:space="preserve">and </w:t>
      </w:r>
      <w:r w:rsidRPr="007C7D7C">
        <w:rPr>
          <w:rFonts w:ascii="Times New Roman" w:hAnsi="Times New Roman" w:cs="Times New Roman"/>
        </w:rPr>
        <w:t>furfural treatments.</w:t>
      </w:r>
    </w:p>
    <w:p w:rsidR="00B75A2F" w:rsidRPr="007C7D7C" w:rsidRDefault="005B0454" w:rsidP="003175EF">
      <w:pPr>
        <w:pStyle w:val="MDPI31text"/>
        <w:spacing w:line="276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  <w:noProof/>
          <w:snapToGrid/>
          <w:lang w:eastAsia="zh-CN" w:bidi="ar-SA"/>
        </w:rPr>
        <w:lastRenderedPageBreak/>
        <w:drawing>
          <wp:inline distT="0" distB="0" distL="0" distR="0" wp14:anchorId="0896EC69" wp14:editId="20F832AA">
            <wp:extent cx="5943600" cy="5200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EGG.ann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1CB" w:rsidRDefault="005B0454" w:rsidP="00AD318F">
      <w:pPr>
        <w:spacing w:line="480" w:lineRule="auto"/>
        <w:rPr>
          <w:rFonts w:ascii="Times New Roman" w:eastAsia="Times New Roman" w:hAnsi="Times New Roman" w:cs="Times New Roman"/>
          <w:color w:val="000000"/>
        </w:rPr>
        <w:sectPr w:rsidR="00BF71C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C7D7C">
        <w:rPr>
          <w:rFonts w:ascii="Times New Roman" w:eastAsia="Times New Roman" w:hAnsi="Times New Roman" w:cs="Times New Roman"/>
          <w:b/>
          <w:color w:val="000000"/>
        </w:rPr>
        <w:t>Figure S</w:t>
      </w:r>
      <w:r w:rsidR="001D3FE6">
        <w:rPr>
          <w:rFonts w:ascii="Times New Roman" w:eastAsia="Times New Roman" w:hAnsi="Times New Roman" w:cs="Times New Roman"/>
          <w:b/>
          <w:color w:val="000000"/>
        </w:rPr>
        <w:t>6</w:t>
      </w:r>
      <w:r w:rsidRPr="007C7D7C">
        <w:rPr>
          <w:rFonts w:ascii="Times New Roman" w:eastAsia="Times New Roman" w:hAnsi="Times New Roman" w:cs="Times New Roman"/>
          <w:color w:val="000000"/>
        </w:rPr>
        <w:t xml:space="preserve"> KEGG pathway annotation for </w:t>
      </w:r>
      <w:r w:rsidRPr="007C7D7C">
        <w:rPr>
          <w:rFonts w:ascii="Times New Roman" w:eastAsia="Times New Roman" w:hAnsi="Times New Roman" w:cs="Times New Roman"/>
          <w:i/>
          <w:color w:val="000000"/>
        </w:rPr>
        <w:t xml:space="preserve">Z. </w:t>
      </w:r>
      <w:proofErr w:type="spellStart"/>
      <w:r w:rsidRPr="007C7D7C">
        <w:rPr>
          <w:rFonts w:ascii="Times New Roman" w:eastAsia="Times New Roman" w:hAnsi="Times New Roman" w:cs="Times New Roman"/>
          <w:i/>
          <w:color w:val="000000"/>
        </w:rPr>
        <w:t>Mobilis</w:t>
      </w:r>
      <w:proofErr w:type="spellEnd"/>
      <w:r w:rsidRPr="007C7D7C">
        <w:rPr>
          <w:rFonts w:ascii="Times New Roman" w:eastAsia="Times New Roman" w:hAnsi="Times New Roman" w:cs="Times New Roman"/>
          <w:color w:val="000000"/>
        </w:rPr>
        <w:t xml:space="preserve">. </w:t>
      </w:r>
      <w:r w:rsidR="007C7D7C" w:rsidRPr="007C7D7C">
        <w:rPr>
          <w:rFonts w:ascii="Times New Roman" w:eastAsia="Times New Roman" w:hAnsi="Times New Roman" w:cs="Times New Roman"/>
          <w:color w:val="000000"/>
        </w:rPr>
        <w:t>The abscissa represents the number of proteins</w:t>
      </w:r>
      <w:r w:rsidRPr="007C7D7C">
        <w:rPr>
          <w:rFonts w:ascii="Times New Roman" w:eastAsia="Times New Roman" w:hAnsi="Times New Roman" w:cs="Times New Roman"/>
          <w:color w:val="000000"/>
        </w:rPr>
        <w:t>; the pathway categories are shown on the y-axis</w:t>
      </w:r>
    </w:p>
    <w:p w:rsidR="00AD318F" w:rsidRPr="00AD1F81" w:rsidRDefault="00AD318F" w:rsidP="00AD318F">
      <w:pPr>
        <w:spacing w:after="0" w:line="360" w:lineRule="exact"/>
        <w:ind w:firstLineChars="200" w:firstLine="442"/>
        <w:jc w:val="both"/>
        <w:rPr>
          <w:rFonts w:ascii="Times New Roman" w:hAnsi="Times New Roman" w:cs="Times New Roman"/>
          <w:b/>
          <w:color w:val="222222"/>
          <w:szCs w:val="21"/>
          <w:shd w:val="clear" w:color="auto" w:fill="FFFFFF"/>
        </w:rPr>
      </w:pPr>
      <w:r>
        <w:rPr>
          <w:b/>
          <w:color w:val="222222"/>
          <w:szCs w:val="21"/>
          <w:shd w:val="clear" w:color="auto" w:fill="FFFFFF"/>
        </w:rPr>
        <w:lastRenderedPageBreak/>
        <w:t xml:space="preserve">           </w:t>
      </w:r>
      <w:r w:rsidRPr="00AD1F81">
        <w:rPr>
          <w:rFonts w:ascii="Times New Roman" w:hAnsi="Times New Roman" w:cs="Times New Roman"/>
          <w:b/>
          <w:color w:val="222222"/>
          <w:szCs w:val="21"/>
          <w:shd w:val="clear" w:color="auto" w:fill="FFFFFF"/>
        </w:rPr>
        <w:t xml:space="preserve">A                       </w:t>
      </w:r>
      <w:r w:rsidR="00C6476C" w:rsidRPr="00AD1F81">
        <w:rPr>
          <w:rFonts w:ascii="Times New Roman" w:hAnsi="Times New Roman" w:cs="Times New Roman"/>
          <w:b/>
          <w:color w:val="222222"/>
          <w:szCs w:val="21"/>
          <w:shd w:val="clear" w:color="auto" w:fill="FFFFFF"/>
        </w:rPr>
        <w:t xml:space="preserve">                              </w:t>
      </w:r>
      <w:r w:rsidRPr="00AD1F81">
        <w:rPr>
          <w:rFonts w:ascii="Times New Roman" w:hAnsi="Times New Roman" w:cs="Times New Roman"/>
          <w:b/>
          <w:color w:val="222222"/>
          <w:szCs w:val="21"/>
          <w:shd w:val="clear" w:color="auto" w:fill="FFFFFF"/>
        </w:rPr>
        <w:t>B</w:t>
      </w:r>
      <w:r w:rsidR="00C6476C" w:rsidRPr="00AD1F81">
        <w:rPr>
          <w:rFonts w:ascii="Times New Roman" w:hAnsi="Times New Roman" w:cs="Times New Roman"/>
          <w:b/>
          <w:color w:val="222222"/>
          <w:szCs w:val="21"/>
          <w:shd w:val="clear" w:color="auto" w:fill="FFFFFF"/>
        </w:rPr>
        <w:t xml:space="preserve">                                                        C</w:t>
      </w:r>
    </w:p>
    <w:p w:rsidR="00AD318F" w:rsidRDefault="00AD318F" w:rsidP="00AD318F">
      <w:pPr>
        <w:pStyle w:val="EndNoteBibliography"/>
        <w:spacing w:after="0" w:line="360" w:lineRule="exact"/>
        <w:ind w:firstLineChars="200" w:firstLine="420"/>
        <w:jc w:val="both"/>
        <w:rPr>
          <w:sz w:val="21"/>
          <w:szCs w:val="21"/>
        </w:rPr>
      </w:pPr>
    </w:p>
    <w:p w:rsidR="00AD318F" w:rsidRPr="008922F6" w:rsidRDefault="00AD318F" w:rsidP="00C6476C">
      <w:r w:rsidRPr="008922F6">
        <w:rPr>
          <w:noProof/>
        </w:rPr>
        <w:drawing>
          <wp:inline distT="0" distB="0" distL="0" distR="0" wp14:anchorId="3017CC12" wp14:editId="1BFCAB74">
            <wp:extent cx="1925247" cy="2021803"/>
            <wp:effectExtent l="0" t="0" r="0" b="0"/>
            <wp:docPr id="30" name="Picture 30" descr="C:\Users\Aj_Pc\AppData\Local\Temp\Rar$DIa0.507\ZM532_AF.vs.ZM532_RM_AF_532vsRM_532.ve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_Pc\AppData\Local\Temp\Rar$DIa0.507\ZM532_AF.vs.ZM532_RM_AF_532vsRM_532.ven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332" cy="207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2F6">
        <w:rPr>
          <w:noProof/>
        </w:rPr>
        <w:drawing>
          <wp:inline distT="0" distB="0" distL="0" distR="0" wp14:anchorId="474A3D9C" wp14:editId="062A538E">
            <wp:extent cx="2053590" cy="2032549"/>
            <wp:effectExtent l="0" t="0" r="3810" b="6350"/>
            <wp:docPr id="31" name="Picture 31" descr="C:\Users\Aj_Pc\AppData\Local\Temp\Rar$DIa0.043\ZM4_AF.vs.ZM4_RM_AF_ZM4vsRM_ZM4.ve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j_Pc\AppData\Local\Temp\Rar$DIa0.043\ZM4_AF.vs.ZM4_RM_AF_ZM4vsRM_ZM4.ven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99" cy="211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76C" w:rsidRPr="00F21FD8">
        <w:rPr>
          <w:noProof/>
        </w:rPr>
        <w:drawing>
          <wp:inline distT="0" distB="0" distL="0" distR="0" wp14:anchorId="20D425CF" wp14:editId="05BB4B06">
            <wp:extent cx="1894762" cy="2038612"/>
            <wp:effectExtent l="0" t="0" r="0" b="0"/>
            <wp:docPr id="7" name="Picture 7" descr="C:\Users\Aj_Pc\AppData\Local\Temp\Rar$DIa0.675\ZM532_AF.vs.ZM4_AF_AF_532vsAF_ZM4.ve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_Pc\AppData\Local\Temp\Rar$DIa0.675\ZM532_AF.vs.ZM4_AF_AF_532vsAF_ZM4.venn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774" cy="210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76C" w:rsidRPr="00C6476C" w:rsidRDefault="00C6476C" w:rsidP="00C6476C">
      <w:pPr>
        <w:rPr>
          <w:b/>
        </w:rPr>
      </w:pPr>
      <w:r w:rsidRPr="00AD1F8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7D39C9F7" wp14:editId="2D06100D">
            <wp:simplePos x="0" y="0"/>
            <wp:positionH relativeFrom="margin">
              <wp:posOffset>4270375</wp:posOffset>
            </wp:positionH>
            <wp:positionV relativeFrom="paragraph">
              <wp:posOffset>261620</wp:posOffset>
            </wp:positionV>
            <wp:extent cx="2086610" cy="2247265"/>
            <wp:effectExtent l="0" t="0" r="8890" b="635"/>
            <wp:wrapTight wrapText="bothSides">
              <wp:wrapPolygon edited="0">
                <wp:start x="0" y="0"/>
                <wp:lineTo x="0" y="21423"/>
                <wp:lineTo x="21495" y="21423"/>
                <wp:lineTo x="21495" y="0"/>
                <wp:lineTo x="0" y="0"/>
              </wp:wrapPolygon>
            </wp:wrapTight>
            <wp:docPr id="8" name="Picture 8" descr="C:\Users\Aj_Pc\AppData\Local\Temp\Rar$DIa0.578\ZM532_AF.vs.ZM4_AF_AF_532vsAF_ZM4.corr_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j_Pc\AppData\Local\Temp\Rar$DIa0.578\ZM532_AF.vs.ZM4_AF_AF_532vsAF_ZM4.corr_plo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1F81">
        <w:rPr>
          <w:rFonts w:ascii="Times New Roman" w:hAnsi="Times New Roman" w:cs="Times New Roman"/>
          <w:b/>
        </w:rPr>
        <w:t xml:space="preserve">       D                                                              E                                                                    F</w:t>
      </w:r>
      <w:r w:rsidR="00AD318F" w:rsidRPr="00AD1F81">
        <w:rPr>
          <w:rFonts w:ascii="Times New Roman" w:hAnsi="Times New Roman" w:cs="Times New Roman"/>
          <w:b/>
        </w:rPr>
        <w:t xml:space="preserve">                                                         </w:t>
      </w:r>
      <w:r w:rsidRPr="00AD1F81">
        <w:rPr>
          <w:rFonts w:ascii="Times New Roman" w:hAnsi="Times New Roman" w:cs="Times New Roman"/>
          <w:b/>
        </w:rPr>
        <w:t xml:space="preserve">                              </w:t>
      </w:r>
      <w:r w:rsidRPr="008922F6">
        <w:rPr>
          <w:noProof/>
        </w:rPr>
        <w:drawing>
          <wp:inline distT="0" distB="0" distL="0" distR="0" wp14:anchorId="5CA29E35" wp14:editId="659C4F23">
            <wp:extent cx="2011680" cy="2320057"/>
            <wp:effectExtent l="0" t="0" r="7620" b="4445"/>
            <wp:docPr id="32" name="Picture 32" descr="C:\Users\Aj_Pc\AppData\Local\Temp\Rar$DIa0.923\ZM532_AF.vs.ZM532_RM_AF_532vsRM_532.corr_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j_Pc\AppData\Local\Temp\Rar$DIa0.923\ZM532_AF.vs.ZM532_RM_AF_532vsRM_532.corr_plot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012" cy="23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18F" w:rsidRPr="008922F6">
        <w:rPr>
          <w:noProof/>
        </w:rPr>
        <w:drawing>
          <wp:inline distT="0" distB="0" distL="0" distR="0" wp14:anchorId="3894E388" wp14:editId="42E9AEE0">
            <wp:extent cx="2108499" cy="2309530"/>
            <wp:effectExtent l="0" t="0" r="6350" b="0"/>
            <wp:docPr id="33" name="Picture 33" descr="C:\Users\Aj_Pc\AppData\Local\Temp\Rar$DIa0.525\ZM4_AF.vs.ZM4_RM_AF_ZM4vsRM_ZM4.corr_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j_Pc\AppData\Local\Temp\Rar$DIa0.525\ZM4_AF.vs.ZM4_RM_AF_ZM4vsRM_ZM4.corr_plot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09" cy="238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8F" w:rsidRPr="00AD318F" w:rsidRDefault="00AD318F" w:rsidP="00AD318F">
      <w:pPr>
        <w:pStyle w:val="a4"/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D318F">
        <w:rPr>
          <w:rFonts w:ascii="Times New Roman" w:hAnsi="Times New Roman" w:cs="Times New Roman"/>
          <w:b/>
          <w:shd w:val="clear" w:color="auto" w:fill="FFFFFF"/>
        </w:rPr>
        <w:t>Figure S</w:t>
      </w:r>
      <w:r w:rsidR="001D3FE6">
        <w:rPr>
          <w:rFonts w:ascii="Times New Roman" w:hAnsi="Times New Roman" w:cs="Times New Roman"/>
          <w:b/>
          <w:shd w:val="clear" w:color="auto" w:fill="FFFFFF"/>
        </w:rPr>
        <w:t>7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AD318F">
        <w:rPr>
          <w:rFonts w:ascii="Times New Roman" w:hAnsi="Times New Roman" w:cs="Times New Roman"/>
          <w:shd w:val="clear" w:color="auto" w:fill="FFFFFF"/>
        </w:rPr>
        <w:t>Co</w:t>
      </w:r>
      <w:r w:rsidR="00C6476C">
        <w:rPr>
          <w:rFonts w:ascii="Times New Roman" w:hAnsi="Times New Roman" w:cs="Times New Roman"/>
          <w:shd w:val="clear" w:color="auto" w:fill="FFFFFF"/>
        </w:rPr>
        <w:t>rrelation</w:t>
      </w:r>
      <w:r w:rsidRPr="00AD318F">
        <w:rPr>
          <w:rFonts w:ascii="Times New Roman" w:hAnsi="Times New Roman" w:cs="Times New Roman"/>
          <w:shd w:val="clear" w:color="auto" w:fill="FFFFFF"/>
        </w:rPr>
        <w:t xml:space="preserve"> analysis </w:t>
      </w:r>
      <w:r w:rsidR="00C6476C">
        <w:rPr>
          <w:rFonts w:ascii="Times New Roman" w:hAnsi="Times New Roman" w:cs="Times New Roman"/>
          <w:shd w:val="clear" w:color="auto" w:fill="FFFFFF"/>
        </w:rPr>
        <w:t xml:space="preserve">between </w:t>
      </w:r>
      <w:r w:rsidRPr="00AD318F">
        <w:rPr>
          <w:rFonts w:ascii="Times New Roman" w:hAnsi="Times New Roman" w:cs="Times New Roman"/>
          <w:shd w:val="clear" w:color="auto" w:fill="FFFFFF"/>
        </w:rPr>
        <w:t>transcriptome and proteome. (</w:t>
      </w:r>
      <w:r w:rsidRPr="00AD318F">
        <w:rPr>
          <w:rFonts w:ascii="Times New Roman" w:hAnsi="Times New Roman" w:cs="Times New Roman"/>
          <w:bCs/>
          <w:shd w:val="clear" w:color="auto" w:fill="FFFFFF"/>
        </w:rPr>
        <w:t>A</w:t>
      </w:r>
      <w:r w:rsidR="00C6476C">
        <w:rPr>
          <w:rFonts w:ascii="Times New Roman" w:hAnsi="Times New Roman" w:cs="Times New Roman"/>
          <w:bCs/>
          <w:shd w:val="clear" w:color="auto" w:fill="FFFFFF"/>
        </w:rPr>
        <w:t>-B</w:t>
      </w:r>
      <w:r w:rsidR="00C6476C" w:rsidRPr="00C6476C">
        <w:rPr>
          <w:rFonts w:ascii="Times New Roman" w:hAnsi="Times New Roman" w:cs="Times New Roman"/>
          <w:shd w:val="clear" w:color="auto" w:fill="FFFFFF"/>
        </w:rPr>
        <w:t>) The Venn diagram is determined by transcriptome and proteome expression.</w:t>
      </w:r>
      <w:r w:rsidRPr="00AD318F">
        <w:rPr>
          <w:rFonts w:ascii="Times New Roman" w:hAnsi="Times New Roman" w:cs="Times New Roman"/>
          <w:shd w:val="clear" w:color="auto" w:fill="FFFFFF"/>
        </w:rPr>
        <w:t xml:space="preserve">, all the transcripts in our transcriptome data; </w:t>
      </w:r>
      <w:proofErr w:type="spellStart"/>
      <w:r w:rsidRPr="00AD318F">
        <w:rPr>
          <w:rFonts w:ascii="Times New Roman" w:hAnsi="Times New Roman" w:cs="Times New Roman"/>
          <w:shd w:val="clear" w:color="auto" w:fill="FFFFFF"/>
        </w:rPr>
        <w:t>diff</w:t>
      </w:r>
      <w:r w:rsidR="00D868A4">
        <w:rPr>
          <w:rFonts w:ascii="Times New Roman" w:hAnsi="Times New Roman" w:cs="Times New Roman"/>
          <w:shd w:val="clear" w:color="auto" w:fill="FFFFFF"/>
        </w:rPr>
        <w:t>erent</w:t>
      </w:r>
      <w:r w:rsidRPr="00AD318F">
        <w:rPr>
          <w:rFonts w:ascii="Times New Roman" w:hAnsi="Times New Roman" w:cs="Times New Roman"/>
          <w:shd w:val="clear" w:color="auto" w:fill="FFFFFF"/>
        </w:rPr>
        <w:t>_tran</w:t>
      </w:r>
      <w:r w:rsidR="00C6476C">
        <w:rPr>
          <w:rFonts w:ascii="Times New Roman" w:hAnsi="Times New Roman" w:cs="Times New Roman"/>
          <w:shd w:val="clear" w:color="auto" w:fill="FFFFFF"/>
        </w:rPr>
        <w:t>cripts</w:t>
      </w:r>
      <w:proofErr w:type="spellEnd"/>
      <w:r w:rsidR="00C6476C">
        <w:rPr>
          <w:rFonts w:ascii="Times New Roman" w:hAnsi="Times New Roman" w:cs="Times New Roman"/>
          <w:shd w:val="clear" w:color="auto" w:fill="FFFFFF"/>
        </w:rPr>
        <w:t xml:space="preserve">, </w:t>
      </w:r>
      <w:r w:rsidRPr="00AD318F">
        <w:rPr>
          <w:rFonts w:ascii="Times New Roman" w:hAnsi="Times New Roman" w:cs="Times New Roman"/>
          <w:shd w:val="clear" w:color="auto" w:fill="FFFFFF"/>
        </w:rPr>
        <w:t>differentiall</w:t>
      </w:r>
      <w:r w:rsidR="00D868A4">
        <w:rPr>
          <w:rFonts w:ascii="Times New Roman" w:hAnsi="Times New Roman" w:cs="Times New Roman"/>
          <w:shd w:val="clear" w:color="auto" w:fill="FFFFFF"/>
        </w:rPr>
        <w:t xml:space="preserve">y expressed transcripts between </w:t>
      </w:r>
      <w:r w:rsidR="00D868A4" w:rsidRPr="00D868A4">
        <w:rPr>
          <w:rFonts w:ascii="Times New Roman" w:hAnsi="Times New Roman" w:cs="Times New Roman"/>
          <w:shd w:val="clear" w:color="auto" w:fill="FFFFFF"/>
        </w:rPr>
        <w:t>ZM532_AFvsZM532_RM_AF_532vsRM_532, ZM4_AFvsZM4_RM_AF_ZM4vsRM_ZM4 and ZM532_AFvsZM4_AF_AF_532vsAF_ZM4</w:t>
      </w:r>
      <w:r w:rsidRPr="00D868A4">
        <w:rPr>
          <w:rFonts w:ascii="Times New Roman" w:hAnsi="Times New Roman" w:cs="Times New Roman"/>
          <w:shd w:val="clear" w:color="auto" w:fill="FFFFFF"/>
        </w:rPr>
        <w:t>;</w:t>
      </w:r>
      <w:r w:rsidRPr="00AD318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AD318F">
        <w:rPr>
          <w:rFonts w:ascii="Times New Roman" w:hAnsi="Times New Roman" w:cs="Times New Roman"/>
          <w:shd w:val="clear" w:color="auto" w:fill="FFFFFF"/>
        </w:rPr>
        <w:t>diff</w:t>
      </w:r>
      <w:r w:rsidR="00D868A4">
        <w:rPr>
          <w:rFonts w:ascii="Times New Roman" w:hAnsi="Times New Roman" w:cs="Times New Roman"/>
          <w:shd w:val="clear" w:color="auto" w:fill="FFFFFF"/>
        </w:rPr>
        <w:t>erent</w:t>
      </w:r>
      <w:r w:rsidRPr="00AD318F">
        <w:rPr>
          <w:rFonts w:ascii="Times New Roman" w:hAnsi="Times New Roman" w:cs="Times New Roman"/>
          <w:shd w:val="clear" w:color="auto" w:fill="FFFFFF"/>
        </w:rPr>
        <w:t>_prot</w:t>
      </w:r>
      <w:r w:rsidR="00D868A4">
        <w:rPr>
          <w:rFonts w:ascii="Times New Roman" w:hAnsi="Times New Roman" w:cs="Times New Roman"/>
          <w:shd w:val="clear" w:color="auto" w:fill="FFFFFF"/>
        </w:rPr>
        <w:t>eins</w:t>
      </w:r>
      <w:proofErr w:type="spellEnd"/>
      <w:r w:rsidRPr="00AD318F">
        <w:rPr>
          <w:rFonts w:ascii="Times New Roman" w:hAnsi="Times New Roman" w:cs="Times New Roman"/>
          <w:shd w:val="clear" w:color="auto" w:fill="FFFFFF"/>
        </w:rPr>
        <w:t xml:space="preserve">, distinct expressed proteins between </w:t>
      </w:r>
      <w:r w:rsidR="00D868A4">
        <w:rPr>
          <w:rFonts w:ascii="Times New Roman" w:hAnsi="Times New Roman" w:cs="Times New Roman"/>
          <w:shd w:val="clear" w:color="auto" w:fill="FFFFFF"/>
        </w:rPr>
        <w:t>ZM4</w:t>
      </w:r>
      <w:r w:rsidRPr="00AD318F">
        <w:rPr>
          <w:rFonts w:ascii="Times New Roman" w:hAnsi="Times New Roman" w:cs="Times New Roman"/>
          <w:shd w:val="clear" w:color="auto" w:fill="FFFFFF"/>
        </w:rPr>
        <w:t xml:space="preserve"> and </w:t>
      </w:r>
      <w:r w:rsidR="00D868A4">
        <w:rPr>
          <w:rFonts w:ascii="Times New Roman" w:hAnsi="Times New Roman" w:cs="Times New Roman"/>
          <w:shd w:val="clear" w:color="auto" w:fill="FFFFFF"/>
        </w:rPr>
        <w:t>ZM532</w:t>
      </w:r>
      <w:r w:rsidRPr="00AD318F">
        <w:rPr>
          <w:rFonts w:ascii="Times New Roman" w:hAnsi="Times New Roman" w:cs="Times New Roman"/>
          <w:shd w:val="clear" w:color="auto" w:fill="FFFFFF"/>
        </w:rPr>
        <w:t xml:space="preserve">; </w:t>
      </w:r>
      <w:proofErr w:type="spellStart"/>
      <w:r w:rsidRPr="00AD318F">
        <w:rPr>
          <w:rFonts w:ascii="Times New Roman" w:hAnsi="Times New Roman" w:cs="Times New Roman"/>
          <w:shd w:val="clear" w:color="auto" w:fill="FFFFFF"/>
        </w:rPr>
        <w:t>all_prot</w:t>
      </w:r>
      <w:proofErr w:type="spellEnd"/>
      <w:r w:rsidRPr="00AD318F">
        <w:rPr>
          <w:rFonts w:ascii="Times New Roman" w:hAnsi="Times New Roman" w:cs="Times New Roman"/>
          <w:shd w:val="clear" w:color="auto" w:fill="FFFFFF"/>
        </w:rPr>
        <w:t>, all the proteins in our proteome data; (</w:t>
      </w:r>
      <w:r w:rsidR="00C6476C">
        <w:rPr>
          <w:rFonts w:ascii="Times New Roman" w:hAnsi="Times New Roman" w:cs="Times New Roman"/>
          <w:bCs/>
          <w:shd w:val="clear" w:color="auto" w:fill="FFFFFF"/>
        </w:rPr>
        <w:t>C-D</w:t>
      </w:r>
      <w:r w:rsidRPr="00AD318F">
        <w:rPr>
          <w:rFonts w:ascii="Times New Roman" w:hAnsi="Times New Roman" w:cs="Times New Roman"/>
          <w:shd w:val="clear" w:color="auto" w:fill="FFFFFF"/>
        </w:rPr>
        <w:t xml:space="preserve">) </w:t>
      </w:r>
      <w:r w:rsidR="00F75330" w:rsidRPr="00F75330">
        <w:rPr>
          <w:rFonts w:ascii="Times New Roman" w:hAnsi="Times New Roman" w:cs="Times New Roman"/>
          <w:shd w:val="clear" w:color="auto" w:fill="FFFFFF"/>
        </w:rPr>
        <w:t>Analysis of correlations between transcriptome and proteome expression levels</w:t>
      </w:r>
      <w:r w:rsidRPr="00AD318F">
        <w:rPr>
          <w:rFonts w:ascii="Times New Roman" w:hAnsi="Times New Roman" w:cs="Times New Roman"/>
          <w:shd w:val="clear" w:color="auto" w:fill="FFFFFF"/>
        </w:rPr>
        <w:t>.</w:t>
      </w:r>
    </w:p>
    <w:p w:rsidR="00F86BA2" w:rsidRDefault="00F86BA2" w:rsidP="003175EF">
      <w:pPr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19E69262" wp14:editId="3D8A6642">
            <wp:extent cx="5943600" cy="41319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BA2" w:rsidRPr="00AD318F" w:rsidRDefault="00276465" w:rsidP="00AD318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D318F">
        <w:rPr>
          <w:rFonts w:ascii="Times New Roman" w:hAnsi="Times New Roman" w:cs="Times New Roman"/>
          <w:b/>
          <w:snapToGrid w:val="0"/>
          <w:lang w:bidi="en-US"/>
        </w:rPr>
        <w:t>Figure S</w:t>
      </w:r>
      <w:r w:rsidR="001D3FE6">
        <w:rPr>
          <w:rFonts w:ascii="Times New Roman" w:hAnsi="Times New Roman" w:cs="Times New Roman"/>
          <w:b/>
          <w:snapToGrid w:val="0"/>
          <w:lang w:bidi="en-US"/>
        </w:rPr>
        <w:t>8</w:t>
      </w:r>
      <w:r w:rsidR="00F86BA2" w:rsidRPr="00AD318F">
        <w:rPr>
          <w:rFonts w:ascii="Times New Roman" w:hAnsi="Times New Roman" w:cs="Times New Roman"/>
        </w:rPr>
        <w:t xml:space="preserve"> </w:t>
      </w:r>
      <w:r w:rsidR="00AD318F" w:rsidRPr="00AD318F">
        <w:rPr>
          <w:rFonts w:ascii="Times New Roman" w:hAnsi="Times New Roman" w:cs="Times New Roman"/>
        </w:rPr>
        <w:t xml:space="preserve">Transcript abundance of 10 selected differentially expressed genes (DEGs) in the two samples (brown bar represents either ZM4 or ZM532 which gave similar expression; gray bar represents expression in the wild type, ZM4; ash bar represents expression in the mutant strain, </w:t>
      </w:r>
      <w:r w:rsidR="00AD318F" w:rsidRPr="00AD318F">
        <w:rPr>
          <w:rFonts w:ascii="Times New Roman" w:hAnsi="Times New Roman" w:cs="Times New Roman"/>
          <w:iCs/>
        </w:rPr>
        <w:t>ZM532</w:t>
      </w:r>
      <w:r w:rsidR="00AD318F" w:rsidRPr="00AD318F">
        <w:rPr>
          <w:rFonts w:ascii="Times New Roman" w:hAnsi="Times New Roman" w:cs="Times New Roman"/>
          <w:i/>
          <w:iCs/>
        </w:rPr>
        <w:t xml:space="preserve">. </w:t>
      </w:r>
      <w:r w:rsidR="00AD318F" w:rsidRPr="00AD318F">
        <w:rPr>
          <w:rFonts w:ascii="Times New Roman" w:hAnsi="Times New Roman" w:cs="Times New Roman"/>
        </w:rPr>
        <w:t>The error bar represents standard error of the three technical repeats</w:t>
      </w:r>
    </w:p>
    <w:p w:rsidR="003B3FAA" w:rsidRDefault="007C7D7C" w:rsidP="003175EF">
      <w:pPr>
        <w:spacing w:line="276" w:lineRule="auto"/>
        <w:jc w:val="center"/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0181D5B6" wp14:editId="6CF05186">
            <wp:extent cx="5943600" cy="27039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thod 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157" cy="270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FAA" w:rsidRPr="007C7D7C" w:rsidRDefault="007C7D7C" w:rsidP="00AD318F">
      <w:pPr>
        <w:spacing w:after="0" w:line="480" w:lineRule="auto"/>
        <w:jc w:val="both"/>
      </w:pPr>
      <w:r w:rsidRPr="007C7D7C">
        <w:rPr>
          <w:rFonts w:ascii="Times New Roman" w:eastAsia="Times New Roman" w:hAnsi="Times New Roman" w:cs="Times New Roman"/>
          <w:b/>
          <w:color w:val="000000"/>
        </w:rPr>
        <w:t>Figure S</w:t>
      </w:r>
      <w:r w:rsidR="001D3FE6">
        <w:rPr>
          <w:rFonts w:ascii="Times New Roman" w:eastAsia="Times New Roman" w:hAnsi="Times New Roman" w:cs="Times New Roman"/>
          <w:b/>
          <w:color w:val="000000"/>
        </w:rPr>
        <w:t>9</w:t>
      </w:r>
      <w:r w:rsidRPr="007C7D7C">
        <w:rPr>
          <w:rFonts w:ascii="Times New Roman" w:eastAsia="Times New Roman" w:hAnsi="Times New Roman" w:cs="Times New Roman"/>
          <w:color w:val="000000"/>
        </w:rPr>
        <w:t xml:space="preserve"> </w:t>
      </w:r>
      <w:r w:rsidRPr="007C7D7C">
        <w:rPr>
          <w:rFonts w:ascii="Times New Roman" w:hAnsi="Times New Roman" w:cs="Times New Roman"/>
        </w:rPr>
        <w:t xml:space="preserve">Schematic procedure used in the knock-out of </w:t>
      </w:r>
      <w:r w:rsidRPr="003175EF">
        <w:rPr>
          <w:rFonts w:ascii="Times New Roman" w:hAnsi="Times New Roman" w:cs="Times New Roman"/>
          <w:iCs/>
        </w:rPr>
        <w:t>ZM532</w:t>
      </w:r>
      <w:r w:rsidRPr="007C7D7C">
        <w:rPr>
          <w:rFonts w:ascii="Times New Roman" w:hAnsi="Times New Roman" w:cs="Times New Roman"/>
        </w:rPr>
        <w:t xml:space="preserve">, </w:t>
      </w:r>
      <w:r w:rsidR="00AD318F">
        <w:rPr>
          <w:rFonts w:ascii="Times New Roman" w:hAnsi="Times New Roman" w:cs="Times New Roman"/>
        </w:rPr>
        <w:t>ZMO</w:t>
      </w:r>
      <w:r w:rsidRPr="003175EF">
        <w:rPr>
          <w:rFonts w:ascii="Times New Roman" w:hAnsi="Times New Roman" w:cs="Times New Roman"/>
          <w:iCs/>
          <w:color w:val="222222"/>
          <w:lang w:val="en"/>
        </w:rPr>
        <w:t>_RS02740</w:t>
      </w:r>
      <w:r w:rsidRPr="007C7D7C">
        <w:rPr>
          <w:rFonts w:ascii="Times New Roman" w:hAnsi="Times New Roman" w:cs="Times New Roman"/>
          <w:color w:val="222222"/>
          <w:lang w:val="en"/>
        </w:rPr>
        <w:t xml:space="preserve"> and </w:t>
      </w:r>
      <w:r w:rsidR="00AD318F">
        <w:rPr>
          <w:rFonts w:ascii="Times New Roman" w:hAnsi="Times New Roman" w:cs="Times New Roman"/>
          <w:iCs/>
          <w:color w:val="222222"/>
          <w:lang w:val="en"/>
        </w:rPr>
        <w:t>ZMO</w:t>
      </w:r>
      <w:r w:rsidRPr="003175EF">
        <w:rPr>
          <w:rFonts w:ascii="Times New Roman" w:hAnsi="Times New Roman" w:cs="Times New Roman"/>
          <w:iCs/>
          <w:color w:val="222222"/>
          <w:lang w:val="en"/>
        </w:rPr>
        <w:t>_RS06525</w:t>
      </w:r>
      <w:r w:rsidRPr="007C7D7C">
        <w:rPr>
          <w:rFonts w:ascii="Times New Roman" w:hAnsi="Times New Roman" w:cs="Times New Roman"/>
          <w:color w:val="222222"/>
          <w:lang w:val="en"/>
        </w:rPr>
        <w:t xml:space="preserve"> in ZM4 and </w:t>
      </w:r>
      <w:r w:rsidRPr="003175EF">
        <w:rPr>
          <w:rFonts w:ascii="Times New Roman" w:hAnsi="Times New Roman" w:cs="Times New Roman"/>
          <w:iCs/>
          <w:color w:val="222222"/>
          <w:lang w:val="en"/>
        </w:rPr>
        <w:t>ZM532.</w:t>
      </w:r>
      <w:bookmarkStart w:id="0" w:name="_GoBack"/>
      <w:bookmarkEnd w:id="0"/>
    </w:p>
    <w:sectPr w:rsidR="003B3FAA" w:rsidRPr="007C7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9BF" w:rsidRDefault="00B369BF" w:rsidP="00BF71CB">
      <w:pPr>
        <w:spacing w:after="0" w:line="240" w:lineRule="auto"/>
      </w:pPr>
      <w:r>
        <w:separator/>
      </w:r>
    </w:p>
  </w:endnote>
  <w:endnote w:type="continuationSeparator" w:id="0">
    <w:p w:rsidR="00B369BF" w:rsidRDefault="00B369BF" w:rsidP="00BF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9BF" w:rsidRDefault="00B369BF" w:rsidP="00BF71CB">
      <w:pPr>
        <w:spacing w:after="0" w:line="240" w:lineRule="auto"/>
      </w:pPr>
      <w:r>
        <w:separator/>
      </w:r>
    </w:p>
  </w:footnote>
  <w:footnote w:type="continuationSeparator" w:id="0">
    <w:p w:rsidR="00B369BF" w:rsidRDefault="00B369BF" w:rsidP="00BF7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A555A"/>
    <w:multiLevelType w:val="hybridMultilevel"/>
    <w:tmpl w:val="30266800"/>
    <w:lvl w:ilvl="0" w:tplc="B4BCFE94">
      <w:start w:val="1"/>
      <w:numFmt w:val="upp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A2F"/>
    <w:rsid w:val="000551EA"/>
    <w:rsid w:val="00167EA5"/>
    <w:rsid w:val="00181628"/>
    <w:rsid w:val="0018685D"/>
    <w:rsid w:val="001D3FE6"/>
    <w:rsid w:val="00254366"/>
    <w:rsid w:val="00276465"/>
    <w:rsid w:val="003175EF"/>
    <w:rsid w:val="00336CB5"/>
    <w:rsid w:val="003B3FAA"/>
    <w:rsid w:val="003B7051"/>
    <w:rsid w:val="00525388"/>
    <w:rsid w:val="005B0454"/>
    <w:rsid w:val="00725679"/>
    <w:rsid w:val="007C7D7C"/>
    <w:rsid w:val="009107A5"/>
    <w:rsid w:val="00960130"/>
    <w:rsid w:val="009C7A3B"/>
    <w:rsid w:val="00A60F4A"/>
    <w:rsid w:val="00AA62F5"/>
    <w:rsid w:val="00AD1F81"/>
    <w:rsid w:val="00AD318F"/>
    <w:rsid w:val="00B369BF"/>
    <w:rsid w:val="00B372DA"/>
    <w:rsid w:val="00B627C0"/>
    <w:rsid w:val="00B75A2F"/>
    <w:rsid w:val="00BB4887"/>
    <w:rsid w:val="00BF71CB"/>
    <w:rsid w:val="00C6476C"/>
    <w:rsid w:val="00D868A4"/>
    <w:rsid w:val="00E71DF9"/>
    <w:rsid w:val="00EB52C5"/>
    <w:rsid w:val="00EF6525"/>
    <w:rsid w:val="00F32373"/>
    <w:rsid w:val="00F75330"/>
    <w:rsid w:val="00F86BA2"/>
    <w:rsid w:val="00FC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FAA"/>
    <w:pPr>
      <w:ind w:left="720"/>
      <w:contextualSpacing/>
    </w:pPr>
  </w:style>
  <w:style w:type="paragraph" w:customStyle="1" w:styleId="MDPI31text">
    <w:name w:val="MDPI_3.1_text"/>
    <w:qFormat/>
    <w:rsid w:val="00167EA5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EndNoteBibliography">
    <w:name w:val="EndNote Bibliography"/>
    <w:basedOn w:val="a"/>
    <w:link w:val="EndNoteBibliographyChar"/>
    <w:qFormat/>
    <w:rsid w:val="00AD318F"/>
    <w:rPr>
      <w:rFonts w:ascii="Times New Roman" w:eastAsia="宋体" w:hAnsi="Times New Roman" w:cs="Times New Roman"/>
      <w:noProof/>
      <w:sz w:val="20"/>
    </w:rPr>
  </w:style>
  <w:style w:type="character" w:customStyle="1" w:styleId="EndNoteBibliographyChar">
    <w:name w:val="EndNote Bibliography Char"/>
    <w:link w:val="EndNoteBibliography"/>
    <w:rsid w:val="00AD318F"/>
    <w:rPr>
      <w:rFonts w:ascii="Times New Roman" w:eastAsia="宋体" w:hAnsi="Times New Roman" w:cs="Times New Roman"/>
      <w:noProof/>
      <w:sz w:val="20"/>
    </w:rPr>
  </w:style>
  <w:style w:type="paragraph" w:styleId="a4">
    <w:name w:val="No Spacing"/>
    <w:uiPriority w:val="1"/>
    <w:qFormat/>
    <w:rsid w:val="00AD318F"/>
    <w:pPr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BF71CB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F71CB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F7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F71CB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F71C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F71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FAA"/>
    <w:pPr>
      <w:ind w:left="720"/>
      <w:contextualSpacing/>
    </w:pPr>
  </w:style>
  <w:style w:type="paragraph" w:customStyle="1" w:styleId="MDPI31text">
    <w:name w:val="MDPI_3.1_text"/>
    <w:qFormat/>
    <w:rsid w:val="00167EA5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EndNoteBibliography">
    <w:name w:val="EndNote Bibliography"/>
    <w:basedOn w:val="a"/>
    <w:link w:val="EndNoteBibliographyChar"/>
    <w:qFormat/>
    <w:rsid w:val="00AD318F"/>
    <w:rPr>
      <w:rFonts w:ascii="Times New Roman" w:eastAsia="宋体" w:hAnsi="Times New Roman" w:cs="Times New Roman"/>
      <w:noProof/>
      <w:sz w:val="20"/>
    </w:rPr>
  </w:style>
  <w:style w:type="character" w:customStyle="1" w:styleId="EndNoteBibliographyChar">
    <w:name w:val="EndNote Bibliography Char"/>
    <w:link w:val="EndNoteBibliography"/>
    <w:rsid w:val="00AD318F"/>
    <w:rPr>
      <w:rFonts w:ascii="Times New Roman" w:eastAsia="宋体" w:hAnsi="Times New Roman" w:cs="Times New Roman"/>
      <w:noProof/>
      <w:sz w:val="20"/>
    </w:rPr>
  </w:style>
  <w:style w:type="paragraph" w:styleId="a4">
    <w:name w:val="No Spacing"/>
    <w:uiPriority w:val="1"/>
    <w:qFormat/>
    <w:rsid w:val="00AD318F"/>
    <w:pPr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BF71CB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F71CB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F7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F71CB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F71C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F71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9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Aj_Pc</dc:creator>
  <cp:keywords/>
  <dc:description/>
  <cp:lastModifiedBy>何明雄</cp:lastModifiedBy>
  <cp:revision>17</cp:revision>
  <dcterms:created xsi:type="dcterms:W3CDTF">2021-02-09T08:59:00Z</dcterms:created>
  <dcterms:modified xsi:type="dcterms:W3CDTF">2021-06-15T08:48:00Z</dcterms:modified>
</cp:coreProperties>
</file>