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582" w:rsidRPr="008660F7" w:rsidRDefault="00CC0582" w:rsidP="00CC0582">
      <w:pPr>
        <w:rPr>
          <w:rFonts w:cs="Times New Roman"/>
          <w:b/>
          <w:lang w:val="en-GB"/>
        </w:rPr>
      </w:pPr>
      <w:r>
        <w:rPr>
          <w:rFonts w:cs="Times New Roman"/>
          <w:b/>
          <w:lang w:val="en-GB"/>
        </w:rPr>
        <w:t>Online Resource 2</w:t>
      </w:r>
      <w:r w:rsidRPr="008660F7">
        <w:rPr>
          <w:rFonts w:cs="Times New Roman"/>
          <w:b/>
          <w:lang w:val="en-GB"/>
        </w:rPr>
        <w:t>. Schematic overview of the methods</w:t>
      </w:r>
    </w:p>
    <w:p w:rsidR="00CC0582" w:rsidRPr="00DD1439" w:rsidRDefault="00CC0582" w:rsidP="00CC0582">
      <w:pPr>
        <w:rPr>
          <w:rFonts w:cs="Times New Roman"/>
          <w:lang w:val="en-GB"/>
        </w:rPr>
      </w:pPr>
      <w:r w:rsidRPr="008660F7">
        <w:rPr>
          <w:rFonts w:cs="Times New Roman"/>
          <w:lang w:val="en-GB"/>
        </w:rPr>
        <w:t xml:space="preserve"> </w:t>
      </w:r>
      <w:bookmarkStart w:id="0" w:name="_GoBack"/>
      <w:r w:rsidR="000319CE">
        <w:rPr>
          <w:rFonts w:cs="Times New Roman"/>
          <w:noProof/>
        </w:rPr>
        <w:drawing>
          <wp:inline distT="0" distB="0" distL="0" distR="0">
            <wp:extent cx="5311140" cy="7671924"/>
            <wp:effectExtent l="0" t="0" r="3810" b="571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nline_Resource_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13361" cy="7675132"/>
                    </a:xfrm>
                    <a:prstGeom prst="rect">
                      <a:avLst/>
                    </a:prstGeom>
                  </pic:spPr>
                </pic:pic>
              </a:graphicData>
            </a:graphic>
          </wp:inline>
        </w:drawing>
      </w:r>
      <w:bookmarkEnd w:id="0"/>
    </w:p>
    <w:p w:rsidR="00CC0582" w:rsidRPr="008660F7" w:rsidRDefault="00CC0582" w:rsidP="00CC0582">
      <w:pPr>
        <w:rPr>
          <w:rFonts w:eastAsiaTheme="minorHAnsi" w:cs="Times New Roman"/>
          <w:color w:val="000000" w:themeColor="text1"/>
          <w:lang w:val="en-GB"/>
        </w:rPr>
      </w:pPr>
      <w:r w:rsidRPr="008660F7">
        <w:rPr>
          <w:rFonts w:cs="Times New Roman"/>
          <w:lang w:val="en-GB"/>
        </w:rPr>
        <w:lastRenderedPageBreak/>
        <w:t>(A) OCT image acquisition and analysis. The a</w:t>
      </w:r>
      <w:r w:rsidRPr="008660F7">
        <w:rPr>
          <w:rFonts w:eastAsiaTheme="minorHAnsi" w:cs="Times New Roman"/>
          <w:color w:val="000000" w:themeColor="text1"/>
          <w:lang w:val="en-GB"/>
        </w:rPr>
        <w:t xml:space="preserve">rrowhead indicates the TCFA, the white arrow indicates the thickness of the remnant broken fibrous cap, and the green curved line indicates the contour of the lumen walls before plaque rupture. (B) Creation of the lesion-specific coronary artery model. 1) Initial three-dimensional model. 2) Three-dimensional model after wrapping and meshing. (C) CFD analysis for 1) flow velocity and 2) WSS. The red arrow indicates the peak WSS. </w:t>
      </w:r>
      <w:r w:rsidRPr="008660F7">
        <w:rPr>
          <w:rFonts w:cs="Times New Roman"/>
          <w:lang w:val="en-GB"/>
        </w:rPr>
        <w:t xml:space="preserve">CFD, </w:t>
      </w:r>
      <w:r w:rsidRPr="008660F7">
        <w:rPr>
          <w:rFonts w:eastAsiaTheme="minorHAnsi" w:cs="Times New Roman"/>
          <w:color w:val="000000" w:themeColor="text1"/>
          <w:lang w:val="en-GB"/>
        </w:rPr>
        <w:t xml:space="preserve">computational fluid dynamics; </w:t>
      </w:r>
      <w:r w:rsidRPr="008660F7">
        <w:rPr>
          <w:rFonts w:cs="Times New Roman"/>
          <w:lang w:val="en-GB"/>
        </w:rPr>
        <w:t xml:space="preserve">OCT, </w:t>
      </w:r>
      <w:r w:rsidRPr="008660F7">
        <w:rPr>
          <w:rFonts w:eastAsia="ＭＳ Ｐゴシック" w:cs="Times New Roman"/>
          <w:lang w:val="en-GB"/>
        </w:rPr>
        <w:t xml:space="preserve">optical coherence tomography; TCFA, </w:t>
      </w:r>
      <w:r w:rsidRPr="008660F7">
        <w:rPr>
          <w:rFonts w:cs="Times New Roman"/>
          <w:lang w:val="en-GB"/>
        </w:rPr>
        <w:t>thin-cap fibroatheroma; WSS, wall shear stress.</w:t>
      </w:r>
    </w:p>
    <w:p w:rsidR="00CC0582" w:rsidRDefault="00CC0582" w:rsidP="00CC0582">
      <w:pPr>
        <w:rPr>
          <w:rFonts w:cs="Times New Roman"/>
          <w:b/>
          <w:lang w:val="en-GB"/>
        </w:rPr>
      </w:pPr>
    </w:p>
    <w:p w:rsidR="00687858" w:rsidRPr="00CC0582" w:rsidRDefault="00687858">
      <w:pPr>
        <w:rPr>
          <w:lang w:val="en-GB"/>
        </w:rPr>
      </w:pPr>
    </w:p>
    <w:sectPr w:rsidR="00687858" w:rsidRPr="00CC058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EEB" w:rsidRDefault="000D4EEB" w:rsidP="00CC0582">
      <w:pPr>
        <w:spacing w:line="240" w:lineRule="auto"/>
      </w:pPr>
      <w:r>
        <w:separator/>
      </w:r>
    </w:p>
  </w:endnote>
  <w:endnote w:type="continuationSeparator" w:id="0">
    <w:p w:rsidR="000D4EEB" w:rsidRDefault="000D4EEB" w:rsidP="00CC05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EEB" w:rsidRDefault="000D4EEB" w:rsidP="00CC0582">
      <w:pPr>
        <w:spacing w:line="240" w:lineRule="auto"/>
      </w:pPr>
      <w:r>
        <w:separator/>
      </w:r>
    </w:p>
  </w:footnote>
  <w:footnote w:type="continuationSeparator" w:id="0">
    <w:p w:rsidR="000D4EEB" w:rsidRDefault="000D4EEB" w:rsidP="00CC058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D68"/>
    <w:rsid w:val="00011B74"/>
    <w:rsid w:val="000319CE"/>
    <w:rsid w:val="000D4EEB"/>
    <w:rsid w:val="00687858"/>
    <w:rsid w:val="0086564A"/>
    <w:rsid w:val="00B53D68"/>
    <w:rsid w:val="00CC05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604EE5B-3C59-44D2-B0D7-91483F6BC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582"/>
    <w:pPr>
      <w:spacing w:line="480" w:lineRule="auto"/>
    </w:pPr>
    <w:rPr>
      <w:rFonts w:ascii="Times New Roman" w:hAnsi="Times New Roman"/>
      <w:sz w:val="24"/>
      <w:szCs w:val="24"/>
    </w:rPr>
  </w:style>
  <w:style w:type="paragraph" w:styleId="1">
    <w:name w:val="heading 1"/>
    <w:basedOn w:val="a"/>
    <w:link w:val="10"/>
    <w:uiPriority w:val="9"/>
    <w:qFormat/>
    <w:rsid w:val="0086564A"/>
    <w:pPr>
      <w:spacing w:before="100" w:beforeAutospacing="1" w:after="100" w:afterAutospacing="1" w:line="240" w:lineRule="auto"/>
      <w:outlineLvl w:val="0"/>
    </w:pPr>
    <w:rPr>
      <w:rFonts w:ascii="ＭＳ Ｐゴシック" w:eastAsia="ＭＳ Ｐゴシック" w:hAnsi="ＭＳ Ｐゴシック" w:cs="ＭＳ Ｐゴシック"/>
      <w:b/>
      <w:bCs/>
      <w:kern w:val="36"/>
      <w:sz w:val="48"/>
      <w:szCs w:val="48"/>
    </w:rPr>
  </w:style>
  <w:style w:type="paragraph" w:styleId="3">
    <w:name w:val="heading 3"/>
    <w:basedOn w:val="a"/>
    <w:next w:val="a"/>
    <w:link w:val="30"/>
    <w:uiPriority w:val="9"/>
    <w:unhideWhenUsed/>
    <w:qFormat/>
    <w:rsid w:val="0086564A"/>
    <w:pPr>
      <w:keepNext/>
      <w:widowControl w:val="0"/>
      <w:spacing w:line="240" w:lineRule="auto"/>
      <w:ind w:leftChars="400" w:left="400"/>
      <w:jc w:val="both"/>
      <w:outlineLvl w:val="2"/>
    </w:pPr>
    <w:rPr>
      <w:rFonts w:asciiTheme="majorHAnsi" w:eastAsiaTheme="majorEastAsia" w:hAnsiTheme="majorHAnsi" w:cstheme="maj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6564A"/>
    <w:rPr>
      <w:rFonts w:ascii="ＭＳ Ｐゴシック" w:eastAsia="ＭＳ Ｐゴシック" w:hAnsi="ＭＳ Ｐゴシック" w:cs="ＭＳ Ｐゴシック"/>
      <w:b/>
      <w:bCs/>
      <w:kern w:val="36"/>
      <w:sz w:val="48"/>
      <w:szCs w:val="48"/>
    </w:rPr>
  </w:style>
  <w:style w:type="character" w:customStyle="1" w:styleId="30">
    <w:name w:val="見出し 3 (文字)"/>
    <w:basedOn w:val="a0"/>
    <w:link w:val="3"/>
    <w:uiPriority w:val="9"/>
    <w:rsid w:val="0086564A"/>
    <w:rPr>
      <w:rFonts w:asciiTheme="majorHAnsi" w:eastAsiaTheme="majorEastAsia" w:hAnsiTheme="majorHAnsi" w:cstheme="majorBidi"/>
    </w:rPr>
  </w:style>
  <w:style w:type="character" w:styleId="a3">
    <w:name w:val="Emphasis"/>
    <w:basedOn w:val="a0"/>
    <w:uiPriority w:val="20"/>
    <w:qFormat/>
    <w:rsid w:val="0086564A"/>
    <w:rPr>
      <w:i/>
      <w:iCs/>
    </w:rPr>
  </w:style>
  <w:style w:type="paragraph" w:styleId="a4">
    <w:name w:val="List Paragraph"/>
    <w:basedOn w:val="a"/>
    <w:uiPriority w:val="34"/>
    <w:qFormat/>
    <w:rsid w:val="0086564A"/>
    <w:pPr>
      <w:widowControl w:val="0"/>
      <w:spacing w:line="240" w:lineRule="auto"/>
      <w:ind w:leftChars="400" w:left="840"/>
      <w:jc w:val="both"/>
    </w:pPr>
    <w:rPr>
      <w:rFonts w:asciiTheme="minorHAnsi" w:hAnsiTheme="minorHAnsi"/>
      <w:sz w:val="21"/>
      <w:szCs w:val="22"/>
    </w:rPr>
  </w:style>
  <w:style w:type="paragraph" w:styleId="a5">
    <w:name w:val="header"/>
    <w:basedOn w:val="a"/>
    <w:link w:val="a6"/>
    <w:uiPriority w:val="99"/>
    <w:unhideWhenUsed/>
    <w:rsid w:val="00CC0582"/>
    <w:pPr>
      <w:widowControl w:val="0"/>
      <w:tabs>
        <w:tab w:val="center" w:pos="4252"/>
        <w:tab w:val="right" w:pos="8504"/>
      </w:tabs>
      <w:snapToGrid w:val="0"/>
      <w:spacing w:line="240" w:lineRule="auto"/>
      <w:jc w:val="both"/>
    </w:pPr>
    <w:rPr>
      <w:rFonts w:asciiTheme="minorHAnsi" w:hAnsiTheme="minorHAnsi"/>
      <w:sz w:val="21"/>
      <w:szCs w:val="22"/>
    </w:rPr>
  </w:style>
  <w:style w:type="character" w:customStyle="1" w:styleId="a6">
    <w:name w:val="ヘッダー (文字)"/>
    <w:basedOn w:val="a0"/>
    <w:link w:val="a5"/>
    <w:uiPriority w:val="99"/>
    <w:rsid w:val="00CC0582"/>
  </w:style>
  <w:style w:type="paragraph" w:styleId="a7">
    <w:name w:val="footer"/>
    <w:basedOn w:val="a"/>
    <w:link w:val="a8"/>
    <w:uiPriority w:val="99"/>
    <w:unhideWhenUsed/>
    <w:rsid w:val="00CC0582"/>
    <w:pPr>
      <w:widowControl w:val="0"/>
      <w:tabs>
        <w:tab w:val="center" w:pos="4252"/>
        <w:tab w:val="right" w:pos="8504"/>
      </w:tabs>
      <w:snapToGrid w:val="0"/>
      <w:spacing w:line="240" w:lineRule="auto"/>
      <w:jc w:val="both"/>
    </w:pPr>
    <w:rPr>
      <w:rFonts w:asciiTheme="minorHAnsi" w:hAnsiTheme="minorHAnsi"/>
      <w:sz w:val="21"/>
      <w:szCs w:val="22"/>
    </w:rPr>
  </w:style>
  <w:style w:type="character" w:customStyle="1" w:styleId="a8">
    <w:name w:val="フッター (文字)"/>
    <w:basedOn w:val="a0"/>
    <w:link w:val="a7"/>
    <w:uiPriority w:val="99"/>
    <w:rsid w:val="00CC0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98</Words>
  <Characters>561</Characters>
  <Application>Microsoft Office Word</Application>
  <DocSecurity>0</DocSecurity>
  <Lines>4</Lines>
  <Paragraphs>1</Paragraphs>
  <ScaleCrop>false</ScaleCrop>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Fukuyama</dc:creator>
  <cp:keywords/>
  <dc:description/>
  <cp:lastModifiedBy>Fukuyama</cp:lastModifiedBy>
  <cp:revision>3</cp:revision>
  <dcterms:created xsi:type="dcterms:W3CDTF">2021-06-07T01:53:00Z</dcterms:created>
  <dcterms:modified xsi:type="dcterms:W3CDTF">2021-06-15T12:01:00Z</dcterms:modified>
</cp:coreProperties>
</file>