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17762" w14:textId="77777777" w:rsidR="00E36940" w:rsidRDefault="00E36940" w:rsidP="00E36940">
      <w:pPr>
        <w:rPr>
          <w:rFonts w:ascii="Times New Roman" w:eastAsia="黑体" w:hAnsi="Times New Roman" w:cs="Times New Roman"/>
          <w:sz w:val="24"/>
          <w:szCs w:val="24"/>
        </w:rPr>
      </w:pPr>
      <w:r w:rsidRPr="009D546F">
        <w:rPr>
          <w:rFonts w:ascii="Times New Roman" w:eastAsia="黑体" w:hAnsi="Times New Roman" w:cs="Times New Roman" w:hint="eastAsia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5797214" wp14:editId="4F1A516A">
            <wp:simplePos x="0" y="0"/>
            <wp:positionH relativeFrom="margin">
              <wp:align>center</wp:align>
            </wp:positionH>
            <wp:positionV relativeFrom="paragraph">
              <wp:posOffset>343408</wp:posOffset>
            </wp:positionV>
            <wp:extent cx="2880000" cy="2160000"/>
            <wp:effectExtent l="0" t="0" r="0" b="0"/>
            <wp:wrapTopAndBottom/>
            <wp:docPr id="18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546F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>Graphic</w:t>
      </w:r>
      <w:r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>al</w:t>
      </w:r>
      <w:r w:rsidRPr="009D546F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 xml:space="preserve"> Abstract</w:t>
      </w:r>
    </w:p>
    <w:p w14:paraId="131DB36F" w14:textId="77777777" w:rsidR="00E36940" w:rsidRPr="009D546F" w:rsidRDefault="00E36940" w:rsidP="00E36940">
      <w:pPr>
        <w:rPr>
          <w:rFonts w:ascii="Times New Roman" w:eastAsia="黑体" w:hAnsi="Times New Roman" w:cs="Times New Roman"/>
          <w:color w:val="000000" w:themeColor="text1"/>
          <w:szCs w:val="21"/>
        </w:rPr>
      </w:pPr>
      <w:r>
        <w:rPr>
          <w:rFonts w:ascii="Times New Roman" w:eastAsia="黑体" w:hAnsi="Times New Roman" w:cs="Times New Roman"/>
          <w:color w:val="000000" w:themeColor="text1"/>
          <w:szCs w:val="21"/>
        </w:rPr>
        <w:t>L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oofah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powder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(TGS)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was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prepared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by using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natural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loofah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the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raw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material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, followed by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cleaning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and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drying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>, while</w:t>
      </w:r>
      <w:r>
        <w:rPr>
          <w:color w:val="000000" w:themeColor="text1"/>
        </w:rPr>
        <w:t xml:space="preserve"> 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>l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oofah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carbon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(TGSC-0)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was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prepared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from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TGS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by activation with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phosphoric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acid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and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carbonization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at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600</w:t>
      </w:r>
      <w:r w:rsidRPr="008F31DF">
        <w:rPr>
          <w:rFonts w:ascii="Times New Roman" w:eastAsia="黑体" w:hAnsi="Times New Roman" w:cs="Times New Roman"/>
          <w:color w:val="000000" w:themeColor="text1"/>
          <w:szCs w:val="21"/>
          <w:vertAlign w:val="superscript"/>
        </w:rPr>
        <w:t>o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, and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TGSC-0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was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then further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modified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by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Fenton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’s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reagent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to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generate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modified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loofah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carbon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(TGSC-1).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TGSC-1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exhibited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mesoporous-microporous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structure,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and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the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surface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was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loaded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with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abundant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organic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functional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groups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that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can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better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adsorb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pollutants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like </w:t>
      </w:r>
      <w:r w:rsidRPr="009D546F">
        <w:rPr>
          <w:rFonts w:ascii="Times New Roman" w:eastAsia="黑体" w:hAnsi="Times New Roman" w:cs="Times New Roman" w:hint="eastAsia"/>
          <w:color w:val="000000" w:themeColor="text1"/>
          <w:szCs w:val="21"/>
        </w:rPr>
        <w:t>oil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>s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,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NMHC,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PM2.5,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and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PM10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that are present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in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cooking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</w:t>
      </w:r>
      <w:r w:rsidRPr="009D546F">
        <w:rPr>
          <w:rFonts w:ascii="Times New Roman" w:eastAsia="黑体" w:hAnsi="Times New Roman" w:cs="Times New Roman"/>
          <w:color w:val="000000" w:themeColor="text1"/>
          <w:szCs w:val="21"/>
        </w:rPr>
        <w:t>fumes.</w:t>
      </w:r>
    </w:p>
    <w:p w14:paraId="7E08859D" w14:textId="77777777" w:rsidR="00314412" w:rsidRPr="00E36940" w:rsidRDefault="00314412"/>
    <w:sectPr w:rsidR="00314412" w:rsidRPr="00E36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940"/>
    <w:rsid w:val="000E11AC"/>
    <w:rsid w:val="00314412"/>
    <w:rsid w:val="00E3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AEE6C"/>
  <w15:chartTrackingRefBased/>
  <w15:docId w15:val="{1719415F-80F5-45DE-A264-E00FC1E27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桓</dc:creator>
  <cp:keywords/>
  <dc:description/>
  <cp:lastModifiedBy>张 桓</cp:lastModifiedBy>
  <cp:revision>1</cp:revision>
  <dcterms:created xsi:type="dcterms:W3CDTF">2021-06-04T02:47:00Z</dcterms:created>
  <dcterms:modified xsi:type="dcterms:W3CDTF">2021-06-04T02:48:00Z</dcterms:modified>
</cp:coreProperties>
</file>