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217F8" w14:textId="77777777" w:rsidR="0053755D" w:rsidRDefault="0053755D" w:rsidP="0053755D">
      <w:pPr>
        <w:pStyle w:val="KIRFiguretitle"/>
        <w:jc w:val="left"/>
        <w:rPr>
          <w:rFonts w:ascii="Times New Roman" w:hAnsi="Times New Roman" w:cs="Times New Roman"/>
          <w:sz w:val="24"/>
        </w:rPr>
      </w:pPr>
      <w:r w:rsidRPr="00FF23D2">
        <w:rPr>
          <w:rFonts w:ascii="Times New Roman" w:hAnsi="Times New Roman" w:cs="Times New Roman"/>
          <w:sz w:val="24"/>
        </w:rPr>
        <w:t xml:space="preserve">Supplementary information </w:t>
      </w:r>
    </w:p>
    <w:p w14:paraId="6FFD3574" w14:textId="52533255" w:rsidR="00AD71DD" w:rsidRPr="007B4171" w:rsidRDefault="007B4171" w:rsidP="007B4171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F23D2">
        <w:rPr>
          <w:rFonts w:ascii="Times New Roman" w:hAnsi="Times New Roman" w:cs="Times New Roman"/>
          <w:sz w:val="24"/>
          <w:szCs w:val="24"/>
          <w:lang w:val="en-US"/>
        </w:rPr>
        <w:t xml:space="preserve">Supplementary Table S1: </w:t>
      </w:r>
      <w:r w:rsidR="009E2488">
        <w:rPr>
          <w:rFonts w:ascii="Times New Roman" w:hAnsi="Times New Roman" w:cs="Times New Roman"/>
          <w:sz w:val="24"/>
          <w:szCs w:val="24"/>
          <w:lang w:val="en-US"/>
        </w:rPr>
        <w:t>Variables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used in</w:t>
      </w:r>
      <w:r w:rsidR="009E2488">
        <w:rPr>
          <w:rFonts w:ascii="Times New Roman" w:hAnsi="Times New Roman" w:cs="Times New Roman"/>
          <w:sz w:val="24"/>
          <w:szCs w:val="24"/>
          <w:lang w:val="en-US"/>
        </w:rPr>
        <w:t xml:space="preserve"> different components of BHCS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09"/>
        <w:gridCol w:w="1206"/>
        <w:gridCol w:w="6701"/>
      </w:tblGrid>
      <w:tr w:rsidR="007B4171" w:rsidRPr="007B4171" w14:paraId="41B3A1F3" w14:textId="77777777" w:rsidTr="00FC2F87">
        <w:trPr>
          <w:trHeight w:val="560"/>
        </w:trPr>
        <w:tc>
          <w:tcPr>
            <w:tcW w:w="1284" w:type="pct"/>
            <w:gridSpan w:val="2"/>
            <w:hideMark/>
          </w:tcPr>
          <w:p w14:paraId="5DFAFD83" w14:textId="08618D84" w:rsidR="007B4171" w:rsidRPr="007B4171" w:rsidRDefault="007B4171" w:rsidP="007B41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nb-NO" w:bidi="ne-NP"/>
                <w14:ligatures w14:val="none"/>
              </w:rPr>
              <w:t xml:space="preserve">Components </w:t>
            </w:r>
          </w:p>
        </w:tc>
        <w:tc>
          <w:tcPr>
            <w:tcW w:w="3716" w:type="pct"/>
            <w:hideMark/>
          </w:tcPr>
          <w:p w14:paraId="7419575F" w14:textId="7D1F4BFA" w:rsidR="007B4171" w:rsidRPr="007B4171" w:rsidRDefault="009E2488" w:rsidP="007B417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  <w:t>Variables</w:t>
            </w:r>
          </w:p>
        </w:tc>
      </w:tr>
      <w:tr w:rsidR="007B4171" w:rsidRPr="007B4171" w14:paraId="4726B895" w14:textId="77777777" w:rsidTr="00FC2F87">
        <w:trPr>
          <w:trHeight w:val="320"/>
        </w:trPr>
        <w:tc>
          <w:tcPr>
            <w:tcW w:w="1284" w:type="pct"/>
            <w:gridSpan w:val="2"/>
            <w:vMerge w:val="restart"/>
            <w:hideMark/>
          </w:tcPr>
          <w:p w14:paraId="2358C04B" w14:textId="19783E26" w:rsidR="007B4171" w:rsidRPr="000156CE" w:rsidRDefault="007B4171" w:rsidP="000156C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0156CE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Service availability</w:t>
            </w:r>
          </w:p>
        </w:tc>
        <w:tc>
          <w:tcPr>
            <w:tcW w:w="3716" w:type="pct"/>
            <w:noWrap/>
            <w:hideMark/>
          </w:tcPr>
          <w:p w14:paraId="4D3AFEF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Childhood illness management</w:t>
            </w:r>
          </w:p>
        </w:tc>
      </w:tr>
      <w:tr w:rsidR="007B4171" w:rsidRPr="007B4171" w14:paraId="38672B5B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3384126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2B4F1B2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ENT infection</w:t>
            </w:r>
          </w:p>
        </w:tc>
      </w:tr>
      <w:tr w:rsidR="007B4171" w:rsidRPr="007B4171" w14:paraId="5BCBC1E2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68F70AB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441AB8A9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Oral infection</w:t>
            </w:r>
          </w:p>
        </w:tc>
      </w:tr>
      <w:tr w:rsidR="007B4171" w:rsidRPr="007B4171" w14:paraId="6D48CFDD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32D9D05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083E8FF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Respiratory tract infection</w:t>
            </w:r>
          </w:p>
        </w:tc>
      </w:tr>
      <w:tr w:rsidR="007B4171" w:rsidRPr="007B4171" w14:paraId="4A183732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1D5B466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4CCE86EC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Antenatal care</w:t>
            </w:r>
          </w:p>
        </w:tc>
      </w:tr>
      <w:tr w:rsidR="007B4171" w:rsidRPr="007B4171" w14:paraId="098824B9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1E0A4EE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3DA7677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 xml:space="preserve">Minor surgical cases </w:t>
            </w:r>
          </w:p>
        </w:tc>
      </w:tr>
      <w:tr w:rsidR="007B4171" w:rsidRPr="007B4171" w14:paraId="6D453714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6F5713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2255ED4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Eye infection</w:t>
            </w:r>
          </w:p>
        </w:tc>
      </w:tr>
      <w:tr w:rsidR="007B4171" w:rsidRPr="007B4171" w14:paraId="6DCF9211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135EFEB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379BBB8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Skin &amp; soft tissue infection</w:t>
            </w:r>
          </w:p>
        </w:tc>
      </w:tr>
      <w:tr w:rsidR="007B4171" w:rsidRPr="007B4171" w14:paraId="65292761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F238BB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473FE09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 xml:space="preserve">Acute pain </w:t>
            </w:r>
          </w:p>
        </w:tc>
      </w:tr>
      <w:tr w:rsidR="007B4171" w:rsidRPr="007B4171" w14:paraId="1FC7C304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76D8AED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032B6A8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Gastrointestinal infection</w:t>
            </w:r>
          </w:p>
        </w:tc>
      </w:tr>
      <w:tr w:rsidR="007B4171" w:rsidRPr="007B4171" w14:paraId="2A4306DE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D914426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0D6D967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Child growth monitoring</w:t>
            </w:r>
          </w:p>
        </w:tc>
      </w:tr>
      <w:tr w:rsidR="007B4171" w:rsidRPr="007B4171" w14:paraId="076D7F40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686B2A2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3486E54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Chronic respiratory diseases</w:t>
            </w:r>
          </w:p>
        </w:tc>
      </w:tr>
      <w:tr w:rsidR="007B4171" w:rsidRPr="007B4171" w14:paraId="779D65B7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0EB77A8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49C342E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Genitourinary infection</w:t>
            </w:r>
          </w:p>
        </w:tc>
      </w:tr>
      <w:tr w:rsidR="007B4171" w:rsidRPr="007B4171" w14:paraId="35AFB0E4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6C540D3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6EF3E53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Family planning</w:t>
            </w:r>
          </w:p>
        </w:tc>
      </w:tr>
      <w:tr w:rsidR="007B4171" w:rsidRPr="007B4171" w14:paraId="73EE09F7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3021EC5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0CD6D47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 xml:space="preserve">Child immunization </w:t>
            </w:r>
          </w:p>
        </w:tc>
      </w:tr>
      <w:tr w:rsidR="007B4171" w:rsidRPr="000156CE" w14:paraId="5CC67C7F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0E01487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48A7E8F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Muskuloskeletal pain and acid peptic diseases</w:t>
            </w:r>
          </w:p>
        </w:tc>
      </w:tr>
      <w:tr w:rsidR="007B4171" w:rsidRPr="007B4171" w14:paraId="0C753332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5A2FEC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3C1B5EE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Cardiovascular diseases</w:t>
            </w:r>
          </w:p>
        </w:tc>
      </w:tr>
      <w:tr w:rsidR="007B4171" w:rsidRPr="007B4171" w14:paraId="27874952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0739AD7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064F489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Eruptive diseases</w:t>
            </w:r>
          </w:p>
        </w:tc>
      </w:tr>
      <w:tr w:rsidR="007B4171" w:rsidRPr="007B4171" w14:paraId="43FBAE86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0C1483B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650EDAC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Animal bite</w:t>
            </w:r>
          </w:p>
        </w:tc>
      </w:tr>
      <w:tr w:rsidR="007B4171" w:rsidRPr="007B4171" w14:paraId="2B9D9BA0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29631F5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0BB23C36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HIV services</w:t>
            </w:r>
          </w:p>
        </w:tc>
      </w:tr>
      <w:tr w:rsidR="007B4171" w:rsidRPr="007B4171" w14:paraId="0C081F36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58680404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7EFE7EA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Td vaccination</w:t>
            </w:r>
          </w:p>
        </w:tc>
      </w:tr>
      <w:tr w:rsidR="007B4171" w:rsidRPr="007B4171" w14:paraId="3BDDF843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2EA20FA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5D64D653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STIs</w:t>
            </w:r>
          </w:p>
        </w:tc>
      </w:tr>
      <w:tr w:rsidR="007B4171" w:rsidRPr="000156CE" w14:paraId="18E0CE5B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D89F78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5C51ABE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Health promotion services for existing and emergency health conditions</w:t>
            </w:r>
          </w:p>
        </w:tc>
      </w:tr>
      <w:tr w:rsidR="007B4171" w:rsidRPr="007B4171" w14:paraId="051C0F58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035934A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16D2F82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 xml:space="preserve">Common emergency services </w:t>
            </w:r>
          </w:p>
        </w:tc>
      </w:tr>
      <w:tr w:rsidR="007B4171" w:rsidRPr="007B4171" w14:paraId="5CE61C9A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208550C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419F2C6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Tuberculosis</w:t>
            </w:r>
          </w:p>
        </w:tc>
      </w:tr>
      <w:tr w:rsidR="007B4171" w:rsidRPr="007B4171" w14:paraId="07FA7BB1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02E4197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38409AB6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Snake bite</w:t>
            </w:r>
          </w:p>
        </w:tc>
      </w:tr>
      <w:tr w:rsidR="007B4171" w:rsidRPr="007B4171" w14:paraId="5C8D5FF7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2F67F72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1A51666C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Postnatal newborn care</w:t>
            </w:r>
          </w:p>
        </w:tc>
      </w:tr>
      <w:tr w:rsidR="007B4171" w:rsidRPr="007B4171" w14:paraId="07CC04EE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36A76AC3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5BC4CA0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Diabetes</w:t>
            </w:r>
          </w:p>
        </w:tc>
      </w:tr>
      <w:tr w:rsidR="007B4171" w:rsidRPr="007B4171" w14:paraId="413F0BED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38E5C4C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0306B19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Geriatric health promotion services</w:t>
            </w:r>
          </w:p>
        </w:tc>
      </w:tr>
      <w:tr w:rsidR="007B4171" w:rsidRPr="007B4171" w14:paraId="06DA48BE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2AB94C6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7D564F79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Disability</w:t>
            </w:r>
          </w:p>
        </w:tc>
      </w:tr>
      <w:tr w:rsidR="007B4171" w:rsidRPr="007B4171" w14:paraId="60C055C1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7F256056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2A856224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Delivery &amp; newborn care</w:t>
            </w:r>
          </w:p>
        </w:tc>
      </w:tr>
      <w:tr w:rsidR="007B4171" w:rsidRPr="007B4171" w14:paraId="6821C2D0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DA6BCF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619D39F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Leprosy, dengue, &amp; Filariasis</w:t>
            </w:r>
          </w:p>
        </w:tc>
      </w:tr>
      <w:tr w:rsidR="007B4171" w:rsidRPr="007B4171" w14:paraId="56371A0C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723B8C7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20A2B3F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Breast cancer (screening)</w:t>
            </w:r>
          </w:p>
        </w:tc>
      </w:tr>
      <w:tr w:rsidR="007B4171" w:rsidRPr="007B4171" w14:paraId="17C8CB84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1AEF174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5635CA29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Uterovaginal prolapse (screening)</w:t>
            </w:r>
          </w:p>
        </w:tc>
      </w:tr>
      <w:tr w:rsidR="007B4171" w:rsidRPr="007B4171" w14:paraId="13CFE13D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0D343EE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3AD61859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 xml:space="preserve">Adolescent friendly services </w:t>
            </w:r>
          </w:p>
        </w:tc>
      </w:tr>
      <w:tr w:rsidR="007B4171" w:rsidRPr="007B4171" w14:paraId="32C59A76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29009A5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79F6724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Malaria</w:t>
            </w:r>
          </w:p>
        </w:tc>
      </w:tr>
      <w:tr w:rsidR="007B4171" w:rsidRPr="007B4171" w14:paraId="244CE074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61C36F9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2DECAB2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Mental health services</w:t>
            </w:r>
          </w:p>
        </w:tc>
      </w:tr>
      <w:tr w:rsidR="007B4171" w:rsidRPr="007B4171" w14:paraId="5567AFD5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344B81D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425B08B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Obstetric fistula</w:t>
            </w:r>
          </w:p>
        </w:tc>
      </w:tr>
      <w:tr w:rsidR="007B4171" w:rsidRPr="007B4171" w14:paraId="4B02C7E5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05D15DE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50FF841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Abortion care</w:t>
            </w:r>
          </w:p>
        </w:tc>
      </w:tr>
      <w:tr w:rsidR="007B4171" w:rsidRPr="007B4171" w14:paraId="56BDEB74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4BB8C0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1448E55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 xml:space="preserve">Kala-azar/Leishmaniasis </w:t>
            </w:r>
          </w:p>
        </w:tc>
      </w:tr>
      <w:tr w:rsidR="007B4171" w:rsidRPr="007B4171" w14:paraId="1BCDE19E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EFEA804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noWrap/>
            <w:hideMark/>
          </w:tcPr>
          <w:p w14:paraId="08F9DDC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Cervical cancer (screening)</w:t>
            </w:r>
          </w:p>
        </w:tc>
      </w:tr>
      <w:tr w:rsidR="007B4171" w:rsidRPr="000156CE" w14:paraId="043E80CB" w14:textId="77777777" w:rsidTr="00FC2F87">
        <w:trPr>
          <w:trHeight w:val="290"/>
        </w:trPr>
        <w:tc>
          <w:tcPr>
            <w:tcW w:w="1284" w:type="pct"/>
            <w:gridSpan w:val="2"/>
            <w:vMerge w:val="restart"/>
            <w:hideMark/>
          </w:tcPr>
          <w:p w14:paraId="4455354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lastRenderedPageBreak/>
              <w:t>Service accessibility</w:t>
            </w:r>
          </w:p>
        </w:tc>
        <w:tc>
          <w:tcPr>
            <w:tcW w:w="3716" w:type="pct"/>
            <w:noWrap/>
            <w:hideMark/>
          </w:tcPr>
          <w:p w14:paraId="4FCF903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Public HF as a nearest HF</w:t>
            </w:r>
          </w:p>
        </w:tc>
      </w:tr>
      <w:tr w:rsidR="007B4171" w:rsidRPr="000156CE" w14:paraId="18B759E6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6CDF9F3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12F09F7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Nearest health facility by walking distance</w:t>
            </w:r>
          </w:p>
        </w:tc>
      </w:tr>
      <w:tr w:rsidR="007B4171" w:rsidRPr="000156CE" w14:paraId="5C1F1886" w14:textId="77777777" w:rsidTr="00FC2F87">
        <w:trPr>
          <w:trHeight w:val="290"/>
        </w:trPr>
        <w:tc>
          <w:tcPr>
            <w:tcW w:w="1284" w:type="pct"/>
            <w:gridSpan w:val="2"/>
            <w:vMerge/>
            <w:hideMark/>
          </w:tcPr>
          <w:p w14:paraId="4D007F9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0E041A8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Nearest health facility by mode of transportation</w:t>
            </w:r>
          </w:p>
        </w:tc>
      </w:tr>
      <w:tr w:rsidR="007B4171" w:rsidRPr="007B4171" w14:paraId="786681A9" w14:textId="77777777" w:rsidTr="00FC2F87">
        <w:trPr>
          <w:trHeight w:val="300"/>
        </w:trPr>
        <w:tc>
          <w:tcPr>
            <w:tcW w:w="615" w:type="pct"/>
            <w:vMerge w:val="restart"/>
            <w:hideMark/>
          </w:tcPr>
          <w:p w14:paraId="2FFCA6A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Quality of Care</w:t>
            </w:r>
          </w:p>
        </w:tc>
        <w:tc>
          <w:tcPr>
            <w:tcW w:w="669" w:type="pct"/>
            <w:vMerge w:val="restart"/>
            <w:hideMark/>
          </w:tcPr>
          <w:p w14:paraId="0A92CDBC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Service readiness</w:t>
            </w:r>
          </w:p>
        </w:tc>
        <w:tc>
          <w:tcPr>
            <w:tcW w:w="3716" w:type="pct"/>
            <w:hideMark/>
          </w:tcPr>
          <w:p w14:paraId="0CF97305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Guidelines</w:t>
            </w:r>
          </w:p>
        </w:tc>
      </w:tr>
      <w:tr w:rsidR="007B4171" w:rsidRPr="007B4171" w14:paraId="6BBFFFEE" w14:textId="77777777" w:rsidTr="00FC2F87">
        <w:trPr>
          <w:trHeight w:val="300"/>
        </w:trPr>
        <w:tc>
          <w:tcPr>
            <w:tcW w:w="615" w:type="pct"/>
            <w:vMerge/>
            <w:hideMark/>
          </w:tcPr>
          <w:p w14:paraId="0F89349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1DB2886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18CF212B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Essential Medicines for newborn</w:t>
            </w:r>
          </w:p>
        </w:tc>
      </w:tr>
      <w:tr w:rsidR="007B4171" w:rsidRPr="007B4171" w14:paraId="6C3FCF18" w14:textId="77777777" w:rsidTr="00FC2F87">
        <w:trPr>
          <w:trHeight w:val="300"/>
        </w:trPr>
        <w:tc>
          <w:tcPr>
            <w:tcW w:w="615" w:type="pct"/>
            <w:vMerge/>
            <w:hideMark/>
          </w:tcPr>
          <w:p w14:paraId="3FCA3C94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4C82E1F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30099C8F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Trained Providers</w:t>
            </w:r>
          </w:p>
        </w:tc>
      </w:tr>
      <w:tr w:rsidR="007B4171" w:rsidRPr="007B4171" w14:paraId="5A1D2783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66F8CDD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71FEAB1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0EA0EE2B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Equipments and supplies</w:t>
            </w:r>
          </w:p>
        </w:tc>
      </w:tr>
      <w:tr w:rsidR="007B4171" w:rsidRPr="007B4171" w14:paraId="1180827F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2B81B13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29788903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5E5C95A3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Essential medicines for supplies</w:t>
            </w:r>
          </w:p>
        </w:tc>
      </w:tr>
      <w:tr w:rsidR="007B4171" w:rsidRPr="007B4171" w14:paraId="41456766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0A1AECE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 w:val="restart"/>
            <w:hideMark/>
          </w:tcPr>
          <w:p w14:paraId="45FFE8B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Aderance to standard of Care</w:t>
            </w:r>
          </w:p>
        </w:tc>
        <w:tc>
          <w:tcPr>
            <w:tcW w:w="3716" w:type="pct"/>
            <w:hideMark/>
          </w:tcPr>
          <w:p w14:paraId="7267681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  <w:t>General examination</w:t>
            </w:r>
          </w:p>
        </w:tc>
      </w:tr>
      <w:tr w:rsidR="007B4171" w:rsidRPr="007B4171" w14:paraId="771C8BF9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1E9C7F36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74C8F53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2F394534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Take temperature</w:t>
            </w:r>
          </w:p>
        </w:tc>
      </w:tr>
      <w:tr w:rsidR="007B4171" w:rsidRPr="007B4171" w14:paraId="7B30761D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1D32C87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4041648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10F86374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Take pulse</w:t>
            </w:r>
          </w:p>
        </w:tc>
      </w:tr>
      <w:tr w:rsidR="007B4171" w:rsidRPr="007B4171" w14:paraId="6DAD80CA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0D302A3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0BD0B7E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65EA8B60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Take blood pressure (total)</w:t>
            </w:r>
          </w:p>
        </w:tc>
      </w:tr>
      <w:tr w:rsidR="007B4171" w:rsidRPr="000156CE" w14:paraId="5AAC82B1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3432B78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18B6758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5E351EFD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In sitting or lateral position</w:t>
            </w:r>
          </w:p>
        </w:tc>
      </w:tr>
      <w:tr w:rsidR="007B4171" w:rsidRPr="000156CE" w14:paraId="57B16E1E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271E9B5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5C3A26A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00E217FF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With arm at heart level</w:t>
            </w:r>
          </w:p>
        </w:tc>
      </w:tr>
      <w:tr w:rsidR="007B4171" w:rsidRPr="000156CE" w14:paraId="2C947F42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4CDA4A8B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6D6A819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2F306535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Ask whether the woman has passed urine</w:t>
            </w:r>
          </w:p>
        </w:tc>
      </w:tr>
      <w:tr w:rsidR="007B4171" w:rsidRPr="000156CE" w14:paraId="43017B1E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57E2D846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348FD25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50020843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Perform general examination for anemia</w:t>
            </w:r>
          </w:p>
        </w:tc>
      </w:tr>
      <w:tr w:rsidR="007B4171" w:rsidRPr="000156CE" w14:paraId="6BB70BF8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2ADCFC0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7ABE438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11044D62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Perform general examination for edema</w:t>
            </w:r>
          </w:p>
        </w:tc>
      </w:tr>
      <w:tr w:rsidR="007B4171" w:rsidRPr="000156CE" w14:paraId="0C11B791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685326C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590275A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447E2D73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Explain procedures to woman or provide support before proceeding</w:t>
            </w:r>
          </w:p>
        </w:tc>
      </w:tr>
      <w:tr w:rsidR="007B4171" w:rsidRPr="007B4171" w14:paraId="34B15042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1EBBEA6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2A1D2CA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239AA5D0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  <w:t>Abdominal examination</w:t>
            </w:r>
          </w:p>
        </w:tc>
      </w:tr>
      <w:tr w:rsidR="007B4171" w:rsidRPr="007B4171" w14:paraId="02C9F73D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1160BC96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472F7A5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0949EE76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Check fundal height</w:t>
            </w:r>
          </w:p>
        </w:tc>
      </w:tr>
      <w:tr w:rsidR="007B4171" w:rsidRPr="000156CE" w14:paraId="299753A3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191EA04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46F7715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51F3B45D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Check fetal presentation by palpation of abdomen</w:t>
            </w:r>
          </w:p>
        </w:tc>
      </w:tr>
      <w:tr w:rsidR="007B4171" w:rsidRPr="000156CE" w14:paraId="693790FF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2D70542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49584D8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18C2B475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Check fetal heart rate with fetoscope</w:t>
            </w:r>
          </w:p>
        </w:tc>
      </w:tr>
      <w:tr w:rsidR="007B4171" w:rsidRPr="000156CE" w14:paraId="31D5794B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13C26859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2429CC6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6B0E7E1E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Check fetal heart rate with Doppler</w:t>
            </w:r>
          </w:p>
        </w:tc>
      </w:tr>
      <w:tr w:rsidR="007B4171" w:rsidRPr="000156CE" w14:paraId="070DF9FC" w14:textId="77777777" w:rsidTr="00FC2F87">
        <w:trPr>
          <w:trHeight w:val="320"/>
        </w:trPr>
        <w:tc>
          <w:tcPr>
            <w:tcW w:w="615" w:type="pct"/>
            <w:vMerge/>
            <w:hideMark/>
          </w:tcPr>
          <w:p w14:paraId="659B011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0684ECAE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452A5B6B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Check fetal heart rate with ultrasound</w:t>
            </w: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vertAlign w:val="superscript"/>
                <w:lang w:val="en-US" w:eastAsia="nb-NO" w:bidi="ne-NP"/>
                <w14:ligatures w14:val="none"/>
              </w:rPr>
              <w:t>1</w:t>
            </w:r>
          </w:p>
        </w:tc>
      </w:tr>
      <w:tr w:rsidR="007B4171" w:rsidRPr="000156CE" w14:paraId="72B46C48" w14:textId="77777777" w:rsidTr="00FC2F87">
        <w:trPr>
          <w:trHeight w:val="560"/>
        </w:trPr>
        <w:tc>
          <w:tcPr>
            <w:tcW w:w="615" w:type="pct"/>
            <w:vMerge/>
            <w:hideMark/>
          </w:tcPr>
          <w:p w14:paraId="3E3BE18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1A4805F6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7F00A1EF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Check fetal heart rate with any of the above (fetoscope, Doppler, or ultrasound)</w:t>
            </w:r>
          </w:p>
        </w:tc>
      </w:tr>
      <w:tr w:rsidR="007B4171" w:rsidRPr="007B4171" w14:paraId="4855CA35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0EAAF17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4EFDCD2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49B8CBE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nb-NO" w:bidi="ne-NP"/>
                <w14:ligatures w14:val="none"/>
              </w:rPr>
              <w:t>Vaginal examination</w:t>
            </w:r>
          </w:p>
        </w:tc>
      </w:tr>
      <w:tr w:rsidR="007B4171" w:rsidRPr="007B4171" w14:paraId="719D2E8D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1E3B39AF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6120ADA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66561D48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Perform vaginal examination</w:t>
            </w:r>
          </w:p>
        </w:tc>
      </w:tr>
      <w:tr w:rsidR="007B4171" w:rsidRPr="007B4171" w14:paraId="03D4C168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360FC944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16A8FAD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20E9A96E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Inform woman of findings</w:t>
            </w:r>
          </w:p>
        </w:tc>
      </w:tr>
      <w:tr w:rsidR="007B4171" w:rsidRPr="007B4171" w14:paraId="52249704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140C558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383AC07D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4EBCBD4B" w14:textId="77777777" w:rsidR="007B4171" w:rsidRPr="007B4171" w:rsidRDefault="007B4171" w:rsidP="007B4171">
            <w:pPr>
              <w:ind w:firstLineChars="100" w:firstLine="220"/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Record the findings</w:t>
            </w:r>
          </w:p>
        </w:tc>
      </w:tr>
      <w:tr w:rsidR="007B4171" w:rsidRPr="007B4171" w14:paraId="674F47CD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60C254E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 w:val="restart"/>
            <w:hideMark/>
          </w:tcPr>
          <w:p w14:paraId="1A3F598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Experience of Care</w:t>
            </w:r>
          </w:p>
        </w:tc>
        <w:tc>
          <w:tcPr>
            <w:tcW w:w="3716" w:type="pct"/>
            <w:hideMark/>
          </w:tcPr>
          <w:p w14:paraId="0AA06F6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Waiting time</w:t>
            </w:r>
          </w:p>
        </w:tc>
      </w:tr>
      <w:tr w:rsidR="007B4171" w:rsidRPr="007B4171" w14:paraId="75980EB3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6782612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0FD53124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395894D5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Information received from provider</w:t>
            </w:r>
          </w:p>
        </w:tc>
      </w:tr>
      <w:tr w:rsidR="007B4171" w:rsidRPr="000156CE" w14:paraId="260718A0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6578EF99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6B8CA31C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1E2EB6F9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Provider’s level of skill in delivering the baby</w:t>
            </w:r>
          </w:p>
        </w:tc>
      </w:tr>
      <w:tr w:rsidR="007B4171" w:rsidRPr="000156CE" w14:paraId="7DE0F497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79486F6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6AE725AC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0827B68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  <w:t>Politeness and empathy of the staff with whom client consulted</w:t>
            </w:r>
          </w:p>
        </w:tc>
      </w:tr>
      <w:tr w:rsidR="007B4171" w:rsidRPr="007B4171" w14:paraId="5840F69C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3A14440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3681E402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6A8A41FA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Cleanliness of the HF</w:t>
            </w:r>
          </w:p>
        </w:tc>
      </w:tr>
      <w:tr w:rsidR="007B4171" w:rsidRPr="007B4171" w14:paraId="709B45B6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4F41AC24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2575C961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1BBAF154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Level of privacy</w:t>
            </w:r>
          </w:p>
        </w:tc>
      </w:tr>
      <w:tr w:rsidR="007B4171" w:rsidRPr="007B4171" w14:paraId="5B142E81" w14:textId="77777777" w:rsidTr="00FC2F87">
        <w:trPr>
          <w:trHeight w:val="290"/>
        </w:trPr>
        <w:tc>
          <w:tcPr>
            <w:tcW w:w="615" w:type="pct"/>
            <w:vMerge/>
            <w:hideMark/>
          </w:tcPr>
          <w:p w14:paraId="0FCE4318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669" w:type="pct"/>
            <w:vMerge/>
            <w:hideMark/>
          </w:tcPr>
          <w:p w14:paraId="76F09973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hideMark/>
          </w:tcPr>
          <w:p w14:paraId="55D4C137" w14:textId="77777777" w:rsidR="007B4171" w:rsidRPr="007B4171" w:rsidRDefault="007B4171" w:rsidP="007B4171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7B4171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Care received</w:t>
            </w:r>
          </w:p>
        </w:tc>
      </w:tr>
      <w:tr w:rsidR="00FC2F87" w:rsidRPr="000156CE" w14:paraId="73F8B89F" w14:textId="77777777" w:rsidTr="00FC2F87">
        <w:trPr>
          <w:trHeight w:val="290"/>
        </w:trPr>
        <w:tc>
          <w:tcPr>
            <w:tcW w:w="1284" w:type="pct"/>
            <w:gridSpan w:val="2"/>
            <w:vMerge w:val="restart"/>
          </w:tcPr>
          <w:p w14:paraId="60D16B1D" w14:textId="7310F626" w:rsidR="00FC2F87" w:rsidRPr="007B4171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FC2F87"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  <w:t>Service utilization</w:t>
            </w:r>
          </w:p>
        </w:tc>
        <w:tc>
          <w:tcPr>
            <w:tcW w:w="3716" w:type="pct"/>
            <w:vAlign w:val="bottom"/>
          </w:tcPr>
          <w:p w14:paraId="5D07168B" w14:textId="647CC58A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  <w:lang w:val="en-US"/>
              </w:rPr>
              <w:t>Growth monitoring of under five children</w:t>
            </w:r>
          </w:p>
        </w:tc>
      </w:tr>
      <w:tr w:rsidR="00FC2F87" w:rsidRPr="000156CE" w14:paraId="3D066735" w14:textId="77777777" w:rsidTr="00FC2F87">
        <w:trPr>
          <w:trHeight w:val="290"/>
        </w:trPr>
        <w:tc>
          <w:tcPr>
            <w:tcW w:w="1284" w:type="pct"/>
            <w:gridSpan w:val="2"/>
            <w:vMerge/>
          </w:tcPr>
          <w:p w14:paraId="6295309D" w14:textId="77777777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vAlign w:val="bottom"/>
          </w:tcPr>
          <w:p w14:paraId="1076EA47" w14:textId="21B32E8E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  <w:lang w:val="en-US"/>
              </w:rPr>
              <w:t>Under five children treated for fever</w:t>
            </w:r>
          </w:p>
        </w:tc>
      </w:tr>
      <w:tr w:rsidR="00FC2F87" w:rsidRPr="000156CE" w14:paraId="146A6DAB" w14:textId="77777777" w:rsidTr="00FC2F87">
        <w:trPr>
          <w:trHeight w:val="290"/>
        </w:trPr>
        <w:tc>
          <w:tcPr>
            <w:tcW w:w="1284" w:type="pct"/>
            <w:gridSpan w:val="2"/>
            <w:vMerge/>
          </w:tcPr>
          <w:p w14:paraId="025C84B8" w14:textId="77777777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vAlign w:val="bottom"/>
          </w:tcPr>
          <w:p w14:paraId="325C27AA" w14:textId="720DB4E1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  <w:lang w:val="en-US"/>
              </w:rPr>
              <w:t>Under five children treated for Diarrhoea</w:t>
            </w:r>
          </w:p>
        </w:tc>
      </w:tr>
      <w:tr w:rsidR="00FC2F87" w:rsidRPr="000156CE" w14:paraId="365B4577" w14:textId="77777777" w:rsidTr="00FC2F87">
        <w:trPr>
          <w:trHeight w:val="290"/>
        </w:trPr>
        <w:tc>
          <w:tcPr>
            <w:tcW w:w="1284" w:type="pct"/>
            <w:gridSpan w:val="2"/>
            <w:vMerge/>
          </w:tcPr>
          <w:p w14:paraId="1758E503" w14:textId="77777777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vAlign w:val="bottom"/>
          </w:tcPr>
          <w:p w14:paraId="48566B32" w14:textId="12E11DE4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  <w:lang w:val="en-US"/>
              </w:rPr>
              <w:t>Under five children treated for ARI</w:t>
            </w:r>
          </w:p>
        </w:tc>
      </w:tr>
      <w:tr w:rsidR="00FC2F87" w:rsidRPr="007B4171" w14:paraId="2BCFFBBB" w14:textId="77777777" w:rsidTr="00FC2F87">
        <w:trPr>
          <w:trHeight w:val="290"/>
        </w:trPr>
        <w:tc>
          <w:tcPr>
            <w:tcW w:w="1284" w:type="pct"/>
            <w:gridSpan w:val="2"/>
            <w:vMerge/>
          </w:tcPr>
          <w:p w14:paraId="0CE34E8F" w14:textId="77777777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vAlign w:val="bottom"/>
          </w:tcPr>
          <w:p w14:paraId="07498DC2" w14:textId="61447AEF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</w:rPr>
              <w:t>Fully Immunized children</w:t>
            </w:r>
          </w:p>
        </w:tc>
      </w:tr>
      <w:tr w:rsidR="00FC2F87" w:rsidRPr="000156CE" w14:paraId="30337309" w14:textId="77777777" w:rsidTr="00FC2F87">
        <w:trPr>
          <w:trHeight w:val="290"/>
        </w:trPr>
        <w:tc>
          <w:tcPr>
            <w:tcW w:w="1284" w:type="pct"/>
            <w:gridSpan w:val="2"/>
            <w:vMerge/>
          </w:tcPr>
          <w:p w14:paraId="41961527" w14:textId="77777777" w:rsidR="00FC2F87" w:rsidRPr="007B4171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vAlign w:val="bottom"/>
          </w:tcPr>
          <w:p w14:paraId="35B65DA6" w14:textId="1B2D0B21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  <w:lang w:val="en-US"/>
              </w:rPr>
              <w:t>Pregnant women protected against Td vaccines</w:t>
            </w:r>
          </w:p>
        </w:tc>
      </w:tr>
      <w:tr w:rsidR="00FC2F87" w:rsidRPr="007B4171" w14:paraId="22B30E4A" w14:textId="77777777" w:rsidTr="00FC2F87">
        <w:trPr>
          <w:trHeight w:val="290"/>
        </w:trPr>
        <w:tc>
          <w:tcPr>
            <w:tcW w:w="1284" w:type="pct"/>
            <w:gridSpan w:val="2"/>
            <w:vMerge/>
          </w:tcPr>
          <w:p w14:paraId="54AE9F91" w14:textId="77777777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vAlign w:val="bottom"/>
          </w:tcPr>
          <w:p w14:paraId="4A2C5B30" w14:textId="2A109E79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</w:rPr>
              <w:t>Delivery of pregnant women</w:t>
            </w:r>
          </w:p>
        </w:tc>
      </w:tr>
      <w:tr w:rsidR="00FC2F87" w:rsidRPr="000156CE" w14:paraId="04677BC4" w14:textId="77777777" w:rsidTr="00FC2F87">
        <w:trPr>
          <w:trHeight w:val="290"/>
        </w:trPr>
        <w:tc>
          <w:tcPr>
            <w:tcW w:w="1284" w:type="pct"/>
            <w:gridSpan w:val="2"/>
            <w:vMerge/>
          </w:tcPr>
          <w:p w14:paraId="6AE47B66" w14:textId="77777777" w:rsidR="00FC2F87" w:rsidRPr="007B4171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</w:p>
        </w:tc>
        <w:tc>
          <w:tcPr>
            <w:tcW w:w="3716" w:type="pct"/>
            <w:vAlign w:val="bottom"/>
          </w:tcPr>
          <w:p w14:paraId="5A5EDD95" w14:textId="5A9C453F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  <w:lang w:val="en-US"/>
              </w:rPr>
              <w:t>Pregnant women completing 4 ANC visit</w:t>
            </w:r>
          </w:p>
        </w:tc>
      </w:tr>
      <w:tr w:rsidR="00FC2F87" w:rsidRPr="007B4171" w14:paraId="1C0EB2D5" w14:textId="77777777" w:rsidTr="00FC2F87">
        <w:trPr>
          <w:trHeight w:val="290"/>
        </w:trPr>
        <w:tc>
          <w:tcPr>
            <w:tcW w:w="1284" w:type="pct"/>
            <w:gridSpan w:val="2"/>
            <w:vMerge/>
          </w:tcPr>
          <w:p w14:paraId="5AA3F29C" w14:textId="77777777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nb-NO" w:bidi="ne-NP"/>
                <w14:ligatures w14:val="none"/>
              </w:rPr>
            </w:pPr>
          </w:p>
        </w:tc>
        <w:tc>
          <w:tcPr>
            <w:tcW w:w="3716" w:type="pct"/>
            <w:vAlign w:val="bottom"/>
          </w:tcPr>
          <w:p w14:paraId="5E9F3059" w14:textId="3819720E" w:rsidR="00FC2F87" w:rsidRPr="001F61FE" w:rsidRDefault="00FC2F87" w:rsidP="001F61FE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nb-NO" w:bidi="ne-NP"/>
                <w14:ligatures w14:val="none"/>
              </w:rPr>
            </w:pPr>
            <w:r w:rsidRPr="001F61FE">
              <w:rPr>
                <w:rFonts w:ascii="Times New Roman" w:hAnsi="Times New Roman" w:cs="Times New Roman"/>
                <w:color w:val="000000"/>
                <w:lang w:val="en-US"/>
              </w:rPr>
              <w:t xml:space="preserve"> </w:t>
            </w:r>
            <w:r w:rsidRPr="001F61FE">
              <w:rPr>
                <w:rFonts w:ascii="Times New Roman" w:hAnsi="Times New Roman" w:cs="Times New Roman"/>
                <w:color w:val="000000"/>
              </w:rPr>
              <w:t>Pregnant women received dervorming</w:t>
            </w:r>
          </w:p>
        </w:tc>
      </w:tr>
    </w:tbl>
    <w:p w14:paraId="07326C75" w14:textId="3675D3BC" w:rsidR="00392558" w:rsidRPr="00FF23D2" w:rsidRDefault="00F53B88" w:rsidP="007D051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F23D2">
        <w:rPr>
          <w:rFonts w:ascii="Times New Roman" w:hAnsi="Times New Roman" w:cs="Times New Roman"/>
          <w:sz w:val="24"/>
          <w:szCs w:val="24"/>
          <w:lang w:val="en-US"/>
        </w:rPr>
        <w:lastRenderedPageBreak/>
        <w:t>Supplementary Table S</w:t>
      </w:r>
      <w:r w:rsidR="007B4171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FF23D2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9A3BC3" w:rsidRPr="00FF23D2">
        <w:rPr>
          <w:rFonts w:ascii="Times New Roman" w:hAnsi="Times New Roman" w:cs="Times New Roman"/>
          <w:sz w:val="24"/>
          <w:szCs w:val="24"/>
          <w:lang w:val="en-US"/>
        </w:rPr>
        <w:t>Experience of Care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31"/>
        <w:gridCol w:w="860"/>
        <w:gridCol w:w="1127"/>
        <w:gridCol w:w="687"/>
        <w:gridCol w:w="862"/>
      </w:tblGrid>
      <w:tr w:rsidR="00EC01F2" w:rsidRPr="00FF23D2" w14:paraId="486E6014" w14:textId="77777777" w:rsidTr="001B3891">
        <w:trPr>
          <w:trHeight w:val="5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7C86D" w14:textId="77777777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Basic Health Care Service Satisfaction Components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0F8C8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Federal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DBCE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Provincial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17529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Local</w:t>
            </w:r>
          </w:p>
        </w:tc>
        <w:tc>
          <w:tcPr>
            <w:tcW w:w="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85B2B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Total</w:t>
            </w:r>
          </w:p>
        </w:tc>
      </w:tr>
      <w:tr w:rsidR="00EC01F2" w:rsidRPr="00FF23D2" w14:paraId="7E7C095A" w14:textId="77777777" w:rsidTr="001B389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8C8D7" w14:textId="77777777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Waiting time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DB752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80.7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EAF1E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0BBB6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DF63B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81.9</w:t>
            </w:r>
          </w:p>
        </w:tc>
      </w:tr>
      <w:tr w:rsidR="00EC01F2" w:rsidRPr="00FF23D2" w14:paraId="0683AB58" w14:textId="77777777" w:rsidTr="001B389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FAC51" w14:textId="77777777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Information received from provider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28B8B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057E6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8C488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92.9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8752A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81.5</w:t>
            </w:r>
          </w:p>
        </w:tc>
      </w:tr>
      <w:tr w:rsidR="00EC01F2" w:rsidRPr="00FF23D2" w14:paraId="244C1B80" w14:textId="77777777" w:rsidTr="001B389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115B4" w14:textId="77777777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Provider’s level of skill in delivering the baby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A5FDA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BF048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82.8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DDBF0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92.9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B619A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81.5</w:t>
            </w:r>
          </w:p>
        </w:tc>
      </w:tr>
      <w:tr w:rsidR="00EC01F2" w:rsidRPr="00FF23D2" w14:paraId="6BEA665D" w14:textId="77777777" w:rsidTr="001B3891">
        <w:trPr>
          <w:trHeight w:val="3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7CD14" w14:textId="77777777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Politeness and empathy of the staff with whom client consulted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32800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2302A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E7C85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87.1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6BDC2C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85.8</w:t>
            </w:r>
          </w:p>
        </w:tc>
      </w:tr>
      <w:tr w:rsidR="00EC01F2" w:rsidRPr="00FF23D2" w14:paraId="53CE3375" w14:textId="77777777" w:rsidTr="001B389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5EA95" w14:textId="77777777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Cleanliness of the HF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52614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29FD6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AB506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82.9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F90AD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76.6</w:t>
            </w:r>
          </w:p>
        </w:tc>
      </w:tr>
      <w:tr w:rsidR="00EC01F2" w:rsidRPr="00FF23D2" w14:paraId="3E58BDA7" w14:textId="77777777" w:rsidTr="001B389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8FE06" w14:textId="77777777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Level of privacy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602F3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BE4CA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450249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78.6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56963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76.6</w:t>
            </w:r>
          </w:p>
        </w:tc>
      </w:tr>
      <w:tr w:rsidR="00EC01F2" w:rsidRPr="00FF23D2" w14:paraId="166140A3" w14:textId="77777777" w:rsidTr="001B389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07C78" w14:textId="77777777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Care received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3E868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784F9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4F7DC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90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57DA0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85.3</w:t>
            </w:r>
          </w:p>
        </w:tc>
      </w:tr>
      <w:tr w:rsidR="007D0516" w:rsidRPr="00FF23D2" w14:paraId="6C2673EF" w14:textId="77777777" w:rsidTr="001B3891">
        <w:trPr>
          <w:trHeight w:val="2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BF97B11" w14:textId="041914CB" w:rsidR="009153B1" w:rsidRPr="00FF23D2" w:rsidRDefault="009153B1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Average</w:t>
            </w:r>
            <w:r w:rsidR="007957E0"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 xml:space="preserve"> Index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CF30A74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2E4BE5C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C67AE6F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87.8</w:t>
            </w:r>
          </w:p>
        </w:tc>
        <w:tc>
          <w:tcPr>
            <w:tcW w:w="8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09B9818" w14:textId="77777777" w:rsidR="009153B1" w:rsidRPr="00FF23D2" w:rsidRDefault="009153B1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81.3</w:t>
            </w:r>
          </w:p>
        </w:tc>
      </w:tr>
    </w:tbl>
    <w:p w14:paraId="34654560" w14:textId="77777777" w:rsidR="002A6099" w:rsidRPr="00FF23D2" w:rsidRDefault="002A6099" w:rsidP="007D051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C845B0C" w14:textId="45A89229" w:rsidR="009A3BC3" w:rsidRPr="00FF23D2" w:rsidRDefault="00F53B88" w:rsidP="007D051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F23D2">
        <w:rPr>
          <w:rFonts w:ascii="Times New Roman" w:hAnsi="Times New Roman" w:cs="Times New Roman"/>
          <w:sz w:val="24"/>
          <w:szCs w:val="24"/>
          <w:lang w:val="en-US"/>
        </w:rPr>
        <w:t>Supplementary Table S</w:t>
      </w:r>
      <w:r w:rsidR="007B4171"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FF23D2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A40D74" w:rsidRPr="00FF23D2">
        <w:rPr>
          <w:rFonts w:ascii="Times New Roman" w:hAnsi="Times New Roman" w:cs="Times New Roman"/>
          <w:sz w:val="24"/>
          <w:szCs w:val="24"/>
          <w:lang w:val="en-US"/>
        </w:rPr>
        <w:t>Adherence to standard</w:t>
      </w:r>
      <w:r w:rsidR="000156CE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A40D74" w:rsidRPr="00FF23D2">
        <w:rPr>
          <w:rFonts w:ascii="Times New Roman" w:hAnsi="Times New Roman" w:cs="Times New Roman"/>
          <w:sz w:val="24"/>
          <w:szCs w:val="24"/>
          <w:lang w:val="en-US"/>
        </w:rPr>
        <w:t xml:space="preserve"> of Care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65"/>
        <w:gridCol w:w="851"/>
        <w:gridCol w:w="992"/>
        <w:gridCol w:w="709"/>
        <w:gridCol w:w="799"/>
      </w:tblGrid>
      <w:tr w:rsidR="00D4234C" w:rsidRPr="00FF23D2" w14:paraId="66802504" w14:textId="77777777" w:rsidTr="00BC7EF7">
        <w:trPr>
          <w:trHeight w:val="290"/>
        </w:trPr>
        <w:tc>
          <w:tcPr>
            <w:tcW w:w="31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4B062" w14:textId="77777777" w:rsidR="00D4234C" w:rsidRPr="00FF23D2" w:rsidRDefault="00D4234C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2.1 General examination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F8FFF" w14:textId="77777777" w:rsidR="00D4234C" w:rsidRPr="00FF23D2" w:rsidRDefault="00D4234C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3EECB" w14:textId="77777777" w:rsidR="00D4234C" w:rsidRPr="00FF23D2" w:rsidRDefault="00D4234C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CD4B1" w14:textId="77777777" w:rsidR="00D4234C" w:rsidRPr="00FF23D2" w:rsidRDefault="00D4234C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82FD8" w14:textId="77777777" w:rsidR="00D4234C" w:rsidRPr="00FF23D2" w:rsidRDefault="00D4234C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</w:tr>
      <w:tr w:rsidR="00D4234C" w:rsidRPr="00FF23D2" w14:paraId="474ABB7D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90975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Take temperature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AE3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75.2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520BE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37.5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5F6E9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15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E12FA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40.9</w:t>
            </w:r>
          </w:p>
        </w:tc>
      </w:tr>
      <w:tr w:rsidR="00D4234C" w:rsidRPr="00FF23D2" w14:paraId="37E3525E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78CDE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Take pulse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3EE0C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0348C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63.6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CD82B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28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DC675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63.5</w:t>
            </w:r>
          </w:p>
        </w:tc>
      </w:tr>
      <w:tr w:rsidR="00D4234C" w:rsidRPr="00FF23D2" w14:paraId="2B35A503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BAE27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Take blood pressure (total)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4C504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96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702CB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90.4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30581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82.4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704F3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90</w:t>
            </w:r>
          </w:p>
        </w:tc>
      </w:tr>
      <w:tr w:rsidR="00D4234C" w:rsidRPr="00FF23D2" w14:paraId="7F94FBC9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8298C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Ask whether the woman has passed urine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EC850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83.5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7607C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81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D2A18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79.8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CBA2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81.3</w:t>
            </w:r>
          </w:p>
        </w:tc>
      </w:tr>
      <w:tr w:rsidR="00D4234C" w:rsidRPr="00FF23D2" w14:paraId="3CE76781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C4AA1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Perform general examination for anemia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7B8A9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39.7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411BE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38.2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9AADF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3.1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D08CC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31.9</w:t>
            </w:r>
          </w:p>
        </w:tc>
      </w:tr>
      <w:tr w:rsidR="00D4234C" w:rsidRPr="00FF23D2" w14:paraId="5006935D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AA133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Perform general examination for edema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6D321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19.5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E7C45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30.8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23064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13.9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7578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25.3</w:t>
            </w:r>
          </w:p>
        </w:tc>
      </w:tr>
      <w:tr w:rsidR="00D4234C" w:rsidRPr="00FF23D2" w14:paraId="3DC9AA66" w14:textId="77777777" w:rsidTr="00BC7EF7">
        <w:trPr>
          <w:trHeight w:val="56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03A24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Explain procedures to woman or provide support before proceeding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34B5F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F629E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44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6F879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25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73930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36.1</w:t>
            </w:r>
          </w:p>
        </w:tc>
      </w:tr>
      <w:tr w:rsidR="00EC01F2" w:rsidRPr="00FF23D2" w14:paraId="3944A249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9ADB39" w14:textId="54C8D26A" w:rsidR="00D4234C" w:rsidRPr="00FF23D2" w:rsidRDefault="00D4234C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Sub-group average</w:t>
            </w:r>
            <w:r w:rsidR="007957E0"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 xml:space="preserve"> index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BD9278B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61.84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CEF9DB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55.07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5411CA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35.31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B3B33F2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52.71</w:t>
            </w:r>
          </w:p>
        </w:tc>
      </w:tr>
      <w:tr w:rsidR="00D4234C" w:rsidRPr="00FF23D2" w14:paraId="3F2B3A0E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28D0F" w14:textId="77777777" w:rsidR="00D4234C" w:rsidRPr="00FF23D2" w:rsidRDefault="00D4234C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2.2 Abdominal examination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A3750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8E11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0E27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D9DCA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</w:tr>
      <w:tr w:rsidR="00D4234C" w:rsidRPr="00FF23D2" w14:paraId="1832A4AB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F0599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Check fundal height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6A89A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36.8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F1D0C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21.8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A2E00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30.7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38B45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26.6</w:t>
            </w:r>
          </w:p>
        </w:tc>
      </w:tr>
      <w:tr w:rsidR="00D4234C" w:rsidRPr="00FF23D2" w14:paraId="5D121EBB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3FC5A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Check fetal presentation by palpation of abdomen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4E66E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92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8ECB7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70.1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E11C2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83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BFAD3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77</w:t>
            </w:r>
          </w:p>
        </w:tc>
      </w:tr>
      <w:tr w:rsidR="00D4234C" w:rsidRPr="00FF23D2" w14:paraId="73425458" w14:textId="77777777" w:rsidTr="00BC7EF7">
        <w:trPr>
          <w:trHeight w:val="56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1E0F9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Check fetal heart rate with any of fetoscope, Doppler, or ultrasound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07FA8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100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E29A5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98.6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08213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90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AD24A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97.3</w:t>
            </w:r>
          </w:p>
        </w:tc>
      </w:tr>
      <w:tr w:rsidR="00EC01F2" w:rsidRPr="00FF23D2" w14:paraId="67DDE369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2AAB0B9" w14:textId="3A2EDF61" w:rsidR="00D4234C" w:rsidRPr="00FF23D2" w:rsidRDefault="00D4234C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  <w:t>Sub-group average</w:t>
            </w:r>
            <w:r w:rsidR="007957E0" w:rsidRPr="00FF23D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  <w:t xml:space="preserve"> index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94A93A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  <w:t>76.3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D105852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  <w:t>63.5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7192106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  <w:t>67.9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A14B7D9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b-NO" w:bidi="ne-NP"/>
                <w14:ligatures w14:val="none"/>
              </w:rPr>
              <w:t>67.0</w:t>
            </w:r>
          </w:p>
        </w:tc>
      </w:tr>
      <w:tr w:rsidR="00D4234C" w:rsidRPr="00FF23D2" w14:paraId="14CB71E8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A1C58" w14:textId="77777777" w:rsidR="00D4234C" w:rsidRPr="00FF23D2" w:rsidRDefault="00D4234C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2.3 Vaginal examination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E36B4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59651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4963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482D1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</w:p>
        </w:tc>
      </w:tr>
      <w:tr w:rsidR="00D4234C" w:rsidRPr="00FF23D2" w14:paraId="6854D168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D8CEC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Perform vaginal examination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42A0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100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E1947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98.6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897E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100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3724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99.2</w:t>
            </w:r>
          </w:p>
        </w:tc>
      </w:tr>
      <w:tr w:rsidR="00D4234C" w:rsidRPr="00FF23D2" w14:paraId="044828FA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27008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Inform woman of findings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08FF1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85.8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ECA66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88.4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76739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96.9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FCA15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89.5</w:t>
            </w:r>
          </w:p>
        </w:tc>
      </w:tr>
      <w:tr w:rsidR="00D4234C" w:rsidRPr="00FF23D2" w14:paraId="785F0765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8ABC7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lastRenderedPageBreak/>
              <w:t>Record the findings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2D607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100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9B83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91.1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DD300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93.7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494D8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93.4</w:t>
            </w:r>
          </w:p>
        </w:tc>
      </w:tr>
      <w:tr w:rsidR="00EC01F2" w:rsidRPr="00FF23D2" w14:paraId="1D775D60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0ABA14E" w14:textId="77777777" w:rsidR="00D4234C" w:rsidRPr="00FF23D2" w:rsidRDefault="00D4234C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Sub-group average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35811AB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95.3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4AA88FD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92.7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D5630C4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96.9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E99CDC1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94.0</w:t>
            </w:r>
          </w:p>
        </w:tc>
      </w:tr>
      <w:tr w:rsidR="00D4234C" w:rsidRPr="00FF23D2" w14:paraId="5A321C2E" w14:textId="77777777" w:rsidTr="00BC7EF7">
        <w:trPr>
          <w:trHeight w:val="290"/>
        </w:trPr>
        <w:tc>
          <w:tcPr>
            <w:tcW w:w="314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6A25C" w14:textId="28E75FC2" w:rsidR="00D4234C" w:rsidRPr="00FF23D2" w:rsidRDefault="00D4234C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 </w:t>
            </w:r>
            <w:r w:rsidR="002368AE"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 xml:space="preserve">Average </w:t>
            </w:r>
            <w:r w:rsidR="007957E0"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 xml:space="preserve">index </w:t>
            </w:r>
            <w:r w:rsidR="002368AE"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of 2.1, 2.2 and 2.3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F5AB7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77.8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20A2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70.4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ADF5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66.7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784F" w14:textId="77777777" w:rsidR="00D4234C" w:rsidRPr="00FF23D2" w:rsidRDefault="00D4234C" w:rsidP="007D0516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71.2</w:t>
            </w:r>
          </w:p>
        </w:tc>
      </w:tr>
    </w:tbl>
    <w:p w14:paraId="5E64061C" w14:textId="77777777" w:rsidR="007B4171" w:rsidRDefault="007B4171" w:rsidP="007D051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1F330F1" w14:textId="6BA61AEE" w:rsidR="002A6099" w:rsidRPr="00FF23D2" w:rsidRDefault="00F53B88" w:rsidP="007D051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FF23D2">
        <w:rPr>
          <w:rFonts w:ascii="Times New Roman" w:hAnsi="Times New Roman" w:cs="Times New Roman"/>
          <w:sz w:val="24"/>
          <w:szCs w:val="24"/>
          <w:lang w:val="en-US"/>
        </w:rPr>
        <w:t>Supplementary Table S</w:t>
      </w:r>
      <w:r w:rsidR="007B4171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FF23D2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601B41" w:rsidRPr="00FF23D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601B41" w:rsidRPr="00FF23D2">
        <w:rPr>
          <w:rFonts w:ascii="Times New Roman" w:hAnsi="Times New Roman" w:cs="Times New Roman"/>
          <w:sz w:val="24"/>
          <w:szCs w:val="24"/>
          <w:lang w:val="en-US"/>
        </w:rPr>
        <w:t>Service readiness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537"/>
        <w:gridCol w:w="1479"/>
      </w:tblGrid>
      <w:tr w:rsidR="002A6099" w:rsidRPr="00FF23D2" w14:paraId="3A1612B3" w14:textId="77777777" w:rsidTr="002A6099">
        <w:trPr>
          <w:trHeight w:val="290"/>
        </w:trPr>
        <w:tc>
          <w:tcPr>
            <w:tcW w:w="4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955E3" w14:textId="77777777" w:rsidR="002A6099" w:rsidRPr="00FF23D2" w:rsidRDefault="002A6099" w:rsidP="007D0516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Availability</w:t>
            </w:r>
          </w:p>
        </w:tc>
        <w:tc>
          <w:tcPr>
            <w:tcW w:w="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0DC74" w14:textId="77777777" w:rsidR="002A6099" w:rsidRPr="00FF23D2" w:rsidRDefault="002A6099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Percentage</w:t>
            </w:r>
          </w:p>
        </w:tc>
      </w:tr>
      <w:tr w:rsidR="002A6099" w:rsidRPr="00FF23D2" w14:paraId="571021FE" w14:textId="77777777" w:rsidTr="002A6099">
        <w:trPr>
          <w:trHeight w:val="370"/>
        </w:trPr>
        <w:tc>
          <w:tcPr>
            <w:tcW w:w="4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3E95" w14:textId="77777777" w:rsidR="002A6099" w:rsidRPr="00FF23D2" w:rsidRDefault="002A6099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Guidelines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5C700" w14:textId="77777777" w:rsidR="002A6099" w:rsidRPr="00FF23D2" w:rsidRDefault="002A6099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13.2</w:t>
            </w:r>
          </w:p>
        </w:tc>
      </w:tr>
      <w:tr w:rsidR="002A6099" w:rsidRPr="00FF23D2" w14:paraId="1A270419" w14:textId="77777777" w:rsidTr="002A6099">
        <w:trPr>
          <w:trHeight w:val="290"/>
        </w:trPr>
        <w:tc>
          <w:tcPr>
            <w:tcW w:w="4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4E2B2" w14:textId="77777777" w:rsidR="002A6099" w:rsidRPr="00FF23D2" w:rsidRDefault="002A6099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Essential Medicines for newborn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97CD6" w14:textId="77777777" w:rsidR="002A6099" w:rsidRPr="00FF23D2" w:rsidRDefault="002A6099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53.2</w:t>
            </w:r>
          </w:p>
        </w:tc>
      </w:tr>
      <w:tr w:rsidR="002A6099" w:rsidRPr="00FF23D2" w14:paraId="59809F27" w14:textId="77777777" w:rsidTr="002A6099">
        <w:trPr>
          <w:trHeight w:val="290"/>
        </w:trPr>
        <w:tc>
          <w:tcPr>
            <w:tcW w:w="4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4EB5A" w14:textId="77777777" w:rsidR="002A6099" w:rsidRPr="00FF23D2" w:rsidRDefault="002A6099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Trained Providers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5C558" w14:textId="77777777" w:rsidR="002A6099" w:rsidRPr="00FF23D2" w:rsidRDefault="002A6099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73.4</w:t>
            </w:r>
          </w:p>
        </w:tc>
      </w:tr>
      <w:tr w:rsidR="002A6099" w:rsidRPr="00FF23D2" w14:paraId="1A892568" w14:textId="77777777" w:rsidTr="002A6099">
        <w:trPr>
          <w:trHeight w:val="290"/>
        </w:trPr>
        <w:tc>
          <w:tcPr>
            <w:tcW w:w="4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6815F" w14:textId="77777777" w:rsidR="002A6099" w:rsidRPr="00FF23D2" w:rsidRDefault="002A6099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Equipments and supplies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DEA10" w14:textId="77777777" w:rsidR="002A6099" w:rsidRPr="00FF23D2" w:rsidRDefault="002A6099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77.6</w:t>
            </w:r>
          </w:p>
        </w:tc>
      </w:tr>
      <w:tr w:rsidR="002A6099" w:rsidRPr="00FF23D2" w14:paraId="2B68DF6C" w14:textId="77777777" w:rsidTr="00A31624">
        <w:trPr>
          <w:trHeight w:val="290"/>
        </w:trPr>
        <w:tc>
          <w:tcPr>
            <w:tcW w:w="41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6CC619" w14:textId="77777777" w:rsidR="002A6099" w:rsidRPr="00FF23D2" w:rsidRDefault="002A6099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Essential medicines for supplies</w:t>
            </w:r>
          </w:p>
        </w:tc>
        <w:tc>
          <w:tcPr>
            <w:tcW w:w="8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7337" w14:textId="77777777" w:rsidR="002A6099" w:rsidRPr="00FF23D2" w:rsidRDefault="002A6099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86.1</w:t>
            </w:r>
          </w:p>
        </w:tc>
      </w:tr>
      <w:tr w:rsidR="002A6099" w:rsidRPr="00FF23D2" w14:paraId="36C62766" w14:textId="77777777" w:rsidTr="00A31624">
        <w:trPr>
          <w:trHeight w:val="290"/>
        </w:trPr>
        <w:tc>
          <w:tcPr>
            <w:tcW w:w="4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14FEEEC" w14:textId="7B57E1DD" w:rsidR="002A6099" w:rsidRPr="00FF23D2" w:rsidRDefault="002A6099" w:rsidP="007D0516">
            <w:pPr>
              <w:spacing w:after="0" w:line="36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Average</w:t>
            </w:r>
            <w:r w:rsidR="007957E0"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 xml:space="preserve"> index</w:t>
            </w:r>
          </w:p>
        </w:tc>
        <w:tc>
          <w:tcPr>
            <w:tcW w:w="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28DD8E2" w14:textId="77777777" w:rsidR="002A6099" w:rsidRPr="00FF23D2" w:rsidRDefault="002A6099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43.6</w:t>
            </w:r>
          </w:p>
        </w:tc>
      </w:tr>
      <w:tr w:rsidR="00A31624" w:rsidRPr="00FF23D2" w14:paraId="3DCDFA64" w14:textId="77777777" w:rsidTr="00A31624">
        <w:trPr>
          <w:trHeight w:val="290"/>
        </w:trPr>
        <w:tc>
          <w:tcPr>
            <w:tcW w:w="4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2CC26C8C" w14:textId="55B00C45" w:rsidR="00A31624" w:rsidRPr="00FF23D2" w:rsidRDefault="00A31624" w:rsidP="007D0516">
            <w:pPr>
              <w:spacing w:after="0" w:line="360" w:lineRule="auto"/>
              <w:ind w:firstLineChars="100" w:firstLine="241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 xml:space="preserve">Quality of Index </w:t>
            </w:r>
            <w:r w:rsidR="00B7739E"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 w:eastAsia="nb-NO" w:bidi="ne-NP"/>
                <w14:ligatures w14:val="none"/>
              </w:rPr>
              <w:t>(Average of 1,2, and 3)</w:t>
            </w:r>
          </w:p>
        </w:tc>
        <w:tc>
          <w:tcPr>
            <w:tcW w:w="8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14:paraId="39CB0D67" w14:textId="3D44B597" w:rsidR="00A31624" w:rsidRPr="00FF23D2" w:rsidRDefault="00B7739E" w:rsidP="007D051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</w:pPr>
            <w:r w:rsidRPr="00FF23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nb-NO" w:bidi="ne-NP"/>
                <w14:ligatures w14:val="none"/>
              </w:rPr>
              <w:t>69.26</w:t>
            </w:r>
          </w:p>
        </w:tc>
      </w:tr>
    </w:tbl>
    <w:p w14:paraId="65EE1D6D" w14:textId="77777777" w:rsidR="002A6099" w:rsidRPr="00FF23D2" w:rsidRDefault="002A6099" w:rsidP="007D0516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2A6099" w:rsidRPr="00FF23D2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9D216" w14:textId="77777777" w:rsidR="00CD0863" w:rsidRDefault="00CD0863" w:rsidP="00E261CC">
      <w:pPr>
        <w:spacing w:after="0" w:line="240" w:lineRule="auto"/>
      </w:pPr>
      <w:r>
        <w:separator/>
      </w:r>
    </w:p>
  </w:endnote>
  <w:endnote w:type="continuationSeparator" w:id="0">
    <w:p w14:paraId="1E9628F1" w14:textId="77777777" w:rsidR="00CD0863" w:rsidRDefault="00CD0863" w:rsidP="00E26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8327849"/>
      <w:docPartObj>
        <w:docPartGallery w:val="Page Numbers (Bottom of Page)"/>
        <w:docPartUnique/>
      </w:docPartObj>
    </w:sdtPr>
    <w:sdtEndPr/>
    <w:sdtContent>
      <w:p w14:paraId="7B688646" w14:textId="7A882898" w:rsidR="00E261CC" w:rsidRDefault="00E261CC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8D17028" w14:textId="77777777" w:rsidR="00E261CC" w:rsidRDefault="00E261C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30701" w14:textId="77777777" w:rsidR="00CD0863" w:rsidRDefault="00CD0863" w:rsidP="00E261CC">
      <w:pPr>
        <w:spacing w:after="0" w:line="240" w:lineRule="auto"/>
      </w:pPr>
      <w:r>
        <w:separator/>
      </w:r>
    </w:p>
  </w:footnote>
  <w:footnote w:type="continuationSeparator" w:id="0">
    <w:p w14:paraId="15D18984" w14:textId="77777777" w:rsidR="00CD0863" w:rsidRDefault="00CD0863" w:rsidP="00E261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8B7B44"/>
    <w:multiLevelType w:val="hybridMultilevel"/>
    <w:tmpl w:val="99C6C2E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44271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40E"/>
    <w:rsid w:val="000156CE"/>
    <w:rsid w:val="001B3891"/>
    <w:rsid w:val="001F61FE"/>
    <w:rsid w:val="002368AE"/>
    <w:rsid w:val="002A6099"/>
    <w:rsid w:val="00392558"/>
    <w:rsid w:val="003D0C30"/>
    <w:rsid w:val="004D1055"/>
    <w:rsid w:val="0053755D"/>
    <w:rsid w:val="005A086B"/>
    <w:rsid w:val="00601B41"/>
    <w:rsid w:val="0063084D"/>
    <w:rsid w:val="006F2161"/>
    <w:rsid w:val="0077640E"/>
    <w:rsid w:val="007957E0"/>
    <w:rsid w:val="007A7444"/>
    <w:rsid w:val="007B4171"/>
    <w:rsid w:val="007D0516"/>
    <w:rsid w:val="00871771"/>
    <w:rsid w:val="008A192F"/>
    <w:rsid w:val="009153B1"/>
    <w:rsid w:val="009A3BC3"/>
    <w:rsid w:val="009E2488"/>
    <w:rsid w:val="00A31624"/>
    <w:rsid w:val="00A40D74"/>
    <w:rsid w:val="00AD71DD"/>
    <w:rsid w:val="00B7739E"/>
    <w:rsid w:val="00BC7EF7"/>
    <w:rsid w:val="00C715ED"/>
    <w:rsid w:val="00CD0863"/>
    <w:rsid w:val="00D4234C"/>
    <w:rsid w:val="00D56921"/>
    <w:rsid w:val="00E261CC"/>
    <w:rsid w:val="00EC01F2"/>
    <w:rsid w:val="00F53B88"/>
    <w:rsid w:val="00FC2F87"/>
    <w:rsid w:val="00FF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E5B4A"/>
  <w15:chartTrackingRefBased/>
  <w15:docId w15:val="{04941B56-1542-4D8A-952A-42702872D1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4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4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4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4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4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4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4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4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4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4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4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4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4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4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4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4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4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4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4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4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4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4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4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4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4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4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4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40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26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61CC"/>
  </w:style>
  <w:style w:type="paragraph" w:styleId="Footer">
    <w:name w:val="footer"/>
    <w:basedOn w:val="Normal"/>
    <w:link w:val="FooterChar"/>
    <w:uiPriority w:val="99"/>
    <w:unhideWhenUsed/>
    <w:rsid w:val="00E261C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61CC"/>
  </w:style>
  <w:style w:type="paragraph" w:customStyle="1" w:styleId="KIRFiguretitle">
    <w:name w:val="KIR_Figure title"/>
    <w:basedOn w:val="Normal"/>
    <w:qFormat/>
    <w:rsid w:val="0053755D"/>
    <w:pPr>
      <w:keepNext/>
      <w:spacing w:after="120" w:line="240" w:lineRule="auto"/>
      <w:jc w:val="center"/>
    </w:pPr>
    <w:rPr>
      <w:rFonts w:ascii="Arial" w:eastAsia="Times New Roman" w:hAnsi="Arial" w:cs="Arial"/>
      <w:b/>
      <w:kern w:val="0"/>
      <w:szCs w:val="24"/>
      <w:lang w:val="en-GB"/>
      <w14:ligatures w14:val="none"/>
    </w:rPr>
  </w:style>
  <w:style w:type="table" w:styleId="GridTable1Light">
    <w:name w:val="Grid Table 1 Light"/>
    <w:basedOn w:val="TableNormal"/>
    <w:uiPriority w:val="46"/>
    <w:rsid w:val="00AD71D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uiPriority w:val="39"/>
    <w:rsid w:val="008A1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90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93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5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742</Words>
  <Characters>3937</Characters>
  <Application>Microsoft Office Word</Application>
  <DocSecurity>0</DocSecurity>
  <Lines>32</Lines>
  <Paragraphs>9</Paragraphs>
  <ScaleCrop>false</ScaleCrop>
  <Company/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Ravi Kanta Mishra</dc:creator>
  <cp:keywords/>
  <dc:description/>
  <cp:lastModifiedBy>Ravi Kanta Mishra</cp:lastModifiedBy>
  <cp:revision>26</cp:revision>
  <dcterms:created xsi:type="dcterms:W3CDTF">2025-01-04T03:51:00Z</dcterms:created>
  <dcterms:modified xsi:type="dcterms:W3CDTF">2025-03-18T18:31:00Z</dcterms:modified>
</cp:coreProperties>
</file>