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2E0CF" w14:textId="1CC0E6B4" w:rsidR="00E708D0" w:rsidRPr="006A62D6" w:rsidRDefault="00E708D0" w:rsidP="00E708D0">
      <w:pPr>
        <w:pStyle w:val="1"/>
        <w:spacing w:after="156"/>
        <w:ind w:left="240" w:right="240"/>
        <w:rPr>
          <w:rFonts w:eastAsiaTheme="majorEastAsia"/>
        </w:rPr>
      </w:pPr>
      <w:r w:rsidRPr="006A62D6">
        <w:rPr>
          <w:rFonts w:eastAsiaTheme="majorEastAsia"/>
        </w:rPr>
        <w:t>Supplementary Information</w:t>
      </w:r>
    </w:p>
    <w:p w14:paraId="4B412165" w14:textId="3DC838BD" w:rsidR="00EF5075" w:rsidRDefault="00806972" w:rsidP="00E708D0">
      <w:pPr>
        <w:pStyle w:val="2"/>
      </w:pPr>
      <w:r>
        <w:rPr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25140F8" wp14:editId="0B76AA7D">
            <wp:simplePos x="0" y="0"/>
            <wp:positionH relativeFrom="margin">
              <wp:align>center</wp:align>
            </wp:positionH>
            <wp:positionV relativeFrom="paragraph">
              <wp:posOffset>223994</wp:posOffset>
            </wp:positionV>
            <wp:extent cx="6270171" cy="7052809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171" cy="705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8D0" w:rsidRPr="00E708D0">
        <w:t>Supplementary Figure</w:t>
      </w:r>
    </w:p>
    <w:p w14:paraId="0C35F56A" w14:textId="665EB964" w:rsidR="00806972" w:rsidRDefault="00806972" w:rsidP="00806972">
      <w:pPr>
        <w:rPr>
          <w:rFonts w:eastAsiaTheme="minorEastAsia"/>
        </w:rPr>
      </w:pPr>
    </w:p>
    <w:p w14:paraId="551C86EB" w14:textId="5962C90F" w:rsidR="00806972" w:rsidRDefault="00806972" w:rsidP="00806972">
      <w:pPr>
        <w:rPr>
          <w:rFonts w:eastAsiaTheme="minorEastAsia"/>
        </w:rPr>
      </w:pPr>
    </w:p>
    <w:p w14:paraId="7AF6E5B1" w14:textId="673A4313" w:rsidR="00806972" w:rsidRDefault="00806972" w:rsidP="00806972">
      <w:pPr>
        <w:rPr>
          <w:rFonts w:eastAsiaTheme="minorEastAsia"/>
        </w:rPr>
      </w:pPr>
    </w:p>
    <w:p w14:paraId="01792200" w14:textId="20A8FD7C" w:rsidR="00806972" w:rsidRDefault="00806972" w:rsidP="00806972">
      <w:pPr>
        <w:rPr>
          <w:rFonts w:eastAsiaTheme="minorEastAsia"/>
        </w:rPr>
      </w:pPr>
    </w:p>
    <w:p w14:paraId="453ED619" w14:textId="56E7BE6A" w:rsidR="00806972" w:rsidRDefault="00806972" w:rsidP="00806972">
      <w:pPr>
        <w:rPr>
          <w:rFonts w:eastAsiaTheme="minorEastAsia"/>
        </w:rPr>
      </w:pPr>
    </w:p>
    <w:p w14:paraId="452A13B0" w14:textId="77777777" w:rsidR="00806972" w:rsidRDefault="00806972" w:rsidP="00E708D0">
      <w:pPr>
        <w:rPr>
          <w:rFonts w:eastAsiaTheme="minorEastAsia"/>
        </w:rPr>
      </w:pPr>
    </w:p>
    <w:p w14:paraId="53949F1F" w14:textId="5A9CC64B" w:rsidR="00806972" w:rsidRDefault="00806972" w:rsidP="00E708D0">
      <w:pPr>
        <w:rPr>
          <w:rFonts w:eastAsiaTheme="minorEastAsia"/>
        </w:rPr>
      </w:pPr>
    </w:p>
    <w:p w14:paraId="067E8CE9" w14:textId="10B9323B" w:rsidR="00806972" w:rsidRDefault="00806972" w:rsidP="00E708D0">
      <w:pPr>
        <w:rPr>
          <w:rFonts w:eastAsiaTheme="minorEastAsia"/>
        </w:rPr>
      </w:pPr>
    </w:p>
    <w:p w14:paraId="07058EE3" w14:textId="400D0CA1" w:rsidR="00806972" w:rsidRDefault="00806972" w:rsidP="00E708D0">
      <w:pPr>
        <w:rPr>
          <w:rFonts w:eastAsiaTheme="minorEastAsia"/>
        </w:rPr>
      </w:pPr>
    </w:p>
    <w:p w14:paraId="791E6CE0" w14:textId="716EB765" w:rsidR="00806972" w:rsidRDefault="00806972" w:rsidP="00E708D0">
      <w:pPr>
        <w:rPr>
          <w:rFonts w:eastAsiaTheme="minorEastAsia"/>
        </w:rPr>
      </w:pPr>
    </w:p>
    <w:p w14:paraId="066381D4" w14:textId="77777777" w:rsidR="00806972" w:rsidRDefault="00806972" w:rsidP="00E708D0">
      <w:pPr>
        <w:rPr>
          <w:rFonts w:eastAsiaTheme="minorEastAsia"/>
        </w:rPr>
      </w:pPr>
    </w:p>
    <w:p w14:paraId="4CE7BAC8" w14:textId="77777777" w:rsidR="00806972" w:rsidRDefault="00806972" w:rsidP="00E708D0">
      <w:pPr>
        <w:rPr>
          <w:rFonts w:eastAsiaTheme="minorEastAsia"/>
        </w:rPr>
      </w:pPr>
    </w:p>
    <w:p w14:paraId="128FFD21" w14:textId="77777777" w:rsidR="00806972" w:rsidRDefault="00806972" w:rsidP="00E708D0">
      <w:pPr>
        <w:rPr>
          <w:rFonts w:eastAsiaTheme="minorEastAsia"/>
        </w:rPr>
      </w:pPr>
    </w:p>
    <w:p w14:paraId="339FB41C" w14:textId="77777777" w:rsidR="00806972" w:rsidRDefault="00806972" w:rsidP="00E708D0">
      <w:pPr>
        <w:rPr>
          <w:rFonts w:eastAsiaTheme="minorEastAsia"/>
        </w:rPr>
      </w:pPr>
    </w:p>
    <w:p w14:paraId="327D49B7" w14:textId="77777777" w:rsidR="00806972" w:rsidRDefault="00806972" w:rsidP="00E708D0">
      <w:pPr>
        <w:rPr>
          <w:rFonts w:eastAsiaTheme="minorEastAsia"/>
        </w:rPr>
      </w:pPr>
    </w:p>
    <w:p w14:paraId="09E102D0" w14:textId="77777777" w:rsidR="00806972" w:rsidRDefault="00806972" w:rsidP="00E708D0">
      <w:pPr>
        <w:rPr>
          <w:rFonts w:eastAsiaTheme="minorEastAsia"/>
        </w:rPr>
      </w:pPr>
    </w:p>
    <w:p w14:paraId="5E2284F0" w14:textId="46F51DD8" w:rsidR="00806972" w:rsidRDefault="00806972" w:rsidP="00E708D0">
      <w:pPr>
        <w:rPr>
          <w:rFonts w:eastAsiaTheme="minorEastAsia"/>
        </w:rPr>
      </w:pPr>
    </w:p>
    <w:p w14:paraId="1CEFDD1D" w14:textId="77777777" w:rsidR="00806972" w:rsidRDefault="00806972" w:rsidP="00E708D0">
      <w:pPr>
        <w:rPr>
          <w:rFonts w:eastAsiaTheme="minorEastAsia"/>
        </w:rPr>
      </w:pPr>
    </w:p>
    <w:p w14:paraId="293F28DE" w14:textId="77777777" w:rsidR="00806972" w:rsidRDefault="00806972" w:rsidP="00E708D0">
      <w:pPr>
        <w:rPr>
          <w:rFonts w:eastAsiaTheme="minorEastAsia"/>
        </w:rPr>
      </w:pPr>
    </w:p>
    <w:p w14:paraId="2BF4B7CB" w14:textId="62C1824E" w:rsidR="00806972" w:rsidRDefault="00806972" w:rsidP="00E708D0">
      <w:pPr>
        <w:rPr>
          <w:rFonts w:eastAsiaTheme="minorEastAsia"/>
        </w:rPr>
      </w:pPr>
    </w:p>
    <w:p w14:paraId="1C669708" w14:textId="18C57AFE" w:rsidR="00806972" w:rsidRDefault="00806972" w:rsidP="00E708D0">
      <w:pPr>
        <w:rPr>
          <w:rFonts w:eastAsiaTheme="minorEastAsia"/>
        </w:rPr>
      </w:pPr>
    </w:p>
    <w:p w14:paraId="3264DD80" w14:textId="4E72261D" w:rsidR="00806972" w:rsidRDefault="00806972" w:rsidP="00E708D0">
      <w:pPr>
        <w:rPr>
          <w:rFonts w:eastAsiaTheme="minorEastAsia"/>
        </w:rPr>
      </w:pPr>
    </w:p>
    <w:p w14:paraId="1E8173BC" w14:textId="77777777" w:rsidR="00806972" w:rsidRDefault="00806972" w:rsidP="00E708D0">
      <w:pPr>
        <w:rPr>
          <w:rFonts w:eastAsiaTheme="minorEastAsia"/>
        </w:rPr>
      </w:pPr>
    </w:p>
    <w:p w14:paraId="6C7755FB" w14:textId="64DCDA3E" w:rsidR="00806972" w:rsidRDefault="00806972" w:rsidP="00E708D0">
      <w:pPr>
        <w:rPr>
          <w:rFonts w:eastAsiaTheme="minorEastAsia"/>
        </w:rPr>
      </w:pPr>
    </w:p>
    <w:p w14:paraId="7F738448" w14:textId="0000990E" w:rsidR="00E708D0" w:rsidRPr="00E4589C" w:rsidRDefault="00806972" w:rsidP="00F66BCD">
      <w:pPr>
        <w:jc w:val="both"/>
        <w:rPr>
          <w:b/>
          <w:bCs/>
        </w:rPr>
      </w:pPr>
      <w:r w:rsidRPr="00E4589C">
        <w:rPr>
          <w:b/>
          <w:bCs/>
        </w:rPr>
        <w:t>Fig. S1</w:t>
      </w:r>
      <w:r w:rsidR="00E46E36" w:rsidRPr="00E4589C">
        <w:rPr>
          <w:b/>
          <w:bCs/>
        </w:rPr>
        <w:t xml:space="preserve"> </w:t>
      </w:r>
      <w:r w:rsidR="00E46E36" w:rsidRPr="00E4589C">
        <w:t xml:space="preserve">Densely associated blocks identified by </w:t>
      </w:r>
      <w:proofErr w:type="spellStart"/>
      <w:r w:rsidR="00E46E36" w:rsidRPr="00D515E8">
        <w:rPr>
          <w:i/>
          <w:iCs/>
        </w:rPr>
        <w:t>HAllA</w:t>
      </w:r>
      <w:proofErr w:type="spellEnd"/>
      <w:r w:rsidR="00E46E36" w:rsidRPr="00E4589C">
        <w:t xml:space="preserve">. </w:t>
      </w:r>
      <w:bookmarkStart w:id="0" w:name="_Hlk74641086"/>
      <w:r w:rsidR="004E33BC" w:rsidRPr="00E4589C">
        <w:t>The white dot means statistical significance (P &lt; 0.05) of the related feature pairs.</w:t>
      </w:r>
    </w:p>
    <w:bookmarkEnd w:id="0"/>
    <w:p w14:paraId="604A6224" w14:textId="4175AAB4" w:rsidR="00806972" w:rsidRDefault="00806972" w:rsidP="00E708D0">
      <w:pPr>
        <w:rPr>
          <w:rFonts w:eastAsiaTheme="minorEastAsia"/>
          <w:b/>
          <w:bCs/>
          <w:sz w:val="20"/>
          <w:szCs w:val="20"/>
        </w:rPr>
      </w:pPr>
    </w:p>
    <w:p w14:paraId="7E9671ED" w14:textId="0C2D00E7" w:rsidR="00806972" w:rsidRDefault="00E4589C" w:rsidP="00E708D0">
      <w:pPr>
        <w:rPr>
          <w:rFonts w:eastAsiaTheme="minorEastAsia"/>
          <w:b/>
          <w:bCs/>
          <w:sz w:val="20"/>
          <w:szCs w:val="20"/>
        </w:rPr>
      </w:pPr>
      <w:r>
        <w:rPr>
          <w:rFonts w:eastAsiaTheme="minorEastAsia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6728EF9C" wp14:editId="358853A4">
            <wp:simplePos x="0" y="0"/>
            <wp:positionH relativeFrom="margin">
              <wp:align>left</wp:align>
            </wp:positionH>
            <wp:positionV relativeFrom="paragraph">
              <wp:posOffset>84180</wp:posOffset>
            </wp:positionV>
            <wp:extent cx="5271135" cy="3706495"/>
            <wp:effectExtent l="0" t="0" r="5715" b="825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73768" w14:textId="5A2C8FBE" w:rsidR="00806972" w:rsidRDefault="00806972" w:rsidP="00E708D0">
      <w:pPr>
        <w:rPr>
          <w:rFonts w:eastAsiaTheme="minorEastAsia"/>
        </w:rPr>
      </w:pPr>
    </w:p>
    <w:p w14:paraId="7A934975" w14:textId="7F75FABF" w:rsidR="00E4589C" w:rsidRDefault="00E4589C" w:rsidP="00E708D0">
      <w:pPr>
        <w:rPr>
          <w:rFonts w:eastAsiaTheme="minorEastAsia"/>
        </w:rPr>
      </w:pPr>
    </w:p>
    <w:p w14:paraId="6C216B4B" w14:textId="591E0A77" w:rsidR="00E4589C" w:rsidRDefault="00E4589C" w:rsidP="00E708D0">
      <w:pPr>
        <w:rPr>
          <w:rFonts w:eastAsiaTheme="minorEastAsia"/>
        </w:rPr>
      </w:pPr>
    </w:p>
    <w:p w14:paraId="7084588F" w14:textId="20466448" w:rsidR="00E4589C" w:rsidRDefault="00E4589C" w:rsidP="00E708D0">
      <w:pPr>
        <w:rPr>
          <w:rFonts w:eastAsiaTheme="minorEastAsia"/>
        </w:rPr>
      </w:pPr>
    </w:p>
    <w:p w14:paraId="4781DB39" w14:textId="5BC3F4F8" w:rsidR="00E4589C" w:rsidRDefault="00E4589C" w:rsidP="00E708D0">
      <w:pPr>
        <w:rPr>
          <w:rFonts w:eastAsiaTheme="minorEastAsia"/>
        </w:rPr>
      </w:pPr>
    </w:p>
    <w:p w14:paraId="0799B114" w14:textId="2E2AFDB8" w:rsidR="00E4589C" w:rsidRDefault="00E4589C" w:rsidP="00E708D0">
      <w:pPr>
        <w:rPr>
          <w:rFonts w:eastAsiaTheme="minorEastAsia"/>
        </w:rPr>
      </w:pPr>
    </w:p>
    <w:p w14:paraId="42545130" w14:textId="37BB7402" w:rsidR="00E4589C" w:rsidRDefault="00E4589C" w:rsidP="00E708D0">
      <w:pPr>
        <w:rPr>
          <w:rFonts w:eastAsiaTheme="minorEastAsia"/>
        </w:rPr>
      </w:pPr>
    </w:p>
    <w:p w14:paraId="2D5E34D6" w14:textId="121DD3DB" w:rsidR="00E4589C" w:rsidRDefault="00E4589C" w:rsidP="00E708D0">
      <w:pPr>
        <w:rPr>
          <w:rFonts w:eastAsiaTheme="minorEastAsia"/>
        </w:rPr>
      </w:pPr>
    </w:p>
    <w:p w14:paraId="1D55316E" w14:textId="68561DA1" w:rsidR="00E4589C" w:rsidRDefault="00E4589C" w:rsidP="00E708D0">
      <w:pPr>
        <w:rPr>
          <w:rFonts w:eastAsiaTheme="minorEastAsia"/>
        </w:rPr>
      </w:pPr>
    </w:p>
    <w:p w14:paraId="4ABB8D11" w14:textId="181FAE61" w:rsidR="00E4589C" w:rsidRDefault="00E4589C" w:rsidP="00E708D0">
      <w:pPr>
        <w:rPr>
          <w:rFonts w:eastAsiaTheme="minorEastAsia"/>
        </w:rPr>
      </w:pPr>
    </w:p>
    <w:p w14:paraId="1271739E" w14:textId="256D269A" w:rsidR="00E4589C" w:rsidRDefault="00E4589C" w:rsidP="00E708D0">
      <w:pPr>
        <w:rPr>
          <w:rFonts w:eastAsiaTheme="minorEastAsia"/>
        </w:rPr>
      </w:pPr>
    </w:p>
    <w:p w14:paraId="676EB03E" w14:textId="1C6C339C" w:rsidR="00E4589C" w:rsidRDefault="00E4589C" w:rsidP="00E708D0">
      <w:pPr>
        <w:rPr>
          <w:rFonts w:eastAsiaTheme="minorEastAsia"/>
        </w:rPr>
      </w:pPr>
    </w:p>
    <w:p w14:paraId="0D908B27" w14:textId="3071E75B" w:rsidR="00E4589C" w:rsidRPr="00E4589C" w:rsidRDefault="00E4589C" w:rsidP="00E4589C">
      <w:pPr>
        <w:rPr>
          <w:b/>
          <w:bCs/>
        </w:rPr>
      </w:pPr>
      <w:r w:rsidRPr="00E4589C">
        <w:rPr>
          <w:b/>
          <w:bCs/>
        </w:rPr>
        <w:t>Fig. S</w:t>
      </w:r>
      <w:r>
        <w:rPr>
          <w:b/>
          <w:bCs/>
        </w:rPr>
        <w:t>2</w:t>
      </w:r>
      <w:r w:rsidRPr="00E4589C">
        <w:rPr>
          <w:b/>
          <w:bCs/>
        </w:rPr>
        <w:t xml:space="preserve"> </w:t>
      </w:r>
      <w:r w:rsidR="00D515E8" w:rsidRPr="00D515E8">
        <w:t>Heatmap</w:t>
      </w:r>
      <w:r w:rsidR="00D515E8">
        <w:t xml:space="preserve"> of</w:t>
      </w:r>
      <w:r w:rsidR="00D515E8" w:rsidRPr="00D515E8">
        <w:t xml:space="preserve"> </w:t>
      </w:r>
      <w:r w:rsidRPr="00E4589C">
        <w:t>Densely associated block</w:t>
      </w:r>
      <w:r w:rsidR="00D515E8">
        <w:t xml:space="preserve"> 2 and 3</w:t>
      </w:r>
      <w:r w:rsidRPr="00E4589C">
        <w:t xml:space="preserve"> identified by </w:t>
      </w:r>
      <w:proofErr w:type="spellStart"/>
      <w:r w:rsidRPr="00D515E8">
        <w:rPr>
          <w:i/>
          <w:iCs/>
        </w:rPr>
        <w:t>HAllA</w:t>
      </w:r>
      <w:proofErr w:type="spellEnd"/>
      <w:r w:rsidRPr="00E4589C">
        <w:t>. The white dot means statistical significance (P &lt; 0.05) of the related feature pairs.</w:t>
      </w:r>
    </w:p>
    <w:p w14:paraId="7D3716EE" w14:textId="77777777" w:rsidR="00E4589C" w:rsidRDefault="00E4589C" w:rsidP="00E4589C">
      <w:pPr>
        <w:rPr>
          <w:rFonts w:eastAsiaTheme="minorEastAsia"/>
          <w:b/>
          <w:bCs/>
          <w:sz w:val="20"/>
          <w:szCs w:val="20"/>
        </w:rPr>
      </w:pPr>
    </w:p>
    <w:p w14:paraId="7E04AF86" w14:textId="14CEAF4E" w:rsidR="00E4589C" w:rsidRPr="00E4589C" w:rsidRDefault="00E4589C" w:rsidP="00E708D0">
      <w:pPr>
        <w:rPr>
          <w:rFonts w:eastAsiaTheme="minorEastAsia"/>
        </w:rPr>
      </w:pPr>
    </w:p>
    <w:p w14:paraId="5827EE1E" w14:textId="26927C61" w:rsidR="00647DC4" w:rsidRDefault="00647DC4">
      <w:pPr>
        <w:widowControl/>
        <w:spacing w:line="240" w:lineRule="auto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5CBA529A" w14:textId="6E9EA360" w:rsidR="00E4589C" w:rsidRDefault="00647DC4" w:rsidP="00E708D0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FD39AE" wp14:editId="171B20B1">
            <wp:simplePos x="0" y="0"/>
            <wp:positionH relativeFrom="margin">
              <wp:align>center</wp:align>
            </wp:positionH>
            <wp:positionV relativeFrom="paragraph">
              <wp:posOffset>67813</wp:posOffset>
            </wp:positionV>
            <wp:extent cx="5411337" cy="6862403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2"/>
                    <a:stretch/>
                  </pic:blipFill>
                  <pic:spPr bwMode="auto">
                    <a:xfrm>
                      <a:off x="0" y="0"/>
                      <a:ext cx="5411337" cy="686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4EADE" w14:textId="0A80147D" w:rsidR="00E4589C" w:rsidRDefault="00E4589C" w:rsidP="00E708D0">
      <w:pPr>
        <w:rPr>
          <w:rFonts w:eastAsiaTheme="minorEastAsia"/>
        </w:rPr>
      </w:pPr>
    </w:p>
    <w:p w14:paraId="74EEF095" w14:textId="34D48944" w:rsidR="00E4589C" w:rsidRDefault="00E4589C" w:rsidP="00E708D0">
      <w:pPr>
        <w:rPr>
          <w:rFonts w:eastAsiaTheme="minorEastAsia"/>
        </w:rPr>
      </w:pPr>
    </w:p>
    <w:p w14:paraId="58A2BDA2" w14:textId="7651D813" w:rsidR="00647DC4" w:rsidRDefault="00647DC4" w:rsidP="00E708D0">
      <w:pPr>
        <w:rPr>
          <w:rFonts w:eastAsiaTheme="minorEastAsia"/>
        </w:rPr>
      </w:pPr>
    </w:p>
    <w:p w14:paraId="3CDB4425" w14:textId="42D20101" w:rsidR="00647DC4" w:rsidRDefault="00647DC4" w:rsidP="00E708D0">
      <w:pPr>
        <w:rPr>
          <w:rFonts w:eastAsiaTheme="minorEastAsia"/>
        </w:rPr>
      </w:pPr>
    </w:p>
    <w:p w14:paraId="0D7D5ABC" w14:textId="1D0E89D5" w:rsidR="00647DC4" w:rsidRDefault="00647DC4" w:rsidP="00E708D0">
      <w:pPr>
        <w:rPr>
          <w:rFonts w:eastAsiaTheme="minorEastAsia"/>
        </w:rPr>
      </w:pPr>
    </w:p>
    <w:p w14:paraId="51CA784F" w14:textId="5F7656EC" w:rsidR="00647DC4" w:rsidRDefault="00647DC4" w:rsidP="00E708D0">
      <w:pPr>
        <w:rPr>
          <w:rFonts w:eastAsiaTheme="minorEastAsia"/>
        </w:rPr>
      </w:pPr>
    </w:p>
    <w:p w14:paraId="59F18EF9" w14:textId="2306CE3C" w:rsidR="00647DC4" w:rsidRDefault="00647DC4" w:rsidP="00E708D0">
      <w:pPr>
        <w:rPr>
          <w:rFonts w:eastAsiaTheme="minorEastAsia"/>
        </w:rPr>
      </w:pPr>
    </w:p>
    <w:p w14:paraId="57229D3A" w14:textId="65F69435" w:rsidR="00647DC4" w:rsidRDefault="00647DC4" w:rsidP="00E708D0">
      <w:pPr>
        <w:rPr>
          <w:rFonts w:eastAsiaTheme="minorEastAsia"/>
        </w:rPr>
      </w:pPr>
    </w:p>
    <w:p w14:paraId="3FA0A2CD" w14:textId="10925B62" w:rsidR="00647DC4" w:rsidRDefault="00647DC4" w:rsidP="00E708D0">
      <w:pPr>
        <w:rPr>
          <w:rFonts w:eastAsiaTheme="minorEastAsia"/>
        </w:rPr>
      </w:pPr>
    </w:p>
    <w:p w14:paraId="59C867F6" w14:textId="78492C65" w:rsidR="00647DC4" w:rsidRDefault="00647DC4" w:rsidP="00E708D0">
      <w:pPr>
        <w:rPr>
          <w:rFonts w:eastAsiaTheme="minorEastAsia"/>
        </w:rPr>
      </w:pPr>
    </w:p>
    <w:p w14:paraId="2A390B57" w14:textId="6974CAC4" w:rsidR="00647DC4" w:rsidRDefault="00647DC4" w:rsidP="00E708D0">
      <w:pPr>
        <w:rPr>
          <w:rFonts w:eastAsiaTheme="minorEastAsia"/>
        </w:rPr>
      </w:pPr>
    </w:p>
    <w:p w14:paraId="4093A9F4" w14:textId="7BEBCCEE" w:rsidR="00647DC4" w:rsidRDefault="00647DC4" w:rsidP="00E708D0">
      <w:pPr>
        <w:rPr>
          <w:rFonts w:eastAsiaTheme="minorEastAsia"/>
        </w:rPr>
      </w:pPr>
    </w:p>
    <w:p w14:paraId="2021B7C1" w14:textId="4893332A" w:rsidR="00647DC4" w:rsidRDefault="00647DC4" w:rsidP="00E708D0">
      <w:pPr>
        <w:rPr>
          <w:rFonts w:eastAsiaTheme="minorEastAsia"/>
        </w:rPr>
      </w:pPr>
    </w:p>
    <w:p w14:paraId="521EBA1C" w14:textId="7FD69491" w:rsidR="00647DC4" w:rsidRDefault="00647DC4" w:rsidP="00E708D0">
      <w:pPr>
        <w:rPr>
          <w:rFonts w:eastAsiaTheme="minorEastAsia"/>
        </w:rPr>
      </w:pPr>
    </w:p>
    <w:p w14:paraId="660E7B0E" w14:textId="5493B601" w:rsidR="00647DC4" w:rsidRDefault="00647DC4" w:rsidP="00E708D0">
      <w:pPr>
        <w:rPr>
          <w:rFonts w:eastAsiaTheme="minorEastAsia"/>
        </w:rPr>
      </w:pPr>
    </w:p>
    <w:p w14:paraId="41BA301C" w14:textId="1ED483A8" w:rsidR="00647DC4" w:rsidRDefault="00647DC4" w:rsidP="00E708D0">
      <w:pPr>
        <w:rPr>
          <w:rFonts w:eastAsiaTheme="minorEastAsia"/>
        </w:rPr>
      </w:pPr>
    </w:p>
    <w:p w14:paraId="59CB8392" w14:textId="6F835313" w:rsidR="00647DC4" w:rsidRDefault="00647DC4" w:rsidP="00E708D0">
      <w:pPr>
        <w:rPr>
          <w:rFonts w:eastAsiaTheme="minorEastAsia"/>
        </w:rPr>
      </w:pPr>
    </w:p>
    <w:p w14:paraId="1C16F458" w14:textId="37A891EF" w:rsidR="00647DC4" w:rsidRDefault="00647DC4" w:rsidP="00E708D0">
      <w:pPr>
        <w:rPr>
          <w:rFonts w:eastAsiaTheme="minorEastAsia"/>
        </w:rPr>
      </w:pPr>
    </w:p>
    <w:p w14:paraId="58F35FFB" w14:textId="0BB5F814" w:rsidR="00647DC4" w:rsidRDefault="00647DC4" w:rsidP="00E708D0">
      <w:pPr>
        <w:rPr>
          <w:rFonts w:eastAsiaTheme="minorEastAsia"/>
        </w:rPr>
      </w:pPr>
    </w:p>
    <w:p w14:paraId="5EFACD36" w14:textId="569F886D" w:rsidR="00647DC4" w:rsidRDefault="00647DC4" w:rsidP="00E708D0">
      <w:pPr>
        <w:rPr>
          <w:rFonts w:eastAsiaTheme="minorEastAsia"/>
        </w:rPr>
      </w:pPr>
    </w:p>
    <w:p w14:paraId="4141A872" w14:textId="0EE7F801" w:rsidR="00647DC4" w:rsidRDefault="00647DC4" w:rsidP="00E708D0">
      <w:pPr>
        <w:rPr>
          <w:rFonts w:eastAsiaTheme="minorEastAsia"/>
        </w:rPr>
      </w:pPr>
    </w:p>
    <w:p w14:paraId="742208FD" w14:textId="58BFCED0" w:rsidR="00647DC4" w:rsidRDefault="00647DC4" w:rsidP="00E708D0">
      <w:pPr>
        <w:rPr>
          <w:rFonts w:eastAsiaTheme="minorEastAsia"/>
        </w:rPr>
      </w:pPr>
    </w:p>
    <w:p w14:paraId="66325DD7" w14:textId="77777777" w:rsidR="002B3F0C" w:rsidRDefault="002B3F0C" w:rsidP="002B3F0C">
      <w:pPr>
        <w:rPr>
          <w:rFonts w:eastAsiaTheme="minorEastAsia" w:hint="eastAsia"/>
        </w:rPr>
      </w:pPr>
    </w:p>
    <w:p w14:paraId="23AD895D" w14:textId="504AA99A" w:rsidR="002B3F0C" w:rsidRDefault="002B3F0C" w:rsidP="002657E8">
      <w:pPr>
        <w:jc w:val="both"/>
        <w:rPr>
          <w:szCs w:val="21"/>
        </w:rPr>
      </w:pPr>
      <w:bookmarkStart w:id="1" w:name="_Hlk76283134"/>
      <w:r w:rsidRPr="00E4589C">
        <w:rPr>
          <w:b/>
          <w:bCs/>
        </w:rPr>
        <w:t>Fig. S</w:t>
      </w:r>
      <w:r>
        <w:rPr>
          <w:b/>
          <w:bCs/>
        </w:rPr>
        <w:t>3</w:t>
      </w:r>
      <w:r w:rsidR="00987E9B">
        <w:rPr>
          <w:b/>
          <w:bCs/>
        </w:rPr>
        <w:t xml:space="preserve"> </w:t>
      </w:r>
      <w:r w:rsidR="00987E9B" w:rsidRPr="00987E9B">
        <w:t>C</w:t>
      </w:r>
      <w:r w:rsidR="0057727E" w:rsidRPr="0057727E">
        <w:t>omparison</w:t>
      </w:r>
      <w:r w:rsidR="0057727E">
        <w:t xml:space="preserve"> </w:t>
      </w:r>
      <w:r w:rsidR="00987E9B">
        <w:t xml:space="preserve">of three proposed </w:t>
      </w:r>
      <w:r w:rsidR="00C17162" w:rsidRPr="00C17162">
        <w:t>neural networks</w:t>
      </w:r>
      <w:r w:rsidR="00987E9B">
        <w:t xml:space="preserve"> </w:t>
      </w:r>
      <w:r w:rsidR="004C62EA">
        <w:t>in</w:t>
      </w:r>
      <w:r w:rsidR="0057727E">
        <w:t xml:space="preserve"> l</w:t>
      </w:r>
      <w:r w:rsidRPr="002B3F0C">
        <w:t>uminal/basal</w:t>
      </w:r>
      <w:r>
        <w:t xml:space="preserve"> molecular subtype predictio</w:t>
      </w:r>
      <w:r w:rsidR="004C62EA">
        <w:t>n.</w:t>
      </w:r>
      <w:bookmarkEnd w:id="1"/>
      <w:r w:rsidR="00320122">
        <w:t xml:space="preserve"> (a) </w:t>
      </w:r>
      <w:r w:rsidR="00EE47E1">
        <w:t>The diagram of</w:t>
      </w:r>
      <w:r w:rsidR="002657E8">
        <w:t xml:space="preserve"> the</w:t>
      </w:r>
      <w:r w:rsidR="00EE47E1">
        <w:t xml:space="preserve"> n</w:t>
      </w:r>
      <w:r w:rsidR="00320122" w:rsidRPr="00320122">
        <w:t xml:space="preserve">eural </w:t>
      </w:r>
      <w:r w:rsidR="00320122">
        <w:t>n</w:t>
      </w:r>
      <w:r w:rsidR="00320122" w:rsidRPr="00320122">
        <w:t>etwork</w:t>
      </w:r>
      <w:r w:rsidR="00320122">
        <w:t xml:space="preserve"> </w:t>
      </w:r>
      <w:r w:rsidR="00EE47E1">
        <w:t xml:space="preserve">with fused features of WSI and CT. (b) </w:t>
      </w:r>
      <w:r w:rsidR="00231419">
        <w:t xml:space="preserve">The diagram of </w:t>
      </w:r>
      <w:r w:rsidR="002657E8">
        <w:t xml:space="preserve">the </w:t>
      </w:r>
      <w:r w:rsidR="00231419">
        <w:t>n</w:t>
      </w:r>
      <w:r w:rsidR="00231419" w:rsidRPr="00320122">
        <w:t xml:space="preserve">eural </w:t>
      </w:r>
      <w:r w:rsidR="00231419">
        <w:t>n</w:t>
      </w:r>
      <w:r w:rsidR="00231419" w:rsidRPr="00320122">
        <w:t>etwork</w:t>
      </w:r>
      <w:r w:rsidR="00231419">
        <w:t xml:space="preserve"> with WSI features. (c)</w:t>
      </w:r>
      <w:r w:rsidR="00231419" w:rsidRPr="00231419">
        <w:t xml:space="preserve"> </w:t>
      </w:r>
      <w:r w:rsidR="00231419">
        <w:t>The diagram of</w:t>
      </w:r>
      <w:r w:rsidR="002657E8">
        <w:t xml:space="preserve"> the</w:t>
      </w:r>
      <w:r w:rsidR="00231419">
        <w:t xml:space="preserve"> n</w:t>
      </w:r>
      <w:r w:rsidR="00231419" w:rsidRPr="00320122">
        <w:t xml:space="preserve">eural </w:t>
      </w:r>
      <w:r w:rsidR="00231419">
        <w:t>n</w:t>
      </w:r>
      <w:r w:rsidR="00231419" w:rsidRPr="00320122">
        <w:t>etwork</w:t>
      </w:r>
      <w:r w:rsidR="00231419">
        <w:t xml:space="preserve"> with CT features.</w:t>
      </w:r>
      <w:r w:rsidR="00321BD7">
        <w:t xml:space="preserve"> (d) </w:t>
      </w:r>
      <w:r w:rsidR="00AA51E5">
        <w:rPr>
          <w:szCs w:val="21"/>
        </w:rPr>
        <w:t>R</w:t>
      </w:r>
      <w:r w:rsidR="00AA51E5" w:rsidRPr="00E52825">
        <w:rPr>
          <w:szCs w:val="21"/>
        </w:rPr>
        <w:t>eceiver operating characteristic</w:t>
      </w:r>
      <w:r w:rsidR="00AA51E5">
        <w:rPr>
          <w:szCs w:val="21"/>
        </w:rPr>
        <w:t xml:space="preserve"> (</w:t>
      </w:r>
      <w:r w:rsidR="00AA51E5" w:rsidRPr="006D4D3D">
        <w:rPr>
          <w:szCs w:val="21"/>
        </w:rPr>
        <w:t>ROC</w:t>
      </w:r>
      <w:r w:rsidR="00AA51E5">
        <w:rPr>
          <w:szCs w:val="21"/>
        </w:rPr>
        <w:t>)</w:t>
      </w:r>
      <w:r w:rsidR="00AA51E5" w:rsidRPr="006D4D3D">
        <w:rPr>
          <w:szCs w:val="21"/>
        </w:rPr>
        <w:t xml:space="preserve"> curve</w:t>
      </w:r>
      <w:r w:rsidR="00AA51E5">
        <w:rPr>
          <w:szCs w:val="21"/>
        </w:rPr>
        <w:t xml:space="preserve"> </w:t>
      </w:r>
      <w:r w:rsidR="00AA51E5" w:rsidRPr="006D4D3D">
        <w:rPr>
          <w:szCs w:val="21"/>
        </w:rPr>
        <w:t xml:space="preserve">of </w:t>
      </w:r>
      <w:r w:rsidR="00AA51E5">
        <w:rPr>
          <w:szCs w:val="21"/>
        </w:rPr>
        <w:t xml:space="preserve">the three proposed </w:t>
      </w:r>
      <w:r w:rsidR="009A2B84">
        <w:t>n</w:t>
      </w:r>
      <w:r w:rsidR="009A2B84" w:rsidRPr="00320122">
        <w:t xml:space="preserve">eural </w:t>
      </w:r>
      <w:r w:rsidR="009A2B84">
        <w:t>n</w:t>
      </w:r>
      <w:r w:rsidR="009A2B84" w:rsidRPr="00320122">
        <w:t>etwork</w:t>
      </w:r>
      <w:r w:rsidR="009A2B84">
        <w:t>s</w:t>
      </w:r>
      <w:r w:rsidR="00AA51E5">
        <w:rPr>
          <w:szCs w:val="21"/>
        </w:rPr>
        <w:t xml:space="preserve"> for </w:t>
      </w:r>
      <w:r w:rsidR="00AA51E5" w:rsidRPr="00026145">
        <w:rPr>
          <w:szCs w:val="21"/>
        </w:rPr>
        <w:t>luminal</w:t>
      </w:r>
      <w:r w:rsidR="00AA51E5">
        <w:rPr>
          <w:szCs w:val="21"/>
        </w:rPr>
        <w:t>/basal molecular</w:t>
      </w:r>
      <w:r w:rsidR="00AA51E5" w:rsidRPr="00026145">
        <w:rPr>
          <w:szCs w:val="21"/>
        </w:rPr>
        <w:t xml:space="preserve"> </w:t>
      </w:r>
      <w:r w:rsidR="00AA51E5" w:rsidRPr="006D4D3D">
        <w:rPr>
          <w:szCs w:val="21"/>
        </w:rPr>
        <w:t>subtype prediction</w:t>
      </w:r>
      <w:r w:rsidR="00AA51E5">
        <w:rPr>
          <w:szCs w:val="21"/>
        </w:rPr>
        <w:t xml:space="preserve"> in testing set (20 </w:t>
      </w:r>
      <w:r w:rsidR="00AA51E5" w:rsidRPr="005F4526">
        <w:t>cases).</w:t>
      </w:r>
      <w:r w:rsidR="005F4526" w:rsidRPr="005F4526">
        <w:t xml:space="preserve"> </w:t>
      </w:r>
      <w:r w:rsidR="005F4526" w:rsidRPr="005F4526">
        <w:rPr>
          <w:rFonts w:hint="eastAsia"/>
        </w:rPr>
        <w:t>Net</w:t>
      </w:r>
      <w:r w:rsidR="005F4526" w:rsidRPr="005F4526">
        <w:t xml:space="preserve">1 </w:t>
      </w:r>
      <w:r w:rsidR="005F4526">
        <w:t>stands for the n</w:t>
      </w:r>
      <w:r w:rsidR="005F4526" w:rsidRPr="00320122">
        <w:t xml:space="preserve">eural </w:t>
      </w:r>
      <w:r w:rsidR="005F4526">
        <w:t>n</w:t>
      </w:r>
      <w:r w:rsidR="005F4526" w:rsidRPr="00320122">
        <w:t>etwork</w:t>
      </w:r>
      <w:r w:rsidR="005F4526">
        <w:t xml:space="preserve"> in (a), Net2 stands for the </w:t>
      </w:r>
      <w:r w:rsidR="005F4526">
        <w:lastRenderedPageBreak/>
        <w:t>n</w:t>
      </w:r>
      <w:r w:rsidR="005F4526" w:rsidRPr="00320122">
        <w:t xml:space="preserve">eural </w:t>
      </w:r>
      <w:r w:rsidR="005F4526">
        <w:t>n</w:t>
      </w:r>
      <w:r w:rsidR="005F4526" w:rsidRPr="00320122">
        <w:t>etwork</w:t>
      </w:r>
      <w:r w:rsidR="005F4526">
        <w:t xml:space="preserve"> in (b), and Net3 stands for </w:t>
      </w:r>
      <w:r w:rsidR="002657E8">
        <w:t xml:space="preserve">the </w:t>
      </w:r>
      <w:r w:rsidR="005F4526">
        <w:t>n</w:t>
      </w:r>
      <w:r w:rsidR="005F4526" w:rsidRPr="00320122">
        <w:t xml:space="preserve">eural </w:t>
      </w:r>
      <w:r w:rsidR="005F4526">
        <w:t>n</w:t>
      </w:r>
      <w:r w:rsidR="005F4526" w:rsidRPr="00320122">
        <w:t>etwork</w:t>
      </w:r>
      <w:r w:rsidR="005F4526">
        <w:t xml:space="preserve"> in (c).</w:t>
      </w:r>
      <w:r w:rsidR="003417B0">
        <w:t xml:space="preserve"> </w:t>
      </w:r>
      <w:r w:rsidR="003417B0" w:rsidRPr="004C6BA3">
        <w:rPr>
          <w:szCs w:val="21"/>
        </w:rPr>
        <w:t>The</w:t>
      </w:r>
      <w:r w:rsidR="003417B0">
        <w:rPr>
          <w:szCs w:val="21"/>
        </w:rPr>
        <w:t xml:space="preserve"> AUC </w:t>
      </w:r>
      <w:r w:rsidR="002657E8">
        <w:rPr>
          <w:szCs w:val="21"/>
        </w:rPr>
        <w:t>is</w:t>
      </w:r>
      <w:r w:rsidR="003417B0">
        <w:rPr>
          <w:szCs w:val="21"/>
        </w:rPr>
        <w:t xml:space="preserve"> evaluated at</w:t>
      </w:r>
      <w:r w:rsidR="003417B0" w:rsidRPr="004C6BA3">
        <w:rPr>
          <w:szCs w:val="21"/>
        </w:rPr>
        <w:t xml:space="preserve"> the 95% confidence interval</w:t>
      </w:r>
      <w:r w:rsidR="003417B0">
        <w:rPr>
          <w:szCs w:val="21"/>
        </w:rPr>
        <w:t>.</w:t>
      </w:r>
      <w:r w:rsidR="00722349">
        <w:rPr>
          <w:szCs w:val="21"/>
        </w:rPr>
        <w:t xml:space="preserve"> </w:t>
      </w:r>
      <w:r w:rsidR="00BF58D7">
        <w:rPr>
          <w:szCs w:val="21"/>
        </w:rPr>
        <w:t xml:space="preserve">The Net1 </w:t>
      </w:r>
      <w:r w:rsidR="00853CB6">
        <w:rPr>
          <w:szCs w:val="21"/>
        </w:rPr>
        <w:t xml:space="preserve">reached the best performance among these three </w:t>
      </w:r>
      <w:r w:rsidR="00482454">
        <w:rPr>
          <w:szCs w:val="21"/>
        </w:rPr>
        <w:t>classification net</w:t>
      </w:r>
      <w:r w:rsidR="00F1688C">
        <w:rPr>
          <w:szCs w:val="21"/>
        </w:rPr>
        <w:t>works</w:t>
      </w:r>
      <w:r w:rsidR="00853CB6">
        <w:rPr>
          <w:szCs w:val="21"/>
        </w:rPr>
        <w:t>.</w:t>
      </w:r>
    </w:p>
    <w:p w14:paraId="5B595BED" w14:textId="0E286AEB" w:rsidR="00665AE2" w:rsidRDefault="00665AE2" w:rsidP="002657E8">
      <w:pPr>
        <w:jc w:val="both"/>
        <w:rPr>
          <w:szCs w:val="21"/>
        </w:rPr>
      </w:pPr>
    </w:p>
    <w:p w14:paraId="3F9A685A" w14:textId="77777777" w:rsidR="00665AE2" w:rsidRPr="00665AE2" w:rsidRDefault="00665AE2" w:rsidP="002657E8">
      <w:pPr>
        <w:jc w:val="both"/>
      </w:pPr>
    </w:p>
    <w:p w14:paraId="5C002BFF" w14:textId="22D9053F" w:rsidR="00647DC4" w:rsidRPr="00806972" w:rsidRDefault="00B41194" w:rsidP="00E65DB6">
      <w:pPr>
        <w:jc w:val="both"/>
        <w:rPr>
          <w:rFonts w:eastAsiaTheme="minorEastAsia"/>
        </w:rPr>
      </w:pPr>
      <w:r w:rsidRPr="00E4589C">
        <w:rPr>
          <w:b/>
          <w:bCs/>
        </w:rPr>
        <w:t>Fig. S</w:t>
      </w:r>
      <w:r>
        <w:rPr>
          <w:b/>
          <w:bCs/>
        </w:rPr>
        <w:t>4</w:t>
      </w:r>
      <w:r>
        <w:rPr>
          <w:b/>
          <w:bCs/>
        </w:rPr>
        <w:t xml:space="preserve"> </w:t>
      </w:r>
      <w:r w:rsidR="00972EE8" w:rsidRPr="00972EE8">
        <w:t>Kaplan-Meier survival plot</w:t>
      </w:r>
      <w:r w:rsidR="0099781E">
        <w:t xml:space="preserve"> </w:t>
      </w:r>
      <w:r w:rsidR="0099781E" w:rsidRPr="00F21E3D">
        <w:rPr>
          <w:rFonts w:hint="eastAsia"/>
        </w:rPr>
        <w:t>of</w:t>
      </w:r>
      <w:r w:rsidR="0099781E">
        <w:t xml:space="preserve"> Shannon entropy of WSI feature</w:t>
      </w:r>
      <w:r w:rsidR="0096544F">
        <w:t>. (a)</w:t>
      </w:r>
      <w:r w:rsidR="00972EE8" w:rsidRPr="00972EE8">
        <w:t xml:space="preserve"> </w:t>
      </w:r>
      <w:r w:rsidR="00E65DB6">
        <w:t>S</w:t>
      </w:r>
      <w:r w:rsidR="00972EE8" w:rsidRPr="00972EE8">
        <w:t>urvival distribution of two groups with high and</w:t>
      </w:r>
      <w:r w:rsidR="00E65DB6">
        <w:t xml:space="preserve"> low plasma entropy</w:t>
      </w:r>
      <w:r w:rsidR="0096544F">
        <w:t>. (b)</w:t>
      </w:r>
      <w:r w:rsidR="00972EE8" w:rsidRPr="00972EE8">
        <w:t xml:space="preserve"> </w:t>
      </w:r>
      <w:r w:rsidR="00E65DB6">
        <w:t>S</w:t>
      </w:r>
      <w:r w:rsidR="00E65DB6" w:rsidRPr="00972EE8">
        <w:t>urvival</w:t>
      </w:r>
      <w:r w:rsidR="00E65DB6">
        <w:t xml:space="preserve"> </w:t>
      </w:r>
      <w:r w:rsidR="00E65DB6" w:rsidRPr="00972EE8">
        <w:t>distribution of two groups with high and</w:t>
      </w:r>
      <w:r w:rsidR="00E65DB6">
        <w:t xml:space="preserve"> low </w:t>
      </w:r>
      <w:r w:rsidR="00E65DB6">
        <w:t>nuclei</w:t>
      </w:r>
      <w:r w:rsidR="00E65DB6">
        <w:t xml:space="preserve"> entropy.</w:t>
      </w:r>
      <w:r w:rsidR="00AC16E3">
        <w:rPr>
          <w:rFonts w:eastAsiaTheme="minorEastAsia"/>
          <w:noProof/>
        </w:rPr>
        <w:drawing>
          <wp:anchor distT="0" distB="0" distL="114300" distR="114300" simplePos="0" relativeHeight="251661312" behindDoc="0" locked="0" layoutInCell="1" allowOverlap="1" wp14:anchorId="60B08F05" wp14:editId="78DCD3C2">
            <wp:simplePos x="0" y="0"/>
            <wp:positionH relativeFrom="column">
              <wp:posOffset>0</wp:posOffset>
            </wp:positionH>
            <wp:positionV relativeFrom="paragraph">
              <wp:posOffset>80963</wp:posOffset>
            </wp:positionV>
            <wp:extent cx="5274310" cy="2214563"/>
            <wp:effectExtent l="0" t="0" r="2540" b="0"/>
            <wp:wrapTopAndBottom/>
            <wp:docPr id="5" name="图片 5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, Word&#10;&#10;描述已自动生成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09"/>
                    <a:stretch/>
                  </pic:blipFill>
                  <pic:spPr bwMode="auto">
                    <a:xfrm>
                      <a:off x="0" y="0"/>
                      <a:ext cx="5274310" cy="221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7DC4" w:rsidRPr="008069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12782" w14:textId="77777777" w:rsidR="00217AA6" w:rsidRDefault="00217AA6" w:rsidP="00E708D0">
      <w:pPr>
        <w:spacing w:line="240" w:lineRule="auto"/>
      </w:pPr>
      <w:r>
        <w:separator/>
      </w:r>
    </w:p>
  </w:endnote>
  <w:endnote w:type="continuationSeparator" w:id="0">
    <w:p w14:paraId="4051CC73" w14:textId="77777777" w:rsidR="00217AA6" w:rsidRDefault="00217AA6" w:rsidP="00E708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1AB71" w14:textId="77777777" w:rsidR="00217AA6" w:rsidRDefault="00217AA6" w:rsidP="00E708D0">
      <w:pPr>
        <w:spacing w:line="240" w:lineRule="auto"/>
      </w:pPr>
      <w:r>
        <w:separator/>
      </w:r>
    </w:p>
  </w:footnote>
  <w:footnote w:type="continuationSeparator" w:id="0">
    <w:p w14:paraId="327B3622" w14:textId="77777777" w:rsidR="00217AA6" w:rsidRDefault="00217AA6" w:rsidP="00E708D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C0NDI2NDExMre0MDBX0lEKTi0uzszPAykwrAUAEi7ezywAAAA="/>
  </w:docVars>
  <w:rsids>
    <w:rsidRoot w:val="00AA68A8"/>
    <w:rsid w:val="000A44A7"/>
    <w:rsid w:val="000A6C5E"/>
    <w:rsid w:val="000D7C26"/>
    <w:rsid w:val="00104999"/>
    <w:rsid w:val="00217AA6"/>
    <w:rsid w:val="00231419"/>
    <w:rsid w:val="002657E8"/>
    <w:rsid w:val="002B3F0C"/>
    <w:rsid w:val="00320122"/>
    <w:rsid w:val="00321BD7"/>
    <w:rsid w:val="003417B0"/>
    <w:rsid w:val="00482454"/>
    <w:rsid w:val="004C62EA"/>
    <w:rsid w:val="004E33BC"/>
    <w:rsid w:val="00531E21"/>
    <w:rsid w:val="0057727E"/>
    <w:rsid w:val="005F4526"/>
    <w:rsid w:val="0062359A"/>
    <w:rsid w:val="00647DC4"/>
    <w:rsid w:val="00665AE2"/>
    <w:rsid w:val="00722349"/>
    <w:rsid w:val="007A457C"/>
    <w:rsid w:val="00806972"/>
    <w:rsid w:val="00853CB6"/>
    <w:rsid w:val="008D3545"/>
    <w:rsid w:val="0096544F"/>
    <w:rsid w:val="00972EE8"/>
    <w:rsid w:val="00987E9B"/>
    <w:rsid w:val="0099781E"/>
    <w:rsid w:val="009A2B84"/>
    <w:rsid w:val="00AA51E5"/>
    <w:rsid w:val="00AA68A8"/>
    <w:rsid w:val="00AC16E3"/>
    <w:rsid w:val="00B41194"/>
    <w:rsid w:val="00BF58D7"/>
    <w:rsid w:val="00C17162"/>
    <w:rsid w:val="00C56D5F"/>
    <w:rsid w:val="00D515E8"/>
    <w:rsid w:val="00E4589C"/>
    <w:rsid w:val="00E46E36"/>
    <w:rsid w:val="00E65DB6"/>
    <w:rsid w:val="00E708D0"/>
    <w:rsid w:val="00EE47E1"/>
    <w:rsid w:val="00EF5075"/>
    <w:rsid w:val="00F04FBA"/>
    <w:rsid w:val="00F1688C"/>
    <w:rsid w:val="00F21E3D"/>
    <w:rsid w:val="00F66BCD"/>
    <w:rsid w:val="00FF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D75C44"/>
  <w15:chartTrackingRefBased/>
  <w15:docId w15:val="{B285B43A-045A-4870-81BB-B3936E4A1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589C"/>
    <w:pPr>
      <w:widowControl w:val="0"/>
      <w:spacing w:line="360" w:lineRule="auto"/>
    </w:pPr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E708D0"/>
    <w:pPr>
      <w:keepNext/>
      <w:keepLines/>
      <w:spacing w:afterLines="50" w:after="50"/>
      <w:ind w:leftChars="100" w:left="100" w:rightChars="100" w:right="100"/>
      <w:jc w:val="center"/>
      <w:outlineLvl w:val="0"/>
    </w:pPr>
    <w:rPr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708D0"/>
    <w:pPr>
      <w:keepNext/>
      <w:keepLines/>
      <w:snapToGrid w:val="0"/>
      <w:outlineLvl w:val="1"/>
    </w:pPr>
    <w:rPr>
      <w:rFonts w:cstheme="majorBidi"/>
      <w:b/>
      <w:bCs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08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708D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708D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708D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708D0"/>
    <w:rPr>
      <w:rFonts w:ascii="Times New Roman" w:eastAsia="Times New Roman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708D0"/>
    <w:rPr>
      <w:rFonts w:ascii="Times New Roman" w:eastAsia="Times New Roman" w:hAnsi="Times New Roman" w:cstheme="majorBidi"/>
      <w:b/>
      <w:bCs/>
      <w:sz w:val="24"/>
      <w:szCs w:val="32"/>
    </w:rPr>
  </w:style>
  <w:style w:type="paragraph" w:styleId="a7">
    <w:name w:val="No Spacing"/>
    <w:uiPriority w:val="1"/>
    <w:qFormat/>
    <w:rsid w:val="00E4589C"/>
    <w:pPr>
      <w:widowControl w:val="0"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201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凯</dc:creator>
  <cp:keywords/>
  <dc:description/>
  <cp:lastModifiedBy>wu peng</cp:lastModifiedBy>
  <cp:revision>45</cp:revision>
  <dcterms:created xsi:type="dcterms:W3CDTF">2021-06-15T00:58:00Z</dcterms:created>
  <dcterms:modified xsi:type="dcterms:W3CDTF">2021-07-04T01:37:00Z</dcterms:modified>
</cp:coreProperties>
</file>