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CCF357" w14:textId="52EFE2BD" w:rsidR="00F21B4F" w:rsidRPr="00B55D5F" w:rsidRDefault="00F21B4F" w:rsidP="003523FE">
      <w:pPr>
        <w:spacing w:line="360" w:lineRule="auto"/>
        <w:jc w:val="center"/>
        <w:rPr>
          <w:rFonts w:ascii="Times New Roman" w:hAnsi="Times New Roman" w:cs="Times New Roman"/>
          <w:b/>
          <w:sz w:val="24"/>
          <w:szCs w:val="24"/>
        </w:rPr>
      </w:pPr>
      <w:r w:rsidRPr="00B55D5F">
        <w:rPr>
          <w:rFonts w:ascii="Times New Roman" w:hAnsi="Times New Roman" w:cs="Times New Roman"/>
          <w:b/>
          <w:sz w:val="24"/>
          <w:szCs w:val="24"/>
        </w:rPr>
        <w:t>Supporting Information</w:t>
      </w:r>
    </w:p>
    <w:p w14:paraId="57DA3F15" w14:textId="77777777" w:rsidR="00BB5FFF" w:rsidRPr="00B55D5F" w:rsidRDefault="00BB5FFF" w:rsidP="003523FE">
      <w:pPr>
        <w:spacing w:after="0" w:line="360" w:lineRule="auto"/>
        <w:jc w:val="center"/>
        <w:rPr>
          <w:rFonts w:ascii="Times New Roman" w:hAnsi="Times New Roman" w:cs="Times New Roman"/>
          <w:b/>
          <w:sz w:val="24"/>
          <w:szCs w:val="24"/>
        </w:rPr>
      </w:pPr>
    </w:p>
    <w:p w14:paraId="3A00CD1B" w14:textId="35E27F92" w:rsidR="003523FE" w:rsidRPr="00B55D5F" w:rsidRDefault="00E973A0" w:rsidP="003523FE">
      <w:pPr>
        <w:spacing w:line="360" w:lineRule="auto"/>
        <w:jc w:val="center"/>
        <w:rPr>
          <w:rFonts w:ascii="Times New Roman" w:hAnsi="Times New Roman" w:cs="Times New Roman"/>
          <w:b/>
          <w:sz w:val="24"/>
          <w:szCs w:val="24"/>
        </w:rPr>
      </w:pPr>
      <w:r w:rsidRPr="00E973A0">
        <w:rPr>
          <w:rFonts w:ascii="Times New Roman" w:hAnsi="Times New Roman" w:cs="Times New Roman"/>
          <w:b/>
          <w:sz w:val="24"/>
          <w:szCs w:val="24"/>
        </w:rPr>
        <w:t>Quinoline-5,8-Dione CDC25 Inhibitors: Potent Anti-Cancer Agents in Leukemia and Patient-Derived Colorectal Organoids</w:t>
      </w:r>
      <w:bookmarkStart w:id="0" w:name="_GoBack"/>
      <w:bookmarkEnd w:id="0"/>
    </w:p>
    <w:p w14:paraId="4BC94BB1" w14:textId="77777777" w:rsidR="003523FE" w:rsidRPr="00B55D5F" w:rsidRDefault="003523FE" w:rsidP="003523FE">
      <w:pPr>
        <w:spacing w:line="360" w:lineRule="auto"/>
        <w:jc w:val="center"/>
        <w:rPr>
          <w:rFonts w:ascii="Times New Roman" w:hAnsi="Times New Roman" w:cs="Times New Roman"/>
          <w:b/>
          <w:sz w:val="24"/>
          <w:szCs w:val="24"/>
        </w:rPr>
      </w:pPr>
    </w:p>
    <w:p w14:paraId="046998B3" w14:textId="77777777" w:rsidR="003523FE" w:rsidRPr="00B55D5F" w:rsidRDefault="003523FE" w:rsidP="003523FE">
      <w:pPr>
        <w:spacing w:line="360" w:lineRule="auto"/>
        <w:jc w:val="center"/>
        <w:rPr>
          <w:rFonts w:ascii="Times New Roman" w:eastAsia="新細明體" w:hAnsi="Times New Roman" w:cs="Times New Roman"/>
          <w:sz w:val="24"/>
          <w:szCs w:val="24"/>
        </w:rPr>
      </w:pPr>
      <w:bookmarkStart w:id="1" w:name="_Hlk165485712"/>
      <w:r w:rsidRPr="00B55D5F">
        <w:rPr>
          <w:rFonts w:ascii="Times New Roman" w:hAnsi="Times New Roman" w:cs="Times New Roman"/>
          <w:sz w:val="24"/>
          <w:szCs w:val="24"/>
          <w:shd w:val="clear" w:color="auto" w:fill="FFFFFF"/>
        </w:rPr>
        <w:t>Iin Narwanti</w:t>
      </w:r>
      <w:r w:rsidRPr="00B55D5F">
        <w:rPr>
          <w:rFonts w:ascii="Times New Roman" w:hAnsi="Times New Roman" w:cs="Times New Roman"/>
          <w:sz w:val="24"/>
          <w:szCs w:val="24"/>
          <w:shd w:val="clear" w:color="auto" w:fill="FFFFFF"/>
          <w:vertAlign w:val="superscript"/>
        </w:rPr>
        <w:t>a,b,1</w:t>
      </w:r>
      <w:r w:rsidRPr="00B55D5F">
        <w:rPr>
          <w:rFonts w:ascii="Times New Roman" w:hAnsi="Times New Roman" w:cs="Times New Roman"/>
          <w:sz w:val="24"/>
          <w:szCs w:val="24"/>
          <w:shd w:val="clear" w:color="auto" w:fill="FFFFFF"/>
        </w:rPr>
        <w:t xml:space="preserve">, </w:t>
      </w:r>
      <w:r w:rsidRPr="00B55D5F">
        <w:rPr>
          <w:rFonts w:ascii="Times New Roman" w:hAnsi="Times New Roman" w:cs="Times New Roman"/>
          <w:sz w:val="24"/>
          <w:szCs w:val="24"/>
        </w:rPr>
        <w:t>Zih-Yao Yu</w:t>
      </w:r>
      <w:r w:rsidRPr="00B55D5F">
        <w:rPr>
          <w:rFonts w:ascii="Times New Roman" w:hAnsi="Times New Roman" w:cs="Times New Roman"/>
          <w:sz w:val="24"/>
          <w:szCs w:val="24"/>
          <w:vertAlign w:val="superscript"/>
        </w:rPr>
        <w:t>c,1</w:t>
      </w:r>
      <w:r w:rsidRPr="00B55D5F">
        <w:rPr>
          <w:rFonts w:ascii="Times New Roman" w:hAnsi="Times New Roman" w:cs="Times New Roman"/>
          <w:sz w:val="24"/>
          <w:szCs w:val="24"/>
        </w:rPr>
        <w:t xml:space="preserve">, </w:t>
      </w:r>
      <w:hyperlink r:id="rId7" w:history="1">
        <w:r w:rsidRPr="00B55D5F">
          <w:rPr>
            <w:rFonts w:ascii="Times New Roman" w:hAnsi="Times New Roman" w:cs="Times New Roman"/>
            <w:sz w:val="24"/>
            <w:szCs w:val="24"/>
            <w:shd w:val="clear" w:color="auto" w:fill="FFFFFF"/>
          </w:rPr>
          <w:t>Bidyadhar Sethy</w:t>
        </w:r>
      </w:hyperlink>
      <w:r w:rsidRPr="00B55D5F">
        <w:rPr>
          <w:rFonts w:ascii="Times New Roman" w:hAnsi="Times New Roman" w:cs="Times New Roman"/>
          <w:sz w:val="24"/>
          <w:szCs w:val="24"/>
          <w:shd w:val="clear" w:color="auto" w:fill="FFFFFF"/>
          <w:vertAlign w:val="superscript"/>
        </w:rPr>
        <w:t>a</w:t>
      </w:r>
      <w:r w:rsidRPr="00B55D5F">
        <w:rPr>
          <w:rFonts w:ascii="Times New Roman" w:eastAsia="新細明體" w:hAnsi="Times New Roman" w:cs="Times New Roman"/>
          <w:sz w:val="24"/>
          <w:szCs w:val="24"/>
        </w:rPr>
        <w:t>, Pei-Ling Zheng</w:t>
      </w:r>
      <w:r w:rsidRPr="00B55D5F">
        <w:rPr>
          <w:rFonts w:ascii="Times New Roman" w:eastAsia="新細明體" w:hAnsi="Times New Roman" w:cs="Times New Roman"/>
          <w:sz w:val="24"/>
          <w:szCs w:val="24"/>
          <w:vertAlign w:val="superscript"/>
        </w:rPr>
        <w:t>c</w:t>
      </w:r>
      <w:r w:rsidRPr="00B55D5F">
        <w:rPr>
          <w:rFonts w:ascii="Times New Roman" w:eastAsia="新細明體" w:hAnsi="Times New Roman" w:cs="Times New Roman"/>
          <w:sz w:val="24"/>
          <w:szCs w:val="24"/>
        </w:rPr>
        <w:t xml:space="preserve">, </w:t>
      </w:r>
      <w:r w:rsidRPr="00B55D5F">
        <w:rPr>
          <w:rFonts w:ascii="Times New Roman" w:hAnsi="Times New Roman" w:cs="Times New Roman"/>
          <w:sz w:val="24"/>
          <w:szCs w:val="24"/>
        </w:rPr>
        <w:t>Li-Hsin Cheng</w:t>
      </w:r>
      <w:r w:rsidRPr="00B55D5F">
        <w:rPr>
          <w:rFonts w:ascii="Times New Roman" w:hAnsi="Times New Roman" w:cs="Times New Roman"/>
          <w:bCs/>
          <w:sz w:val="24"/>
          <w:szCs w:val="24"/>
          <w:vertAlign w:val="superscript"/>
        </w:rPr>
        <w:t>d,e</w:t>
      </w:r>
      <w:r w:rsidRPr="00B55D5F">
        <w:rPr>
          <w:rFonts w:ascii="Times New Roman" w:eastAsia="新細明體" w:hAnsi="Times New Roman" w:cs="Times New Roman"/>
          <w:sz w:val="24"/>
          <w:szCs w:val="24"/>
        </w:rPr>
        <w:t xml:space="preserve">, </w:t>
      </w:r>
      <w:r w:rsidRPr="00B55D5F">
        <w:rPr>
          <w:rFonts w:ascii="Times New Roman" w:hAnsi="Times New Roman" w:cs="Times New Roman"/>
          <w:sz w:val="24"/>
          <w:szCs w:val="24"/>
        </w:rPr>
        <w:t>Kelvin K. Tsai</w:t>
      </w:r>
      <w:r w:rsidRPr="00B55D5F">
        <w:rPr>
          <w:rFonts w:ascii="Times New Roman" w:hAnsi="Times New Roman" w:cs="Times New Roman"/>
          <w:bCs/>
          <w:sz w:val="24"/>
          <w:szCs w:val="24"/>
          <w:vertAlign w:val="superscript"/>
        </w:rPr>
        <w:t>d,e</w:t>
      </w:r>
      <w:r w:rsidRPr="00B55D5F">
        <w:rPr>
          <w:rFonts w:ascii="Times New Roman" w:eastAsia="新細明體" w:hAnsi="Times New Roman" w:cs="Times New Roman"/>
          <w:sz w:val="24"/>
          <w:szCs w:val="24"/>
        </w:rPr>
        <w:t xml:space="preserve">, </w:t>
      </w:r>
      <w:r w:rsidRPr="00B55D5F">
        <w:rPr>
          <w:rFonts w:ascii="Times New Roman" w:hAnsi="Times New Roman" w:cs="Times New Roman"/>
          <w:sz w:val="24"/>
          <w:szCs w:val="24"/>
        </w:rPr>
        <w:t>Sung-Bau Lee</w:t>
      </w:r>
      <w:r w:rsidRPr="00B55D5F">
        <w:rPr>
          <w:rFonts w:ascii="Times New Roman" w:eastAsia="新細明體" w:hAnsi="Times New Roman" w:cs="Times New Roman"/>
          <w:sz w:val="24"/>
          <w:szCs w:val="24"/>
          <w:vertAlign w:val="superscript"/>
        </w:rPr>
        <w:t>c</w:t>
      </w:r>
      <w:r w:rsidRPr="00B55D5F">
        <w:rPr>
          <w:rFonts w:ascii="Times New Roman" w:eastAsia="新細明體" w:hAnsi="Times New Roman" w:cs="Times New Roman"/>
          <w:sz w:val="24"/>
          <w:szCs w:val="24"/>
          <w:vertAlign w:val="superscript"/>
          <w:lang w:eastAsia="zh-TW"/>
        </w:rPr>
        <w:t>,f</w:t>
      </w:r>
      <w:r w:rsidRPr="00B55D5F">
        <w:rPr>
          <w:rFonts w:ascii="Times New Roman" w:eastAsia="新細明體" w:hAnsi="Times New Roman" w:cs="Times New Roman"/>
          <w:sz w:val="24"/>
          <w:szCs w:val="24"/>
        </w:rPr>
        <w:t xml:space="preserve">*, </w:t>
      </w:r>
      <w:bookmarkStart w:id="2" w:name="_Hlk165477358"/>
      <w:r w:rsidRPr="00B55D5F">
        <w:rPr>
          <w:rFonts w:ascii="Times New Roman" w:eastAsia="新細明體" w:hAnsi="Times New Roman" w:cs="Times New Roman"/>
          <w:sz w:val="24"/>
          <w:szCs w:val="24"/>
        </w:rPr>
        <w:t>Jing-Ping Liou</w:t>
      </w:r>
      <w:bookmarkEnd w:id="2"/>
      <w:r w:rsidRPr="00B55D5F">
        <w:rPr>
          <w:rFonts w:ascii="Times New Roman" w:eastAsia="新細明體" w:hAnsi="Times New Roman" w:cs="Times New Roman"/>
          <w:sz w:val="24"/>
          <w:szCs w:val="24"/>
        </w:rPr>
        <w:t xml:space="preserve"> </w:t>
      </w:r>
      <w:r w:rsidRPr="00B55D5F">
        <w:rPr>
          <w:rFonts w:ascii="Times New Roman" w:eastAsia="新細明體" w:hAnsi="Times New Roman" w:cs="Times New Roman"/>
          <w:sz w:val="24"/>
          <w:szCs w:val="24"/>
          <w:vertAlign w:val="superscript"/>
        </w:rPr>
        <w:t>a,c,f</w:t>
      </w:r>
      <w:r w:rsidRPr="00B55D5F">
        <w:rPr>
          <w:rFonts w:ascii="Times New Roman" w:eastAsia="新細明體" w:hAnsi="Times New Roman" w:cs="Times New Roman"/>
          <w:sz w:val="24"/>
          <w:szCs w:val="24"/>
        </w:rPr>
        <w:t>*</w:t>
      </w:r>
    </w:p>
    <w:p w14:paraId="6213C4DF" w14:textId="77777777" w:rsidR="003523FE" w:rsidRPr="00B55D5F" w:rsidRDefault="003523FE" w:rsidP="003523FE">
      <w:pPr>
        <w:spacing w:line="360" w:lineRule="auto"/>
        <w:jc w:val="both"/>
        <w:rPr>
          <w:rFonts w:ascii="Times New Roman" w:hAnsi="Times New Roman" w:cs="Times New Roman"/>
          <w:b/>
          <w:sz w:val="24"/>
          <w:szCs w:val="24"/>
        </w:rPr>
      </w:pPr>
    </w:p>
    <w:p w14:paraId="2B74818B" w14:textId="77777777" w:rsidR="003523FE" w:rsidRPr="00B55D5F" w:rsidRDefault="003523FE" w:rsidP="003523FE">
      <w:pPr>
        <w:shd w:val="clear" w:color="auto" w:fill="FFFFFF"/>
        <w:spacing w:line="360" w:lineRule="auto"/>
        <w:jc w:val="both"/>
        <w:rPr>
          <w:rFonts w:ascii="Times New Roman" w:hAnsi="Times New Roman" w:cs="Times New Roman"/>
          <w:sz w:val="24"/>
          <w:szCs w:val="24"/>
          <w:shd w:val="clear" w:color="auto" w:fill="FFFFFF"/>
        </w:rPr>
      </w:pPr>
      <w:r w:rsidRPr="00B55D5F">
        <w:rPr>
          <w:rFonts w:ascii="Times New Roman" w:hAnsi="Times New Roman" w:cs="Times New Roman"/>
          <w:sz w:val="24"/>
          <w:szCs w:val="24"/>
          <w:shd w:val="clear" w:color="auto" w:fill="FFFFFF"/>
          <w:vertAlign w:val="superscript"/>
        </w:rPr>
        <w:t xml:space="preserve">a </w:t>
      </w:r>
      <w:r w:rsidRPr="00B55D5F">
        <w:rPr>
          <w:rFonts w:ascii="Times New Roman" w:hAnsi="Times New Roman" w:cs="Times New Roman"/>
          <w:sz w:val="24"/>
          <w:szCs w:val="24"/>
          <w:shd w:val="clear" w:color="auto" w:fill="FFFFFF"/>
        </w:rPr>
        <w:t>School of Pharmacy, College of Pharmacy, Taipei Medical University, Taipei, Taiwan.</w:t>
      </w:r>
    </w:p>
    <w:p w14:paraId="2F9A85DE" w14:textId="77777777" w:rsidR="003523FE" w:rsidRPr="00B55D5F" w:rsidRDefault="003523FE" w:rsidP="003523FE">
      <w:pPr>
        <w:shd w:val="clear" w:color="auto" w:fill="FFFFFF"/>
        <w:spacing w:line="360" w:lineRule="auto"/>
        <w:jc w:val="both"/>
        <w:rPr>
          <w:rFonts w:ascii="Times New Roman" w:hAnsi="Times New Roman" w:cs="Times New Roman"/>
          <w:sz w:val="24"/>
          <w:szCs w:val="24"/>
          <w:shd w:val="clear" w:color="auto" w:fill="FFFFFF"/>
        </w:rPr>
      </w:pPr>
      <w:r w:rsidRPr="00B55D5F">
        <w:rPr>
          <w:rFonts w:ascii="Times New Roman" w:hAnsi="Times New Roman" w:cs="Times New Roman"/>
          <w:sz w:val="24"/>
          <w:szCs w:val="24"/>
          <w:shd w:val="clear" w:color="auto" w:fill="FFFFFF"/>
          <w:vertAlign w:val="superscript"/>
        </w:rPr>
        <w:t xml:space="preserve">b </w:t>
      </w:r>
      <w:r w:rsidRPr="00B55D5F">
        <w:rPr>
          <w:rFonts w:ascii="Times New Roman" w:hAnsi="Times New Roman" w:cs="Times New Roman"/>
          <w:sz w:val="24"/>
          <w:szCs w:val="24"/>
          <w:shd w:val="clear" w:color="auto" w:fill="FFFFFF"/>
        </w:rPr>
        <w:t>Faculty of Pharmacy, Universitas Ahmad Dahlan, Yogyakarta, Indonesia.</w:t>
      </w:r>
    </w:p>
    <w:p w14:paraId="560E5D5B" w14:textId="77777777" w:rsidR="003523FE" w:rsidRPr="00B55D5F" w:rsidRDefault="003523FE" w:rsidP="003523FE">
      <w:pPr>
        <w:shd w:val="clear" w:color="auto" w:fill="FFFFFF"/>
        <w:spacing w:line="360" w:lineRule="auto"/>
        <w:jc w:val="both"/>
        <w:rPr>
          <w:rFonts w:ascii="Times New Roman" w:hAnsi="Times New Roman" w:cs="Times New Roman"/>
          <w:sz w:val="24"/>
          <w:szCs w:val="24"/>
          <w:shd w:val="clear" w:color="auto" w:fill="FFFFFF"/>
        </w:rPr>
      </w:pPr>
      <w:r w:rsidRPr="00B55D5F">
        <w:rPr>
          <w:rFonts w:ascii="Times New Roman" w:hAnsi="Times New Roman" w:cs="Times New Roman"/>
          <w:sz w:val="24"/>
          <w:szCs w:val="24"/>
          <w:shd w:val="clear" w:color="auto" w:fill="FFFFFF"/>
          <w:vertAlign w:val="superscript"/>
        </w:rPr>
        <w:t xml:space="preserve">c </w:t>
      </w:r>
      <w:r w:rsidRPr="00B55D5F">
        <w:rPr>
          <w:rFonts w:ascii="Times New Roman" w:hAnsi="Times New Roman" w:cs="Times New Roman"/>
          <w:sz w:val="24"/>
          <w:szCs w:val="24"/>
          <w:shd w:val="clear" w:color="auto" w:fill="FFFFFF"/>
        </w:rPr>
        <w:t>Ph.D. Program in Drug Discovery and Development Industry, College of Pharmacy, Taipei Medical University, Taipei, Taiwan.</w:t>
      </w:r>
    </w:p>
    <w:p w14:paraId="00203F62" w14:textId="77777777" w:rsidR="003523FE" w:rsidRPr="00B55D5F" w:rsidRDefault="003523FE" w:rsidP="003523FE">
      <w:pPr>
        <w:shd w:val="clear" w:color="auto" w:fill="FFFFFF"/>
        <w:spacing w:line="360" w:lineRule="auto"/>
        <w:jc w:val="both"/>
        <w:rPr>
          <w:rFonts w:ascii="Times New Roman" w:hAnsi="Times New Roman" w:cs="Times New Roman"/>
          <w:sz w:val="24"/>
          <w:szCs w:val="24"/>
          <w:shd w:val="clear" w:color="auto" w:fill="FFFFFF"/>
        </w:rPr>
      </w:pPr>
      <w:r w:rsidRPr="00B55D5F">
        <w:rPr>
          <w:rFonts w:ascii="Times New Roman" w:hAnsi="Times New Roman" w:cs="Times New Roman"/>
          <w:sz w:val="24"/>
          <w:szCs w:val="24"/>
          <w:shd w:val="clear" w:color="auto" w:fill="FFFFFF"/>
          <w:vertAlign w:val="superscript"/>
        </w:rPr>
        <w:t>d</w:t>
      </w:r>
      <w:r w:rsidRPr="00B55D5F">
        <w:rPr>
          <w:rFonts w:ascii="Times New Roman" w:hAnsi="Times New Roman" w:cs="Times New Roman"/>
          <w:sz w:val="24"/>
          <w:szCs w:val="24"/>
          <w:shd w:val="clear" w:color="auto" w:fill="FFFFFF"/>
        </w:rPr>
        <w:t>Laboratory of Advanced Molecular Therapeutics, Graduate Institute of Clinical Medicine, College of Medicine, Taipei Medical University, Taipei 110, Taiwan</w:t>
      </w:r>
    </w:p>
    <w:p w14:paraId="702C457A" w14:textId="77777777" w:rsidR="003523FE" w:rsidRPr="00B55D5F" w:rsidRDefault="003523FE" w:rsidP="003523FE">
      <w:pPr>
        <w:shd w:val="clear" w:color="auto" w:fill="FFFFFF"/>
        <w:spacing w:line="360" w:lineRule="auto"/>
        <w:jc w:val="both"/>
        <w:rPr>
          <w:rFonts w:ascii="Times New Roman" w:hAnsi="Times New Roman" w:cs="Times New Roman"/>
          <w:sz w:val="24"/>
          <w:szCs w:val="24"/>
          <w:shd w:val="clear" w:color="auto" w:fill="FFFFFF"/>
        </w:rPr>
      </w:pPr>
      <w:r w:rsidRPr="00B55D5F">
        <w:rPr>
          <w:rFonts w:ascii="Times New Roman" w:hAnsi="Times New Roman" w:cs="Times New Roman"/>
          <w:sz w:val="24"/>
          <w:szCs w:val="24"/>
          <w:shd w:val="clear" w:color="auto" w:fill="FFFFFF"/>
          <w:vertAlign w:val="superscript"/>
        </w:rPr>
        <w:t>e</w:t>
      </w:r>
      <w:r w:rsidRPr="00B55D5F">
        <w:rPr>
          <w:rFonts w:ascii="Times New Roman" w:hAnsi="Times New Roman" w:cs="Times New Roman"/>
          <w:sz w:val="24"/>
          <w:szCs w:val="24"/>
          <w:shd w:val="clear" w:color="auto" w:fill="FFFFFF"/>
        </w:rPr>
        <w:t>Core Laboratory of Organoids Technology, Office of R&amp;D, Taipei Medical University, Taiwan</w:t>
      </w:r>
    </w:p>
    <w:p w14:paraId="6D723FF9" w14:textId="77777777" w:rsidR="003523FE" w:rsidRPr="00B55D5F" w:rsidRDefault="003523FE" w:rsidP="003523FE">
      <w:pPr>
        <w:shd w:val="clear" w:color="auto" w:fill="FFFFFF"/>
        <w:spacing w:line="360" w:lineRule="auto"/>
        <w:jc w:val="both"/>
        <w:rPr>
          <w:rFonts w:ascii="Times New Roman" w:hAnsi="Times New Roman" w:cs="Times New Roman"/>
          <w:sz w:val="24"/>
          <w:szCs w:val="24"/>
          <w:shd w:val="clear" w:color="auto" w:fill="FFFFFF"/>
        </w:rPr>
      </w:pPr>
      <w:r w:rsidRPr="00B55D5F">
        <w:rPr>
          <w:rFonts w:ascii="Times New Roman" w:hAnsi="Times New Roman" w:cs="Times New Roman"/>
          <w:sz w:val="24"/>
          <w:szCs w:val="24"/>
          <w:shd w:val="clear" w:color="auto" w:fill="FFFFFF"/>
          <w:vertAlign w:val="superscript"/>
        </w:rPr>
        <w:t xml:space="preserve">f </w:t>
      </w:r>
      <w:r w:rsidRPr="00B55D5F">
        <w:rPr>
          <w:rFonts w:ascii="Times New Roman" w:hAnsi="Times New Roman" w:cs="Times New Roman"/>
          <w:sz w:val="24"/>
          <w:szCs w:val="24"/>
          <w:shd w:val="clear" w:color="auto" w:fill="FFFFFF"/>
        </w:rPr>
        <w:t>TMU Research Center for Drug Discovery, Taipei Medical University, Taipei, Taiwan.</w:t>
      </w:r>
    </w:p>
    <w:p w14:paraId="530D15D6" w14:textId="77777777" w:rsidR="003523FE" w:rsidRPr="00B55D5F" w:rsidRDefault="003523FE" w:rsidP="003523FE">
      <w:pPr>
        <w:spacing w:after="0" w:line="360" w:lineRule="auto"/>
        <w:jc w:val="both"/>
        <w:rPr>
          <w:rFonts w:ascii="Times New Roman" w:hAnsi="Times New Roman" w:cs="Times New Roman"/>
          <w:b/>
          <w:sz w:val="24"/>
          <w:szCs w:val="24"/>
        </w:rPr>
      </w:pPr>
    </w:p>
    <w:p w14:paraId="380B9F9D" w14:textId="77777777" w:rsidR="003523FE" w:rsidRPr="00B55D5F" w:rsidRDefault="003523FE" w:rsidP="003523FE">
      <w:pPr>
        <w:spacing w:line="360" w:lineRule="auto"/>
        <w:jc w:val="both"/>
        <w:rPr>
          <w:rFonts w:ascii="Times New Roman" w:hAnsi="Times New Roman" w:cs="Times New Roman"/>
          <w:b/>
          <w:sz w:val="24"/>
          <w:szCs w:val="24"/>
        </w:rPr>
      </w:pPr>
      <w:r w:rsidRPr="00B55D5F">
        <w:rPr>
          <w:rFonts w:ascii="Times New Roman" w:hAnsi="Times New Roman" w:cs="Times New Roman"/>
          <w:b/>
          <w:sz w:val="24"/>
          <w:szCs w:val="24"/>
        </w:rPr>
        <w:t xml:space="preserve">Address correspondence to: </w:t>
      </w:r>
    </w:p>
    <w:p w14:paraId="30F720F4" w14:textId="77777777" w:rsidR="003523FE" w:rsidRPr="00B55D5F" w:rsidRDefault="003523FE" w:rsidP="003523FE">
      <w:pPr>
        <w:spacing w:line="360" w:lineRule="auto"/>
        <w:jc w:val="both"/>
        <w:rPr>
          <w:rFonts w:ascii="Times New Roman" w:hAnsi="Times New Roman" w:cs="Times New Roman"/>
          <w:sz w:val="24"/>
          <w:szCs w:val="24"/>
        </w:rPr>
      </w:pPr>
      <w:r w:rsidRPr="00B55D5F">
        <w:rPr>
          <w:rFonts w:ascii="Times New Roman" w:hAnsi="Times New Roman" w:cs="Times New Roman"/>
          <w:sz w:val="24"/>
          <w:szCs w:val="24"/>
        </w:rPr>
        <w:t xml:space="preserve">* Jing-Ping Liou, School of Pharmacy, College of Pharmacy, Taipei Medical University, 250 Wu-Hsing Street, Taipei 110, Taiwan. E-mail: </w:t>
      </w:r>
      <w:hyperlink r:id="rId8" w:history="1">
        <w:r w:rsidRPr="00B55D5F">
          <w:rPr>
            <w:rStyle w:val="aa"/>
            <w:rFonts w:ascii="Times New Roman" w:hAnsi="Times New Roman" w:cs="Times New Roman"/>
            <w:sz w:val="24"/>
            <w:szCs w:val="24"/>
          </w:rPr>
          <w:t>jpl@tmu.edu.tw</w:t>
        </w:r>
      </w:hyperlink>
    </w:p>
    <w:p w14:paraId="13B7FF18" w14:textId="77777777" w:rsidR="003523FE" w:rsidRPr="00B55D5F" w:rsidRDefault="003523FE" w:rsidP="003523FE">
      <w:pPr>
        <w:spacing w:line="360" w:lineRule="auto"/>
        <w:jc w:val="both"/>
        <w:rPr>
          <w:rFonts w:ascii="Times New Roman" w:hAnsi="Times New Roman" w:cs="Times New Roman"/>
          <w:sz w:val="24"/>
          <w:szCs w:val="24"/>
        </w:rPr>
      </w:pPr>
      <w:r w:rsidRPr="00B55D5F">
        <w:rPr>
          <w:rFonts w:ascii="Times New Roman" w:hAnsi="Times New Roman" w:cs="Times New Roman"/>
          <w:sz w:val="24"/>
          <w:szCs w:val="24"/>
        </w:rPr>
        <w:t xml:space="preserve">*Sung-Bau Lee, Ph.D. Program in Drug Discovery and Development Industry, College of Pharmacy, Taipei Medical University, 250 Wu-Hsing Street, Taipei 110, Taiwan. E-mail: </w:t>
      </w:r>
      <w:hyperlink r:id="rId9" w:history="1">
        <w:r w:rsidRPr="00B55D5F">
          <w:rPr>
            <w:rStyle w:val="aa"/>
            <w:rFonts w:ascii="Times New Roman" w:hAnsi="Times New Roman" w:cs="Times New Roman"/>
            <w:sz w:val="24"/>
            <w:szCs w:val="24"/>
          </w:rPr>
          <w:t>sbl@tmu.edu.tw</w:t>
        </w:r>
      </w:hyperlink>
    </w:p>
    <w:p w14:paraId="14C1F604" w14:textId="77777777" w:rsidR="003523FE" w:rsidRPr="00B55D5F" w:rsidRDefault="003523FE" w:rsidP="003523FE">
      <w:pPr>
        <w:spacing w:line="360" w:lineRule="auto"/>
        <w:jc w:val="both"/>
        <w:rPr>
          <w:rFonts w:ascii="Times New Roman" w:hAnsi="Times New Roman" w:cs="Times New Roman"/>
          <w:sz w:val="24"/>
          <w:szCs w:val="24"/>
        </w:rPr>
      </w:pPr>
    </w:p>
    <w:p w14:paraId="7007B711" w14:textId="77777777" w:rsidR="003523FE" w:rsidRPr="00B55D5F" w:rsidRDefault="003523FE" w:rsidP="003523FE">
      <w:pPr>
        <w:spacing w:line="360" w:lineRule="auto"/>
        <w:jc w:val="both"/>
        <w:rPr>
          <w:rFonts w:ascii="Times New Roman" w:hAnsi="Times New Roman" w:cs="Times New Roman"/>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 These authors contributed equally to this work.</w:t>
      </w:r>
    </w:p>
    <w:bookmarkEnd w:id="1"/>
    <w:p w14:paraId="4C2726D7" w14:textId="7D1AABB0" w:rsidR="00D84AC4" w:rsidRPr="00E13636" w:rsidRDefault="00D84AC4" w:rsidP="00860ECC">
      <w:pPr>
        <w:shd w:val="clear" w:color="auto" w:fill="FFFFFF"/>
        <w:spacing w:line="480" w:lineRule="auto"/>
        <w:rPr>
          <w:rFonts w:ascii="Times New Roman" w:hAnsi="Times New Roman" w:cs="Times New Roman"/>
          <w:b/>
          <w:sz w:val="24"/>
          <w:szCs w:val="24"/>
        </w:rPr>
      </w:pPr>
      <w:r w:rsidRPr="00E13636">
        <w:rPr>
          <w:rFonts w:ascii="Times New Roman" w:hAnsi="Times New Roman" w:cs="Times New Roman"/>
          <w:b/>
          <w:sz w:val="24"/>
          <w:szCs w:val="24"/>
        </w:rPr>
        <w:lastRenderedPageBreak/>
        <w:t>Contents</w:t>
      </w:r>
    </w:p>
    <w:p w14:paraId="6BEE491F" w14:textId="55ADDAEB" w:rsidR="00E13636" w:rsidRPr="00E13636" w:rsidRDefault="00E13636" w:rsidP="00E13636">
      <w:pPr>
        <w:pStyle w:val="af"/>
        <w:tabs>
          <w:tab w:val="right" w:leader="dot" w:pos="9350"/>
        </w:tabs>
        <w:jc w:val="center"/>
        <w:rPr>
          <w:rFonts w:ascii="Times New Roman" w:hAnsi="Times New Roman" w:cs="Times New Roman"/>
          <w:sz w:val="24"/>
          <w:szCs w:val="24"/>
        </w:rPr>
      </w:pPr>
      <w:r w:rsidRPr="00E13636">
        <w:rPr>
          <w:rFonts w:ascii="Times New Roman" w:hAnsi="Times New Roman" w:cs="Times New Roman"/>
          <w:sz w:val="24"/>
          <w:szCs w:val="24"/>
        </w:rPr>
        <w:t>List of tables</w:t>
      </w:r>
    </w:p>
    <w:p w14:paraId="67C140A9" w14:textId="77777777" w:rsidR="00E13636" w:rsidRPr="00E13636" w:rsidRDefault="00E13636" w:rsidP="00E13636">
      <w:pPr>
        <w:rPr>
          <w:rFonts w:ascii="Times New Roman" w:hAnsi="Times New Roman" w:cs="Times New Roman"/>
          <w:sz w:val="24"/>
          <w:szCs w:val="24"/>
        </w:rPr>
      </w:pPr>
    </w:p>
    <w:p w14:paraId="1CD5A425" w14:textId="17E9B277" w:rsidR="00EE4999" w:rsidRDefault="00A54E27">
      <w:pPr>
        <w:pStyle w:val="af"/>
        <w:tabs>
          <w:tab w:val="right" w:leader="dot" w:pos="9350"/>
        </w:tabs>
        <w:rPr>
          <w:noProof/>
          <w:kern w:val="2"/>
          <w:sz w:val="24"/>
          <w:szCs w:val="24"/>
          <w:lang w:val="en-ID" w:eastAsia="en-ID"/>
          <w14:ligatures w14:val="standardContextual"/>
        </w:rPr>
      </w:pPr>
      <w:r w:rsidRPr="00E13636">
        <w:rPr>
          <w:rFonts w:ascii="Times New Roman" w:hAnsi="Times New Roman" w:cs="Times New Roman"/>
          <w:sz w:val="24"/>
          <w:szCs w:val="24"/>
        </w:rPr>
        <w:fldChar w:fldCharType="begin"/>
      </w:r>
      <w:r w:rsidRPr="00E13636">
        <w:rPr>
          <w:rFonts w:ascii="Times New Roman" w:hAnsi="Times New Roman" w:cs="Times New Roman"/>
          <w:sz w:val="24"/>
          <w:szCs w:val="24"/>
        </w:rPr>
        <w:instrText xml:space="preserve"> TOC \h \z \c "Table S" </w:instrText>
      </w:r>
      <w:r w:rsidRPr="00E13636">
        <w:rPr>
          <w:rFonts w:ascii="Times New Roman" w:hAnsi="Times New Roman" w:cs="Times New Roman"/>
          <w:sz w:val="24"/>
          <w:szCs w:val="24"/>
        </w:rPr>
        <w:fldChar w:fldCharType="separate"/>
      </w:r>
      <w:hyperlink w:anchor="_Toc191900299" w:history="1">
        <w:r w:rsidR="00EE4999" w:rsidRPr="00A226E8">
          <w:rPr>
            <w:rStyle w:val="aa"/>
            <w:rFonts w:ascii="Times New Roman" w:hAnsi="Times New Roman" w:cs="Times New Roman"/>
            <w:noProof/>
          </w:rPr>
          <w:t>Table S1. Cytotoxicity of synthesized compounds in colorectal cancer cancer cells (%)</w:t>
        </w:r>
        <w:r w:rsidR="00EE4999">
          <w:rPr>
            <w:noProof/>
            <w:webHidden/>
          </w:rPr>
          <w:tab/>
        </w:r>
        <w:r w:rsidR="00EE4999">
          <w:rPr>
            <w:noProof/>
            <w:webHidden/>
          </w:rPr>
          <w:fldChar w:fldCharType="begin"/>
        </w:r>
        <w:r w:rsidR="00EE4999">
          <w:rPr>
            <w:noProof/>
            <w:webHidden/>
          </w:rPr>
          <w:instrText xml:space="preserve"> PAGEREF _Toc191900299 \h </w:instrText>
        </w:r>
        <w:r w:rsidR="00EE4999">
          <w:rPr>
            <w:noProof/>
            <w:webHidden/>
          </w:rPr>
        </w:r>
        <w:r w:rsidR="00EE4999">
          <w:rPr>
            <w:noProof/>
            <w:webHidden/>
          </w:rPr>
          <w:fldChar w:fldCharType="separate"/>
        </w:r>
        <w:r w:rsidR="00EE4999">
          <w:rPr>
            <w:noProof/>
            <w:webHidden/>
          </w:rPr>
          <w:t>3</w:t>
        </w:r>
        <w:r w:rsidR="00EE4999">
          <w:rPr>
            <w:noProof/>
            <w:webHidden/>
          </w:rPr>
          <w:fldChar w:fldCharType="end"/>
        </w:r>
      </w:hyperlink>
    </w:p>
    <w:p w14:paraId="4B06D098" w14:textId="34BEDE8F" w:rsidR="00EE4999" w:rsidRDefault="00424099">
      <w:pPr>
        <w:pStyle w:val="af"/>
        <w:tabs>
          <w:tab w:val="right" w:leader="dot" w:pos="9350"/>
        </w:tabs>
        <w:rPr>
          <w:noProof/>
          <w:kern w:val="2"/>
          <w:sz w:val="24"/>
          <w:szCs w:val="24"/>
          <w:lang w:val="en-ID" w:eastAsia="en-ID"/>
          <w14:ligatures w14:val="standardContextual"/>
        </w:rPr>
      </w:pPr>
      <w:hyperlink w:anchor="_Toc191900300" w:history="1">
        <w:r w:rsidR="00EE4999" w:rsidRPr="00A226E8">
          <w:rPr>
            <w:rStyle w:val="aa"/>
            <w:rFonts w:ascii="Times New Roman" w:eastAsiaTheme="majorEastAsia" w:hAnsi="Times New Roman" w:cs="Times New Roman"/>
            <w:noProof/>
          </w:rPr>
          <w:t>Table S2. IC</w:t>
        </w:r>
        <w:r w:rsidR="00EE4999" w:rsidRPr="00A226E8">
          <w:rPr>
            <w:rStyle w:val="aa"/>
            <w:rFonts w:ascii="Times New Roman" w:eastAsiaTheme="majorEastAsia" w:hAnsi="Times New Roman" w:cs="Times New Roman"/>
            <w:noProof/>
            <w:vertAlign w:val="subscript"/>
          </w:rPr>
          <w:t>50</w:t>
        </w:r>
        <w:r w:rsidR="00EE4999" w:rsidRPr="00A226E8">
          <w:rPr>
            <w:rStyle w:val="aa"/>
            <w:rFonts w:ascii="Times New Roman" w:eastAsiaTheme="majorEastAsia" w:hAnsi="Times New Roman" w:cs="Times New Roman"/>
            <w:noProof/>
          </w:rPr>
          <w:t xml:space="preserve"> values against CRC cell lines (HCT116 and DLD-1 cell lines)</w:t>
        </w:r>
        <w:r w:rsidR="00EE4999">
          <w:rPr>
            <w:noProof/>
            <w:webHidden/>
          </w:rPr>
          <w:tab/>
        </w:r>
        <w:r w:rsidR="00EE4999">
          <w:rPr>
            <w:noProof/>
            <w:webHidden/>
          </w:rPr>
          <w:fldChar w:fldCharType="begin"/>
        </w:r>
        <w:r w:rsidR="00EE4999">
          <w:rPr>
            <w:noProof/>
            <w:webHidden/>
          </w:rPr>
          <w:instrText xml:space="preserve"> PAGEREF _Toc191900300 \h </w:instrText>
        </w:r>
        <w:r w:rsidR="00EE4999">
          <w:rPr>
            <w:noProof/>
            <w:webHidden/>
          </w:rPr>
        </w:r>
        <w:r w:rsidR="00EE4999">
          <w:rPr>
            <w:noProof/>
            <w:webHidden/>
          </w:rPr>
          <w:fldChar w:fldCharType="separate"/>
        </w:r>
        <w:r w:rsidR="00EE4999">
          <w:rPr>
            <w:noProof/>
            <w:webHidden/>
          </w:rPr>
          <w:t>4</w:t>
        </w:r>
        <w:r w:rsidR="00EE4999">
          <w:rPr>
            <w:noProof/>
            <w:webHidden/>
          </w:rPr>
          <w:fldChar w:fldCharType="end"/>
        </w:r>
      </w:hyperlink>
    </w:p>
    <w:p w14:paraId="5F7D370D" w14:textId="79CDC7AE" w:rsidR="00EE4999" w:rsidRDefault="00424099">
      <w:pPr>
        <w:pStyle w:val="af"/>
        <w:tabs>
          <w:tab w:val="right" w:leader="dot" w:pos="9350"/>
        </w:tabs>
        <w:rPr>
          <w:noProof/>
          <w:kern w:val="2"/>
          <w:sz w:val="24"/>
          <w:szCs w:val="24"/>
          <w:lang w:val="en-ID" w:eastAsia="en-ID"/>
          <w14:ligatures w14:val="standardContextual"/>
        </w:rPr>
      </w:pPr>
      <w:hyperlink w:anchor="_Toc191900301" w:history="1">
        <w:r w:rsidR="00EE4999" w:rsidRPr="00A226E8">
          <w:rPr>
            <w:rStyle w:val="aa"/>
            <w:rFonts w:ascii="Times New Roman" w:hAnsi="Times New Roman" w:cs="Times New Roman"/>
            <w:noProof/>
          </w:rPr>
          <w:t xml:space="preserve">Table S3. Physicochemical properties, pharmacokinetic properties, and drug-likeness of compounds </w:t>
        </w:r>
        <w:r w:rsidR="00EE4999" w:rsidRPr="00A226E8">
          <w:rPr>
            <w:rStyle w:val="aa"/>
            <w:rFonts w:ascii="Times New Roman" w:hAnsi="Times New Roman" w:cs="Times New Roman"/>
            <w:b/>
            <w:noProof/>
          </w:rPr>
          <w:t xml:space="preserve">6a, 6b, D1b, D3a, D3b, D11a, </w:t>
        </w:r>
        <w:r w:rsidR="00EE4999" w:rsidRPr="00A226E8">
          <w:rPr>
            <w:rStyle w:val="aa"/>
            <w:rFonts w:ascii="Times New Roman" w:hAnsi="Times New Roman" w:cs="Times New Roman"/>
            <w:noProof/>
          </w:rPr>
          <w:t xml:space="preserve">and </w:t>
        </w:r>
        <w:r w:rsidR="00EE4999" w:rsidRPr="00A226E8">
          <w:rPr>
            <w:rStyle w:val="aa"/>
            <w:rFonts w:ascii="Times New Roman" w:hAnsi="Times New Roman" w:cs="Times New Roman"/>
            <w:b/>
            <w:noProof/>
          </w:rPr>
          <w:t>D11b</w:t>
        </w:r>
        <w:r w:rsidR="00EE4999" w:rsidRPr="00A226E8">
          <w:rPr>
            <w:rStyle w:val="aa"/>
            <w:rFonts w:ascii="Times New Roman" w:hAnsi="Times New Roman" w:cs="Times New Roman"/>
            <w:noProof/>
          </w:rPr>
          <w:t xml:space="preserve"> calculated using the web-based SwissADME tool</w:t>
        </w:r>
        <w:r w:rsidR="00EE4999">
          <w:rPr>
            <w:noProof/>
            <w:webHidden/>
          </w:rPr>
          <w:tab/>
        </w:r>
        <w:r w:rsidR="00EE4999">
          <w:rPr>
            <w:noProof/>
            <w:webHidden/>
          </w:rPr>
          <w:fldChar w:fldCharType="begin"/>
        </w:r>
        <w:r w:rsidR="00EE4999">
          <w:rPr>
            <w:noProof/>
            <w:webHidden/>
          </w:rPr>
          <w:instrText xml:space="preserve"> PAGEREF _Toc191900301 \h </w:instrText>
        </w:r>
        <w:r w:rsidR="00EE4999">
          <w:rPr>
            <w:noProof/>
            <w:webHidden/>
          </w:rPr>
        </w:r>
        <w:r w:rsidR="00EE4999">
          <w:rPr>
            <w:noProof/>
            <w:webHidden/>
          </w:rPr>
          <w:fldChar w:fldCharType="separate"/>
        </w:r>
        <w:r w:rsidR="00EE4999">
          <w:rPr>
            <w:noProof/>
            <w:webHidden/>
          </w:rPr>
          <w:t>60</w:t>
        </w:r>
        <w:r w:rsidR="00EE4999">
          <w:rPr>
            <w:noProof/>
            <w:webHidden/>
          </w:rPr>
          <w:fldChar w:fldCharType="end"/>
        </w:r>
      </w:hyperlink>
    </w:p>
    <w:p w14:paraId="0B79E4F7" w14:textId="61B5D3C6" w:rsidR="00E13636" w:rsidRPr="00E13636" w:rsidRDefault="00A54E27" w:rsidP="003523FE">
      <w:pPr>
        <w:pStyle w:val="1"/>
        <w:spacing w:line="480" w:lineRule="auto"/>
        <w:jc w:val="both"/>
        <w:rPr>
          <w:rFonts w:ascii="Times New Roman" w:eastAsiaTheme="minorEastAsia" w:hAnsi="Times New Roman" w:cs="Times New Roman"/>
          <w:color w:val="auto"/>
          <w:sz w:val="24"/>
          <w:szCs w:val="24"/>
        </w:rPr>
      </w:pPr>
      <w:r w:rsidRPr="00E13636">
        <w:rPr>
          <w:rFonts w:ascii="Times New Roman" w:eastAsiaTheme="minorEastAsia" w:hAnsi="Times New Roman" w:cs="Times New Roman"/>
          <w:color w:val="auto"/>
          <w:sz w:val="24"/>
          <w:szCs w:val="24"/>
        </w:rPr>
        <w:fldChar w:fldCharType="end"/>
      </w:r>
    </w:p>
    <w:p w14:paraId="0AF44A5C" w14:textId="77777777" w:rsidR="00EE4999" w:rsidRDefault="00E13636" w:rsidP="00E13636">
      <w:pPr>
        <w:pStyle w:val="1"/>
        <w:spacing w:line="480" w:lineRule="auto"/>
        <w:jc w:val="center"/>
        <w:rPr>
          <w:noProof/>
        </w:rPr>
      </w:pPr>
      <w:r w:rsidRPr="00E13636">
        <w:rPr>
          <w:rFonts w:ascii="Times New Roman" w:eastAsiaTheme="minorEastAsia" w:hAnsi="Times New Roman" w:cs="Times New Roman"/>
          <w:color w:val="auto"/>
          <w:sz w:val="24"/>
          <w:szCs w:val="24"/>
        </w:rPr>
        <w:t>List of Figures</w:t>
      </w:r>
      <w:r w:rsidRPr="00E13636">
        <w:rPr>
          <w:rFonts w:ascii="Times New Roman" w:eastAsiaTheme="minorEastAsia" w:hAnsi="Times New Roman" w:cs="Times New Roman"/>
          <w:color w:val="auto"/>
          <w:sz w:val="24"/>
          <w:szCs w:val="24"/>
        </w:rPr>
        <w:fldChar w:fldCharType="begin"/>
      </w:r>
      <w:r w:rsidRPr="00E13636">
        <w:rPr>
          <w:rFonts w:ascii="Times New Roman" w:eastAsiaTheme="minorEastAsia" w:hAnsi="Times New Roman" w:cs="Times New Roman"/>
          <w:color w:val="auto"/>
          <w:sz w:val="24"/>
          <w:szCs w:val="24"/>
        </w:rPr>
        <w:instrText xml:space="preserve"> TOC \h \z \c "Figure S" </w:instrText>
      </w:r>
      <w:r w:rsidRPr="00E13636">
        <w:rPr>
          <w:rFonts w:ascii="Times New Roman" w:eastAsiaTheme="minorEastAsia" w:hAnsi="Times New Roman" w:cs="Times New Roman"/>
          <w:color w:val="auto"/>
          <w:sz w:val="24"/>
          <w:szCs w:val="24"/>
        </w:rPr>
        <w:fldChar w:fldCharType="separate"/>
      </w:r>
    </w:p>
    <w:p w14:paraId="58D55AA0" w14:textId="5D5CB7D2" w:rsidR="00EE4999" w:rsidRDefault="00424099">
      <w:pPr>
        <w:pStyle w:val="af"/>
        <w:tabs>
          <w:tab w:val="right" w:leader="dot" w:pos="9350"/>
        </w:tabs>
        <w:rPr>
          <w:noProof/>
          <w:kern w:val="2"/>
          <w:sz w:val="24"/>
          <w:szCs w:val="24"/>
          <w:lang w:val="en-ID" w:eastAsia="en-ID"/>
          <w14:ligatures w14:val="standardContextual"/>
        </w:rPr>
      </w:pPr>
      <w:hyperlink w:anchor="_Toc191900303" w:history="1">
        <w:r w:rsidR="00EE4999" w:rsidRPr="00862B83">
          <w:rPr>
            <w:rStyle w:val="aa"/>
            <w:rFonts w:ascii="Times New Roman" w:eastAsiaTheme="majorEastAsia" w:hAnsi="Times New Roman" w:cs="Times New Roman"/>
            <w:noProof/>
          </w:rPr>
          <w:t xml:space="preserve">Figure S1. </w:t>
        </w:r>
        <w:r w:rsidR="00EE4999" w:rsidRPr="00862B83">
          <w:rPr>
            <w:rStyle w:val="aa"/>
            <w:rFonts w:ascii="Times New Roman" w:eastAsiaTheme="majorEastAsia" w:hAnsi="Times New Roman" w:cs="Times New Roman"/>
            <w:b/>
            <w:bCs/>
            <w:noProof/>
          </w:rPr>
          <w:t>D1b</w:t>
        </w:r>
        <w:r w:rsidR="00EE4999" w:rsidRPr="00862B83">
          <w:rPr>
            <w:rStyle w:val="aa"/>
            <w:rFonts w:ascii="Times New Roman" w:eastAsiaTheme="majorEastAsia" w:hAnsi="Times New Roman" w:cs="Times New Roman"/>
            <w:noProof/>
          </w:rPr>
          <w:t xml:space="preserve"> and </w:t>
        </w:r>
        <w:r w:rsidR="00EE4999" w:rsidRPr="00862B83">
          <w:rPr>
            <w:rStyle w:val="aa"/>
            <w:rFonts w:ascii="Times New Roman" w:eastAsiaTheme="majorEastAsia" w:hAnsi="Times New Roman" w:cs="Times New Roman"/>
            <w:b/>
            <w:bCs/>
            <w:noProof/>
          </w:rPr>
          <w:t>D11b</w:t>
        </w:r>
        <w:r w:rsidR="00EE4999" w:rsidRPr="00862B83">
          <w:rPr>
            <w:rStyle w:val="aa"/>
            <w:rFonts w:ascii="Times New Roman" w:eastAsiaTheme="majorEastAsia" w:hAnsi="Times New Roman" w:cs="Times New Roman"/>
            <w:noProof/>
          </w:rPr>
          <w:t xml:space="preserve"> treatment triggers significant apoptosis in HCT116 cells.</w:t>
        </w:r>
        <w:r w:rsidR="00EE4999">
          <w:rPr>
            <w:noProof/>
            <w:webHidden/>
          </w:rPr>
          <w:tab/>
        </w:r>
        <w:r w:rsidR="00EE4999">
          <w:rPr>
            <w:noProof/>
            <w:webHidden/>
          </w:rPr>
          <w:fldChar w:fldCharType="begin"/>
        </w:r>
        <w:r w:rsidR="00EE4999">
          <w:rPr>
            <w:noProof/>
            <w:webHidden/>
          </w:rPr>
          <w:instrText xml:space="preserve"> PAGEREF _Toc191900303 \h </w:instrText>
        </w:r>
        <w:r w:rsidR="00EE4999">
          <w:rPr>
            <w:noProof/>
            <w:webHidden/>
          </w:rPr>
        </w:r>
        <w:r w:rsidR="00EE4999">
          <w:rPr>
            <w:noProof/>
            <w:webHidden/>
          </w:rPr>
          <w:fldChar w:fldCharType="separate"/>
        </w:r>
        <w:r w:rsidR="00EE4999">
          <w:rPr>
            <w:noProof/>
            <w:webHidden/>
          </w:rPr>
          <w:t>5</w:t>
        </w:r>
        <w:r w:rsidR="00EE4999">
          <w:rPr>
            <w:noProof/>
            <w:webHidden/>
          </w:rPr>
          <w:fldChar w:fldCharType="end"/>
        </w:r>
      </w:hyperlink>
    </w:p>
    <w:p w14:paraId="0C02969A" w14:textId="117A7B0C" w:rsidR="00EE4999" w:rsidRDefault="00424099">
      <w:pPr>
        <w:pStyle w:val="af"/>
        <w:tabs>
          <w:tab w:val="right" w:leader="dot" w:pos="9350"/>
        </w:tabs>
        <w:rPr>
          <w:noProof/>
          <w:kern w:val="2"/>
          <w:sz w:val="24"/>
          <w:szCs w:val="24"/>
          <w:lang w:val="en-ID" w:eastAsia="en-ID"/>
          <w14:ligatures w14:val="standardContextual"/>
        </w:rPr>
      </w:pPr>
      <w:hyperlink w:anchor="_Toc191900304" w:history="1">
        <w:r w:rsidR="00EE4999" w:rsidRPr="00862B83">
          <w:rPr>
            <w:rStyle w:val="aa"/>
            <w:rFonts w:ascii="Times New Roman" w:eastAsiaTheme="majorEastAsia" w:hAnsi="Times New Roman" w:cs="Times New Roman"/>
            <w:noProof/>
          </w:rPr>
          <w:t xml:space="preserve">Figure S2. </w:t>
        </w:r>
        <w:r w:rsidR="00EE4999" w:rsidRPr="00862B83">
          <w:rPr>
            <w:rStyle w:val="aa"/>
            <w:rFonts w:ascii="Times New Roman" w:eastAsiaTheme="majorEastAsia" w:hAnsi="Times New Roman" w:cs="Times New Roman"/>
            <w:b/>
            <w:bCs/>
            <w:noProof/>
          </w:rPr>
          <w:t>D3a</w:t>
        </w:r>
        <w:r w:rsidR="00EE4999" w:rsidRPr="00862B83">
          <w:rPr>
            <w:rStyle w:val="aa"/>
            <w:rFonts w:ascii="Times New Roman" w:eastAsiaTheme="majorEastAsia" w:hAnsi="Times New Roman" w:cs="Times New Roman"/>
            <w:noProof/>
          </w:rPr>
          <w:t xml:space="preserve"> and </w:t>
        </w:r>
        <w:r w:rsidR="00EE4999" w:rsidRPr="00862B83">
          <w:rPr>
            <w:rStyle w:val="aa"/>
            <w:rFonts w:ascii="Times New Roman" w:eastAsiaTheme="majorEastAsia" w:hAnsi="Times New Roman" w:cs="Times New Roman"/>
            <w:b/>
            <w:bCs/>
            <w:noProof/>
          </w:rPr>
          <w:t>D11a</w:t>
        </w:r>
        <w:r w:rsidR="00EE4999" w:rsidRPr="00862B83">
          <w:rPr>
            <w:rStyle w:val="aa"/>
            <w:rFonts w:ascii="Times New Roman" w:eastAsiaTheme="majorEastAsia" w:hAnsi="Times New Roman" w:cs="Times New Roman"/>
            <w:noProof/>
          </w:rPr>
          <w:t xml:space="preserve"> impede CDK1 dephosphorylation and mitosis progression in HL-60 cells.</w:t>
        </w:r>
        <w:r w:rsidR="00EE4999">
          <w:rPr>
            <w:noProof/>
            <w:webHidden/>
          </w:rPr>
          <w:tab/>
        </w:r>
        <w:r w:rsidR="00EE4999">
          <w:rPr>
            <w:noProof/>
            <w:webHidden/>
          </w:rPr>
          <w:fldChar w:fldCharType="begin"/>
        </w:r>
        <w:r w:rsidR="00EE4999">
          <w:rPr>
            <w:noProof/>
            <w:webHidden/>
          </w:rPr>
          <w:instrText xml:space="preserve"> PAGEREF _Toc191900304 \h </w:instrText>
        </w:r>
        <w:r w:rsidR="00EE4999">
          <w:rPr>
            <w:noProof/>
            <w:webHidden/>
          </w:rPr>
        </w:r>
        <w:r w:rsidR="00EE4999">
          <w:rPr>
            <w:noProof/>
            <w:webHidden/>
          </w:rPr>
          <w:fldChar w:fldCharType="separate"/>
        </w:r>
        <w:r w:rsidR="00EE4999">
          <w:rPr>
            <w:noProof/>
            <w:webHidden/>
          </w:rPr>
          <w:t>6</w:t>
        </w:r>
        <w:r w:rsidR="00EE4999">
          <w:rPr>
            <w:noProof/>
            <w:webHidden/>
          </w:rPr>
          <w:fldChar w:fldCharType="end"/>
        </w:r>
      </w:hyperlink>
    </w:p>
    <w:p w14:paraId="5A5849B1" w14:textId="37872F1C" w:rsidR="00EE4999" w:rsidRDefault="00424099">
      <w:pPr>
        <w:pStyle w:val="af"/>
        <w:tabs>
          <w:tab w:val="right" w:leader="dot" w:pos="9350"/>
        </w:tabs>
        <w:rPr>
          <w:noProof/>
          <w:kern w:val="2"/>
          <w:sz w:val="24"/>
          <w:szCs w:val="24"/>
          <w:lang w:val="en-ID" w:eastAsia="en-ID"/>
          <w14:ligatures w14:val="standardContextual"/>
        </w:rPr>
      </w:pPr>
      <w:hyperlink w:anchor="_Toc191900305" w:history="1">
        <w:r w:rsidR="00EE4999" w:rsidRPr="00862B83">
          <w:rPr>
            <w:rStyle w:val="aa"/>
            <w:rFonts w:ascii="Times New Roman" w:eastAsiaTheme="majorEastAsia" w:hAnsi="Times New Roman" w:cs="Times New Roman"/>
            <w:noProof/>
          </w:rPr>
          <w:t xml:space="preserve">Figure S3. </w:t>
        </w:r>
        <w:r w:rsidR="00EE4999" w:rsidRPr="00862B83">
          <w:rPr>
            <w:rStyle w:val="aa"/>
            <w:rFonts w:ascii="Times New Roman" w:eastAsiaTheme="majorEastAsia" w:hAnsi="Times New Roman" w:cs="Times New Roman"/>
            <w:b/>
            <w:bCs/>
            <w:noProof/>
          </w:rPr>
          <w:t>D1b</w:t>
        </w:r>
        <w:r w:rsidR="00EE4999" w:rsidRPr="00862B83">
          <w:rPr>
            <w:rStyle w:val="aa"/>
            <w:rFonts w:ascii="Times New Roman" w:eastAsiaTheme="majorEastAsia" w:hAnsi="Times New Roman" w:cs="Times New Roman"/>
            <w:noProof/>
          </w:rPr>
          <w:t>,</w:t>
        </w:r>
        <w:r w:rsidR="00EE4999" w:rsidRPr="00862B83">
          <w:rPr>
            <w:rStyle w:val="aa"/>
            <w:rFonts w:ascii="Times New Roman" w:eastAsiaTheme="majorEastAsia" w:hAnsi="Times New Roman" w:cs="Times New Roman"/>
            <w:b/>
            <w:bCs/>
            <w:noProof/>
          </w:rPr>
          <w:t xml:space="preserve"> D3b</w:t>
        </w:r>
        <w:r w:rsidR="00EE4999" w:rsidRPr="00862B83">
          <w:rPr>
            <w:rStyle w:val="aa"/>
            <w:rFonts w:ascii="Times New Roman" w:eastAsiaTheme="majorEastAsia" w:hAnsi="Times New Roman" w:cs="Times New Roman"/>
            <w:noProof/>
          </w:rPr>
          <w:t xml:space="preserve">, and </w:t>
        </w:r>
        <w:r w:rsidR="00EE4999" w:rsidRPr="00862B83">
          <w:rPr>
            <w:rStyle w:val="aa"/>
            <w:rFonts w:ascii="Times New Roman" w:eastAsiaTheme="majorEastAsia" w:hAnsi="Times New Roman" w:cs="Times New Roman"/>
            <w:b/>
            <w:bCs/>
            <w:noProof/>
          </w:rPr>
          <w:t>D11b</w:t>
        </w:r>
        <w:r w:rsidR="00EE4999" w:rsidRPr="00862B83">
          <w:rPr>
            <w:rStyle w:val="aa"/>
            <w:rFonts w:ascii="Times New Roman" w:eastAsiaTheme="majorEastAsia" w:hAnsi="Times New Roman" w:cs="Times New Roman"/>
            <w:noProof/>
          </w:rPr>
          <w:t xml:space="preserve"> prevent dephosphorylation of CDK1 and activation of mitotic signaling in HCT116 cells.</w:t>
        </w:r>
        <w:r w:rsidR="00EE4999">
          <w:rPr>
            <w:noProof/>
            <w:webHidden/>
          </w:rPr>
          <w:tab/>
        </w:r>
        <w:r w:rsidR="00EE4999">
          <w:rPr>
            <w:noProof/>
            <w:webHidden/>
          </w:rPr>
          <w:fldChar w:fldCharType="begin"/>
        </w:r>
        <w:r w:rsidR="00EE4999">
          <w:rPr>
            <w:noProof/>
            <w:webHidden/>
          </w:rPr>
          <w:instrText xml:space="preserve"> PAGEREF _Toc191900305 \h </w:instrText>
        </w:r>
        <w:r w:rsidR="00EE4999">
          <w:rPr>
            <w:noProof/>
            <w:webHidden/>
          </w:rPr>
        </w:r>
        <w:r w:rsidR="00EE4999">
          <w:rPr>
            <w:noProof/>
            <w:webHidden/>
          </w:rPr>
          <w:fldChar w:fldCharType="separate"/>
        </w:r>
        <w:r w:rsidR="00EE4999">
          <w:rPr>
            <w:noProof/>
            <w:webHidden/>
          </w:rPr>
          <w:t>7</w:t>
        </w:r>
        <w:r w:rsidR="00EE4999">
          <w:rPr>
            <w:noProof/>
            <w:webHidden/>
          </w:rPr>
          <w:fldChar w:fldCharType="end"/>
        </w:r>
      </w:hyperlink>
    </w:p>
    <w:p w14:paraId="080FEA8A" w14:textId="1CC33F7D" w:rsidR="00EE4999" w:rsidRDefault="00424099">
      <w:pPr>
        <w:pStyle w:val="af"/>
        <w:tabs>
          <w:tab w:val="right" w:leader="dot" w:pos="9350"/>
        </w:tabs>
        <w:rPr>
          <w:noProof/>
          <w:kern w:val="2"/>
          <w:sz w:val="24"/>
          <w:szCs w:val="24"/>
          <w:lang w:val="en-ID" w:eastAsia="en-ID"/>
          <w14:ligatures w14:val="standardContextual"/>
        </w:rPr>
      </w:pPr>
      <w:hyperlink w:anchor="_Toc191900306" w:history="1">
        <w:r w:rsidR="00EE4999" w:rsidRPr="00862B83">
          <w:rPr>
            <w:rStyle w:val="aa"/>
            <w:rFonts w:ascii="Times New Roman" w:eastAsiaTheme="majorEastAsia" w:hAnsi="Times New Roman" w:cs="Times New Roman"/>
            <w:noProof/>
          </w:rPr>
          <w:t>Figure S4. Treatment of selected compounds leads to cell cycle arrest or delay in HCT116 cells.</w:t>
        </w:r>
        <w:r w:rsidR="00EE4999">
          <w:rPr>
            <w:noProof/>
            <w:webHidden/>
          </w:rPr>
          <w:tab/>
        </w:r>
        <w:r w:rsidR="00EE4999">
          <w:rPr>
            <w:noProof/>
            <w:webHidden/>
          </w:rPr>
          <w:fldChar w:fldCharType="begin"/>
        </w:r>
        <w:r w:rsidR="00EE4999">
          <w:rPr>
            <w:noProof/>
            <w:webHidden/>
          </w:rPr>
          <w:instrText xml:space="preserve"> PAGEREF _Toc191900306 \h </w:instrText>
        </w:r>
        <w:r w:rsidR="00EE4999">
          <w:rPr>
            <w:noProof/>
            <w:webHidden/>
          </w:rPr>
        </w:r>
        <w:r w:rsidR="00EE4999">
          <w:rPr>
            <w:noProof/>
            <w:webHidden/>
          </w:rPr>
          <w:fldChar w:fldCharType="separate"/>
        </w:r>
        <w:r w:rsidR="00EE4999">
          <w:rPr>
            <w:noProof/>
            <w:webHidden/>
          </w:rPr>
          <w:t>8</w:t>
        </w:r>
        <w:r w:rsidR="00EE4999">
          <w:rPr>
            <w:noProof/>
            <w:webHidden/>
          </w:rPr>
          <w:fldChar w:fldCharType="end"/>
        </w:r>
      </w:hyperlink>
    </w:p>
    <w:p w14:paraId="65A55E70" w14:textId="5D5F5C7B" w:rsidR="00EE4999" w:rsidRDefault="00424099">
      <w:pPr>
        <w:pStyle w:val="af"/>
        <w:tabs>
          <w:tab w:val="right" w:leader="dot" w:pos="9350"/>
        </w:tabs>
        <w:rPr>
          <w:noProof/>
          <w:kern w:val="2"/>
          <w:sz w:val="24"/>
          <w:szCs w:val="24"/>
          <w:lang w:val="en-ID" w:eastAsia="en-ID"/>
          <w14:ligatures w14:val="standardContextual"/>
        </w:rPr>
      </w:pPr>
      <w:hyperlink w:anchor="_Toc191900307" w:history="1">
        <w:r w:rsidR="00EE4999" w:rsidRPr="00862B83">
          <w:rPr>
            <w:rStyle w:val="aa"/>
            <w:rFonts w:ascii="Times New Roman" w:eastAsiaTheme="majorEastAsia" w:hAnsi="Times New Roman" w:cs="Times New Roman"/>
            <w:noProof/>
          </w:rPr>
          <w:t xml:space="preserve">Figure S5. </w:t>
        </w:r>
        <w:r w:rsidR="00EE4999" w:rsidRPr="00862B83">
          <w:rPr>
            <w:rStyle w:val="aa"/>
            <w:rFonts w:ascii="Times New Roman" w:eastAsiaTheme="majorEastAsia" w:hAnsi="Times New Roman" w:cs="Times New Roman"/>
            <w:b/>
            <w:bCs/>
            <w:noProof/>
          </w:rPr>
          <w:t>D3a</w:t>
        </w:r>
        <w:r w:rsidR="00EE4999" w:rsidRPr="00862B83">
          <w:rPr>
            <w:rStyle w:val="aa"/>
            <w:rFonts w:ascii="Times New Roman" w:eastAsiaTheme="majorEastAsia" w:hAnsi="Times New Roman" w:cs="Times New Roman"/>
            <w:noProof/>
          </w:rPr>
          <w:t xml:space="preserve"> and </w:t>
        </w:r>
        <w:r w:rsidR="00EE4999" w:rsidRPr="00862B83">
          <w:rPr>
            <w:rStyle w:val="aa"/>
            <w:rFonts w:ascii="Times New Roman" w:eastAsiaTheme="majorEastAsia" w:hAnsi="Times New Roman" w:cs="Times New Roman"/>
            <w:b/>
            <w:bCs/>
            <w:noProof/>
          </w:rPr>
          <w:t>D11a</w:t>
        </w:r>
        <w:r w:rsidR="00EE4999" w:rsidRPr="00862B83">
          <w:rPr>
            <w:rStyle w:val="aa"/>
            <w:rFonts w:ascii="Times New Roman" w:eastAsiaTheme="majorEastAsia" w:hAnsi="Times New Roman" w:cs="Times New Roman"/>
            <w:noProof/>
          </w:rPr>
          <w:t xml:space="preserve"> suppress H4K20 methylation in HL-60 cells.</w:t>
        </w:r>
        <w:r w:rsidR="00EE4999">
          <w:rPr>
            <w:noProof/>
            <w:webHidden/>
          </w:rPr>
          <w:tab/>
        </w:r>
        <w:r w:rsidR="00EE4999">
          <w:rPr>
            <w:noProof/>
            <w:webHidden/>
          </w:rPr>
          <w:fldChar w:fldCharType="begin"/>
        </w:r>
        <w:r w:rsidR="00EE4999">
          <w:rPr>
            <w:noProof/>
            <w:webHidden/>
          </w:rPr>
          <w:instrText xml:space="preserve"> PAGEREF _Toc191900307 \h </w:instrText>
        </w:r>
        <w:r w:rsidR="00EE4999">
          <w:rPr>
            <w:noProof/>
            <w:webHidden/>
          </w:rPr>
        </w:r>
        <w:r w:rsidR="00EE4999">
          <w:rPr>
            <w:noProof/>
            <w:webHidden/>
          </w:rPr>
          <w:fldChar w:fldCharType="separate"/>
        </w:r>
        <w:r w:rsidR="00EE4999">
          <w:rPr>
            <w:noProof/>
            <w:webHidden/>
          </w:rPr>
          <w:t>9</w:t>
        </w:r>
        <w:r w:rsidR="00EE4999">
          <w:rPr>
            <w:noProof/>
            <w:webHidden/>
          </w:rPr>
          <w:fldChar w:fldCharType="end"/>
        </w:r>
      </w:hyperlink>
    </w:p>
    <w:p w14:paraId="1424D245" w14:textId="0705BDEA" w:rsidR="00EE4999" w:rsidRDefault="00424099">
      <w:pPr>
        <w:pStyle w:val="af"/>
        <w:tabs>
          <w:tab w:val="right" w:leader="dot" w:pos="9350"/>
        </w:tabs>
        <w:rPr>
          <w:noProof/>
          <w:kern w:val="2"/>
          <w:sz w:val="24"/>
          <w:szCs w:val="24"/>
          <w:lang w:val="en-ID" w:eastAsia="en-ID"/>
          <w14:ligatures w14:val="standardContextual"/>
        </w:rPr>
      </w:pPr>
      <w:hyperlink w:anchor="_Toc191900308" w:history="1">
        <w:r w:rsidR="00EE4999" w:rsidRPr="00862B83">
          <w:rPr>
            <w:rStyle w:val="aa"/>
            <w:rFonts w:ascii="Times New Roman" w:eastAsiaTheme="majorEastAsia" w:hAnsi="Times New Roman" w:cs="Times New Roman"/>
            <w:noProof/>
          </w:rPr>
          <w:t xml:space="preserve">Figure S6. </w:t>
        </w:r>
        <w:r w:rsidR="00EE4999" w:rsidRPr="00862B83">
          <w:rPr>
            <w:rStyle w:val="aa"/>
            <w:rFonts w:ascii="Times New Roman" w:eastAsiaTheme="majorEastAsia" w:hAnsi="Times New Roman" w:cs="Times New Roman"/>
            <w:b/>
            <w:bCs/>
            <w:noProof/>
          </w:rPr>
          <w:t>D11b</w:t>
        </w:r>
        <w:r w:rsidR="00EE4999" w:rsidRPr="00862B83">
          <w:rPr>
            <w:rStyle w:val="aa"/>
            <w:rFonts w:ascii="Times New Roman" w:eastAsiaTheme="majorEastAsia" w:hAnsi="Times New Roman" w:cs="Times New Roman"/>
            <w:noProof/>
          </w:rPr>
          <w:t xml:space="preserve"> treatment suppresses H4K20 methylation in HCT116 cells.</w:t>
        </w:r>
        <w:r w:rsidR="00EE4999">
          <w:rPr>
            <w:noProof/>
            <w:webHidden/>
          </w:rPr>
          <w:tab/>
        </w:r>
        <w:r w:rsidR="00EE4999">
          <w:rPr>
            <w:noProof/>
            <w:webHidden/>
          </w:rPr>
          <w:fldChar w:fldCharType="begin"/>
        </w:r>
        <w:r w:rsidR="00EE4999">
          <w:rPr>
            <w:noProof/>
            <w:webHidden/>
          </w:rPr>
          <w:instrText xml:space="preserve"> PAGEREF _Toc191900308 \h </w:instrText>
        </w:r>
        <w:r w:rsidR="00EE4999">
          <w:rPr>
            <w:noProof/>
            <w:webHidden/>
          </w:rPr>
        </w:r>
        <w:r w:rsidR="00EE4999">
          <w:rPr>
            <w:noProof/>
            <w:webHidden/>
          </w:rPr>
          <w:fldChar w:fldCharType="separate"/>
        </w:r>
        <w:r w:rsidR="00EE4999">
          <w:rPr>
            <w:noProof/>
            <w:webHidden/>
          </w:rPr>
          <w:t>10</w:t>
        </w:r>
        <w:r w:rsidR="00EE4999">
          <w:rPr>
            <w:noProof/>
            <w:webHidden/>
          </w:rPr>
          <w:fldChar w:fldCharType="end"/>
        </w:r>
      </w:hyperlink>
    </w:p>
    <w:p w14:paraId="63A363E7" w14:textId="1F4A2B1F" w:rsidR="00EE4999" w:rsidRDefault="00424099">
      <w:pPr>
        <w:pStyle w:val="af"/>
        <w:tabs>
          <w:tab w:val="right" w:leader="dot" w:pos="9350"/>
        </w:tabs>
        <w:rPr>
          <w:noProof/>
          <w:kern w:val="2"/>
          <w:sz w:val="24"/>
          <w:szCs w:val="24"/>
          <w:lang w:val="en-ID" w:eastAsia="en-ID"/>
          <w14:ligatures w14:val="standardContextual"/>
        </w:rPr>
      </w:pPr>
      <w:hyperlink w:anchor="_Toc191900309" w:history="1">
        <w:r w:rsidR="00EE4999" w:rsidRPr="00862B83">
          <w:rPr>
            <w:rStyle w:val="aa"/>
            <w:rFonts w:ascii="Times New Roman" w:eastAsiaTheme="majorEastAsia" w:hAnsi="Times New Roman" w:cs="Times New Roman"/>
            <w:noProof/>
          </w:rPr>
          <w:t xml:space="preserve">Figure S7. </w:t>
        </w:r>
        <w:r w:rsidR="00EE4999" w:rsidRPr="00862B83">
          <w:rPr>
            <w:rStyle w:val="aa"/>
            <w:rFonts w:ascii="Times New Roman" w:eastAsiaTheme="majorEastAsia" w:hAnsi="Times New Roman" w:cs="Times New Roman"/>
            <w:b/>
            <w:bCs/>
            <w:noProof/>
          </w:rPr>
          <w:t>D11b</w:t>
        </w:r>
        <w:r w:rsidR="00EE4999" w:rsidRPr="00862B83">
          <w:rPr>
            <w:rStyle w:val="aa"/>
            <w:rFonts w:ascii="Times New Roman" w:eastAsiaTheme="majorEastAsia" w:hAnsi="Times New Roman" w:cs="Times New Roman"/>
            <w:noProof/>
          </w:rPr>
          <w:t xml:space="preserve"> induces a high level of DNA damage in K-562 and HCT116 cells</w:t>
        </w:r>
        <w:r w:rsidR="00EE4999" w:rsidRPr="00862B83">
          <w:rPr>
            <w:rStyle w:val="aa"/>
            <w:rFonts w:ascii="Times New Roman" w:hAnsi="Times New Roman" w:cs="Times New Roman"/>
            <w:b/>
            <w:bCs/>
            <w:noProof/>
          </w:rPr>
          <w:t>.</w:t>
        </w:r>
        <w:r w:rsidR="00EE4999">
          <w:rPr>
            <w:noProof/>
            <w:webHidden/>
          </w:rPr>
          <w:tab/>
        </w:r>
        <w:r w:rsidR="00EE4999">
          <w:rPr>
            <w:noProof/>
            <w:webHidden/>
          </w:rPr>
          <w:fldChar w:fldCharType="begin"/>
        </w:r>
        <w:r w:rsidR="00EE4999">
          <w:rPr>
            <w:noProof/>
            <w:webHidden/>
          </w:rPr>
          <w:instrText xml:space="preserve"> PAGEREF _Toc191900309 \h </w:instrText>
        </w:r>
        <w:r w:rsidR="00EE4999">
          <w:rPr>
            <w:noProof/>
            <w:webHidden/>
          </w:rPr>
        </w:r>
        <w:r w:rsidR="00EE4999">
          <w:rPr>
            <w:noProof/>
            <w:webHidden/>
          </w:rPr>
          <w:fldChar w:fldCharType="separate"/>
        </w:r>
        <w:r w:rsidR="00EE4999">
          <w:rPr>
            <w:noProof/>
            <w:webHidden/>
          </w:rPr>
          <w:t>11</w:t>
        </w:r>
        <w:r w:rsidR="00EE4999">
          <w:rPr>
            <w:noProof/>
            <w:webHidden/>
          </w:rPr>
          <w:fldChar w:fldCharType="end"/>
        </w:r>
      </w:hyperlink>
    </w:p>
    <w:p w14:paraId="0E3C6FA9" w14:textId="7738742B" w:rsidR="00EE4999" w:rsidRDefault="00424099">
      <w:pPr>
        <w:pStyle w:val="af"/>
        <w:tabs>
          <w:tab w:val="right" w:leader="dot" w:pos="9350"/>
        </w:tabs>
        <w:rPr>
          <w:noProof/>
          <w:kern w:val="2"/>
          <w:sz w:val="24"/>
          <w:szCs w:val="24"/>
          <w:lang w:val="en-ID" w:eastAsia="en-ID"/>
          <w14:ligatures w14:val="standardContextual"/>
        </w:rPr>
      </w:pPr>
      <w:hyperlink w:anchor="_Toc191900310" w:history="1">
        <w:r w:rsidR="00EE4999" w:rsidRPr="00862B83">
          <w:rPr>
            <w:rStyle w:val="aa"/>
            <w:rFonts w:ascii="Times New Roman" w:eastAsiaTheme="majorEastAsia" w:hAnsi="Times New Roman" w:cs="Times New Roman"/>
            <w:noProof/>
          </w:rPr>
          <w:t xml:space="preserve">Figure S8. </w:t>
        </w:r>
        <w:r w:rsidR="00EE4999" w:rsidRPr="00862B83">
          <w:rPr>
            <w:rStyle w:val="aa"/>
            <w:rFonts w:ascii="Times New Roman" w:eastAsiaTheme="majorEastAsia" w:hAnsi="Times New Roman" w:cs="Times New Roman"/>
            <w:noProof/>
            <w:vertAlign w:val="superscript"/>
          </w:rPr>
          <w:t>1</w:t>
        </w:r>
        <w:r w:rsidR="00EE4999" w:rsidRPr="00862B83">
          <w:rPr>
            <w:rStyle w:val="aa"/>
            <w:rFonts w:ascii="Times New Roman" w:eastAsiaTheme="majorEastAsia" w:hAnsi="Times New Roman" w:cs="Times New Roman"/>
            <w:noProof/>
          </w:rPr>
          <w:t xml:space="preserve">H-NMR, </w:t>
        </w:r>
        <w:r w:rsidR="00EE4999" w:rsidRPr="00862B83">
          <w:rPr>
            <w:rStyle w:val="aa"/>
            <w:rFonts w:ascii="Times New Roman" w:eastAsiaTheme="majorEastAsia" w:hAnsi="Times New Roman" w:cs="Times New Roman"/>
            <w:noProof/>
            <w:vertAlign w:val="superscript"/>
          </w:rPr>
          <w:t>13</w:t>
        </w:r>
        <w:r w:rsidR="00EE4999" w:rsidRPr="00862B83">
          <w:rPr>
            <w:rStyle w:val="aa"/>
            <w:rFonts w:ascii="Times New Roman" w:eastAsiaTheme="majorEastAsia" w:hAnsi="Times New Roman" w:cs="Times New Roman"/>
            <w:noProof/>
          </w:rPr>
          <w:t>C-NMR, HRMS spectra,3 and HPLC profile of Final Compounds</w:t>
        </w:r>
        <w:r w:rsidR="00EE4999">
          <w:rPr>
            <w:noProof/>
            <w:webHidden/>
          </w:rPr>
          <w:tab/>
        </w:r>
        <w:r w:rsidR="00EE4999">
          <w:rPr>
            <w:noProof/>
            <w:webHidden/>
          </w:rPr>
          <w:fldChar w:fldCharType="begin"/>
        </w:r>
        <w:r w:rsidR="00EE4999">
          <w:rPr>
            <w:noProof/>
            <w:webHidden/>
          </w:rPr>
          <w:instrText xml:space="preserve"> PAGEREF _Toc191900310 \h </w:instrText>
        </w:r>
        <w:r w:rsidR="00EE4999">
          <w:rPr>
            <w:noProof/>
            <w:webHidden/>
          </w:rPr>
        </w:r>
        <w:r w:rsidR="00EE4999">
          <w:rPr>
            <w:noProof/>
            <w:webHidden/>
          </w:rPr>
          <w:fldChar w:fldCharType="separate"/>
        </w:r>
        <w:r w:rsidR="00EE4999">
          <w:rPr>
            <w:noProof/>
            <w:webHidden/>
          </w:rPr>
          <w:t>12</w:t>
        </w:r>
        <w:r w:rsidR="00EE4999">
          <w:rPr>
            <w:noProof/>
            <w:webHidden/>
          </w:rPr>
          <w:fldChar w:fldCharType="end"/>
        </w:r>
      </w:hyperlink>
    </w:p>
    <w:p w14:paraId="5DCB9599" w14:textId="464DA94E" w:rsidR="003523FE" w:rsidRPr="00E13636" w:rsidRDefault="00E13636" w:rsidP="003523FE">
      <w:pPr>
        <w:pStyle w:val="1"/>
        <w:spacing w:line="480" w:lineRule="auto"/>
        <w:jc w:val="both"/>
        <w:rPr>
          <w:rFonts w:ascii="Times New Roman" w:hAnsi="Times New Roman" w:cs="Times New Roman"/>
          <w:color w:val="auto"/>
          <w:sz w:val="24"/>
          <w:szCs w:val="24"/>
        </w:rPr>
      </w:pPr>
      <w:r w:rsidRPr="00E13636">
        <w:rPr>
          <w:rFonts w:ascii="Times New Roman" w:eastAsiaTheme="minorEastAsia" w:hAnsi="Times New Roman" w:cs="Times New Roman"/>
          <w:color w:val="auto"/>
          <w:sz w:val="24"/>
          <w:szCs w:val="24"/>
        </w:rPr>
        <w:fldChar w:fldCharType="end"/>
      </w:r>
      <w:r w:rsidR="001B7CB1" w:rsidRPr="00E13636">
        <w:rPr>
          <w:rFonts w:ascii="Times New Roman" w:hAnsi="Times New Roman" w:cs="Times New Roman"/>
          <w:color w:val="auto"/>
          <w:sz w:val="24"/>
          <w:szCs w:val="24"/>
        </w:rPr>
        <w:br w:type="page"/>
      </w:r>
    </w:p>
    <w:p w14:paraId="60FC3C1E" w14:textId="51078388" w:rsidR="003523FE" w:rsidRDefault="00A54E27" w:rsidP="00A54E27">
      <w:pPr>
        <w:pStyle w:val="1"/>
        <w:rPr>
          <w:rFonts w:ascii="Times New Roman" w:hAnsi="Times New Roman" w:cs="Times New Roman"/>
          <w:color w:val="auto"/>
          <w:sz w:val="24"/>
          <w:szCs w:val="24"/>
        </w:rPr>
      </w:pPr>
      <w:bookmarkStart w:id="3" w:name="_Toc191900299"/>
      <w:r w:rsidRPr="00A54E27">
        <w:rPr>
          <w:rFonts w:ascii="Times New Roman" w:hAnsi="Times New Roman" w:cs="Times New Roman"/>
          <w:color w:val="auto"/>
          <w:sz w:val="24"/>
          <w:szCs w:val="24"/>
        </w:rPr>
        <w:lastRenderedPageBreak/>
        <w:t>Table S</w:t>
      </w:r>
      <w:r w:rsidRPr="00A54E27">
        <w:rPr>
          <w:rFonts w:ascii="Times New Roman" w:hAnsi="Times New Roman" w:cs="Times New Roman"/>
          <w:color w:val="auto"/>
          <w:sz w:val="24"/>
          <w:szCs w:val="24"/>
        </w:rPr>
        <w:fldChar w:fldCharType="begin"/>
      </w:r>
      <w:r w:rsidRPr="00A54E27">
        <w:rPr>
          <w:rFonts w:ascii="Times New Roman" w:hAnsi="Times New Roman" w:cs="Times New Roman"/>
          <w:color w:val="auto"/>
          <w:sz w:val="24"/>
          <w:szCs w:val="24"/>
        </w:rPr>
        <w:instrText xml:space="preserve"> SEQ Table_S \* ARABIC </w:instrText>
      </w:r>
      <w:r w:rsidRPr="00A54E27">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A54E27">
        <w:rPr>
          <w:rFonts w:ascii="Times New Roman" w:hAnsi="Times New Roman" w:cs="Times New Roman"/>
          <w:color w:val="auto"/>
          <w:sz w:val="24"/>
          <w:szCs w:val="24"/>
        </w:rPr>
        <w:fldChar w:fldCharType="end"/>
      </w:r>
      <w:r w:rsidRPr="00A54E27">
        <w:rPr>
          <w:rFonts w:ascii="Times New Roman" w:hAnsi="Times New Roman" w:cs="Times New Roman"/>
          <w:color w:val="auto"/>
          <w:sz w:val="24"/>
          <w:szCs w:val="24"/>
        </w:rPr>
        <w:t xml:space="preserve">. </w:t>
      </w:r>
      <w:r w:rsidR="003523FE" w:rsidRPr="00A54E27">
        <w:rPr>
          <w:rFonts w:ascii="Times New Roman" w:hAnsi="Times New Roman" w:cs="Times New Roman"/>
          <w:color w:val="auto"/>
          <w:sz w:val="24"/>
          <w:szCs w:val="24"/>
        </w:rPr>
        <w:t>Cytotoxicity of synthesized compounds in colorectal cancer cancer cells (%)</w:t>
      </w:r>
      <w:bookmarkEnd w:id="3"/>
    </w:p>
    <w:p w14:paraId="115C10CE" w14:textId="77777777" w:rsidR="00A54E27" w:rsidRPr="00A54E27" w:rsidRDefault="00A54E27" w:rsidP="00A54E27"/>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273"/>
        <w:gridCol w:w="2126"/>
      </w:tblGrid>
      <w:tr w:rsidR="00220DCF" w:rsidRPr="00220DCF" w14:paraId="0681E364" w14:textId="77777777" w:rsidTr="00B55D5F">
        <w:tc>
          <w:tcPr>
            <w:tcW w:w="1555" w:type="dxa"/>
            <w:vMerge w:val="restart"/>
          </w:tcPr>
          <w:p w14:paraId="3AE9240E" w14:textId="38664386"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Compounds</w:t>
            </w:r>
          </w:p>
        </w:tc>
        <w:tc>
          <w:tcPr>
            <w:tcW w:w="4399" w:type="dxa"/>
            <w:gridSpan w:val="2"/>
          </w:tcPr>
          <w:p w14:paraId="61F81D1E" w14:textId="6B022197"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Cell viability (%)</w:t>
            </w:r>
          </w:p>
        </w:tc>
      </w:tr>
      <w:tr w:rsidR="00220DCF" w:rsidRPr="00220DCF" w14:paraId="12232745" w14:textId="77777777" w:rsidTr="00B55D5F">
        <w:tc>
          <w:tcPr>
            <w:tcW w:w="1555" w:type="dxa"/>
            <w:vMerge/>
          </w:tcPr>
          <w:p w14:paraId="3FFD1E7D" w14:textId="77777777" w:rsidR="003523FE" w:rsidRPr="00220DCF" w:rsidRDefault="003523FE" w:rsidP="00B55D5F">
            <w:pPr>
              <w:spacing w:line="276" w:lineRule="auto"/>
              <w:jc w:val="center"/>
              <w:rPr>
                <w:rFonts w:ascii="Times New Roman" w:hAnsi="Times New Roman" w:cs="Times New Roman"/>
                <w:sz w:val="24"/>
                <w:szCs w:val="24"/>
              </w:rPr>
            </w:pPr>
          </w:p>
        </w:tc>
        <w:tc>
          <w:tcPr>
            <w:tcW w:w="4399" w:type="dxa"/>
            <w:gridSpan w:val="2"/>
            <w:tcBorders>
              <w:bottom w:val="single" w:sz="4" w:space="0" w:color="auto"/>
            </w:tcBorders>
          </w:tcPr>
          <w:p w14:paraId="226830C1" w14:textId="72F0253C"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CRC cell lines</w:t>
            </w:r>
          </w:p>
        </w:tc>
      </w:tr>
      <w:tr w:rsidR="00220DCF" w:rsidRPr="00220DCF" w14:paraId="1F23A295" w14:textId="77777777" w:rsidTr="00B55D5F">
        <w:tc>
          <w:tcPr>
            <w:tcW w:w="1555" w:type="dxa"/>
            <w:vMerge/>
            <w:tcBorders>
              <w:bottom w:val="single" w:sz="4" w:space="0" w:color="auto"/>
            </w:tcBorders>
          </w:tcPr>
          <w:p w14:paraId="69A63CA8" w14:textId="77777777" w:rsidR="003523FE" w:rsidRPr="00220DCF" w:rsidRDefault="003523FE" w:rsidP="00B55D5F">
            <w:pPr>
              <w:spacing w:line="276" w:lineRule="auto"/>
              <w:jc w:val="center"/>
              <w:rPr>
                <w:rFonts w:ascii="Times New Roman" w:hAnsi="Times New Roman" w:cs="Times New Roman"/>
                <w:sz w:val="24"/>
                <w:szCs w:val="24"/>
              </w:rPr>
            </w:pPr>
          </w:p>
        </w:tc>
        <w:tc>
          <w:tcPr>
            <w:tcW w:w="2273" w:type="dxa"/>
            <w:tcBorders>
              <w:top w:val="single" w:sz="4" w:space="0" w:color="auto"/>
              <w:bottom w:val="single" w:sz="4" w:space="0" w:color="auto"/>
            </w:tcBorders>
            <w:vAlign w:val="center"/>
          </w:tcPr>
          <w:p w14:paraId="2971FAE2" w14:textId="0698C946"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HCT116</w:t>
            </w:r>
          </w:p>
        </w:tc>
        <w:tc>
          <w:tcPr>
            <w:tcW w:w="2126" w:type="dxa"/>
            <w:tcBorders>
              <w:top w:val="single" w:sz="4" w:space="0" w:color="auto"/>
              <w:bottom w:val="single" w:sz="4" w:space="0" w:color="auto"/>
            </w:tcBorders>
            <w:vAlign w:val="center"/>
          </w:tcPr>
          <w:p w14:paraId="14B281A0" w14:textId="2E6E299E"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DLD-1</w:t>
            </w:r>
          </w:p>
        </w:tc>
      </w:tr>
      <w:tr w:rsidR="00220DCF" w:rsidRPr="00220DCF" w14:paraId="3269A281" w14:textId="77777777" w:rsidTr="00B55D5F">
        <w:tc>
          <w:tcPr>
            <w:tcW w:w="1555" w:type="dxa"/>
            <w:tcBorders>
              <w:top w:val="single" w:sz="4" w:space="0" w:color="auto"/>
              <w:bottom w:val="nil"/>
            </w:tcBorders>
            <w:vAlign w:val="center"/>
          </w:tcPr>
          <w:p w14:paraId="3520DE3C" w14:textId="085E607B"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bCs/>
                <w:sz w:val="24"/>
                <w:szCs w:val="24"/>
              </w:rPr>
              <w:t>6a</w:t>
            </w:r>
          </w:p>
        </w:tc>
        <w:tc>
          <w:tcPr>
            <w:tcW w:w="2273" w:type="dxa"/>
            <w:tcBorders>
              <w:top w:val="single" w:sz="4" w:space="0" w:color="auto"/>
              <w:bottom w:val="nil"/>
            </w:tcBorders>
            <w:vAlign w:val="center"/>
          </w:tcPr>
          <w:p w14:paraId="48FA6ECD" w14:textId="533F6C29"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79.9±5</w:t>
            </w:r>
          </w:p>
        </w:tc>
        <w:tc>
          <w:tcPr>
            <w:tcW w:w="2126" w:type="dxa"/>
            <w:tcBorders>
              <w:top w:val="single" w:sz="4" w:space="0" w:color="auto"/>
              <w:bottom w:val="nil"/>
            </w:tcBorders>
            <w:vAlign w:val="center"/>
          </w:tcPr>
          <w:p w14:paraId="4A79817E" w14:textId="432551F6"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98±3.2</w:t>
            </w:r>
          </w:p>
        </w:tc>
      </w:tr>
      <w:tr w:rsidR="00220DCF" w:rsidRPr="00220DCF" w14:paraId="4A001E95" w14:textId="77777777" w:rsidTr="00B55D5F">
        <w:tc>
          <w:tcPr>
            <w:tcW w:w="1555" w:type="dxa"/>
            <w:tcBorders>
              <w:top w:val="nil"/>
            </w:tcBorders>
            <w:vAlign w:val="center"/>
          </w:tcPr>
          <w:p w14:paraId="198BFFA3" w14:textId="27A801DD"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D1a</w:t>
            </w:r>
          </w:p>
        </w:tc>
        <w:tc>
          <w:tcPr>
            <w:tcW w:w="2273" w:type="dxa"/>
            <w:tcBorders>
              <w:top w:val="nil"/>
            </w:tcBorders>
            <w:vAlign w:val="center"/>
          </w:tcPr>
          <w:p w14:paraId="2ADAE2B6" w14:textId="09C627E2"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78.5±2</w:t>
            </w:r>
          </w:p>
        </w:tc>
        <w:tc>
          <w:tcPr>
            <w:tcW w:w="2126" w:type="dxa"/>
            <w:tcBorders>
              <w:top w:val="nil"/>
            </w:tcBorders>
            <w:vAlign w:val="center"/>
          </w:tcPr>
          <w:p w14:paraId="2A38396F" w14:textId="11F4B098"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89.4±5.5</w:t>
            </w:r>
          </w:p>
        </w:tc>
      </w:tr>
      <w:tr w:rsidR="00220DCF" w:rsidRPr="00220DCF" w14:paraId="5CB3BFF0" w14:textId="77777777" w:rsidTr="00B55D5F">
        <w:tc>
          <w:tcPr>
            <w:tcW w:w="1555" w:type="dxa"/>
            <w:vAlign w:val="center"/>
          </w:tcPr>
          <w:p w14:paraId="01A20A02" w14:textId="735C3115"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D1b</w:t>
            </w:r>
          </w:p>
        </w:tc>
        <w:tc>
          <w:tcPr>
            <w:tcW w:w="2273" w:type="dxa"/>
            <w:vAlign w:val="center"/>
          </w:tcPr>
          <w:p w14:paraId="406693F7" w14:textId="73276020"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2.1±0.8</w:t>
            </w:r>
          </w:p>
        </w:tc>
        <w:tc>
          <w:tcPr>
            <w:tcW w:w="2126" w:type="dxa"/>
            <w:vAlign w:val="center"/>
          </w:tcPr>
          <w:p w14:paraId="3A474F23" w14:textId="489FB292"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0.25±0.33</w:t>
            </w:r>
          </w:p>
        </w:tc>
      </w:tr>
      <w:tr w:rsidR="00220DCF" w:rsidRPr="00220DCF" w14:paraId="2B66F92D" w14:textId="77777777" w:rsidTr="00B55D5F">
        <w:tc>
          <w:tcPr>
            <w:tcW w:w="1555" w:type="dxa"/>
            <w:vAlign w:val="center"/>
          </w:tcPr>
          <w:p w14:paraId="76D74C4D" w14:textId="32D3DC81"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D2a</w:t>
            </w:r>
          </w:p>
        </w:tc>
        <w:tc>
          <w:tcPr>
            <w:tcW w:w="2273" w:type="dxa"/>
            <w:vAlign w:val="center"/>
          </w:tcPr>
          <w:p w14:paraId="3C971850" w14:textId="31926A20"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2.1±1.3</w:t>
            </w:r>
          </w:p>
        </w:tc>
        <w:tc>
          <w:tcPr>
            <w:tcW w:w="2126" w:type="dxa"/>
            <w:vAlign w:val="center"/>
          </w:tcPr>
          <w:p w14:paraId="0B8C9619" w14:textId="58FE145B"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1.6±1.1</w:t>
            </w:r>
          </w:p>
        </w:tc>
      </w:tr>
      <w:tr w:rsidR="00220DCF" w:rsidRPr="00220DCF" w14:paraId="35C8FBE1" w14:textId="77777777" w:rsidTr="00B55D5F">
        <w:tc>
          <w:tcPr>
            <w:tcW w:w="1555" w:type="dxa"/>
            <w:vAlign w:val="center"/>
          </w:tcPr>
          <w:p w14:paraId="287200C0" w14:textId="04BF0DAB"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D2b</w:t>
            </w:r>
          </w:p>
        </w:tc>
        <w:tc>
          <w:tcPr>
            <w:tcW w:w="2273" w:type="dxa"/>
            <w:vAlign w:val="center"/>
          </w:tcPr>
          <w:p w14:paraId="38939194" w14:textId="265FD2E2"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2.5±0.7</w:t>
            </w:r>
          </w:p>
        </w:tc>
        <w:tc>
          <w:tcPr>
            <w:tcW w:w="2126" w:type="dxa"/>
            <w:vAlign w:val="center"/>
          </w:tcPr>
          <w:p w14:paraId="1044ADB7" w14:textId="4529EA30"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8.9±1.3</w:t>
            </w:r>
          </w:p>
        </w:tc>
      </w:tr>
      <w:tr w:rsidR="00220DCF" w:rsidRPr="00220DCF" w14:paraId="7932F11B" w14:textId="77777777" w:rsidTr="00B55D5F">
        <w:tc>
          <w:tcPr>
            <w:tcW w:w="1555" w:type="dxa"/>
            <w:vAlign w:val="center"/>
          </w:tcPr>
          <w:p w14:paraId="7A73BBA1" w14:textId="307C1391"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D3a</w:t>
            </w:r>
          </w:p>
        </w:tc>
        <w:tc>
          <w:tcPr>
            <w:tcW w:w="2273" w:type="dxa"/>
            <w:vAlign w:val="center"/>
          </w:tcPr>
          <w:p w14:paraId="44F207F9" w14:textId="740A1537"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5.7±2.7</w:t>
            </w:r>
          </w:p>
        </w:tc>
        <w:tc>
          <w:tcPr>
            <w:tcW w:w="2126" w:type="dxa"/>
            <w:vAlign w:val="center"/>
          </w:tcPr>
          <w:p w14:paraId="1428B84C" w14:textId="41DCE0C2"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0.78±0.51</w:t>
            </w:r>
          </w:p>
        </w:tc>
      </w:tr>
      <w:tr w:rsidR="00220DCF" w:rsidRPr="00220DCF" w14:paraId="30187A83" w14:textId="77777777" w:rsidTr="00B55D5F">
        <w:tc>
          <w:tcPr>
            <w:tcW w:w="1555" w:type="dxa"/>
            <w:vAlign w:val="center"/>
          </w:tcPr>
          <w:p w14:paraId="32588D2C" w14:textId="23076F3B"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D3b</w:t>
            </w:r>
          </w:p>
        </w:tc>
        <w:tc>
          <w:tcPr>
            <w:tcW w:w="2273" w:type="dxa"/>
            <w:vAlign w:val="center"/>
          </w:tcPr>
          <w:p w14:paraId="0A2CAE46" w14:textId="51A73D08"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2.5±0.3</w:t>
            </w:r>
          </w:p>
        </w:tc>
        <w:tc>
          <w:tcPr>
            <w:tcW w:w="2126" w:type="dxa"/>
            <w:vAlign w:val="center"/>
          </w:tcPr>
          <w:p w14:paraId="6F266C5F" w14:textId="17DD2B7C"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0.87±0.35</w:t>
            </w:r>
          </w:p>
        </w:tc>
      </w:tr>
      <w:tr w:rsidR="00220DCF" w:rsidRPr="00220DCF" w14:paraId="79A0FE28" w14:textId="77777777" w:rsidTr="00B55D5F">
        <w:tc>
          <w:tcPr>
            <w:tcW w:w="1555" w:type="dxa"/>
            <w:vAlign w:val="center"/>
          </w:tcPr>
          <w:p w14:paraId="3620D320" w14:textId="6F42DDD5"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D4a</w:t>
            </w:r>
          </w:p>
        </w:tc>
        <w:tc>
          <w:tcPr>
            <w:tcW w:w="2273" w:type="dxa"/>
            <w:vAlign w:val="center"/>
          </w:tcPr>
          <w:p w14:paraId="24503CCE" w14:textId="1AD9E3C7"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71.9±0.9</w:t>
            </w:r>
          </w:p>
        </w:tc>
        <w:tc>
          <w:tcPr>
            <w:tcW w:w="2126" w:type="dxa"/>
            <w:vAlign w:val="center"/>
          </w:tcPr>
          <w:p w14:paraId="35397DEF" w14:textId="340417D2"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84.5±3</w:t>
            </w:r>
          </w:p>
        </w:tc>
      </w:tr>
      <w:tr w:rsidR="00220DCF" w:rsidRPr="00220DCF" w14:paraId="75F3B979" w14:textId="77777777" w:rsidTr="00B55D5F">
        <w:tc>
          <w:tcPr>
            <w:tcW w:w="1555" w:type="dxa"/>
            <w:vAlign w:val="center"/>
          </w:tcPr>
          <w:p w14:paraId="3043378C" w14:textId="73452571"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D4b</w:t>
            </w:r>
          </w:p>
        </w:tc>
        <w:tc>
          <w:tcPr>
            <w:tcW w:w="2273" w:type="dxa"/>
            <w:vAlign w:val="center"/>
          </w:tcPr>
          <w:p w14:paraId="1DB6C8CF" w14:textId="1C12948E"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93±9.1</w:t>
            </w:r>
          </w:p>
        </w:tc>
        <w:tc>
          <w:tcPr>
            <w:tcW w:w="2126" w:type="dxa"/>
            <w:vAlign w:val="center"/>
          </w:tcPr>
          <w:p w14:paraId="0842639A" w14:textId="0FD9C715"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93.4±7.4</w:t>
            </w:r>
          </w:p>
        </w:tc>
      </w:tr>
      <w:tr w:rsidR="00220DCF" w:rsidRPr="00220DCF" w14:paraId="6BF8B283" w14:textId="77777777" w:rsidTr="00B55D5F">
        <w:tc>
          <w:tcPr>
            <w:tcW w:w="1555" w:type="dxa"/>
            <w:vAlign w:val="center"/>
          </w:tcPr>
          <w:p w14:paraId="221F4F72" w14:textId="3EBA6400"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D5a</w:t>
            </w:r>
          </w:p>
        </w:tc>
        <w:tc>
          <w:tcPr>
            <w:tcW w:w="2273" w:type="dxa"/>
            <w:vAlign w:val="center"/>
          </w:tcPr>
          <w:p w14:paraId="26377EE4" w14:textId="30B72CA6"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74.7±3.9</w:t>
            </w:r>
          </w:p>
        </w:tc>
        <w:tc>
          <w:tcPr>
            <w:tcW w:w="2126" w:type="dxa"/>
            <w:vAlign w:val="center"/>
          </w:tcPr>
          <w:p w14:paraId="3A0BA654" w14:textId="7E38A2BC"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86.6±4.6</w:t>
            </w:r>
          </w:p>
        </w:tc>
      </w:tr>
      <w:tr w:rsidR="00220DCF" w:rsidRPr="00220DCF" w14:paraId="449967D7" w14:textId="77777777" w:rsidTr="00B55D5F">
        <w:tc>
          <w:tcPr>
            <w:tcW w:w="1555" w:type="dxa"/>
            <w:vAlign w:val="center"/>
          </w:tcPr>
          <w:p w14:paraId="3EE54F2A" w14:textId="0F9B28E6"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D5b</w:t>
            </w:r>
          </w:p>
        </w:tc>
        <w:tc>
          <w:tcPr>
            <w:tcW w:w="2273" w:type="dxa"/>
            <w:vAlign w:val="center"/>
          </w:tcPr>
          <w:p w14:paraId="7E1AD698" w14:textId="5DC7FC9B"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4.5±0.9</w:t>
            </w:r>
          </w:p>
        </w:tc>
        <w:tc>
          <w:tcPr>
            <w:tcW w:w="2126" w:type="dxa"/>
            <w:vAlign w:val="center"/>
          </w:tcPr>
          <w:p w14:paraId="66A78B57" w14:textId="5C32BF51"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3.4±1.3</w:t>
            </w:r>
          </w:p>
        </w:tc>
      </w:tr>
      <w:tr w:rsidR="00220DCF" w:rsidRPr="00220DCF" w14:paraId="6CA61E55" w14:textId="77777777" w:rsidTr="00B55D5F">
        <w:tc>
          <w:tcPr>
            <w:tcW w:w="1555" w:type="dxa"/>
            <w:vAlign w:val="center"/>
          </w:tcPr>
          <w:p w14:paraId="4C3177C6" w14:textId="4E7CAB50"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D6a</w:t>
            </w:r>
          </w:p>
        </w:tc>
        <w:tc>
          <w:tcPr>
            <w:tcW w:w="2273" w:type="dxa"/>
            <w:vAlign w:val="center"/>
          </w:tcPr>
          <w:p w14:paraId="20CCCA83" w14:textId="21E26DAE"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89.4±2</w:t>
            </w:r>
          </w:p>
        </w:tc>
        <w:tc>
          <w:tcPr>
            <w:tcW w:w="2126" w:type="dxa"/>
            <w:vAlign w:val="center"/>
          </w:tcPr>
          <w:p w14:paraId="6B81C66C" w14:textId="06966B3B"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104.2±3.3</w:t>
            </w:r>
          </w:p>
        </w:tc>
      </w:tr>
      <w:tr w:rsidR="00220DCF" w:rsidRPr="00220DCF" w14:paraId="50E739A8" w14:textId="77777777" w:rsidTr="00B55D5F">
        <w:tc>
          <w:tcPr>
            <w:tcW w:w="1555" w:type="dxa"/>
            <w:vAlign w:val="center"/>
          </w:tcPr>
          <w:p w14:paraId="3BE6A1E2" w14:textId="1FC4F8E7"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D6b</w:t>
            </w:r>
          </w:p>
        </w:tc>
        <w:tc>
          <w:tcPr>
            <w:tcW w:w="2273" w:type="dxa"/>
            <w:vAlign w:val="center"/>
          </w:tcPr>
          <w:p w14:paraId="19DD3073" w14:textId="539C60B1"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96±7.5</w:t>
            </w:r>
          </w:p>
        </w:tc>
        <w:tc>
          <w:tcPr>
            <w:tcW w:w="2126" w:type="dxa"/>
            <w:vAlign w:val="center"/>
          </w:tcPr>
          <w:p w14:paraId="55985AFB" w14:textId="3136513A"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97.8±4.2</w:t>
            </w:r>
          </w:p>
        </w:tc>
      </w:tr>
      <w:tr w:rsidR="00220DCF" w:rsidRPr="00220DCF" w14:paraId="21C8FA84" w14:textId="77777777" w:rsidTr="00B55D5F">
        <w:tc>
          <w:tcPr>
            <w:tcW w:w="1555" w:type="dxa"/>
            <w:vAlign w:val="center"/>
          </w:tcPr>
          <w:p w14:paraId="519BC024" w14:textId="628D6B6A"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D7a</w:t>
            </w:r>
          </w:p>
        </w:tc>
        <w:tc>
          <w:tcPr>
            <w:tcW w:w="2273" w:type="dxa"/>
            <w:vAlign w:val="center"/>
          </w:tcPr>
          <w:p w14:paraId="5F27044F" w14:textId="0BD6D944"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85±3.1</w:t>
            </w:r>
          </w:p>
        </w:tc>
        <w:tc>
          <w:tcPr>
            <w:tcW w:w="2126" w:type="dxa"/>
            <w:vAlign w:val="center"/>
          </w:tcPr>
          <w:p w14:paraId="76DD45BA" w14:textId="4C59CC36"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106.2±5</w:t>
            </w:r>
          </w:p>
        </w:tc>
      </w:tr>
      <w:tr w:rsidR="00220DCF" w:rsidRPr="00220DCF" w14:paraId="7AFA3884" w14:textId="77777777" w:rsidTr="00B55D5F">
        <w:tc>
          <w:tcPr>
            <w:tcW w:w="1555" w:type="dxa"/>
            <w:vAlign w:val="center"/>
          </w:tcPr>
          <w:p w14:paraId="363F5CDD" w14:textId="665EB5DF"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D7b</w:t>
            </w:r>
          </w:p>
        </w:tc>
        <w:tc>
          <w:tcPr>
            <w:tcW w:w="2273" w:type="dxa"/>
            <w:vAlign w:val="center"/>
          </w:tcPr>
          <w:p w14:paraId="37DA6BFE" w14:textId="2BFC0A89"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3.3±0.46</w:t>
            </w:r>
          </w:p>
        </w:tc>
        <w:tc>
          <w:tcPr>
            <w:tcW w:w="2126" w:type="dxa"/>
            <w:vAlign w:val="center"/>
          </w:tcPr>
          <w:p w14:paraId="516DC3B8" w14:textId="7F2CF837"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36.8±5.1</w:t>
            </w:r>
          </w:p>
        </w:tc>
      </w:tr>
      <w:tr w:rsidR="00220DCF" w:rsidRPr="00220DCF" w14:paraId="7FECE959" w14:textId="77777777" w:rsidTr="00B55D5F">
        <w:tc>
          <w:tcPr>
            <w:tcW w:w="1555" w:type="dxa"/>
            <w:vAlign w:val="center"/>
          </w:tcPr>
          <w:p w14:paraId="6C571583" w14:textId="5A740939"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D8a</w:t>
            </w:r>
          </w:p>
        </w:tc>
        <w:tc>
          <w:tcPr>
            <w:tcW w:w="2273" w:type="dxa"/>
            <w:vAlign w:val="center"/>
          </w:tcPr>
          <w:p w14:paraId="63E142A4" w14:textId="7B3B5CFF"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82.9±4.2</w:t>
            </w:r>
          </w:p>
        </w:tc>
        <w:tc>
          <w:tcPr>
            <w:tcW w:w="2126" w:type="dxa"/>
            <w:vAlign w:val="center"/>
          </w:tcPr>
          <w:p w14:paraId="53C677C0" w14:textId="2F6BAF21"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95.7±4.5</w:t>
            </w:r>
          </w:p>
        </w:tc>
      </w:tr>
      <w:tr w:rsidR="00220DCF" w:rsidRPr="00220DCF" w14:paraId="2B11AA8F" w14:textId="77777777" w:rsidTr="00B55D5F">
        <w:tc>
          <w:tcPr>
            <w:tcW w:w="1555" w:type="dxa"/>
            <w:vAlign w:val="center"/>
          </w:tcPr>
          <w:p w14:paraId="3EC0EB0D" w14:textId="3092A80C"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bCs/>
                <w:sz w:val="24"/>
                <w:szCs w:val="24"/>
              </w:rPr>
              <w:t>D8b</w:t>
            </w:r>
          </w:p>
        </w:tc>
        <w:tc>
          <w:tcPr>
            <w:tcW w:w="2273" w:type="dxa"/>
            <w:vAlign w:val="center"/>
          </w:tcPr>
          <w:p w14:paraId="0A0624F9" w14:textId="512A4EA4"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31.6±7</w:t>
            </w:r>
          </w:p>
        </w:tc>
        <w:tc>
          <w:tcPr>
            <w:tcW w:w="2126" w:type="dxa"/>
            <w:vAlign w:val="center"/>
          </w:tcPr>
          <w:p w14:paraId="28C5105E" w14:textId="5F17D89F"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7.8±1.8</w:t>
            </w:r>
          </w:p>
        </w:tc>
      </w:tr>
      <w:tr w:rsidR="00220DCF" w:rsidRPr="00220DCF" w14:paraId="3C803BB7" w14:textId="77777777" w:rsidTr="00B55D5F">
        <w:tc>
          <w:tcPr>
            <w:tcW w:w="1555" w:type="dxa"/>
            <w:vAlign w:val="center"/>
          </w:tcPr>
          <w:p w14:paraId="5FC90391" w14:textId="0545B41F"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bCs/>
                <w:sz w:val="24"/>
                <w:szCs w:val="24"/>
              </w:rPr>
              <w:t>D9a</w:t>
            </w:r>
          </w:p>
        </w:tc>
        <w:tc>
          <w:tcPr>
            <w:tcW w:w="2273" w:type="dxa"/>
            <w:vAlign w:val="center"/>
          </w:tcPr>
          <w:p w14:paraId="3D9AC6CA" w14:textId="30DE2CF2"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58.2±3.7</w:t>
            </w:r>
          </w:p>
        </w:tc>
        <w:tc>
          <w:tcPr>
            <w:tcW w:w="2126" w:type="dxa"/>
            <w:vAlign w:val="center"/>
          </w:tcPr>
          <w:p w14:paraId="75C9098C" w14:textId="566F09F1"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35.3±8.7</w:t>
            </w:r>
          </w:p>
        </w:tc>
      </w:tr>
      <w:tr w:rsidR="00220DCF" w:rsidRPr="00220DCF" w14:paraId="2BAA9090" w14:textId="77777777" w:rsidTr="00B55D5F">
        <w:tc>
          <w:tcPr>
            <w:tcW w:w="1555" w:type="dxa"/>
            <w:vAlign w:val="center"/>
          </w:tcPr>
          <w:p w14:paraId="1E7FBF10" w14:textId="5E1BC1FB"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bCs/>
                <w:sz w:val="24"/>
                <w:szCs w:val="24"/>
              </w:rPr>
              <w:t>D9b</w:t>
            </w:r>
          </w:p>
        </w:tc>
        <w:tc>
          <w:tcPr>
            <w:tcW w:w="2273" w:type="dxa"/>
            <w:vAlign w:val="center"/>
          </w:tcPr>
          <w:p w14:paraId="25D18BA7" w14:textId="7CDD4E12"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25.9±2.4</w:t>
            </w:r>
          </w:p>
        </w:tc>
        <w:tc>
          <w:tcPr>
            <w:tcW w:w="2126" w:type="dxa"/>
            <w:vAlign w:val="center"/>
          </w:tcPr>
          <w:p w14:paraId="72E73A0A" w14:textId="5108FB7A"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67.9±3.5</w:t>
            </w:r>
          </w:p>
        </w:tc>
      </w:tr>
      <w:tr w:rsidR="00220DCF" w:rsidRPr="00220DCF" w14:paraId="32ECCB8B" w14:textId="77777777" w:rsidTr="00B55D5F">
        <w:tc>
          <w:tcPr>
            <w:tcW w:w="1555" w:type="dxa"/>
            <w:vAlign w:val="center"/>
          </w:tcPr>
          <w:p w14:paraId="4978B2C3" w14:textId="69EDA747"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bCs/>
                <w:sz w:val="24"/>
                <w:szCs w:val="24"/>
              </w:rPr>
              <w:t>D10a</w:t>
            </w:r>
          </w:p>
        </w:tc>
        <w:tc>
          <w:tcPr>
            <w:tcW w:w="2273" w:type="dxa"/>
            <w:vAlign w:val="center"/>
          </w:tcPr>
          <w:p w14:paraId="366EC380" w14:textId="60A469BC"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69.2±2.9</w:t>
            </w:r>
          </w:p>
        </w:tc>
        <w:tc>
          <w:tcPr>
            <w:tcW w:w="2126" w:type="dxa"/>
            <w:vAlign w:val="center"/>
          </w:tcPr>
          <w:p w14:paraId="524EC51D" w14:textId="1E793926"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66.6±7.3</w:t>
            </w:r>
          </w:p>
        </w:tc>
      </w:tr>
      <w:tr w:rsidR="00220DCF" w:rsidRPr="00220DCF" w14:paraId="64B7234B" w14:textId="77777777" w:rsidTr="00B55D5F">
        <w:tc>
          <w:tcPr>
            <w:tcW w:w="1555" w:type="dxa"/>
            <w:vAlign w:val="center"/>
          </w:tcPr>
          <w:p w14:paraId="41495D73" w14:textId="5D373A9D"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bCs/>
                <w:sz w:val="24"/>
                <w:szCs w:val="24"/>
              </w:rPr>
              <w:t>D10a</w:t>
            </w:r>
          </w:p>
        </w:tc>
        <w:tc>
          <w:tcPr>
            <w:tcW w:w="2273" w:type="dxa"/>
            <w:vAlign w:val="center"/>
          </w:tcPr>
          <w:p w14:paraId="3692E955" w14:textId="2B923734"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91.7±4.2</w:t>
            </w:r>
          </w:p>
        </w:tc>
        <w:tc>
          <w:tcPr>
            <w:tcW w:w="2126" w:type="dxa"/>
            <w:vAlign w:val="center"/>
          </w:tcPr>
          <w:p w14:paraId="3D0E3294" w14:textId="235C9BE9"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94.2±4.7</w:t>
            </w:r>
          </w:p>
        </w:tc>
      </w:tr>
      <w:tr w:rsidR="00220DCF" w:rsidRPr="00220DCF" w14:paraId="25B87BD7" w14:textId="77777777" w:rsidTr="00B55D5F">
        <w:tc>
          <w:tcPr>
            <w:tcW w:w="1555" w:type="dxa"/>
            <w:vAlign w:val="center"/>
          </w:tcPr>
          <w:p w14:paraId="60D1D1AE" w14:textId="2AD0817D"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bCs/>
                <w:sz w:val="24"/>
                <w:szCs w:val="24"/>
              </w:rPr>
              <w:t>D11a</w:t>
            </w:r>
          </w:p>
        </w:tc>
        <w:tc>
          <w:tcPr>
            <w:tcW w:w="2273" w:type="dxa"/>
            <w:vAlign w:val="center"/>
          </w:tcPr>
          <w:p w14:paraId="6C65ED74" w14:textId="32D60134"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1.2±0.5</w:t>
            </w:r>
          </w:p>
        </w:tc>
        <w:tc>
          <w:tcPr>
            <w:tcW w:w="2126" w:type="dxa"/>
            <w:vAlign w:val="center"/>
          </w:tcPr>
          <w:p w14:paraId="1D5374E7" w14:textId="56F8ED46"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0.57±0.66</w:t>
            </w:r>
          </w:p>
        </w:tc>
      </w:tr>
      <w:tr w:rsidR="00220DCF" w:rsidRPr="00220DCF" w14:paraId="345022E4" w14:textId="77777777" w:rsidTr="00B55D5F">
        <w:tc>
          <w:tcPr>
            <w:tcW w:w="1555" w:type="dxa"/>
            <w:vAlign w:val="center"/>
          </w:tcPr>
          <w:p w14:paraId="3173AA3E" w14:textId="1C0453D5"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bCs/>
                <w:sz w:val="24"/>
                <w:szCs w:val="24"/>
              </w:rPr>
              <w:t>D11b</w:t>
            </w:r>
          </w:p>
        </w:tc>
        <w:tc>
          <w:tcPr>
            <w:tcW w:w="2273" w:type="dxa"/>
            <w:vAlign w:val="center"/>
          </w:tcPr>
          <w:p w14:paraId="3D56DCC6" w14:textId="26B377EA"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0.98±0.63</w:t>
            </w:r>
          </w:p>
        </w:tc>
        <w:tc>
          <w:tcPr>
            <w:tcW w:w="2126" w:type="dxa"/>
            <w:vAlign w:val="center"/>
          </w:tcPr>
          <w:p w14:paraId="48606003" w14:textId="4E0C0B8C"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BDL</w:t>
            </w:r>
          </w:p>
        </w:tc>
      </w:tr>
      <w:tr w:rsidR="00220DCF" w:rsidRPr="00220DCF" w14:paraId="046C0F10" w14:textId="77777777" w:rsidTr="00B55D5F">
        <w:tc>
          <w:tcPr>
            <w:tcW w:w="1555" w:type="dxa"/>
            <w:vAlign w:val="center"/>
          </w:tcPr>
          <w:p w14:paraId="01574977" w14:textId="6D10C76D"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D12a</w:t>
            </w:r>
          </w:p>
        </w:tc>
        <w:tc>
          <w:tcPr>
            <w:tcW w:w="2273" w:type="dxa"/>
            <w:vAlign w:val="center"/>
          </w:tcPr>
          <w:p w14:paraId="0CAA1C65" w14:textId="3F23D4E6"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84.3±2.1</w:t>
            </w:r>
          </w:p>
        </w:tc>
        <w:tc>
          <w:tcPr>
            <w:tcW w:w="2126" w:type="dxa"/>
            <w:vAlign w:val="center"/>
          </w:tcPr>
          <w:p w14:paraId="75101113" w14:textId="5CAB49A1"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102.1±6.8</w:t>
            </w:r>
          </w:p>
        </w:tc>
      </w:tr>
      <w:tr w:rsidR="00220DCF" w:rsidRPr="00220DCF" w14:paraId="68E128A3" w14:textId="77777777" w:rsidTr="00B55D5F">
        <w:tc>
          <w:tcPr>
            <w:tcW w:w="1555" w:type="dxa"/>
            <w:vAlign w:val="center"/>
          </w:tcPr>
          <w:p w14:paraId="408A8C24" w14:textId="37BF9184"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sz w:val="24"/>
                <w:szCs w:val="24"/>
              </w:rPr>
              <w:t>D12b</w:t>
            </w:r>
          </w:p>
        </w:tc>
        <w:tc>
          <w:tcPr>
            <w:tcW w:w="2273" w:type="dxa"/>
            <w:vAlign w:val="center"/>
          </w:tcPr>
          <w:p w14:paraId="1E2F04D1" w14:textId="323489AB"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92±2.1</w:t>
            </w:r>
          </w:p>
        </w:tc>
        <w:tc>
          <w:tcPr>
            <w:tcW w:w="2126" w:type="dxa"/>
            <w:vAlign w:val="center"/>
          </w:tcPr>
          <w:p w14:paraId="0CD88133" w14:textId="24923958"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98.4±7.3</w:t>
            </w:r>
          </w:p>
        </w:tc>
      </w:tr>
      <w:tr w:rsidR="00220DCF" w:rsidRPr="00220DCF" w14:paraId="4F792BB4" w14:textId="77777777" w:rsidTr="00B55D5F">
        <w:tc>
          <w:tcPr>
            <w:tcW w:w="1555" w:type="dxa"/>
            <w:vAlign w:val="center"/>
          </w:tcPr>
          <w:p w14:paraId="20E0EE60" w14:textId="4B3E449A"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b/>
                <w:bCs/>
                <w:sz w:val="24"/>
                <w:szCs w:val="24"/>
              </w:rPr>
              <w:t>DMSO</w:t>
            </w:r>
          </w:p>
        </w:tc>
        <w:tc>
          <w:tcPr>
            <w:tcW w:w="2273" w:type="dxa"/>
            <w:vAlign w:val="center"/>
          </w:tcPr>
          <w:p w14:paraId="7025A7B2" w14:textId="18AE9EBE"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100±1.1</w:t>
            </w:r>
          </w:p>
        </w:tc>
        <w:tc>
          <w:tcPr>
            <w:tcW w:w="2126" w:type="dxa"/>
            <w:vAlign w:val="center"/>
          </w:tcPr>
          <w:p w14:paraId="6F9F5B29" w14:textId="7E0C9438" w:rsidR="003523FE" w:rsidRPr="00220DCF" w:rsidRDefault="003523FE" w:rsidP="00B55D5F">
            <w:pPr>
              <w:spacing w:line="276" w:lineRule="auto"/>
              <w:jc w:val="center"/>
              <w:rPr>
                <w:rFonts w:ascii="Times New Roman" w:hAnsi="Times New Roman" w:cs="Times New Roman"/>
                <w:sz w:val="24"/>
                <w:szCs w:val="24"/>
              </w:rPr>
            </w:pPr>
            <w:r w:rsidRPr="00220DCF">
              <w:rPr>
                <w:rFonts w:ascii="Times New Roman" w:hAnsi="Times New Roman" w:cs="Times New Roman"/>
                <w:sz w:val="24"/>
                <w:szCs w:val="24"/>
              </w:rPr>
              <w:t>100±4.3</w:t>
            </w:r>
          </w:p>
        </w:tc>
      </w:tr>
    </w:tbl>
    <w:p w14:paraId="03D579DB" w14:textId="77777777" w:rsidR="003523FE" w:rsidRPr="003523FE" w:rsidRDefault="003523FE" w:rsidP="003523FE">
      <w:pPr>
        <w:spacing w:line="480" w:lineRule="auto"/>
        <w:jc w:val="both"/>
        <w:rPr>
          <w:rFonts w:ascii="Times New Roman" w:hAnsi="Times New Roman" w:cs="Times New Roman"/>
          <w:sz w:val="24"/>
          <w:szCs w:val="24"/>
          <w:lang w:val="en-ID"/>
        </w:rPr>
      </w:pPr>
      <w:r w:rsidRPr="003523FE">
        <w:rPr>
          <w:rFonts w:ascii="Times New Roman" w:hAnsi="Times New Roman" w:cs="Times New Roman"/>
          <w:sz w:val="24"/>
          <w:szCs w:val="24"/>
        </w:rPr>
        <w:t>HCT116 and DLD-1 were treated with 2 μM of indicated compounds for 72h, and the percentages of surviving cells were determined by MTS assay. Results are shown as means with SDs from at least two independent experiments (</w:t>
      </w:r>
      <w:r w:rsidRPr="003523FE">
        <w:rPr>
          <w:rFonts w:ascii="Times New Roman" w:hAnsi="Times New Roman" w:cs="Times New Roman"/>
          <w:i/>
          <w:iCs/>
          <w:sz w:val="24"/>
          <w:szCs w:val="24"/>
        </w:rPr>
        <w:t>n</w:t>
      </w:r>
      <w:r w:rsidRPr="003523FE">
        <w:rPr>
          <w:rFonts w:ascii="Times New Roman" w:hAnsi="Times New Roman" w:cs="Times New Roman"/>
          <w:sz w:val="24"/>
          <w:szCs w:val="24"/>
        </w:rPr>
        <w:t xml:space="preserve"> ≥ 5). BDL: Below detection limit.</w:t>
      </w:r>
    </w:p>
    <w:p w14:paraId="08BE3F97" w14:textId="77777777" w:rsidR="003523FE" w:rsidRPr="00B55D5F" w:rsidRDefault="003523FE" w:rsidP="003523FE">
      <w:pPr>
        <w:spacing w:line="480" w:lineRule="auto"/>
        <w:jc w:val="both"/>
        <w:rPr>
          <w:rFonts w:ascii="Times New Roman" w:hAnsi="Times New Roman" w:cs="Times New Roman"/>
          <w:sz w:val="24"/>
          <w:szCs w:val="24"/>
          <w:lang w:val="en-ID"/>
        </w:rPr>
      </w:pPr>
    </w:p>
    <w:p w14:paraId="29903CB1" w14:textId="77777777" w:rsidR="003523FE" w:rsidRPr="00B55D5F" w:rsidRDefault="003523FE" w:rsidP="003523FE">
      <w:pPr>
        <w:spacing w:line="480" w:lineRule="auto"/>
        <w:jc w:val="both"/>
        <w:rPr>
          <w:rFonts w:ascii="Times New Roman" w:hAnsi="Times New Roman" w:cs="Times New Roman"/>
          <w:sz w:val="24"/>
          <w:szCs w:val="24"/>
          <w:lang w:val="en-ID"/>
        </w:rPr>
      </w:pPr>
    </w:p>
    <w:p w14:paraId="34885DBC" w14:textId="18B12E47" w:rsidR="003523FE" w:rsidRPr="00A54E27" w:rsidRDefault="00A54E27" w:rsidP="00A54E27">
      <w:pPr>
        <w:pStyle w:val="a7"/>
        <w:rPr>
          <w:rFonts w:ascii="Times New Roman" w:eastAsiaTheme="majorEastAsia" w:hAnsi="Times New Roman" w:cs="Times New Roman"/>
          <w:i w:val="0"/>
          <w:iCs w:val="0"/>
          <w:color w:val="auto"/>
          <w:sz w:val="24"/>
          <w:szCs w:val="24"/>
        </w:rPr>
      </w:pPr>
      <w:bookmarkStart w:id="4" w:name="_Toc191900300"/>
      <w:r w:rsidRPr="00A54E27">
        <w:rPr>
          <w:rFonts w:ascii="Times New Roman" w:eastAsiaTheme="majorEastAsia" w:hAnsi="Times New Roman" w:cs="Times New Roman"/>
          <w:i w:val="0"/>
          <w:iCs w:val="0"/>
          <w:color w:val="auto"/>
          <w:sz w:val="24"/>
          <w:szCs w:val="24"/>
        </w:rPr>
        <w:lastRenderedPageBreak/>
        <w:t>Table S</w:t>
      </w:r>
      <w:r w:rsidRPr="00A54E27">
        <w:rPr>
          <w:rFonts w:ascii="Times New Roman" w:eastAsiaTheme="majorEastAsia" w:hAnsi="Times New Roman" w:cs="Times New Roman"/>
          <w:i w:val="0"/>
          <w:iCs w:val="0"/>
          <w:color w:val="auto"/>
          <w:sz w:val="24"/>
          <w:szCs w:val="24"/>
        </w:rPr>
        <w:fldChar w:fldCharType="begin"/>
      </w:r>
      <w:r w:rsidRPr="00A54E27">
        <w:rPr>
          <w:rFonts w:ascii="Times New Roman" w:eastAsiaTheme="majorEastAsia" w:hAnsi="Times New Roman" w:cs="Times New Roman"/>
          <w:i w:val="0"/>
          <w:iCs w:val="0"/>
          <w:color w:val="auto"/>
          <w:sz w:val="24"/>
          <w:szCs w:val="24"/>
        </w:rPr>
        <w:instrText xml:space="preserve"> SEQ Table_S \* ARABIC </w:instrText>
      </w:r>
      <w:r w:rsidRPr="00A54E27">
        <w:rPr>
          <w:rFonts w:ascii="Times New Roman" w:eastAsiaTheme="majorEastAsia" w:hAnsi="Times New Roman" w:cs="Times New Roman"/>
          <w:i w:val="0"/>
          <w:iCs w:val="0"/>
          <w:color w:val="auto"/>
          <w:sz w:val="24"/>
          <w:szCs w:val="24"/>
        </w:rPr>
        <w:fldChar w:fldCharType="separate"/>
      </w:r>
      <w:r>
        <w:rPr>
          <w:rFonts w:ascii="Times New Roman" w:eastAsiaTheme="majorEastAsia" w:hAnsi="Times New Roman" w:cs="Times New Roman"/>
          <w:i w:val="0"/>
          <w:iCs w:val="0"/>
          <w:noProof/>
          <w:color w:val="auto"/>
          <w:sz w:val="24"/>
          <w:szCs w:val="24"/>
        </w:rPr>
        <w:t>2</w:t>
      </w:r>
      <w:r w:rsidRPr="00A54E27">
        <w:rPr>
          <w:rFonts w:ascii="Times New Roman" w:eastAsiaTheme="majorEastAsia" w:hAnsi="Times New Roman" w:cs="Times New Roman"/>
          <w:i w:val="0"/>
          <w:iCs w:val="0"/>
          <w:color w:val="auto"/>
          <w:sz w:val="24"/>
          <w:szCs w:val="24"/>
        </w:rPr>
        <w:fldChar w:fldCharType="end"/>
      </w:r>
      <w:r w:rsidRPr="00A54E27">
        <w:rPr>
          <w:rFonts w:ascii="Times New Roman" w:eastAsiaTheme="majorEastAsia" w:hAnsi="Times New Roman" w:cs="Times New Roman"/>
          <w:i w:val="0"/>
          <w:iCs w:val="0"/>
          <w:color w:val="auto"/>
          <w:sz w:val="24"/>
          <w:szCs w:val="24"/>
        </w:rPr>
        <w:t xml:space="preserve">. </w:t>
      </w:r>
      <w:r w:rsidR="003523FE" w:rsidRPr="00A54E27">
        <w:rPr>
          <w:rFonts w:ascii="Times New Roman" w:eastAsiaTheme="majorEastAsia" w:hAnsi="Times New Roman" w:cs="Times New Roman"/>
          <w:i w:val="0"/>
          <w:iCs w:val="0"/>
          <w:color w:val="auto"/>
          <w:sz w:val="24"/>
          <w:szCs w:val="24"/>
        </w:rPr>
        <w:t>IC</w:t>
      </w:r>
      <w:r w:rsidR="003523FE" w:rsidRPr="00A54E27">
        <w:rPr>
          <w:rFonts w:ascii="Times New Roman" w:eastAsiaTheme="majorEastAsia" w:hAnsi="Times New Roman" w:cs="Times New Roman"/>
          <w:i w:val="0"/>
          <w:iCs w:val="0"/>
          <w:color w:val="auto"/>
          <w:sz w:val="24"/>
          <w:szCs w:val="24"/>
          <w:vertAlign w:val="subscript"/>
        </w:rPr>
        <w:t>50</w:t>
      </w:r>
      <w:r w:rsidR="003523FE" w:rsidRPr="00A54E27">
        <w:rPr>
          <w:rFonts w:ascii="Times New Roman" w:eastAsiaTheme="majorEastAsia" w:hAnsi="Times New Roman" w:cs="Times New Roman"/>
          <w:i w:val="0"/>
          <w:iCs w:val="0"/>
          <w:color w:val="auto"/>
          <w:sz w:val="24"/>
          <w:szCs w:val="24"/>
        </w:rPr>
        <w:t xml:space="preserve"> values against CRC cell lines (HCT116 and DLD-1 cell lines)</w:t>
      </w:r>
      <w:bookmarkEnd w:id="4"/>
    </w:p>
    <w:tbl>
      <w:tblPr>
        <w:tblStyle w:val="a6"/>
        <w:tblW w:w="82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970"/>
        <w:gridCol w:w="2790"/>
      </w:tblGrid>
      <w:tr w:rsidR="003523FE" w:rsidRPr="00220DCF" w14:paraId="313EB4F1" w14:textId="77777777" w:rsidTr="001A5963">
        <w:tc>
          <w:tcPr>
            <w:tcW w:w="2520" w:type="dxa"/>
            <w:vMerge w:val="restart"/>
            <w:shd w:val="clear" w:color="auto" w:fill="F2F2F2" w:themeFill="background1" w:themeFillShade="F2"/>
            <w:vAlign w:val="center"/>
          </w:tcPr>
          <w:p w14:paraId="6E80C265" w14:textId="77777777" w:rsidR="003523FE" w:rsidRPr="00220DCF" w:rsidRDefault="003523FE" w:rsidP="00B55D5F">
            <w:pPr>
              <w:spacing w:line="276" w:lineRule="auto"/>
              <w:jc w:val="center"/>
              <w:rPr>
                <w:rFonts w:ascii="Times New Roman" w:hAnsi="Times New Roman" w:cs="Times New Roman"/>
                <w:b/>
                <w:bCs/>
                <w:sz w:val="24"/>
                <w:szCs w:val="24"/>
              </w:rPr>
            </w:pPr>
            <w:r w:rsidRPr="00220DCF">
              <w:rPr>
                <w:rFonts w:ascii="Times New Roman" w:hAnsi="Times New Roman" w:cs="Times New Roman"/>
                <w:b/>
                <w:bCs/>
                <w:sz w:val="24"/>
                <w:szCs w:val="24"/>
              </w:rPr>
              <w:t>Compounds</w:t>
            </w:r>
          </w:p>
        </w:tc>
        <w:tc>
          <w:tcPr>
            <w:tcW w:w="5760" w:type="dxa"/>
            <w:gridSpan w:val="2"/>
            <w:tcBorders>
              <w:bottom w:val="single" w:sz="4" w:space="0" w:color="auto"/>
            </w:tcBorders>
            <w:shd w:val="clear" w:color="auto" w:fill="F2F2F2" w:themeFill="background1" w:themeFillShade="F2"/>
            <w:vAlign w:val="center"/>
          </w:tcPr>
          <w:p w14:paraId="5CAE995F" w14:textId="77777777" w:rsidR="003523FE" w:rsidRPr="00220DCF" w:rsidRDefault="003523FE" w:rsidP="00B55D5F">
            <w:pPr>
              <w:spacing w:line="276" w:lineRule="auto"/>
              <w:jc w:val="center"/>
              <w:rPr>
                <w:rFonts w:ascii="Times New Roman" w:hAnsi="Times New Roman" w:cs="Times New Roman"/>
                <w:b/>
                <w:bCs/>
                <w:sz w:val="24"/>
                <w:szCs w:val="24"/>
              </w:rPr>
            </w:pPr>
            <w:r w:rsidRPr="00220DCF">
              <w:rPr>
                <w:rFonts w:ascii="Times New Roman" w:hAnsi="Times New Roman" w:cs="Times New Roman"/>
                <w:b/>
                <w:bCs/>
                <w:sz w:val="24"/>
                <w:szCs w:val="24"/>
              </w:rPr>
              <w:t>IC</w:t>
            </w:r>
            <w:r w:rsidRPr="00220DCF">
              <w:rPr>
                <w:rFonts w:ascii="Times New Roman" w:hAnsi="Times New Roman" w:cs="Times New Roman"/>
                <w:b/>
                <w:bCs/>
                <w:sz w:val="24"/>
                <w:szCs w:val="24"/>
                <w:vertAlign w:val="subscript"/>
              </w:rPr>
              <w:t>50</w:t>
            </w:r>
            <w:r w:rsidRPr="00220DCF">
              <w:rPr>
                <w:rFonts w:ascii="Times New Roman" w:hAnsi="Times New Roman" w:cs="Times New Roman"/>
                <w:b/>
                <w:bCs/>
                <w:sz w:val="24"/>
                <w:szCs w:val="24"/>
              </w:rPr>
              <w:t xml:space="preserve"> </w:t>
            </w:r>
            <w:r w:rsidRPr="00220DCF">
              <w:rPr>
                <w:rFonts w:ascii="Times New Roman" w:hAnsi="Times New Roman" w:cs="Times New Roman"/>
                <w:b/>
                <w:sz w:val="24"/>
                <w:szCs w:val="24"/>
              </w:rPr>
              <w:t>(</w:t>
            </w:r>
            <w:r w:rsidRPr="00220DCF">
              <w:rPr>
                <w:rFonts w:ascii="Times New Roman" w:hAnsi="Times New Roman" w:cs="Times New Roman"/>
                <w:b/>
                <w:sz w:val="24"/>
                <w:szCs w:val="24"/>
                <w:lang w:val="el-GR"/>
              </w:rPr>
              <w:t>μ</w:t>
            </w:r>
            <w:r w:rsidRPr="00220DCF">
              <w:rPr>
                <w:rFonts w:ascii="Times New Roman" w:hAnsi="Times New Roman" w:cs="Times New Roman"/>
                <w:b/>
                <w:sz w:val="24"/>
                <w:szCs w:val="24"/>
              </w:rPr>
              <w:t>M)</w:t>
            </w:r>
          </w:p>
        </w:tc>
      </w:tr>
      <w:tr w:rsidR="003523FE" w:rsidRPr="00220DCF" w14:paraId="641B1868" w14:textId="77777777" w:rsidTr="001A5963">
        <w:tc>
          <w:tcPr>
            <w:tcW w:w="2520" w:type="dxa"/>
            <w:vMerge/>
            <w:tcBorders>
              <w:bottom w:val="single" w:sz="4" w:space="0" w:color="auto"/>
            </w:tcBorders>
            <w:shd w:val="clear" w:color="auto" w:fill="F2F2F2" w:themeFill="background1" w:themeFillShade="F2"/>
            <w:vAlign w:val="center"/>
          </w:tcPr>
          <w:p w14:paraId="4DB05CD0" w14:textId="77777777" w:rsidR="003523FE" w:rsidRPr="00220DCF" w:rsidRDefault="003523FE" w:rsidP="00B55D5F">
            <w:pPr>
              <w:spacing w:line="276" w:lineRule="auto"/>
              <w:jc w:val="center"/>
              <w:rPr>
                <w:rFonts w:ascii="Times New Roman" w:hAnsi="Times New Roman" w:cs="Times New Roman"/>
                <w:b/>
                <w:bCs/>
                <w:sz w:val="24"/>
                <w:szCs w:val="24"/>
              </w:rPr>
            </w:pPr>
          </w:p>
        </w:tc>
        <w:tc>
          <w:tcPr>
            <w:tcW w:w="2970" w:type="dxa"/>
            <w:tcBorders>
              <w:bottom w:val="single" w:sz="4" w:space="0" w:color="auto"/>
            </w:tcBorders>
            <w:shd w:val="clear" w:color="auto" w:fill="F2F2F2" w:themeFill="background1" w:themeFillShade="F2"/>
            <w:vAlign w:val="center"/>
          </w:tcPr>
          <w:p w14:paraId="01E57A8C" w14:textId="77777777" w:rsidR="003523FE" w:rsidRPr="00220DCF" w:rsidRDefault="003523FE" w:rsidP="00B55D5F">
            <w:pPr>
              <w:spacing w:line="276" w:lineRule="auto"/>
              <w:jc w:val="center"/>
              <w:rPr>
                <w:rFonts w:ascii="Times New Roman" w:hAnsi="Times New Roman" w:cs="Times New Roman"/>
                <w:b/>
                <w:bCs/>
                <w:sz w:val="24"/>
                <w:szCs w:val="24"/>
              </w:rPr>
            </w:pPr>
            <w:r w:rsidRPr="00220DCF">
              <w:rPr>
                <w:rFonts w:ascii="Times New Roman" w:hAnsi="Times New Roman" w:cs="Times New Roman"/>
                <w:b/>
                <w:bCs/>
                <w:sz w:val="24"/>
                <w:szCs w:val="24"/>
              </w:rPr>
              <w:t>HCT116</w:t>
            </w:r>
          </w:p>
        </w:tc>
        <w:tc>
          <w:tcPr>
            <w:tcW w:w="2790" w:type="dxa"/>
            <w:tcBorders>
              <w:bottom w:val="single" w:sz="4" w:space="0" w:color="auto"/>
            </w:tcBorders>
            <w:shd w:val="clear" w:color="auto" w:fill="F2F2F2" w:themeFill="background1" w:themeFillShade="F2"/>
            <w:vAlign w:val="center"/>
          </w:tcPr>
          <w:p w14:paraId="5B9AFE50" w14:textId="77777777" w:rsidR="003523FE" w:rsidRPr="00220DCF" w:rsidRDefault="003523FE" w:rsidP="00B55D5F">
            <w:pPr>
              <w:spacing w:line="276" w:lineRule="auto"/>
              <w:jc w:val="center"/>
              <w:rPr>
                <w:rFonts w:ascii="Times New Roman" w:hAnsi="Times New Roman" w:cs="Times New Roman"/>
                <w:b/>
                <w:bCs/>
                <w:sz w:val="24"/>
                <w:szCs w:val="24"/>
              </w:rPr>
            </w:pPr>
            <w:r w:rsidRPr="00220DCF">
              <w:rPr>
                <w:rFonts w:ascii="Times New Roman" w:hAnsi="Times New Roman" w:cs="Times New Roman"/>
                <w:b/>
                <w:bCs/>
                <w:sz w:val="24"/>
                <w:szCs w:val="24"/>
              </w:rPr>
              <w:t>DLD-1</w:t>
            </w:r>
          </w:p>
        </w:tc>
      </w:tr>
      <w:tr w:rsidR="003523FE" w:rsidRPr="00220DCF" w14:paraId="62498C65" w14:textId="77777777" w:rsidTr="001A5963">
        <w:tc>
          <w:tcPr>
            <w:tcW w:w="2520" w:type="dxa"/>
            <w:tcBorders>
              <w:top w:val="single" w:sz="4" w:space="0" w:color="auto"/>
            </w:tcBorders>
            <w:vAlign w:val="center"/>
          </w:tcPr>
          <w:p w14:paraId="7E843A59" w14:textId="77777777" w:rsidR="003523FE" w:rsidRPr="00220DCF" w:rsidRDefault="003523FE" w:rsidP="00B55D5F">
            <w:pPr>
              <w:spacing w:line="276" w:lineRule="auto"/>
              <w:jc w:val="center"/>
              <w:rPr>
                <w:rFonts w:ascii="Times New Roman" w:hAnsi="Times New Roman" w:cs="Times New Roman"/>
                <w:b/>
                <w:bCs/>
                <w:sz w:val="24"/>
                <w:szCs w:val="24"/>
              </w:rPr>
            </w:pPr>
            <w:r w:rsidRPr="00220DCF">
              <w:rPr>
                <w:rFonts w:ascii="Times New Roman" w:hAnsi="Times New Roman" w:cs="Times New Roman"/>
                <w:b/>
                <w:bCs/>
                <w:sz w:val="24"/>
                <w:szCs w:val="24"/>
              </w:rPr>
              <w:t>D1b</w:t>
            </w:r>
          </w:p>
        </w:tc>
        <w:tc>
          <w:tcPr>
            <w:tcW w:w="2970" w:type="dxa"/>
            <w:tcBorders>
              <w:top w:val="single" w:sz="4" w:space="0" w:color="auto"/>
            </w:tcBorders>
            <w:vAlign w:val="center"/>
          </w:tcPr>
          <w:p w14:paraId="31BF701A"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0.48±0.1</w:t>
            </w:r>
          </w:p>
        </w:tc>
        <w:tc>
          <w:tcPr>
            <w:tcW w:w="2790" w:type="dxa"/>
            <w:tcBorders>
              <w:top w:val="single" w:sz="4" w:space="0" w:color="auto"/>
            </w:tcBorders>
            <w:vAlign w:val="center"/>
          </w:tcPr>
          <w:p w14:paraId="183C7462"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0.38±0.004</w:t>
            </w:r>
          </w:p>
        </w:tc>
      </w:tr>
      <w:tr w:rsidR="003523FE" w:rsidRPr="00220DCF" w14:paraId="16D05D3A" w14:textId="77777777" w:rsidTr="001A5963">
        <w:tc>
          <w:tcPr>
            <w:tcW w:w="2520" w:type="dxa"/>
            <w:vAlign w:val="center"/>
          </w:tcPr>
          <w:p w14:paraId="3A9BF2C2" w14:textId="77777777" w:rsidR="003523FE" w:rsidRPr="00220DCF" w:rsidRDefault="003523FE" w:rsidP="00B55D5F">
            <w:pPr>
              <w:spacing w:line="276" w:lineRule="auto"/>
              <w:jc w:val="center"/>
              <w:rPr>
                <w:rFonts w:ascii="Times New Roman" w:hAnsi="Times New Roman" w:cs="Times New Roman"/>
                <w:b/>
                <w:bCs/>
                <w:sz w:val="24"/>
                <w:szCs w:val="24"/>
              </w:rPr>
            </w:pPr>
            <w:r w:rsidRPr="00220DCF">
              <w:rPr>
                <w:rFonts w:ascii="Times New Roman" w:hAnsi="Times New Roman" w:cs="Times New Roman"/>
                <w:b/>
                <w:bCs/>
                <w:sz w:val="24"/>
                <w:szCs w:val="24"/>
              </w:rPr>
              <w:t>D2a</w:t>
            </w:r>
          </w:p>
        </w:tc>
        <w:tc>
          <w:tcPr>
            <w:tcW w:w="2970" w:type="dxa"/>
            <w:vAlign w:val="center"/>
          </w:tcPr>
          <w:p w14:paraId="0BBCBDD1"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1.43±0.16</w:t>
            </w:r>
          </w:p>
        </w:tc>
        <w:tc>
          <w:tcPr>
            <w:tcW w:w="2790" w:type="dxa"/>
            <w:vAlign w:val="center"/>
          </w:tcPr>
          <w:p w14:paraId="62CABD63"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0.76±0.1</w:t>
            </w:r>
          </w:p>
        </w:tc>
      </w:tr>
      <w:tr w:rsidR="003523FE" w:rsidRPr="00220DCF" w14:paraId="6BF953A5" w14:textId="77777777" w:rsidTr="001A5963">
        <w:tc>
          <w:tcPr>
            <w:tcW w:w="2520" w:type="dxa"/>
            <w:vAlign w:val="center"/>
          </w:tcPr>
          <w:p w14:paraId="529540E0" w14:textId="77777777" w:rsidR="003523FE" w:rsidRPr="00220DCF" w:rsidRDefault="003523FE" w:rsidP="00B55D5F">
            <w:pPr>
              <w:spacing w:line="276" w:lineRule="auto"/>
              <w:jc w:val="center"/>
              <w:rPr>
                <w:rFonts w:ascii="Times New Roman" w:hAnsi="Times New Roman" w:cs="Times New Roman"/>
                <w:b/>
                <w:bCs/>
                <w:sz w:val="24"/>
                <w:szCs w:val="24"/>
              </w:rPr>
            </w:pPr>
            <w:r w:rsidRPr="00220DCF">
              <w:rPr>
                <w:rFonts w:ascii="Times New Roman" w:hAnsi="Times New Roman" w:cs="Times New Roman"/>
                <w:b/>
                <w:bCs/>
                <w:sz w:val="24"/>
                <w:szCs w:val="24"/>
              </w:rPr>
              <w:t>D2b</w:t>
            </w:r>
          </w:p>
        </w:tc>
        <w:tc>
          <w:tcPr>
            <w:tcW w:w="2970" w:type="dxa"/>
            <w:vAlign w:val="center"/>
          </w:tcPr>
          <w:p w14:paraId="42E6C42A"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0.88±0.11</w:t>
            </w:r>
          </w:p>
        </w:tc>
        <w:tc>
          <w:tcPr>
            <w:tcW w:w="2790" w:type="dxa"/>
            <w:vAlign w:val="center"/>
          </w:tcPr>
          <w:p w14:paraId="2A006397"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1.29±0.02</w:t>
            </w:r>
          </w:p>
        </w:tc>
      </w:tr>
      <w:tr w:rsidR="003523FE" w:rsidRPr="00220DCF" w14:paraId="6F4DCDF0" w14:textId="77777777" w:rsidTr="001A5963">
        <w:tc>
          <w:tcPr>
            <w:tcW w:w="2520" w:type="dxa"/>
            <w:vAlign w:val="center"/>
          </w:tcPr>
          <w:p w14:paraId="570ADF32" w14:textId="77777777" w:rsidR="003523FE" w:rsidRPr="00220DCF" w:rsidRDefault="003523FE" w:rsidP="00B55D5F">
            <w:pPr>
              <w:spacing w:line="276" w:lineRule="auto"/>
              <w:jc w:val="center"/>
              <w:rPr>
                <w:rFonts w:ascii="Times New Roman" w:hAnsi="Times New Roman" w:cs="Times New Roman"/>
                <w:b/>
                <w:bCs/>
                <w:sz w:val="24"/>
                <w:szCs w:val="24"/>
              </w:rPr>
            </w:pPr>
            <w:r w:rsidRPr="00220DCF">
              <w:rPr>
                <w:rFonts w:ascii="Times New Roman" w:hAnsi="Times New Roman" w:cs="Times New Roman"/>
                <w:b/>
                <w:bCs/>
                <w:sz w:val="24"/>
                <w:szCs w:val="24"/>
              </w:rPr>
              <w:t>D3a</w:t>
            </w:r>
          </w:p>
        </w:tc>
        <w:tc>
          <w:tcPr>
            <w:tcW w:w="2970" w:type="dxa"/>
            <w:vAlign w:val="center"/>
          </w:tcPr>
          <w:p w14:paraId="57215D8D"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1.5±0.09</w:t>
            </w:r>
          </w:p>
        </w:tc>
        <w:tc>
          <w:tcPr>
            <w:tcW w:w="2790" w:type="dxa"/>
            <w:vAlign w:val="center"/>
          </w:tcPr>
          <w:p w14:paraId="360EC2A4"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0.74±0.03</w:t>
            </w:r>
          </w:p>
        </w:tc>
      </w:tr>
      <w:tr w:rsidR="003523FE" w:rsidRPr="00220DCF" w14:paraId="10D91461" w14:textId="77777777" w:rsidTr="001A5963">
        <w:tc>
          <w:tcPr>
            <w:tcW w:w="2520" w:type="dxa"/>
            <w:vAlign w:val="center"/>
          </w:tcPr>
          <w:p w14:paraId="16E27184" w14:textId="77777777" w:rsidR="003523FE" w:rsidRPr="00220DCF" w:rsidRDefault="003523FE" w:rsidP="00B55D5F">
            <w:pPr>
              <w:spacing w:line="276" w:lineRule="auto"/>
              <w:jc w:val="center"/>
              <w:rPr>
                <w:rFonts w:ascii="Times New Roman" w:hAnsi="Times New Roman" w:cs="Times New Roman"/>
                <w:b/>
                <w:bCs/>
                <w:sz w:val="24"/>
                <w:szCs w:val="24"/>
              </w:rPr>
            </w:pPr>
            <w:r w:rsidRPr="00220DCF">
              <w:rPr>
                <w:rFonts w:ascii="Times New Roman" w:hAnsi="Times New Roman" w:cs="Times New Roman"/>
                <w:b/>
                <w:bCs/>
                <w:sz w:val="24"/>
                <w:szCs w:val="24"/>
              </w:rPr>
              <w:t>D3b</w:t>
            </w:r>
          </w:p>
        </w:tc>
        <w:tc>
          <w:tcPr>
            <w:tcW w:w="2970" w:type="dxa"/>
            <w:vAlign w:val="center"/>
          </w:tcPr>
          <w:p w14:paraId="08299C37"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1.13±0.12</w:t>
            </w:r>
          </w:p>
        </w:tc>
        <w:tc>
          <w:tcPr>
            <w:tcW w:w="2790" w:type="dxa"/>
            <w:vAlign w:val="center"/>
          </w:tcPr>
          <w:p w14:paraId="3F5A937E"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0.65±0.008</w:t>
            </w:r>
          </w:p>
        </w:tc>
      </w:tr>
      <w:tr w:rsidR="003523FE" w:rsidRPr="00220DCF" w14:paraId="2D49C3A3" w14:textId="77777777" w:rsidTr="001A5963">
        <w:tc>
          <w:tcPr>
            <w:tcW w:w="2520" w:type="dxa"/>
            <w:vAlign w:val="center"/>
          </w:tcPr>
          <w:p w14:paraId="72EF8B47" w14:textId="77777777" w:rsidR="003523FE" w:rsidRPr="00220DCF" w:rsidRDefault="003523FE" w:rsidP="00B55D5F">
            <w:pPr>
              <w:spacing w:line="276" w:lineRule="auto"/>
              <w:jc w:val="center"/>
              <w:rPr>
                <w:rFonts w:ascii="Times New Roman" w:hAnsi="Times New Roman" w:cs="Times New Roman"/>
                <w:b/>
                <w:bCs/>
                <w:sz w:val="24"/>
                <w:szCs w:val="24"/>
              </w:rPr>
            </w:pPr>
            <w:r w:rsidRPr="00220DCF">
              <w:rPr>
                <w:rFonts w:ascii="Times New Roman" w:hAnsi="Times New Roman" w:cs="Times New Roman"/>
                <w:b/>
                <w:bCs/>
                <w:sz w:val="24"/>
                <w:szCs w:val="24"/>
              </w:rPr>
              <w:t>D5b</w:t>
            </w:r>
          </w:p>
        </w:tc>
        <w:tc>
          <w:tcPr>
            <w:tcW w:w="2970" w:type="dxa"/>
            <w:vAlign w:val="center"/>
          </w:tcPr>
          <w:p w14:paraId="6ABF0BEA"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0.83±0.12</w:t>
            </w:r>
          </w:p>
        </w:tc>
        <w:tc>
          <w:tcPr>
            <w:tcW w:w="2790" w:type="dxa"/>
            <w:vAlign w:val="center"/>
          </w:tcPr>
          <w:p w14:paraId="3E390A37"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0.84±0.08</w:t>
            </w:r>
          </w:p>
        </w:tc>
      </w:tr>
      <w:tr w:rsidR="003523FE" w:rsidRPr="00220DCF" w14:paraId="7AD6CD7B" w14:textId="77777777" w:rsidTr="001A5963">
        <w:tc>
          <w:tcPr>
            <w:tcW w:w="2520" w:type="dxa"/>
            <w:vAlign w:val="center"/>
          </w:tcPr>
          <w:p w14:paraId="01E30E06" w14:textId="77777777" w:rsidR="003523FE" w:rsidRPr="00220DCF" w:rsidRDefault="003523FE" w:rsidP="00B55D5F">
            <w:pPr>
              <w:spacing w:line="276" w:lineRule="auto"/>
              <w:jc w:val="center"/>
              <w:rPr>
                <w:rFonts w:ascii="Times New Roman" w:hAnsi="Times New Roman" w:cs="Times New Roman"/>
                <w:b/>
                <w:bCs/>
                <w:sz w:val="24"/>
                <w:szCs w:val="24"/>
              </w:rPr>
            </w:pPr>
            <w:r w:rsidRPr="00220DCF">
              <w:rPr>
                <w:rFonts w:ascii="Times New Roman" w:hAnsi="Times New Roman" w:cs="Times New Roman"/>
                <w:b/>
                <w:bCs/>
                <w:sz w:val="24"/>
                <w:szCs w:val="24"/>
              </w:rPr>
              <w:t>D7b</w:t>
            </w:r>
          </w:p>
        </w:tc>
        <w:tc>
          <w:tcPr>
            <w:tcW w:w="2970" w:type="dxa"/>
            <w:vAlign w:val="center"/>
          </w:tcPr>
          <w:p w14:paraId="7E9DAC6E"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0.83±0.11</w:t>
            </w:r>
          </w:p>
        </w:tc>
        <w:tc>
          <w:tcPr>
            <w:tcW w:w="2790" w:type="dxa"/>
            <w:vAlign w:val="center"/>
          </w:tcPr>
          <w:p w14:paraId="01ECF745"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1.77±0.15</w:t>
            </w:r>
          </w:p>
        </w:tc>
      </w:tr>
      <w:tr w:rsidR="003523FE" w:rsidRPr="00220DCF" w14:paraId="3D57159E" w14:textId="77777777" w:rsidTr="001A5963">
        <w:tc>
          <w:tcPr>
            <w:tcW w:w="2520" w:type="dxa"/>
            <w:vAlign w:val="center"/>
          </w:tcPr>
          <w:p w14:paraId="1D95E977" w14:textId="77777777" w:rsidR="003523FE" w:rsidRPr="00220DCF" w:rsidRDefault="003523FE" w:rsidP="00B55D5F">
            <w:pPr>
              <w:spacing w:line="276" w:lineRule="auto"/>
              <w:jc w:val="center"/>
              <w:rPr>
                <w:rFonts w:ascii="Times New Roman" w:hAnsi="Times New Roman" w:cs="Times New Roman"/>
                <w:b/>
                <w:bCs/>
                <w:sz w:val="24"/>
                <w:szCs w:val="24"/>
              </w:rPr>
            </w:pPr>
            <w:r w:rsidRPr="00220DCF">
              <w:rPr>
                <w:rFonts w:ascii="Times New Roman" w:hAnsi="Times New Roman" w:cs="Times New Roman"/>
                <w:b/>
                <w:bCs/>
                <w:sz w:val="24"/>
                <w:szCs w:val="24"/>
              </w:rPr>
              <w:t>D11a</w:t>
            </w:r>
          </w:p>
        </w:tc>
        <w:tc>
          <w:tcPr>
            <w:tcW w:w="2970" w:type="dxa"/>
            <w:vAlign w:val="center"/>
          </w:tcPr>
          <w:p w14:paraId="1B2A3580"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1.14±0.1</w:t>
            </w:r>
          </w:p>
        </w:tc>
        <w:tc>
          <w:tcPr>
            <w:tcW w:w="2790" w:type="dxa"/>
            <w:vAlign w:val="center"/>
          </w:tcPr>
          <w:p w14:paraId="3D533CFA"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0.56±0.02</w:t>
            </w:r>
          </w:p>
        </w:tc>
      </w:tr>
      <w:tr w:rsidR="00220DCF" w:rsidRPr="00220DCF" w14:paraId="138B9EFD" w14:textId="77777777" w:rsidTr="001A5963">
        <w:tc>
          <w:tcPr>
            <w:tcW w:w="2520" w:type="dxa"/>
            <w:vAlign w:val="center"/>
          </w:tcPr>
          <w:p w14:paraId="50E51D39" w14:textId="77777777" w:rsidR="003523FE" w:rsidRPr="00220DCF" w:rsidRDefault="003523FE" w:rsidP="00B55D5F">
            <w:pPr>
              <w:spacing w:line="276" w:lineRule="auto"/>
              <w:jc w:val="center"/>
              <w:rPr>
                <w:rFonts w:ascii="Times New Roman" w:hAnsi="Times New Roman" w:cs="Times New Roman"/>
                <w:b/>
                <w:bCs/>
                <w:sz w:val="24"/>
                <w:szCs w:val="24"/>
              </w:rPr>
            </w:pPr>
            <w:r w:rsidRPr="00220DCF">
              <w:rPr>
                <w:rFonts w:ascii="Times New Roman" w:hAnsi="Times New Roman" w:cs="Times New Roman"/>
                <w:b/>
                <w:bCs/>
                <w:sz w:val="24"/>
                <w:szCs w:val="24"/>
              </w:rPr>
              <w:t>D11b</w:t>
            </w:r>
          </w:p>
        </w:tc>
        <w:tc>
          <w:tcPr>
            <w:tcW w:w="2970" w:type="dxa"/>
            <w:vAlign w:val="center"/>
          </w:tcPr>
          <w:p w14:paraId="009EF0D9"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0.17±0.02</w:t>
            </w:r>
          </w:p>
        </w:tc>
        <w:tc>
          <w:tcPr>
            <w:tcW w:w="2790" w:type="dxa"/>
            <w:vAlign w:val="center"/>
          </w:tcPr>
          <w:p w14:paraId="6C8A5FD7" w14:textId="77777777" w:rsidR="003523FE" w:rsidRPr="00220DCF" w:rsidRDefault="003523FE" w:rsidP="00B55D5F">
            <w:pPr>
              <w:spacing w:line="276" w:lineRule="auto"/>
              <w:jc w:val="center"/>
              <w:rPr>
                <w:rFonts w:ascii="Times New Roman" w:hAnsi="Times New Roman" w:cs="Times New Roman"/>
                <w:bCs/>
                <w:sz w:val="24"/>
                <w:szCs w:val="24"/>
              </w:rPr>
            </w:pPr>
            <w:r w:rsidRPr="00220DCF">
              <w:rPr>
                <w:rFonts w:ascii="Times New Roman" w:hAnsi="Times New Roman" w:cs="Times New Roman"/>
                <w:bCs/>
                <w:sz w:val="24"/>
                <w:szCs w:val="24"/>
              </w:rPr>
              <w:t>0.13±0.006</w:t>
            </w:r>
          </w:p>
        </w:tc>
      </w:tr>
    </w:tbl>
    <w:p w14:paraId="68B5F8D0" w14:textId="77777777" w:rsidR="003523FE" w:rsidRPr="003523FE" w:rsidRDefault="003523FE" w:rsidP="003523FE">
      <w:pPr>
        <w:pStyle w:val="1"/>
        <w:spacing w:line="480" w:lineRule="auto"/>
        <w:jc w:val="both"/>
        <w:rPr>
          <w:rFonts w:ascii="Times New Roman" w:eastAsiaTheme="minorEastAsia" w:hAnsi="Times New Roman" w:cs="Times New Roman"/>
          <w:color w:val="auto"/>
          <w:sz w:val="24"/>
          <w:szCs w:val="24"/>
          <w:lang w:val="en-ID"/>
        </w:rPr>
      </w:pPr>
      <w:r w:rsidRPr="003523FE">
        <w:rPr>
          <w:rFonts w:ascii="Times New Roman" w:eastAsiaTheme="minorEastAsia" w:hAnsi="Times New Roman" w:cs="Times New Roman"/>
          <w:color w:val="auto"/>
          <w:sz w:val="24"/>
          <w:szCs w:val="24"/>
          <w:lang w:val="en-ID"/>
        </w:rPr>
        <w:t>HCT116 and DLD-1 were treated with indicated compounds for 72 h, and the half maximal inhibitory concentration (IC</w:t>
      </w:r>
      <w:r w:rsidRPr="003523FE">
        <w:rPr>
          <w:rFonts w:ascii="Times New Roman" w:eastAsiaTheme="minorEastAsia" w:hAnsi="Times New Roman" w:cs="Times New Roman"/>
          <w:color w:val="auto"/>
          <w:sz w:val="24"/>
          <w:szCs w:val="24"/>
          <w:vertAlign w:val="subscript"/>
          <w:lang w:val="en-ID"/>
        </w:rPr>
        <w:t>50</w:t>
      </w:r>
      <w:r w:rsidRPr="003523FE">
        <w:rPr>
          <w:rFonts w:ascii="Times New Roman" w:eastAsiaTheme="minorEastAsia" w:hAnsi="Times New Roman" w:cs="Times New Roman"/>
          <w:color w:val="auto"/>
          <w:sz w:val="24"/>
          <w:szCs w:val="24"/>
          <w:lang w:val="en-ID"/>
        </w:rPr>
        <w:t>) values were determined by MTS assay. Results are shown as means with SDs from at least two independent experiments (n ≥ 6).</w:t>
      </w:r>
    </w:p>
    <w:p w14:paraId="67509CEF" w14:textId="77777777" w:rsidR="003523FE" w:rsidRPr="00B55D5F" w:rsidRDefault="003523FE" w:rsidP="003523FE">
      <w:pPr>
        <w:pStyle w:val="1"/>
        <w:spacing w:line="480" w:lineRule="auto"/>
        <w:jc w:val="both"/>
        <w:rPr>
          <w:rFonts w:ascii="Times New Roman" w:hAnsi="Times New Roman" w:cs="Times New Roman"/>
          <w:color w:val="auto"/>
          <w:sz w:val="24"/>
          <w:szCs w:val="24"/>
        </w:rPr>
      </w:pPr>
    </w:p>
    <w:p w14:paraId="70BDA5EC" w14:textId="77777777" w:rsidR="003523FE" w:rsidRPr="00B55D5F" w:rsidRDefault="003523FE" w:rsidP="003523FE">
      <w:pPr>
        <w:spacing w:line="480" w:lineRule="auto"/>
        <w:jc w:val="both"/>
        <w:rPr>
          <w:rFonts w:ascii="Times New Roman" w:hAnsi="Times New Roman" w:cs="Times New Roman"/>
          <w:sz w:val="24"/>
          <w:szCs w:val="24"/>
        </w:rPr>
      </w:pPr>
    </w:p>
    <w:p w14:paraId="47E7115F" w14:textId="77777777" w:rsidR="003523FE" w:rsidRPr="00B55D5F" w:rsidRDefault="003523FE" w:rsidP="003523FE">
      <w:pPr>
        <w:spacing w:line="480" w:lineRule="auto"/>
        <w:jc w:val="both"/>
        <w:rPr>
          <w:rFonts w:ascii="Times New Roman" w:hAnsi="Times New Roman" w:cs="Times New Roman"/>
          <w:sz w:val="24"/>
          <w:szCs w:val="24"/>
        </w:rPr>
      </w:pPr>
    </w:p>
    <w:p w14:paraId="348D811A" w14:textId="77777777" w:rsidR="003523FE" w:rsidRPr="00B55D5F" w:rsidRDefault="003523FE" w:rsidP="003523FE">
      <w:pPr>
        <w:spacing w:line="480" w:lineRule="auto"/>
        <w:jc w:val="both"/>
        <w:rPr>
          <w:rFonts w:ascii="Times New Roman" w:hAnsi="Times New Roman" w:cs="Times New Roman"/>
          <w:sz w:val="24"/>
          <w:szCs w:val="24"/>
        </w:rPr>
      </w:pPr>
    </w:p>
    <w:p w14:paraId="63AB330C" w14:textId="77777777" w:rsidR="003523FE" w:rsidRPr="00B55D5F" w:rsidRDefault="003523FE" w:rsidP="003523FE">
      <w:pPr>
        <w:spacing w:line="480" w:lineRule="auto"/>
        <w:jc w:val="both"/>
        <w:rPr>
          <w:rFonts w:ascii="Times New Roman" w:hAnsi="Times New Roman" w:cs="Times New Roman"/>
          <w:sz w:val="24"/>
          <w:szCs w:val="24"/>
        </w:rPr>
      </w:pPr>
    </w:p>
    <w:p w14:paraId="5295073D" w14:textId="77777777" w:rsidR="003523FE" w:rsidRPr="00B55D5F" w:rsidRDefault="003523FE" w:rsidP="003523FE">
      <w:pPr>
        <w:spacing w:line="480" w:lineRule="auto"/>
        <w:jc w:val="both"/>
        <w:rPr>
          <w:rFonts w:ascii="Times New Roman" w:hAnsi="Times New Roman" w:cs="Times New Roman"/>
          <w:sz w:val="24"/>
          <w:szCs w:val="24"/>
        </w:rPr>
      </w:pPr>
    </w:p>
    <w:p w14:paraId="4ABDC440" w14:textId="77777777" w:rsidR="003523FE" w:rsidRPr="00B55D5F" w:rsidRDefault="003523FE" w:rsidP="003523FE">
      <w:pPr>
        <w:spacing w:line="480" w:lineRule="auto"/>
        <w:jc w:val="both"/>
        <w:rPr>
          <w:rFonts w:ascii="Times New Roman" w:hAnsi="Times New Roman" w:cs="Times New Roman"/>
          <w:sz w:val="24"/>
          <w:szCs w:val="24"/>
        </w:rPr>
      </w:pPr>
    </w:p>
    <w:p w14:paraId="4D3A034F" w14:textId="77777777" w:rsidR="003523FE" w:rsidRPr="00B55D5F" w:rsidRDefault="003523FE" w:rsidP="003523FE">
      <w:pPr>
        <w:spacing w:line="480" w:lineRule="auto"/>
        <w:jc w:val="both"/>
        <w:rPr>
          <w:rFonts w:ascii="Times New Roman" w:hAnsi="Times New Roman" w:cs="Times New Roman"/>
          <w:sz w:val="24"/>
          <w:szCs w:val="24"/>
        </w:rPr>
      </w:pPr>
    </w:p>
    <w:p w14:paraId="528F38B3" w14:textId="77777777" w:rsidR="003523FE" w:rsidRPr="00B55D5F" w:rsidRDefault="003523FE" w:rsidP="003523FE">
      <w:pPr>
        <w:spacing w:line="480" w:lineRule="auto"/>
        <w:jc w:val="both"/>
        <w:rPr>
          <w:rFonts w:ascii="Times New Roman" w:hAnsi="Times New Roman" w:cs="Times New Roman"/>
          <w:sz w:val="24"/>
          <w:szCs w:val="24"/>
        </w:rPr>
      </w:pPr>
    </w:p>
    <w:p w14:paraId="329FCDAF" w14:textId="77777777" w:rsidR="003523FE" w:rsidRPr="00B55D5F" w:rsidRDefault="003523FE" w:rsidP="003523FE">
      <w:pPr>
        <w:spacing w:line="480" w:lineRule="auto"/>
        <w:jc w:val="both"/>
        <w:rPr>
          <w:rFonts w:ascii="Times New Roman" w:hAnsi="Times New Roman" w:cs="Times New Roman"/>
          <w:sz w:val="24"/>
          <w:szCs w:val="24"/>
        </w:rPr>
      </w:pPr>
    </w:p>
    <w:p w14:paraId="37A3BD9F" w14:textId="3A101DB1" w:rsidR="003523FE" w:rsidRPr="00A54E27" w:rsidRDefault="00A54E27" w:rsidP="00A54E27">
      <w:pPr>
        <w:pStyle w:val="a7"/>
        <w:rPr>
          <w:rFonts w:ascii="Times New Roman" w:eastAsiaTheme="majorEastAsia" w:hAnsi="Times New Roman" w:cs="Times New Roman"/>
          <w:i w:val="0"/>
          <w:iCs w:val="0"/>
          <w:color w:val="auto"/>
          <w:sz w:val="24"/>
          <w:szCs w:val="24"/>
        </w:rPr>
      </w:pPr>
      <w:bookmarkStart w:id="5" w:name="_Toc191900303"/>
      <w:r w:rsidRPr="00A54E27">
        <w:rPr>
          <w:rFonts w:ascii="Times New Roman" w:eastAsiaTheme="majorEastAsia" w:hAnsi="Times New Roman" w:cs="Times New Roman"/>
          <w:i w:val="0"/>
          <w:iCs w:val="0"/>
          <w:color w:val="auto"/>
          <w:sz w:val="24"/>
          <w:szCs w:val="24"/>
        </w:rPr>
        <w:lastRenderedPageBreak/>
        <w:t>Figure S</w:t>
      </w:r>
      <w:r w:rsidRPr="00A54E27">
        <w:rPr>
          <w:rFonts w:ascii="Times New Roman" w:eastAsiaTheme="majorEastAsia" w:hAnsi="Times New Roman" w:cs="Times New Roman"/>
          <w:i w:val="0"/>
          <w:iCs w:val="0"/>
          <w:color w:val="auto"/>
          <w:sz w:val="24"/>
          <w:szCs w:val="24"/>
        </w:rPr>
        <w:fldChar w:fldCharType="begin"/>
      </w:r>
      <w:r w:rsidRPr="00A54E27">
        <w:rPr>
          <w:rFonts w:ascii="Times New Roman" w:eastAsiaTheme="majorEastAsia" w:hAnsi="Times New Roman" w:cs="Times New Roman"/>
          <w:i w:val="0"/>
          <w:iCs w:val="0"/>
          <w:color w:val="auto"/>
          <w:sz w:val="24"/>
          <w:szCs w:val="24"/>
        </w:rPr>
        <w:instrText xml:space="preserve"> SEQ Figure_S \* ARABIC </w:instrText>
      </w:r>
      <w:r w:rsidRPr="00A54E27">
        <w:rPr>
          <w:rFonts w:ascii="Times New Roman" w:eastAsiaTheme="majorEastAsia" w:hAnsi="Times New Roman" w:cs="Times New Roman"/>
          <w:i w:val="0"/>
          <w:iCs w:val="0"/>
          <w:color w:val="auto"/>
          <w:sz w:val="24"/>
          <w:szCs w:val="24"/>
        </w:rPr>
        <w:fldChar w:fldCharType="separate"/>
      </w:r>
      <w:r>
        <w:rPr>
          <w:rFonts w:ascii="Times New Roman" w:eastAsiaTheme="majorEastAsia" w:hAnsi="Times New Roman" w:cs="Times New Roman"/>
          <w:i w:val="0"/>
          <w:iCs w:val="0"/>
          <w:noProof/>
          <w:color w:val="auto"/>
          <w:sz w:val="24"/>
          <w:szCs w:val="24"/>
        </w:rPr>
        <w:t>1</w:t>
      </w:r>
      <w:r w:rsidRPr="00A54E27">
        <w:rPr>
          <w:rFonts w:ascii="Times New Roman" w:eastAsiaTheme="majorEastAsia" w:hAnsi="Times New Roman" w:cs="Times New Roman"/>
          <w:i w:val="0"/>
          <w:iCs w:val="0"/>
          <w:color w:val="auto"/>
          <w:sz w:val="24"/>
          <w:szCs w:val="24"/>
        </w:rPr>
        <w:fldChar w:fldCharType="end"/>
      </w:r>
      <w:r w:rsidRPr="00A54E27">
        <w:rPr>
          <w:rFonts w:ascii="Times New Roman" w:eastAsiaTheme="majorEastAsia" w:hAnsi="Times New Roman" w:cs="Times New Roman"/>
          <w:i w:val="0"/>
          <w:iCs w:val="0"/>
          <w:color w:val="auto"/>
          <w:sz w:val="24"/>
          <w:szCs w:val="24"/>
        </w:rPr>
        <w:t xml:space="preserve">. </w:t>
      </w:r>
      <w:r w:rsidR="003523FE" w:rsidRPr="003523FE">
        <w:rPr>
          <w:rFonts w:ascii="Times New Roman" w:eastAsiaTheme="majorEastAsia" w:hAnsi="Times New Roman" w:cs="Times New Roman"/>
          <w:b/>
          <w:bCs/>
          <w:i w:val="0"/>
          <w:iCs w:val="0"/>
          <w:color w:val="auto"/>
          <w:sz w:val="24"/>
          <w:szCs w:val="24"/>
        </w:rPr>
        <w:t>D1b</w:t>
      </w:r>
      <w:r>
        <w:rPr>
          <w:rFonts w:ascii="Times New Roman" w:eastAsiaTheme="majorEastAsia" w:hAnsi="Times New Roman" w:cs="Times New Roman"/>
          <w:i w:val="0"/>
          <w:iCs w:val="0"/>
          <w:color w:val="auto"/>
          <w:sz w:val="24"/>
          <w:szCs w:val="24"/>
        </w:rPr>
        <w:t xml:space="preserve"> and </w:t>
      </w:r>
      <w:r w:rsidR="003523FE" w:rsidRPr="003523FE">
        <w:rPr>
          <w:rFonts w:ascii="Times New Roman" w:eastAsiaTheme="majorEastAsia" w:hAnsi="Times New Roman" w:cs="Times New Roman"/>
          <w:b/>
          <w:bCs/>
          <w:i w:val="0"/>
          <w:iCs w:val="0"/>
          <w:color w:val="auto"/>
          <w:sz w:val="24"/>
          <w:szCs w:val="24"/>
        </w:rPr>
        <w:t>D11b</w:t>
      </w:r>
      <w:r w:rsidR="003523FE" w:rsidRPr="003523FE">
        <w:rPr>
          <w:rFonts w:ascii="Times New Roman" w:eastAsiaTheme="majorEastAsia" w:hAnsi="Times New Roman" w:cs="Times New Roman"/>
          <w:i w:val="0"/>
          <w:iCs w:val="0"/>
          <w:color w:val="auto"/>
          <w:sz w:val="24"/>
          <w:szCs w:val="24"/>
        </w:rPr>
        <w:t xml:space="preserve"> treatment triggers significant apoptosis in HCT116 cells.</w:t>
      </w:r>
      <w:bookmarkEnd w:id="5"/>
    </w:p>
    <w:p w14:paraId="64698F01" w14:textId="77777777" w:rsidR="00B55D5F" w:rsidRPr="00B55D5F" w:rsidRDefault="00B55D5F" w:rsidP="00B55D5F">
      <w:pPr>
        <w:spacing w:line="240" w:lineRule="auto"/>
        <w:jc w:val="both"/>
        <w:rPr>
          <w:rFonts w:ascii="Times New Roman" w:hAnsi="Times New Roman" w:cs="Times New Roman"/>
          <w:b/>
          <w:bCs/>
          <w:sz w:val="24"/>
          <w:szCs w:val="24"/>
        </w:rPr>
      </w:pPr>
    </w:p>
    <w:p w14:paraId="7E251A9A" w14:textId="52AC3A6A" w:rsidR="003523FE" w:rsidRPr="003523FE" w:rsidRDefault="003523FE" w:rsidP="00B55D5F">
      <w:pPr>
        <w:spacing w:line="480" w:lineRule="auto"/>
        <w:jc w:val="center"/>
        <w:rPr>
          <w:rFonts w:ascii="Times New Roman" w:hAnsi="Times New Roman" w:cs="Times New Roman"/>
          <w:sz w:val="24"/>
          <w:szCs w:val="24"/>
          <w:lang w:val="en-ID"/>
        </w:rPr>
      </w:pPr>
      <w:r w:rsidRPr="00B55D5F">
        <w:rPr>
          <w:rFonts w:ascii="Times New Roman" w:hAnsi="Times New Roman" w:cs="Times New Roman"/>
          <w:noProof/>
          <w:sz w:val="24"/>
          <w:szCs w:val="24"/>
          <w:lang w:eastAsia="zh-TW"/>
        </w:rPr>
        <w:drawing>
          <wp:inline distT="0" distB="0" distL="0" distR="0" wp14:anchorId="6273201E" wp14:editId="62E051BA">
            <wp:extent cx="3816350" cy="2414270"/>
            <wp:effectExtent l="0" t="0" r="0" b="0"/>
            <wp:docPr id="519916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6350" cy="2414270"/>
                    </a:xfrm>
                    <a:prstGeom prst="rect">
                      <a:avLst/>
                    </a:prstGeom>
                    <a:noFill/>
                  </pic:spPr>
                </pic:pic>
              </a:graphicData>
            </a:graphic>
          </wp:inline>
        </w:drawing>
      </w:r>
    </w:p>
    <w:p w14:paraId="1FAE5DF2" w14:textId="77777777" w:rsidR="003523FE" w:rsidRPr="003523FE" w:rsidRDefault="003523FE" w:rsidP="003523FE">
      <w:pPr>
        <w:spacing w:line="480" w:lineRule="auto"/>
        <w:jc w:val="both"/>
        <w:rPr>
          <w:rFonts w:ascii="Times New Roman" w:hAnsi="Times New Roman" w:cs="Times New Roman"/>
          <w:sz w:val="24"/>
          <w:szCs w:val="24"/>
        </w:rPr>
      </w:pPr>
      <w:r w:rsidRPr="003523FE">
        <w:rPr>
          <w:rFonts w:ascii="Times New Roman" w:hAnsi="Times New Roman" w:cs="Times New Roman"/>
          <w:sz w:val="24"/>
          <w:szCs w:val="24"/>
        </w:rPr>
        <w:t xml:space="preserve">Analysis of cell cycle profiles of HCT116 cells treated with 2 μM of indicated compounds for 72 h. Representative profiles (left) and percentages of the sub-G1 population from at least three biological replicates (right) are shown and displayed with means and SDs (n = 3). </w:t>
      </w:r>
    </w:p>
    <w:p w14:paraId="725F9814" w14:textId="77777777" w:rsidR="003523FE" w:rsidRPr="00B55D5F" w:rsidRDefault="003523FE" w:rsidP="003523FE">
      <w:pPr>
        <w:spacing w:line="480" w:lineRule="auto"/>
        <w:jc w:val="both"/>
        <w:rPr>
          <w:rFonts w:ascii="Times New Roman" w:hAnsi="Times New Roman" w:cs="Times New Roman"/>
          <w:sz w:val="24"/>
          <w:szCs w:val="24"/>
        </w:rPr>
      </w:pPr>
    </w:p>
    <w:p w14:paraId="0CBE5F9F" w14:textId="77777777" w:rsidR="003523FE" w:rsidRPr="00B55D5F" w:rsidRDefault="003523FE" w:rsidP="003523FE">
      <w:pPr>
        <w:spacing w:line="480" w:lineRule="auto"/>
        <w:jc w:val="both"/>
        <w:rPr>
          <w:rFonts w:ascii="Times New Roman" w:hAnsi="Times New Roman" w:cs="Times New Roman"/>
          <w:sz w:val="24"/>
          <w:szCs w:val="24"/>
        </w:rPr>
      </w:pPr>
    </w:p>
    <w:p w14:paraId="5311AB8C" w14:textId="77777777" w:rsidR="003523FE" w:rsidRPr="00B55D5F" w:rsidRDefault="003523FE" w:rsidP="003523FE">
      <w:pPr>
        <w:spacing w:line="480" w:lineRule="auto"/>
        <w:jc w:val="both"/>
        <w:rPr>
          <w:rFonts w:ascii="Times New Roman" w:hAnsi="Times New Roman" w:cs="Times New Roman"/>
          <w:sz w:val="24"/>
          <w:szCs w:val="24"/>
        </w:rPr>
      </w:pPr>
    </w:p>
    <w:p w14:paraId="53CBB9ED" w14:textId="77777777" w:rsidR="003523FE" w:rsidRPr="00B55D5F" w:rsidRDefault="003523FE" w:rsidP="003523FE">
      <w:pPr>
        <w:spacing w:line="480" w:lineRule="auto"/>
        <w:jc w:val="both"/>
        <w:rPr>
          <w:rFonts w:ascii="Times New Roman" w:hAnsi="Times New Roman" w:cs="Times New Roman"/>
          <w:sz w:val="24"/>
          <w:szCs w:val="24"/>
        </w:rPr>
      </w:pPr>
    </w:p>
    <w:p w14:paraId="61FA5FCA" w14:textId="77777777" w:rsidR="003523FE" w:rsidRPr="00B55D5F" w:rsidRDefault="003523FE" w:rsidP="003523FE">
      <w:pPr>
        <w:spacing w:line="480" w:lineRule="auto"/>
        <w:jc w:val="both"/>
        <w:rPr>
          <w:rFonts w:ascii="Times New Roman" w:hAnsi="Times New Roman" w:cs="Times New Roman"/>
          <w:sz w:val="24"/>
          <w:szCs w:val="24"/>
        </w:rPr>
      </w:pPr>
    </w:p>
    <w:p w14:paraId="0B444604" w14:textId="77777777" w:rsidR="003523FE" w:rsidRPr="00B55D5F" w:rsidRDefault="003523FE" w:rsidP="003523FE">
      <w:pPr>
        <w:spacing w:line="480" w:lineRule="auto"/>
        <w:jc w:val="both"/>
        <w:rPr>
          <w:rFonts w:ascii="Times New Roman" w:hAnsi="Times New Roman" w:cs="Times New Roman"/>
          <w:sz w:val="24"/>
          <w:szCs w:val="24"/>
        </w:rPr>
      </w:pPr>
    </w:p>
    <w:p w14:paraId="61821A8C" w14:textId="77777777" w:rsidR="003523FE" w:rsidRPr="00B55D5F" w:rsidRDefault="003523FE" w:rsidP="003523FE">
      <w:pPr>
        <w:spacing w:line="480" w:lineRule="auto"/>
        <w:jc w:val="both"/>
        <w:rPr>
          <w:rFonts w:ascii="Times New Roman" w:hAnsi="Times New Roman" w:cs="Times New Roman"/>
          <w:sz w:val="24"/>
          <w:szCs w:val="24"/>
        </w:rPr>
      </w:pPr>
    </w:p>
    <w:p w14:paraId="7FFCBEC8" w14:textId="77777777" w:rsidR="003523FE" w:rsidRPr="00B55D5F" w:rsidRDefault="003523FE" w:rsidP="003523FE">
      <w:pPr>
        <w:spacing w:line="480" w:lineRule="auto"/>
        <w:jc w:val="both"/>
        <w:rPr>
          <w:rFonts w:ascii="Times New Roman" w:hAnsi="Times New Roman" w:cs="Times New Roman"/>
          <w:sz w:val="24"/>
          <w:szCs w:val="24"/>
        </w:rPr>
      </w:pPr>
    </w:p>
    <w:p w14:paraId="2F0FEE87" w14:textId="055FAC6A" w:rsidR="003523FE" w:rsidRPr="00A54E27" w:rsidRDefault="00A54E27" w:rsidP="00A54E27">
      <w:pPr>
        <w:pStyle w:val="a7"/>
        <w:rPr>
          <w:rFonts w:ascii="Times New Roman" w:eastAsiaTheme="majorEastAsia" w:hAnsi="Times New Roman" w:cs="Times New Roman"/>
          <w:i w:val="0"/>
          <w:iCs w:val="0"/>
          <w:color w:val="auto"/>
          <w:sz w:val="24"/>
          <w:szCs w:val="24"/>
        </w:rPr>
      </w:pPr>
      <w:bookmarkStart w:id="6" w:name="_Toc191900304"/>
      <w:r w:rsidRPr="00A54E27">
        <w:rPr>
          <w:rFonts w:ascii="Times New Roman" w:eastAsiaTheme="majorEastAsia" w:hAnsi="Times New Roman" w:cs="Times New Roman"/>
          <w:i w:val="0"/>
          <w:iCs w:val="0"/>
          <w:color w:val="auto"/>
          <w:sz w:val="24"/>
          <w:szCs w:val="24"/>
        </w:rPr>
        <w:lastRenderedPageBreak/>
        <w:t>Figure S</w:t>
      </w:r>
      <w:r w:rsidRPr="00A54E27">
        <w:rPr>
          <w:rFonts w:ascii="Times New Roman" w:eastAsiaTheme="majorEastAsia" w:hAnsi="Times New Roman" w:cs="Times New Roman"/>
          <w:i w:val="0"/>
          <w:iCs w:val="0"/>
          <w:color w:val="auto"/>
          <w:sz w:val="24"/>
          <w:szCs w:val="24"/>
        </w:rPr>
        <w:fldChar w:fldCharType="begin"/>
      </w:r>
      <w:r w:rsidRPr="00A54E27">
        <w:rPr>
          <w:rFonts w:ascii="Times New Roman" w:eastAsiaTheme="majorEastAsia" w:hAnsi="Times New Roman" w:cs="Times New Roman"/>
          <w:i w:val="0"/>
          <w:iCs w:val="0"/>
          <w:color w:val="auto"/>
          <w:sz w:val="24"/>
          <w:szCs w:val="24"/>
        </w:rPr>
        <w:instrText xml:space="preserve"> SEQ Figure_S \* ARABIC </w:instrText>
      </w:r>
      <w:r w:rsidRPr="00A54E27">
        <w:rPr>
          <w:rFonts w:ascii="Times New Roman" w:eastAsiaTheme="majorEastAsia" w:hAnsi="Times New Roman" w:cs="Times New Roman"/>
          <w:i w:val="0"/>
          <w:iCs w:val="0"/>
          <w:color w:val="auto"/>
          <w:sz w:val="24"/>
          <w:szCs w:val="24"/>
        </w:rPr>
        <w:fldChar w:fldCharType="separate"/>
      </w:r>
      <w:r>
        <w:rPr>
          <w:rFonts w:ascii="Times New Roman" w:eastAsiaTheme="majorEastAsia" w:hAnsi="Times New Roman" w:cs="Times New Roman"/>
          <w:i w:val="0"/>
          <w:iCs w:val="0"/>
          <w:noProof/>
          <w:color w:val="auto"/>
          <w:sz w:val="24"/>
          <w:szCs w:val="24"/>
        </w:rPr>
        <w:t>2</w:t>
      </w:r>
      <w:r w:rsidRPr="00A54E27">
        <w:rPr>
          <w:rFonts w:ascii="Times New Roman" w:eastAsiaTheme="majorEastAsia" w:hAnsi="Times New Roman" w:cs="Times New Roman"/>
          <w:i w:val="0"/>
          <w:iCs w:val="0"/>
          <w:color w:val="auto"/>
          <w:sz w:val="24"/>
          <w:szCs w:val="24"/>
        </w:rPr>
        <w:fldChar w:fldCharType="end"/>
      </w:r>
      <w:r w:rsidRPr="00A54E27">
        <w:rPr>
          <w:rFonts w:ascii="Times New Roman" w:eastAsiaTheme="majorEastAsia" w:hAnsi="Times New Roman" w:cs="Times New Roman"/>
          <w:i w:val="0"/>
          <w:iCs w:val="0"/>
          <w:color w:val="auto"/>
          <w:sz w:val="24"/>
          <w:szCs w:val="24"/>
        </w:rPr>
        <w:t xml:space="preserve">. </w:t>
      </w:r>
      <w:r w:rsidR="003523FE" w:rsidRPr="003523FE">
        <w:rPr>
          <w:rFonts w:ascii="Times New Roman" w:eastAsiaTheme="majorEastAsia" w:hAnsi="Times New Roman" w:cs="Times New Roman"/>
          <w:b/>
          <w:bCs/>
          <w:i w:val="0"/>
          <w:iCs w:val="0"/>
          <w:color w:val="auto"/>
          <w:sz w:val="24"/>
          <w:szCs w:val="24"/>
        </w:rPr>
        <w:t>D3a</w:t>
      </w:r>
      <w:r w:rsidR="003523FE" w:rsidRPr="003523FE">
        <w:rPr>
          <w:rFonts w:ascii="Times New Roman" w:eastAsiaTheme="majorEastAsia" w:hAnsi="Times New Roman" w:cs="Times New Roman"/>
          <w:i w:val="0"/>
          <w:iCs w:val="0"/>
          <w:color w:val="auto"/>
          <w:sz w:val="24"/>
          <w:szCs w:val="24"/>
        </w:rPr>
        <w:t xml:space="preserve"> and </w:t>
      </w:r>
      <w:r w:rsidR="003523FE" w:rsidRPr="003523FE">
        <w:rPr>
          <w:rFonts w:ascii="Times New Roman" w:eastAsiaTheme="majorEastAsia" w:hAnsi="Times New Roman" w:cs="Times New Roman"/>
          <w:b/>
          <w:bCs/>
          <w:i w:val="0"/>
          <w:iCs w:val="0"/>
          <w:color w:val="auto"/>
          <w:sz w:val="24"/>
          <w:szCs w:val="24"/>
        </w:rPr>
        <w:t>D11a</w:t>
      </w:r>
      <w:r w:rsidR="003523FE" w:rsidRPr="003523FE">
        <w:rPr>
          <w:rFonts w:ascii="Times New Roman" w:eastAsiaTheme="majorEastAsia" w:hAnsi="Times New Roman" w:cs="Times New Roman"/>
          <w:i w:val="0"/>
          <w:iCs w:val="0"/>
          <w:color w:val="auto"/>
          <w:sz w:val="24"/>
          <w:szCs w:val="24"/>
        </w:rPr>
        <w:t xml:space="preserve"> impede CDK1 dephosphorylation and mitosis progression in HL-60 cells.</w:t>
      </w:r>
      <w:bookmarkEnd w:id="6"/>
    </w:p>
    <w:p w14:paraId="52E7F370" w14:textId="77777777" w:rsidR="003523FE" w:rsidRPr="00B55D5F" w:rsidRDefault="003523FE" w:rsidP="00B55D5F">
      <w:pPr>
        <w:spacing w:line="240" w:lineRule="auto"/>
        <w:jc w:val="both"/>
        <w:rPr>
          <w:rFonts w:ascii="Times New Roman" w:hAnsi="Times New Roman" w:cs="Times New Roman"/>
          <w:b/>
          <w:bCs/>
          <w:sz w:val="24"/>
          <w:szCs w:val="24"/>
        </w:rPr>
      </w:pPr>
    </w:p>
    <w:p w14:paraId="56FC84B9" w14:textId="09652E48" w:rsidR="003523FE" w:rsidRPr="003523FE" w:rsidRDefault="003523FE" w:rsidP="00B55D5F">
      <w:pPr>
        <w:spacing w:line="480" w:lineRule="auto"/>
        <w:jc w:val="center"/>
        <w:rPr>
          <w:rFonts w:ascii="Times New Roman" w:hAnsi="Times New Roman" w:cs="Times New Roman"/>
          <w:sz w:val="24"/>
          <w:szCs w:val="24"/>
          <w:lang w:val="en-ID"/>
        </w:rPr>
      </w:pPr>
      <w:r w:rsidRPr="00B55D5F">
        <w:rPr>
          <w:rFonts w:ascii="Times New Roman" w:hAnsi="Times New Roman" w:cs="Times New Roman"/>
          <w:noProof/>
          <w:sz w:val="24"/>
          <w:szCs w:val="24"/>
          <w:lang w:eastAsia="zh-TW"/>
        </w:rPr>
        <w:drawing>
          <wp:inline distT="0" distB="0" distL="0" distR="0" wp14:anchorId="62597055" wp14:editId="337E252E">
            <wp:extent cx="4852670" cy="2225040"/>
            <wp:effectExtent l="0" t="0" r="0" b="3810"/>
            <wp:docPr id="63351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2670" cy="2225040"/>
                    </a:xfrm>
                    <a:prstGeom prst="rect">
                      <a:avLst/>
                    </a:prstGeom>
                    <a:noFill/>
                  </pic:spPr>
                </pic:pic>
              </a:graphicData>
            </a:graphic>
          </wp:inline>
        </w:drawing>
      </w:r>
    </w:p>
    <w:p w14:paraId="113E8172" w14:textId="0C59CC13" w:rsidR="003523FE" w:rsidRPr="003523FE" w:rsidRDefault="003523FE" w:rsidP="003523FE">
      <w:pPr>
        <w:spacing w:line="480" w:lineRule="auto"/>
        <w:jc w:val="both"/>
        <w:rPr>
          <w:rFonts w:ascii="Times New Roman" w:hAnsi="Times New Roman" w:cs="Times New Roman"/>
          <w:sz w:val="24"/>
          <w:szCs w:val="24"/>
          <w:lang w:val="en-ID"/>
        </w:rPr>
      </w:pPr>
      <w:r w:rsidRPr="003523FE">
        <w:rPr>
          <w:rFonts w:ascii="Times New Roman" w:hAnsi="Times New Roman" w:cs="Times New Roman"/>
          <w:sz w:val="24"/>
          <w:szCs w:val="24"/>
        </w:rPr>
        <w:t>Analysis of cell cycle progression and mitotic signaling of thymidine-synchronized HL-60 cells co-treated with 0.2 μM of Taxol and 0.75 μM of indicated compounds. Experimental design (left upper) and representative results of FACS (left lower) and Western blot (right) from one of two biological replicates are shown. Asyn: Asynchronous; cpd: Compound; Tax: Taxol; Thy: Thymidine.</w:t>
      </w:r>
    </w:p>
    <w:p w14:paraId="2D56F86E" w14:textId="77777777" w:rsidR="003523FE" w:rsidRPr="00B55D5F" w:rsidRDefault="003523FE" w:rsidP="003523FE">
      <w:pPr>
        <w:spacing w:line="480" w:lineRule="auto"/>
        <w:jc w:val="both"/>
        <w:rPr>
          <w:rFonts w:ascii="Times New Roman" w:hAnsi="Times New Roman" w:cs="Times New Roman"/>
          <w:sz w:val="24"/>
          <w:szCs w:val="24"/>
        </w:rPr>
      </w:pPr>
    </w:p>
    <w:p w14:paraId="59AB149D" w14:textId="77777777" w:rsidR="003523FE" w:rsidRPr="00B55D5F" w:rsidRDefault="003523FE" w:rsidP="003523FE">
      <w:pPr>
        <w:spacing w:line="480" w:lineRule="auto"/>
        <w:jc w:val="both"/>
        <w:rPr>
          <w:rFonts w:ascii="Times New Roman" w:hAnsi="Times New Roman" w:cs="Times New Roman"/>
          <w:sz w:val="24"/>
          <w:szCs w:val="24"/>
        </w:rPr>
      </w:pPr>
    </w:p>
    <w:p w14:paraId="0336E373" w14:textId="77777777" w:rsidR="003523FE" w:rsidRPr="00B55D5F" w:rsidRDefault="003523FE" w:rsidP="003523FE">
      <w:pPr>
        <w:spacing w:line="480" w:lineRule="auto"/>
        <w:jc w:val="both"/>
        <w:rPr>
          <w:rFonts w:ascii="Times New Roman" w:hAnsi="Times New Roman" w:cs="Times New Roman"/>
          <w:sz w:val="24"/>
          <w:szCs w:val="24"/>
        </w:rPr>
      </w:pPr>
    </w:p>
    <w:p w14:paraId="2DEE1CC5" w14:textId="77777777" w:rsidR="003523FE" w:rsidRPr="00B55D5F" w:rsidRDefault="003523FE" w:rsidP="003523FE">
      <w:pPr>
        <w:spacing w:line="480" w:lineRule="auto"/>
        <w:jc w:val="both"/>
        <w:rPr>
          <w:rFonts w:ascii="Times New Roman" w:hAnsi="Times New Roman" w:cs="Times New Roman"/>
          <w:sz w:val="24"/>
          <w:szCs w:val="24"/>
        </w:rPr>
      </w:pPr>
    </w:p>
    <w:p w14:paraId="7ECE2DE5" w14:textId="77777777" w:rsidR="003523FE" w:rsidRPr="00B55D5F" w:rsidRDefault="003523FE" w:rsidP="003523FE">
      <w:pPr>
        <w:spacing w:line="480" w:lineRule="auto"/>
        <w:jc w:val="both"/>
        <w:rPr>
          <w:rFonts w:ascii="Times New Roman" w:hAnsi="Times New Roman" w:cs="Times New Roman"/>
          <w:sz w:val="24"/>
          <w:szCs w:val="24"/>
        </w:rPr>
      </w:pPr>
    </w:p>
    <w:p w14:paraId="59FFA6C9" w14:textId="77777777" w:rsidR="003523FE" w:rsidRPr="00B55D5F" w:rsidRDefault="003523FE" w:rsidP="003523FE">
      <w:pPr>
        <w:spacing w:line="480" w:lineRule="auto"/>
        <w:jc w:val="both"/>
        <w:rPr>
          <w:rFonts w:ascii="Times New Roman" w:hAnsi="Times New Roman" w:cs="Times New Roman"/>
          <w:sz w:val="24"/>
          <w:szCs w:val="24"/>
        </w:rPr>
      </w:pPr>
    </w:p>
    <w:p w14:paraId="604AA188" w14:textId="036174C5" w:rsidR="003523FE" w:rsidRPr="00A54E27" w:rsidRDefault="00A54E27" w:rsidP="00A54E27">
      <w:pPr>
        <w:pStyle w:val="a7"/>
        <w:spacing w:line="480" w:lineRule="auto"/>
        <w:rPr>
          <w:rFonts w:ascii="Times New Roman" w:eastAsiaTheme="majorEastAsia" w:hAnsi="Times New Roman" w:cs="Times New Roman"/>
          <w:i w:val="0"/>
          <w:iCs w:val="0"/>
          <w:color w:val="auto"/>
          <w:sz w:val="24"/>
          <w:szCs w:val="24"/>
        </w:rPr>
      </w:pPr>
      <w:bookmarkStart w:id="7" w:name="_Toc191900305"/>
      <w:r w:rsidRPr="00A54E27">
        <w:rPr>
          <w:rFonts w:ascii="Times New Roman" w:eastAsiaTheme="majorEastAsia" w:hAnsi="Times New Roman" w:cs="Times New Roman"/>
          <w:i w:val="0"/>
          <w:iCs w:val="0"/>
          <w:color w:val="auto"/>
          <w:sz w:val="24"/>
          <w:szCs w:val="24"/>
        </w:rPr>
        <w:lastRenderedPageBreak/>
        <w:t>Figure S</w:t>
      </w:r>
      <w:r w:rsidRPr="00A54E27">
        <w:rPr>
          <w:rFonts w:ascii="Times New Roman" w:eastAsiaTheme="majorEastAsia" w:hAnsi="Times New Roman" w:cs="Times New Roman"/>
          <w:i w:val="0"/>
          <w:iCs w:val="0"/>
          <w:color w:val="auto"/>
          <w:sz w:val="24"/>
          <w:szCs w:val="24"/>
        </w:rPr>
        <w:fldChar w:fldCharType="begin"/>
      </w:r>
      <w:r w:rsidRPr="00A54E27">
        <w:rPr>
          <w:rFonts w:ascii="Times New Roman" w:eastAsiaTheme="majorEastAsia" w:hAnsi="Times New Roman" w:cs="Times New Roman"/>
          <w:i w:val="0"/>
          <w:iCs w:val="0"/>
          <w:color w:val="auto"/>
          <w:sz w:val="24"/>
          <w:szCs w:val="24"/>
        </w:rPr>
        <w:instrText xml:space="preserve"> SEQ Figure_S \* ARABIC </w:instrText>
      </w:r>
      <w:r w:rsidRPr="00A54E27">
        <w:rPr>
          <w:rFonts w:ascii="Times New Roman" w:eastAsiaTheme="majorEastAsia" w:hAnsi="Times New Roman" w:cs="Times New Roman"/>
          <w:i w:val="0"/>
          <w:iCs w:val="0"/>
          <w:color w:val="auto"/>
          <w:sz w:val="24"/>
          <w:szCs w:val="24"/>
        </w:rPr>
        <w:fldChar w:fldCharType="separate"/>
      </w:r>
      <w:r>
        <w:rPr>
          <w:rFonts w:ascii="Times New Roman" w:eastAsiaTheme="majorEastAsia" w:hAnsi="Times New Roman" w:cs="Times New Roman"/>
          <w:i w:val="0"/>
          <w:iCs w:val="0"/>
          <w:noProof/>
          <w:color w:val="auto"/>
          <w:sz w:val="24"/>
          <w:szCs w:val="24"/>
        </w:rPr>
        <w:t>3</w:t>
      </w:r>
      <w:r w:rsidRPr="00A54E27">
        <w:rPr>
          <w:rFonts w:ascii="Times New Roman" w:eastAsiaTheme="majorEastAsia" w:hAnsi="Times New Roman" w:cs="Times New Roman"/>
          <w:i w:val="0"/>
          <w:iCs w:val="0"/>
          <w:color w:val="auto"/>
          <w:sz w:val="24"/>
          <w:szCs w:val="24"/>
        </w:rPr>
        <w:fldChar w:fldCharType="end"/>
      </w:r>
      <w:r w:rsidRPr="00A54E27">
        <w:rPr>
          <w:rFonts w:ascii="Times New Roman" w:eastAsiaTheme="majorEastAsia" w:hAnsi="Times New Roman" w:cs="Times New Roman"/>
          <w:i w:val="0"/>
          <w:iCs w:val="0"/>
          <w:color w:val="auto"/>
          <w:sz w:val="24"/>
          <w:szCs w:val="24"/>
        </w:rPr>
        <w:t xml:space="preserve">. </w:t>
      </w:r>
      <w:r w:rsidR="003523FE" w:rsidRPr="003523FE">
        <w:rPr>
          <w:rFonts w:ascii="Times New Roman" w:eastAsiaTheme="majorEastAsia" w:hAnsi="Times New Roman" w:cs="Times New Roman"/>
          <w:b/>
          <w:bCs/>
          <w:i w:val="0"/>
          <w:iCs w:val="0"/>
          <w:color w:val="auto"/>
          <w:sz w:val="24"/>
          <w:szCs w:val="24"/>
        </w:rPr>
        <w:t>D1b</w:t>
      </w:r>
      <w:r w:rsidR="003523FE" w:rsidRPr="003523FE">
        <w:rPr>
          <w:rFonts w:ascii="Times New Roman" w:eastAsiaTheme="majorEastAsia" w:hAnsi="Times New Roman" w:cs="Times New Roman"/>
          <w:i w:val="0"/>
          <w:iCs w:val="0"/>
          <w:color w:val="auto"/>
          <w:sz w:val="24"/>
          <w:szCs w:val="24"/>
        </w:rPr>
        <w:t>,</w:t>
      </w:r>
      <w:r w:rsidR="003523FE" w:rsidRPr="003523FE">
        <w:rPr>
          <w:rFonts w:ascii="Times New Roman" w:eastAsiaTheme="majorEastAsia" w:hAnsi="Times New Roman" w:cs="Times New Roman"/>
          <w:b/>
          <w:bCs/>
          <w:i w:val="0"/>
          <w:iCs w:val="0"/>
          <w:color w:val="auto"/>
          <w:sz w:val="24"/>
          <w:szCs w:val="24"/>
        </w:rPr>
        <w:t xml:space="preserve"> D3b</w:t>
      </w:r>
      <w:r w:rsidR="003523FE" w:rsidRPr="003523FE">
        <w:rPr>
          <w:rFonts w:ascii="Times New Roman" w:eastAsiaTheme="majorEastAsia" w:hAnsi="Times New Roman" w:cs="Times New Roman"/>
          <w:i w:val="0"/>
          <w:iCs w:val="0"/>
          <w:color w:val="auto"/>
          <w:sz w:val="24"/>
          <w:szCs w:val="24"/>
        </w:rPr>
        <w:t xml:space="preserve">, and </w:t>
      </w:r>
      <w:r w:rsidR="003523FE" w:rsidRPr="003523FE">
        <w:rPr>
          <w:rFonts w:ascii="Times New Roman" w:eastAsiaTheme="majorEastAsia" w:hAnsi="Times New Roman" w:cs="Times New Roman"/>
          <w:b/>
          <w:bCs/>
          <w:i w:val="0"/>
          <w:iCs w:val="0"/>
          <w:color w:val="auto"/>
          <w:sz w:val="24"/>
          <w:szCs w:val="24"/>
        </w:rPr>
        <w:t>D11b</w:t>
      </w:r>
      <w:r w:rsidR="003523FE" w:rsidRPr="003523FE">
        <w:rPr>
          <w:rFonts w:ascii="Times New Roman" w:eastAsiaTheme="majorEastAsia" w:hAnsi="Times New Roman" w:cs="Times New Roman"/>
          <w:i w:val="0"/>
          <w:iCs w:val="0"/>
          <w:color w:val="auto"/>
          <w:sz w:val="24"/>
          <w:szCs w:val="24"/>
        </w:rPr>
        <w:t xml:space="preserve"> prevent dephosphorylation of CDK1 and activation of mitotic signaling in HCT116 cells.</w:t>
      </w:r>
      <w:bookmarkEnd w:id="7"/>
    </w:p>
    <w:p w14:paraId="1C165FD8" w14:textId="77777777" w:rsidR="003523FE" w:rsidRPr="00B55D5F" w:rsidRDefault="003523FE" w:rsidP="00B55D5F">
      <w:pPr>
        <w:spacing w:line="240" w:lineRule="auto"/>
        <w:jc w:val="both"/>
        <w:rPr>
          <w:rFonts w:ascii="Times New Roman" w:hAnsi="Times New Roman" w:cs="Times New Roman"/>
          <w:b/>
          <w:bCs/>
          <w:sz w:val="24"/>
          <w:szCs w:val="24"/>
        </w:rPr>
      </w:pPr>
    </w:p>
    <w:p w14:paraId="0AA93BF6" w14:textId="7C3FFC6B" w:rsidR="003523FE" w:rsidRPr="003523FE" w:rsidRDefault="003523FE" w:rsidP="003523FE">
      <w:pPr>
        <w:spacing w:line="480" w:lineRule="auto"/>
        <w:jc w:val="both"/>
        <w:rPr>
          <w:rFonts w:ascii="Times New Roman" w:hAnsi="Times New Roman" w:cs="Times New Roman"/>
          <w:sz w:val="24"/>
          <w:szCs w:val="24"/>
          <w:lang w:val="en-ID"/>
        </w:rPr>
      </w:pPr>
      <w:r w:rsidRPr="00B55D5F">
        <w:rPr>
          <w:rFonts w:ascii="Times New Roman" w:hAnsi="Times New Roman" w:cs="Times New Roman"/>
          <w:noProof/>
          <w:sz w:val="24"/>
          <w:szCs w:val="24"/>
          <w:lang w:eastAsia="zh-TW"/>
        </w:rPr>
        <w:drawing>
          <wp:inline distT="0" distB="0" distL="0" distR="0" wp14:anchorId="3DC39E97" wp14:editId="5402E088">
            <wp:extent cx="5943600" cy="3504826"/>
            <wp:effectExtent l="0" t="0" r="0" b="635"/>
            <wp:docPr id="1598009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04826"/>
                    </a:xfrm>
                    <a:prstGeom prst="rect">
                      <a:avLst/>
                    </a:prstGeom>
                    <a:noFill/>
                  </pic:spPr>
                </pic:pic>
              </a:graphicData>
            </a:graphic>
          </wp:inline>
        </w:drawing>
      </w:r>
    </w:p>
    <w:p w14:paraId="2A23BAF2" w14:textId="77777777" w:rsidR="003523FE" w:rsidRPr="003523FE" w:rsidRDefault="003523FE" w:rsidP="003523FE">
      <w:pPr>
        <w:spacing w:line="480" w:lineRule="auto"/>
        <w:jc w:val="both"/>
        <w:rPr>
          <w:rFonts w:ascii="Times New Roman" w:hAnsi="Times New Roman" w:cs="Times New Roman"/>
          <w:sz w:val="24"/>
          <w:szCs w:val="24"/>
          <w:lang w:val="en-ID"/>
        </w:rPr>
      </w:pPr>
      <w:r w:rsidRPr="003523FE">
        <w:rPr>
          <w:rFonts w:ascii="Times New Roman" w:hAnsi="Times New Roman" w:cs="Times New Roman"/>
          <w:sz w:val="24"/>
          <w:szCs w:val="24"/>
        </w:rPr>
        <w:t xml:space="preserve">(A) Analysis of cell cycle progression of thymidine-synchronized HCT116 cells co-treated with 0.2 </w:t>
      </w:r>
      <w:r w:rsidRPr="003523FE">
        <w:rPr>
          <w:rFonts w:ascii="Times New Roman" w:hAnsi="Times New Roman" w:cs="Times New Roman"/>
          <w:sz w:val="24"/>
          <w:szCs w:val="24"/>
          <w:lang w:val="el-GR"/>
        </w:rPr>
        <w:t>μ</w:t>
      </w:r>
      <w:r w:rsidRPr="003523FE">
        <w:rPr>
          <w:rFonts w:ascii="Times New Roman" w:hAnsi="Times New Roman" w:cs="Times New Roman"/>
          <w:sz w:val="24"/>
          <w:szCs w:val="24"/>
        </w:rPr>
        <w:t xml:space="preserve">M of colchicine and 2 </w:t>
      </w:r>
      <w:r w:rsidRPr="003523FE">
        <w:rPr>
          <w:rFonts w:ascii="Times New Roman" w:hAnsi="Times New Roman" w:cs="Times New Roman"/>
          <w:sz w:val="24"/>
          <w:szCs w:val="24"/>
          <w:lang w:val="el-GR"/>
        </w:rPr>
        <w:t>μ</w:t>
      </w:r>
      <w:r w:rsidRPr="003523FE">
        <w:rPr>
          <w:rFonts w:ascii="Times New Roman" w:hAnsi="Times New Roman" w:cs="Times New Roman"/>
          <w:sz w:val="24"/>
          <w:szCs w:val="24"/>
        </w:rPr>
        <w:t>M of indicated compounds. Experimental design (upper) and representative results from one of two biological replicates (lower) are shown. (B) Analysis of mitotic signaling in HCT116 cells treated as (A). Representative results from one of two biological replicates are shown. Asyn: Asynchronous; Cpd: Compound; Col: Colchicine; Thy: Thymidine.</w:t>
      </w:r>
    </w:p>
    <w:p w14:paraId="4FDA74E1" w14:textId="77777777" w:rsidR="003523FE" w:rsidRPr="00B55D5F" w:rsidRDefault="003523FE" w:rsidP="003523FE">
      <w:pPr>
        <w:spacing w:line="480" w:lineRule="auto"/>
        <w:jc w:val="both"/>
        <w:rPr>
          <w:rFonts w:ascii="Times New Roman" w:hAnsi="Times New Roman" w:cs="Times New Roman"/>
          <w:sz w:val="24"/>
          <w:szCs w:val="24"/>
        </w:rPr>
      </w:pPr>
    </w:p>
    <w:p w14:paraId="6E37D858" w14:textId="77777777" w:rsidR="003523FE" w:rsidRPr="00B55D5F" w:rsidRDefault="003523FE" w:rsidP="003523FE">
      <w:pPr>
        <w:spacing w:line="480" w:lineRule="auto"/>
        <w:jc w:val="both"/>
        <w:rPr>
          <w:rFonts w:ascii="Times New Roman" w:hAnsi="Times New Roman" w:cs="Times New Roman"/>
          <w:sz w:val="24"/>
          <w:szCs w:val="24"/>
        </w:rPr>
      </w:pPr>
    </w:p>
    <w:p w14:paraId="77AC151F" w14:textId="77777777" w:rsidR="003523FE" w:rsidRPr="00B55D5F" w:rsidRDefault="003523FE" w:rsidP="003523FE">
      <w:pPr>
        <w:spacing w:line="480" w:lineRule="auto"/>
        <w:jc w:val="both"/>
        <w:rPr>
          <w:rFonts w:ascii="Times New Roman" w:hAnsi="Times New Roman" w:cs="Times New Roman"/>
          <w:sz w:val="24"/>
          <w:szCs w:val="24"/>
        </w:rPr>
      </w:pPr>
    </w:p>
    <w:p w14:paraId="146BC2C2" w14:textId="7720CE28" w:rsidR="003523FE" w:rsidRPr="00A54E27" w:rsidRDefault="00A54E27" w:rsidP="00A54E27">
      <w:pPr>
        <w:pStyle w:val="a7"/>
        <w:rPr>
          <w:rFonts w:ascii="Times New Roman" w:eastAsiaTheme="majorEastAsia" w:hAnsi="Times New Roman" w:cs="Times New Roman"/>
          <w:i w:val="0"/>
          <w:iCs w:val="0"/>
          <w:color w:val="auto"/>
          <w:sz w:val="24"/>
          <w:szCs w:val="24"/>
        </w:rPr>
      </w:pPr>
      <w:bookmarkStart w:id="8" w:name="_Toc191900306"/>
      <w:r w:rsidRPr="00A54E27">
        <w:rPr>
          <w:rFonts w:ascii="Times New Roman" w:eastAsiaTheme="majorEastAsia" w:hAnsi="Times New Roman" w:cs="Times New Roman"/>
          <w:i w:val="0"/>
          <w:iCs w:val="0"/>
          <w:color w:val="auto"/>
          <w:sz w:val="24"/>
          <w:szCs w:val="24"/>
        </w:rPr>
        <w:lastRenderedPageBreak/>
        <w:t>Figure S</w:t>
      </w:r>
      <w:r w:rsidRPr="00A54E27">
        <w:rPr>
          <w:rFonts w:ascii="Times New Roman" w:eastAsiaTheme="majorEastAsia" w:hAnsi="Times New Roman" w:cs="Times New Roman"/>
          <w:i w:val="0"/>
          <w:iCs w:val="0"/>
          <w:color w:val="auto"/>
          <w:sz w:val="24"/>
          <w:szCs w:val="24"/>
        </w:rPr>
        <w:fldChar w:fldCharType="begin"/>
      </w:r>
      <w:r w:rsidRPr="00A54E27">
        <w:rPr>
          <w:rFonts w:ascii="Times New Roman" w:eastAsiaTheme="majorEastAsia" w:hAnsi="Times New Roman" w:cs="Times New Roman"/>
          <w:i w:val="0"/>
          <w:iCs w:val="0"/>
          <w:color w:val="auto"/>
          <w:sz w:val="24"/>
          <w:szCs w:val="24"/>
        </w:rPr>
        <w:instrText xml:space="preserve"> SEQ Figure_S \* ARABIC </w:instrText>
      </w:r>
      <w:r w:rsidRPr="00A54E27">
        <w:rPr>
          <w:rFonts w:ascii="Times New Roman" w:eastAsiaTheme="majorEastAsia" w:hAnsi="Times New Roman" w:cs="Times New Roman"/>
          <w:i w:val="0"/>
          <w:iCs w:val="0"/>
          <w:color w:val="auto"/>
          <w:sz w:val="24"/>
          <w:szCs w:val="24"/>
        </w:rPr>
        <w:fldChar w:fldCharType="separate"/>
      </w:r>
      <w:r>
        <w:rPr>
          <w:rFonts w:ascii="Times New Roman" w:eastAsiaTheme="majorEastAsia" w:hAnsi="Times New Roman" w:cs="Times New Roman"/>
          <w:i w:val="0"/>
          <w:iCs w:val="0"/>
          <w:noProof/>
          <w:color w:val="auto"/>
          <w:sz w:val="24"/>
          <w:szCs w:val="24"/>
        </w:rPr>
        <w:t>4</w:t>
      </w:r>
      <w:r w:rsidRPr="00A54E27">
        <w:rPr>
          <w:rFonts w:ascii="Times New Roman" w:eastAsiaTheme="majorEastAsia" w:hAnsi="Times New Roman" w:cs="Times New Roman"/>
          <w:i w:val="0"/>
          <w:iCs w:val="0"/>
          <w:color w:val="auto"/>
          <w:sz w:val="24"/>
          <w:szCs w:val="24"/>
        </w:rPr>
        <w:fldChar w:fldCharType="end"/>
      </w:r>
      <w:r w:rsidRPr="00A54E27">
        <w:rPr>
          <w:rFonts w:ascii="Times New Roman" w:eastAsiaTheme="majorEastAsia" w:hAnsi="Times New Roman" w:cs="Times New Roman"/>
          <w:i w:val="0"/>
          <w:iCs w:val="0"/>
          <w:color w:val="auto"/>
          <w:sz w:val="24"/>
          <w:szCs w:val="24"/>
        </w:rPr>
        <w:t xml:space="preserve">. </w:t>
      </w:r>
      <w:r w:rsidR="003523FE" w:rsidRPr="003523FE">
        <w:rPr>
          <w:rFonts w:ascii="Times New Roman" w:eastAsiaTheme="majorEastAsia" w:hAnsi="Times New Roman" w:cs="Times New Roman"/>
          <w:i w:val="0"/>
          <w:iCs w:val="0"/>
          <w:color w:val="auto"/>
          <w:sz w:val="24"/>
          <w:szCs w:val="24"/>
        </w:rPr>
        <w:t>Treatment of selected compounds leads to cell cycle arrest or delay in HCT116 cells.</w:t>
      </w:r>
      <w:bookmarkEnd w:id="8"/>
    </w:p>
    <w:p w14:paraId="69CB56B0" w14:textId="77777777" w:rsidR="003523FE" w:rsidRPr="00B55D5F" w:rsidRDefault="003523FE" w:rsidP="00B55D5F">
      <w:pPr>
        <w:spacing w:line="240" w:lineRule="auto"/>
        <w:jc w:val="both"/>
        <w:rPr>
          <w:rFonts w:ascii="Times New Roman" w:hAnsi="Times New Roman" w:cs="Times New Roman"/>
          <w:sz w:val="24"/>
          <w:szCs w:val="24"/>
        </w:rPr>
      </w:pPr>
    </w:p>
    <w:p w14:paraId="25CB0A89" w14:textId="2A04C19B" w:rsidR="003523FE" w:rsidRPr="003523FE" w:rsidRDefault="003523FE" w:rsidP="00A54E27">
      <w:pPr>
        <w:spacing w:line="480" w:lineRule="auto"/>
        <w:jc w:val="center"/>
        <w:rPr>
          <w:rFonts w:ascii="Times New Roman" w:hAnsi="Times New Roman" w:cs="Times New Roman"/>
          <w:sz w:val="24"/>
          <w:szCs w:val="24"/>
          <w:lang w:val="en-ID"/>
        </w:rPr>
      </w:pPr>
      <w:r w:rsidRPr="00B55D5F">
        <w:rPr>
          <w:rFonts w:ascii="Times New Roman" w:hAnsi="Times New Roman" w:cs="Times New Roman"/>
          <w:noProof/>
          <w:sz w:val="24"/>
          <w:szCs w:val="24"/>
          <w:lang w:eastAsia="zh-TW"/>
        </w:rPr>
        <w:drawing>
          <wp:inline distT="0" distB="0" distL="0" distR="0" wp14:anchorId="00183E81" wp14:editId="2C6140EE">
            <wp:extent cx="3310255" cy="2956560"/>
            <wp:effectExtent l="0" t="0" r="4445" b="0"/>
            <wp:docPr id="1691928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0255" cy="2956560"/>
                    </a:xfrm>
                    <a:prstGeom prst="rect">
                      <a:avLst/>
                    </a:prstGeom>
                    <a:noFill/>
                  </pic:spPr>
                </pic:pic>
              </a:graphicData>
            </a:graphic>
          </wp:inline>
        </w:drawing>
      </w:r>
    </w:p>
    <w:p w14:paraId="051B3970" w14:textId="77777777" w:rsidR="003523FE" w:rsidRPr="003523FE" w:rsidRDefault="003523FE" w:rsidP="003523FE">
      <w:pPr>
        <w:spacing w:line="480" w:lineRule="auto"/>
        <w:jc w:val="both"/>
        <w:rPr>
          <w:rFonts w:ascii="Times New Roman" w:hAnsi="Times New Roman" w:cs="Times New Roman"/>
          <w:sz w:val="24"/>
          <w:szCs w:val="24"/>
          <w:lang w:val="en-ID"/>
        </w:rPr>
      </w:pPr>
      <w:r w:rsidRPr="003523FE">
        <w:rPr>
          <w:rFonts w:ascii="Times New Roman" w:hAnsi="Times New Roman" w:cs="Times New Roman"/>
          <w:sz w:val="24"/>
          <w:szCs w:val="24"/>
        </w:rPr>
        <w:t xml:space="preserve">Analysis of cell cycle progression of thymidine-synchronized HCT116 cells treated with 2 </w:t>
      </w:r>
      <w:r w:rsidRPr="003523FE">
        <w:rPr>
          <w:rFonts w:ascii="Times New Roman" w:hAnsi="Times New Roman" w:cs="Times New Roman"/>
          <w:sz w:val="24"/>
          <w:szCs w:val="24"/>
          <w:lang w:val="el-GR"/>
        </w:rPr>
        <w:t>μ</w:t>
      </w:r>
      <w:r w:rsidRPr="003523FE">
        <w:rPr>
          <w:rFonts w:ascii="Times New Roman" w:hAnsi="Times New Roman" w:cs="Times New Roman"/>
          <w:sz w:val="24"/>
          <w:szCs w:val="24"/>
        </w:rPr>
        <w:t>M. Experimental design (upper) and representative results from one of two biological replicates (lower) are shown. Asyn: Asynchronous; Cpd: Compound; Thy: Thymidine.</w:t>
      </w:r>
    </w:p>
    <w:p w14:paraId="0F90D54D" w14:textId="77777777" w:rsidR="003523FE" w:rsidRPr="00B55D5F" w:rsidRDefault="003523FE" w:rsidP="003523FE">
      <w:pPr>
        <w:spacing w:line="480" w:lineRule="auto"/>
        <w:jc w:val="both"/>
        <w:rPr>
          <w:rFonts w:ascii="Times New Roman" w:hAnsi="Times New Roman" w:cs="Times New Roman"/>
          <w:sz w:val="24"/>
          <w:szCs w:val="24"/>
        </w:rPr>
      </w:pPr>
    </w:p>
    <w:p w14:paraId="525CF1CE" w14:textId="77777777" w:rsidR="003523FE" w:rsidRPr="00B55D5F" w:rsidRDefault="003523FE" w:rsidP="003523FE">
      <w:pPr>
        <w:spacing w:line="480" w:lineRule="auto"/>
        <w:jc w:val="both"/>
        <w:rPr>
          <w:rFonts w:ascii="Times New Roman" w:hAnsi="Times New Roman" w:cs="Times New Roman"/>
          <w:sz w:val="24"/>
          <w:szCs w:val="24"/>
        </w:rPr>
      </w:pPr>
    </w:p>
    <w:p w14:paraId="0EE2D3A9" w14:textId="77777777" w:rsidR="003523FE" w:rsidRPr="00B55D5F" w:rsidRDefault="003523FE" w:rsidP="003523FE">
      <w:pPr>
        <w:spacing w:line="480" w:lineRule="auto"/>
        <w:jc w:val="both"/>
        <w:rPr>
          <w:rFonts w:ascii="Times New Roman" w:hAnsi="Times New Roman" w:cs="Times New Roman"/>
          <w:sz w:val="24"/>
          <w:szCs w:val="24"/>
        </w:rPr>
      </w:pPr>
    </w:p>
    <w:p w14:paraId="3233B97E" w14:textId="77777777" w:rsidR="003523FE" w:rsidRPr="00B55D5F" w:rsidRDefault="003523FE" w:rsidP="003523FE">
      <w:pPr>
        <w:spacing w:line="480" w:lineRule="auto"/>
        <w:jc w:val="both"/>
        <w:rPr>
          <w:rFonts w:ascii="Times New Roman" w:hAnsi="Times New Roman" w:cs="Times New Roman"/>
          <w:sz w:val="24"/>
          <w:szCs w:val="24"/>
        </w:rPr>
      </w:pPr>
    </w:p>
    <w:p w14:paraId="4A262529" w14:textId="77777777" w:rsidR="003523FE" w:rsidRPr="00B55D5F" w:rsidRDefault="003523FE" w:rsidP="003523FE">
      <w:pPr>
        <w:spacing w:line="480" w:lineRule="auto"/>
        <w:jc w:val="both"/>
        <w:rPr>
          <w:rFonts w:ascii="Times New Roman" w:hAnsi="Times New Roman" w:cs="Times New Roman"/>
          <w:sz w:val="24"/>
          <w:szCs w:val="24"/>
        </w:rPr>
      </w:pPr>
    </w:p>
    <w:p w14:paraId="3CD9AA0F" w14:textId="77777777" w:rsidR="003523FE" w:rsidRPr="00B55D5F" w:rsidRDefault="003523FE" w:rsidP="003523FE">
      <w:pPr>
        <w:spacing w:line="480" w:lineRule="auto"/>
        <w:jc w:val="both"/>
        <w:rPr>
          <w:rFonts w:ascii="Times New Roman" w:hAnsi="Times New Roman" w:cs="Times New Roman"/>
          <w:sz w:val="24"/>
          <w:szCs w:val="24"/>
        </w:rPr>
      </w:pPr>
    </w:p>
    <w:p w14:paraId="7BB582EF" w14:textId="77777777" w:rsidR="003523FE" w:rsidRPr="00B55D5F" w:rsidRDefault="003523FE" w:rsidP="003523FE">
      <w:pPr>
        <w:spacing w:line="480" w:lineRule="auto"/>
        <w:jc w:val="both"/>
        <w:rPr>
          <w:rFonts w:ascii="Times New Roman" w:hAnsi="Times New Roman" w:cs="Times New Roman"/>
          <w:sz w:val="24"/>
          <w:szCs w:val="24"/>
        </w:rPr>
      </w:pPr>
    </w:p>
    <w:p w14:paraId="6A470260" w14:textId="3952A3B2" w:rsidR="003523FE" w:rsidRPr="00A54E27" w:rsidRDefault="00A54E27" w:rsidP="00A54E27">
      <w:pPr>
        <w:pStyle w:val="a7"/>
        <w:rPr>
          <w:rFonts w:ascii="Times New Roman" w:eastAsiaTheme="majorEastAsia" w:hAnsi="Times New Roman" w:cs="Times New Roman"/>
          <w:i w:val="0"/>
          <w:iCs w:val="0"/>
          <w:color w:val="auto"/>
          <w:sz w:val="24"/>
          <w:szCs w:val="24"/>
        </w:rPr>
      </w:pPr>
      <w:bookmarkStart w:id="9" w:name="_Toc191900307"/>
      <w:r w:rsidRPr="00A54E27">
        <w:rPr>
          <w:rFonts w:ascii="Times New Roman" w:eastAsiaTheme="majorEastAsia" w:hAnsi="Times New Roman" w:cs="Times New Roman"/>
          <w:i w:val="0"/>
          <w:iCs w:val="0"/>
          <w:color w:val="auto"/>
          <w:sz w:val="24"/>
          <w:szCs w:val="24"/>
        </w:rPr>
        <w:lastRenderedPageBreak/>
        <w:t>Figure S</w:t>
      </w:r>
      <w:r w:rsidRPr="00A54E27">
        <w:rPr>
          <w:rFonts w:ascii="Times New Roman" w:eastAsiaTheme="majorEastAsia" w:hAnsi="Times New Roman" w:cs="Times New Roman"/>
          <w:i w:val="0"/>
          <w:iCs w:val="0"/>
          <w:color w:val="auto"/>
          <w:sz w:val="24"/>
          <w:szCs w:val="24"/>
        </w:rPr>
        <w:fldChar w:fldCharType="begin"/>
      </w:r>
      <w:r w:rsidRPr="00A54E27">
        <w:rPr>
          <w:rFonts w:ascii="Times New Roman" w:eastAsiaTheme="majorEastAsia" w:hAnsi="Times New Roman" w:cs="Times New Roman"/>
          <w:i w:val="0"/>
          <w:iCs w:val="0"/>
          <w:color w:val="auto"/>
          <w:sz w:val="24"/>
          <w:szCs w:val="24"/>
        </w:rPr>
        <w:instrText xml:space="preserve"> SEQ Figure_S \* ARABIC </w:instrText>
      </w:r>
      <w:r w:rsidRPr="00A54E27">
        <w:rPr>
          <w:rFonts w:ascii="Times New Roman" w:eastAsiaTheme="majorEastAsia" w:hAnsi="Times New Roman" w:cs="Times New Roman"/>
          <w:i w:val="0"/>
          <w:iCs w:val="0"/>
          <w:color w:val="auto"/>
          <w:sz w:val="24"/>
          <w:szCs w:val="24"/>
        </w:rPr>
        <w:fldChar w:fldCharType="separate"/>
      </w:r>
      <w:r>
        <w:rPr>
          <w:rFonts w:ascii="Times New Roman" w:eastAsiaTheme="majorEastAsia" w:hAnsi="Times New Roman" w:cs="Times New Roman"/>
          <w:i w:val="0"/>
          <w:iCs w:val="0"/>
          <w:noProof/>
          <w:color w:val="auto"/>
          <w:sz w:val="24"/>
          <w:szCs w:val="24"/>
        </w:rPr>
        <w:t>5</w:t>
      </w:r>
      <w:r w:rsidRPr="00A54E27">
        <w:rPr>
          <w:rFonts w:ascii="Times New Roman" w:eastAsiaTheme="majorEastAsia" w:hAnsi="Times New Roman" w:cs="Times New Roman"/>
          <w:i w:val="0"/>
          <w:iCs w:val="0"/>
          <w:color w:val="auto"/>
          <w:sz w:val="24"/>
          <w:szCs w:val="24"/>
        </w:rPr>
        <w:fldChar w:fldCharType="end"/>
      </w:r>
      <w:r w:rsidRPr="00A54E27">
        <w:rPr>
          <w:rFonts w:ascii="Times New Roman" w:eastAsiaTheme="majorEastAsia" w:hAnsi="Times New Roman" w:cs="Times New Roman"/>
          <w:i w:val="0"/>
          <w:iCs w:val="0"/>
          <w:color w:val="auto"/>
          <w:sz w:val="24"/>
          <w:szCs w:val="24"/>
        </w:rPr>
        <w:t xml:space="preserve">. </w:t>
      </w:r>
      <w:r w:rsidR="003523FE" w:rsidRPr="003523FE">
        <w:rPr>
          <w:rFonts w:ascii="Times New Roman" w:eastAsiaTheme="majorEastAsia" w:hAnsi="Times New Roman" w:cs="Times New Roman"/>
          <w:b/>
          <w:bCs/>
          <w:i w:val="0"/>
          <w:iCs w:val="0"/>
          <w:color w:val="auto"/>
          <w:sz w:val="24"/>
          <w:szCs w:val="24"/>
        </w:rPr>
        <w:t>D3a</w:t>
      </w:r>
      <w:r w:rsidR="003523FE" w:rsidRPr="003523FE">
        <w:rPr>
          <w:rFonts w:ascii="Times New Roman" w:eastAsiaTheme="majorEastAsia" w:hAnsi="Times New Roman" w:cs="Times New Roman"/>
          <w:i w:val="0"/>
          <w:iCs w:val="0"/>
          <w:color w:val="auto"/>
          <w:sz w:val="24"/>
          <w:szCs w:val="24"/>
        </w:rPr>
        <w:t xml:space="preserve"> and </w:t>
      </w:r>
      <w:r w:rsidR="003523FE" w:rsidRPr="003523FE">
        <w:rPr>
          <w:rFonts w:ascii="Times New Roman" w:eastAsiaTheme="majorEastAsia" w:hAnsi="Times New Roman" w:cs="Times New Roman"/>
          <w:b/>
          <w:bCs/>
          <w:i w:val="0"/>
          <w:iCs w:val="0"/>
          <w:color w:val="auto"/>
          <w:sz w:val="24"/>
          <w:szCs w:val="24"/>
        </w:rPr>
        <w:t>D11a</w:t>
      </w:r>
      <w:r w:rsidR="003523FE" w:rsidRPr="003523FE">
        <w:rPr>
          <w:rFonts w:ascii="Times New Roman" w:eastAsiaTheme="majorEastAsia" w:hAnsi="Times New Roman" w:cs="Times New Roman"/>
          <w:i w:val="0"/>
          <w:iCs w:val="0"/>
          <w:color w:val="auto"/>
          <w:sz w:val="24"/>
          <w:szCs w:val="24"/>
        </w:rPr>
        <w:t xml:space="preserve"> suppress H4K20 methylation in HL-60 cells.</w:t>
      </w:r>
      <w:bookmarkEnd w:id="9"/>
    </w:p>
    <w:p w14:paraId="01EB5CBB" w14:textId="77777777" w:rsidR="00B55D5F" w:rsidRPr="00B55D5F" w:rsidRDefault="00B55D5F" w:rsidP="00B55D5F">
      <w:pPr>
        <w:spacing w:line="240" w:lineRule="auto"/>
        <w:jc w:val="both"/>
        <w:rPr>
          <w:rFonts w:ascii="Times New Roman" w:hAnsi="Times New Roman" w:cs="Times New Roman"/>
          <w:b/>
          <w:bCs/>
          <w:sz w:val="24"/>
          <w:szCs w:val="24"/>
        </w:rPr>
      </w:pPr>
    </w:p>
    <w:p w14:paraId="51105012" w14:textId="2DF782E1" w:rsidR="003523FE" w:rsidRPr="00B55D5F" w:rsidRDefault="003523FE" w:rsidP="00A54E27">
      <w:pPr>
        <w:spacing w:line="480" w:lineRule="auto"/>
        <w:jc w:val="center"/>
        <w:rPr>
          <w:rFonts w:ascii="Times New Roman" w:hAnsi="Times New Roman" w:cs="Times New Roman"/>
          <w:b/>
          <w:bCs/>
          <w:sz w:val="24"/>
          <w:szCs w:val="24"/>
        </w:rPr>
      </w:pPr>
      <w:r w:rsidRPr="00B55D5F">
        <w:rPr>
          <w:rFonts w:ascii="Times New Roman" w:hAnsi="Times New Roman" w:cs="Times New Roman"/>
          <w:b/>
          <w:bCs/>
          <w:noProof/>
          <w:sz w:val="24"/>
          <w:szCs w:val="24"/>
          <w:lang w:eastAsia="zh-TW"/>
        </w:rPr>
        <w:drawing>
          <wp:inline distT="0" distB="0" distL="0" distR="0" wp14:anchorId="09EC00D6" wp14:editId="325CD22B">
            <wp:extent cx="2316480" cy="2322830"/>
            <wp:effectExtent l="0" t="0" r="7620" b="1270"/>
            <wp:docPr id="3503313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6480" cy="2322830"/>
                    </a:xfrm>
                    <a:prstGeom prst="rect">
                      <a:avLst/>
                    </a:prstGeom>
                    <a:noFill/>
                  </pic:spPr>
                </pic:pic>
              </a:graphicData>
            </a:graphic>
          </wp:inline>
        </w:drawing>
      </w:r>
    </w:p>
    <w:p w14:paraId="41330C25" w14:textId="77777777" w:rsidR="003523FE" w:rsidRPr="00B55D5F" w:rsidRDefault="003523FE" w:rsidP="003523FE">
      <w:pPr>
        <w:spacing w:line="480" w:lineRule="auto"/>
        <w:jc w:val="both"/>
        <w:rPr>
          <w:rFonts w:ascii="Times New Roman" w:hAnsi="Times New Roman" w:cs="Times New Roman"/>
          <w:sz w:val="24"/>
          <w:szCs w:val="24"/>
        </w:rPr>
      </w:pPr>
      <w:r w:rsidRPr="003523FE">
        <w:rPr>
          <w:rFonts w:ascii="Times New Roman" w:hAnsi="Times New Roman" w:cs="Times New Roman"/>
          <w:sz w:val="24"/>
          <w:szCs w:val="24"/>
        </w:rPr>
        <w:t xml:space="preserve">Analysis of H4K20 mono-methylation in thymidine-synchronized HL-60 cells treated with 2 </w:t>
      </w:r>
      <w:r w:rsidRPr="003523FE">
        <w:rPr>
          <w:rFonts w:ascii="Times New Roman" w:hAnsi="Times New Roman" w:cs="Times New Roman"/>
          <w:sz w:val="24"/>
          <w:szCs w:val="24"/>
          <w:lang w:val="el-GR"/>
        </w:rPr>
        <w:t>μ</w:t>
      </w:r>
      <w:r w:rsidRPr="003523FE">
        <w:rPr>
          <w:rFonts w:ascii="Times New Roman" w:hAnsi="Times New Roman" w:cs="Times New Roman"/>
          <w:sz w:val="24"/>
          <w:szCs w:val="24"/>
        </w:rPr>
        <w:t>M of indicated compounds. Experimental design (upper) and representative results from one of two biological replicates (lower) are shown.</w:t>
      </w:r>
      <w:r w:rsidRPr="003523FE">
        <w:rPr>
          <w:rFonts w:ascii="Times New Roman" w:hAnsi="Times New Roman" w:cs="Times New Roman"/>
          <w:sz w:val="24"/>
          <w:szCs w:val="24"/>
          <w:lang w:val="en-ID"/>
        </w:rPr>
        <w:t xml:space="preserve"> </w:t>
      </w:r>
      <w:r w:rsidRPr="003523FE">
        <w:rPr>
          <w:rFonts w:ascii="Times New Roman" w:hAnsi="Times New Roman" w:cs="Times New Roman"/>
          <w:sz w:val="24"/>
          <w:szCs w:val="24"/>
        </w:rPr>
        <w:t xml:space="preserve">The unequal staining of total histone H4 was potentially due to the interference from the unstripped H4K20me1 antibody remaining on the membrane. Asyn: Asynchronous; Cpd: Compound; Thy: Thymidine. </w:t>
      </w:r>
    </w:p>
    <w:p w14:paraId="33646FA4" w14:textId="77777777" w:rsidR="003523FE" w:rsidRPr="00B55D5F" w:rsidRDefault="003523FE" w:rsidP="003523FE">
      <w:pPr>
        <w:spacing w:line="480" w:lineRule="auto"/>
        <w:jc w:val="both"/>
        <w:rPr>
          <w:rFonts w:ascii="Times New Roman" w:hAnsi="Times New Roman" w:cs="Times New Roman"/>
          <w:sz w:val="24"/>
          <w:szCs w:val="24"/>
        </w:rPr>
      </w:pPr>
    </w:p>
    <w:p w14:paraId="52872A86" w14:textId="77777777" w:rsidR="003523FE" w:rsidRPr="00B55D5F" w:rsidRDefault="003523FE" w:rsidP="003523FE">
      <w:pPr>
        <w:spacing w:line="480" w:lineRule="auto"/>
        <w:jc w:val="both"/>
        <w:rPr>
          <w:rFonts w:ascii="Times New Roman" w:hAnsi="Times New Roman" w:cs="Times New Roman"/>
          <w:sz w:val="24"/>
          <w:szCs w:val="24"/>
        </w:rPr>
      </w:pPr>
    </w:p>
    <w:p w14:paraId="44A45A77" w14:textId="77777777" w:rsidR="003523FE" w:rsidRPr="00B55D5F" w:rsidRDefault="003523FE" w:rsidP="003523FE">
      <w:pPr>
        <w:spacing w:line="480" w:lineRule="auto"/>
        <w:jc w:val="both"/>
        <w:rPr>
          <w:rFonts w:ascii="Times New Roman" w:hAnsi="Times New Roman" w:cs="Times New Roman"/>
          <w:sz w:val="24"/>
          <w:szCs w:val="24"/>
        </w:rPr>
      </w:pPr>
    </w:p>
    <w:p w14:paraId="62E2B5C6" w14:textId="77777777" w:rsidR="003523FE" w:rsidRPr="00B55D5F" w:rsidRDefault="003523FE" w:rsidP="003523FE">
      <w:pPr>
        <w:spacing w:line="480" w:lineRule="auto"/>
        <w:jc w:val="both"/>
        <w:rPr>
          <w:rFonts w:ascii="Times New Roman" w:hAnsi="Times New Roman" w:cs="Times New Roman"/>
          <w:sz w:val="24"/>
          <w:szCs w:val="24"/>
        </w:rPr>
      </w:pPr>
    </w:p>
    <w:p w14:paraId="58634095" w14:textId="77777777" w:rsidR="003523FE" w:rsidRPr="00B55D5F" w:rsidRDefault="003523FE" w:rsidP="003523FE">
      <w:pPr>
        <w:spacing w:line="480" w:lineRule="auto"/>
        <w:jc w:val="both"/>
        <w:rPr>
          <w:rFonts w:ascii="Times New Roman" w:hAnsi="Times New Roman" w:cs="Times New Roman"/>
          <w:sz w:val="24"/>
          <w:szCs w:val="24"/>
        </w:rPr>
      </w:pPr>
    </w:p>
    <w:p w14:paraId="1C86CCC0" w14:textId="77777777" w:rsidR="003523FE" w:rsidRPr="00B55D5F" w:rsidRDefault="003523FE" w:rsidP="003523FE">
      <w:pPr>
        <w:spacing w:line="480" w:lineRule="auto"/>
        <w:jc w:val="both"/>
        <w:rPr>
          <w:rFonts w:ascii="Times New Roman" w:hAnsi="Times New Roman" w:cs="Times New Roman"/>
          <w:sz w:val="24"/>
          <w:szCs w:val="24"/>
        </w:rPr>
      </w:pPr>
    </w:p>
    <w:p w14:paraId="41718E04" w14:textId="77777777" w:rsidR="003523FE" w:rsidRPr="00B55D5F" w:rsidRDefault="003523FE" w:rsidP="003523FE">
      <w:pPr>
        <w:spacing w:line="480" w:lineRule="auto"/>
        <w:jc w:val="both"/>
        <w:rPr>
          <w:rFonts w:ascii="Times New Roman" w:hAnsi="Times New Roman" w:cs="Times New Roman"/>
          <w:sz w:val="24"/>
          <w:szCs w:val="24"/>
        </w:rPr>
      </w:pPr>
    </w:p>
    <w:p w14:paraId="416D9442" w14:textId="63CEABE0" w:rsidR="003523FE" w:rsidRPr="00A54E27" w:rsidRDefault="00A54E27" w:rsidP="00A54E27">
      <w:pPr>
        <w:pStyle w:val="a7"/>
        <w:rPr>
          <w:rFonts w:ascii="Times New Roman" w:eastAsiaTheme="majorEastAsia" w:hAnsi="Times New Roman" w:cs="Times New Roman"/>
          <w:i w:val="0"/>
          <w:iCs w:val="0"/>
          <w:color w:val="auto"/>
          <w:sz w:val="24"/>
          <w:szCs w:val="24"/>
        </w:rPr>
      </w:pPr>
      <w:bookmarkStart w:id="10" w:name="_Toc191900308"/>
      <w:r w:rsidRPr="00A54E27">
        <w:rPr>
          <w:rFonts w:ascii="Times New Roman" w:eastAsiaTheme="majorEastAsia" w:hAnsi="Times New Roman" w:cs="Times New Roman"/>
          <w:i w:val="0"/>
          <w:iCs w:val="0"/>
          <w:color w:val="auto"/>
          <w:sz w:val="24"/>
          <w:szCs w:val="24"/>
        </w:rPr>
        <w:lastRenderedPageBreak/>
        <w:t>Figure S</w:t>
      </w:r>
      <w:r w:rsidRPr="00A54E27">
        <w:rPr>
          <w:rFonts w:ascii="Times New Roman" w:eastAsiaTheme="majorEastAsia" w:hAnsi="Times New Roman" w:cs="Times New Roman"/>
          <w:i w:val="0"/>
          <w:iCs w:val="0"/>
          <w:color w:val="auto"/>
          <w:sz w:val="24"/>
          <w:szCs w:val="24"/>
        </w:rPr>
        <w:fldChar w:fldCharType="begin"/>
      </w:r>
      <w:r w:rsidRPr="00A54E27">
        <w:rPr>
          <w:rFonts w:ascii="Times New Roman" w:eastAsiaTheme="majorEastAsia" w:hAnsi="Times New Roman" w:cs="Times New Roman"/>
          <w:i w:val="0"/>
          <w:iCs w:val="0"/>
          <w:color w:val="auto"/>
          <w:sz w:val="24"/>
          <w:szCs w:val="24"/>
        </w:rPr>
        <w:instrText xml:space="preserve"> SEQ Figure_S \* ARABIC </w:instrText>
      </w:r>
      <w:r w:rsidRPr="00A54E27">
        <w:rPr>
          <w:rFonts w:ascii="Times New Roman" w:eastAsiaTheme="majorEastAsia" w:hAnsi="Times New Roman" w:cs="Times New Roman"/>
          <w:i w:val="0"/>
          <w:iCs w:val="0"/>
          <w:color w:val="auto"/>
          <w:sz w:val="24"/>
          <w:szCs w:val="24"/>
        </w:rPr>
        <w:fldChar w:fldCharType="separate"/>
      </w:r>
      <w:r w:rsidRPr="00A54E27">
        <w:rPr>
          <w:rFonts w:ascii="Times New Roman" w:eastAsiaTheme="majorEastAsia" w:hAnsi="Times New Roman" w:cs="Times New Roman"/>
          <w:i w:val="0"/>
          <w:iCs w:val="0"/>
          <w:color w:val="auto"/>
          <w:sz w:val="24"/>
          <w:szCs w:val="24"/>
        </w:rPr>
        <w:t>6</w:t>
      </w:r>
      <w:r w:rsidRPr="00A54E27">
        <w:rPr>
          <w:rFonts w:ascii="Times New Roman" w:eastAsiaTheme="majorEastAsia" w:hAnsi="Times New Roman" w:cs="Times New Roman"/>
          <w:i w:val="0"/>
          <w:iCs w:val="0"/>
          <w:color w:val="auto"/>
          <w:sz w:val="24"/>
          <w:szCs w:val="24"/>
        </w:rPr>
        <w:fldChar w:fldCharType="end"/>
      </w:r>
      <w:r w:rsidRPr="00A54E27">
        <w:rPr>
          <w:rFonts w:ascii="Times New Roman" w:eastAsiaTheme="majorEastAsia" w:hAnsi="Times New Roman" w:cs="Times New Roman"/>
          <w:i w:val="0"/>
          <w:iCs w:val="0"/>
          <w:color w:val="auto"/>
          <w:sz w:val="24"/>
          <w:szCs w:val="24"/>
        </w:rPr>
        <w:t xml:space="preserve">. </w:t>
      </w:r>
      <w:r w:rsidR="003523FE" w:rsidRPr="003523FE">
        <w:rPr>
          <w:rFonts w:ascii="Times New Roman" w:eastAsiaTheme="majorEastAsia" w:hAnsi="Times New Roman" w:cs="Times New Roman"/>
          <w:b/>
          <w:bCs/>
          <w:i w:val="0"/>
          <w:iCs w:val="0"/>
          <w:color w:val="auto"/>
          <w:sz w:val="24"/>
          <w:szCs w:val="24"/>
        </w:rPr>
        <w:t>D11b</w:t>
      </w:r>
      <w:r w:rsidR="003523FE" w:rsidRPr="003523FE">
        <w:rPr>
          <w:rFonts w:ascii="Times New Roman" w:eastAsiaTheme="majorEastAsia" w:hAnsi="Times New Roman" w:cs="Times New Roman"/>
          <w:i w:val="0"/>
          <w:iCs w:val="0"/>
          <w:color w:val="auto"/>
          <w:sz w:val="24"/>
          <w:szCs w:val="24"/>
        </w:rPr>
        <w:t xml:space="preserve"> treatment suppresses H4K20 methylation in HCT116 cells.</w:t>
      </w:r>
      <w:bookmarkEnd w:id="10"/>
    </w:p>
    <w:p w14:paraId="1274543E" w14:textId="77777777" w:rsidR="00B55D5F" w:rsidRPr="00B55D5F" w:rsidRDefault="00B55D5F" w:rsidP="00B55D5F">
      <w:pPr>
        <w:spacing w:line="240" w:lineRule="auto"/>
        <w:jc w:val="both"/>
        <w:rPr>
          <w:rFonts w:ascii="Times New Roman" w:hAnsi="Times New Roman" w:cs="Times New Roman"/>
          <w:b/>
          <w:bCs/>
          <w:sz w:val="24"/>
          <w:szCs w:val="24"/>
        </w:rPr>
      </w:pPr>
    </w:p>
    <w:p w14:paraId="3C89D4F3" w14:textId="0DE85720" w:rsidR="003523FE" w:rsidRPr="00B55D5F" w:rsidRDefault="003523FE" w:rsidP="00B55D5F">
      <w:pPr>
        <w:spacing w:line="480" w:lineRule="auto"/>
        <w:jc w:val="center"/>
        <w:rPr>
          <w:rFonts w:ascii="Times New Roman" w:hAnsi="Times New Roman" w:cs="Times New Roman"/>
          <w:b/>
          <w:bCs/>
          <w:sz w:val="24"/>
          <w:szCs w:val="24"/>
        </w:rPr>
      </w:pPr>
      <w:r w:rsidRPr="00B55D5F">
        <w:rPr>
          <w:rFonts w:ascii="Times New Roman" w:hAnsi="Times New Roman" w:cs="Times New Roman"/>
          <w:b/>
          <w:bCs/>
          <w:noProof/>
          <w:sz w:val="24"/>
          <w:szCs w:val="24"/>
          <w:lang w:eastAsia="zh-TW"/>
        </w:rPr>
        <w:drawing>
          <wp:inline distT="0" distB="0" distL="0" distR="0" wp14:anchorId="136702AC" wp14:editId="6605F72D">
            <wp:extent cx="2773680" cy="2475230"/>
            <wp:effectExtent l="0" t="0" r="0" b="1270"/>
            <wp:docPr id="391065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3680" cy="2475230"/>
                    </a:xfrm>
                    <a:prstGeom prst="rect">
                      <a:avLst/>
                    </a:prstGeom>
                    <a:noFill/>
                  </pic:spPr>
                </pic:pic>
              </a:graphicData>
            </a:graphic>
          </wp:inline>
        </w:drawing>
      </w:r>
    </w:p>
    <w:p w14:paraId="23DD893C" w14:textId="77777777" w:rsidR="003523FE" w:rsidRPr="00B55D5F" w:rsidRDefault="003523FE" w:rsidP="003523FE">
      <w:pPr>
        <w:spacing w:line="480" w:lineRule="auto"/>
        <w:jc w:val="both"/>
        <w:rPr>
          <w:rFonts w:ascii="Times New Roman" w:hAnsi="Times New Roman" w:cs="Times New Roman"/>
          <w:sz w:val="24"/>
          <w:szCs w:val="24"/>
        </w:rPr>
      </w:pPr>
      <w:r w:rsidRPr="003523FE">
        <w:rPr>
          <w:rFonts w:ascii="Times New Roman" w:hAnsi="Times New Roman" w:cs="Times New Roman"/>
          <w:sz w:val="24"/>
          <w:szCs w:val="24"/>
        </w:rPr>
        <w:t>Analysis of H4K20 mono-methylation in thymidine-synchronized HCT116 cells treated with 2 μM of indicated compounds. Experimental design (upper) and representative results from one of two biological replicates (lower) are shown. Data were collected from different sets of gel electrophoresis with equal loading of the same samples. Asyn: Asynchronous; Cpd: Compound; Thy: Thymidine.</w:t>
      </w:r>
    </w:p>
    <w:p w14:paraId="2347993D" w14:textId="77777777" w:rsidR="003523FE" w:rsidRPr="00B55D5F" w:rsidRDefault="003523FE" w:rsidP="003523FE">
      <w:pPr>
        <w:spacing w:line="480" w:lineRule="auto"/>
        <w:jc w:val="both"/>
        <w:rPr>
          <w:rFonts w:ascii="Times New Roman" w:hAnsi="Times New Roman" w:cs="Times New Roman"/>
          <w:sz w:val="24"/>
          <w:szCs w:val="24"/>
        </w:rPr>
      </w:pPr>
    </w:p>
    <w:p w14:paraId="6AD08558" w14:textId="77777777" w:rsidR="003523FE" w:rsidRPr="00B55D5F" w:rsidRDefault="003523FE" w:rsidP="003523FE">
      <w:pPr>
        <w:spacing w:line="480" w:lineRule="auto"/>
        <w:jc w:val="both"/>
        <w:rPr>
          <w:rFonts w:ascii="Times New Roman" w:hAnsi="Times New Roman" w:cs="Times New Roman"/>
          <w:sz w:val="24"/>
          <w:szCs w:val="24"/>
        </w:rPr>
      </w:pPr>
    </w:p>
    <w:p w14:paraId="5ED766CD" w14:textId="77777777" w:rsidR="003523FE" w:rsidRPr="00B55D5F" w:rsidRDefault="003523FE" w:rsidP="003523FE">
      <w:pPr>
        <w:spacing w:line="480" w:lineRule="auto"/>
        <w:jc w:val="both"/>
        <w:rPr>
          <w:rFonts w:ascii="Times New Roman" w:hAnsi="Times New Roman" w:cs="Times New Roman"/>
          <w:sz w:val="24"/>
          <w:szCs w:val="24"/>
        </w:rPr>
      </w:pPr>
    </w:p>
    <w:p w14:paraId="0DAED911" w14:textId="77777777" w:rsidR="003523FE" w:rsidRPr="00B55D5F" w:rsidRDefault="003523FE" w:rsidP="003523FE">
      <w:pPr>
        <w:spacing w:line="480" w:lineRule="auto"/>
        <w:jc w:val="both"/>
        <w:rPr>
          <w:rFonts w:ascii="Times New Roman" w:hAnsi="Times New Roman" w:cs="Times New Roman"/>
          <w:sz w:val="24"/>
          <w:szCs w:val="24"/>
        </w:rPr>
      </w:pPr>
    </w:p>
    <w:p w14:paraId="70DFE14F" w14:textId="77777777" w:rsidR="003523FE" w:rsidRDefault="003523FE" w:rsidP="003523FE">
      <w:pPr>
        <w:spacing w:line="480" w:lineRule="auto"/>
        <w:jc w:val="both"/>
        <w:rPr>
          <w:rFonts w:ascii="Times New Roman" w:hAnsi="Times New Roman" w:cs="Times New Roman"/>
          <w:sz w:val="24"/>
          <w:szCs w:val="24"/>
        </w:rPr>
      </w:pPr>
    </w:p>
    <w:p w14:paraId="43C9532C" w14:textId="77777777" w:rsidR="00A54E27" w:rsidRPr="00B55D5F" w:rsidRDefault="00A54E27" w:rsidP="003523FE">
      <w:pPr>
        <w:spacing w:line="480" w:lineRule="auto"/>
        <w:jc w:val="both"/>
        <w:rPr>
          <w:rFonts w:ascii="Times New Roman" w:hAnsi="Times New Roman" w:cs="Times New Roman"/>
          <w:sz w:val="24"/>
          <w:szCs w:val="24"/>
        </w:rPr>
      </w:pPr>
    </w:p>
    <w:p w14:paraId="68349563" w14:textId="77777777" w:rsidR="003523FE" w:rsidRPr="00B55D5F" w:rsidRDefault="003523FE" w:rsidP="003523FE">
      <w:pPr>
        <w:spacing w:line="480" w:lineRule="auto"/>
        <w:jc w:val="both"/>
        <w:rPr>
          <w:rFonts w:ascii="Times New Roman" w:hAnsi="Times New Roman" w:cs="Times New Roman"/>
          <w:sz w:val="24"/>
          <w:szCs w:val="24"/>
        </w:rPr>
      </w:pPr>
    </w:p>
    <w:p w14:paraId="59DAA90F" w14:textId="174FD942" w:rsidR="003523FE" w:rsidRPr="00B55D5F" w:rsidRDefault="00A54E27" w:rsidP="00A54E27">
      <w:pPr>
        <w:pStyle w:val="a7"/>
        <w:rPr>
          <w:rFonts w:ascii="Times New Roman" w:hAnsi="Times New Roman" w:cs="Times New Roman"/>
          <w:b/>
          <w:bCs/>
          <w:sz w:val="24"/>
          <w:szCs w:val="24"/>
        </w:rPr>
      </w:pPr>
      <w:bookmarkStart w:id="11" w:name="_Toc191900309"/>
      <w:r w:rsidRPr="00A54E27">
        <w:rPr>
          <w:rFonts w:ascii="Times New Roman" w:eastAsiaTheme="majorEastAsia" w:hAnsi="Times New Roman" w:cs="Times New Roman"/>
          <w:i w:val="0"/>
          <w:iCs w:val="0"/>
          <w:color w:val="auto"/>
          <w:sz w:val="24"/>
          <w:szCs w:val="24"/>
        </w:rPr>
        <w:lastRenderedPageBreak/>
        <w:t>Figure S</w:t>
      </w:r>
      <w:r w:rsidRPr="00A54E27">
        <w:rPr>
          <w:rFonts w:ascii="Times New Roman" w:eastAsiaTheme="majorEastAsia" w:hAnsi="Times New Roman" w:cs="Times New Roman"/>
          <w:i w:val="0"/>
          <w:iCs w:val="0"/>
          <w:color w:val="auto"/>
          <w:sz w:val="24"/>
          <w:szCs w:val="24"/>
        </w:rPr>
        <w:fldChar w:fldCharType="begin"/>
      </w:r>
      <w:r w:rsidRPr="00A54E27">
        <w:rPr>
          <w:rFonts w:ascii="Times New Roman" w:eastAsiaTheme="majorEastAsia" w:hAnsi="Times New Roman" w:cs="Times New Roman"/>
          <w:i w:val="0"/>
          <w:iCs w:val="0"/>
          <w:color w:val="auto"/>
          <w:sz w:val="24"/>
          <w:szCs w:val="24"/>
        </w:rPr>
        <w:instrText xml:space="preserve"> SEQ Figure_S \* ARABIC </w:instrText>
      </w:r>
      <w:r w:rsidRPr="00A54E27">
        <w:rPr>
          <w:rFonts w:ascii="Times New Roman" w:eastAsiaTheme="majorEastAsia" w:hAnsi="Times New Roman" w:cs="Times New Roman"/>
          <w:i w:val="0"/>
          <w:iCs w:val="0"/>
          <w:color w:val="auto"/>
          <w:sz w:val="24"/>
          <w:szCs w:val="24"/>
        </w:rPr>
        <w:fldChar w:fldCharType="separate"/>
      </w:r>
      <w:r w:rsidRPr="00A54E27">
        <w:rPr>
          <w:rFonts w:ascii="Times New Roman" w:eastAsiaTheme="majorEastAsia" w:hAnsi="Times New Roman" w:cs="Times New Roman"/>
          <w:i w:val="0"/>
          <w:iCs w:val="0"/>
          <w:color w:val="auto"/>
          <w:sz w:val="24"/>
          <w:szCs w:val="24"/>
        </w:rPr>
        <w:t>7</w:t>
      </w:r>
      <w:r w:rsidRPr="00A54E27">
        <w:rPr>
          <w:rFonts w:ascii="Times New Roman" w:eastAsiaTheme="majorEastAsia" w:hAnsi="Times New Roman" w:cs="Times New Roman"/>
          <w:i w:val="0"/>
          <w:iCs w:val="0"/>
          <w:color w:val="auto"/>
          <w:sz w:val="24"/>
          <w:szCs w:val="24"/>
        </w:rPr>
        <w:fldChar w:fldCharType="end"/>
      </w:r>
      <w:r w:rsidRPr="00A54E27">
        <w:rPr>
          <w:rFonts w:ascii="Times New Roman" w:eastAsiaTheme="majorEastAsia" w:hAnsi="Times New Roman" w:cs="Times New Roman"/>
          <w:i w:val="0"/>
          <w:iCs w:val="0"/>
          <w:color w:val="auto"/>
          <w:sz w:val="24"/>
          <w:szCs w:val="24"/>
        </w:rPr>
        <w:t xml:space="preserve">. </w:t>
      </w:r>
      <w:r w:rsidRPr="00A54E27">
        <w:rPr>
          <w:rFonts w:ascii="Times New Roman" w:eastAsiaTheme="majorEastAsia" w:hAnsi="Times New Roman" w:cs="Times New Roman"/>
          <w:b/>
          <w:bCs/>
          <w:i w:val="0"/>
          <w:iCs w:val="0"/>
          <w:color w:val="auto"/>
          <w:sz w:val="24"/>
          <w:szCs w:val="24"/>
        </w:rPr>
        <w:t>D</w:t>
      </w:r>
      <w:r w:rsidR="003523FE" w:rsidRPr="003523FE">
        <w:rPr>
          <w:rFonts w:ascii="Times New Roman" w:eastAsiaTheme="majorEastAsia" w:hAnsi="Times New Roman" w:cs="Times New Roman"/>
          <w:b/>
          <w:bCs/>
          <w:i w:val="0"/>
          <w:iCs w:val="0"/>
          <w:color w:val="auto"/>
          <w:sz w:val="24"/>
          <w:szCs w:val="24"/>
        </w:rPr>
        <w:t>11b</w:t>
      </w:r>
      <w:r w:rsidR="003523FE" w:rsidRPr="003523FE">
        <w:rPr>
          <w:rFonts w:ascii="Times New Roman" w:eastAsiaTheme="majorEastAsia" w:hAnsi="Times New Roman" w:cs="Times New Roman"/>
          <w:i w:val="0"/>
          <w:iCs w:val="0"/>
          <w:color w:val="auto"/>
          <w:sz w:val="24"/>
          <w:szCs w:val="24"/>
        </w:rPr>
        <w:t xml:space="preserve"> induces a high level of DNA damage in K-562 and HCT116 cells</w:t>
      </w:r>
      <w:r w:rsidR="003523FE" w:rsidRPr="003523FE">
        <w:rPr>
          <w:rFonts w:ascii="Times New Roman" w:hAnsi="Times New Roman" w:cs="Times New Roman"/>
          <w:b/>
          <w:bCs/>
          <w:sz w:val="24"/>
          <w:szCs w:val="24"/>
        </w:rPr>
        <w:t>.</w:t>
      </w:r>
      <w:bookmarkEnd w:id="11"/>
    </w:p>
    <w:p w14:paraId="26E4FC8D" w14:textId="77777777" w:rsidR="003523FE" w:rsidRPr="00B55D5F" w:rsidRDefault="003523FE" w:rsidP="00B55D5F">
      <w:pPr>
        <w:spacing w:line="240" w:lineRule="auto"/>
        <w:jc w:val="both"/>
        <w:rPr>
          <w:rFonts w:ascii="Times New Roman" w:hAnsi="Times New Roman" w:cs="Times New Roman"/>
          <w:b/>
          <w:bCs/>
          <w:sz w:val="24"/>
          <w:szCs w:val="24"/>
        </w:rPr>
      </w:pPr>
    </w:p>
    <w:p w14:paraId="18FB5A80" w14:textId="5357BB6E" w:rsidR="003523FE" w:rsidRPr="003523FE" w:rsidRDefault="003523FE" w:rsidP="00B55D5F">
      <w:pPr>
        <w:spacing w:line="480" w:lineRule="auto"/>
        <w:jc w:val="center"/>
        <w:rPr>
          <w:rFonts w:ascii="Times New Roman" w:hAnsi="Times New Roman" w:cs="Times New Roman"/>
          <w:sz w:val="24"/>
          <w:szCs w:val="24"/>
          <w:lang w:val="en-ID"/>
        </w:rPr>
      </w:pPr>
      <w:r w:rsidRPr="00B55D5F">
        <w:rPr>
          <w:rFonts w:ascii="Times New Roman" w:hAnsi="Times New Roman" w:cs="Times New Roman"/>
          <w:noProof/>
          <w:sz w:val="24"/>
          <w:szCs w:val="24"/>
          <w:lang w:eastAsia="zh-TW"/>
        </w:rPr>
        <w:drawing>
          <wp:inline distT="0" distB="0" distL="0" distR="0" wp14:anchorId="0A0C208D" wp14:editId="43313F57">
            <wp:extent cx="3980815" cy="2707005"/>
            <wp:effectExtent l="0" t="0" r="635" b="0"/>
            <wp:docPr id="12013230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0815" cy="2707005"/>
                    </a:xfrm>
                    <a:prstGeom prst="rect">
                      <a:avLst/>
                    </a:prstGeom>
                    <a:noFill/>
                  </pic:spPr>
                </pic:pic>
              </a:graphicData>
            </a:graphic>
          </wp:inline>
        </w:drawing>
      </w:r>
    </w:p>
    <w:p w14:paraId="34947DD7" w14:textId="77777777" w:rsidR="003523FE" w:rsidRPr="003523FE" w:rsidRDefault="003523FE" w:rsidP="003523FE">
      <w:pPr>
        <w:spacing w:line="480" w:lineRule="auto"/>
        <w:jc w:val="both"/>
        <w:rPr>
          <w:rFonts w:ascii="Times New Roman" w:hAnsi="Times New Roman" w:cs="Times New Roman"/>
          <w:sz w:val="24"/>
          <w:szCs w:val="24"/>
          <w:lang w:val="en-ID"/>
        </w:rPr>
      </w:pPr>
      <w:r w:rsidRPr="003523FE">
        <w:rPr>
          <w:rFonts w:ascii="Times New Roman" w:hAnsi="Times New Roman" w:cs="Times New Roman"/>
          <w:sz w:val="24"/>
          <w:szCs w:val="24"/>
        </w:rPr>
        <w:t>Analysis of DNA damage signaling in K-562</w:t>
      </w:r>
      <w:r w:rsidRPr="003523FE">
        <w:rPr>
          <w:rFonts w:ascii="Times New Roman" w:hAnsi="Times New Roman" w:cs="Times New Roman"/>
          <w:sz w:val="24"/>
          <w:szCs w:val="24"/>
          <w:lang w:val="en-ID"/>
        </w:rPr>
        <w:t xml:space="preserve"> </w:t>
      </w:r>
      <w:r w:rsidRPr="003523FE">
        <w:rPr>
          <w:rFonts w:ascii="Times New Roman" w:hAnsi="Times New Roman" w:cs="Times New Roman"/>
          <w:sz w:val="24"/>
          <w:szCs w:val="24"/>
        </w:rPr>
        <w:t>(A)</w:t>
      </w:r>
      <w:r w:rsidRPr="003523FE">
        <w:rPr>
          <w:rFonts w:ascii="Times New Roman" w:hAnsi="Times New Roman" w:cs="Times New Roman"/>
          <w:sz w:val="24"/>
          <w:szCs w:val="24"/>
          <w:lang w:val="en-ID"/>
        </w:rPr>
        <w:t xml:space="preserve"> </w:t>
      </w:r>
      <w:r w:rsidRPr="003523FE">
        <w:rPr>
          <w:rFonts w:ascii="Times New Roman" w:hAnsi="Times New Roman" w:cs="Times New Roman"/>
          <w:sz w:val="24"/>
          <w:szCs w:val="24"/>
        </w:rPr>
        <w:t>and</w:t>
      </w:r>
      <w:r w:rsidRPr="003523FE">
        <w:rPr>
          <w:rFonts w:ascii="Times New Roman" w:hAnsi="Times New Roman" w:cs="Times New Roman"/>
          <w:sz w:val="24"/>
          <w:szCs w:val="24"/>
          <w:lang w:val="en-ID"/>
        </w:rPr>
        <w:t xml:space="preserve"> </w:t>
      </w:r>
      <w:r w:rsidRPr="003523FE">
        <w:rPr>
          <w:rFonts w:ascii="Times New Roman" w:hAnsi="Times New Roman" w:cs="Times New Roman"/>
          <w:sz w:val="24"/>
          <w:szCs w:val="24"/>
        </w:rPr>
        <w:t>HCT116</w:t>
      </w:r>
      <w:r w:rsidRPr="003523FE">
        <w:rPr>
          <w:rFonts w:ascii="Times New Roman" w:hAnsi="Times New Roman" w:cs="Times New Roman"/>
          <w:sz w:val="24"/>
          <w:szCs w:val="24"/>
          <w:lang w:val="en-ID"/>
        </w:rPr>
        <w:t xml:space="preserve"> </w:t>
      </w:r>
      <w:r w:rsidRPr="003523FE">
        <w:rPr>
          <w:rFonts w:ascii="Times New Roman" w:hAnsi="Times New Roman" w:cs="Times New Roman"/>
          <w:sz w:val="24"/>
          <w:szCs w:val="24"/>
        </w:rPr>
        <w:t xml:space="preserve">(B) cells treated with 1 </w:t>
      </w:r>
      <w:r w:rsidRPr="003523FE">
        <w:rPr>
          <w:rFonts w:ascii="Times New Roman" w:hAnsi="Times New Roman" w:cs="Times New Roman"/>
          <w:sz w:val="24"/>
          <w:szCs w:val="24"/>
          <w:lang w:val="el-GR"/>
        </w:rPr>
        <w:t>μ</w:t>
      </w:r>
      <w:r w:rsidRPr="003523FE">
        <w:rPr>
          <w:rFonts w:ascii="Times New Roman" w:hAnsi="Times New Roman" w:cs="Times New Roman"/>
          <w:sz w:val="24"/>
          <w:szCs w:val="24"/>
        </w:rPr>
        <w:t xml:space="preserve">M of indicated compounds for 4 h (A) or 2 </w:t>
      </w:r>
      <w:r w:rsidRPr="003523FE">
        <w:rPr>
          <w:rFonts w:ascii="Times New Roman" w:hAnsi="Times New Roman" w:cs="Times New Roman"/>
          <w:sz w:val="24"/>
          <w:szCs w:val="24"/>
          <w:lang w:val="el-GR"/>
        </w:rPr>
        <w:t>μ</w:t>
      </w:r>
      <w:r w:rsidRPr="003523FE">
        <w:rPr>
          <w:rFonts w:ascii="Times New Roman" w:hAnsi="Times New Roman" w:cs="Times New Roman"/>
          <w:sz w:val="24"/>
          <w:szCs w:val="24"/>
        </w:rPr>
        <w:t>M for 8 h (B) . Representative results from one of two biological replicates are shown.</w:t>
      </w:r>
    </w:p>
    <w:p w14:paraId="68F58398" w14:textId="77777777" w:rsidR="003523FE" w:rsidRPr="003523FE" w:rsidRDefault="003523FE" w:rsidP="003523FE">
      <w:pPr>
        <w:spacing w:line="480" w:lineRule="auto"/>
        <w:jc w:val="both"/>
        <w:rPr>
          <w:rFonts w:ascii="Times New Roman" w:hAnsi="Times New Roman" w:cs="Times New Roman"/>
          <w:sz w:val="24"/>
          <w:szCs w:val="24"/>
          <w:lang w:val="en-ID"/>
        </w:rPr>
      </w:pPr>
    </w:p>
    <w:p w14:paraId="6BD23C63" w14:textId="77777777" w:rsidR="003523FE" w:rsidRPr="003523FE" w:rsidRDefault="003523FE" w:rsidP="003523FE">
      <w:pPr>
        <w:spacing w:line="480" w:lineRule="auto"/>
        <w:jc w:val="both"/>
        <w:rPr>
          <w:rFonts w:ascii="Times New Roman" w:hAnsi="Times New Roman" w:cs="Times New Roman"/>
          <w:sz w:val="24"/>
          <w:szCs w:val="24"/>
          <w:lang w:val="en-ID"/>
        </w:rPr>
      </w:pPr>
    </w:p>
    <w:p w14:paraId="09E0B875" w14:textId="77777777" w:rsidR="003523FE" w:rsidRPr="00B55D5F" w:rsidRDefault="003523FE" w:rsidP="003523FE">
      <w:pPr>
        <w:spacing w:line="480" w:lineRule="auto"/>
        <w:jc w:val="both"/>
        <w:rPr>
          <w:rStyle w:val="10"/>
          <w:rFonts w:ascii="Times New Roman" w:hAnsi="Times New Roman" w:cs="Times New Roman"/>
          <w:b/>
          <w:color w:val="auto"/>
          <w:sz w:val="24"/>
          <w:szCs w:val="24"/>
        </w:rPr>
      </w:pPr>
    </w:p>
    <w:p w14:paraId="64B98486" w14:textId="77777777" w:rsidR="003523FE" w:rsidRPr="00B55D5F" w:rsidRDefault="003523FE" w:rsidP="003523FE">
      <w:pPr>
        <w:spacing w:line="480" w:lineRule="auto"/>
        <w:jc w:val="both"/>
        <w:rPr>
          <w:rStyle w:val="10"/>
          <w:rFonts w:ascii="Times New Roman" w:hAnsi="Times New Roman" w:cs="Times New Roman"/>
          <w:b/>
          <w:color w:val="auto"/>
          <w:sz w:val="24"/>
          <w:szCs w:val="24"/>
        </w:rPr>
      </w:pPr>
    </w:p>
    <w:p w14:paraId="64F1B2AC" w14:textId="77777777" w:rsidR="003523FE" w:rsidRDefault="003523FE" w:rsidP="003523FE">
      <w:pPr>
        <w:spacing w:line="480" w:lineRule="auto"/>
        <w:jc w:val="both"/>
        <w:rPr>
          <w:rStyle w:val="10"/>
          <w:rFonts w:ascii="Times New Roman" w:hAnsi="Times New Roman" w:cs="Times New Roman"/>
          <w:b/>
          <w:color w:val="auto"/>
          <w:sz w:val="24"/>
          <w:szCs w:val="24"/>
        </w:rPr>
      </w:pPr>
    </w:p>
    <w:p w14:paraId="4D72BB8B" w14:textId="77777777" w:rsidR="00A54E27" w:rsidRPr="00B55D5F" w:rsidRDefault="00A54E27" w:rsidP="003523FE">
      <w:pPr>
        <w:spacing w:line="480" w:lineRule="auto"/>
        <w:jc w:val="both"/>
        <w:rPr>
          <w:rStyle w:val="10"/>
          <w:rFonts w:ascii="Times New Roman" w:hAnsi="Times New Roman" w:cs="Times New Roman"/>
          <w:b/>
          <w:color w:val="auto"/>
          <w:sz w:val="24"/>
          <w:szCs w:val="24"/>
        </w:rPr>
      </w:pPr>
    </w:p>
    <w:p w14:paraId="35F8CDD7" w14:textId="77777777" w:rsidR="003523FE" w:rsidRPr="00B55D5F" w:rsidRDefault="003523FE" w:rsidP="003523FE">
      <w:pPr>
        <w:spacing w:line="480" w:lineRule="auto"/>
        <w:jc w:val="both"/>
        <w:rPr>
          <w:rStyle w:val="10"/>
          <w:rFonts w:ascii="Times New Roman" w:hAnsi="Times New Roman" w:cs="Times New Roman"/>
          <w:b/>
          <w:color w:val="auto"/>
          <w:sz w:val="24"/>
          <w:szCs w:val="24"/>
        </w:rPr>
      </w:pPr>
    </w:p>
    <w:p w14:paraId="2C35C9B1" w14:textId="77777777" w:rsidR="003523FE" w:rsidRPr="00B55D5F" w:rsidRDefault="003523FE" w:rsidP="003523FE">
      <w:pPr>
        <w:spacing w:line="480" w:lineRule="auto"/>
        <w:jc w:val="both"/>
        <w:rPr>
          <w:rStyle w:val="10"/>
          <w:rFonts w:ascii="Times New Roman" w:hAnsi="Times New Roman" w:cs="Times New Roman"/>
          <w:b/>
          <w:color w:val="auto"/>
          <w:sz w:val="24"/>
          <w:szCs w:val="24"/>
        </w:rPr>
      </w:pPr>
    </w:p>
    <w:p w14:paraId="6685F41F" w14:textId="2A4F80D1" w:rsidR="00294978" w:rsidRPr="00A54E27" w:rsidRDefault="00A54E27" w:rsidP="00A54E27">
      <w:pPr>
        <w:pStyle w:val="a7"/>
        <w:rPr>
          <w:rFonts w:ascii="Times New Roman" w:eastAsiaTheme="majorEastAsia" w:hAnsi="Times New Roman" w:cs="Times New Roman"/>
          <w:i w:val="0"/>
          <w:iCs w:val="0"/>
          <w:color w:val="auto"/>
          <w:sz w:val="24"/>
          <w:szCs w:val="24"/>
        </w:rPr>
      </w:pPr>
      <w:bookmarkStart w:id="12" w:name="_Toc191900310"/>
      <w:r w:rsidRPr="00A54E27">
        <w:rPr>
          <w:rFonts w:ascii="Times New Roman" w:eastAsiaTheme="majorEastAsia" w:hAnsi="Times New Roman" w:cs="Times New Roman"/>
          <w:i w:val="0"/>
          <w:iCs w:val="0"/>
          <w:color w:val="auto"/>
          <w:sz w:val="24"/>
          <w:szCs w:val="24"/>
        </w:rPr>
        <w:lastRenderedPageBreak/>
        <w:t>Figure S</w:t>
      </w:r>
      <w:r w:rsidRPr="00A54E27">
        <w:rPr>
          <w:rFonts w:ascii="Times New Roman" w:eastAsiaTheme="majorEastAsia" w:hAnsi="Times New Roman" w:cs="Times New Roman"/>
          <w:i w:val="0"/>
          <w:iCs w:val="0"/>
          <w:color w:val="auto"/>
          <w:sz w:val="24"/>
          <w:szCs w:val="24"/>
        </w:rPr>
        <w:fldChar w:fldCharType="begin"/>
      </w:r>
      <w:r w:rsidRPr="00A54E27">
        <w:rPr>
          <w:rFonts w:ascii="Times New Roman" w:eastAsiaTheme="majorEastAsia" w:hAnsi="Times New Roman" w:cs="Times New Roman"/>
          <w:i w:val="0"/>
          <w:iCs w:val="0"/>
          <w:color w:val="auto"/>
          <w:sz w:val="24"/>
          <w:szCs w:val="24"/>
        </w:rPr>
        <w:instrText xml:space="preserve"> SEQ Figure_S \* ARABIC </w:instrText>
      </w:r>
      <w:r w:rsidRPr="00A54E27">
        <w:rPr>
          <w:rFonts w:ascii="Times New Roman" w:eastAsiaTheme="majorEastAsia" w:hAnsi="Times New Roman" w:cs="Times New Roman"/>
          <w:i w:val="0"/>
          <w:iCs w:val="0"/>
          <w:color w:val="auto"/>
          <w:sz w:val="24"/>
          <w:szCs w:val="24"/>
        </w:rPr>
        <w:fldChar w:fldCharType="separate"/>
      </w:r>
      <w:r w:rsidRPr="00A54E27">
        <w:rPr>
          <w:rFonts w:ascii="Times New Roman" w:eastAsiaTheme="majorEastAsia" w:hAnsi="Times New Roman" w:cs="Times New Roman"/>
          <w:i w:val="0"/>
          <w:iCs w:val="0"/>
          <w:color w:val="auto"/>
          <w:sz w:val="24"/>
          <w:szCs w:val="24"/>
        </w:rPr>
        <w:t>8</w:t>
      </w:r>
      <w:r w:rsidRPr="00A54E27">
        <w:rPr>
          <w:rFonts w:ascii="Times New Roman" w:eastAsiaTheme="majorEastAsia" w:hAnsi="Times New Roman" w:cs="Times New Roman"/>
          <w:i w:val="0"/>
          <w:iCs w:val="0"/>
          <w:color w:val="auto"/>
          <w:sz w:val="24"/>
          <w:szCs w:val="24"/>
        </w:rPr>
        <w:fldChar w:fldCharType="end"/>
      </w:r>
      <w:r w:rsidRPr="00A54E27">
        <w:rPr>
          <w:rFonts w:ascii="Times New Roman" w:eastAsiaTheme="majorEastAsia" w:hAnsi="Times New Roman" w:cs="Times New Roman"/>
          <w:i w:val="0"/>
          <w:iCs w:val="0"/>
          <w:color w:val="auto"/>
          <w:sz w:val="24"/>
          <w:szCs w:val="24"/>
        </w:rPr>
        <w:t xml:space="preserve">. </w:t>
      </w:r>
      <w:r w:rsidR="004B4836" w:rsidRPr="00A54E27">
        <w:rPr>
          <w:rFonts w:ascii="Times New Roman" w:eastAsiaTheme="majorEastAsia" w:hAnsi="Times New Roman" w:cs="Times New Roman"/>
          <w:i w:val="0"/>
          <w:iCs w:val="0"/>
          <w:color w:val="auto"/>
          <w:sz w:val="24"/>
          <w:szCs w:val="24"/>
          <w:vertAlign w:val="superscript"/>
        </w:rPr>
        <w:t>1</w:t>
      </w:r>
      <w:r w:rsidR="004B4836" w:rsidRPr="00A54E27">
        <w:rPr>
          <w:rFonts w:ascii="Times New Roman" w:eastAsiaTheme="majorEastAsia" w:hAnsi="Times New Roman" w:cs="Times New Roman"/>
          <w:i w:val="0"/>
          <w:iCs w:val="0"/>
          <w:color w:val="auto"/>
          <w:sz w:val="24"/>
          <w:szCs w:val="24"/>
        </w:rPr>
        <w:t xml:space="preserve">H-NMR, </w:t>
      </w:r>
      <w:r w:rsidR="004B4836" w:rsidRPr="00A54E27">
        <w:rPr>
          <w:rFonts w:ascii="Times New Roman" w:eastAsiaTheme="majorEastAsia" w:hAnsi="Times New Roman" w:cs="Times New Roman"/>
          <w:i w:val="0"/>
          <w:iCs w:val="0"/>
          <w:color w:val="auto"/>
          <w:sz w:val="24"/>
          <w:szCs w:val="24"/>
          <w:vertAlign w:val="superscript"/>
        </w:rPr>
        <w:t>13</w:t>
      </w:r>
      <w:r w:rsidR="00BF5BD1" w:rsidRPr="00A54E27">
        <w:rPr>
          <w:rFonts w:ascii="Times New Roman" w:eastAsiaTheme="majorEastAsia" w:hAnsi="Times New Roman" w:cs="Times New Roman"/>
          <w:i w:val="0"/>
          <w:iCs w:val="0"/>
          <w:color w:val="auto"/>
          <w:sz w:val="24"/>
          <w:szCs w:val="24"/>
        </w:rPr>
        <w:t>C-NMR, HRMS spectra</w:t>
      </w:r>
      <w:r w:rsidR="00D519A3" w:rsidRPr="00A54E27">
        <w:rPr>
          <w:rFonts w:ascii="Times New Roman" w:eastAsiaTheme="majorEastAsia" w:hAnsi="Times New Roman" w:cs="Times New Roman"/>
          <w:i w:val="0"/>
          <w:iCs w:val="0"/>
          <w:color w:val="auto"/>
          <w:sz w:val="24"/>
          <w:szCs w:val="24"/>
        </w:rPr>
        <w:t>,</w:t>
      </w:r>
      <w:r w:rsidR="0092345B" w:rsidRPr="00A54E27">
        <w:rPr>
          <w:rFonts w:ascii="Times New Roman" w:eastAsiaTheme="majorEastAsia" w:hAnsi="Times New Roman" w:cs="Times New Roman"/>
          <w:i w:val="0"/>
          <w:iCs w:val="0"/>
          <w:color w:val="auto"/>
          <w:sz w:val="24"/>
          <w:szCs w:val="24"/>
        </w:rPr>
        <w:t>3</w:t>
      </w:r>
      <w:r w:rsidR="00BF5BD1" w:rsidRPr="00A54E27">
        <w:rPr>
          <w:rFonts w:ascii="Times New Roman" w:eastAsiaTheme="majorEastAsia" w:hAnsi="Times New Roman" w:cs="Times New Roman"/>
          <w:i w:val="0"/>
          <w:iCs w:val="0"/>
          <w:color w:val="auto"/>
          <w:sz w:val="24"/>
          <w:szCs w:val="24"/>
        </w:rPr>
        <w:t xml:space="preserve"> </w:t>
      </w:r>
      <w:r w:rsidR="004B4836" w:rsidRPr="00A54E27">
        <w:rPr>
          <w:rFonts w:ascii="Times New Roman" w:eastAsiaTheme="majorEastAsia" w:hAnsi="Times New Roman" w:cs="Times New Roman"/>
          <w:i w:val="0"/>
          <w:iCs w:val="0"/>
          <w:color w:val="auto"/>
          <w:sz w:val="24"/>
          <w:szCs w:val="24"/>
        </w:rPr>
        <w:t xml:space="preserve">and HPLC </w:t>
      </w:r>
      <w:r w:rsidR="00BF5BD1" w:rsidRPr="00A54E27">
        <w:rPr>
          <w:rFonts w:ascii="Times New Roman" w:eastAsiaTheme="majorEastAsia" w:hAnsi="Times New Roman" w:cs="Times New Roman"/>
          <w:i w:val="0"/>
          <w:iCs w:val="0"/>
          <w:color w:val="auto"/>
          <w:sz w:val="24"/>
          <w:szCs w:val="24"/>
        </w:rPr>
        <w:t>profile</w:t>
      </w:r>
      <w:r w:rsidR="004B4836" w:rsidRPr="00A54E27">
        <w:rPr>
          <w:rFonts w:ascii="Times New Roman" w:eastAsiaTheme="majorEastAsia" w:hAnsi="Times New Roman" w:cs="Times New Roman"/>
          <w:i w:val="0"/>
          <w:iCs w:val="0"/>
          <w:color w:val="auto"/>
          <w:sz w:val="24"/>
          <w:szCs w:val="24"/>
        </w:rPr>
        <w:t xml:space="preserve"> of Final Compounds</w:t>
      </w:r>
      <w:bookmarkEnd w:id="12"/>
    </w:p>
    <w:p w14:paraId="7DD4FD3B" w14:textId="77777777" w:rsidR="00DA758D" w:rsidRPr="00B55D5F" w:rsidRDefault="00F35771"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38808E12" wp14:editId="338F30EC">
            <wp:extent cx="5368247" cy="3242930"/>
            <wp:effectExtent l="19050" t="19050" r="23495" b="152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40" t="9541" r="3847" b="5271"/>
                    <a:stretch/>
                  </pic:blipFill>
                  <pic:spPr bwMode="auto">
                    <a:xfrm>
                      <a:off x="0" y="0"/>
                      <a:ext cx="5381249" cy="325078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03A8F5" w14:textId="77777777" w:rsidR="00DA758D"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D1a</w:t>
      </w:r>
    </w:p>
    <w:p w14:paraId="7BEA45D1" w14:textId="77777777" w:rsidR="00B55D5F" w:rsidRPr="00B55D5F" w:rsidRDefault="00B55D5F" w:rsidP="00B55D5F">
      <w:pPr>
        <w:spacing w:after="0" w:line="360" w:lineRule="auto"/>
        <w:jc w:val="both"/>
        <w:rPr>
          <w:rFonts w:ascii="Times New Roman" w:hAnsi="Times New Roman" w:cs="Times New Roman"/>
          <w:b/>
          <w:sz w:val="24"/>
          <w:szCs w:val="24"/>
        </w:rPr>
      </w:pPr>
    </w:p>
    <w:p w14:paraId="362EA08C"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7485A978" wp14:editId="7382EEB2">
            <wp:extent cx="5652112" cy="3204926"/>
            <wp:effectExtent l="19050" t="19050" r="25400" b="1460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553"/>
                    <a:stretch/>
                  </pic:blipFill>
                  <pic:spPr bwMode="auto">
                    <a:xfrm>
                      <a:off x="0" y="0"/>
                      <a:ext cx="5666522" cy="3213097"/>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D1EA22"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D1a</w:t>
      </w:r>
    </w:p>
    <w:p w14:paraId="510FFAEF"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50C9DF67" wp14:editId="14AD48CB">
            <wp:extent cx="5213985" cy="3221665"/>
            <wp:effectExtent l="19050" t="19050" r="24765" b="17145"/>
            <wp:docPr id="187" name="Picture 187" descr="D:\TMU\EXPERIMENTAL\HRMS\HRMS_3\74-034-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MU\EXPERIMENTAL\HRMS\HRMS_3\74-034-A1.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1150"/>
                    <a:stretch/>
                  </pic:blipFill>
                  <pic:spPr bwMode="auto">
                    <a:xfrm>
                      <a:off x="0" y="0"/>
                      <a:ext cx="5233942" cy="3233996"/>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8382F04" w14:textId="138F2E83" w:rsidR="00757137"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D1a</w:t>
      </w:r>
    </w:p>
    <w:p w14:paraId="46DA35F3" w14:textId="77777777" w:rsidR="00B55D5F" w:rsidRPr="00B55D5F" w:rsidRDefault="00B55D5F" w:rsidP="00B55D5F">
      <w:pPr>
        <w:spacing w:line="360" w:lineRule="auto"/>
        <w:jc w:val="both"/>
        <w:rPr>
          <w:rFonts w:ascii="Times New Roman" w:hAnsi="Times New Roman" w:cs="Times New Roman"/>
          <w:sz w:val="24"/>
          <w:szCs w:val="24"/>
        </w:rPr>
      </w:pPr>
    </w:p>
    <w:p w14:paraId="1B7A7AE2"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03BD4A77" wp14:editId="0FDE7BA5">
            <wp:extent cx="5227499" cy="2811989"/>
            <wp:effectExtent l="0" t="0" r="0" b="7620"/>
            <wp:docPr id="188" name="Picture 188" descr="D:\TMU\EXPERIMENTAL\74\^Purity Data_Qdiones_series3\11. 74-034-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MU\EXPERIMENTAL\74\^Purity Data_Qdiones_series3\11. 74-034-A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3746" t="19110" b="44282"/>
                    <a:stretch/>
                  </pic:blipFill>
                  <pic:spPr bwMode="auto">
                    <a:xfrm>
                      <a:off x="0" y="0"/>
                      <a:ext cx="5241002" cy="2819253"/>
                    </a:xfrm>
                    <a:prstGeom prst="rect">
                      <a:avLst/>
                    </a:prstGeom>
                    <a:noFill/>
                    <a:ln>
                      <a:noFill/>
                    </a:ln>
                    <a:extLst>
                      <a:ext uri="{53640926-AAD7-44D8-BBD7-CCE9431645EC}">
                        <a14:shadowObscured xmlns:a14="http://schemas.microsoft.com/office/drawing/2010/main"/>
                      </a:ext>
                    </a:extLst>
                  </pic:spPr>
                </pic:pic>
              </a:graphicData>
            </a:graphic>
          </wp:inline>
        </w:drawing>
      </w:r>
    </w:p>
    <w:p w14:paraId="44C8F8C8"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653A1632" wp14:editId="00727148">
            <wp:extent cx="5055870" cy="730577"/>
            <wp:effectExtent l="0" t="0" r="0" b="0"/>
            <wp:docPr id="189" name="Picture 189" descr="D:\TMU\EXPERIMENTAL\74\^Purity Data_Qdiones_series3\11. 74-034-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MU\EXPERIMENTAL\74\^Purity Data_Qdiones_series3\11. 74-034-A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3746" t="76528" b="13638"/>
                    <a:stretch/>
                  </pic:blipFill>
                  <pic:spPr bwMode="auto">
                    <a:xfrm>
                      <a:off x="0" y="0"/>
                      <a:ext cx="5077492" cy="733701"/>
                    </a:xfrm>
                    <a:prstGeom prst="rect">
                      <a:avLst/>
                    </a:prstGeom>
                    <a:noFill/>
                    <a:ln>
                      <a:noFill/>
                    </a:ln>
                    <a:extLst>
                      <a:ext uri="{53640926-AAD7-44D8-BBD7-CCE9431645EC}">
                        <a14:shadowObscured xmlns:a14="http://schemas.microsoft.com/office/drawing/2010/main"/>
                      </a:ext>
                    </a:extLst>
                  </pic:spPr>
                </pic:pic>
              </a:graphicData>
            </a:graphic>
          </wp:inline>
        </w:drawing>
      </w:r>
    </w:p>
    <w:p w14:paraId="6CFCF1D6" w14:textId="311475F8" w:rsidR="00DA758D"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D1a</w:t>
      </w:r>
    </w:p>
    <w:p w14:paraId="66E1B1E4" w14:textId="6233C714" w:rsidR="00667325" w:rsidRPr="00B55D5F" w:rsidRDefault="00667325"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77692C58" wp14:editId="2825959F">
            <wp:extent cx="5533688" cy="3404103"/>
            <wp:effectExtent l="19050" t="19050" r="10160" b="25400"/>
            <wp:docPr id="190" name="Picture 190" descr="D:\TMU\MANUSCRIPT\Chemistry and Experimental Section\For manuscript3\74-0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MU\MANUSCRIPT\Chemistry and Experimental Section\For manuscript3\74-034-B.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00" t="8762" r="4034" b="4627"/>
                    <a:stretch/>
                  </pic:blipFill>
                  <pic:spPr bwMode="auto">
                    <a:xfrm>
                      <a:off x="0" y="0"/>
                      <a:ext cx="5553081" cy="3416033"/>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3DF6E0"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D1b</w:t>
      </w:r>
    </w:p>
    <w:p w14:paraId="0C34BBF5" w14:textId="77777777" w:rsidR="00DA758D" w:rsidRPr="00B55D5F" w:rsidRDefault="00DA758D" w:rsidP="00B55D5F">
      <w:pPr>
        <w:spacing w:after="0" w:line="360" w:lineRule="auto"/>
        <w:jc w:val="both"/>
        <w:rPr>
          <w:rFonts w:ascii="Times New Roman" w:hAnsi="Times New Roman" w:cs="Times New Roman"/>
          <w:b/>
          <w:sz w:val="24"/>
          <w:szCs w:val="24"/>
        </w:rPr>
      </w:pPr>
    </w:p>
    <w:p w14:paraId="5E1B4B8B" w14:textId="77777777" w:rsidR="00DA758D" w:rsidRPr="00B55D5F" w:rsidRDefault="00DA758D" w:rsidP="00B55D5F">
      <w:pPr>
        <w:spacing w:after="0" w:line="360" w:lineRule="auto"/>
        <w:jc w:val="both"/>
        <w:rPr>
          <w:rFonts w:ascii="Times New Roman" w:hAnsi="Times New Roman" w:cs="Times New Roman"/>
          <w:b/>
          <w:sz w:val="24"/>
          <w:szCs w:val="24"/>
        </w:rPr>
      </w:pPr>
    </w:p>
    <w:p w14:paraId="582DED69"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4AEEC6E4" wp14:editId="4CCE8C0D">
            <wp:extent cx="5564888" cy="3476531"/>
            <wp:effectExtent l="19050" t="19050" r="17145" b="1016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861" t="8903" r="4553" b="11075"/>
                    <a:stretch/>
                  </pic:blipFill>
                  <pic:spPr bwMode="auto">
                    <a:xfrm>
                      <a:off x="0" y="0"/>
                      <a:ext cx="5572601" cy="348135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F9ADC8"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D1b</w:t>
      </w:r>
    </w:p>
    <w:p w14:paraId="298CCD4A"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4D88BB25" wp14:editId="6411A9D5">
            <wp:extent cx="5110776" cy="3317358"/>
            <wp:effectExtent l="19050" t="19050" r="13970" b="16510"/>
            <wp:docPr id="192" name="Picture 192" descr="D:\TMU\EXPERIMENTAL\HRMS\HRMS_3\74-03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MU\EXPERIMENTAL\HRMS\HRMS_3\74-034-B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9631"/>
                    <a:stretch/>
                  </pic:blipFill>
                  <pic:spPr bwMode="auto">
                    <a:xfrm>
                      <a:off x="0" y="0"/>
                      <a:ext cx="5132103" cy="3331201"/>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19AC5EA3"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D1b</w:t>
      </w:r>
    </w:p>
    <w:p w14:paraId="0592EC50" w14:textId="77777777" w:rsidR="00DA758D" w:rsidRPr="00B55D5F" w:rsidRDefault="00DA758D" w:rsidP="00B55D5F">
      <w:pPr>
        <w:spacing w:after="0" w:line="360" w:lineRule="auto"/>
        <w:jc w:val="both"/>
        <w:rPr>
          <w:rFonts w:ascii="Times New Roman" w:hAnsi="Times New Roman" w:cs="Times New Roman"/>
          <w:b/>
          <w:sz w:val="24"/>
          <w:szCs w:val="24"/>
        </w:rPr>
      </w:pPr>
    </w:p>
    <w:p w14:paraId="70807634"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05C621F5" wp14:editId="1D116E27">
            <wp:extent cx="5151021" cy="2775031"/>
            <wp:effectExtent l="0" t="0" r="0" b="6350"/>
            <wp:docPr id="193" name="Picture 193" descr="D:\TMU\EXPERIMENTAL\74\^Purity Data_Qdiones_series3\12. 74-03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MU\EXPERIMENTAL\74\^Purity Data_Qdiones_series3\12. 74-034-B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3880" t="19107" b="44280"/>
                    <a:stretch/>
                  </pic:blipFill>
                  <pic:spPr bwMode="auto">
                    <a:xfrm>
                      <a:off x="0" y="0"/>
                      <a:ext cx="5171698" cy="2786170"/>
                    </a:xfrm>
                    <a:prstGeom prst="rect">
                      <a:avLst/>
                    </a:prstGeom>
                    <a:noFill/>
                    <a:ln>
                      <a:noFill/>
                    </a:ln>
                    <a:extLst>
                      <a:ext uri="{53640926-AAD7-44D8-BBD7-CCE9431645EC}">
                        <a14:shadowObscured xmlns:a14="http://schemas.microsoft.com/office/drawing/2010/main"/>
                      </a:ext>
                    </a:extLst>
                  </pic:spPr>
                </pic:pic>
              </a:graphicData>
            </a:graphic>
          </wp:inline>
        </w:drawing>
      </w:r>
    </w:p>
    <w:p w14:paraId="0B438B20"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40BB7FD9" wp14:editId="74246BB7">
            <wp:extent cx="5055870" cy="591293"/>
            <wp:effectExtent l="0" t="0" r="0" b="0"/>
            <wp:docPr id="194" name="Picture 194" descr="D:\TMU\EXPERIMENTAL\74\^Purity Data_Qdiones_series3\12. 74-03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MU\EXPERIMENTAL\74\^Purity Data_Qdiones_series3\12. 74-034-B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3880" t="76439" b="15613"/>
                    <a:stretch/>
                  </pic:blipFill>
                  <pic:spPr bwMode="auto">
                    <a:xfrm>
                      <a:off x="0" y="0"/>
                      <a:ext cx="5087008" cy="594935"/>
                    </a:xfrm>
                    <a:prstGeom prst="rect">
                      <a:avLst/>
                    </a:prstGeom>
                    <a:noFill/>
                    <a:ln>
                      <a:noFill/>
                    </a:ln>
                    <a:extLst>
                      <a:ext uri="{53640926-AAD7-44D8-BBD7-CCE9431645EC}">
                        <a14:shadowObscured xmlns:a14="http://schemas.microsoft.com/office/drawing/2010/main"/>
                      </a:ext>
                    </a:extLst>
                  </pic:spPr>
                </pic:pic>
              </a:graphicData>
            </a:graphic>
          </wp:inline>
        </w:drawing>
      </w:r>
    </w:p>
    <w:p w14:paraId="393D0332" w14:textId="4664D064" w:rsidR="00DA758D"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 xml:space="preserve">D1b </w:t>
      </w:r>
      <w:r w:rsidR="00DA758D" w:rsidRPr="00B55D5F">
        <w:rPr>
          <w:rFonts w:ascii="Times New Roman" w:hAnsi="Times New Roman" w:cs="Times New Roman"/>
          <w:b/>
          <w:sz w:val="24"/>
          <w:szCs w:val="24"/>
        </w:rPr>
        <w:br w:type="page"/>
      </w:r>
    </w:p>
    <w:p w14:paraId="74B07452" w14:textId="77777777" w:rsidR="00DA758D" w:rsidRPr="00B55D5F" w:rsidRDefault="00836A34"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34453B0D" wp14:editId="0A06A1E5">
            <wp:extent cx="5422404" cy="3423684"/>
            <wp:effectExtent l="19050" t="19050" r="26035" b="2476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487" t="8694" r="3738" b="5423"/>
                    <a:stretch/>
                  </pic:blipFill>
                  <pic:spPr bwMode="auto">
                    <a:xfrm>
                      <a:off x="0" y="0"/>
                      <a:ext cx="5431436" cy="3429387"/>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6B61DB"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D2a</w:t>
      </w:r>
    </w:p>
    <w:p w14:paraId="2295CFF9" w14:textId="77777777" w:rsidR="00DA758D" w:rsidRPr="00B55D5F" w:rsidRDefault="00DA758D" w:rsidP="00B55D5F">
      <w:pPr>
        <w:spacing w:after="0" w:line="360" w:lineRule="auto"/>
        <w:jc w:val="both"/>
        <w:rPr>
          <w:rFonts w:ascii="Times New Roman" w:hAnsi="Times New Roman" w:cs="Times New Roman"/>
          <w:b/>
          <w:sz w:val="24"/>
          <w:szCs w:val="24"/>
        </w:rPr>
      </w:pPr>
    </w:p>
    <w:p w14:paraId="68584CE2" w14:textId="77777777" w:rsidR="00DA758D" w:rsidRPr="00B55D5F" w:rsidRDefault="00DA758D" w:rsidP="00B55D5F">
      <w:pPr>
        <w:spacing w:after="0" w:line="360" w:lineRule="auto"/>
        <w:jc w:val="both"/>
        <w:rPr>
          <w:rFonts w:ascii="Times New Roman" w:hAnsi="Times New Roman" w:cs="Times New Roman"/>
          <w:b/>
          <w:sz w:val="24"/>
          <w:szCs w:val="24"/>
        </w:rPr>
      </w:pPr>
    </w:p>
    <w:p w14:paraId="1E8A7A9B"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4AA1386B" wp14:editId="6BA477C5">
            <wp:extent cx="5413973" cy="3331305"/>
            <wp:effectExtent l="19050" t="19050" r="15875" b="215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444" t="9296" r="3865" b="10919"/>
                    <a:stretch/>
                  </pic:blipFill>
                  <pic:spPr bwMode="auto">
                    <a:xfrm>
                      <a:off x="0" y="0"/>
                      <a:ext cx="5428702" cy="334036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8E537E"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D2a</w:t>
      </w:r>
    </w:p>
    <w:p w14:paraId="0C25D1AF"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278C0DDB" wp14:editId="351AE6B6">
            <wp:extent cx="5147545" cy="3168868"/>
            <wp:effectExtent l="19050" t="19050" r="15240" b="12700"/>
            <wp:docPr id="197" name="Picture 197" descr="D:\TMU\EXPERIMENTAL\HRMS\HRMS_3\74-03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MU\EXPERIMENTAL\HRMS\HRMS_3\74-031-A1.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2990"/>
                    <a:stretch/>
                  </pic:blipFill>
                  <pic:spPr bwMode="auto">
                    <a:xfrm>
                      <a:off x="0" y="0"/>
                      <a:ext cx="5150753" cy="317084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21E9CFF0"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D2a</w:t>
      </w:r>
    </w:p>
    <w:p w14:paraId="21DAE7DB" w14:textId="77777777" w:rsidR="00DA758D" w:rsidRPr="00B55D5F" w:rsidRDefault="00DA758D" w:rsidP="00B55D5F">
      <w:pPr>
        <w:spacing w:after="0" w:line="360" w:lineRule="auto"/>
        <w:jc w:val="both"/>
        <w:rPr>
          <w:rFonts w:ascii="Times New Roman" w:hAnsi="Times New Roman" w:cs="Times New Roman"/>
          <w:b/>
          <w:sz w:val="24"/>
          <w:szCs w:val="24"/>
        </w:rPr>
      </w:pPr>
    </w:p>
    <w:p w14:paraId="65FD82D7" w14:textId="77777777" w:rsidR="00DA758D" w:rsidRPr="00B55D5F" w:rsidRDefault="00DA758D" w:rsidP="00B55D5F">
      <w:pPr>
        <w:spacing w:after="0" w:line="360" w:lineRule="auto"/>
        <w:jc w:val="both"/>
        <w:rPr>
          <w:rFonts w:ascii="Times New Roman" w:hAnsi="Times New Roman" w:cs="Times New Roman"/>
          <w:b/>
          <w:sz w:val="24"/>
          <w:szCs w:val="24"/>
        </w:rPr>
      </w:pPr>
    </w:p>
    <w:p w14:paraId="49915A7B"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66683CF3" wp14:editId="47F72EFD">
            <wp:extent cx="5258202" cy="2846231"/>
            <wp:effectExtent l="0" t="0" r="0" b="0"/>
            <wp:docPr id="198" name="Picture 198" descr="D:\TMU\EXPERIMENTAL\74\^Purity Data_Qdiones_series3\74-03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MU\EXPERIMENTAL\74\^Purity Data_Qdiones_series3\74-031-A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3345" t="18823" b="44185"/>
                    <a:stretch/>
                  </pic:blipFill>
                  <pic:spPr bwMode="auto">
                    <a:xfrm>
                      <a:off x="0" y="0"/>
                      <a:ext cx="5285348" cy="2860925"/>
                    </a:xfrm>
                    <a:prstGeom prst="rect">
                      <a:avLst/>
                    </a:prstGeom>
                    <a:noFill/>
                    <a:ln>
                      <a:noFill/>
                    </a:ln>
                    <a:extLst>
                      <a:ext uri="{53640926-AAD7-44D8-BBD7-CCE9431645EC}">
                        <a14:shadowObscured xmlns:a14="http://schemas.microsoft.com/office/drawing/2010/main"/>
                      </a:ext>
                    </a:extLst>
                  </pic:spPr>
                </pic:pic>
              </a:graphicData>
            </a:graphic>
          </wp:inline>
        </w:drawing>
      </w:r>
    </w:p>
    <w:p w14:paraId="6848FB7F"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70D26B49" wp14:editId="536AC562">
            <wp:extent cx="5035550" cy="704339"/>
            <wp:effectExtent l="0" t="0" r="0" b="635"/>
            <wp:docPr id="199" name="Picture 199" descr="D:\TMU\EXPERIMENTAL\74\^Purity Data_Qdiones_series3\74-03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MU\EXPERIMENTAL\74\^Purity Data_Qdiones_series3\74-031-A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3345" t="76631" b="13811"/>
                    <a:stretch/>
                  </pic:blipFill>
                  <pic:spPr bwMode="auto">
                    <a:xfrm>
                      <a:off x="0" y="0"/>
                      <a:ext cx="5119712" cy="716111"/>
                    </a:xfrm>
                    <a:prstGeom prst="rect">
                      <a:avLst/>
                    </a:prstGeom>
                    <a:noFill/>
                    <a:ln>
                      <a:noFill/>
                    </a:ln>
                    <a:extLst>
                      <a:ext uri="{53640926-AAD7-44D8-BBD7-CCE9431645EC}">
                        <a14:shadowObscured xmlns:a14="http://schemas.microsoft.com/office/drawing/2010/main"/>
                      </a:ext>
                    </a:extLst>
                  </pic:spPr>
                </pic:pic>
              </a:graphicData>
            </a:graphic>
          </wp:inline>
        </w:drawing>
      </w:r>
    </w:p>
    <w:p w14:paraId="52E516AB" w14:textId="783E1634" w:rsidR="00DA758D"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D2a</w:t>
      </w:r>
    </w:p>
    <w:p w14:paraId="39A38EAA" w14:textId="77777777" w:rsidR="00DA758D" w:rsidRPr="00B55D5F" w:rsidRDefault="007C16C4"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42230FCD" wp14:editId="24367F21">
            <wp:extent cx="5232903" cy="3498968"/>
            <wp:effectExtent l="19050" t="19050" r="25400" b="2540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950" t="8700" r="4201" b="5398"/>
                    <a:stretch/>
                  </pic:blipFill>
                  <pic:spPr bwMode="auto">
                    <a:xfrm>
                      <a:off x="0" y="0"/>
                      <a:ext cx="5243832" cy="3506276"/>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A4E2DA"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D2b</w:t>
      </w:r>
    </w:p>
    <w:p w14:paraId="1A9FAFE5" w14:textId="77777777" w:rsidR="00DA758D" w:rsidRPr="00B55D5F" w:rsidRDefault="00DA758D" w:rsidP="00B55D5F">
      <w:pPr>
        <w:spacing w:after="0" w:line="360" w:lineRule="auto"/>
        <w:jc w:val="both"/>
        <w:rPr>
          <w:rFonts w:ascii="Times New Roman" w:hAnsi="Times New Roman" w:cs="Times New Roman"/>
          <w:b/>
          <w:sz w:val="24"/>
          <w:szCs w:val="24"/>
        </w:rPr>
      </w:pPr>
    </w:p>
    <w:p w14:paraId="7B2BB0D7" w14:textId="77777777" w:rsidR="00DA758D" w:rsidRPr="00B55D5F" w:rsidRDefault="00DA758D" w:rsidP="00B55D5F">
      <w:pPr>
        <w:spacing w:after="0" w:line="360" w:lineRule="auto"/>
        <w:jc w:val="both"/>
        <w:rPr>
          <w:rFonts w:ascii="Times New Roman" w:hAnsi="Times New Roman" w:cs="Times New Roman"/>
          <w:b/>
          <w:sz w:val="24"/>
          <w:szCs w:val="24"/>
        </w:rPr>
      </w:pPr>
    </w:p>
    <w:p w14:paraId="562C2157"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drawing>
          <wp:inline distT="0" distB="0" distL="0" distR="0" wp14:anchorId="722A001F" wp14:editId="494027F0">
            <wp:extent cx="5360927" cy="3041964"/>
            <wp:effectExtent l="19050" t="19050" r="11430" b="2540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549" t="8854" r="4481" b="10519"/>
                    <a:stretch/>
                  </pic:blipFill>
                  <pic:spPr bwMode="auto">
                    <a:xfrm>
                      <a:off x="0" y="0"/>
                      <a:ext cx="5379796" cy="305267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07DC8C"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D2b</w:t>
      </w:r>
    </w:p>
    <w:p w14:paraId="26A4CDD0"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3008E5B5" wp14:editId="1866A6D5">
            <wp:extent cx="5111750" cy="2945219"/>
            <wp:effectExtent l="19050" t="19050" r="12700" b="26670"/>
            <wp:docPr id="202" name="Picture 202" descr="D:\TMU\EXPERIMENTAL\HRMS\HRMS_3\74-03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MU\EXPERIMENTAL\HRMS\HRMS_3\74-031-B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1697"/>
                    <a:stretch/>
                  </pic:blipFill>
                  <pic:spPr bwMode="auto">
                    <a:xfrm>
                      <a:off x="0" y="0"/>
                      <a:ext cx="5130559" cy="2956056"/>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1B786E38" w14:textId="3C5477DB"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Db</w:t>
      </w:r>
    </w:p>
    <w:p w14:paraId="23317E5D" w14:textId="77777777" w:rsidR="00DA758D" w:rsidRPr="00B55D5F" w:rsidRDefault="00DA758D" w:rsidP="00B55D5F">
      <w:pPr>
        <w:spacing w:after="0" w:line="360" w:lineRule="auto"/>
        <w:jc w:val="both"/>
        <w:rPr>
          <w:rFonts w:ascii="Times New Roman" w:hAnsi="Times New Roman" w:cs="Times New Roman"/>
          <w:b/>
          <w:sz w:val="24"/>
          <w:szCs w:val="24"/>
        </w:rPr>
      </w:pPr>
    </w:p>
    <w:p w14:paraId="3CC97FE4"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067BAB22" wp14:editId="5160ED00">
            <wp:extent cx="5172310" cy="2781836"/>
            <wp:effectExtent l="0" t="0" r="0" b="0"/>
            <wp:docPr id="203" name="Picture 203" descr="D:\TMU\EXPERIMENTAL\74\^Purity Data_Qdiones_series3\74-03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MU\EXPERIMENTAL\74\^Purity Data_Qdiones_series3\74-031-B1.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3479" t="19013" b="44283"/>
                    <a:stretch/>
                  </pic:blipFill>
                  <pic:spPr bwMode="auto">
                    <a:xfrm>
                      <a:off x="0" y="0"/>
                      <a:ext cx="5185088" cy="2788708"/>
                    </a:xfrm>
                    <a:prstGeom prst="rect">
                      <a:avLst/>
                    </a:prstGeom>
                    <a:noFill/>
                    <a:ln>
                      <a:noFill/>
                    </a:ln>
                    <a:extLst>
                      <a:ext uri="{53640926-AAD7-44D8-BBD7-CCE9431645EC}">
                        <a14:shadowObscured xmlns:a14="http://schemas.microsoft.com/office/drawing/2010/main"/>
                      </a:ext>
                    </a:extLst>
                  </pic:spPr>
                </pic:pic>
              </a:graphicData>
            </a:graphic>
          </wp:inline>
        </w:drawing>
      </w:r>
    </w:p>
    <w:p w14:paraId="193C19F5"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0E70F4F1" wp14:editId="1E717029">
            <wp:extent cx="5035550" cy="963349"/>
            <wp:effectExtent l="0" t="0" r="0" b="8255"/>
            <wp:docPr id="204" name="Picture 204" descr="D:\TMU\EXPERIMENTAL\74\^Purity Data_Qdiones_series3\74-03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MU\EXPERIMENTAL\74\^Purity Data_Qdiones_series3\74-031-B1.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3479" t="76434" b="10510"/>
                    <a:stretch/>
                  </pic:blipFill>
                  <pic:spPr bwMode="auto">
                    <a:xfrm>
                      <a:off x="0" y="0"/>
                      <a:ext cx="5078943" cy="971650"/>
                    </a:xfrm>
                    <a:prstGeom prst="rect">
                      <a:avLst/>
                    </a:prstGeom>
                    <a:noFill/>
                    <a:ln>
                      <a:noFill/>
                    </a:ln>
                    <a:extLst>
                      <a:ext uri="{53640926-AAD7-44D8-BBD7-CCE9431645EC}">
                        <a14:shadowObscured xmlns:a14="http://schemas.microsoft.com/office/drawing/2010/main"/>
                      </a:ext>
                    </a:extLst>
                  </pic:spPr>
                </pic:pic>
              </a:graphicData>
            </a:graphic>
          </wp:inline>
        </w:drawing>
      </w:r>
    </w:p>
    <w:p w14:paraId="31BC9476" w14:textId="3124EAD0" w:rsidR="00DA758D" w:rsidRPr="00B55D5F" w:rsidRDefault="00D519A3"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D2b</w:t>
      </w:r>
      <w:r w:rsidR="00DA758D" w:rsidRPr="00B55D5F">
        <w:rPr>
          <w:rFonts w:ascii="Times New Roman" w:hAnsi="Times New Roman" w:cs="Times New Roman"/>
          <w:sz w:val="24"/>
          <w:szCs w:val="24"/>
        </w:rPr>
        <w:t xml:space="preserve"> </w:t>
      </w:r>
      <w:r w:rsidR="00DA758D" w:rsidRPr="00B55D5F">
        <w:rPr>
          <w:rFonts w:ascii="Times New Roman" w:hAnsi="Times New Roman" w:cs="Times New Roman"/>
          <w:sz w:val="24"/>
          <w:szCs w:val="24"/>
        </w:rPr>
        <w:br w:type="page"/>
      </w:r>
    </w:p>
    <w:p w14:paraId="2A983F25" w14:textId="77777777" w:rsidR="00DA758D" w:rsidRPr="00B55D5F" w:rsidRDefault="003A55DC"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lastRenderedPageBreak/>
        <w:drawing>
          <wp:inline distT="0" distB="0" distL="0" distR="0" wp14:anchorId="00E887A0" wp14:editId="1C3F1B5E">
            <wp:extent cx="5468293" cy="3398800"/>
            <wp:effectExtent l="19050" t="19050" r="18415" b="1143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282" t="10241" r="3946" b="5593"/>
                    <a:stretch/>
                  </pic:blipFill>
                  <pic:spPr bwMode="auto">
                    <a:xfrm>
                      <a:off x="0" y="0"/>
                      <a:ext cx="5478547" cy="3405174"/>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BB44D6"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D3a</w:t>
      </w:r>
    </w:p>
    <w:p w14:paraId="044C89C8" w14:textId="77777777" w:rsidR="00DA758D" w:rsidRPr="00B55D5F" w:rsidRDefault="00DA758D" w:rsidP="00B55D5F">
      <w:pPr>
        <w:spacing w:after="0" w:line="360" w:lineRule="auto"/>
        <w:jc w:val="both"/>
        <w:rPr>
          <w:rFonts w:ascii="Times New Roman" w:hAnsi="Times New Roman" w:cs="Times New Roman"/>
          <w:sz w:val="24"/>
          <w:szCs w:val="24"/>
        </w:rPr>
      </w:pPr>
    </w:p>
    <w:p w14:paraId="074E6E70" w14:textId="77777777" w:rsidR="00DA758D" w:rsidRPr="00B55D5F" w:rsidRDefault="00DA758D" w:rsidP="00B55D5F">
      <w:pPr>
        <w:spacing w:after="0" w:line="360" w:lineRule="auto"/>
        <w:jc w:val="both"/>
        <w:rPr>
          <w:rFonts w:ascii="Times New Roman" w:hAnsi="Times New Roman" w:cs="Times New Roman"/>
          <w:sz w:val="24"/>
          <w:szCs w:val="24"/>
        </w:rPr>
      </w:pPr>
    </w:p>
    <w:p w14:paraId="66EF7BAD"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04369F90" wp14:editId="3035489C">
            <wp:extent cx="5459240" cy="3387607"/>
            <wp:effectExtent l="19050" t="19050" r="27305" b="2286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311"/>
                    <a:stretch/>
                  </pic:blipFill>
                  <pic:spPr bwMode="auto">
                    <a:xfrm>
                      <a:off x="0" y="0"/>
                      <a:ext cx="5467046" cy="3392451"/>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689682"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D3a</w:t>
      </w:r>
    </w:p>
    <w:p w14:paraId="2362B9F7"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4FDEFF85" wp14:editId="38FD78F1">
            <wp:extent cx="5125085" cy="3247696"/>
            <wp:effectExtent l="19050" t="19050" r="18415" b="10160"/>
            <wp:docPr id="207" name="Picture 207" descr="D:\TMU\EXPERIMENTAL\HRMS\HRMS_3\74-032-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MU\EXPERIMENTAL\HRMS\HRMS_3\74-032-A1.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5960"/>
                    <a:stretch/>
                  </pic:blipFill>
                  <pic:spPr bwMode="auto">
                    <a:xfrm>
                      <a:off x="0" y="0"/>
                      <a:ext cx="5138989" cy="3256507"/>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1D85102D"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D3a</w:t>
      </w:r>
    </w:p>
    <w:p w14:paraId="14CA40DA" w14:textId="77777777" w:rsidR="00DA758D" w:rsidRPr="00B55D5F" w:rsidRDefault="00DA758D" w:rsidP="00B55D5F">
      <w:pPr>
        <w:spacing w:after="0" w:line="360" w:lineRule="auto"/>
        <w:jc w:val="both"/>
        <w:rPr>
          <w:rFonts w:ascii="Times New Roman" w:hAnsi="Times New Roman" w:cs="Times New Roman"/>
          <w:sz w:val="24"/>
          <w:szCs w:val="24"/>
        </w:rPr>
      </w:pPr>
    </w:p>
    <w:p w14:paraId="2E26AF02" w14:textId="77777777" w:rsidR="00DA758D" w:rsidRPr="00B55D5F" w:rsidRDefault="00DA758D" w:rsidP="00B55D5F">
      <w:pPr>
        <w:spacing w:after="0" w:line="360" w:lineRule="auto"/>
        <w:jc w:val="both"/>
        <w:rPr>
          <w:rFonts w:ascii="Times New Roman" w:hAnsi="Times New Roman" w:cs="Times New Roman"/>
          <w:sz w:val="24"/>
          <w:szCs w:val="24"/>
        </w:rPr>
      </w:pPr>
    </w:p>
    <w:p w14:paraId="1D14A1F7"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6F159768" wp14:editId="2A5E532A">
            <wp:extent cx="5138599" cy="2774931"/>
            <wp:effectExtent l="0" t="0" r="5080" b="6985"/>
            <wp:docPr id="208" name="Picture 208" descr="D:\TMU\EXPERIMENTAL\74\^Purity Data_Qdiones_series3\7. 74-032-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MU\EXPERIMENTAL\74\^Purity Data_Qdiones_series3\7. 74-032-A1.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13" t="18918" b="44279"/>
                    <a:stretch/>
                  </pic:blipFill>
                  <pic:spPr bwMode="auto">
                    <a:xfrm>
                      <a:off x="0" y="0"/>
                      <a:ext cx="5153343" cy="2782893"/>
                    </a:xfrm>
                    <a:prstGeom prst="rect">
                      <a:avLst/>
                    </a:prstGeom>
                    <a:noFill/>
                    <a:ln>
                      <a:noFill/>
                    </a:ln>
                    <a:extLst>
                      <a:ext uri="{53640926-AAD7-44D8-BBD7-CCE9431645EC}">
                        <a14:shadowObscured xmlns:a14="http://schemas.microsoft.com/office/drawing/2010/main"/>
                      </a:ext>
                    </a:extLst>
                  </pic:spPr>
                </pic:pic>
              </a:graphicData>
            </a:graphic>
          </wp:inline>
        </w:drawing>
      </w:r>
    </w:p>
    <w:p w14:paraId="3B964A16"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7FA938C3" wp14:editId="19F38E1F">
            <wp:extent cx="5048250" cy="708019"/>
            <wp:effectExtent l="0" t="0" r="0" b="0"/>
            <wp:docPr id="209" name="Picture 209" descr="D:\TMU\EXPERIMENTAL\74\^Purity Data_Qdiones_series3\7. 74-032-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MU\EXPERIMENTAL\74\^Purity Data_Qdiones_series3\7. 74-032-A1.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13" t="76534" b="13908"/>
                    <a:stretch/>
                  </pic:blipFill>
                  <pic:spPr bwMode="auto">
                    <a:xfrm>
                      <a:off x="0" y="0"/>
                      <a:ext cx="5141966" cy="721163"/>
                    </a:xfrm>
                    <a:prstGeom prst="rect">
                      <a:avLst/>
                    </a:prstGeom>
                    <a:noFill/>
                    <a:ln>
                      <a:noFill/>
                    </a:ln>
                    <a:extLst>
                      <a:ext uri="{53640926-AAD7-44D8-BBD7-CCE9431645EC}">
                        <a14:shadowObscured xmlns:a14="http://schemas.microsoft.com/office/drawing/2010/main"/>
                      </a:ext>
                    </a:extLst>
                  </pic:spPr>
                </pic:pic>
              </a:graphicData>
            </a:graphic>
          </wp:inline>
        </w:drawing>
      </w:r>
    </w:p>
    <w:p w14:paraId="0FA5012A" w14:textId="6B93A5C2" w:rsidR="00DA758D"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D3a</w:t>
      </w:r>
    </w:p>
    <w:p w14:paraId="482A7390" w14:textId="77777777" w:rsidR="00DA758D" w:rsidRPr="00B55D5F" w:rsidRDefault="000221CF"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2FA009B7" wp14:editId="1A4AB6F8">
            <wp:extent cx="5494708" cy="3413051"/>
            <wp:effectExtent l="19050" t="19050" r="10795" b="1651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095" t="10890" r="4469" b="5327"/>
                    <a:stretch/>
                  </pic:blipFill>
                  <pic:spPr bwMode="auto">
                    <a:xfrm>
                      <a:off x="0" y="0"/>
                      <a:ext cx="5509845" cy="3422454"/>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A023D8"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D3b</w:t>
      </w:r>
    </w:p>
    <w:p w14:paraId="5B6B86C0" w14:textId="77777777" w:rsidR="00DA758D" w:rsidRPr="00B55D5F" w:rsidRDefault="00DA758D" w:rsidP="00B55D5F">
      <w:pPr>
        <w:spacing w:after="0" w:line="360" w:lineRule="auto"/>
        <w:jc w:val="both"/>
        <w:rPr>
          <w:rFonts w:ascii="Times New Roman" w:hAnsi="Times New Roman" w:cs="Times New Roman"/>
          <w:sz w:val="24"/>
          <w:szCs w:val="24"/>
        </w:rPr>
      </w:pPr>
    </w:p>
    <w:p w14:paraId="471D5E86"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30B070E9" wp14:editId="2C8C6237">
            <wp:extent cx="5355852" cy="3367889"/>
            <wp:effectExtent l="19050" t="19050" r="16510" b="2349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214" b="1"/>
                    <a:stretch/>
                  </pic:blipFill>
                  <pic:spPr bwMode="auto">
                    <a:xfrm>
                      <a:off x="0" y="0"/>
                      <a:ext cx="5361641" cy="337153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C00E4D"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D3b</w:t>
      </w:r>
    </w:p>
    <w:p w14:paraId="7EF16EB8"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1B431ED7" wp14:editId="63B10055">
            <wp:extent cx="5163027" cy="3184634"/>
            <wp:effectExtent l="19050" t="19050" r="19050" b="15875"/>
            <wp:docPr id="212" name="Picture 212" descr="D:\TMU\EXPERIMENTAL\HRMS\HRMS_3\74-03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MU\EXPERIMENTAL\HRMS\HRMS_3\74-032-B1.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33175"/>
                    <a:stretch/>
                  </pic:blipFill>
                  <pic:spPr bwMode="auto">
                    <a:xfrm>
                      <a:off x="0" y="0"/>
                      <a:ext cx="5187387" cy="319966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0F318561"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D3b</w:t>
      </w:r>
    </w:p>
    <w:p w14:paraId="36667E65" w14:textId="77777777" w:rsidR="00DA758D" w:rsidRPr="00B55D5F" w:rsidRDefault="00DA758D" w:rsidP="00B55D5F">
      <w:pPr>
        <w:spacing w:after="0" w:line="360" w:lineRule="auto"/>
        <w:jc w:val="both"/>
        <w:rPr>
          <w:rFonts w:ascii="Times New Roman" w:hAnsi="Times New Roman" w:cs="Times New Roman"/>
          <w:sz w:val="24"/>
          <w:szCs w:val="24"/>
        </w:rPr>
      </w:pPr>
    </w:p>
    <w:p w14:paraId="150BC2D5"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7DCD002D" wp14:editId="3C8CAC45">
            <wp:extent cx="5048250" cy="2715646"/>
            <wp:effectExtent l="0" t="0" r="0" b="8890"/>
            <wp:docPr id="213" name="Picture 213" descr="D:\TMU\EXPERIMENTAL\74\^Purity Data_Qdiones_series3\8. 74-03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MU\EXPERIMENTAL\74\^Purity Data_Qdiones_series3\8. 74-032-B1.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3746" t="19013" b="44378"/>
                    <a:stretch/>
                  </pic:blipFill>
                  <pic:spPr bwMode="auto">
                    <a:xfrm>
                      <a:off x="0" y="0"/>
                      <a:ext cx="5060997" cy="2722503"/>
                    </a:xfrm>
                    <a:prstGeom prst="rect">
                      <a:avLst/>
                    </a:prstGeom>
                    <a:noFill/>
                    <a:ln>
                      <a:noFill/>
                    </a:ln>
                    <a:extLst>
                      <a:ext uri="{53640926-AAD7-44D8-BBD7-CCE9431645EC}">
                        <a14:shadowObscured xmlns:a14="http://schemas.microsoft.com/office/drawing/2010/main"/>
                      </a:ext>
                    </a:extLst>
                  </pic:spPr>
                </pic:pic>
              </a:graphicData>
            </a:graphic>
          </wp:inline>
        </w:drawing>
      </w:r>
    </w:p>
    <w:p w14:paraId="7F3E2C8F"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7BB99886" wp14:editId="1A1D3522">
            <wp:extent cx="5048250" cy="842143"/>
            <wp:effectExtent l="0" t="0" r="0" b="0"/>
            <wp:docPr id="214" name="Picture 214" descr="D:\TMU\EXPERIMENTAL\74\^Purity Data_Qdiones_series3\8. 74-03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MU\EXPERIMENTAL\74\^Purity Data_Qdiones_series3\8. 74-032-B1.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3746" t="76434" b="12213"/>
                    <a:stretch/>
                  </pic:blipFill>
                  <pic:spPr bwMode="auto">
                    <a:xfrm>
                      <a:off x="0" y="0"/>
                      <a:ext cx="5118313" cy="853831"/>
                    </a:xfrm>
                    <a:prstGeom prst="rect">
                      <a:avLst/>
                    </a:prstGeom>
                    <a:noFill/>
                    <a:ln>
                      <a:noFill/>
                    </a:ln>
                    <a:extLst>
                      <a:ext uri="{53640926-AAD7-44D8-BBD7-CCE9431645EC}">
                        <a14:shadowObscured xmlns:a14="http://schemas.microsoft.com/office/drawing/2010/main"/>
                      </a:ext>
                    </a:extLst>
                  </pic:spPr>
                </pic:pic>
              </a:graphicData>
            </a:graphic>
          </wp:inline>
        </w:drawing>
      </w:r>
    </w:p>
    <w:p w14:paraId="0F405939" w14:textId="4940CE52" w:rsidR="00DA758D" w:rsidRPr="00B55D5F" w:rsidRDefault="00D519A3"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D3b</w:t>
      </w:r>
      <w:r w:rsidR="00DA758D" w:rsidRPr="00B55D5F">
        <w:rPr>
          <w:rFonts w:ascii="Times New Roman" w:hAnsi="Times New Roman" w:cs="Times New Roman"/>
          <w:sz w:val="24"/>
          <w:szCs w:val="24"/>
        </w:rPr>
        <w:t xml:space="preserve"> </w:t>
      </w:r>
      <w:r w:rsidR="00DA758D" w:rsidRPr="00B55D5F">
        <w:rPr>
          <w:rFonts w:ascii="Times New Roman" w:hAnsi="Times New Roman" w:cs="Times New Roman"/>
          <w:sz w:val="24"/>
          <w:szCs w:val="24"/>
        </w:rPr>
        <w:br w:type="page"/>
      </w:r>
    </w:p>
    <w:p w14:paraId="32AB8925" w14:textId="77777777" w:rsidR="00DA758D" w:rsidRPr="00B55D5F" w:rsidRDefault="00206252"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6D8C14EB" wp14:editId="25BBFE1B">
            <wp:extent cx="5309034" cy="3338623"/>
            <wp:effectExtent l="19050" t="19050" r="25400" b="1460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415" t="8679" r="4602" b="4452"/>
                    <a:stretch/>
                  </pic:blipFill>
                  <pic:spPr bwMode="auto">
                    <a:xfrm>
                      <a:off x="0" y="0"/>
                      <a:ext cx="5318689" cy="334469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B91513"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D4a</w:t>
      </w:r>
    </w:p>
    <w:p w14:paraId="4C6A626D" w14:textId="77777777" w:rsidR="00DA758D" w:rsidRPr="00B55D5F" w:rsidRDefault="00DA758D" w:rsidP="00B55D5F">
      <w:pPr>
        <w:spacing w:after="0" w:line="360" w:lineRule="auto"/>
        <w:jc w:val="both"/>
        <w:rPr>
          <w:rFonts w:ascii="Times New Roman" w:hAnsi="Times New Roman" w:cs="Times New Roman"/>
          <w:b/>
          <w:sz w:val="24"/>
          <w:szCs w:val="24"/>
        </w:rPr>
      </w:pPr>
    </w:p>
    <w:p w14:paraId="73D1857E"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7A23CFAA" wp14:editId="5CE0D41D">
            <wp:extent cx="5432079" cy="3326227"/>
            <wp:effectExtent l="19050" t="19050" r="16510" b="266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563"/>
                    <a:stretch/>
                  </pic:blipFill>
                  <pic:spPr bwMode="auto">
                    <a:xfrm>
                      <a:off x="0" y="0"/>
                      <a:ext cx="5436547" cy="3328963"/>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FB1FF2"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D4a</w:t>
      </w:r>
    </w:p>
    <w:p w14:paraId="0805536B"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75BBC38E" wp14:editId="6A268B0A">
            <wp:extent cx="5183367" cy="3153103"/>
            <wp:effectExtent l="19050" t="19050" r="17780" b="28575"/>
            <wp:docPr id="217" name="Picture 217" descr="D:\TMU\EXPERIMENTAL\HRMS\HRMS_3\74-042-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MU\EXPERIMENTAL\HRMS\HRMS_3\74-042-A1.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9378"/>
                    <a:stretch/>
                  </pic:blipFill>
                  <pic:spPr bwMode="auto">
                    <a:xfrm>
                      <a:off x="0" y="0"/>
                      <a:ext cx="5202757" cy="3164898"/>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F5DF4CE" w14:textId="77777777" w:rsidR="00DA758D"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D4a</w:t>
      </w:r>
    </w:p>
    <w:p w14:paraId="36F8D40E" w14:textId="77777777" w:rsidR="001C40B6" w:rsidRPr="00B55D5F" w:rsidRDefault="001C40B6" w:rsidP="00B55D5F">
      <w:pPr>
        <w:spacing w:line="360" w:lineRule="auto"/>
        <w:jc w:val="both"/>
        <w:rPr>
          <w:rFonts w:ascii="Times New Roman" w:hAnsi="Times New Roman" w:cs="Times New Roman"/>
          <w:b/>
          <w:sz w:val="24"/>
          <w:szCs w:val="24"/>
        </w:rPr>
      </w:pPr>
    </w:p>
    <w:p w14:paraId="4B703395"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drawing>
          <wp:inline distT="0" distB="0" distL="0" distR="0" wp14:anchorId="19A01C4D" wp14:editId="2E6A8074">
            <wp:extent cx="5219582" cy="2818503"/>
            <wp:effectExtent l="0" t="0" r="635" b="1270"/>
            <wp:docPr id="218" name="Picture 218" descr="D:\TMU\EXPERIMENTAL\74\^Purity Data_Qdiones_series3\25. 74-042-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MU\EXPERIMENTAL\74\^Purity Data_Qdiones_series3\25. 74-042-A1.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3612" t="18919" b="44280"/>
                    <a:stretch/>
                  </pic:blipFill>
                  <pic:spPr bwMode="auto">
                    <a:xfrm>
                      <a:off x="0" y="0"/>
                      <a:ext cx="5234988" cy="2826822"/>
                    </a:xfrm>
                    <a:prstGeom prst="rect">
                      <a:avLst/>
                    </a:prstGeom>
                    <a:noFill/>
                    <a:ln>
                      <a:noFill/>
                    </a:ln>
                    <a:extLst>
                      <a:ext uri="{53640926-AAD7-44D8-BBD7-CCE9431645EC}">
                        <a14:shadowObscured xmlns:a14="http://schemas.microsoft.com/office/drawing/2010/main"/>
                      </a:ext>
                    </a:extLst>
                  </pic:spPr>
                </pic:pic>
              </a:graphicData>
            </a:graphic>
          </wp:inline>
        </w:drawing>
      </w:r>
    </w:p>
    <w:p w14:paraId="2A77BE56"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drawing>
          <wp:inline distT="0" distB="0" distL="0" distR="0" wp14:anchorId="46CEAABF" wp14:editId="01793B9B">
            <wp:extent cx="5048885" cy="721952"/>
            <wp:effectExtent l="0" t="0" r="0" b="2540"/>
            <wp:docPr id="219" name="Picture 219" descr="D:\TMU\EXPERIMENTAL\74\^Purity Data_Qdiones_series3\25. 74-042-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MU\EXPERIMENTAL\74\^Purity Data_Qdiones_series3\25. 74-042-A1.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3612" t="76343" b="13912"/>
                    <a:stretch/>
                  </pic:blipFill>
                  <pic:spPr bwMode="auto">
                    <a:xfrm>
                      <a:off x="0" y="0"/>
                      <a:ext cx="5130159" cy="733574"/>
                    </a:xfrm>
                    <a:prstGeom prst="rect">
                      <a:avLst/>
                    </a:prstGeom>
                    <a:noFill/>
                    <a:ln>
                      <a:noFill/>
                    </a:ln>
                    <a:extLst>
                      <a:ext uri="{53640926-AAD7-44D8-BBD7-CCE9431645EC}">
                        <a14:shadowObscured xmlns:a14="http://schemas.microsoft.com/office/drawing/2010/main"/>
                      </a:ext>
                    </a:extLst>
                  </pic:spPr>
                </pic:pic>
              </a:graphicData>
            </a:graphic>
          </wp:inline>
        </w:drawing>
      </w:r>
    </w:p>
    <w:p w14:paraId="4ECDAF99" w14:textId="3EE02B19" w:rsidR="00DA758D"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D4a</w:t>
      </w:r>
    </w:p>
    <w:p w14:paraId="43D66FED" w14:textId="77777777" w:rsidR="00DA758D" w:rsidRPr="00B55D5F" w:rsidRDefault="00D75932"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22F05119" wp14:editId="3675C0FE">
            <wp:extent cx="5421087" cy="3539905"/>
            <wp:effectExtent l="19050" t="19050" r="27305" b="228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148" t="9105" r="3680" b="5781"/>
                    <a:stretch/>
                  </pic:blipFill>
                  <pic:spPr bwMode="auto">
                    <a:xfrm>
                      <a:off x="0" y="0"/>
                      <a:ext cx="5427802" cy="354429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90ADCB"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D4b</w:t>
      </w:r>
    </w:p>
    <w:p w14:paraId="0D67FE4B" w14:textId="77777777" w:rsidR="00DA758D" w:rsidRPr="00B55D5F" w:rsidRDefault="00DA758D" w:rsidP="00B55D5F">
      <w:pPr>
        <w:spacing w:after="0" w:line="360" w:lineRule="auto"/>
        <w:jc w:val="both"/>
        <w:rPr>
          <w:rFonts w:ascii="Times New Roman" w:hAnsi="Times New Roman" w:cs="Times New Roman"/>
          <w:b/>
          <w:sz w:val="24"/>
          <w:szCs w:val="24"/>
        </w:rPr>
      </w:pPr>
    </w:p>
    <w:p w14:paraId="699349E7" w14:textId="77777777" w:rsidR="00DA758D" w:rsidRPr="00B55D5F" w:rsidRDefault="00DA758D" w:rsidP="00B55D5F">
      <w:pPr>
        <w:spacing w:after="0" w:line="360" w:lineRule="auto"/>
        <w:jc w:val="both"/>
        <w:rPr>
          <w:rFonts w:ascii="Times New Roman" w:hAnsi="Times New Roman" w:cs="Times New Roman"/>
          <w:b/>
          <w:sz w:val="24"/>
          <w:szCs w:val="24"/>
        </w:rPr>
      </w:pPr>
    </w:p>
    <w:p w14:paraId="528707C5"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2D1C5040" wp14:editId="044BC771">
            <wp:extent cx="5404919" cy="3318198"/>
            <wp:effectExtent l="19050" t="19050" r="24765" b="1587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393" t="8564" r="3618" b="11575"/>
                    <a:stretch/>
                  </pic:blipFill>
                  <pic:spPr bwMode="auto">
                    <a:xfrm>
                      <a:off x="0" y="0"/>
                      <a:ext cx="5409083" cy="332075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41FD24"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D4b</w:t>
      </w:r>
    </w:p>
    <w:p w14:paraId="7B99091E"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46BE7E41" wp14:editId="6E130152">
            <wp:extent cx="5072911" cy="3221665"/>
            <wp:effectExtent l="19050" t="19050" r="13970" b="17145"/>
            <wp:docPr id="222" name="Picture 222" descr="D:\TMU\EXPERIMENTAL\HRMS\HRMS_3\74-04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MU\EXPERIMENTAL\HRMS\HRMS_3\74-042-B1.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9378"/>
                    <a:stretch/>
                  </pic:blipFill>
                  <pic:spPr bwMode="auto">
                    <a:xfrm>
                      <a:off x="0" y="0"/>
                      <a:ext cx="5089549" cy="3232231"/>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38FFC932"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D4b</w:t>
      </w:r>
    </w:p>
    <w:p w14:paraId="47D66266" w14:textId="77777777" w:rsidR="00DA758D" w:rsidRPr="00B55D5F" w:rsidRDefault="00DA758D" w:rsidP="00B55D5F">
      <w:pPr>
        <w:spacing w:after="0" w:line="360" w:lineRule="auto"/>
        <w:jc w:val="both"/>
        <w:rPr>
          <w:rFonts w:ascii="Times New Roman" w:hAnsi="Times New Roman" w:cs="Times New Roman"/>
          <w:b/>
          <w:sz w:val="24"/>
          <w:szCs w:val="24"/>
        </w:rPr>
      </w:pPr>
    </w:p>
    <w:p w14:paraId="6C5A17C9"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7EDAEB38" wp14:editId="2F7ED215">
            <wp:extent cx="5150223" cy="2781530"/>
            <wp:effectExtent l="0" t="0" r="0" b="0"/>
            <wp:docPr id="223" name="Picture 223" descr="D:\TMU\EXPERIMENTAL\74\^Purity Data_Qdiones_series3\26. 74-04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MU\EXPERIMENTAL\74\^Purity Data_Qdiones_series3\26. 74-042-B1.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3700" t="19008" b="44209"/>
                    <a:stretch/>
                  </pic:blipFill>
                  <pic:spPr bwMode="auto">
                    <a:xfrm>
                      <a:off x="0" y="0"/>
                      <a:ext cx="5168859" cy="2791595"/>
                    </a:xfrm>
                    <a:prstGeom prst="rect">
                      <a:avLst/>
                    </a:prstGeom>
                    <a:noFill/>
                    <a:ln>
                      <a:noFill/>
                    </a:ln>
                    <a:extLst>
                      <a:ext uri="{53640926-AAD7-44D8-BBD7-CCE9431645EC}">
                        <a14:shadowObscured xmlns:a14="http://schemas.microsoft.com/office/drawing/2010/main"/>
                      </a:ext>
                    </a:extLst>
                  </pic:spPr>
                </pic:pic>
              </a:graphicData>
            </a:graphic>
          </wp:inline>
        </w:drawing>
      </w:r>
    </w:p>
    <w:p w14:paraId="574F6338"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2F4E4A85" wp14:editId="698D9074">
            <wp:extent cx="5048885" cy="730319"/>
            <wp:effectExtent l="0" t="0" r="0" b="0"/>
            <wp:docPr id="224" name="Picture 224" descr="D:\TMU\EXPERIMENTAL\74\^Purity Data_Qdiones_series3\26. 74-04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MU\EXPERIMENTAL\74\^Purity Data_Qdiones_series3\26. 74-042-B1.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3700" t="76378" b="13770"/>
                    <a:stretch/>
                  </pic:blipFill>
                  <pic:spPr bwMode="auto">
                    <a:xfrm>
                      <a:off x="0" y="0"/>
                      <a:ext cx="5097386" cy="737335"/>
                    </a:xfrm>
                    <a:prstGeom prst="rect">
                      <a:avLst/>
                    </a:prstGeom>
                    <a:noFill/>
                    <a:ln>
                      <a:noFill/>
                    </a:ln>
                    <a:extLst>
                      <a:ext uri="{53640926-AAD7-44D8-BBD7-CCE9431645EC}">
                        <a14:shadowObscured xmlns:a14="http://schemas.microsoft.com/office/drawing/2010/main"/>
                      </a:ext>
                    </a:extLst>
                  </pic:spPr>
                </pic:pic>
              </a:graphicData>
            </a:graphic>
          </wp:inline>
        </w:drawing>
      </w:r>
    </w:p>
    <w:p w14:paraId="1B9E3616" w14:textId="57ADDFBE" w:rsidR="00DA758D" w:rsidRPr="00B55D5F" w:rsidRDefault="00D519A3"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D4b</w:t>
      </w:r>
      <w:r w:rsidR="00DA758D" w:rsidRPr="00B55D5F">
        <w:rPr>
          <w:rFonts w:ascii="Times New Roman" w:hAnsi="Times New Roman" w:cs="Times New Roman"/>
          <w:sz w:val="24"/>
          <w:szCs w:val="24"/>
        </w:rPr>
        <w:t xml:space="preserve"> </w:t>
      </w:r>
      <w:r w:rsidR="00DA758D" w:rsidRPr="00B55D5F">
        <w:rPr>
          <w:rFonts w:ascii="Times New Roman" w:hAnsi="Times New Roman" w:cs="Times New Roman"/>
          <w:sz w:val="24"/>
          <w:szCs w:val="24"/>
        </w:rPr>
        <w:br w:type="page"/>
      </w:r>
    </w:p>
    <w:p w14:paraId="1F8D9C32" w14:textId="77777777" w:rsidR="00DA758D" w:rsidRPr="00B55D5F" w:rsidRDefault="005C6EA1"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76EB9E8F" wp14:editId="1E538C49">
            <wp:extent cx="5350817" cy="3317358"/>
            <wp:effectExtent l="19050" t="19050" r="21590" b="165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280" t="9119" r="4342" b="5404"/>
                    <a:stretch/>
                  </pic:blipFill>
                  <pic:spPr bwMode="auto">
                    <a:xfrm>
                      <a:off x="0" y="0"/>
                      <a:ext cx="5359520" cy="3322754"/>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ADF878"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D5a</w:t>
      </w:r>
    </w:p>
    <w:p w14:paraId="2B21BFF4" w14:textId="77777777" w:rsidR="00DA758D" w:rsidRPr="00B55D5F" w:rsidRDefault="00DA758D" w:rsidP="00B55D5F">
      <w:pPr>
        <w:spacing w:after="0" w:line="360" w:lineRule="auto"/>
        <w:jc w:val="both"/>
        <w:rPr>
          <w:rFonts w:ascii="Times New Roman" w:hAnsi="Times New Roman" w:cs="Times New Roman"/>
          <w:b/>
          <w:sz w:val="24"/>
          <w:szCs w:val="24"/>
        </w:rPr>
      </w:pPr>
    </w:p>
    <w:p w14:paraId="48CDBB7F" w14:textId="77777777" w:rsidR="00DA758D" w:rsidRPr="00B55D5F" w:rsidRDefault="00DA758D" w:rsidP="00B55D5F">
      <w:pPr>
        <w:spacing w:after="0" w:line="360" w:lineRule="auto"/>
        <w:jc w:val="both"/>
        <w:rPr>
          <w:rFonts w:ascii="Times New Roman" w:hAnsi="Times New Roman" w:cs="Times New Roman"/>
          <w:b/>
          <w:sz w:val="24"/>
          <w:szCs w:val="24"/>
        </w:rPr>
      </w:pPr>
    </w:p>
    <w:p w14:paraId="179ED865"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469958FB" wp14:editId="51386DF8">
            <wp:extent cx="5488680" cy="3376942"/>
            <wp:effectExtent l="19050" t="19050" r="17145" b="139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541" t="9204" r="3961" b="11193"/>
                    <a:stretch/>
                  </pic:blipFill>
                  <pic:spPr bwMode="auto">
                    <a:xfrm>
                      <a:off x="0" y="0"/>
                      <a:ext cx="5493280" cy="337977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E06BB0"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D5a</w:t>
      </w:r>
    </w:p>
    <w:p w14:paraId="13902657"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49310AE8" wp14:editId="69B55F39">
            <wp:extent cx="5118407" cy="3179135"/>
            <wp:effectExtent l="19050" t="19050" r="25400" b="21590"/>
            <wp:docPr id="227" name="Picture 227" descr="D:\TMU\EXPERIMENTAL\HRMS\HRMS_3\74-04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MU\EXPERIMENTAL\HRMS\HRMS_3\74-043-A1.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7852"/>
                    <a:stretch/>
                  </pic:blipFill>
                  <pic:spPr bwMode="auto">
                    <a:xfrm>
                      <a:off x="0" y="0"/>
                      <a:ext cx="5139096" cy="319198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1C1BA48F"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D5a</w:t>
      </w:r>
    </w:p>
    <w:p w14:paraId="6B84CA54" w14:textId="77777777" w:rsidR="00DA758D" w:rsidRPr="00B55D5F" w:rsidRDefault="00DA758D" w:rsidP="00B55D5F">
      <w:pPr>
        <w:spacing w:after="0" w:line="360" w:lineRule="auto"/>
        <w:jc w:val="both"/>
        <w:rPr>
          <w:rFonts w:ascii="Times New Roman" w:hAnsi="Times New Roman" w:cs="Times New Roman"/>
          <w:b/>
          <w:sz w:val="24"/>
          <w:szCs w:val="24"/>
        </w:rPr>
      </w:pPr>
    </w:p>
    <w:p w14:paraId="6052E430" w14:textId="77777777" w:rsidR="00DA758D" w:rsidRPr="00B55D5F" w:rsidRDefault="00DA758D" w:rsidP="00B55D5F">
      <w:pPr>
        <w:spacing w:after="0" w:line="360" w:lineRule="auto"/>
        <w:jc w:val="both"/>
        <w:rPr>
          <w:rFonts w:ascii="Times New Roman" w:hAnsi="Times New Roman" w:cs="Times New Roman"/>
          <w:b/>
          <w:sz w:val="24"/>
          <w:szCs w:val="24"/>
        </w:rPr>
      </w:pPr>
    </w:p>
    <w:p w14:paraId="6708E006" w14:textId="77777777" w:rsidR="00DA758D" w:rsidRPr="00B55D5F" w:rsidRDefault="00DA758D" w:rsidP="00B55D5F">
      <w:pPr>
        <w:tabs>
          <w:tab w:val="left" w:pos="2993"/>
        </w:tabs>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315278CD" wp14:editId="43F128D0">
            <wp:extent cx="5109882" cy="2764067"/>
            <wp:effectExtent l="0" t="0" r="0" b="0"/>
            <wp:docPr id="228" name="Picture 228" descr="D:\TMU\EXPERIMENTAL\74\^Purity Data_Qdiones_series3\27. 74-043-A-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MU\EXPERIMENTAL\74\^Purity Data_Qdiones_series3\27. 74-043-A-OK1.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3505" t="18871" b="44214"/>
                    <a:stretch/>
                  </pic:blipFill>
                  <pic:spPr bwMode="auto">
                    <a:xfrm>
                      <a:off x="0" y="0"/>
                      <a:ext cx="5130188" cy="2775051"/>
                    </a:xfrm>
                    <a:prstGeom prst="rect">
                      <a:avLst/>
                    </a:prstGeom>
                    <a:noFill/>
                    <a:ln>
                      <a:noFill/>
                    </a:ln>
                    <a:extLst>
                      <a:ext uri="{53640926-AAD7-44D8-BBD7-CCE9431645EC}">
                        <a14:shadowObscured xmlns:a14="http://schemas.microsoft.com/office/drawing/2010/main"/>
                      </a:ext>
                    </a:extLst>
                  </pic:spPr>
                </pic:pic>
              </a:graphicData>
            </a:graphic>
          </wp:inline>
        </w:drawing>
      </w:r>
    </w:p>
    <w:p w14:paraId="5A87372C" w14:textId="77777777" w:rsidR="00DA758D" w:rsidRPr="00B55D5F" w:rsidRDefault="00DA758D" w:rsidP="00B55D5F">
      <w:pPr>
        <w:tabs>
          <w:tab w:val="left" w:pos="2993"/>
        </w:tabs>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15B79353" wp14:editId="3E9B8FE0">
            <wp:extent cx="5048885" cy="713448"/>
            <wp:effectExtent l="0" t="0" r="0" b="0"/>
            <wp:docPr id="229" name="Picture 229" descr="D:\TMU\EXPERIMENTAL\74\^Purity Data_Qdiones_series3\27. 74-043-A-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MU\EXPERIMENTAL\74\^Purity Data_Qdiones_series3\27. 74-043-A-OK1.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3505" t="76586" b="13771"/>
                    <a:stretch/>
                  </pic:blipFill>
                  <pic:spPr bwMode="auto">
                    <a:xfrm>
                      <a:off x="0" y="0"/>
                      <a:ext cx="5124791" cy="724174"/>
                    </a:xfrm>
                    <a:prstGeom prst="rect">
                      <a:avLst/>
                    </a:prstGeom>
                    <a:noFill/>
                    <a:ln>
                      <a:noFill/>
                    </a:ln>
                    <a:extLst>
                      <a:ext uri="{53640926-AAD7-44D8-BBD7-CCE9431645EC}">
                        <a14:shadowObscured xmlns:a14="http://schemas.microsoft.com/office/drawing/2010/main"/>
                      </a:ext>
                    </a:extLst>
                  </pic:spPr>
                </pic:pic>
              </a:graphicData>
            </a:graphic>
          </wp:inline>
        </w:drawing>
      </w:r>
    </w:p>
    <w:p w14:paraId="105C6988" w14:textId="359D01C1" w:rsidR="00DA758D" w:rsidRPr="00B55D5F" w:rsidRDefault="00D519A3" w:rsidP="00B55D5F">
      <w:pPr>
        <w:tabs>
          <w:tab w:val="left" w:pos="2993"/>
        </w:tabs>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D5a</w:t>
      </w:r>
    </w:p>
    <w:p w14:paraId="44493204" w14:textId="77777777" w:rsidR="00DA758D" w:rsidRPr="00B55D5F" w:rsidRDefault="00FF02DD" w:rsidP="00B55D5F">
      <w:pPr>
        <w:tabs>
          <w:tab w:val="left" w:pos="2993"/>
        </w:tabs>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70EB4B1B" wp14:editId="33C81B5F">
            <wp:extent cx="5422313" cy="3423684"/>
            <wp:effectExtent l="19050" t="19050" r="26035" b="2476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620" t="9322"/>
                    <a:stretch/>
                  </pic:blipFill>
                  <pic:spPr bwMode="auto">
                    <a:xfrm>
                      <a:off x="0" y="0"/>
                      <a:ext cx="5433483" cy="3430737"/>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10925A"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D5b</w:t>
      </w:r>
    </w:p>
    <w:p w14:paraId="61CB6ACC" w14:textId="77777777" w:rsidR="00DA758D" w:rsidRPr="00B55D5F" w:rsidRDefault="00DA758D" w:rsidP="00B55D5F">
      <w:pPr>
        <w:spacing w:after="0" w:line="360" w:lineRule="auto"/>
        <w:jc w:val="both"/>
        <w:rPr>
          <w:rFonts w:ascii="Times New Roman" w:hAnsi="Times New Roman" w:cs="Times New Roman"/>
          <w:b/>
          <w:sz w:val="24"/>
          <w:szCs w:val="24"/>
        </w:rPr>
      </w:pPr>
    </w:p>
    <w:p w14:paraId="53CD07B9" w14:textId="77777777" w:rsidR="00DA758D" w:rsidRPr="00B55D5F" w:rsidRDefault="00DA758D" w:rsidP="00B55D5F">
      <w:pPr>
        <w:spacing w:after="0" w:line="360" w:lineRule="auto"/>
        <w:jc w:val="both"/>
        <w:rPr>
          <w:rFonts w:ascii="Times New Roman" w:hAnsi="Times New Roman" w:cs="Times New Roman"/>
          <w:b/>
          <w:sz w:val="24"/>
          <w:szCs w:val="24"/>
        </w:rPr>
      </w:pPr>
    </w:p>
    <w:p w14:paraId="7BAE2875" w14:textId="77777777" w:rsidR="00DA758D" w:rsidRPr="00B55D5F" w:rsidRDefault="00DA758D" w:rsidP="00B55D5F">
      <w:pPr>
        <w:tabs>
          <w:tab w:val="left" w:pos="2993"/>
        </w:tabs>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4915A703" wp14:editId="2B273ECB">
            <wp:extent cx="5469353" cy="3376942"/>
            <wp:effectExtent l="19050" t="19050" r="17145" b="139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781" t="8974" r="4005" b="11392"/>
                    <a:stretch/>
                  </pic:blipFill>
                  <pic:spPr bwMode="auto">
                    <a:xfrm>
                      <a:off x="0" y="0"/>
                      <a:ext cx="5473159" cy="337929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53120E"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D5b</w:t>
      </w:r>
    </w:p>
    <w:p w14:paraId="04E87F2D"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61D43D65" wp14:editId="7CC697AA">
            <wp:extent cx="5124286" cy="3184634"/>
            <wp:effectExtent l="19050" t="19050" r="19685" b="15875"/>
            <wp:docPr id="232" name="Picture 232" descr="D:\TMU\EXPERIMENTAL\HRMS\HRMS_3\74-043-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MU\EXPERIMENTAL\HRMS\HRMS_3\74-043-B1.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26088"/>
                    <a:stretch/>
                  </pic:blipFill>
                  <pic:spPr bwMode="auto">
                    <a:xfrm>
                      <a:off x="0" y="0"/>
                      <a:ext cx="5147625" cy="3199139"/>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66639DE3"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D5b</w:t>
      </w:r>
    </w:p>
    <w:p w14:paraId="06993A51" w14:textId="77777777" w:rsidR="00DA758D" w:rsidRPr="00B55D5F" w:rsidRDefault="00DA758D" w:rsidP="00B55D5F">
      <w:pPr>
        <w:tabs>
          <w:tab w:val="left" w:pos="2993"/>
        </w:tabs>
        <w:spacing w:after="0" w:line="360" w:lineRule="auto"/>
        <w:jc w:val="both"/>
        <w:rPr>
          <w:rFonts w:ascii="Times New Roman" w:hAnsi="Times New Roman" w:cs="Times New Roman"/>
          <w:b/>
          <w:sz w:val="24"/>
          <w:szCs w:val="24"/>
        </w:rPr>
      </w:pPr>
    </w:p>
    <w:p w14:paraId="3F5EE442" w14:textId="77777777" w:rsidR="00DA758D" w:rsidRPr="00B55D5F" w:rsidRDefault="00DA758D" w:rsidP="00B55D5F">
      <w:pPr>
        <w:tabs>
          <w:tab w:val="left" w:pos="2993"/>
        </w:tabs>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22E45B9A" wp14:editId="2D9AE46F">
            <wp:extent cx="5203230" cy="2820473"/>
            <wp:effectExtent l="0" t="0" r="0" b="0"/>
            <wp:docPr id="233" name="Picture 233" descr="D:\TMU\EXPERIMENTAL\74\^Purity Data_Qdiones_series3\28. 74-043-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MU\EXPERIMENTAL\74\^Purity Data_Qdiones_series3\28. 74-043-B1.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3700" t="18939" b="44143"/>
                    <a:stretch/>
                  </pic:blipFill>
                  <pic:spPr bwMode="auto">
                    <a:xfrm>
                      <a:off x="0" y="0"/>
                      <a:ext cx="5217902" cy="2828426"/>
                    </a:xfrm>
                    <a:prstGeom prst="rect">
                      <a:avLst/>
                    </a:prstGeom>
                    <a:noFill/>
                    <a:ln>
                      <a:noFill/>
                    </a:ln>
                    <a:extLst>
                      <a:ext uri="{53640926-AAD7-44D8-BBD7-CCE9431645EC}">
                        <a14:shadowObscured xmlns:a14="http://schemas.microsoft.com/office/drawing/2010/main"/>
                      </a:ext>
                    </a:extLst>
                  </pic:spPr>
                </pic:pic>
              </a:graphicData>
            </a:graphic>
          </wp:inline>
        </w:drawing>
      </w:r>
    </w:p>
    <w:p w14:paraId="36677F9C" w14:textId="77777777" w:rsidR="00DA758D" w:rsidRPr="00B55D5F" w:rsidRDefault="00DA758D" w:rsidP="00B55D5F">
      <w:pPr>
        <w:tabs>
          <w:tab w:val="left" w:pos="2993"/>
        </w:tabs>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2A3A46B9" wp14:editId="18B7FD3A">
            <wp:extent cx="5048885" cy="715092"/>
            <wp:effectExtent l="0" t="0" r="0" b="8890"/>
            <wp:docPr id="234" name="Picture 234" descr="D:\TMU\EXPERIMENTAL\74\^Purity Data_Qdiones_series3\28. 74-043-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MU\EXPERIMENTAL\74\^Purity Data_Qdiones_series3\28. 74-043-B1.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1849" t="76454" r="1851" b="13900"/>
                    <a:stretch/>
                  </pic:blipFill>
                  <pic:spPr bwMode="auto">
                    <a:xfrm>
                      <a:off x="0" y="0"/>
                      <a:ext cx="5123473" cy="725656"/>
                    </a:xfrm>
                    <a:prstGeom prst="rect">
                      <a:avLst/>
                    </a:prstGeom>
                    <a:noFill/>
                    <a:ln>
                      <a:noFill/>
                    </a:ln>
                    <a:extLst>
                      <a:ext uri="{53640926-AAD7-44D8-BBD7-CCE9431645EC}">
                        <a14:shadowObscured xmlns:a14="http://schemas.microsoft.com/office/drawing/2010/main"/>
                      </a:ext>
                    </a:extLst>
                  </pic:spPr>
                </pic:pic>
              </a:graphicData>
            </a:graphic>
          </wp:inline>
        </w:drawing>
      </w:r>
    </w:p>
    <w:p w14:paraId="3B975006" w14:textId="6C59EAED" w:rsidR="00DA758D" w:rsidRPr="00B55D5F" w:rsidRDefault="00D519A3" w:rsidP="00B55D5F">
      <w:pPr>
        <w:tabs>
          <w:tab w:val="left" w:pos="2993"/>
        </w:tabs>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 xml:space="preserve">D5b </w:t>
      </w:r>
      <w:r w:rsidR="00DA758D" w:rsidRPr="00B55D5F">
        <w:rPr>
          <w:rFonts w:ascii="Times New Roman" w:hAnsi="Times New Roman" w:cs="Times New Roman"/>
          <w:b/>
          <w:sz w:val="24"/>
          <w:szCs w:val="24"/>
        </w:rPr>
        <w:br w:type="page"/>
      </w:r>
    </w:p>
    <w:p w14:paraId="36E5D38B" w14:textId="77777777" w:rsidR="00DA758D" w:rsidRPr="00B55D5F" w:rsidRDefault="009F40E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657A61A0" wp14:editId="395AFCB5">
            <wp:extent cx="5404485" cy="3338623"/>
            <wp:effectExtent l="19050" t="19050" r="24765" b="146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415" t="9113" r="4080" b="5220"/>
                    <a:stretch/>
                  </pic:blipFill>
                  <pic:spPr bwMode="auto">
                    <a:xfrm>
                      <a:off x="0" y="0"/>
                      <a:ext cx="5412904" cy="3343824"/>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F13B69"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D6a</w:t>
      </w:r>
    </w:p>
    <w:p w14:paraId="268102AA" w14:textId="77777777" w:rsidR="00DA758D" w:rsidRPr="00B55D5F" w:rsidRDefault="00DA758D" w:rsidP="00B55D5F">
      <w:pPr>
        <w:spacing w:after="0" w:line="360" w:lineRule="auto"/>
        <w:jc w:val="both"/>
        <w:rPr>
          <w:rFonts w:ascii="Times New Roman" w:hAnsi="Times New Roman" w:cs="Times New Roman"/>
          <w:b/>
          <w:sz w:val="24"/>
          <w:szCs w:val="24"/>
        </w:rPr>
      </w:pPr>
    </w:p>
    <w:p w14:paraId="3E4FED3A" w14:textId="77777777" w:rsidR="00DA758D" w:rsidRPr="00B55D5F" w:rsidRDefault="00DA758D" w:rsidP="00B55D5F">
      <w:pPr>
        <w:spacing w:after="0" w:line="360" w:lineRule="auto"/>
        <w:jc w:val="both"/>
        <w:rPr>
          <w:rFonts w:ascii="Times New Roman" w:hAnsi="Times New Roman" w:cs="Times New Roman"/>
          <w:b/>
          <w:sz w:val="24"/>
          <w:szCs w:val="24"/>
        </w:rPr>
      </w:pPr>
    </w:p>
    <w:p w14:paraId="1B4CB020"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drawing>
          <wp:inline distT="0" distB="0" distL="0" distR="0" wp14:anchorId="5746A67E" wp14:editId="4DDCD49A">
            <wp:extent cx="5381338" cy="3395049"/>
            <wp:effectExtent l="19050" t="19050" r="10160" b="152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722"/>
                    <a:stretch/>
                  </pic:blipFill>
                  <pic:spPr bwMode="auto">
                    <a:xfrm>
                      <a:off x="0" y="0"/>
                      <a:ext cx="5394941" cy="3403631"/>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0D7E3C"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D6a</w:t>
      </w:r>
    </w:p>
    <w:p w14:paraId="68B0AFFE"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364268E3" wp14:editId="2CBE9A8B">
            <wp:extent cx="5151120" cy="3231931"/>
            <wp:effectExtent l="19050" t="19050" r="11430" b="26035"/>
            <wp:docPr id="237" name="Picture 237" descr="D:\TMU\EXPERIMENTAL\HRMS\HRMS_3\74-04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MU\EXPERIMENTAL\HRMS\HRMS_3\74-041-A1.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35960"/>
                    <a:stretch/>
                  </pic:blipFill>
                  <pic:spPr bwMode="auto">
                    <a:xfrm>
                      <a:off x="0" y="0"/>
                      <a:ext cx="5171477" cy="3244704"/>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5D5C8833"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D6a</w:t>
      </w:r>
    </w:p>
    <w:p w14:paraId="16296977" w14:textId="77777777" w:rsidR="00DA758D" w:rsidRPr="00B55D5F" w:rsidRDefault="00DA758D" w:rsidP="00B55D5F">
      <w:pPr>
        <w:spacing w:after="0" w:line="360" w:lineRule="auto"/>
        <w:jc w:val="both"/>
        <w:rPr>
          <w:rFonts w:ascii="Times New Roman" w:hAnsi="Times New Roman" w:cs="Times New Roman"/>
          <w:b/>
          <w:sz w:val="24"/>
          <w:szCs w:val="24"/>
        </w:rPr>
      </w:pPr>
    </w:p>
    <w:p w14:paraId="4DBFB32D"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273B8450" wp14:editId="314FC548">
            <wp:extent cx="5184028" cy="2786495"/>
            <wp:effectExtent l="0" t="0" r="0" b="0"/>
            <wp:docPr id="238" name="Picture 238" descr="D:\TMU\EXPERIMENTAL\74\^Purity Data_Qdiones_series3\23. 74-04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MU\EXPERIMENTAL\74\^Purity Data_Qdiones_series3\23. 74-041-A1.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3603" t="19077" b="44278"/>
                    <a:stretch/>
                  </pic:blipFill>
                  <pic:spPr bwMode="auto">
                    <a:xfrm>
                      <a:off x="0" y="0"/>
                      <a:ext cx="5198627" cy="2794342"/>
                    </a:xfrm>
                    <a:prstGeom prst="rect">
                      <a:avLst/>
                    </a:prstGeom>
                    <a:noFill/>
                    <a:ln>
                      <a:noFill/>
                    </a:ln>
                    <a:extLst>
                      <a:ext uri="{53640926-AAD7-44D8-BBD7-CCE9431645EC}">
                        <a14:shadowObscured xmlns:a14="http://schemas.microsoft.com/office/drawing/2010/main"/>
                      </a:ext>
                    </a:extLst>
                  </pic:spPr>
                </pic:pic>
              </a:graphicData>
            </a:graphic>
          </wp:inline>
        </w:drawing>
      </w:r>
    </w:p>
    <w:p w14:paraId="4E49A0FC"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5C503B4A" wp14:editId="0CFF6173">
            <wp:extent cx="5036185" cy="701664"/>
            <wp:effectExtent l="0" t="0" r="0" b="3810"/>
            <wp:docPr id="239" name="Picture 239" descr="D:\TMU\EXPERIMENTAL\74\^Purity Data_Qdiones_series3\23. 74-04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MU\EXPERIMENTAL\74\^Purity Data_Qdiones_series3\23. 74-041-A1.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3603" t="76665" b="13836"/>
                    <a:stretch/>
                  </pic:blipFill>
                  <pic:spPr bwMode="auto">
                    <a:xfrm>
                      <a:off x="0" y="0"/>
                      <a:ext cx="5101623" cy="710781"/>
                    </a:xfrm>
                    <a:prstGeom prst="rect">
                      <a:avLst/>
                    </a:prstGeom>
                    <a:noFill/>
                    <a:ln>
                      <a:noFill/>
                    </a:ln>
                    <a:extLst>
                      <a:ext uri="{53640926-AAD7-44D8-BBD7-CCE9431645EC}">
                        <a14:shadowObscured xmlns:a14="http://schemas.microsoft.com/office/drawing/2010/main"/>
                      </a:ext>
                    </a:extLst>
                  </pic:spPr>
                </pic:pic>
              </a:graphicData>
            </a:graphic>
          </wp:inline>
        </w:drawing>
      </w:r>
    </w:p>
    <w:p w14:paraId="79B1C301" w14:textId="34A62374" w:rsidR="00DA758D"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D6a</w:t>
      </w:r>
    </w:p>
    <w:p w14:paraId="3392E6F0" w14:textId="77777777" w:rsidR="00DA758D" w:rsidRPr="00B55D5F" w:rsidRDefault="009F40E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3C4A2AE8" wp14:editId="28340C79">
            <wp:extent cx="5413242" cy="3338623"/>
            <wp:effectExtent l="19050" t="19050" r="16510" b="1460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950" t="10480" r="3813" b="4842"/>
                    <a:stretch/>
                  </pic:blipFill>
                  <pic:spPr bwMode="auto">
                    <a:xfrm>
                      <a:off x="0" y="0"/>
                      <a:ext cx="5424739" cy="3345714"/>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B25C7B"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D6b</w:t>
      </w:r>
    </w:p>
    <w:p w14:paraId="4692A59D" w14:textId="77777777" w:rsidR="00DA758D" w:rsidRPr="00B55D5F" w:rsidRDefault="00DA758D" w:rsidP="00B55D5F">
      <w:pPr>
        <w:spacing w:after="0" w:line="360" w:lineRule="auto"/>
        <w:jc w:val="both"/>
        <w:rPr>
          <w:rFonts w:ascii="Times New Roman" w:hAnsi="Times New Roman" w:cs="Times New Roman"/>
          <w:b/>
          <w:sz w:val="24"/>
          <w:szCs w:val="24"/>
        </w:rPr>
      </w:pPr>
    </w:p>
    <w:p w14:paraId="02E84417" w14:textId="77777777" w:rsidR="00DA758D" w:rsidRPr="00B55D5F" w:rsidRDefault="00DA758D" w:rsidP="00B55D5F">
      <w:pPr>
        <w:spacing w:after="0" w:line="360" w:lineRule="auto"/>
        <w:jc w:val="both"/>
        <w:rPr>
          <w:rFonts w:ascii="Times New Roman" w:hAnsi="Times New Roman" w:cs="Times New Roman"/>
          <w:b/>
          <w:sz w:val="24"/>
          <w:szCs w:val="24"/>
        </w:rPr>
      </w:pPr>
    </w:p>
    <w:p w14:paraId="2388E7D8"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drawing>
          <wp:inline distT="0" distB="0" distL="0" distR="0" wp14:anchorId="7748D6E0" wp14:editId="0175D533">
            <wp:extent cx="5488680" cy="3395049"/>
            <wp:effectExtent l="19050" t="19050" r="17145" b="152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264"/>
                    <a:stretch/>
                  </pic:blipFill>
                  <pic:spPr bwMode="auto">
                    <a:xfrm>
                      <a:off x="0" y="0"/>
                      <a:ext cx="5493231" cy="3397864"/>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3319DE"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D6b</w:t>
      </w:r>
    </w:p>
    <w:p w14:paraId="017446AC"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7A017245" wp14:editId="11F846F3">
            <wp:extent cx="5161915" cy="3279227"/>
            <wp:effectExtent l="19050" t="19050" r="19685" b="16510"/>
            <wp:docPr id="242" name="Picture 242" descr="D:\TMU\EXPERIMENTAL\HRMS\HRMS_3\74-04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MU\EXPERIMENTAL\HRMS\HRMS_3\74-041-B1.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33428"/>
                    <a:stretch/>
                  </pic:blipFill>
                  <pic:spPr bwMode="auto">
                    <a:xfrm>
                      <a:off x="0" y="0"/>
                      <a:ext cx="5177104" cy="3288876"/>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64C7F2F9"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D6b</w:t>
      </w:r>
    </w:p>
    <w:p w14:paraId="3E03246A" w14:textId="77777777" w:rsidR="00DA758D" w:rsidRPr="00B55D5F" w:rsidRDefault="00DA758D" w:rsidP="00B55D5F">
      <w:pPr>
        <w:spacing w:after="0" w:line="360" w:lineRule="auto"/>
        <w:jc w:val="both"/>
        <w:rPr>
          <w:rFonts w:ascii="Times New Roman" w:hAnsi="Times New Roman" w:cs="Times New Roman"/>
          <w:b/>
          <w:sz w:val="24"/>
          <w:szCs w:val="24"/>
        </w:rPr>
      </w:pPr>
    </w:p>
    <w:p w14:paraId="1998CD6D"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51E27BBE" wp14:editId="7CB0C72A">
            <wp:extent cx="5183854" cy="2647507"/>
            <wp:effectExtent l="0" t="0" r="0" b="635"/>
            <wp:docPr id="243" name="Picture 243" descr="D:\TMU\EXPERIMENTAL\74\^Purity Data_Qdiones_series3\24. 74-04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MU\EXPERIMENTAL\74\^Purity Data_Qdiones_series3\24. 74-041-B1.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3603" t="18871" b="44209"/>
                    <a:stretch/>
                  </pic:blipFill>
                  <pic:spPr bwMode="auto">
                    <a:xfrm>
                      <a:off x="0" y="0"/>
                      <a:ext cx="5198141" cy="2654804"/>
                    </a:xfrm>
                    <a:prstGeom prst="rect">
                      <a:avLst/>
                    </a:prstGeom>
                    <a:noFill/>
                    <a:ln>
                      <a:noFill/>
                    </a:ln>
                    <a:extLst>
                      <a:ext uri="{53640926-AAD7-44D8-BBD7-CCE9431645EC}">
                        <a14:shadowObscured xmlns:a14="http://schemas.microsoft.com/office/drawing/2010/main"/>
                      </a:ext>
                    </a:extLst>
                  </pic:spPr>
                </pic:pic>
              </a:graphicData>
            </a:graphic>
          </wp:inline>
        </w:drawing>
      </w:r>
    </w:p>
    <w:p w14:paraId="160D9D0D"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62E6CB76" wp14:editId="4B184E26">
            <wp:extent cx="5036185" cy="732687"/>
            <wp:effectExtent l="0" t="0" r="0" b="0"/>
            <wp:docPr id="244" name="Picture 244" descr="D:\TMU\EXPERIMENTAL\74\^Purity Data_Qdiones_series3\24. 74-04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MU\EXPERIMENTAL\74\^Purity Data_Qdiones_series3\24. 74-041-B1.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3603" t="76587" b="13495"/>
                    <a:stretch/>
                  </pic:blipFill>
                  <pic:spPr bwMode="auto">
                    <a:xfrm>
                      <a:off x="0" y="0"/>
                      <a:ext cx="5085504" cy="739862"/>
                    </a:xfrm>
                    <a:prstGeom prst="rect">
                      <a:avLst/>
                    </a:prstGeom>
                    <a:noFill/>
                    <a:ln>
                      <a:noFill/>
                    </a:ln>
                    <a:extLst>
                      <a:ext uri="{53640926-AAD7-44D8-BBD7-CCE9431645EC}">
                        <a14:shadowObscured xmlns:a14="http://schemas.microsoft.com/office/drawing/2010/main"/>
                      </a:ext>
                    </a:extLst>
                  </pic:spPr>
                </pic:pic>
              </a:graphicData>
            </a:graphic>
          </wp:inline>
        </w:drawing>
      </w:r>
    </w:p>
    <w:p w14:paraId="234EB605" w14:textId="0D40F879" w:rsidR="00DA758D" w:rsidRPr="00B55D5F" w:rsidRDefault="00D519A3" w:rsidP="00B55D5F">
      <w:pPr>
        <w:tabs>
          <w:tab w:val="left" w:pos="2993"/>
        </w:tabs>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D6b</w:t>
      </w:r>
    </w:p>
    <w:p w14:paraId="1DA99D6F" w14:textId="77777777" w:rsidR="00972126"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sz w:val="24"/>
          <w:szCs w:val="24"/>
        </w:rPr>
        <w:br w:type="page"/>
      </w:r>
      <w:r w:rsidR="00972126" w:rsidRPr="00B55D5F">
        <w:rPr>
          <w:rFonts w:ascii="Times New Roman" w:hAnsi="Times New Roman" w:cs="Times New Roman"/>
          <w:noProof/>
          <w:sz w:val="24"/>
          <w:szCs w:val="24"/>
          <w:lang w:eastAsia="zh-TW"/>
        </w:rPr>
        <w:lastRenderedPageBreak/>
        <w:drawing>
          <wp:inline distT="0" distB="0" distL="0" distR="0" wp14:anchorId="7E7AF14D" wp14:editId="079F3057">
            <wp:extent cx="5382798" cy="3381154"/>
            <wp:effectExtent l="19050" t="19050" r="27940" b="1016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817" t="8949" r="4081" b="5031"/>
                    <a:stretch/>
                  </pic:blipFill>
                  <pic:spPr bwMode="auto">
                    <a:xfrm>
                      <a:off x="0" y="0"/>
                      <a:ext cx="5396295" cy="3389632"/>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0966F8"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D7a</w:t>
      </w:r>
    </w:p>
    <w:p w14:paraId="76C0020C" w14:textId="77777777" w:rsidR="00DA758D" w:rsidRPr="00B55D5F" w:rsidRDefault="00DA758D" w:rsidP="00B55D5F">
      <w:pPr>
        <w:spacing w:after="0" w:line="360" w:lineRule="auto"/>
        <w:jc w:val="both"/>
        <w:rPr>
          <w:rFonts w:ascii="Times New Roman" w:hAnsi="Times New Roman" w:cs="Times New Roman"/>
          <w:b/>
          <w:sz w:val="24"/>
          <w:szCs w:val="24"/>
        </w:rPr>
      </w:pPr>
    </w:p>
    <w:p w14:paraId="3F1B6AEA" w14:textId="77777777" w:rsidR="00DA758D" w:rsidRPr="00B55D5F" w:rsidRDefault="00DA758D" w:rsidP="00B55D5F">
      <w:pPr>
        <w:spacing w:after="0" w:line="360" w:lineRule="auto"/>
        <w:jc w:val="both"/>
        <w:rPr>
          <w:rFonts w:ascii="Times New Roman" w:hAnsi="Times New Roman" w:cs="Times New Roman"/>
          <w:b/>
          <w:sz w:val="24"/>
          <w:szCs w:val="24"/>
        </w:rPr>
      </w:pPr>
    </w:p>
    <w:p w14:paraId="19E163DC"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777DFBA5" wp14:editId="275F2C7F">
            <wp:extent cx="5365075" cy="3349782"/>
            <wp:effectExtent l="19050" t="19050" r="26670" b="222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4731" t="8620" r="4071" b="10861"/>
                    <a:stretch/>
                  </pic:blipFill>
                  <pic:spPr bwMode="auto">
                    <a:xfrm>
                      <a:off x="0" y="0"/>
                      <a:ext cx="5380296" cy="335928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C0A205"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D7a</w:t>
      </w:r>
    </w:p>
    <w:p w14:paraId="5714955F"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lastRenderedPageBreak/>
        <w:drawing>
          <wp:inline distT="0" distB="0" distL="0" distR="0" wp14:anchorId="2A262791" wp14:editId="14C8B627">
            <wp:extent cx="5147138" cy="3168868"/>
            <wp:effectExtent l="19050" t="19050" r="15875" b="12700"/>
            <wp:docPr id="247" name="Picture 247" descr="D:\TMU\EXPERIMENTAL\HRMS\HRMS_3\74-02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MU\EXPERIMENTAL\HRMS\HRMS_3\74-023-A1.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36349"/>
                    <a:stretch/>
                  </pic:blipFill>
                  <pic:spPr bwMode="auto">
                    <a:xfrm>
                      <a:off x="0" y="0"/>
                      <a:ext cx="5152385" cy="3172099"/>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BB34B95"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D7a</w:t>
      </w:r>
    </w:p>
    <w:p w14:paraId="38676673" w14:textId="77777777" w:rsidR="00DA758D" w:rsidRPr="00B55D5F" w:rsidRDefault="00DA758D" w:rsidP="00B55D5F">
      <w:pPr>
        <w:spacing w:after="0" w:line="360" w:lineRule="auto"/>
        <w:jc w:val="both"/>
        <w:rPr>
          <w:rFonts w:ascii="Times New Roman" w:hAnsi="Times New Roman" w:cs="Times New Roman"/>
          <w:sz w:val="24"/>
          <w:szCs w:val="24"/>
        </w:rPr>
      </w:pPr>
    </w:p>
    <w:p w14:paraId="71D22304" w14:textId="77777777" w:rsidR="00DA758D" w:rsidRPr="00B55D5F" w:rsidRDefault="00DA758D" w:rsidP="00B55D5F">
      <w:pPr>
        <w:spacing w:after="0" w:line="360" w:lineRule="auto"/>
        <w:jc w:val="both"/>
        <w:rPr>
          <w:rFonts w:ascii="Times New Roman" w:hAnsi="Times New Roman" w:cs="Times New Roman"/>
          <w:sz w:val="24"/>
          <w:szCs w:val="24"/>
        </w:rPr>
      </w:pPr>
    </w:p>
    <w:p w14:paraId="2596371B"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7300ACCA" wp14:editId="7BF1AB2E">
            <wp:extent cx="5242345" cy="2834640"/>
            <wp:effectExtent l="0" t="0" r="0" b="3810"/>
            <wp:docPr id="248" name="Picture 248" descr="D:\TMU\EXPERIMENTAL\74\^Purity Data_Qdiones_series3\74-02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MU\EXPERIMENTAL\74\^Purity Data_Qdiones_series3\74-023-A1.png"/>
                    <pic:cNvPicPr>
                      <a:picLocks noChangeAspect="1" noChangeArrowheads="1"/>
                    </pic:cNvPicPr>
                  </pic:nvPicPr>
                  <pic:blipFill rotWithShape="1">
                    <a:blip r:embed="rId68">
                      <a:extLst>
                        <a:ext uri="{28A0092B-C50C-407E-A947-70E740481C1C}">
                          <a14:useLocalDpi xmlns:a14="http://schemas.microsoft.com/office/drawing/2010/main" val="0"/>
                        </a:ext>
                      </a:extLst>
                    </a:blip>
                    <a:srcRect l="3746" t="18824" b="44377"/>
                    <a:stretch/>
                  </pic:blipFill>
                  <pic:spPr bwMode="auto">
                    <a:xfrm>
                      <a:off x="0" y="0"/>
                      <a:ext cx="5242345" cy="2834640"/>
                    </a:xfrm>
                    <a:prstGeom prst="rect">
                      <a:avLst/>
                    </a:prstGeom>
                    <a:noFill/>
                    <a:ln>
                      <a:noFill/>
                    </a:ln>
                    <a:extLst>
                      <a:ext uri="{53640926-AAD7-44D8-BBD7-CCE9431645EC}">
                        <a14:shadowObscured xmlns:a14="http://schemas.microsoft.com/office/drawing/2010/main"/>
                      </a:ext>
                    </a:extLst>
                  </pic:spPr>
                </pic:pic>
              </a:graphicData>
            </a:graphic>
          </wp:inline>
        </w:drawing>
      </w:r>
    </w:p>
    <w:p w14:paraId="0ECCDAF5"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0140EFD6" wp14:editId="333D9C6A">
            <wp:extent cx="5055870" cy="730994"/>
            <wp:effectExtent l="0" t="0" r="0" b="0"/>
            <wp:docPr id="249" name="Picture 249" descr="D:\TMU\EXPERIMENTAL\74\^Purity Data_Qdiones_series3\74-02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MU\EXPERIMENTAL\74\^Purity Data_Qdiones_series3\74-023-A1.png"/>
                    <pic:cNvPicPr>
                      <a:picLocks noChangeAspect="1" noChangeArrowheads="1"/>
                    </pic:cNvPicPr>
                  </pic:nvPicPr>
                  <pic:blipFill rotWithShape="1">
                    <a:blip r:embed="rId68">
                      <a:extLst>
                        <a:ext uri="{28A0092B-C50C-407E-A947-70E740481C1C}">
                          <a14:useLocalDpi xmlns:a14="http://schemas.microsoft.com/office/drawing/2010/main" val="0"/>
                        </a:ext>
                      </a:extLst>
                    </a:blip>
                    <a:srcRect l="3746" t="76625" b="13536"/>
                    <a:stretch/>
                  </pic:blipFill>
                  <pic:spPr bwMode="auto">
                    <a:xfrm>
                      <a:off x="0" y="0"/>
                      <a:ext cx="5233171" cy="756629"/>
                    </a:xfrm>
                    <a:prstGeom prst="rect">
                      <a:avLst/>
                    </a:prstGeom>
                    <a:noFill/>
                    <a:ln>
                      <a:noFill/>
                    </a:ln>
                    <a:extLst>
                      <a:ext uri="{53640926-AAD7-44D8-BBD7-CCE9431645EC}">
                        <a14:shadowObscured xmlns:a14="http://schemas.microsoft.com/office/drawing/2010/main"/>
                      </a:ext>
                    </a:extLst>
                  </pic:spPr>
                </pic:pic>
              </a:graphicData>
            </a:graphic>
          </wp:inline>
        </w:drawing>
      </w:r>
    </w:p>
    <w:p w14:paraId="63F89BCE" w14:textId="6E1E031C" w:rsidR="00DA758D"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D7a</w:t>
      </w:r>
    </w:p>
    <w:p w14:paraId="537E0D85" w14:textId="77777777" w:rsidR="00DA758D" w:rsidRPr="00B55D5F" w:rsidRDefault="00972126"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5DA666C6" wp14:editId="44545071">
            <wp:extent cx="5404485" cy="3381154"/>
            <wp:effectExtent l="19050" t="19050" r="24765" b="1016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4281" t="9212" r="3813" b="5031"/>
                    <a:stretch/>
                  </pic:blipFill>
                  <pic:spPr bwMode="auto">
                    <a:xfrm>
                      <a:off x="0" y="0"/>
                      <a:ext cx="5414788" cy="338760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D97F6F"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H-NMR spectrum of compound</w:t>
      </w:r>
      <w:r w:rsidRPr="00B55D5F">
        <w:rPr>
          <w:rFonts w:ascii="Times New Roman" w:hAnsi="Times New Roman" w:cs="Times New Roman"/>
          <w:b/>
          <w:sz w:val="24"/>
          <w:szCs w:val="24"/>
        </w:rPr>
        <w:t xml:space="preserve"> D7b</w:t>
      </w:r>
    </w:p>
    <w:p w14:paraId="23FA902E" w14:textId="77777777" w:rsidR="00DA758D" w:rsidRPr="00B55D5F" w:rsidRDefault="00DA758D" w:rsidP="00B55D5F">
      <w:pPr>
        <w:spacing w:after="0" w:line="360" w:lineRule="auto"/>
        <w:jc w:val="both"/>
        <w:rPr>
          <w:rFonts w:ascii="Times New Roman" w:hAnsi="Times New Roman" w:cs="Times New Roman"/>
          <w:b/>
          <w:sz w:val="24"/>
          <w:szCs w:val="24"/>
        </w:rPr>
      </w:pPr>
    </w:p>
    <w:p w14:paraId="266F532A" w14:textId="77777777" w:rsidR="005A49C3" w:rsidRPr="00B55D5F" w:rsidRDefault="005A49C3" w:rsidP="00B55D5F">
      <w:pPr>
        <w:spacing w:after="0" w:line="360" w:lineRule="auto"/>
        <w:jc w:val="both"/>
        <w:rPr>
          <w:rFonts w:ascii="Times New Roman" w:hAnsi="Times New Roman" w:cs="Times New Roman"/>
          <w:b/>
          <w:sz w:val="24"/>
          <w:szCs w:val="24"/>
        </w:rPr>
      </w:pPr>
    </w:p>
    <w:p w14:paraId="0870CCB9" w14:textId="00F086C8"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drawing>
          <wp:inline distT="0" distB="0" distL="0" distR="0" wp14:anchorId="45DFBC3C" wp14:editId="53904444">
            <wp:extent cx="5463790" cy="3413156"/>
            <wp:effectExtent l="19050" t="19050" r="22860" b="158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755" t="9091" r="4259" b="10528"/>
                    <a:stretch/>
                  </pic:blipFill>
                  <pic:spPr bwMode="auto">
                    <a:xfrm>
                      <a:off x="0" y="0"/>
                      <a:ext cx="5473661" cy="3419323"/>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6A7EDD"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C-NMR spectrum of compound</w:t>
      </w:r>
      <w:r w:rsidRPr="00B55D5F">
        <w:rPr>
          <w:rFonts w:ascii="Times New Roman" w:hAnsi="Times New Roman" w:cs="Times New Roman"/>
          <w:b/>
          <w:sz w:val="24"/>
          <w:szCs w:val="24"/>
        </w:rPr>
        <w:t xml:space="preserve"> D7b</w:t>
      </w:r>
    </w:p>
    <w:p w14:paraId="1291E431"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7EFEEFAD" wp14:editId="0222F406">
            <wp:extent cx="4961381" cy="2995448"/>
            <wp:effectExtent l="19050" t="19050" r="10795" b="14605"/>
            <wp:docPr id="252" name="Picture 252" descr="D:\TMU\EXPERIMENTAL\HRMS\HRMS_3\74-023-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MU\EXPERIMENTAL\HRMS\HRMS_3\74-023-B1.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34986"/>
                    <a:stretch/>
                  </pic:blipFill>
                  <pic:spPr bwMode="auto">
                    <a:xfrm>
                      <a:off x="0" y="0"/>
                      <a:ext cx="4967882" cy="299937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01EBE19A"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D7b</w:t>
      </w:r>
    </w:p>
    <w:p w14:paraId="513A9474" w14:textId="77777777" w:rsidR="00DA758D" w:rsidRPr="00B55D5F" w:rsidRDefault="00DA758D" w:rsidP="00B55D5F">
      <w:pPr>
        <w:spacing w:after="0" w:line="360" w:lineRule="auto"/>
        <w:jc w:val="both"/>
        <w:rPr>
          <w:rFonts w:ascii="Times New Roman" w:hAnsi="Times New Roman" w:cs="Times New Roman"/>
          <w:b/>
          <w:sz w:val="24"/>
          <w:szCs w:val="24"/>
        </w:rPr>
      </w:pPr>
    </w:p>
    <w:p w14:paraId="67FADD46"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7C064F97" wp14:editId="19283D5B">
            <wp:extent cx="5048250" cy="2743809"/>
            <wp:effectExtent l="0" t="0" r="0" b="0"/>
            <wp:docPr id="253" name="Picture 253" descr="D:\TMU\EXPERIMENTAL\74\^Purity Data_Qdiones_series3\74-023-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MU\EXPERIMENTAL\74\^Purity Data_Qdiones_series3\74-023-B1.png"/>
                    <pic:cNvPicPr>
                      <a:picLocks noChangeAspect="1" noChangeArrowheads="1"/>
                    </pic:cNvPicPr>
                  </pic:nvPicPr>
                  <pic:blipFill rotWithShape="1">
                    <a:blip r:embed="rId72">
                      <a:extLst>
                        <a:ext uri="{28A0092B-C50C-407E-A947-70E740481C1C}">
                          <a14:useLocalDpi xmlns:a14="http://schemas.microsoft.com/office/drawing/2010/main" val="0"/>
                        </a:ext>
                      </a:extLst>
                    </a:blip>
                    <a:srcRect l="3746" t="18885" b="44126"/>
                    <a:stretch/>
                  </pic:blipFill>
                  <pic:spPr bwMode="auto">
                    <a:xfrm>
                      <a:off x="0" y="0"/>
                      <a:ext cx="5087476" cy="2765129"/>
                    </a:xfrm>
                    <a:prstGeom prst="rect">
                      <a:avLst/>
                    </a:prstGeom>
                    <a:noFill/>
                    <a:ln>
                      <a:noFill/>
                    </a:ln>
                    <a:extLst>
                      <a:ext uri="{53640926-AAD7-44D8-BBD7-CCE9431645EC}">
                        <a14:shadowObscured xmlns:a14="http://schemas.microsoft.com/office/drawing/2010/main"/>
                      </a:ext>
                    </a:extLst>
                  </pic:spPr>
                </pic:pic>
              </a:graphicData>
            </a:graphic>
          </wp:inline>
        </w:drawing>
      </w:r>
    </w:p>
    <w:p w14:paraId="1E07B567"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37C69C4F" wp14:editId="59674AC7">
            <wp:extent cx="5056118" cy="984250"/>
            <wp:effectExtent l="0" t="0" r="0" b="6350"/>
            <wp:docPr id="254" name="Picture 254" descr="D:\TMU\EXPERIMENTAL\74\^Purity Data_Qdiones_series3\74-023-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MU\EXPERIMENTAL\74\^Purity Data_Qdiones_series3\74-023-B1.png"/>
                    <pic:cNvPicPr>
                      <a:picLocks noChangeAspect="1" noChangeArrowheads="1"/>
                    </pic:cNvPicPr>
                  </pic:nvPicPr>
                  <pic:blipFill rotWithShape="1">
                    <a:blip r:embed="rId72">
                      <a:extLst>
                        <a:ext uri="{28A0092B-C50C-407E-A947-70E740481C1C}">
                          <a14:useLocalDpi xmlns:a14="http://schemas.microsoft.com/office/drawing/2010/main" val="0"/>
                        </a:ext>
                      </a:extLst>
                    </a:blip>
                    <a:srcRect l="3746" t="76308" b="10444"/>
                    <a:stretch/>
                  </pic:blipFill>
                  <pic:spPr bwMode="auto">
                    <a:xfrm>
                      <a:off x="0" y="0"/>
                      <a:ext cx="5175294" cy="1007449"/>
                    </a:xfrm>
                    <a:prstGeom prst="rect">
                      <a:avLst/>
                    </a:prstGeom>
                    <a:noFill/>
                    <a:ln>
                      <a:noFill/>
                    </a:ln>
                    <a:extLst>
                      <a:ext uri="{53640926-AAD7-44D8-BBD7-CCE9431645EC}">
                        <a14:shadowObscured xmlns:a14="http://schemas.microsoft.com/office/drawing/2010/main"/>
                      </a:ext>
                    </a:extLst>
                  </pic:spPr>
                </pic:pic>
              </a:graphicData>
            </a:graphic>
          </wp:inline>
        </w:drawing>
      </w:r>
    </w:p>
    <w:p w14:paraId="28C6E445" w14:textId="54DC043E" w:rsidR="00DA758D"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D7b</w:t>
      </w:r>
    </w:p>
    <w:p w14:paraId="712FF937" w14:textId="77777777" w:rsidR="00DA758D" w:rsidRPr="00B55D5F" w:rsidRDefault="00B17A5B"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6AACAA74" wp14:editId="666D7C57">
            <wp:extent cx="5515158" cy="3338623"/>
            <wp:effectExtent l="19050" t="19050" r="9525" b="1460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4416" t="9075" r="3946" b="5026"/>
                    <a:stretch/>
                  </pic:blipFill>
                  <pic:spPr bwMode="auto">
                    <a:xfrm>
                      <a:off x="0" y="0"/>
                      <a:ext cx="5528003" cy="3346399"/>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789E20" w14:textId="4E4A328E"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00A6391F" w:rsidRPr="00B55D5F">
        <w:rPr>
          <w:rFonts w:ascii="Times New Roman" w:hAnsi="Times New Roman" w:cs="Times New Roman"/>
          <w:b/>
          <w:sz w:val="24"/>
          <w:szCs w:val="24"/>
        </w:rPr>
        <w:t>D8</w:t>
      </w:r>
      <w:r w:rsidRPr="00B55D5F">
        <w:rPr>
          <w:rFonts w:ascii="Times New Roman" w:hAnsi="Times New Roman" w:cs="Times New Roman"/>
          <w:b/>
          <w:sz w:val="24"/>
          <w:szCs w:val="24"/>
        </w:rPr>
        <w:t>a</w:t>
      </w:r>
    </w:p>
    <w:p w14:paraId="2657283D" w14:textId="77777777" w:rsidR="00DA758D" w:rsidRPr="00B55D5F" w:rsidRDefault="00DA758D" w:rsidP="00B55D5F">
      <w:pPr>
        <w:spacing w:after="0" w:line="360" w:lineRule="auto"/>
        <w:jc w:val="both"/>
        <w:rPr>
          <w:rFonts w:ascii="Times New Roman" w:hAnsi="Times New Roman" w:cs="Times New Roman"/>
          <w:b/>
          <w:sz w:val="24"/>
          <w:szCs w:val="24"/>
        </w:rPr>
      </w:pPr>
    </w:p>
    <w:p w14:paraId="78AF743D" w14:textId="77777777" w:rsidR="00DA758D" w:rsidRPr="00B55D5F" w:rsidRDefault="00DA758D" w:rsidP="00B55D5F">
      <w:pPr>
        <w:spacing w:after="0" w:line="360" w:lineRule="auto"/>
        <w:jc w:val="both"/>
        <w:rPr>
          <w:rFonts w:ascii="Times New Roman" w:hAnsi="Times New Roman" w:cs="Times New Roman"/>
          <w:b/>
          <w:sz w:val="24"/>
          <w:szCs w:val="24"/>
        </w:rPr>
      </w:pPr>
    </w:p>
    <w:p w14:paraId="7E0B3E52" w14:textId="77777777" w:rsidR="00DA758D" w:rsidRPr="00B55D5F" w:rsidRDefault="00A6391F"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05959A3E" wp14:editId="256602F3">
            <wp:extent cx="5432079" cy="3452259"/>
            <wp:effectExtent l="19050" t="19050" r="16510" b="152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4415" t="8397" r="3667" b="8993"/>
                    <a:stretch/>
                  </pic:blipFill>
                  <pic:spPr bwMode="auto">
                    <a:xfrm>
                      <a:off x="0" y="0"/>
                      <a:ext cx="5450044" cy="3463676"/>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62BADD"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w:t>
      </w:r>
      <w:r w:rsidR="00A6391F" w:rsidRPr="00B55D5F">
        <w:rPr>
          <w:rFonts w:ascii="Times New Roman" w:hAnsi="Times New Roman" w:cs="Times New Roman"/>
          <w:b/>
          <w:sz w:val="24"/>
          <w:szCs w:val="24"/>
        </w:rPr>
        <w:t>8</w:t>
      </w:r>
      <w:r w:rsidRPr="00B55D5F">
        <w:rPr>
          <w:rFonts w:ascii="Times New Roman" w:hAnsi="Times New Roman" w:cs="Times New Roman"/>
          <w:b/>
          <w:sz w:val="24"/>
          <w:szCs w:val="24"/>
        </w:rPr>
        <w:t>a</w:t>
      </w:r>
    </w:p>
    <w:p w14:paraId="36A7797E"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7324E7CE" wp14:editId="2A5B0D88">
            <wp:extent cx="5136624" cy="3310758"/>
            <wp:effectExtent l="19050" t="19050" r="26035" b="23495"/>
            <wp:docPr id="267" name="Picture 267" descr="D:\TMU\EXPERIMENTAL\HRMS\HRMS_3\74-036-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MU\EXPERIMENTAL\HRMS\HRMS_3\74-036-A1.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28896"/>
                    <a:stretch/>
                  </pic:blipFill>
                  <pic:spPr bwMode="auto">
                    <a:xfrm>
                      <a:off x="0" y="0"/>
                      <a:ext cx="5167119" cy="333041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51EC9C02"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w:t>
      </w:r>
      <w:r w:rsidR="00DA3D7E" w:rsidRPr="00B55D5F">
        <w:rPr>
          <w:rFonts w:ascii="Times New Roman" w:hAnsi="Times New Roman" w:cs="Times New Roman"/>
          <w:b/>
          <w:sz w:val="24"/>
          <w:szCs w:val="24"/>
        </w:rPr>
        <w:t>8</w:t>
      </w:r>
      <w:r w:rsidRPr="00B55D5F">
        <w:rPr>
          <w:rFonts w:ascii="Times New Roman" w:hAnsi="Times New Roman" w:cs="Times New Roman"/>
          <w:b/>
          <w:sz w:val="24"/>
          <w:szCs w:val="24"/>
        </w:rPr>
        <w:t>a</w:t>
      </w:r>
    </w:p>
    <w:p w14:paraId="478E6136" w14:textId="77777777" w:rsidR="00DA758D" w:rsidRPr="00B55D5F" w:rsidRDefault="00DA758D" w:rsidP="00B55D5F">
      <w:pPr>
        <w:spacing w:after="0" w:line="360" w:lineRule="auto"/>
        <w:jc w:val="both"/>
        <w:rPr>
          <w:rFonts w:ascii="Times New Roman" w:hAnsi="Times New Roman" w:cs="Times New Roman"/>
          <w:b/>
          <w:sz w:val="24"/>
          <w:szCs w:val="24"/>
        </w:rPr>
      </w:pPr>
    </w:p>
    <w:p w14:paraId="3C342F0E"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79C2943A" wp14:editId="38BD605E">
            <wp:extent cx="5163543" cy="2799258"/>
            <wp:effectExtent l="0" t="0" r="0" b="1270"/>
            <wp:docPr id="268" name="Picture 268" descr="D:\TMU\EXPERIMENTAL\74\^Purity Data_Qdiones_series3\15. 74-036-A-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MU\EXPERIMENTAL\74\^Purity Data_Qdiones_series3\15. 74-036-A-ok1.png"/>
                    <pic:cNvPicPr>
                      <a:picLocks noChangeAspect="1" noChangeArrowheads="1"/>
                    </pic:cNvPicPr>
                  </pic:nvPicPr>
                  <pic:blipFill rotWithShape="1">
                    <a:blip r:embed="rId76">
                      <a:extLst>
                        <a:ext uri="{28A0092B-C50C-407E-A947-70E740481C1C}">
                          <a14:useLocalDpi xmlns:a14="http://schemas.microsoft.com/office/drawing/2010/main" val="0"/>
                        </a:ext>
                      </a:extLst>
                    </a:blip>
                    <a:srcRect l="3419" t="18896" b="44067"/>
                    <a:stretch/>
                  </pic:blipFill>
                  <pic:spPr bwMode="auto">
                    <a:xfrm>
                      <a:off x="0" y="0"/>
                      <a:ext cx="5172151" cy="2803924"/>
                    </a:xfrm>
                    <a:prstGeom prst="rect">
                      <a:avLst/>
                    </a:prstGeom>
                    <a:noFill/>
                    <a:ln>
                      <a:noFill/>
                    </a:ln>
                    <a:extLst>
                      <a:ext uri="{53640926-AAD7-44D8-BBD7-CCE9431645EC}">
                        <a14:shadowObscured xmlns:a14="http://schemas.microsoft.com/office/drawing/2010/main"/>
                      </a:ext>
                    </a:extLst>
                  </pic:spPr>
                </pic:pic>
              </a:graphicData>
            </a:graphic>
          </wp:inline>
        </w:drawing>
      </w:r>
    </w:p>
    <w:p w14:paraId="38FE0F24"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5426D42F" wp14:editId="70A6E756">
            <wp:extent cx="5056505" cy="615419"/>
            <wp:effectExtent l="0" t="0" r="0" b="0"/>
            <wp:docPr id="269" name="Picture 269" descr="D:\TMU\EXPERIMENTAL\74\^Purity Data_Qdiones_series3\15. 74-036-A-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MU\EXPERIMENTAL\74\^Purity Data_Qdiones_series3\15. 74-036-A-ok1.png"/>
                    <pic:cNvPicPr>
                      <a:picLocks noChangeAspect="1" noChangeArrowheads="1"/>
                    </pic:cNvPicPr>
                  </pic:nvPicPr>
                  <pic:blipFill rotWithShape="1">
                    <a:blip r:embed="rId76">
                      <a:extLst>
                        <a:ext uri="{28A0092B-C50C-407E-A947-70E740481C1C}">
                          <a14:useLocalDpi xmlns:a14="http://schemas.microsoft.com/office/drawing/2010/main" val="0"/>
                        </a:ext>
                      </a:extLst>
                    </a:blip>
                    <a:srcRect l="3419" t="76342" b="15343"/>
                    <a:stretch/>
                  </pic:blipFill>
                  <pic:spPr bwMode="auto">
                    <a:xfrm>
                      <a:off x="0" y="0"/>
                      <a:ext cx="5147591" cy="626505"/>
                    </a:xfrm>
                    <a:prstGeom prst="rect">
                      <a:avLst/>
                    </a:prstGeom>
                    <a:noFill/>
                    <a:ln>
                      <a:noFill/>
                    </a:ln>
                    <a:extLst>
                      <a:ext uri="{53640926-AAD7-44D8-BBD7-CCE9431645EC}">
                        <a14:shadowObscured xmlns:a14="http://schemas.microsoft.com/office/drawing/2010/main"/>
                      </a:ext>
                    </a:extLst>
                  </pic:spPr>
                </pic:pic>
              </a:graphicData>
            </a:graphic>
          </wp:inline>
        </w:drawing>
      </w:r>
    </w:p>
    <w:p w14:paraId="0597B6DE" w14:textId="4B2D6B8C" w:rsidR="00DA758D"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w:t>
      </w:r>
      <w:r w:rsidR="00DA3D7E" w:rsidRPr="00B55D5F">
        <w:rPr>
          <w:rFonts w:ascii="Times New Roman" w:hAnsi="Times New Roman" w:cs="Times New Roman"/>
          <w:b/>
          <w:sz w:val="24"/>
          <w:szCs w:val="24"/>
        </w:rPr>
        <w:t>8</w:t>
      </w:r>
      <w:r w:rsidR="00DA758D" w:rsidRPr="00B55D5F">
        <w:rPr>
          <w:rFonts w:ascii="Times New Roman" w:hAnsi="Times New Roman" w:cs="Times New Roman"/>
          <w:b/>
          <w:sz w:val="24"/>
          <w:szCs w:val="24"/>
        </w:rPr>
        <w:t>a</w:t>
      </w:r>
    </w:p>
    <w:p w14:paraId="284F0D82" w14:textId="77777777" w:rsidR="00DA758D" w:rsidRPr="00B55D5F" w:rsidRDefault="00B17A5B"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4E05CD65" wp14:editId="05DCE8BA">
            <wp:extent cx="5440420" cy="3391786"/>
            <wp:effectExtent l="19050" t="19050" r="27305" b="184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4415" t="8889" r="4080" b="4841"/>
                    <a:stretch/>
                  </pic:blipFill>
                  <pic:spPr bwMode="auto">
                    <a:xfrm>
                      <a:off x="0" y="0"/>
                      <a:ext cx="5451487" cy="3398686"/>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C60A2A"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w:t>
      </w:r>
      <w:r w:rsidR="00DA3D7E" w:rsidRPr="00B55D5F">
        <w:rPr>
          <w:rFonts w:ascii="Times New Roman" w:hAnsi="Times New Roman" w:cs="Times New Roman"/>
          <w:b/>
          <w:sz w:val="24"/>
          <w:szCs w:val="24"/>
        </w:rPr>
        <w:t>8</w:t>
      </w:r>
      <w:r w:rsidRPr="00B55D5F">
        <w:rPr>
          <w:rFonts w:ascii="Times New Roman" w:hAnsi="Times New Roman" w:cs="Times New Roman"/>
          <w:b/>
          <w:sz w:val="24"/>
          <w:szCs w:val="24"/>
        </w:rPr>
        <w:t>b</w:t>
      </w:r>
    </w:p>
    <w:p w14:paraId="7780FA92" w14:textId="77777777" w:rsidR="00DA758D" w:rsidRPr="00B55D5F" w:rsidRDefault="00DA758D" w:rsidP="00B55D5F">
      <w:pPr>
        <w:spacing w:after="0" w:line="360" w:lineRule="auto"/>
        <w:jc w:val="both"/>
        <w:rPr>
          <w:rFonts w:ascii="Times New Roman" w:hAnsi="Times New Roman" w:cs="Times New Roman"/>
          <w:b/>
          <w:sz w:val="24"/>
          <w:szCs w:val="24"/>
        </w:rPr>
      </w:pPr>
    </w:p>
    <w:p w14:paraId="2A19A30F" w14:textId="77777777" w:rsidR="00DA758D" w:rsidRPr="00B55D5F" w:rsidRDefault="00DA758D" w:rsidP="00B55D5F">
      <w:pPr>
        <w:spacing w:after="0" w:line="360" w:lineRule="auto"/>
        <w:jc w:val="both"/>
        <w:rPr>
          <w:rFonts w:ascii="Times New Roman" w:hAnsi="Times New Roman" w:cs="Times New Roman"/>
          <w:b/>
          <w:sz w:val="24"/>
          <w:szCs w:val="24"/>
        </w:rPr>
      </w:pPr>
    </w:p>
    <w:p w14:paraId="34913F35" w14:textId="77777777" w:rsidR="00DA758D" w:rsidRPr="00B55D5F" w:rsidRDefault="00A6391F"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1B04E3C9" wp14:editId="21E18244">
            <wp:extent cx="5382925" cy="3367889"/>
            <wp:effectExtent l="19050" t="19050" r="27305" b="2349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879" t="8592" r="3403" b="9375"/>
                    <a:stretch/>
                  </pic:blipFill>
                  <pic:spPr bwMode="auto">
                    <a:xfrm>
                      <a:off x="0" y="0"/>
                      <a:ext cx="5393511" cy="3374512"/>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32960B"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3</w:t>
      </w:r>
      <w:r w:rsidRPr="00B55D5F">
        <w:rPr>
          <w:rFonts w:ascii="Times New Roman" w:hAnsi="Times New Roman" w:cs="Times New Roman"/>
          <w:sz w:val="24"/>
          <w:szCs w:val="24"/>
        </w:rPr>
        <w:t xml:space="preserve">C-NMR spectrum of compound </w:t>
      </w:r>
      <w:r w:rsidR="00DA3D7E" w:rsidRPr="00B55D5F">
        <w:rPr>
          <w:rFonts w:ascii="Times New Roman" w:hAnsi="Times New Roman" w:cs="Times New Roman"/>
          <w:b/>
          <w:sz w:val="24"/>
          <w:szCs w:val="24"/>
        </w:rPr>
        <w:t>D8</w:t>
      </w:r>
      <w:r w:rsidRPr="00B55D5F">
        <w:rPr>
          <w:rFonts w:ascii="Times New Roman" w:hAnsi="Times New Roman" w:cs="Times New Roman"/>
          <w:b/>
          <w:sz w:val="24"/>
          <w:szCs w:val="24"/>
        </w:rPr>
        <w:t>b</w:t>
      </w:r>
    </w:p>
    <w:p w14:paraId="06B2E9E8"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06E240CF" wp14:editId="0966085A">
            <wp:extent cx="5214011" cy="3389586"/>
            <wp:effectExtent l="19050" t="19050" r="24765" b="20955"/>
            <wp:docPr id="272" name="Picture 272" descr="D:\TMU\EXPERIMENTAL\HRMS\HRMS_3\74-036-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MU\EXPERIMENTAL\HRMS\HRMS_3\74-036-B1.pn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28250"/>
                    <a:stretch/>
                  </pic:blipFill>
                  <pic:spPr bwMode="auto">
                    <a:xfrm>
                      <a:off x="0" y="0"/>
                      <a:ext cx="5230092" cy="340004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3944D0FB" w14:textId="02EBF189" w:rsidR="00DA758D" w:rsidRPr="00B55D5F" w:rsidRDefault="00DA758D" w:rsidP="001C40B6">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w:t>
      </w:r>
      <w:r w:rsidR="00DA3D7E" w:rsidRPr="00B55D5F">
        <w:rPr>
          <w:rFonts w:ascii="Times New Roman" w:hAnsi="Times New Roman" w:cs="Times New Roman"/>
          <w:b/>
          <w:sz w:val="24"/>
          <w:szCs w:val="24"/>
        </w:rPr>
        <w:t>8</w:t>
      </w:r>
      <w:r w:rsidRPr="00B55D5F">
        <w:rPr>
          <w:rFonts w:ascii="Times New Roman" w:hAnsi="Times New Roman" w:cs="Times New Roman"/>
          <w:b/>
          <w:sz w:val="24"/>
          <w:szCs w:val="24"/>
        </w:rPr>
        <w:t>b</w:t>
      </w:r>
    </w:p>
    <w:p w14:paraId="20120AD9" w14:textId="77777777" w:rsidR="00DA758D" w:rsidRPr="00B55D5F" w:rsidRDefault="00DA758D" w:rsidP="00B55D5F">
      <w:pPr>
        <w:spacing w:after="0" w:line="360" w:lineRule="auto"/>
        <w:jc w:val="both"/>
        <w:rPr>
          <w:rFonts w:ascii="Times New Roman" w:hAnsi="Times New Roman" w:cs="Times New Roman"/>
          <w:b/>
          <w:sz w:val="24"/>
          <w:szCs w:val="24"/>
        </w:rPr>
      </w:pPr>
    </w:p>
    <w:p w14:paraId="6F36DC41"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289E9220" wp14:editId="665895FD">
            <wp:extent cx="5104737" cy="2751588"/>
            <wp:effectExtent l="0" t="0" r="1270" b="0"/>
            <wp:docPr id="273" name="Picture 273" descr="D:\TMU\EXPERIMENTAL\74\^Purity Data_Qdiones_series3\16. 74-036-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MU\EXPERIMENTAL\74\^Purity Data_Qdiones_series3\16. 74-036-B1.png"/>
                    <pic:cNvPicPr>
                      <a:picLocks noChangeAspect="1" noChangeArrowheads="1"/>
                    </pic:cNvPicPr>
                  </pic:nvPicPr>
                  <pic:blipFill rotWithShape="1">
                    <a:blip r:embed="rId80">
                      <a:extLst>
                        <a:ext uri="{28A0092B-C50C-407E-A947-70E740481C1C}">
                          <a14:useLocalDpi xmlns:a14="http://schemas.microsoft.com/office/drawing/2010/main" val="0"/>
                        </a:ext>
                      </a:extLst>
                    </a:blip>
                    <a:srcRect l="3506" t="18939" b="44275"/>
                    <a:stretch/>
                  </pic:blipFill>
                  <pic:spPr bwMode="auto">
                    <a:xfrm>
                      <a:off x="0" y="0"/>
                      <a:ext cx="5116017" cy="2757668"/>
                    </a:xfrm>
                    <a:prstGeom prst="rect">
                      <a:avLst/>
                    </a:prstGeom>
                    <a:noFill/>
                    <a:ln>
                      <a:noFill/>
                    </a:ln>
                    <a:extLst>
                      <a:ext uri="{53640926-AAD7-44D8-BBD7-CCE9431645EC}">
                        <a14:shadowObscured xmlns:a14="http://schemas.microsoft.com/office/drawing/2010/main"/>
                      </a:ext>
                    </a:extLst>
                  </pic:spPr>
                </pic:pic>
              </a:graphicData>
            </a:graphic>
          </wp:inline>
        </w:drawing>
      </w:r>
    </w:p>
    <w:p w14:paraId="26AC9703"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6F7EE5DF" wp14:editId="7245897B">
            <wp:extent cx="5104130" cy="653761"/>
            <wp:effectExtent l="0" t="0" r="1270" b="0"/>
            <wp:docPr id="274" name="Picture 274" descr="D:\TMU\EXPERIMENTAL\74\^Purity Data_Qdiones_series3\16. 74-036-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MU\EXPERIMENTAL\74\^Purity Data_Qdiones_series3\16. 74-036-B1.png"/>
                    <pic:cNvPicPr>
                      <a:picLocks noChangeAspect="1" noChangeArrowheads="1"/>
                    </pic:cNvPicPr>
                  </pic:nvPicPr>
                  <pic:blipFill rotWithShape="1">
                    <a:blip r:embed="rId80">
                      <a:extLst>
                        <a:ext uri="{28A0092B-C50C-407E-A947-70E740481C1C}">
                          <a14:useLocalDpi xmlns:a14="http://schemas.microsoft.com/office/drawing/2010/main" val="0"/>
                        </a:ext>
                      </a:extLst>
                    </a:blip>
                    <a:srcRect l="3506" t="76260" b="14999"/>
                    <a:stretch/>
                  </pic:blipFill>
                  <pic:spPr bwMode="auto">
                    <a:xfrm>
                      <a:off x="0" y="0"/>
                      <a:ext cx="5168739" cy="662036"/>
                    </a:xfrm>
                    <a:prstGeom prst="rect">
                      <a:avLst/>
                    </a:prstGeom>
                    <a:noFill/>
                    <a:ln>
                      <a:noFill/>
                    </a:ln>
                    <a:extLst>
                      <a:ext uri="{53640926-AAD7-44D8-BBD7-CCE9431645EC}">
                        <a14:shadowObscured xmlns:a14="http://schemas.microsoft.com/office/drawing/2010/main"/>
                      </a:ext>
                    </a:extLst>
                  </pic:spPr>
                </pic:pic>
              </a:graphicData>
            </a:graphic>
          </wp:inline>
        </w:drawing>
      </w:r>
    </w:p>
    <w:p w14:paraId="462A090F" w14:textId="5EBA1566" w:rsidR="00DA758D"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w:t>
      </w:r>
      <w:r w:rsidR="00DA3D7E" w:rsidRPr="00B55D5F">
        <w:rPr>
          <w:rFonts w:ascii="Times New Roman" w:hAnsi="Times New Roman" w:cs="Times New Roman"/>
          <w:b/>
          <w:sz w:val="24"/>
          <w:szCs w:val="24"/>
        </w:rPr>
        <w:t>8</w:t>
      </w:r>
      <w:r w:rsidR="00DA758D" w:rsidRPr="00B55D5F">
        <w:rPr>
          <w:rFonts w:ascii="Times New Roman" w:hAnsi="Times New Roman" w:cs="Times New Roman"/>
          <w:b/>
          <w:sz w:val="24"/>
          <w:szCs w:val="24"/>
        </w:rPr>
        <w:t>b</w:t>
      </w:r>
    </w:p>
    <w:p w14:paraId="55AA5C6A" w14:textId="3FC799C0" w:rsidR="00DA758D" w:rsidRPr="00B55D5F" w:rsidRDefault="00773634"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67624393" wp14:editId="136F4039">
            <wp:extent cx="5358718" cy="3455582"/>
            <wp:effectExtent l="19050" t="19050" r="13970" b="12065"/>
            <wp:docPr id="245" name="Picture 245" descr="D:\TMU\MANUSCRIPT\Chemistry and Experimental Section\For manuscript3\08052024\74-038-A-H-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MU\MANUSCRIPT\Chemistry and Experimental Section\For manuscript3\08052024\74-038-A-H-ok.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5089" t="8903" r="4367" b="5564"/>
                    <a:stretch/>
                  </pic:blipFill>
                  <pic:spPr bwMode="auto">
                    <a:xfrm>
                      <a:off x="0" y="0"/>
                      <a:ext cx="5381485" cy="3470263"/>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A831CB"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00DA3D7E" w:rsidRPr="00B55D5F">
        <w:rPr>
          <w:rFonts w:ascii="Times New Roman" w:hAnsi="Times New Roman" w:cs="Times New Roman"/>
          <w:b/>
          <w:sz w:val="24"/>
          <w:szCs w:val="24"/>
        </w:rPr>
        <w:t>D9</w:t>
      </w:r>
      <w:r w:rsidRPr="00B55D5F">
        <w:rPr>
          <w:rFonts w:ascii="Times New Roman" w:hAnsi="Times New Roman" w:cs="Times New Roman"/>
          <w:b/>
          <w:sz w:val="24"/>
          <w:szCs w:val="24"/>
        </w:rPr>
        <w:t>a</w:t>
      </w:r>
    </w:p>
    <w:p w14:paraId="668ADFB5" w14:textId="77777777" w:rsidR="00DA758D" w:rsidRPr="00B55D5F" w:rsidRDefault="00DA758D" w:rsidP="00B55D5F">
      <w:pPr>
        <w:spacing w:after="0" w:line="360" w:lineRule="auto"/>
        <w:jc w:val="both"/>
        <w:rPr>
          <w:rFonts w:ascii="Times New Roman" w:hAnsi="Times New Roman" w:cs="Times New Roman"/>
          <w:b/>
          <w:sz w:val="24"/>
          <w:szCs w:val="24"/>
        </w:rPr>
      </w:pPr>
    </w:p>
    <w:p w14:paraId="78B50DF9" w14:textId="77777777" w:rsidR="00DA758D" w:rsidRPr="00B55D5F" w:rsidRDefault="00DA758D" w:rsidP="00B55D5F">
      <w:pPr>
        <w:spacing w:after="0" w:line="360" w:lineRule="auto"/>
        <w:jc w:val="both"/>
        <w:rPr>
          <w:rFonts w:ascii="Times New Roman" w:hAnsi="Times New Roman" w:cs="Times New Roman"/>
          <w:b/>
          <w:sz w:val="24"/>
          <w:szCs w:val="24"/>
        </w:rPr>
      </w:pPr>
    </w:p>
    <w:p w14:paraId="54E606E3"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7EAC37D1" wp14:editId="046FE5E5">
            <wp:extent cx="5474330" cy="3385996"/>
            <wp:effectExtent l="19050" t="19050" r="12700" b="2413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3528"/>
                    <a:stretch/>
                  </pic:blipFill>
                  <pic:spPr bwMode="auto">
                    <a:xfrm>
                      <a:off x="0" y="0"/>
                      <a:ext cx="5479610" cy="3389262"/>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A30F01"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w:t>
      </w:r>
      <w:r w:rsidR="00DA3D7E" w:rsidRPr="00B55D5F">
        <w:rPr>
          <w:rFonts w:ascii="Times New Roman" w:hAnsi="Times New Roman" w:cs="Times New Roman"/>
          <w:b/>
          <w:sz w:val="24"/>
          <w:szCs w:val="24"/>
        </w:rPr>
        <w:t>9</w:t>
      </w:r>
      <w:r w:rsidRPr="00B55D5F">
        <w:rPr>
          <w:rFonts w:ascii="Times New Roman" w:hAnsi="Times New Roman" w:cs="Times New Roman"/>
          <w:b/>
          <w:sz w:val="24"/>
          <w:szCs w:val="24"/>
        </w:rPr>
        <w:t>a</w:t>
      </w:r>
    </w:p>
    <w:p w14:paraId="6583595A"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2F3E32C7" wp14:editId="1659AD9C">
            <wp:extent cx="5020310" cy="3326524"/>
            <wp:effectExtent l="19050" t="19050" r="27940" b="26670"/>
            <wp:docPr id="277" name="Picture 277" descr="D:\TMU\EXPERIMENTAL\HRMS\HRMS_3\74-038-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MU\EXPERIMENTAL\HRMS\HRMS_3\74-038-A1.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26095"/>
                    <a:stretch/>
                  </pic:blipFill>
                  <pic:spPr bwMode="auto">
                    <a:xfrm>
                      <a:off x="0" y="0"/>
                      <a:ext cx="5043150" cy="3341658"/>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7B07B02D"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w:t>
      </w:r>
      <w:r w:rsidR="00DA3D7E" w:rsidRPr="00B55D5F">
        <w:rPr>
          <w:rFonts w:ascii="Times New Roman" w:hAnsi="Times New Roman" w:cs="Times New Roman"/>
          <w:b/>
          <w:sz w:val="24"/>
          <w:szCs w:val="24"/>
        </w:rPr>
        <w:t>9</w:t>
      </w:r>
      <w:r w:rsidRPr="00B55D5F">
        <w:rPr>
          <w:rFonts w:ascii="Times New Roman" w:hAnsi="Times New Roman" w:cs="Times New Roman"/>
          <w:b/>
          <w:sz w:val="24"/>
          <w:szCs w:val="24"/>
        </w:rPr>
        <w:t>a</w:t>
      </w:r>
    </w:p>
    <w:p w14:paraId="75C305A9" w14:textId="77777777" w:rsidR="00DA758D" w:rsidRPr="00B55D5F" w:rsidRDefault="00DA758D" w:rsidP="00B55D5F">
      <w:pPr>
        <w:spacing w:after="0" w:line="360" w:lineRule="auto"/>
        <w:jc w:val="both"/>
        <w:rPr>
          <w:rFonts w:ascii="Times New Roman" w:hAnsi="Times New Roman" w:cs="Times New Roman"/>
          <w:b/>
          <w:sz w:val="24"/>
          <w:szCs w:val="24"/>
        </w:rPr>
      </w:pPr>
    </w:p>
    <w:p w14:paraId="55BD09EC"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1C27F293" wp14:editId="4391B18B">
            <wp:extent cx="5029200" cy="2720705"/>
            <wp:effectExtent l="0" t="0" r="0" b="3810"/>
            <wp:docPr id="278" name="Picture 278" descr="D:\TMU\EXPERIMENTAL\74\^Purity Data_Qdiones_series3\19. 74-038-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MU\EXPERIMENTAL\74\^Purity Data_Qdiones_series3\19. 74-038-A1.png"/>
                    <pic:cNvPicPr>
                      <a:picLocks noChangeAspect="1" noChangeArrowheads="1"/>
                    </pic:cNvPicPr>
                  </pic:nvPicPr>
                  <pic:blipFill rotWithShape="1">
                    <a:blip r:embed="rId84">
                      <a:extLst>
                        <a:ext uri="{28A0092B-C50C-407E-A947-70E740481C1C}">
                          <a14:useLocalDpi xmlns:a14="http://schemas.microsoft.com/office/drawing/2010/main" val="0"/>
                        </a:ext>
                      </a:extLst>
                    </a:blip>
                    <a:srcRect l="3505" t="18871" b="44210"/>
                    <a:stretch/>
                  </pic:blipFill>
                  <pic:spPr bwMode="auto">
                    <a:xfrm>
                      <a:off x="0" y="0"/>
                      <a:ext cx="5064407" cy="2739752"/>
                    </a:xfrm>
                    <a:prstGeom prst="rect">
                      <a:avLst/>
                    </a:prstGeom>
                    <a:noFill/>
                    <a:ln>
                      <a:noFill/>
                    </a:ln>
                    <a:extLst>
                      <a:ext uri="{53640926-AAD7-44D8-BBD7-CCE9431645EC}">
                        <a14:shadowObscured xmlns:a14="http://schemas.microsoft.com/office/drawing/2010/main"/>
                      </a:ext>
                    </a:extLst>
                  </pic:spPr>
                </pic:pic>
              </a:graphicData>
            </a:graphic>
          </wp:inline>
        </w:drawing>
      </w:r>
    </w:p>
    <w:p w14:paraId="5032815E"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4754F5F1" wp14:editId="216BED3A">
            <wp:extent cx="5034915" cy="716391"/>
            <wp:effectExtent l="0" t="0" r="0" b="7620"/>
            <wp:docPr id="279" name="Picture 279" descr="D:\TMU\EXPERIMENTAL\74\^Purity Data_Qdiones_series3\19. 74-038-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MU\EXPERIMENTAL\74\^Purity Data_Qdiones_series3\19. 74-038-A1.png"/>
                    <pic:cNvPicPr>
                      <a:picLocks noChangeAspect="1" noChangeArrowheads="1"/>
                    </pic:cNvPicPr>
                  </pic:nvPicPr>
                  <pic:blipFill rotWithShape="1">
                    <a:blip r:embed="rId84">
                      <a:extLst>
                        <a:ext uri="{28A0092B-C50C-407E-A947-70E740481C1C}">
                          <a14:useLocalDpi xmlns:a14="http://schemas.microsoft.com/office/drawing/2010/main" val="0"/>
                        </a:ext>
                      </a:extLst>
                    </a:blip>
                    <a:srcRect l="3505" t="76588" b="13702"/>
                    <a:stretch/>
                  </pic:blipFill>
                  <pic:spPr bwMode="auto">
                    <a:xfrm>
                      <a:off x="0" y="0"/>
                      <a:ext cx="5127680" cy="729590"/>
                    </a:xfrm>
                    <a:prstGeom prst="rect">
                      <a:avLst/>
                    </a:prstGeom>
                    <a:noFill/>
                    <a:ln>
                      <a:noFill/>
                    </a:ln>
                    <a:extLst>
                      <a:ext uri="{53640926-AAD7-44D8-BBD7-CCE9431645EC}">
                        <a14:shadowObscured xmlns:a14="http://schemas.microsoft.com/office/drawing/2010/main"/>
                      </a:ext>
                    </a:extLst>
                  </pic:spPr>
                </pic:pic>
              </a:graphicData>
            </a:graphic>
          </wp:inline>
        </w:drawing>
      </w:r>
    </w:p>
    <w:p w14:paraId="3C99DCCC" w14:textId="0E5116E4" w:rsidR="00DA758D"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w:t>
      </w:r>
      <w:r w:rsidR="00DA3D7E" w:rsidRPr="00B55D5F">
        <w:rPr>
          <w:rFonts w:ascii="Times New Roman" w:hAnsi="Times New Roman" w:cs="Times New Roman"/>
          <w:b/>
          <w:sz w:val="24"/>
          <w:szCs w:val="24"/>
        </w:rPr>
        <w:t>9</w:t>
      </w:r>
      <w:r w:rsidR="00DA758D" w:rsidRPr="00B55D5F">
        <w:rPr>
          <w:rFonts w:ascii="Times New Roman" w:hAnsi="Times New Roman" w:cs="Times New Roman"/>
          <w:b/>
          <w:sz w:val="24"/>
          <w:szCs w:val="24"/>
        </w:rPr>
        <w:t>a</w:t>
      </w:r>
    </w:p>
    <w:p w14:paraId="75B85C4B" w14:textId="17AF86A4" w:rsidR="00DA758D" w:rsidRPr="00B55D5F" w:rsidRDefault="00773634"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43CCFF52" wp14:editId="24C841DB">
            <wp:extent cx="5802606" cy="3539905"/>
            <wp:effectExtent l="19050" t="19050" r="27305" b="2286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4549" t="8705" r="3806" b="4458"/>
                    <a:stretch/>
                  </pic:blipFill>
                  <pic:spPr bwMode="auto">
                    <a:xfrm>
                      <a:off x="0" y="0"/>
                      <a:ext cx="5806906" cy="3542528"/>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B98F73"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w:t>
      </w:r>
      <w:r w:rsidR="00DA3D7E" w:rsidRPr="00B55D5F">
        <w:rPr>
          <w:rFonts w:ascii="Times New Roman" w:hAnsi="Times New Roman" w:cs="Times New Roman"/>
          <w:b/>
          <w:sz w:val="24"/>
          <w:szCs w:val="24"/>
        </w:rPr>
        <w:t>9</w:t>
      </w:r>
      <w:r w:rsidRPr="00B55D5F">
        <w:rPr>
          <w:rFonts w:ascii="Times New Roman" w:hAnsi="Times New Roman" w:cs="Times New Roman"/>
          <w:b/>
          <w:sz w:val="24"/>
          <w:szCs w:val="24"/>
        </w:rPr>
        <w:t>b</w:t>
      </w:r>
    </w:p>
    <w:p w14:paraId="35C0FF54" w14:textId="77777777" w:rsidR="00DA758D" w:rsidRPr="00B55D5F" w:rsidRDefault="00DA758D" w:rsidP="00B55D5F">
      <w:pPr>
        <w:spacing w:after="0" w:line="360" w:lineRule="auto"/>
        <w:jc w:val="both"/>
        <w:rPr>
          <w:rFonts w:ascii="Times New Roman" w:hAnsi="Times New Roman" w:cs="Times New Roman"/>
          <w:b/>
          <w:sz w:val="24"/>
          <w:szCs w:val="24"/>
        </w:rPr>
      </w:pPr>
    </w:p>
    <w:p w14:paraId="480FF71B" w14:textId="77777777" w:rsidR="00DA758D" w:rsidRPr="00B55D5F" w:rsidRDefault="00DA758D" w:rsidP="00B55D5F">
      <w:pPr>
        <w:spacing w:after="0" w:line="360" w:lineRule="auto"/>
        <w:jc w:val="both"/>
        <w:rPr>
          <w:rFonts w:ascii="Times New Roman" w:hAnsi="Times New Roman" w:cs="Times New Roman"/>
          <w:b/>
          <w:sz w:val="24"/>
          <w:szCs w:val="24"/>
        </w:rPr>
      </w:pPr>
    </w:p>
    <w:p w14:paraId="2787AC7D" w14:textId="77777777" w:rsidR="00DA758D" w:rsidRPr="00B55D5F" w:rsidRDefault="00FC0345"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56588757" wp14:editId="3CA4B7EC">
            <wp:extent cx="5470525" cy="3327991"/>
            <wp:effectExtent l="19050" t="19050" r="15875" b="2540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281" t="8749" r="4349" b="9572"/>
                    <a:stretch/>
                  </pic:blipFill>
                  <pic:spPr bwMode="auto">
                    <a:xfrm>
                      <a:off x="0" y="0"/>
                      <a:ext cx="5479766" cy="3333613"/>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F0FD8C"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w:t>
      </w:r>
      <w:r w:rsidR="00DA3D7E" w:rsidRPr="00B55D5F">
        <w:rPr>
          <w:rFonts w:ascii="Times New Roman" w:hAnsi="Times New Roman" w:cs="Times New Roman"/>
          <w:b/>
          <w:sz w:val="24"/>
          <w:szCs w:val="24"/>
        </w:rPr>
        <w:t>9</w:t>
      </w:r>
      <w:r w:rsidRPr="00B55D5F">
        <w:rPr>
          <w:rFonts w:ascii="Times New Roman" w:hAnsi="Times New Roman" w:cs="Times New Roman"/>
          <w:b/>
          <w:sz w:val="24"/>
          <w:szCs w:val="24"/>
        </w:rPr>
        <w:t>b</w:t>
      </w:r>
    </w:p>
    <w:p w14:paraId="2A3B97F0"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2D2D6886" wp14:editId="53EF1732">
            <wp:extent cx="5150653" cy="3184634"/>
            <wp:effectExtent l="19050" t="19050" r="12065" b="15875"/>
            <wp:docPr id="282" name="Picture 282" descr="D:\TMU\EXPERIMENTAL\HRMS\HRMS_3\74-038-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MU\EXPERIMENTAL\HRMS\HRMS_3\74-038-B1.pn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28465"/>
                    <a:stretch/>
                  </pic:blipFill>
                  <pic:spPr bwMode="auto">
                    <a:xfrm>
                      <a:off x="0" y="0"/>
                      <a:ext cx="5170916" cy="3197162"/>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B408EE1"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w:t>
      </w:r>
      <w:r w:rsidR="00DA3D7E" w:rsidRPr="00B55D5F">
        <w:rPr>
          <w:rFonts w:ascii="Times New Roman" w:hAnsi="Times New Roman" w:cs="Times New Roman"/>
          <w:b/>
          <w:sz w:val="24"/>
          <w:szCs w:val="24"/>
        </w:rPr>
        <w:t>9</w:t>
      </w:r>
      <w:r w:rsidRPr="00B55D5F">
        <w:rPr>
          <w:rFonts w:ascii="Times New Roman" w:hAnsi="Times New Roman" w:cs="Times New Roman"/>
          <w:b/>
          <w:sz w:val="24"/>
          <w:szCs w:val="24"/>
        </w:rPr>
        <w:t>b</w:t>
      </w:r>
    </w:p>
    <w:p w14:paraId="15D6E1E8" w14:textId="77777777" w:rsidR="00DA758D" w:rsidRPr="00B55D5F" w:rsidRDefault="00DA758D" w:rsidP="00B55D5F">
      <w:pPr>
        <w:spacing w:after="0" w:line="360" w:lineRule="auto"/>
        <w:jc w:val="both"/>
        <w:rPr>
          <w:rFonts w:ascii="Times New Roman" w:hAnsi="Times New Roman" w:cs="Times New Roman"/>
          <w:b/>
          <w:sz w:val="24"/>
          <w:szCs w:val="24"/>
        </w:rPr>
      </w:pPr>
    </w:p>
    <w:p w14:paraId="6FA530DC"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6F52C410" wp14:editId="32FB5FE1">
            <wp:extent cx="5182870" cy="2934586"/>
            <wp:effectExtent l="0" t="0" r="0" b="0"/>
            <wp:docPr id="283" name="Picture 283" descr="D:\TMU\EXPERIMENTAL\74\^Purity Data_Qdiones_series3\20. 74-038-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MU\EXPERIMENTAL\74\^Purity Data_Qdiones_series3\20. 74-038-B1.png"/>
                    <pic:cNvPicPr>
                      <a:picLocks noChangeAspect="1" noChangeArrowheads="1"/>
                    </pic:cNvPicPr>
                  </pic:nvPicPr>
                  <pic:blipFill rotWithShape="1">
                    <a:blip r:embed="rId88">
                      <a:extLst>
                        <a:ext uri="{28A0092B-C50C-407E-A947-70E740481C1C}">
                          <a14:useLocalDpi xmlns:a14="http://schemas.microsoft.com/office/drawing/2010/main" val="0"/>
                        </a:ext>
                      </a:extLst>
                    </a:blip>
                    <a:srcRect l="3798" t="18801" b="44214"/>
                    <a:stretch/>
                  </pic:blipFill>
                  <pic:spPr bwMode="auto">
                    <a:xfrm>
                      <a:off x="0" y="0"/>
                      <a:ext cx="5204261" cy="2946698"/>
                    </a:xfrm>
                    <a:prstGeom prst="rect">
                      <a:avLst/>
                    </a:prstGeom>
                    <a:noFill/>
                    <a:ln>
                      <a:noFill/>
                    </a:ln>
                    <a:extLst>
                      <a:ext uri="{53640926-AAD7-44D8-BBD7-CCE9431645EC}">
                        <a14:shadowObscured xmlns:a14="http://schemas.microsoft.com/office/drawing/2010/main"/>
                      </a:ext>
                    </a:extLst>
                  </pic:spPr>
                </pic:pic>
              </a:graphicData>
            </a:graphic>
          </wp:inline>
        </w:drawing>
      </w:r>
    </w:p>
    <w:p w14:paraId="2F504EE0"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77AFFAD1" wp14:editId="353609AE">
            <wp:extent cx="5034915" cy="596562"/>
            <wp:effectExtent l="0" t="0" r="0" b="0"/>
            <wp:docPr id="284" name="Picture 284" descr="D:\TMU\EXPERIMENTAL\74\^Purity Data_Qdiones_series3\20. 74-038-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MU\EXPERIMENTAL\74\^Purity Data_Qdiones_series3\20. 74-038-B1.png"/>
                    <pic:cNvPicPr>
                      <a:picLocks noChangeAspect="1" noChangeArrowheads="1"/>
                    </pic:cNvPicPr>
                  </pic:nvPicPr>
                  <pic:blipFill rotWithShape="1">
                    <a:blip r:embed="rId88">
                      <a:extLst>
                        <a:ext uri="{28A0092B-C50C-407E-A947-70E740481C1C}">
                          <a14:useLocalDpi xmlns:a14="http://schemas.microsoft.com/office/drawing/2010/main" val="0"/>
                        </a:ext>
                      </a:extLst>
                    </a:blip>
                    <a:srcRect l="3798" t="76655" b="15284"/>
                    <a:stretch/>
                  </pic:blipFill>
                  <pic:spPr bwMode="auto">
                    <a:xfrm>
                      <a:off x="0" y="0"/>
                      <a:ext cx="5124397" cy="607164"/>
                    </a:xfrm>
                    <a:prstGeom prst="rect">
                      <a:avLst/>
                    </a:prstGeom>
                    <a:noFill/>
                    <a:ln>
                      <a:noFill/>
                    </a:ln>
                    <a:extLst>
                      <a:ext uri="{53640926-AAD7-44D8-BBD7-CCE9431645EC}">
                        <a14:shadowObscured xmlns:a14="http://schemas.microsoft.com/office/drawing/2010/main"/>
                      </a:ext>
                    </a:extLst>
                  </pic:spPr>
                </pic:pic>
              </a:graphicData>
            </a:graphic>
          </wp:inline>
        </w:drawing>
      </w:r>
    </w:p>
    <w:p w14:paraId="36EEB108" w14:textId="77F52BBC" w:rsidR="00DA758D"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w:t>
      </w:r>
      <w:r w:rsidR="00DA3D7E" w:rsidRPr="00B55D5F">
        <w:rPr>
          <w:rFonts w:ascii="Times New Roman" w:hAnsi="Times New Roman" w:cs="Times New Roman"/>
          <w:b/>
          <w:sz w:val="24"/>
          <w:szCs w:val="24"/>
        </w:rPr>
        <w:t>9</w:t>
      </w:r>
      <w:r w:rsidR="00DA758D" w:rsidRPr="00B55D5F">
        <w:rPr>
          <w:rFonts w:ascii="Times New Roman" w:hAnsi="Times New Roman" w:cs="Times New Roman"/>
          <w:b/>
          <w:sz w:val="24"/>
          <w:szCs w:val="24"/>
        </w:rPr>
        <w:t>b</w:t>
      </w:r>
    </w:p>
    <w:p w14:paraId="7E0A4895" w14:textId="77777777" w:rsidR="00DF514A" w:rsidRPr="00B55D5F" w:rsidRDefault="00787C27"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751E2576" wp14:editId="47FE4BCF">
            <wp:extent cx="5349668" cy="3359888"/>
            <wp:effectExtent l="19050" t="19050" r="22860" b="1206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4872" t="8713" r="3846" b="5545"/>
                    <a:stretch/>
                  </pic:blipFill>
                  <pic:spPr bwMode="auto">
                    <a:xfrm>
                      <a:off x="0" y="0"/>
                      <a:ext cx="5355204" cy="336336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8F83AC" w14:textId="77777777" w:rsidR="00DF514A" w:rsidRPr="00B55D5F" w:rsidRDefault="00DF514A"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D10a</w:t>
      </w:r>
    </w:p>
    <w:p w14:paraId="7BBB4DF3" w14:textId="77777777" w:rsidR="00DF514A" w:rsidRPr="00B55D5F" w:rsidRDefault="00DF514A" w:rsidP="00B55D5F">
      <w:pPr>
        <w:spacing w:after="0" w:line="360" w:lineRule="auto"/>
        <w:jc w:val="both"/>
        <w:rPr>
          <w:rFonts w:ascii="Times New Roman" w:hAnsi="Times New Roman" w:cs="Times New Roman"/>
          <w:b/>
          <w:sz w:val="24"/>
          <w:szCs w:val="24"/>
        </w:rPr>
      </w:pPr>
    </w:p>
    <w:p w14:paraId="5BAA55D7" w14:textId="77777777" w:rsidR="00DF514A" w:rsidRPr="00B55D5F" w:rsidRDefault="00DF514A" w:rsidP="00B55D5F">
      <w:pPr>
        <w:spacing w:after="0" w:line="360" w:lineRule="auto"/>
        <w:jc w:val="both"/>
        <w:rPr>
          <w:rFonts w:ascii="Times New Roman" w:hAnsi="Times New Roman" w:cs="Times New Roman"/>
          <w:b/>
          <w:sz w:val="24"/>
          <w:szCs w:val="24"/>
        </w:rPr>
      </w:pPr>
    </w:p>
    <w:p w14:paraId="30AC0EF8" w14:textId="77777777" w:rsidR="00DF514A" w:rsidRPr="00B55D5F" w:rsidRDefault="00DF514A"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mc:AlternateContent>
          <mc:Choice Requires="wps">
            <w:drawing>
              <wp:anchor distT="0" distB="0" distL="114300" distR="114300" simplePos="0" relativeHeight="251659264" behindDoc="0" locked="0" layoutInCell="1" allowOverlap="1" wp14:anchorId="4FFAF499" wp14:editId="69867B87">
                <wp:simplePos x="0" y="0"/>
                <wp:positionH relativeFrom="column">
                  <wp:posOffset>4547235</wp:posOffset>
                </wp:positionH>
                <wp:positionV relativeFrom="paragraph">
                  <wp:posOffset>2716349</wp:posOffset>
                </wp:positionV>
                <wp:extent cx="674483" cy="271604"/>
                <wp:effectExtent l="0" t="0" r="0" b="0"/>
                <wp:wrapNone/>
                <wp:docPr id="184" name="Rectangle 184"/>
                <wp:cNvGraphicFramePr/>
                <a:graphic xmlns:a="http://schemas.openxmlformats.org/drawingml/2006/main">
                  <a:graphicData uri="http://schemas.microsoft.com/office/word/2010/wordprocessingShape">
                    <wps:wsp>
                      <wps:cNvSpPr/>
                      <wps:spPr>
                        <a:xfrm>
                          <a:off x="0" y="0"/>
                          <a:ext cx="674483" cy="2716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73642B" id="Rectangle 184" o:spid="_x0000_s1026" style="position:absolute;margin-left:358.05pt;margin-top:213.9pt;width:53.1pt;height:2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" fillcolor="white [3212]" stroked="f" strokeweight="1pt"/>
            </w:pict>
          </mc:Fallback>
        </mc:AlternateContent>
      </w:r>
      <w:r w:rsidRPr="00B55D5F">
        <w:rPr>
          <w:rFonts w:ascii="Times New Roman" w:hAnsi="Times New Roman" w:cs="Times New Roman"/>
          <w:noProof/>
          <w:sz w:val="24"/>
          <w:szCs w:val="24"/>
          <w:lang w:eastAsia="zh-TW"/>
        </w:rPr>
        <w:drawing>
          <wp:inline distT="0" distB="0" distL="0" distR="0" wp14:anchorId="673DE419" wp14:editId="59F95CBF">
            <wp:extent cx="5476824" cy="3376942"/>
            <wp:effectExtent l="19050" t="19050" r="10160" b="139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4445" t="8670" r="3961" b="11467"/>
                    <a:stretch/>
                  </pic:blipFill>
                  <pic:spPr bwMode="auto">
                    <a:xfrm>
                      <a:off x="0" y="0"/>
                      <a:ext cx="5480084" cy="337895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C70F38" w14:textId="0F8245E2" w:rsidR="00DF514A" w:rsidRPr="00B55D5F" w:rsidRDefault="00DF514A" w:rsidP="00B55D5F">
      <w:pPr>
        <w:tabs>
          <w:tab w:val="center" w:pos="4097"/>
          <w:tab w:val="left" w:pos="6604"/>
        </w:tabs>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D10a</w:t>
      </w:r>
    </w:p>
    <w:p w14:paraId="169FA9FE" w14:textId="77777777" w:rsidR="00DF514A" w:rsidRPr="00B55D5F" w:rsidRDefault="00DF514A"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48D5104E" wp14:editId="7C3337C2">
            <wp:extent cx="5187907" cy="3242930"/>
            <wp:effectExtent l="19050" t="19050" r="13335" b="15240"/>
            <wp:docPr id="297" name="Picture 297" descr="D:\TMU\EXPERIMENTAL\HRMS\HRMS_3\74-03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MU\EXPERIMENTAL\HRMS\HRMS_3\74-035-A1.pn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29115"/>
                    <a:stretch/>
                  </pic:blipFill>
                  <pic:spPr bwMode="auto">
                    <a:xfrm>
                      <a:off x="0" y="0"/>
                      <a:ext cx="5218998" cy="326236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649362A" w14:textId="77777777" w:rsidR="00DF514A" w:rsidRPr="00B55D5F" w:rsidRDefault="00DF514A"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D10a</w:t>
      </w:r>
    </w:p>
    <w:p w14:paraId="41AFA846" w14:textId="77777777" w:rsidR="00DF514A" w:rsidRPr="00B55D5F" w:rsidRDefault="00DF514A" w:rsidP="00B55D5F">
      <w:pPr>
        <w:spacing w:after="0" w:line="360" w:lineRule="auto"/>
        <w:jc w:val="both"/>
        <w:rPr>
          <w:rFonts w:ascii="Times New Roman" w:hAnsi="Times New Roman" w:cs="Times New Roman"/>
          <w:b/>
          <w:sz w:val="24"/>
          <w:szCs w:val="24"/>
        </w:rPr>
      </w:pPr>
    </w:p>
    <w:p w14:paraId="020D1BA6" w14:textId="77777777" w:rsidR="00DF514A" w:rsidRPr="00B55D5F" w:rsidRDefault="00DF514A"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02FAE8E1" wp14:editId="6F6350F3">
            <wp:extent cx="5201920" cy="2604977"/>
            <wp:effectExtent l="0" t="0" r="0" b="5080"/>
            <wp:docPr id="298" name="Picture 298" descr="D:\TMU\EXPERIMENTAL\74\^Purity Data_Qdiones_series3\13. 74-03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MU\EXPERIMENTAL\74\^Purity Data_Qdiones_series3\13. 74-035-A1.png"/>
                    <pic:cNvPicPr>
                      <a:picLocks noChangeAspect="1" noChangeArrowheads="1"/>
                    </pic:cNvPicPr>
                  </pic:nvPicPr>
                  <pic:blipFill rotWithShape="1">
                    <a:blip r:embed="rId92">
                      <a:extLst>
                        <a:ext uri="{28A0092B-C50C-407E-A947-70E740481C1C}">
                          <a14:useLocalDpi xmlns:a14="http://schemas.microsoft.com/office/drawing/2010/main" val="0"/>
                        </a:ext>
                      </a:extLst>
                    </a:blip>
                    <a:srcRect l="3479" t="19013" b="44283"/>
                    <a:stretch/>
                  </pic:blipFill>
                  <pic:spPr bwMode="auto">
                    <a:xfrm>
                      <a:off x="0" y="0"/>
                      <a:ext cx="5219990" cy="2614026"/>
                    </a:xfrm>
                    <a:prstGeom prst="rect">
                      <a:avLst/>
                    </a:prstGeom>
                    <a:noFill/>
                    <a:ln>
                      <a:noFill/>
                    </a:ln>
                    <a:extLst>
                      <a:ext uri="{53640926-AAD7-44D8-BBD7-CCE9431645EC}">
                        <a14:shadowObscured xmlns:a14="http://schemas.microsoft.com/office/drawing/2010/main"/>
                      </a:ext>
                    </a:extLst>
                  </pic:spPr>
                </pic:pic>
              </a:graphicData>
            </a:graphic>
          </wp:inline>
        </w:drawing>
      </w:r>
    </w:p>
    <w:p w14:paraId="4BEA6A7F" w14:textId="77777777" w:rsidR="00DF514A" w:rsidRPr="00B55D5F" w:rsidRDefault="00DF514A"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09478BBD" wp14:editId="18C888E3">
            <wp:extent cx="5011838" cy="854605"/>
            <wp:effectExtent l="0" t="0" r="0" b="3175"/>
            <wp:docPr id="299" name="Picture 299" descr="D:\TMU\EXPERIMENTAL\74\^Purity Data_Qdiones_series3\13. 74-03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MU\EXPERIMENTAL\74\^Purity Data_Qdiones_series3\13. 74-035-A1.png"/>
                    <pic:cNvPicPr>
                      <a:picLocks noChangeAspect="1" noChangeArrowheads="1"/>
                    </pic:cNvPicPr>
                  </pic:nvPicPr>
                  <pic:blipFill rotWithShape="1">
                    <a:blip r:embed="rId92">
                      <a:extLst>
                        <a:ext uri="{28A0092B-C50C-407E-A947-70E740481C1C}">
                          <a14:useLocalDpi xmlns:a14="http://schemas.microsoft.com/office/drawing/2010/main" val="0"/>
                        </a:ext>
                      </a:extLst>
                    </a:blip>
                    <a:srcRect l="3479" t="76245" b="12118"/>
                    <a:stretch/>
                  </pic:blipFill>
                  <pic:spPr bwMode="auto">
                    <a:xfrm>
                      <a:off x="0" y="0"/>
                      <a:ext cx="5042863" cy="859895"/>
                    </a:xfrm>
                    <a:prstGeom prst="rect">
                      <a:avLst/>
                    </a:prstGeom>
                    <a:noFill/>
                    <a:ln>
                      <a:noFill/>
                    </a:ln>
                    <a:extLst>
                      <a:ext uri="{53640926-AAD7-44D8-BBD7-CCE9431645EC}">
                        <a14:shadowObscured xmlns:a14="http://schemas.microsoft.com/office/drawing/2010/main"/>
                      </a:ext>
                    </a:extLst>
                  </pic:spPr>
                </pic:pic>
              </a:graphicData>
            </a:graphic>
          </wp:inline>
        </w:drawing>
      </w:r>
    </w:p>
    <w:p w14:paraId="7B047702" w14:textId="581A7F01" w:rsidR="00DF514A"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F514A" w:rsidRPr="00B55D5F">
        <w:rPr>
          <w:rFonts w:ascii="Times New Roman" w:hAnsi="Times New Roman" w:cs="Times New Roman"/>
          <w:sz w:val="24"/>
          <w:szCs w:val="24"/>
        </w:rPr>
        <w:t xml:space="preserve"> of compound </w:t>
      </w:r>
      <w:r w:rsidR="00DF514A" w:rsidRPr="00B55D5F">
        <w:rPr>
          <w:rFonts w:ascii="Times New Roman" w:hAnsi="Times New Roman" w:cs="Times New Roman"/>
          <w:b/>
          <w:sz w:val="24"/>
          <w:szCs w:val="24"/>
        </w:rPr>
        <w:t>D10a</w:t>
      </w:r>
    </w:p>
    <w:p w14:paraId="755675A5" w14:textId="77777777" w:rsidR="00DF514A" w:rsidRPr="00B55D5F" w:rsidRDefault="006468A9"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60381AEB" wp14:editId="66257B6F">
            <wp:extent cx="5387330" cy="3539905"/>
            <wp:effectExtent l="19050" t="19050" r="23495" b="2286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4287" t="9799" r="3846" b="4840"/>
                    <a:stretch/>
                  </pic:blipFill>
                  <pic:spPr bwMode="auto">
                    <a:xfrm>
                      <a:off x="0" y="0"/>
                      <a:ext cx="5398703" cy="3547378"/>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EC26C4" w14:textId="77777777" w:rsidR="00DF514A" w:rsidRPr="00B55D5F" w:rsidRDefault="00DF514A"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D10b</w:t>
      </w:r>
    </w:p>
    <w:p w14:paraId="4E97EF5D" w14:textId="77777777" w:rsidR="00DF514A" w:rsidRPr="00B55D5F" w:rsidRDefault="00DF514A" w:rsidP="00B55D5F">
      <w:pPr>
        <w:spacing w:after="0" w:line="360" w:lineRule="auto"/>
        <w:jc w:val="both"/>
        <w:rPr>
          <w:rFonts w:ascii="Times New Roman" w:hAnsi="Times New Roman" w:cs="Times New Roman"/>
          <w:b/>
          <w:sz w:val="24"/>
          <w:szCs w:val="24"/>
        </w:rPr>
      </w:pPr>
    </w:p>
    <w:p w14:paraId="35C6AB89" w14:textId="77777777" w:rsidR="00DF514A" w:rsidRPr="00B55D5F" w:rsidRDefault="00DF514A" w:rsidP="00B55D5F">
      <w:pPr>
        <w:spacing w:after="0" w:line="360" w:lineRule="auto"/>
        <w:jc w:val="both"/>
        <w:rPr>
          <w:rFonts w:ascii="Times New Roman" w:hAnsi="Times New Roman" w:cs="Times New Roman"/>
          <w:b/>
          <w:sz w:val="24"/>
          <w:szCs w:val="24"/>
        </w:rPr>
      </w:pPr>
    </w:p>
    <w:p w14:paraId="21AF7E10" w14:textId="77777777" w:rsidR="00DF514A" w:rsidRPr="00B55D5F" w:rsidRDefault="00DF514A"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7EDBD76B" wp14:editId="2F44315D">
            <wp:extent cx="5415777" cy="3358836"/>
            <wp:effectExtent l="19050" t="19050" r="13970" b="133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4553"/>
                    <a:stretch/>
                  </pic:blipFill>
                  <pic:spPr bwMode="auto">
                    <a:xfrm>
                      <a:off x="0" y="0"/>
                      <a:ext cx="5419797" cy="3361329"/>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83F6BD" w14:textId="77777777" w:rsidR="00DF514A" w:rsidRPr="00B55D5F" w:rsidRDefault="00DF514A"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D10b</w:t>
      </w:r>
    </w:p>
    <w:p w14:paraId="359DA314" w14:textId="77777777" w:rsidR="00DF514A" w:rsidRPr="00B55D5F" w:rsidRDefault="00DF514A"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1587FBCF" wp14:editId="13E2BB2C">
            <wp:extent cx="5188693" cy="3153103"/>
            <wp:effectExtent l="19050" t="19050" r="12065" b="28575"/>
            <wp:docPr id="302" name="Picture 302" descr="D:\TMU\EXPERIMENTAL\HRMS\HRMS_3\74-03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MU\EXPERIMENTAL\HRMS\HRMS_3\74-035-B1.pn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b="30137"/>
                    <a:stretch/>
                  </pic:blipFill>
                  <pic:spPr bwMode="auto">
                    <a:xfrm>
                      <a:off x="0" y="0"/>
                      <a:ext cx="5209367" cy="3165666"/>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7B85F7C0" w14:textId="77777777" w:rsidR="00DF514A" w:rsidRPr="00B55D5F" w:rsidRDefault="00DF514A"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D10b</w:t>
      </w:r>
    </w:p>
    <w:p w14:paraId="57BBB2AE" w14:textId="77777777" w:rsidR="00DF514A" w:rsidRPr="00B55D5F" w:rsidRDefault="00DF514A" w:rsidP="00B55D5F">
      <w:pPr>
        <w:spacing w:after="0" w:line="360" w:lineRule="auto"/>
        <w:jc w:val="both"/>
        <w:rPr>
          <w:rFonts w:ascii="Times New Roman" w:hAnsi="Times New Roman" w:cs="Times New Roman"/>
          <w:b/>
          <w:sz w:val="24"/>
          <w:szCs w:val="24"/>
        </w:rPr>
      </w:pPr>
    </w:p>
    <w:p w14:paraId="56C2B219" w14:textId="77777777" w:rsidR="00DF514A" w:rsidRPr="00B55D5F" w:rsidRDefault="00DF514A"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drawing>
          <wp:inline distT="0" distB="0" distL="0" distR="0" wp14:anchorId="074F1654" wp14:editId="00183989">
            <wp:extent cx="5202099" cy="2794202"/>
            <wp:effectExtent l="0" t="0" r="0" b="6350"/>
            <wp:docPr id="303" name="Picture 303" descr="D:\TMU\EXPERIMENTAL\74\^Purity Data_Qdiones_series3\14. 74-035-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MU\EXPERIMENTAL\74\^Purity Data_Qdiones_series3\14. 74-035-B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26017" cy="2807049"/>
                    </a:xfrm>
                    <a:prstGeom prst="rect">
                      <a:avLst/>
                    </a:prstGeom>
                    <a:noFill/>
                    <a:ln>
                      <a:noFill/>
                    </a:ln>
                  </pic:spPr>
                </pic:pic>
              </a:graphicData>
            </a:graphic>
          </wp:inline>
        </w:drawing>
      </w:r>
    </w:p>
    <w:p w14:paraId="063750B6" w14:textId="77777777" w:rsidR="00DF514A" w:rsidRPr="00B55D5F" w:rsidRDefault="00DF514A"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3C63E5E8" wp14:editId="5F77C468">
            <wp:extent cx="5046345" cy="710235"/>
            <wp:effectExtent l="0" t="0" r="1905" b="0"/>
            <wp:docPr id="304" name="Picture 304" descr="D:\TMU\EXPERIMENTAL\74\^Purity Data_Qdiones_series3\14. 74-03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MU\EXPERIMENTAL\74\^Purity Data_Qdiones_series3\14. 74-035-B1.png"/>
                    <pic:cNvPicPr>
                      <a:picLocks noChangeAspect="1" noChangeArrowheads="1"/>
                    </pic:cNvPicPr>
                  </pic:nvPicPr>
                  <pic:blipFill rotWithShape="1">
                    <a:blip r:embed="rId97">
                      <a:extLst>
                        <a:ext uri="{28A0092B-C50C-407E-A947-70E740481C1C}">
                          <a14:useLocalDpi xmlns:a14="http://schemas.microsoft.com/office/drawing/2010/main" val="0"/>
                        </a:ext>
                      </a:extLst>
                    </a:blip>
                    <a:srcRect l="3620" t="76510" b="13899"/>
                    <a:stretch/>
                  </pic:blipFill>
                  <pic:spPr bwMode="auto">
                    <a:xfrm>
                      <a:off x="0" y="0"/>
                      <a:ext cx="5095356" cy="717133"/>
                    </a:xfrm>
                    <a:prstGeom prst="rect">
                      <a:avLst/>
                    </a:prstGeom>
                    <a:noFill/>
                    <a:ln>
                      <a:noFill/>
                    </a:ln>
                    <a:extLst>
                      <a:ext uri="{53640926-AAD7-44D8-BBD7-CCE9431645EC}">
                        <a14:shadowObscured xmlns:a14="http://schemas.microsoft.com/office/drawing/2010/main"/>
                      </a:ext>
                    </a:extLst>
                  </pic:spPr>
                </pic:pic>
              </a:graphicData>
            </a:graphic>
          </wp:inline>
        </w:drawing>
      </w:r>
    </w:p>
    <w:p w14:paraId="1320119D" w14:textId="5E384734" w:rsidR="00DF514A"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F514A" w:rsidRPr="00B55D5F">
        <w:rPr>
          <w:rFonts w:ascii="Times New Roman" w:hAnsi="Times New Roman" w:cs="Times New Roman"/>
          <w:sz w:val="24"/>
          <w:szCs w:val="24"/>
        </w:rPr>
        <w:t xml:space="preserve"> of compound </w:t>
      </w:r>
      <w:r w:rsidR="00DF514A" w:rsidRPr="00B55D5F">
        <w:rPr>
          <w:rFonts w:ascii="Times New Roman" w:hAnsi="Times New Roman" w:cs="Times New Roman"/>
          <w:b/>
          <w:sz w:val="24"/>
          <w:szCs w:val="24"/>
        </w:rPr>
        <w:t>D10b</w:t>
      </w:r>
    </w:p>
    <w:p w14:paraId="5050700D" w14:textId="77777777" w:rsidR="00DA758D" w:rsidRPr="00B55D5F" w:rsidRDefault="001C4769"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lastRenderedPageBreak/>
        <w:drawing>
          <wp:inline distT="0" distB="0" distL="0" distR="0" wp14:anchorId="10B6AA11" wp14:editId="551D838F">
            <wp:extent cx="5323205" cy="3444949"/>
            <wp:effectExtent l="19050" t="19050" r="10795" b="222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3018"/>
                    <a:stretch/>
                  </pic:blipFill>
                  <pic:spPr bwMode="auto">
                    <a:xfrm>
                      <a:off x="0" y="0"/>
                      <a:ext cx="5332892" cy="3451218"/>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E78F85"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D11a</w:t>
      </w:r>
    </w:p>
    <w:p w14:paraId="2679B144" w14:textId="77777777" w:rsidR="00DA758D" w:rsidRPr="00B55D5F" w:rsidRDefault="00DA758D" w:rsidP="00B55D5F">
      <w:pPr>
        <w:spacing w:after="0" w:line="360" w:lineRule="auto"/>
        <w:jc w:val="both"/>
        <w:rPr>
          <w:rFonts w:ascii="Times New Roman" w:hAnsi="Times New Roman" w:cs="Times New Roman"/>
          <w:b/>
          <w:sz w:val="24"/>
          <w:szCs w:val="24"/>
        </w:rPr>
      </w:pPr>
    </w:p>
    <w:p w14:paraId="25925047" w14:textId="77777777" w:rsidR="00DA758D" w:rsidRPr="00B55D5F" w:rsidRDefault="00DA758D" w:rsidP="00B55D5F">
      <w:pPr>
        <w:spacing w:after="0" w:line="360" w:lineRule="auto"/>
        <w:jc w:val="both"/>
        <w:rPr>
          <w:rFonts w:ascii="Times New Roman" w:hAnsi="Times New Roman" w:cs="Times New Roman"/>
          <w:b/>
          <w:sz w:val="24"/>
          <w:szCs w:val="24"/>
        </w:rPr>
      </w:pPr>
    </w:p>
    <w:p w14:paraId="791E6DB6"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064FFA51" wp14:editId="393F50A9">
            <wp:extent cx="5637978" cy="3358835"/>
            <wp:effectExtent l="19050" t="19050" r="20320" b="1333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4928" t="8477" r="3672" b="11194"/>
                    <a:stretch/>
                  </pic:blipFill>
                  <pic:spPr bwMode="auto">
                    <a:xfrm>
                      <a:off x="0" y="0"/>
                      <a:ext cx="5649059" cy="336543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63C89E"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D11a</w:t>
      </w:r>
    </w:p>
    <w:p w14:paraId="521425A5"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b/>
          <w:noProof/>
          <w:sz w:val="24"/>
          <w:szCs w:val="24"/>
          <w:lang w:eastAsia="zh-TW"/>
        </w:rPr>
        <w:lastRenderedPageBreak/>
        <w:drawing>
          <wp:inline distT="0" distB="0" distL="0" distR="0" wp14:anchorId="26AD363E" wp14:editId="5E06AD28">
            <wp:extent cx="5202443" cy="3326524"/>
            <wp:effectExtent l="19050" t="19050" r="17780" b="26670"/>
            <wp:docPr id="287" name="Picture 287" descr="D:\TMU\EXPERIMENTAL\HRMS\HRMS_3\74-03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MU\EXPERIMENTAL\HRMS\HRMS_3\74-030-A1.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34959"/>
                    <a:stretch/>
                  </pic:blipFill>
                  <pic:spPr bwMode="auto">
                    <a:xfrm>
                      <a:off x="0" y="0"/>
                      <a:ext cx="5217183" cy="3335949"/>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69F51962"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D11a</w:t>
      </w:r>
    </w:p>
    <w:p w14:paraId="5A98B5D6" w14:textId="77777777" w:rsidR="00DA758D" w:rsidRPr="00B55D5F" w:rsidRDefault="00DA758D" w:rsidP="00B55D5F">
      <w:pPr>
        <w:spacing w:after="0" w:line="360" w:lineRule="auto"/>
        <w:jc w:val="both"/>
        <w:rPr>
          <w:rFonts w:ascii="Times New Roman" w:hAnsi="Times New Roman" w:cs="Times New Roman"/>
          <w:sz w:val="24"/>
          <w:szCs w:val="24"/>
        </w:rPr>
      </w:pPr>
    </w:p>
    <w:p w14:paraId="2F84BB45"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412DC00E" wp14:editId="04C416B5">
            <wp:extent cx="5215255" cy="2700670"/>
            <wp:effectExtent l="0" t="0" r="4445" b="4445"/>
            <wp:docPr id="288" name="Picture 288" descr="D:\TMU\EXPERIMENTAL\74\^Purity20231230\74-030-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MU\EXPERIMENTAL\74\^Purity20231230\74-030-A1.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l="3740" t="18890" b="44231"/>
                    <a:stretch/>
                  </pic:blipFill>
                  <pic:spPr bwMode="auto">
                    <a:xfrm>
                      <a:off x="0" y="0"/>
                      <a:ext cx="5228976" cy="2707775"/>
                    </a:xfrm>
                    <a:prstGeom prst="rect">
                      <a:avLst/>
                    </a:prstGeom>
                    <a:noFill/>
                    <a:ln>
                      <a:noFill/>
                    </a:ln>
                    <a:extLst>
                      <a:ext uri="{53640926-AAD7-44D8-BBD7-CCE9431645EC}">
                        <a14:shadowObscured xmlns:a14="http://schemas.microsoft.com/office/drawing/2010/main"/>
                      </a:ext>
                    </a:extLst>
                  </pic:spPr>
                </pic:pic>
              </a:graphicData>
            </a:graphic>
          </wp:inline>
        </w:drawing>
      </w:r>
    </w:p>
    <w:p w14:paraId="12110875"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5D720608" wp14:editId="7A5E5232">
            <wp:extent cx="4933315" cy="733863"/>
            <wp:effectExtent l="0" t="0" r="635" b="9525"/>
            <wp:docPr id="289" name="Picture 289" descr="D:\TMU\EXPERIMENTAL\74\^Purity20231230\74-030-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MU\EXPERIMENTAL\74\^Purity20231230\74-030-A1.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l="3740" t="76626" b="13247"/>
                    <a:stretch/>
                  </pic:blipFill>
                  <pic:spPr bwMode="auto">
                    <a:xfrm>
                      <a:off x="0" y="0"/>
                      <a:ext cx="4982633" cy="741199"/>
                    </a:xfrm>
                    <a:prstGeom prst="rect">
                      <a:avLst/>
                    </a:prstGeom>
                    <a:noFill/>
                    <a:ln>
                      <a:noFill/>
                    </a:ln>
                    <a:extLst>
                      <a:ext uri="{53640926-AAD7-44D8-BBD7-CCE9431645EC}">
                        <a14:shadowObscured xmlns:a14="http://schemas.microsoft.com/office/drawing/2010/main"/>
                      </a:ext>
                    </a:extLst>
                  </pic:spPr>
                </pic:pic>
              </a:graphicData>
            </a:graphic>
          </wp:inline>
        </w:drawing>
      </w:r>
    </w:p>
    <w:p w14:paraId="327E216F" w14:textId="026D012B" w:rsidR="00DA758D"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D11a</w:t>
      </w:r>
    </w:p>
    <w:p w14:paraId="2BD56A41" w14:textId="77777777" w:rsidR="00DA758D" w:rsidRPr="00B55D5F" w:rsidRDefault="006468A9"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0F843A95" wp14:editId="5DB42D76">
            <wp:extent cx="5379757" cy="3585172"/>
            <wp:effectExtent l="19050" t="19050" r="11430" b="158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4744" t="9096" r="4488" b="5365"/>
                    <a:stretch/>
                  </pic:blipFill>
                  <pic:spPr bwMode="auto">
                    <a:xfrm>
                      <a:off x="0" y="0"/>
                      <a:ext cx="5384129" cy="358808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5A0BAB"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H-NMR spectrum of compound</w:t>
      </w:r>
      <w:r w:rsidRPr="00B55D5F">
        <w:rPr>
          <w:rFonts w:ascii="Times New Roman" w:hAnsi="Times New Roman" w:cs="Times New Roman"/>
          <w:b/>
          <w:sz w:val="24"/>
          <w:szCs w:val="24"/>
        </w:rPr>
        <w:t xml:space="preserve"> D11b</w:t>
      </w:r>
    </w:p>
    <w:p w14:paraId="5A7E609B" w14:textId="77777777" w:rsidR="00DA758D" w:rsidRPr="00B55D5F" w:rsidRDefault="00DA758D" w:rsidP="00B55D5F">
      <w:pPr>
        <w:spacing w:after="0" w:line="360" w:lineRule="auto"/>
        <w:jc w:val="both"/>
        <w:rPr>
          <w:rFonts w:ascii="Times New Roman" w:hAnsi="Times New Roman" w:cs="Times New Roman"/>
          <w:b/>
          <w:sz w:val="24"/>
          <w:szCs w:val="24"/>
        </w:rPr>
      </w:pPr>
    </w:p>
    <w:p w14:paraId="3D4D1112" w14:textId="77777777" w:rsidR="00DA758D" w:rsidRPr="00B55D5F" w:rsidRDefault="00DA758D" w:rsidP="00B55D5F">
      <w:pPr>
        <w:spacing w:after="0" w:line="360" w:lineRule="auto"/>
        <w:jc w:val="both"/>
        <w:rPr>
          <w:rFonts w:ascii="Times New Roman" w:hAnsi="Times New Roman" w:cs="Times New Roman"/>
          <w:b/>
          <w:sz w:val="24"/>
          <w:szCs w:val="24"/>
        </w:rPr>
      </w:pPr>
    </w:p>
    <w:p w14:paraId="5094B58E"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drawing>
          <wp:inline distT="0" distB="0" distL="0" distR="0" wp14:anchorId="3FA788AB" wp14:editId="2B48CEF6">
            <wp:extent cx="5446395" cy="3253563"/>
            <wp:effectExtent l="19050" t="19050" r="20955" b="2349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5197" t="8522" r="4185" b="10959"/>
                    <a:stretch/>
                  </pic:blipFill>
                  <pic:spPr bwMode="auto">
                    <a:xfrm>
                      <a:off x="0" y="0"/>
                      <a:ext cx="5458006" cy="326049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05F681"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C-NMR spectrum of compound</w:t>
      </w:r>
      <w:r w:rsidRPr="00B55D5F">
        <w:rPr>
          <w:rFonts w:ascii="Times New Roman" w:hAnsi="Times New Roman" w:cs="Times New Roman"/>
          <w:b/>
          <w:sz w:val="24"/>
          <w:szCs w:val="24"/>
        </w:rPr>
        <w:t xml:space="preserve"> D11b</w:t>
      </w:r>
    </w:p>
    <w:p w14:paraId="23CE9E9D"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4EE2B9BF" wp14:editId="72D5EC9A">
            <wp:extent cx="5068928" cy="3231931"/>
            <wp:effectExtent l="19050" t="19050" r="17780" b="26035"/>
            <wp:docPr id="292" name="Picture 292" descr="D:\TMU\EXPERIMENTAL\HRMS\HRMS_3\74-030-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MU\EXPERIMENTAL\HRMS\HRMS_3\74-030-B1.pn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34133"/>
                    <a:stretch/>
                  </pic:blipFill>
                  <pic:spPr bwMode="auto">
                    <a:xfrm>
                      <a:off x="0" y="0"/>
                      <a:ext cx="5073574" cy="323489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62F085CF" w14:textId="309DBD15" w:rsidR="00DA758D" w:rsidRPr="00B55D5F" w:rsidRDefault="00DA758D" w:rsidP="001C40B6">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D11b</w:t>
      </w:r>
    </w:p>
    <w:p w14:paraId="404A4F5C" w14:textId="77777777" w:rsidR="00DA758D" w:rsidRPr="00B55D5F" w:rsidRDefault="00DA758D" w:rsidP="00B55D5F">
      <w:pPr>
        <w:spacing w:after="0" w:line="360" w:lineRule="auto"/>
        <w:jc w:val="both"/>
        <w:rPr>
          <w:rFonts w:ascii="Times New Roman" w:hAnsi="Times New Roman" w:cs="Times New Roman"/>
          <w:b/>
          <w:sz w:val="24"/>
          <w:szCs w:val="24"/>
        </w:rPr>
      </w:pPr>
    </w:p>
    <w:p w14:paraId="7DD34B3E"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7CDC9FE9" wp14:editId="5693445C">
            <wp:extent cx="5186049" cy="2668772"/>
            <wp:effectExtent l="0" t="0" r="0" b="0"/>
            <wp:docPr id="293" name="Picture 293" descr="D:\TMU\EXPERIMENTAL\74\^Purity20231228\74-030-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MU\EXPERIMENTAL\74\^Purity20231228\74-030-B1.png"/>
                    <pic:cNvPicPr>
                      <a:picLocks noChangeAspect="1" noChangeArrowheads="1"/>
                    </pic:cNvPicPr>
                  </pic:nvPicPr>
                  <pic:blipFill rotWithShape="1">
                    <a:blip r:embed="rId105">
                      <a:extLst>
                        <a:ext uri="{28A0092B-C50C-407E-A947-70E740481C1C}">
                          <a14:useLocalDpi xmlns:a14="http://schemas.microsoft.com/office/drawing/2010/main" val="0"/>
                        </a:ext>
                      </a:extLst>
                    </a:blip>
                    <a:srcRect l="3613" t="18823" b="44185"/>
                    <a:stretch/>
                  </pic:blipFill>
                  <pic:spPr bwMode="auto">
                    <a:xfrm>
                      <a:off x="0" y="0"/>
                      <a:ext cx="5204181" cy="2678103"/>
                    </a:xfrm>
                    <a:prstGeom prst="rect">
                      <a:avLst/>
                    </a:prstGeom>
                    <a:noFill/>
                    <a:ln>
                      <a:noFill/>
                    </a:ln>
                    <a:extLst>
                      <a:ext uri="{53640926-AAD7-44D8-BBD7-CCE9431645EC}">
                        <a14:shadowObscured xmlns:a14="http://schemas.microsoft.com/office/drawing/2010/main"/>
                      </a:ext>
                    </a:extLst>
                  </pic:spPr>
                </pic:pic>
              </a:graphicData>
            </a:graphic>
          </wp:inline>
        </w:drawing>
      </w:r>
    </w:p>
    <w:p w14:paraId="2DFA8D06"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2049D97C" wp14:editId="4C291C8C">
            <wp:extent cx="4996815" cy="839586"/>
            <wp:effectExtent l="0" t="0" r="0" b="0"/>
            <wp:docPr id="294" name="Picture 294" descr="D:\TMU\EXPERIMENTAL\74\^Purity20231228\74-030-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MU\EXPERIMENTAL\74\^Purity20231228\74-030-B1.png"/>
                    <pic:cNvPicPr>
                      <a:picLocks noChangeAspect="1" noChangeArrowheads="1"/>
                    </pic:cNvPicPr>
                  </pic:nvPicPr>
                  <pic:blipFill rotWithShape="1">
                    <a:blip r:embed="rId105">
                      <a:extLst>
                        <a:ext uri="{28A0092B-C50C-407E-A947-70E740481C1C}">
                          <a14:useLocalDpi xmlns:a14="http://schemas.microsoft.com/office/drawing/2010/main" val="0"/>
                        </a:ext>
                      </a:extLst>
                    </a:blip>
                    <a:srcRect l="3613" t="76344" b="12205"/>
                    <a:stretch/>
                  </pic:blipFill>
                  <pic:spPr bwMode="auto">
                    <a:xfrm>
                      <a:off x="0" y="0"/>
                      <a:ext cx="5052577" cy="848955"/>
                    </a:xfrm>
                    <a:prstGeom prst="rect">
                      <a:avLst/>
                    </a:prstGeom>
                    <a:noFill/>
                    <a:ln>
                      <a:noFill/>
                    </a:ln>
                    <a:extLst>
                      <a:ext uri="{53640926-AAD7-44D8-BBD7-CCE9431645EC}">
                        <a14:shadowObscured xmlns:a14="http://schemas.microsoft.com/office/drawing/2010/main"/>
                      </a:ext>
                    </a:extLst>
                  </pic:spPr>
                </pic:pic>
              </a:graphicData>
            </a:graphic>
          </wp:inline>
        </w:drawing>
      </w:r>
    </w:p>
    <w:p w14:paraId="0000F0A2" w14:textId="69AD610E" w:rsidR="00DA758D" w:rsidRPr="00B55D5F" w:rsidRDefault="00D519A3"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D11b</w:t>
      </w:r>
    </w:p>
    <w:p w14:paraId="3F1C14F9" w14:textId="77777777" w:rsidR="00DA758D" w:rsidRPr="00B55D5F" w:rsidRDefault="00140EA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lastRenderedPageBreak/>
        <w:drawing>
          <wp:inline distT="0" distB="0" distL="0" distR="0" wp14:anchorId="60391108" wp14:editId="06457602">
            <wp:extent cx="5458345" cy="3498112"/>
            <wp:effectExtent l="19050" t="19050" r="9525" b="266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4615" t="8664" r="3846" b="5182"/>
                    <a:stretch/>
                  </pic:blipFill>
                  <pic:spPr bwMode="auto">
                    <a:xfrm>
                      <a:off x="0" y="0"/>
                      <a:ext cx="5468191" cy="3504422"/>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5D6F0C"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D1</w:t>
      </w:r>
      <w:r w:rsidR="00DF514A" w:rsidRPr="00B55D5F">
        <w:rPr>
          <w:rFonts w:ascii="Times New Roman" w:hAnsi="Times New Roman" w:cs="Times New Roman"/>
          <w:b/>
          <w:sz w:val="24"/>
          <w:szCs w:val="24"/>
        </w:rPr>
        <w:t>2</w:t>
      </w:r>
      <w:r w:rsidRPr="00B55D5F">
        <w:rPr>
          <w:rFonts w:ascii="Times New Roman" w:hAnsi="Times New Roman" w:cs="Times New Roman"/>
          <w:b/>
          <w:sz w:val="24"/>
          <w:szCs w:val="24"/>
        </w:rPr>
        <w:t>a</w:t>
      </w:r>
    </w:p>
    <w:p w14:paraId="2279F7C7" w14:textId="77777777" w:rsidR="00DA758D" w:rsidRPr="00B55D5F" w:rsidRDefault="00DA758D" w:rsidP="00B55D5F">
      <w:pPr>
        <w:spacing w:after="0" w:line="360" w:lineRule="auto"/>
        <w:jc w:val="both"/>
        <w:rPr>
          <w:rFonts w:ascii="Times New Roman" w:hAnsi="Times New Roman" w:cs="Times New Roman"/>
          <w:b/>
          <w:sz w:val="24"/>
          <w:szCs w:val="24"/>
        </w:rPr>
      </w:pPr>
    </w:p>
    <w:p w14:paraId="3C234DA8" w14:textId="77777777" w:rsidR="00DA758D" w:rsidRPr="00B55D5F" w:rsidRDefault="00DA758D" w:rsidP="00B55D5F">
      <w:pPr>
        <w:spacing w:after="0" w:line="360" w:lineRule="auto"/>
        <w:jc w:val="both"/>
        <w:rPr>
          <w:rFonts w:ascii="Times New Roman" w:hAnsi="Times New Roman" w:cs="Times New Roman"/>
          <w:b/>
          <w:sz w:val="24"/>
          <w:szCs w:val="24"/>
        </w:rPr>
      </w:pPr>
    </w:p>
    <w:p w14:paraId="316700FF"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649D6C94" wp14:editId="33554FE2">
            <wp:extent cx="5377758" cy="3325944"/>
            <wp:effectExtent l="19050" t="19050" r="13970" b="273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3790"/>
                    <a:stretch/>
                  </pic:blipFill>
                  <pic:spPr bwMode="auto">
                    <a:xfrm>
                      <a:off x="0" y="0"/>
                      <a:ext cx="5384021" cy="3329818"/>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9DFDBE"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D1</w:t>
      </w:r>
      <w:r w:rsidR="00DF514A" w:rsidRPr="00B55D5F">
        <w:rPr>
          <w:rFonts w:ascii="Times New Roman" w:hAnsi="Times New Roman" w:cs="Times New Roman"/>
          <w:b/>
          <w:sz w:val="24"/>
          <w:szCs w:val="24"/>
        </w:rPr>
        <w:t>2</w:t>
      </w:r>
      <w:r w:rsidRPr="00B55D5F">
        <w:rPr>
          <w:rFonts w:ascii="Times New Roman" w:hAnsi="Times New Roman" w:cs="Times New Roman"/>
          <w:b/>
          <w:sz w:val="24"/>
          <w:szCs w:val="24"/>
        </w:rPr>
        <w:t>a</w:t>
      </w:r>
    </w:p>
    <w:p w14:paraId="631C4A52" w14:textId="77777777" w:rsidR="00DA758D" w:rsidRPr="00B55D5F" w:rsidRDefault="00DA758D" w:rsidP="00B55D5F">
      <w:pPr>
        <w:spacing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lastRenderedPageBreak/>
        <w:drawing>
          <wp:inline distT="0" distB="0" distL="0" distR="0" wp14:anchorId="7AFD4C46" wp14:editId="25E239F3">
            <wp:extent cx="5150485" cy="3310758"/>
            <wp:effectExtent l="19050" t="19050" r="12065" b="23495"/>
            <wp:docPr id="307" name="Picture 307" descr="D:\TMU\EXPERIMENTAL\HRMS\HRMS_3\74-037-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MU\EXPERIMENTAL\HRMS\HRMS_3\74-037-A1.pn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b="27603"/>
                    <a:stretch/>
                  </pic:blipFill>
                  <pic:spPr bwMode="auto">
                    <a:xfrm>
                      <a:off x="0" y="0"/>
                      <a:ext cx="5163315" cy="331900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F5C25FF" w14:textId="77777777" w:rsidR="00DA758D" w:rsidRPr="00B55D5F"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sz w:val="24"/>
          <w:szCs w:val="24"/>
        </w:rPr>
        <w:t xml:space="preserve">HRMS spectrum of compound </w:t>
      </w:r>
      <w:r w:rsidRPr="00B55D5F">
        <w:rPr>
          <w:rFonts w:ascii="Times New Roman" w:hAnsi="Times New Roman" w:cs="Times New Roman"/>
          <w:b/>
          <w:sz w:val="24"/>
          <w:szCs w:val="24"/>
        </w:rPr>
        <w:t>D1</w:t>
      </w:r>
      <w:r w:rsidR="00DF514A" w:rsidRPr="00B55D5F">
        <w:rPr>
          <w:rFonts w:ascii="Times New Roman" w:hAnsi="Times New Roman" w:cs="Times New Roman"/>
          <w:b/>
          <w:sz w:val="24"/>
          <w:szCs w:val="24"/>
        </w:rPr>
        <w:t>2</w:t>
      </w:r>
      <w:r w:rsidRPr="00B55D5F">
        <w:rPr>
          <w:rFonts w:ascii="Times New Roman" w:hAnsi="Times New Roman" w:cs="Times New Roman"/>
          <w:b/>
          <w:sz w:val="24"/>
          <w:szCs w:val="24"/>
        </w:rPr>
        <w:t>a</w:t>
      </w:r>
    </w:p>
    <w:p w14:paraId="042E860E" w14:textId="77777777" w:rsidR="00DA758D" w:rsidRPr="00B55D5F" w:rsidRDefault="00DA758D" w:rsidP="00B55D5F">
      <w:pPr>
        <w:spacing w:after="0" w:line="360" w:lineRule="auto"/>
        <w:jc w:val="both"/>
        <w:rPr>
          <w:rFonts w:ascii="Times New Roman" w:hAnsi="Times New Roman" w:cs="Times New Roman"/>
          <w:b/>
          <w:sz w:val="24"/>
          <w:szCs w:val="24"/>
        </w:rPr>
      </w:pPr>
    </w:p>
    <w:p w14:paraId="07D97758"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32A02B66" wp14:editId="45ADBA53">
            <wp:extent cx="5052349" cy="2726402"/>
            <wp:effectExtent l="0" t="0" r="0" b="0"/>
            <wp:docPr id="308" name="Picture 308" descr="D:\TMU\EXPERIMENTAL\74\^Purity Data_Qdiones_series3\17. 74-037-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MU\EXPERIMENTAL\74\^Purity Data_Qdiones_series3\17. 74-037-A1.png"/>
                    <pic:cNvPicPr>
                      <a:picLocks noChangeAspect="1" noChangeArrowheads="1"/>
                    </pic:cNvPicPr>
                  </pic:nvPicPr>
                  <pic:blipFill rotWithShape="1">
                    <a:blip r:embed="rId109">
                      <a:extLst>
                        <a:ext uri="{28A0092B-C50C-407E-A947-70E740481C1C}">
                          <a14:useLocalDpi xmlns:a14="http://schemas.microsoft.com/office/drawing/2010/main" val="0"/>
                        </a:ext>
                      </a:extLst>
                    </a:blip>
                    <a:srcRect l="3798" t="19076" b="44208"/>
                    <a:stretch/>
                  </pic:blipFill>
                  <pic:spPr bwMode="auto">
                    <a:xfrm>
                      <a:off x="0" y="0"/>
                      <a:ext cx="5062698" cy="2731987"/>
                    </a:xfrm>
                    <a:prstGeom prst="rect">
                      <a:avLst/>
                    </a:prstGeom>
                    <a:noFill/>
                    <a:ln>
                      <a:noFill/>
                    </a:ln>
                    <a:extLst>
                      <a:ext uri="{53640926-AAD7-44D8-BBD7-CCE9431645EC}">
                        <a14:shadowObscured xmlns:a14="http://schemas.microsoft.com/office/drawing/2010/main"/>
                      </a:ext>
                    </a:extLst>
                  </pic:spPr>
                </pic:pic>
              </a:graphicData>
            </a:graphic>
          </wp:inline>
        </w:drawing>
      </w:r>
    </w:p>
    <w:p w14:paraId="3CC41D8C" w14:textId="77777777" w:rsidR="00DA758D" w:rsidRPr="00B55D5F" w:rsidRDefault="00DA758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drawing>
          <wp:inline distT="0" distB="0" distL="0" distR="0" wp14:anchorId="34D1ECED" wp14:editId="747B13B7">
            <wp:extent cx="5052060" cy="726441"/>
            <wp:effectExtent l="0" t="0" r="0" b="0"/>
            <wp:docPr id="309" name="Picture 309" descr="D:\TMU\EXPERIMENTAL\74\^Purity Data_Qdiones_series3\17. 74-037-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MU\EXPERIMENTAL\74\^Purity Data_Qdiones_series3\17. 74-037-A1.png"/>
                    <pic:cNvPicPr>
                      <a:picLocks noChangeAspect="1" noChangeArrowheads="1"/>
                    </pic:cNvPicPr>
                  </pic:nvPicPr>
                  <pic:blipFill rotWithShape="1">
                    <a:blip r:embed="rId109">
                      <a:extLst>
                        <a:ext uri="{28A0092B-C50C-407E-A947-70E740481C1C}">
                          <a14:useLocalDpi xmlns:a14="http://schemas.microsoft.com/office/drawing/2010/main" val="0"/>
                        </a:ext>
                      </a:extLst>
                    </a:blip>
                    <a:srcRect l="3798" t="76453" b="13764"/>
                    <a:stretch/>
                  </pic:blipFill>
                  <pic:spPr bwMode="auto">
                    <a:xfrm>
                      <a:off x="0" y="0"/>
                      <a:ext cx="5122795" cy="736612"/>
                    </a:xfrm>
                    <a:prstGeom prst="rect">
                      <a:avLst/>
                    </a:prstGeom>
                    <a:noFill/>
                    <a:ln>
                      <a:noFill/>
                    </a:ln>
                    <a:extLst>
                      <a:ext uri="{53640926-AAD7-44D8-BBD7-CCE9431645EC}">
                        <a14:shadowObscured xmlns:a14="http://schemas.microsoft.com/office/drawing/2010/main"/>
                      </a:ext>
                    </a:extLst>
                  </pic:spPr>
                </pic:pic>
              </a:graphicData>
            </a:graphic>
          </wp:inline>
        </w:drawing>
      </w:r>
    </w:p>
    <w:p w14:paraId="4AAE4EA3" w14:textId="03564599" w:rsidR="00DA758D" w:rsidRPr="00B55D5F" w:rsidRDefault="00D519A3"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sz w:val="24"/>
          <w:szCs w:val="24"/>
        </w:rPr>
        <w:t>HPLC profile</w:t>
      </w:r>
      <w:r w:rsidR="00DA758D" w:rsidRPr="00B55D5F">
        <w:rPr>
          <w:rFonts w:ascii="Times New Roman" w:hAnsi="Times New Roman" w:cs="Times New Roman"/>
          <w:sz w:val="24"/>
          <w:szCs w:val="24"/>
        </w:rPr>
        <w:t xml:space="preserve"> of compound </w:t>
      </w:r>
      <w:r w:rsidR="00DA758D" w:rsidRPr="00B55D5F">
        <w:rPr>
          <w:rFonts w:ascii="Times New Roman" w:hAnsi="Times New Roman" w:cs="Times New Roman"/>
          <w:b/>
          <w:sz w:val="24"/>
          <w:szCs w:val="24"/>
        </w:rPr>
        <w:t>D1</w:t>
      </w:r>
      <w:r w:rsidR="00DF514A" w:rsidRPr="00B55D5F">
        <w:rPr>
          <w:rFonts w:ascii="Times New Roman" w:hAnsi="Times New Roman" w:cs="Times New Roman"/>
          <w:b/>
          <w:sz w:val="24"/>
          <w:szCs w:val="24"/>
        </w:rPr>
        <w:t>2</w:t>
      </w:r>
      <w:r w:rsidR="00DA758D" w:rsidRPr="00B55D5F">
        <w:rPr>
          <w:rFonts w:ascii="Times New Roman" w:hAnsi="Times New Roman" w:cs="Times New Roman"/>
          <w:b/>
          <w:sz w:val="24"/>
          <w:szCs w:val="24"/>
        </w:rPr>
        <w:t>a</w:t>
      </w:r>
    </w:p>
    <w:p w14:paraId="1C0BA7B2" w14:textId="77777777" w:rsidR="00DA758D" w:rsidRPr="00B55D5F" w:rsidRDefault="00140EAD" w:rsidP="00B55D5F">
      <w:pPr>
        <w:spacing w:after="0" w:line="360" w:lineRule="auto"/>
        <w:jc w:val="both"/>
        <w:rPr>
          <w:rFonts w:ascii="Times New Roman" w:hAnsi="Times New Roman" w:cs="Times New Roman"/>
          <w:sz w:val="24"/>
          <w:szCs w:val="24"/>
        </w:rPr>
      </w:pPr>
      <w:r w:rsidRPr="00B55D5F">
        <w:rPr>
          <w:rFonts w:ascii="Times New Roman" w:hAnsi="Times New Roman" w:cs="Times New Roman"/>
          <w:noProof/>
          <w:sz w:val="24"/>
          <w:szCs w:val="24"/>
          <w:lang w:eastAsia="zh-TW"/>
        </w:rPr>
        <w:lastRenderedPageBreak/>
        <w:drawing>
          <wp:inline distT="0" distB="0" distL="0" distR="0" wp14:anchorId="30B04898" wp14:editId="5A7DD998">
            <wp:extent cx="5372611" cy="3603279"/>
            <wp:effectExtent l="19050" t="19050" r="19050" b="165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3249"/>
                    <a:stretch/>
                  </pic:blipFill>
                  <pic:spPr bwMode="auto">
                    <a:xfrm>
                      <a:off x="0" y="0"/>
                      <a:ext cx="5376619" cy="3605967"/>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2D2166"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w:t>
      </w:r>
      <w:r w:rsidRPr="00B55D5F">
        <w:rPr>
          <w:rFonts w:ascii="Times New Roman" w:hAnsi="Times New Roman" w:cs="Times New Roman"/>
          <w:sz w:val="24"/>
          <w:szCs w:val="24"/>
        </w:rPr>
        <w:t xml:space="preserve">H-NMR spectrum of compound </w:t>
      </w:r>
      <w:r w:rsidRPr="00B55D5F">
        <w:rPr>
          <w:rFonts w:ascii="Times New Roman" w:hAnsi="Times New Roman" w:cs="Times New Roman"/>
          <w:b/>
          <w:sz w:val="24"/>
          <w:szCs w:val="24"/>
        </w:rPr>
        <w:t>D1</w:t>
      </w:r>
      <w:r w:rsidR="00DF514A" w:rsidRPr="00B55D5F">
        <w:rPr>
          <w:rFonts w:ascii="Times New Roman" w:hAnsi="Times New Roman" w:cs="Times New Roman"/>
          <w:b/>
          <w:sz w:val="24"/>
          <w:szCs w:val="24"/>
        </w:rPr>
        <w:t>2</w:t>
      </w:r>
      <w:r w:rsidRPr="00B55D5F">
        <w:rPr>
          <w:rFonts w:ascii="Times New Roman" w:hAnsi="Times New Roman" w:cs="Times New Roman"/>
          <w:b/>
          <w:sz w:val="24"/>
          <w:szCs w:val="24"/>
        </w:rPr>
        <w:t>b</w:t>
      </w:r>
    </w:p>
    <w:p w14:paraId="0C66EF58" w14:textId="77777777" w:rsidR="00DA758D" w:rsidRPr="00B55D5F" w:rsidRDefault="00DA758D" w:rsidP="00B55D5F">
      <w:pPr>
        <w:spacing w:after="0" w:line="360" w:lineRule="auto"/>
        <w:jc w:val="both"/>
        <w:rPr>
          <w:rFonts w:ascii="Times New Roman" w:hAnsi="Times New Roman" w:cs="Times New Roman"/>
          <w:b/>
          <w:sz w:val="24"/>
          <w:szCs w:val="24"/>
        </w:rPr>
      </w:pPr>
    </w:p>
    <w:p w14:paraId="63F8B9AA" w14:textId="77777777" w:rsidR="00DA758D" w:rsidRPr="00B55D5F" w:rsidRDefault="00DA758D" w:rsidP="00B55D5F">
      <w:pPr>
        <w:spacing w:after="0" w:line="360" w:lineRule="auto"/>
        <w:jc w:val="both"/>
        <w:rPr>
          <w:rFonts w:ascii="Times New Roman" w:hAnsi="Times New Roman" w:cs="Times New Roman"/>
          <w:b/>
          <w:sz w:val="24"/>
          <w:szCs w:val="24"/>
        </w:rPr>
      </w:pPr>
    </w:p>
    <w:p w14:paraId="57F79F86"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noProof/>
          <w:sz w:val="24"/>
          <w:szCs w:val="24"/>
          <w:lang w:eastAsia="zh-TW"/>
        </w:rPr>
        <w:drawing>
          <wp:inline distT="0" distB="0" distL="0" distR="0" wp14:anchorId="57ED1C54" wp14:editId="15E5F663">
            <wp:extent cx="5353041" cy="3304515"/>
            <wp:effectExtent l="19050" t="19050" r="19685" b="1079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2742"/>
                    <a:stretch/>
                  </pic:blipFill>
                  <pic:spPr bwMode="auto">
                    <a:xfrm>
                      <a:off x="0" y="0"/>
                      <a:ext cx="5357835" cy="330747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AFBFAE" w14:textId="77777777" w:rsidR="00DA758D" w:rsidRPr="00B55D5F" w:rsidRDefault="00DA758D" w:rsidP="00B55D5F">
      <w:pPr>
        <w:spacing w:after="0" w:line="360" w:lineRule="auto"/>
        <w:jc w:val="both"/>
        <w:rPr>
          <w:rFonts w:ascii="Times New Roman" w:hAnsi="Times New Roman" w:cs="Times New Roman"/>
          <w:b/>
          <w:sz w:val="24"/>
          <w:szCs w:val="24"/>
        </w:rPr>
      </w:pPr>
      <w:r w:rsidRPr="00B55D5F">
        <w:rPr>
          <w:rFonts w:ascii="Times New Roman" w:hAnsi="Times New Roman" w:cs="Times New Roman"/>
          <w:sz w:val="24"/>
          <w:szCs w:val="24"/>
          <w:vertAlign w:val="superscript"/>
        </w:rPr>
        <w:t>13</w:t>
      </w:r>
      <w:r w:rsidRPr="00B55D5F">
        <w:rPr>
          <w:rFonts w:ascii="Times New Roman" w:hAnsi="Times New Roman" w:cs="Times New Roman"/>
          <w:sz w:val="24"/>
          <w:szCs w:val="24"/>
        </w:rPr>
        <w:t xml:space="preserve">C-NMR spectrum of compound </w:t>
      </w:r>
      <w:r w:rsidRPr="00B55D5F">
        <w:rPr>
          <w:rFonts w:ascii="Times New Roman" w:hAnsi="Times New Roman" w:cs="Times New Roman"/>
          <w:b/>
          <w:sz w:val="24"/>
          <w:szCs w:val="24"/>
        </w:rPr>
        <w:t>D1</w:t>
      </w:r>
      <w:r w:rsidR="00DF514A" w:rsidRPr="00B55D5F">
        <w:rPr>
          <w:rFonts w:ascii="Times New Roman" w:hAnsi="Times New Roman" w:cs="Times New Roman"/>
          <w:b/>
          <w:sz w:val="24"/>
          <w:szCs w:val="24"/>
        </w:rPr>
        <w:t>2</w:t>
      </w:r>
      <w:r w:rsidRPr="00B55D5F">
        <w:rPr>
          <w:rFonts w:ascii="Times New Roman" w:hAnsi="Times New Roman" w:cs="Times New Roman"/>
          <w:b/>
          <w:sz w:val="24"/>
          <w:szCs w:val="24"/>
        </w:rPr>
        <w:t>b</w:t>
      </w:r>
    </w:p>
    <w:p w14:paraId="5E59548B" w14:textId="77777777" w:rsidR="00DA758D" w:rsidRPr="00A54E27" w:rsidRDefault="00DA758D" w:rsidP="00B55D5F">
      <w:pPr>
        <w:spacing w:line="360" w:lineRule="auto"/>
        <w:jc w:val="both"/>
        <w:rPr>
          <w:rFonts w:ascii="Times New Roman" w:hAnsi="Times New Roman" w:cs="Times New Roman"/>
          <w:b/>
          <w:sz w:val="24"/>
          <w:szCs w:val="24"/>
        </w:rPr>
      </w:pPr>
      <w:r w:rsidRPr="00B55D5F">
        <w:rPr>
          <w:rFonts w:ascii="Times New Roman" w:hAnsi="Times New Roman" w:cs="Times New Roman"/>
          <w:b/>
          <w:noProof/>
          <w:sz w:val="24"/>
          <w:szCs w:val="24"/>
          <w:lang w:eastAsia="zh-TW"/>
        </w:rPr>
        <w:lastRenderedPageBreak/>
        <w:drawing>
          <wp:inline distT="0" distB="0" distL="0" distR="0" wp14:anchorId="35A996E7" wp14:editId="274890A8">
            <wp:extent cx="5163185" cy="3216165"/>
            <wp:effectExtent l="19050" t="19050" r="18415" b="22860"/>
            <wp:docPr id="312" name="Picture 312" descr="D:\TMU\EXPERIMENTAL\HRMS\HRMS_3\74-037-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MU\EXPERIMENTAL\HRMS\HRMS_3\74-037-B1.pn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b="27819"/>
                    <a:stretch/>
                  </pic:blipFill>
                  <pic:spPr bwMode="auto">
                    <a:xfrm>
                      <a:off x="0" y="0"/>
                      <a:ext cx="5185571" cy="323011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240D4CA3" w14:textId="77777777" w:rsidR="00DA758D" w:rsidRPr="00A54E27" w:rsidRDefault="00DA758D" w:rsidP="00B55D5F">
      <w:pPr>
        <w:spacing w:line="360" w:lineRule="auto"/>
        <w:jc w:val="both"/>
        <w:rPr>
          <w:rFonts w:ascii="Times New Roman" w:hAnsi="Times New Roman" w:cs="Times New Roman"/>
          <w:b/>
          <w:sz w:val="24"/>
          <w:szCs w:val="24"/>
        </w:rPr>
      </w:pPr>
      <w:r w:rsidRPr="00A54E27">
        <w:rPr>
          <w:rFonts w:ascii="Times New Roman" w:hAnsi="Times New Roman" w:cs="Times New Roman"/>
          <w:sz w:val="24"/>
          <w:szCs w:val="24"/>
        </w:rPr>
        <w:t xml:space="preserve">HRMS spectrum of compound </w:t>
      </w:r>
      <w:r w:rsidRPr="00A54E27">
        <w:rPr>
          <w:rFonts w:ascii="Times New Roman" w:hAnsi="Times New Roman" w:cs="Times New Roman"/>
          <w:b/>
          <w:sz w:val="24"/>
          <w:szCs w:val="24"/>
        </w:rPr>
        <w:t>D1</w:t>
      </w:r>
      <w:r w:rsidR="00DF514A" w:rsidRPr="00A54E27">
        <w:rPr>
          <w:rFonts w:ascii="Times New Roman" w:hAnsi="Times New Roman" w:cs="Times New Roman"/>
          <w:b/>
          <w:sz w:val="24"/>
          <w:szCs w:val="24"/>
        </w:rPr>
        <w:t>2</w:t>
      </w:r>
      <w:r w:rsidRPr="00A54E27">
        <w:rPr>
          <w:rFonts w:ascii="Times New Roman" w:hAnsi="Times New Roman" w:cs="Times New Roman"/>
          <w:b/>
          <w:sz w:val="24"/>
          <w:szCs w:val="24"/>
        </w:rPr>
        <w:t>b</w:t>
      </w:r>
    </w:p>
    <w:p w14:paraId="510FC005" w14:textId="77777777" w:rsidR="00DA758D" w:rsidRPr="00A54E27" w:rsidRDefault="00DA758D" w:rsidP="00B55D5F">
      <w:pPr>
        <w:spacing w:after="0" w:line="360" w:lineRule="auto"/>
        <w:jc w:val="both"/>
        <w:rPr>
          <w:rFonts w:ascii="Times New Roman" w:hAnsi="Times New Roman" w:cs="Times New Roman"/>
          <w:sz w:val="24"/>
          <w:szCs w:val="24"/>
        </w:rPr>
      </w:pPr>
    </w:p>
    <w:p w14:paraId="64465E73" w14:textId="77777777" w:rsidR="00DA758D" w:rsidRPr="00A54E27" w:rsidRDefault="00DA758D" w:rsidP="00B55D5F">
      <w:pPr>
        <w:spacing w:after="0" w:line="360" w:lineRule="auto"/>
        <w:jc w:val="both"/>
        <w:rPr>
          <w:rFonts w:ascii="Times New Roman" w:hAnsi="Times New Roman" w:cs="Times New Roman"/>
          <w:sz w:val="24"/>
          <w:szCs w:val="24"/>
        </w:rPr>
      </w:pPr>
      <w:r w:rsidRPr="00A54E27">
        <w:rPr>
          <w:rFonts w:ascii="Times New Roman" w:hAnsi="Times New Roman" w:cs="Times New Roman"/>
          <w:noProof/>
          <w:sz w:val="24"/>
          <w:szCs w:val="24"/>
          <w:lang w:eastAsia="zh-TW"/>
        </w:rPr>
        <w:drawing>
          <wp:inline distT="0" distB="0" distL="0" distR="0" wp14:anchorId="45F430CA" wp14:editId="4A9B41A7">
            <wp:extent cx="5176392" cy="2636874"/>
            <wp:effectExtent l="0" t="0" r="5715" b="0"/>
            <wp:docPr id="313" name="Picture 313" descr="D:\TMU\EXPERIMENTAL\74\^Purity Data_Qdiones_series3\18. 74-037-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MU\EXPERIMENTAL\74\^Purity Data_Qdiones_series3\18. 74-037-B1.png"/>
                    <pic:cNvPicPr>
                      <a:picLocks noChangeAspect="1" noChangeArrowheads="1"/>
                    </pic:cNvPicPr>
                  </pic:nvPicPr>
                  <pic:blipFill rotWithShape="1">
                    <a:blip r:embed="rId113">
                      <a:extLst>
                        <a:ext uri="{28A0092B-C50C-407E-A947-70E740481C1C}">
                          <a14:useLocalDpi xmlns:a14="http://schemas.microsoft.com/office/drawing/2010/main" val="0"/>
                        </a:ext>
                      </a:extLst>
                    </a:blip>
                    <a:srcRect l="3798" t="19006" b="44344"/>
                    <a:stretch/>
                  </pic:blipFill>
                  <pic:spPr bwMode="auto">
                    <a:xfrm>
                      <a:off x="0" y="0"/>
                      <a:ext cx="5200785" cy="2649300"/>
                    </a:xfrm>
                    <a:prstGeom prst="rect">
                      <a:avLst/>
                    </a:prstGeom>
                    <a:noFill/>
                    <a:ln>
                      <a:noFill/>
                    </a:ln>
                    <a:extLst>
                      <a:ext uri="{53640926-AAD7-44D8-BBD7-CCE9431645EC}">
                        <a14:shadowObscured xmlns:a14="http://schemas.microsoft.com/office/drawing/2010/main"/>
                      </a:ext>
                    </a:extLst>
                  </pic:spPr>
                </pic:pic>
              </a:graphicData>
            </a:graphic>
          </wp:inline>
        </w:drawing>
      </w:r>
    </w:p>
    <w:p w14:paraId="7AA24B6C" w14:textId="77777777" w:rsidR="00DA758D" w:rsidRPr="00A54E27" w:rsidRDefault="00DA758D" w:rsidP="00B55D5F">
      <w:pPr>
        <w:spacing w:after="0" w:line="360" w:lineRule="auto"/>
        <w:jc w:val="both"/>
        <w:rPr>
          <w:rFonts w:ascii="Times New Roman" w:hAnsi="Times New Roman" w:cs="Times New Roman"/>
          <w:sz w:val="24"/>
          <w:szCs w:val="24"/>
        </w:rPr>
      </w:pPr>
      <w:r w:rsidRPr="00A54E27">
        <w:rPr>
          <w:rFonts w:ascii="Times New Roman" w:hAnsi="Times New Roman" w:cs="Times New Roman"/>
          <w:noProof/>
          <w:sz w:val="24"/>
          <w:szCs w:val="24"/>
          <w:lang w:eastAsia="zh-TW"/>
        </w:rPr>
        <w:drawing>
          <wp:inline distT="0" distB="0" distL="0" distR="0" wp14:anchorId="62896623" wp14:editId="4C2048DF">
            <wp:extent cx="5052060" cy="848543"/>
            <wp:effectExtent l="0" t="0" r="0" b="8890"/>
            <wp:docPr id="314" name="Picture 314" descr="D:\TMU\EXPERIMENTAL\74\^Purity Data_Qdiones_series3\18. 74-037-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MU\EXPERIMENTAL\74\^Purity Data_Qdiones_series3\18. 74-037-B1.png"/>
                    <pic:cNvPicPr>
                      <a:picLocks noChangeAspect="1" noChangeArrowheads="1"/>
                    </pic:cNvPicPr>
                  </pic:nvPicPr>
                  <pic:blipFill rotWithShape="1">
                    <a:blip r:embed="rId113">
                      <a:extLst>
                        <a:ext uri="{28A0092B-C50C-407E-A947-70E740481C1C}">
                          <a14:useLocalDpi xmlns:a14="http://schemas.microsoft.com/office/drawing/2010/main" val="0"/>
                        </a:ext>
                      </a:extLst>
                    </a:blip>
                    <a:srcRect l="3798" t="76319" b="12253"/>
                    <a:stretch/>
                  </pic:blipFill>
                  <pic:spPr bwMode="auto">
                    <a:xfrm>
                      <a:off x="0" y="0"/>
                      <a:ext cx="5094675" cy="855701"/>
                    </a:xfrm>
                    <a:prstGeom prst="rect">
                      <a:avLst/>
                    </a:prstGeom>
                    <a:noFill/>
                    <a:ln>
                      <a:noFill/>
                    </a:ln>
                    <a:extLst>
                      <a:ext uri="{53640926-AAD7-44D8-BBD7-CCE9431645EC}">
                        <a14:shadowObscured xmlns:a14="http://schemas.microsoft.com/office/drawing/2010/main"/>
                      </a:ext>
                    </a:extLst>
                  </pic:spPr>
                </pic:pic>
              </a:graphicData>
            </a:graphic>
          </wp:inline>
        </w:drawing>
      </w:r>
    </w:p>
    <w:p w14:paraId="710EB329" w14:textId="0A408A63" w:rsidR="00D84AC4" w:rsidRPr="00A54E27" w:rsidRDefault="00D519A3" w:rsidP="00B55D5F">
      <w:pPr>
        <w:spacing w:after="0" w:line="360" w:lineRule="auto"/>
        <w:jc w:val="both"/>
        <w:rPr>
          <w:rFonts w:ascii="Times New Roman" w:hAnsi="Times New Roman" w:cs="Times New Roman"/>
          <w:b/>
          <w:sz w:val="24"/>
          <w:szCs w:val="24"/>
        </w:rPr>
        <w:sectPr w:rsidR="00D84AC4" w:rsidRPr="00A54E27" w:rsidSect="003523FE">
          <w:footerReference w:type="default" r:id="rId114"/>
          <w:pgSz w:w="12240" w:h="15840"/>
          <w:pgMar w:top="1440" w:right="1440" w:bottom="1440" w:left="1440" w:header="720" w:footer="720" w:gutter="0"/>
          <w:cols w:space="720"/>
          <w:docGrid w:linePitch="360"/>
        </w:sectPr>
      </w:pPr>
      <w:r w:rsidRPr="00A54E27">
        <w:rPr>
          <w:rFonts w:ascii="Times New Roman" w:hAnsi="Times New Roman" w:cs="Times New Roman"/>
          <w:sz w:val="24"/>
          <w:szCs w:val="24"/>
        </w:rPr>
        <w:t>HPLC profile</w:t>
      </w:r>
      <w:r w:rsidR="00DA758D" w:rsidRPr="00A54E27">
        <w:rPr>
          <w:rFonts w:ascii="Times New Roman" w:hAnsi="Times New Roman" w:cs="Times New Roman"/>
          <w:sz w:val="24"/>
          <w:szCs w:val="24"/>
        </w:rPr>
        <w:t xml:space="preserve"> of compound </w:t>
      </w:r>
      <w:r w:rsidR="00DA758D" w:rsidRPr="00A54E27">
        <w:rPr>
          <w:rFonts w:ascii="Times New Roman" w:hAnsi="Times New Roman" w:cs="Times New Roman"/>
          <w:b/>
          <w:sz w:val="24"/>
          <w:szCs w:val="24"/>
        </w:rPr>
        <w:t>D1</w:t>
      </w:r>
      <w:r w:rsidR="00DF514A" w:rsidRPr="00A54E27">
        <w:rPr>
          <w:rFonts w:ascii="Times New Roman" w:hAnsi="Times New Roman" w:cs="Times New Roman"/>
          <w:b/>
          <w:sz w:val="24"/>
          <w:szCs w:val="24"/>
        </w:rPr>
        <w:t>2</w:t>
      </w:r>
      <w:r w:rsidR="00DA758D" w:rsidRPr="00A54E27">
        <w:rPr>
          <w:rFonts w:ascii="Times New Roman" w:hAnsi="Times New Roman" w:cs="Times New Roman"/>
          <w:b/>
          <w:sz w:val="24"/>
          <w:szCs w:val="24"/>
        </w:rPr>
        <w:t>b</w:t>
      </w:r>
    </w:p>
    <w:p w14:paraId="78B28AF8" w14:textId="507A8317" w:rsidR="00D84AC4" w:rsidRPr="00A54E27" w:rsidRDefault="00A54E27" w:rsidP="00A54E27">
      <w:pPr>
        <w:pStyle w:val="a7"/>
        <w:rPr>
          <w:rFonts w:ascii="Times New Roman" w:hAnsi="Times New Roman" w:cs="Times New Roman"/>
          <w:i w:val="0"/>
          <w:iCs w:val="0"/>
          <w:color w:val="auto"/>
          <w:sz w:val="24"/>
          <w:szCs w:val="24"/>
        </w:rPr>
      </w:pPr>
      <w:bookmarkStart w:id="13" w:name="_Toc191900301"/>
      <w:r w:rsidRPr="00A54E27">
        <w:rPr>
          <w:rFonts w:ascii="Times New Roman" w:hAnsi="Times New Roman" w:cs="Times New Roman"/>
          <w:i w:val="0"/>
          <w:iCs w:val="0"/>
          <w:color w:val="auto"/>
          <w:sz w:val="24"/>
          <w:szCs w:val="24"/>
        </w:rPr>
        <w:lastRenderedPageBreak/>
        <w:t>Table S</w:t>
      </w:r>
      <w:r w:rsidRPr="00A54E27">
        <w:rPr>
          <w:rFonts w:ascii="Times New Roman" w:hAnsi="Times New Roman" w:cs="Times New Roman"/>
          <w:i w:val="0"/>
          <w:iCs w:val="0"/>
          <w:color w:val="auto"/>
          <w:sz w:val="24"/>
          <w:szCs w:val="24"/>
        </w:rPr>
        <w:fldChar w:fldCharType="begin"/>
      </w:r>
      <w:r w:rsidRPr="00A54E27">
        <w:rPr>
          <w:rFonts w:ascii="Times New Roman" w:hAnsi="Times New Roman" w:cs="Times New Roman"/>
          <w:i w:val="0"/>
          <w:iCs w:val="0"/>
          <w:color w:val="auto"/>
          <w:sz w:val="24"/>
          <w:szCs w:val="24"/>
        </w:rPr>
        <w:instrText xml:space="preserve"> SEQ Table_S \* ARABIC </w:instrText>
      </w:r>
      <w:r w:rsidRPr="00A54E27">
        <w:rPr>
          <w:rFonts w:ascii="Times New Roman" w:hAnsi="Times New Roman" w:cs="Times New Roman"/>
          <w:i w:val="0"/>
          <w:iCs w:val="0"/>
          <w:color w:val="auto"/>
          <w:sz w:val="24"/>
          <w:szCs w:val="24"/>
        </w:rPr>
        <w:fldChar w:fldCharType="separate"/>
      </w:r>
      <w:r w:rsidRPr="00A54E27">
        <w:rPr>
          <w:rFonts w:ascii="Times New Roman" w:hAnsi="Times New Roman" w:cs="Times New Roman"/>
          <w:i w:val="0"/>
          <w:iCs w:val="0"/>
          <w:noProof/>
          <w:color w:val="auto"/>
          <w:sz w:val="24"/>
          <w:szCs w:val="24"/>
        </w:rPr>
        <w:t>3</w:t>
      </w:r>
      <w:r w:rsidRPr="00A54E27">
        <w:rPr>
          <w:rFonts w:ascii="Times New Roman" w:hAnsi="Times New Roman" w:cs="Times New Roman"/>
          <w:i w:val="0"/>
          <w:iCs w:val="0"/>
          <w:color w:val="auto"/>
          <w:sz w:val="24"/>
          <w:szCs w:val="24"/>
        </w:rPr>
        <w:fldChar w:fldCharType="end"/>
      </w:r>
      <w:r w:rsidRPr="00A54E27">
        <w:rPr>
          <w:rFonts w:ascii="Times New Roman" w:hAnsi="Times New Roman" w:cs="Times New Roman"/>
          <w:i w:val="0"/>
          <w:iCs w:val="0"/>
          <w:color w:val="auto"/>
          <w:sz w:val="24"/>
          <w:szCs w:val="24"/>
        </w:rPr>
        <w:t xml:space="preserve">. </w:t>
      </w:r>
      <w:r w:rsidR="00D84AC4" w:rsidRPr="00A54E27">
        <w:rPr>
          <w:rFonts w:ascii="Times New Roman" w:hAnsi="Times New Roman" w:cs="Times New Roman"/>
          <w:i w:val="0"/>
          <w:iCs w:val="0"/>
          <w:color w:val="auto"/>
          <w:sz w:val="24"/>
          <w:szCs w:val="24"/>
        </w:rPr>
        <w:t xml:space="preserve">Physicochemical properties, </w:t>
      </w:r>
      <w:hyperlink r:id="rId115" w:tooltip="Learn more about Pharmacokinetic properties from ScienceDirect's AI-generated Topic Pages" w:history="1">
        <w:r w:rsidR="00D84AC4" w:rsidRPr="00A54E27">
          <w:rPr>
            <w:rFonts w:ascii="Times New Roman" w:hAnsi="Times New Roman" w:cs="Times New Roman"/>
            <w:i w:val="0"/>
            <w:iCs w:val="0"/>
            <w:color w:val="auto"/>
            <w:sz w:val="24"/>
            <w:szCs w:val="24"/>
          </w:rPr>
          <w:t>pharmacokinetic properties</w:t>
        </w:r>
      </w:hyperlink>
      <w:r w:rsidR="00D84AC4" w:rsidRPr="00A54E27">
        <w:rPr>
          <w:rFonts w:ascii="Times New Roman" w:hAnsi="Times New Roman" w:cs="Times New Roman"/>
          <w:i w:val="0"/>
          <w:iCs w:val="0"/>
          <w:color w:val="auto"/>
          <w:sz w:val="24"/>
          <w:szCs w:val="24"/>
        </w:rPr>
        <w:t xml:space="preserve">, and drug-likeness of compounds </w:t>
      </w:r>
      <w:r w:rsidR="00D84AC4" w:rsidRPr="00A54E27">
        <w:rPr>
          <w:rFonts w:ascii="Times New Roman" w:hAnsi="Times New Roman" w:cs="Times New Roman"/>
          <w:b/>
          <w:i w:val="0"/>
          <w:iCs w:val="0"/>
          <w:color w:val="auto"/>
          <w:sz w:val="24"/>
          <w:szCs w:val="24"/>
        </w:rPr>
        <w:t xml:space="preserve">6a, 6b, </w:t>
      </w:r>
      <w:r w:rsidR="00DF3224">
        <w:rPr>
          <w:rFonts w:ascii="Times New Roman" w:hAnsi="Times New Roman" w:cs="Times New Roman"/>
          <w:b/>
          <w:i w:val="0"/>
          <w:iCs w:val="0"/>
          <w:color w:val="auto"/>
          <w:sz w:val="24"/>
          <w:szCs w:val="24"/>
        </w:rPr>
        <w:t xml:space="preserve">D1b, </w:t>
      </w:r>
      <w:r w:rsidR="00D84AC4" w:rsidRPr="00A54E27">
        <w:rPr>
          <w:rFonts w:ascii="Times New Roman" w:hAnsi="Times New Roman" w:cs="Times New Roman"/>
          <w:b/>
          <w:i w:val="0"/>
          <w:iCs w:val="0"/>
          <w:color w:val="auto"/>
          <w:sz w:val="24"/>
          <w:szCs w:val="24"/>
        </w:rPr>
        <w:t xml:space="preserve">D3a, D3b, D11a, </w:t>
      </w:r>
      <w:r w:rsidR="00D84AC4" w:rsidRPr="00A54E27">
        <w:rPr>
          <w:rFonts w:ascii="Times New Roman" w:hAnsi="Times New Roman" w:cs="Times New Roman"/>
          <w:i w:val="0"/>
          <w:iCs w:val="0"/>
          <w:color w:val="auto"/>
          <w:sz w:val="24"/>
          <w:szCs w:val="24"/>
        </w:rPr>
        <w:t xml:space="preserve">and </w:t>
      </w:r>
      <w:r w:rsidR="00D84AC4" w:rsidRPr="00A54E27">
        <w:rPr>
          <w:rFonts w:ascii="Times New Roman" w:hAnsi="Times New Roman" w:cs="Times New Roman"/>
          <w:b/>
          <w:i w:val="0"/>
          <w:iCs w:val="0"/>
          <w:color w:val="auto"/>
          <w:sz w:val="24"/>
          <w:szCs w:val="24"/>
        </w:rPr>
        <w:t>D11b</w:t>
      </w:r>
      <w:r w:rsidR="00D84AC4" w:rsidRPr="00A54E27">
        <w:rPr>
          <w:rFonts w:ascii="Times New Roman" w:hAnsi="Times New Roman" w:cs="Times New Roman"/>
          <w:i w:val="0"/>
          <w:iCs w:val="0"/>
          <w:color w:val="auto"/>
          <w:sz w:val="24"/>
          <w:szCs w:val="24"/>
        </w:rPr>
        <w:t xml:space="preserve"> calculated using the web-based SwissADME tool</w:t>
      </w:r>
      <w:bookmarkEnd w:id="13"/>
    </w:p>
    <w:tbl>
      <w:tblPr>
        <w:tblStyle w:val="a6"/>
        <w:tblW w:w="13405" w:type="dxa"/>
        <w:tblLook w:val="04A0" w:firstRow="1" w:lastRow="0" w:firstColumn="1" w:lastColumn="0" w:noHBand="0" w:noVBand="1"/>
      </w:tblPr>
      <w:tblGrid>
        <w:gridCol w:w="1377"/>
        <w:gridCol w:w="1737"/>
        <w:gridCol w:w="876"/>
        <w:gridCol w:w="794"/>
        <w:gridCol w:w="803"/>
        <w:gridCol w:w="608"/>
        <w:gridCol w:w="883"/>
        <w:gridCol w:w="888"/>
        <w:gridCol w:w="923"/>
        <w:gridCol w:w="723"/>
        <w:gridCol w:w="910"/>
        <w:gridCol w:w="1394"/>
        <w:gridCol w:w="1643"/>
      </w:tblGrid>
      <w:tr w:rsidR="00BB5FFF" w:rsidRPr="00B55D5F" w14:paraId="21690AA5" w14:textId="77777777" w:rsidTr="005667D5">
        <w:trPr>
          <w:trHeight w:val="539"/>
          <w:tblHeader/>
        </w:trPr>
        <w:tc>
          <w:tcPr>
            <w:tcW w:w="1280" w:type="dxa"/>
            <w:shd w:val="clear" w:color="auto" w:fill="D9D9D9" w:themeFill="background1" w:themeFillShade="D9"/>
          </w:tcPr>
          <w:p w14:paraId="748A54FC" w14:textId="77777777" w:rsidR="00D84AC4" w:rsidRPr="00B55D5F" w:rsidRDefault="00D84AC4" w:rsidP="00B55D5F">
            <w:pPr>
              <w:spacing w:line="360" w:lineRule="auto"/>
              <w:jc w:val="both"/>
              <w:rPr>
                <w:rFonts w:ascii="Times New Roman" w:hAnsi="Times New Roman" w:cs="Times New Roman"/>
                <w:sz w:val="24"/>
                <w:szCs w:val="24"/>
              </w:rPr>
            </w:pPr>
            <w:r w:rsidRPr="00B55D5F">
              <w:rPr>
                <w:rFonts w:ascii="Times New Roman" w:hAnsi="Times New Roman" w:cs="Times New Roman"/>
                <w:sz w:val="24"/>
                <w:szCs w:val="24"/>
              </w:rPr>
              <w:t>Compounds</w:t>
            </w:r>
          </w:p>
        </w:tc>
        <w:tc>
          <w:tcPr>
            <w:tcW w:w="1473" w:type="dxa"/>
            <w:tcBorders>
              <w:bottom w:val="single" w:sz="4" w:space="0" w:color="auto"/>
            </w:tcBorders>
            <w:shd w:val="clear" w:color="auto" w:fill="D9D9D9" w:themeFill="background1" w:themeFillShade="D9"/>
          </w:tcPr>
          <w:p w14:paraId="79EB425A" w14:textId="77777777" w:rsidR="00D84AC4" w:rsidRPr="00B55D5F" w:rsidRDefault="00D84AC4" w:rsidP="004F52E4">
            <w:pPr>
              <w:spacing w:line="360" w:lineRule="auto"/>
              <w:jc w:val="center"/>
              <w:rPr>
                <w:rFonts w:ascii="Times New Roman" w:hAnsi="Times New Roman" w:cs="Times New Roman"/>
                <w:sz w:val="24"/>
                <w:szCs w:val="24"/>
              </w:rPr>
            </w:pPr>
            <w:r w:rsidRPr="00B55D5F">
              <w:rPr>
                <w:rFonts w:ascii="Times New Roman" w:hAnsi="Times New Roman" w:cs="Times New Roman"/>
                <w:sz w:val="24"/>
                <w:szCs w:val="24"/>
              </w:rPr>
              <w:t>Molecular Formula</w:t>
            </w:r>
          </w:p>
        </w:tc>
        <w:tc>
          <w:tcPr>
            <w:tcW w:w="932" w:type="dxa"/>
            <w:shd w:val="clear" w:color="auto" w:fill="D9D9D9" w:themeFill="background1" w:themeFillShade="D9"/>
          </w:tcPr>
          <w:p w14:paraId="515D6BCF" w14:textId="77777777" w:rsidR="00D84AC4" w:rsidRPr="00B55D5F" w:rsidRDefault="00D84AC4" w:rsidP="004F52E4">
            <w:pPr>
              <w:spacing w:line="360" w:lineRule="auto"/>
              <w:jc w:val="center"/>
              <w:rPr>
                <w:rFonts w:ascii="Times New Roman" w:hAnsi="Times New Roman" w:cs="Times New Roman"/>
                <w:sz w:val="24"/>
                <w:szCs w:val="24"/>
              </w:rPr>
            </w:pPr>
            <w:r w:rsidRPr="00B55D5F">
              <w:rPr>
                <w:rFonts w:ascii="Times New Roman" w:hAnsi="Times New Roman" w:cs="Times New Roman"/>
                <w:sz w:val="24"/>
                <w:szCs w:val="24"/>
              </w:rPr>
              <w:t>MW</w:t>
            </w:r>
          </w:p>
        </w:tc>
        <w:tc>
          <w:tcPr>
            <w:tcW w:w="810" w:type="dxa"/>
            <w:shd w:val="clear" w:color="auto" w:fill="D9D9D9" w:themeFill="background1" w:themeFillShade="D9"/>
          </w:tcPr>
          <w:p w14:paraId="07FDBA72" w14:textId="77777777" w:rsidR="00D84AC4" w:rsidRPr="00B55D5F" w:rsidRDefault="00D84AC4" w:rsidP="004F52E4">
            <w:pPr>
              <w:spacing w:line="360" w:lineRule="auto"/>
              <w:jc w:val="center"/>
              <w:rPr>
                <w:rFonts w:ascii="Times New Roman" w:hAnsi="Times New Roman" w:cs="Times New Roman"/>
                <w:sz w:val="24"/>
                <w:szCs w:val="24"/>
              </w:rPr>
            </w:pPr>
            <w:r w:rsidRPr="00B55D5F">
              <w:rPr>
                <w:rFonts w:ascii="Times New Roman" w:hAnsi="Times New Roman" w:cs="Times New Roman"/>
                <w:sz w:val="24"/>
                <w:szCs w:val="24"/>
              </w:rPr>
              <w:t>HBD</w:t>
            </w:r>
            <w:r w:rsidRPr="00B55D5F">
              <w:rPr>
                <w:rFonts w:ascii="Times New Roman" w:hAnsi="Times New Roman" w:cs="Times New Roman"/>
                <w:sz w:val="24"/>
                <w:szCs w:val="24"/>
                <w:vertAlign w:val="superscript"/>
              </w:rPr>
              <w:t>a</w:t>
            </w:r>
          </w:p>
        </w:tc>
        <w:tc>
          <w:tcPr>
            <w:tcW w:w="810" w:type="dxa"/>
            <w:shd w:val="clear" w:color="auto" w:fill="D9D9D9" w:themeFill="background1" w:themeFillShade="D9"/>
          </w:tcPr>
          <w:p w14:paraId="2BE65D84" w14:textId="77777777" w:rsidR="00D84AC4" w:rsidRPr="00B55D5F" w:rsidRDefault="00D84AC4" w:rsidP="004F52E4">
            <w:pPr>
              <w:spacing w:line="360" w:lineRule="auto"/>
              <w:jc w:val="center"/>
              <w:rPr>
                <w:rFonts w:ascii="Times New Roman" w:hAnsi="Times New Roman" w:cs="Times New Roman"/>
                <w:sz w:val="24"/>
                <w:szCs w:val="24"/>
              </w:rPr>
            </w:pPr>
            <w:r w:rsidRPr="00B55D5F">
              <w:rPr>
                <w:rFonts w:ascii="Times New Roman" w:hAnsi="Times New Roman" w:cs="Times New Roman"/>
                <w:sz w:val="24"/>
                <w:szCs w:val="24"/>
              </w:rPr>
              <w:t>HBA</w:t>
            </w:r>
            <w:r w:rsidRPr="00B55D5F">
              <w:rPr>
                <w:rFonts w:ascii="Times New Roman" w:hAnsi="Times New Roman" w:cs="Times New Roman"/>
                <w:sz w:val="24"/>
                <w:szCs w:val="24"/>
                <w:vertAlign w:val="superscript"/>
              </w:rPr>
              <w:t>b</w:t>
            </w:r>
          </w:p>
        </w:tc>
        <w:tc>
          <w:tcPr>
            <w:tcW w:w="736" w:type="dxa"/>
            <w:shd w:val="clear" w:color="auto" w:fill="D9D9D9" w:themeFill="background1" w:themeFillShade="D9"/>
          </w:tcPr>
          <w:p w14:paraId="3F9E49F9" w14:textId="77777777" w:rsidR="00D84AC4" w:rsidRPr="00B55D5F" w:rsidRDefault="00D84AC4" w:rsidP="004F52E4">
            <w:pPr>
              <w:spacing w:line="360" w:lineRule="auto"/>
              <w:jc w:val="center"/>
              <w:rPr>
                <w:rFonts w:ascii="Times New Roman" w:hAnsi="Times New Roman" w:cs="Times New Roman"/>
                <w:sz w:val="24"/>
                <w:szCs w:val="24"/>
              </w:rPr>
            </w:pPr>
            <w:r w:rsidRPr="00B55D5F">
              <w:rPr>
                <w:rFonts w:ascii="Times New Roman" w:hAnsi="Times New Roman" w:cs="Times New Roman"/>
                <w:sz w:val="24"/>
                <w:szCs w:val="24"/>
              </w:rPr>
              <w:t>RB</w:t>
            </w:r>
            <w:r w:rsidRPr="00B55D5F">
              <w:rPr>
                <w:rFonts w:ascii="Times New Roman" w:hAnsi="Times New Roman" w:cs="Times New Roman"/>
                <w:sz w:val="24"/>
                <w:szCs w:val="24"/>
                <w:vertAlign w:val="superscript"/>
              </w:rPr>
              <w:t>c</w:t>
            </w:r>
          </w:p>
        </w:tc>
        <w:tc>
          <w:tcPr>
            <w:tcW w:w="1244" w:type="dxa"/>
            <w:shd w:val="clear" w:color="auto" w:fill="D9D9D9" w:themeFill="background1" w:themeFillShade="D9"/>
          </w:tcPr>
          <w:p w14:paraId="3688B810" w14:textId="77777777" w:rsidR="00D84AC4" w:rsidRPr="00B55D5F" w:rsidRDefault="00D84AC4" w:rsidP="004F52E4">
            <w:pPr>
              <w:spacing w:line="360" w:lineRule="auto"/>
              <w:jc w:val="center"/>
              <w:rPr>
                <w:rFonts w:ascii="Times New Roman" w:hAnsi="Times New Roman" w:cs="Times New Roman"/>
                <w:sz w:val="24"/>
                <w:szCs w:val="24"/>
              </w:rPr>
            </w:pPr>
            <w:r w:rsidRPr="00B55D5F">
              <w:rPr>
                <w:rFonts w:ascii="Times New Roman" w:hAnsi="Times New Roman" w:cs="Times New Roman"/>
                <w:sz w:val="24"/>
                <w:szCs w:val="24"/>
              </w:rPr>
              <w:t>TPSA</w:t>
            </w:r>
            <w:r w:rsidRPr="00B55D5F">
              <w:rPr>
                <w:rFonts w:ascii="Times New Roman" w:hAnsi="Times New Roman" w:cs="Times New Roman"/>
                <w:sz w:val="24"/>
                <w:szCs w:val="24"/>
                <w:vertAlign w:val="superscript"/>
              </w:rPr>
              <w:t>d</w:t>
            </w:r>
            <w:r w:rsidRPr="00B55D5F">
              <w:rPr>
                <w:rFonts w:ascii="Times New Roman" w:hAnsi="Times New Roman" w:cs="Times New Roman"/>
                <w:sz w:val="24"/>
                <w:szCs w:val="24"/>
              </w:rPr>
              <w:t xml:space="preserve"> (Å</w:t>
            </w:r>
            <w:r w:rsidRPr="00B55D5F">
              <w:rPr>
                <w:rFonts w:ascii="Times New Roman" w:hAnsi="Times New Roman" w:cs="Times New Roman"/>
                <w:sz w:val="24"/>
                <w:szCs w:val="24"/>
                <w:vertAlign w:val="superscript"/>
              </w:rPr>
              <w:t>2</w:t>
            </w:r>
            <w:r w:rsidRPr="00B55D5F">
              <w:rPr>
                <w:rFonts w:ascii="Times New Roman" w:hAnsi="Times New Roman" w:cs="Times New Roman"/>
                <w:sz w:val="24"/>
                <w:szCs w:val="24"/>
              </w:rPr>
              <w:t>)</w:t>
            </w:r>
          </w:p>
        </w:tc>
        <w:tc>
          <w:tcPr>
            <w:tcW w:w="774" w:type="dxa"/>
            <w:shd w:val="clear" w:color="auto" w:fill="D9D9D9" w:themeFill="background1" w:themeFillShade="D9"/>
          </w:tcPr>
          <w:p w14:paraId="360A1927" w14:textId="77777777" w:rsidR="00D84AC4" w:rsidRPr="00B55D5F" w:rsidRDefault="00D84AC4" w:rsidP="004F52E4">
            <w:pPr>
              <w:spacing w:line="360" w:lineRule="auto"/>
              <w:jc w:val="center"/>
              <w:rPr>
                <w:rFonts w:ascii="Times New Roman" w:hAnsi="Times New Roman" w:cs="Times New Roman"/>
                <w:sz w:val="24"/>
                <w:szCs w:val="24"/>
              </w:rPr>
            </w:pPr>
            <w:r w:rsidRPr="00B55D5F">
              <w:rPr>
                <w:rFonts w:ascii="Times New Roman" w:hAnsi="Times New Roman" w:cs="Times New Roman"/>
                <w:sz w:val="24"/>
                <w:szCs w:val="24"/>
              </w:rPr>
              <w:t>ClogP</w:t>
            </w:r>
            <w:r w:rsidRPr="00B55D5F">
              <w:rPr>
                <w:rFonts w:ascii="Times New Roman" w:hAnsi="Times New Roman" w:cs="Times New Roman"/>
                <w:sz w:val="24"/>
                <w:szCs w:val="24"/>
                <w:vertAlign w:val="superscript"/>
              </w:rPr>
              <w:t>e</w:t>
            </w:r>
          </w:p>
        </w:tc>
        <w:tc>
          <w:tcPr>
            <w:tcW w:w="1034" w:type="dxa"/>
            <w:shd w:val="clear" w:color="auto" w:fill="D9D9D9" w:themeFill="background1" w:themeFillShade="D9"/>
          </w:tcPr>
          <w:p w14:paraId="3C73B0C1" w14:textId="77777777" w:rsidR="00D84AC4" w:rsidRPr="00B55D5F" w:rsidRDefault="00D84AC4" w:rsidP="004F52E4">
            <w:pPr>
              <w:spacing w:line="360" w:lineRule="auto"/>
              <w:jc w:val="center"/>
              <w:rPr>
                <w:rFonts w:ascii="Times New Roman" w:hAnsi="Times New Roman" w:cs="Times New Roman"/>
                <w:sz w:val="24"/>
                <w:szCs w:val="24"/>
              </w:rPr>
            </w:pPr>
            <w:r w:rsidRPr="00B55D5F">
              <w:rPr>
                <w:rFonts w:ascii="Times New Roman" w:hAnsi="Times New Roman" w:cs="Times New Roman"/>
                <w:sz w:val="24"/>
                <w:szCs w:val="24"/>
              </w:rPr>
              <w:t>SClass</w:t>
            </w:r>
            <w:r w:rsidRPr="00B55D5F">
              <w:rPr>
                <w:rFonts w:ascii="Times New Roman" w:hAnsi="Times New Roman" w:cs="Times New Roman"/>
                <w:sz w:val="24"/>
                <w:szCs w:val="24"/>
                <w:vertAlign w:val="superscript"/>
              </w:rPr>
              <w:t>f</w:t>
            </w:r>
          </w:p>
        </w:tc>
        <w:tc>
          <w:tcPr>
            <w:tcW w:w="712" w:type="dxa"/>
            <w:shd w:val="clear" w:color="auto" w:fill="D9D9D9" w:themeFill="background1" w:themeFillShade="D9"/>
          </w:tcPr>
          <w:p w14:paraId="3D50AFCF" w14:textId="77777777" w:rsidR="00D84AC4" w:rsidRPr="00B55D5F" w:rsidRDefault="00D84AC4" w:rsidP="004F52E4">
            <w:pPr>
              <w:spacing w:line="360" w:lineRule="auto"/>
              <w:jc w:val="center"/>
              <w:rPr>
                <w:rFonts w:ascii="Times New Roman" w:hAnsi="Times New Roman" w:cs="Times New Roman"/>
                <w:sz w:val="24"/>
                <w:szCs w:val="24"/>
              </w:rPr>
            </w:pPr>
            <w:r w:rsidRPr="00B55D5F">
              <w:rPr>
                <w:rFonts w:ascii="Times New Roman" w:hAnsi="Times New Roman" w:cs="Times New Roman"/>
                <w:sz w:val="24"/>
                <w:szCs w:val="24"/>
              </w:rPr>
              <w:t>GIA</w:t>
            </w:r>
            <w:r w:rsidRPr="00B55D5F">
              <w:rPr>
                <w:rFonts w:ascii="Times New Roman" w:hAnsi="Times New Roman" w:cs="Times New Roman"/>
                <w:sz w:val="24"/>
                <w:szCs w:val="24"/>
                <w:vertAlign w:val="superscript"/>
              </w:rPr>
              <w:t>g</w:t>
            </w:r>
          </w:p>
        </w:tc>
        <w:tc>
          <w:tcPr>
            <w:tcW w:w="810" w:type="dxa"/>
            <w:shd w:val="clear" w:color="auto" w:fill="D9D9D9" w:themeFill="background1" w:themeFillShade="D9"/>
          </w:tcPr>
          <w:p w14:paraId="5B756DEA" w14:textId="77777777" w:rsidR="00D84AC4" w:rsidRPr="00B55D5F" w:rsidRDefault="00D84AC4" w:rsidP="004F52E4">
            <w:pPr>
              <w:spacing w:line="360" w:lineRule="auto"/>
              <w:jc w:val="center"/>
              <w:rPr>
                <w:rFonts w:ascii="Times New Roman" w:hAnsi="Times New Roman" w:cs="Times New Roman"/>
                <w:sz w:val="24"/>
                <w:szCs w:val="24"/>
              </w:rPr>
            </w:pPr>
            <w:r w:rsidRPr="00B55D5F">
              <w:rPr>
                <w:rFonts w:ascii="Times New Roman" w:hAnsi="Times New Roman" w:cs="Times New Roman"/>
                <w:sz w:val="24"/>
                <w:szCs w:val="24"/>
              </w:rPr>
              <w:t>BBBP</w:t>
            </w:r>
            <w:r w:rsidRPr="00B55D5F">
              <w:rPr>
                <w:rFonts w:ascii="Times New Roman" w:hAnsi="Times New Roman" w:cs="Times New Roman"/>
                <w:sz w:val="24"/>
                <w:szCs w:val="24"/>
                <w:vertAlign w:val="superscript"/>
              </w:rPr>
              <w:t>h</w:t>
            </w:r>
          </w:p>
        </w:tc>
        <w:tc>
          <w:tcPr>
            <w:tcW w:w="1440" w:type="dxa"/>
            <w:shd w:val="clear" w:color="auto" w:fill="D9D9D9" w:themeFill="background1" w:themeFillShade="D9"/>
          </w:tcPr>
          <w:p w14:paraId="4306A26B" w14:textId="77777777" w:rsidR="00D84AC4" w:rsidRPr="00B55D5F" w:rsidRDefault="00D84AC4" w:rsidP="004F52E4">
            <w:pPr>
              <w:spacing w:line="360" w:lineRule="auto"/>
              <w:jc w:val="center"/>
              <w:rPr>
                <w:rFonts w:ascii="Times New Roman" w:hAnsi="Times New Roman" w:cs="Times New Roman"/>
                <w:b/>
                <w:bCs/>
                <w:sz w:val="24"/>
                <w:szCs w:val="24"/>
              </w:rPr>
            </w:pPr>
            <w:r w:rsidRPr="00B55D5F">
              <w:rPr>
                <w:rFonts w:ascii="Times New Roman" w:hAnsi="Times New Roman" w:cs="Times New Roman"/>
                <w:sz w:val="24"/>
                <w:szCs w:val="24"/>
              </w:rPr>
              <w:t>Drug-likeness (#violation)</w:t>
            </w:r>
            <w:bookmarkStart w:id="14" w:name="btbl4fnk"/>
            <w:r w:rsidRPr="00B55D5F">
              <w:rPr>
                <w:rFonts w:ascii="Times New Roman" w:hAnsi="Times New Roman" w:cs="Times New Roman"/>
                <w:sz w:val="24"/>
                <w:szCs w:val="24"/>
                <w:vertAlign w:val="superscript"/>
              </w:rPr>
              <w:fldChar w:fldCharType="begin"/>
            </w:r>
            <w:r w:rsidRPr="00B55D5F">
              <w:rPr>
                <w:rFonts w:ascii="Times New Roman" w:hAnsi="Times New Roman" w:cs="Times New Roman"/>
                <w:sz w:val="24"/>
                <w:szCs w:val="24"/>
                <w:vertAlign w:val="superscript"/>
              </w:rPr>
              <w:instrText xml:space="preserve"> HYPERLINK "https://www.sciencedirect.com/science/article/pii/S0223523420311089" \l "tbl4fnk" </w:instrText>
            </w:r>
            <w:r w:rsidRPr="00B55D5F">
              <w:rPr>
                <w:rFonts w:ascii="Times New Roman" w:hAnsi="Times New Roman" w:cs="Times New Roman"/>
                <w:sz w:val="24"/>
                <w:szCs w:val="24"/>
                <w:vertAlign w:val="superscript"/>
              </w:rPr>
              <w:fldChar w:fldCharType="separate"/>
            </w:r>
            <w:r w:rsidRPr="00B55D5F">
              <w:rPr>
                <w:rFonts w:ascii="Times New Roman" w:hAnsi="Times New Roman" w:cs="Times New Roman"/>
                <w:sz w:val="24"/>
                <w:szCs w:val="24"/>
                <w:vertAlign w:val="superscript"/>
              </w:rPr>
              <w:t>i</w:t>
            </w:r>
            <w:r w:rsidRPr="00B55D5F">
              <w:rPr>
                <w:rFonts w:ascii="Times New Roman" w:hAnsi="Times New Roman" w:cs="Times New Roman"/>
                <w:sz w:val="24"/>
                <w:szCs w:val="24"/>
                <w:vertAlign w:val="superscript"/>
              </w:rPr>
              <w:fldChar w:fldCharType="end"/>
            </w:r>
            <w:bookmarkEnd w:id="14"/>
          </w:p>
        </w:tc>
        <w:tc>
          <w:tcPr>
            <w:tcW w:w="1350" w:type="dxa"/>
            <w:shd w:val="clear" w:color="auto" w:fill="D9D9D9" w:themeFill="background1" w:themeFillShade="D9"/>
          </w:tcPr>
          <w:p w14:paraId="7091B8BC" w14:textId="77777777" w:rsidR="00D84AC4" w:rsidRPr="00B55D5F" w:rsidRDefault="00D84AC4" w:rsidP="004F52E4">
            <w:pPr>
              <w:spacing w:line="360" w:lineRule="auto"/>
              <w:jc w:val="center"/>
              <w:rPr>
                <w:rFonts w:ascii="Times New Roman" w:hAnsi="Times New Roman" w:cs="Times New Roman"/>
                <w:sz w:val="24"/>
                <w:szCs w:val="24"/>
              </w:rPr>
            </w:pPr>
            <w:r w:rsidRPr="00B55D5F">
              <w:rPr>
                <w:rFonts w:ascii="Times New Roman" w:hAnsi="Times New Roman" w:cs="Times New Roman"/>
                <w:sz w:val="24"/>
                <w:szCs w:val="24"/>
              </w:rPr>
              <w:t>Bioavailability Score</w:t>
            </w:r>
          </w:p>
        </w:tc>
      </w:tr>
      <w:tr w:rsidR="00BB5FFF" w:rsidRPr="00B55D5F" w14:paraId="1BECC939" w14:textId="77777777" w:rsidTr="005667D5">
        <w:tc>
          <w:tcPr>
            <w:tcW w:w="1280" w:type="dxa"/>
            <w:vAlign w:val="center"/>
          </w:tcPr>
          <w:p w14:paraId="55CA29A4" w14:textId="77777777" w:rsidR="00D84AC4" w:rsidRPr="004F38D5" w:rsidRDefault="00D84AC4" w:rsidP="00B55D5F">
            <w:pPr>
              <w:spacing w:line="360" w:lineRule="auto"/>
              <w:jc w:val="both"/>
              <w:rPr>
                <w:rFonts w:ascii="Times New Roman" w:eastAsia="Times New Roman" w:hAnsi="Times New Roman" w:cs="Times New Roman"/>
                <w:b/>
                <w:bCs/>
                <w:sz w:val="24"/>
                <w:szCs w:val="24"/>
              </w:rPr>
            </w:pPr>
            <w:r w:rsidRPr="004F38D5">
              <w:rPr>
                <w:rFonts w:ascii="Times New Roman" w:eastAsia="Times New Roman" w:hAnsi="Times New Roman" w:cs="Times New Roman"/>
                <w:b/>
                <w:bCs/>
                <w:sz w:val="24"/>
                <w:szCs w:val="24"/>
              </w:rPr>
              <w:t>6a</w:t>
            </w:r>
          </w:p>
        </w:tc>
        <w:tc>
          <w:tcPr>
            <w:tcW w:w="1473" w:type="dxa"/>
            <w:tcBorders>
              <w:top w:val="single" w:sz="4" w:space="0" w:color="auto"/>
              <w:left w:val="nil"/>
              <w:bottom w:val="single" w:sz="4" w:space="0" w:color="auto"/>
              <w:right w:val="nil"/>
            </w:tcBorders>
            <w:shd w:val="clear" w:color="auto" w:fill="auto"/>
            <w:vAlign w:val="center"/>
          </w:tcPr>
          <w:p w14:paraId="47AC6047"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C</w:t>
            </w:r>
            <w:r w:rsidRPr="004F38D5">
              <w:rPr>
                <w:rFonts w:ascii="Times New Roman" w:hAnsi="Times New Roman" w:cs="Times New Roman"/>
                <w:sz w:val="24"/>
                <w:szCs w:val="24"/>
                <w:vertAlign w:val="subscript"/>
              </w:rPr>
              <w:t>15</w:t>
            </w:r>
            <w:r w:rsidRPr="004F38D5">
              <w:rPr>
                <w:rFonts w:ascii="Times New Roman" w:hAnsi="Times New Roman" w:cs="Times New Roman"/>
                <w:sz w:val="24"/>
                <w:szCs w:val="24"/>
              </w:rPr>
              <w:t>H</w:t>
            </w:r>
            <w:r w:rsidRPr="004F38D5">
              <w:rPr>
                <w:rFonts w:ascii="Times New Roman" w:hAnsi="Times New Roman" w:cs="Times New Roman"/>
                <w:sz w:val="24"/>
                <w:szCs w:val="24"/>
                <w:vertAlign w:val="subscript"/>
              </w:rPr>
              <w:t>16</w:t>
            </w:r>
            <w:r w:rsidRPr="004F38D5">
              <w:rPr>
                <w:rFonts w:ascii="Times New Roman" w:hAnsi="Times New Roman" w:cs="Times New Roman"/>
                <w:sz w:val="24"/>
                <w:szCs w:val="24"/>
              </w:rPr>
              <w:t>ClN</w:t>
            </w:r>
            <w:r w:rsidRPr="004F38D5">
              <w:rPr>
                <w:rFonts w:ascii="Times New Roman" w:hAnsi="Times New Roman" w:cs="Times New Roman"/>
                <w:sz w:val="24"/>
                <w:szCs w:val="24"/>
                <w:vertAlign w:val="subscript"/>
              </w:rPr>
              <w:t>3</w:t>
            </w:r>
            <w:r w:rsidRPr="004F38D5">
              <w:rPr>
                <w:rFonts w:ascii="Times New Roman" w:hAnsi="Times New Roman" w:cs="Times New Roman"/>
                <w:sz w:val="24"/>
                <w:szCs w:val="24"/>
              </w:rPr>
              <w:t>O</w:t>
            </w:r>
            <w:r w:rsidRPr="004F38D5">
              <w:rPr>
                <w:rFonts w:ascii="Times New Roman" w:hAnsi="Times New Roman" w:cs="Times New Roman"/>
                <w:sz w:val="24"/>
                <w:szCs w:val="24"/>
                <w:vertAlign w:val="subscript"/>
              </w:rPr>
              <w:t>3</w:t>
            </w:r>
          </w:p>
        </w:tc>
        <w:tc>
          <w:tcPr>
            <w:tcW w:w="932" w:type="dxa"/>
            <w:shd w:val="clear" w:color="auto" w:fill="auto"/>
            <w:vAlign w:val="center"/>
          </w:tcPr>
          <w:p w14:paraId="3AF66C9E"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321.76</w:t>
            </w:r>
          </w:p>
        </w:tc>
        <w:tc>
          <w:tcPr>
            <w:tcW w:w="810" w:type="dxa"/>
            <w:shd w:val="clear" w:color="auto" w:fill="auto"/>
            <w:vAlign w:val="center"/>
          </w:tcPr>
          <w:p w14:paraId="1AB1C7A9"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1</w:t>
            </w:r>
          </w:p>
        </w:tc>
        <w:tc>
          <w:tcPr>
            <w:tcW w:w="810" w:type="dxa"/>
            <w:shd w:val="clear" w:color="auto" w:fill="auto"/>
            <w:vAlign w:val="center"/>
          </w:tcPr>
          <w:p w14:paraId="31456534"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5</w:t>
            </w:r>
          </w:p>
        </w:tc>
        <w:tc>
          <w:tcPr>
            <w:tcW w:w="736" w:type="dxa"/>
            <w:shd w:val="clear" w:color="auto" w:fill="auto"/>
            <w:vAlign w:val="center"/>
          </w:tcPr>
          <w:p w14:paraId="4E484851"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4</w:t>
            </w:r>
          </w:p>
        </w:tc>
        <w:tc>
          <w:tcPr>
            <w:tcW w:w="1244" w:type="dxa"/>
            <w:shd w:val="clear" w:color="auto" w:fill="auto"/>
            <w:vAlign w:val="center"/>
          </w:tcPr>
          <w:p w14:paraId="460B2FC1"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71.53</w:t>
            </w:r>
          </w:p>
        </w:tc>
        <w:tc>
          <w:tcPr>
            <w:tcW w:w="774" w:type="dxa"/>
            <w:shd w:val="clear" w:color="auto" w:fill="auto"/>
            <w:vAlign w:val="center"/>
          </w:tcPr>
          <w:p w14:paraId="3633E145"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1.03</w:t>
            </w:r>
          </w:p>
        </w:tc>
        <w:tc>
          <w:tcPr>
            <w:tcW w:w="1034" w:type="dxa"/>
          </w:tcPr>
          <w:p w14:paraId="7F55EBF4"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S</w:t>
            </w:r>
          </w:p>
        </w:tc>
        <w:tc>
          <w:tcPr>
            <w:tcW w:w="712" w:type="dxa"/>
            <w:shd w:val="clear" w:color="auto" w:fill="auto"/>
            <w:vAlign w:val="center"/>
          </w:tcPr>
          <w:p w14:paraId="1E49F251"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High</w:t>
            </w:r>
          </w:p>
        </w:tc>
        <w:tc>
          <w:tcPr>
            <w:tcW w:w="810" w:type="dxa"/>
            <w:shd w:val="clear" w:color="auto" w:fill="auto"/>
            <w:vAlign w:val="center"/>
          </w:tcPr>
          <w:p w14:paraId="15E1DEE0"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No</w:t>
            </w:r>
          </w:p>
        </w:tc>
        <w:tc>
          <w:tcPr>
            <w:tcW w:w="1440" w:type="dxa"/>
            <w:shd w:val="clear" w:color="auto" w:fill="auto"/>
            <w:vAlign w:val="center"/>
          </w:tcPr>
          <w:p w14:paraId="152FFBDD"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Yes (0)</w:t>
            </w:r>
          </w:p>
        </w:tc>
        <w:tc>
          <w:tcPr>
            <w:tcW w:w="1350" w:type="dxa"/>
            <w:shd w:val="clear" w:color="auto" w:fill="auto"/>
            <w:vAlign w:val="center"/>
          </w:tcPr>
          <w:p w14:paraId="6CDE0182"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0.55</w:t>
            </w:r>
          </w:p>
        </w:tc>
      </w:tr>
      <w:tr w:rsidR="00BB5FFF" w:rsidRPr="00B55D5F" w14:paraId="05EEAE8C" w14:textId="77777777" w:rsidTr="005667D5">
        <w:trPr>
          <w:trHeight w:val="290"/>
        </w:trPr>
        <w:tc>
          <w:tcPr>
            <w:tcW w:w="1280" w:type="dxa"/>
            <w:noWrap/>
            <w:vAlign w:val="center"/>
          </w:tcPr>
          <w:p w14:paraId="65F03FE2" w14:textId="77777777" w:rsidR="00D84AC4" w:rsidRPr="004F38D5" w:rsidRDefault="00D84AC4" w:rsidP="00B55D5F">
            <w:pPr>
              <w:spacing w:line="360" w:lineRule="auto"/>
              <w:jc w:val="both"/>
              <w:rPr>
                <w:rFonts w:ascii="Times New Roman" w:eastAsia="Times New Roman" w:hAnsi="Times New Roman" w:cs="Times New Roman"/>
                <w:b/>
                <w:bCs/>
                <w:sz w:val="24"/>
                <w:szCs w:val="24"/>
              </w:rPr>
            </w:pPr>
            <w:r w:rsidRPr="004F38D5">
              <w:rPr>
                <w:rFonts w:ascii="Times New Roman" w:eastAsia="Times New Roman" w:hAnsi="Times New Roman" w:cs="Times New Roman"/>
                <w:b/>
                <w:bCs/>
                <w:sz w:val="24"/>
                <w:szCs w:val="24"/>
              </w:rPr>
              <w:t>6b</w:t>
            </w:r>
          </w:p>
        </w:tc>
        <w:tc>
          <w:tcPr>
            <w:tcW w:w="1473" w:type="dxa"/>
            <w:tcBorders>
              <w:top w:val="single" w:sz="4" w:space="0" w:color="auto"/>
              <w:left w:val="nil"/>
              <w:bottom w:val="single" w:sz="4" w:space="0" w:color="auto"/>
              <w:right w:val="nil"/>
            </w:tcBorders>
            <w:shd w:val="clear" w:color="auto" w:fill="auto"/>
            <w:vAlign w:val="center"/>
          </w:tcPr>
          <w:p w14:paraId="4CCFB970"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C</w:t>
            </w:r>
            <w:r w:rsidRPr="004F38D5">
              <w:rPr>
                <w:rFonts w:ascii="Times New Roman" w:hAnsi="Times New Roman" w:cs="Times New Roman"/>
                <w:sz w:val="24"/>
                <w:szCs w:val="24"/>
                <w:vertAlign w:val="subscript"/>
              </w:rPr>
              <w:t>15</w:t>
            </w:r>
            <w:r w:rsidRPr="004F38D5">
              <w:rPr>
                <w:rFonts w:ascii="Times New Roman" w:hAnsi="Times New Roman" w:cs="Times New Roman"/>
                <w:sz w:val="24"/>
                <w:szCs w:val="24"/>
              </w:rPr>
              <w:t>H</w:t>
            </w:r>
            <w:r w:rsidRPr="004F38D5">
              <w:rPr>
                <w:rFonts w:ascii="Times New Roman" w:hAnsi="Times New Roman" w:cs="Times New Roman"/>
                <w:sz w:val="24"/>
                <w:szCs w:val="24"/>
                <w:vertAlign w:val="subscript"/>
              </w:rPr>
              <w:t>16</w:t>
            </w:r>
            <w:r w:rsidRPr="004F38D5">
              <w:rPr>
                <w:rFonts w:ascii="Times New Roman" w:hAnsi="Times New Roman" w:cs="Times New Roman"/>
                <w:sz w:val="24"/>
                <w:szCs w:val="24"/>
              </w:rPr>
              <w:t>ClN</w:t>
            </w:r>
            <w:r w:rsidRPr="004F38D5">
              <w:rPr>
                <w:rFonts w:ascii="Times New Roman" w:hAnsi="Times New Roman" w:cs="Times New Roman"/>
                <w:sz w:val="24"/>
                <w:szCs w:val="24"/>
                <w:vertAlign w:val="subscript"/>
              </w:rPr>
              <w:t>3</w:t>
            </w:r>
            <w:r w:rsidRPr="004F38D5">
              <w:rPr>
                <w:rFonts w:ascii="Times New Roman" w:hAnsi="Times New Roman" w:cs="Times New Roman"/>
                <w:sz w:val="24"/>
                <w:szCs w:val="24"/>
              </w:rPr>
              <w:t>O</w:t>
            </w:r>
            <w:r w:rsidRPr="004F38D5">
              <w:rPr>
                <w:rFonts w:ascii="Times New Roman" w:hAnsi="Times New Roman" w:cs="Times New Roman"/>
                <w:sz w:val="24"/>
                <w:szCs w:val="24"/>
                <w:vertAlign w:val="subscript"/>
              </w:rPr>
              <w:t>3</w:t>
            </w:r>
          </w:p>
        </w:tc>
        <w:tc>
          <w:tcPr>
            <w:tcW w:w="932" w:type="dxa"/>
            <w:shd w:val="clear" w:color="auto" w:fill="auto"/>
            <w:vAlign w:val="center"/>
          </w:tcPr>
          <w:p w14:paraId="5809CC96"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321.76</w:t>
            </w:r>
          </w:p>
        </w:tc>
        <w:tc>
          <w:tcPr>
            <w:tcW w:w="810" w:type="dxa"/>
            <w:shd w:val="clear" w:color="auto" w:fill="auto"/>
            <w:vAlign w:val="center"/>
          </w:tcPr>
          <w:p w14:paraId="0AFA7A9A"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1</w:t>
            </w:r>
          </w:p>
        </w:tc>
        <w:tc>
          <w:tcPr>
            <w:tcW w:w="810" w:type="dxa"/>
            <w:shd w:val="clear" w:color="auto" w:fill="auto"/>
            <w:vAlign w:val="center"/>
          </w:tcPr>
          <w:p w14:paraId="463E0CD5"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5</w:t>
            </w:r>
          </w:p>
        </w:tc>
        <w:tc>
          <w:tcPr>
            <w:tcW w:w="736" w:type="dxa"/>
            <w:shd w:val="clear" w:color="auto" w:fill="auto"/>
            <w:vAlign w:val="center"/>
          </w:tcPr>
          <w:p w14:paraId="557F2BA2"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4</w:t>
            </w:r>
          </w:p>
        </w:tc>
        <w:tc>
          <w:tcPr>
            <w:tcW w:w="1244" w:type="dxa"/>
            <w:shd w:val="clear" w:color="auto" w:fill="auto"/>
            <w:vAlign w:val="center"/>
          </w:tcPr>
          <w:p w14:paraId="0AB9C10B"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71.53</w:t>
            </w:r>
          </w:p>
        </w:tc>
        <w:tc>
          <w:tcPr>
            <w:tcW w:w="774" w:type="dxa"/>
            <w:shd w:val="clear" w:color="auto" w:fill="auto"/>
            <w:vAlign w:val="center"/>
          </w:tcPr>
          <w:p w14:paraId="132F78A6"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1.04</w:t>
            </w:r>
          </w:p>
        </w:tc>
        <w:tc>
          <w:tcPr>
            <w:tcW w:w="1034" w:type="dxa"/>
          </w:tcPr>
          <w:p w14:paraId="1F342DE1"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S</w:t>
            </w:r>
          </w:p>
        </w:tc>
        <w:tc>
          <w:tcPr>
            <w:tcW w:w="712" w:type="dxa"/>
            <w:shd w:val="clear" w:color="auto" w:fill="auto"/>
            <w:vAlign w:val="center"/>
          </w:tcPr>
          <w:p w14:paraId="2FD0E5B5"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High</w:t>
            </w:r>
          </w:p>
        </w:tc>
        <w:tc>
          <w:tcPr>
            <w:tcW w:w="810" w:type="dxa"/>
            <w:shd w:val="clear" w:color="auto" w:fill="auto"/>
            <w:vAlign w:val="center"/>
          </w:tcPr>
          <w:p w14:paraId="7C0929D7"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No</w:t>
            </w:r>
          </w:p>
        </w:tc>
        <w:tc>
          <w:tcPr>
            <w:tcW w:w="1440" w:type="dxa"/>
            <w:shd w:val="clear" w:color="auto" w:fill="auto"/>
          </w:tcPr>
          <w:p w14:paraId="06971C30"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Yes (0)</w:t>
            </w:r>
          </w:p>
        </w:tc>
        <w:tc>
          <w:tcPr>
            <w:tcW w:w="1350" w:type="dxa"/>
            <w:shd w:val="clear" w:color="auto" w:fill="auto"/>
            <w:vAlign w:val="center"/>
          </w:tcPr>
          <w:p w14:paraId="6E21134F"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0.55</w:t>
            </w:r>
          </w:p>
        </w:tc>
      </w:tr>
      <w:tr w:rsidR="00E0111F" w:rsidRPr="00B55D5F" w14:paraId="5D86C825" w14:textId="77777777" w:rsidTr="005667D5">
        <w:trPr>
          <w:trHeight w:val="290"/>
        </w:trPr>
        <w:tc>
          <w:tcPr>
            <w:tcW w:w="1280" w:type="dxa"/>
            <w:noWrap/>
            <w:vAlign w:val="center"/>
          </w:tcPr>
          <w:p w14:paraId="05C04B80" w14:textId="59111DAB" w:rsidR="00E0111F" w:rsidRPr="004F38D5" w:rsidRDefault="00E0111F" w:rsidP="00B55D5F">
            <w:pPr>
              <w:spacing w:line="360" w:lineRule="auto"/>
              <w:jc w:val="both"/>
              <w:rPr>
                <w:rFonts w:ascii="Times New Roman" w:eastAsia="Times New Roman" w:hAnsi="Times New Roman" w:cs="Times New Roman"/>
                <w:b/>
                <w:bCs/>
                <w:sz w:val="24"/>
                <w:szCs w:val="24"/>
              </w:rPr>
            </w:pPr>
            <w:r w:rsidRPr="004F38D5">
              <w:rPr>
                <w:rFonts w:ascii="Times New Roman" w:eastAsia="Times New Roman" w:hAnsi="Times New Roman" w:cs="Times New Roman"/>
                <w:b/>
                <w:bCs/>
                <w:sz w:val="24"/>
                <w:szCs w:val="24"/>
              </w:rPr>
              <w:t>D1b</w:t>
            </w:r>
          </w:p>
        </w:tc>
        <w:tc>
          <w:tcPr>
            <w:tcW w:w="1473" w:type="dxa"/>
            <w:tcBorders>
              <w:top w:val="single" w:sz="4" w:space="0" w:color="auto"/>
              <w:left w:val="nil"/>
              <w:bottom w:val="single" w:sz="4" w:space="0" w:color="auto"/>
              <w:right w:val="nil"/>
            </w:tcBorders>
            <w:shd w:val="clear" w:color="auto" w:fill="auto"/>
            <w:vAlign w:val="center"/>
          </w:tcPr>
          <w:p w14:paraId="3D1D2FD0" w14:textId="452937A7" w:rsidR="00E0111F" w:rsidRPr="004F38D5" w:rsidRDefault="00B52A3F"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C</w:t>
            </w:r>
            <w:r w:rsidRPr="004F38D5">
              <w:rPr>
                <w:rFonts w:ascii="Times New Roman" w:hAnsi="Times New Roman" w:cs="Times New Roman"/>
                <w:sz w:val="24"/>
                <w:szCs w:val="24"/>
                <w:vertAlign w:val="subscript"/>
              </w:rPr>
              <w:t>15</w:t>
            </w:r>
            <w:r w:rsidRPr="004F38D5">
              <w:rPr>
                <w:rFonts w:ascii="Times New Roman" w:hAnsi="Times New Roman" w:cs="Times New Roman"/>
                <w:sz w:val="24"/>
                <w:szCs w:val="24"/>
              </w:rPr>
              <w:t>H</w:t>
            </w:r>
            <w:r w:rsidRPr="004F38D5">
              <w:rPr>
                <w:rFonts w:ascii="Times New Roman" w:hAnsi="Times New Roman" w:cs="Times New Roman"/>
                <w:sz w:val="24"/>
                <w:szCs w:val="24"/>
                <w:vertAlign w:val="subscript"/>
              </w:rPr>
              <w:t>16</w:t>
            </w:r>
            <w:r w:rsidRPr="004F38D5">
              <w:rPr>
                <w:rFonts w:ascii="Times New Roman" w:hAnsi="Times New Roman" w:cs="Times New Roman"/>
                <w:sz w:val="24"/>
                <w:szCs w:val="24"/>
              </w:rPr>
              <w:t>ClN</w:t>
            </w:r>
            <w:r w:rsidRPr="004F38D5">
              <w:rPr>
                <w:rFonts w:ascii="Times New Roman" w:hAnsi="Times New Roman" w:cs="Times New Roman"/>
                <w:sz w:val="24"/>
                <w:szCs w:val="24"/>
                <w:vertAlign w:val="subscript"/>
              </w:rPr>
              <w:t>3</w:t>
            </w:r>
            <w:r w:rsidRPr="004F38D5">
              <w:rPr>
                <w:rFonts w:ascii="Times New Roman" w:hAnsi="Times New Roman" w:cs="Times New Roman"/>
                <w:sz w:val="24"/>
                <w:szCs w:val="24"/>
              </w:rPr>
              <w:t>O</w:t>
            </w:r>
            <w:r w:rsidRPr="004F38D5">
              <w:rPr>
                <w:rFonts w:ascii="Times New Roman" w:hAnsi="Times New Roman" w:cs="Times New Roman"/>
                <w:sz w:val="24"/>
                <w:szCs w:val="24"/>
                <w:vertAlign w:val="subscript"/>
              </w:rPr>
              <w:t>2</w:t>
            </w:r>
            <w:r w:rsidRPr="004F38D5">
              <w:rPr>
                <w:rFonts w:ascii="Times New Roman" w:hAnsi="Times New Roman" w:cs="Times New Roman"/>
                <w:sz w:val="24"/>
                <w:szCs w:val="24"/>
              </w:rPr>
              <w:t>S</w:t>
            </w:r>
          </w:p>
        </w:tc>
        <w:tc>
          <w:tcPr>
            <w:tcW w:w="932" w:type="dxa"/>
            <w:shd w:val="clear" w:color="auto" w:fill="auto"/>
            <w:vAlign w:val="center"/>
          </w:tcPr>
          <w:p w14:paraId="23C00EE3" w14:textId="3EA14F7B" w:rsidR="00E0111F" w:rsidRPr="004F38D5" w:rsidRDefault="00B52A3F" w:rsidP="00860ECC">
            <w:pPr>
              <w:jc w:val="center"/>
              <w:rPr>
                <w:rFonts w:ascii="Times New Roman" w:hAnsi="Times New Roman" w:cs="Times New Roman"/>
                <w:sz w:val="24"/>
                <w:szCs w:val="24"/>
              </w:rPr>
            </w:pPr>
            <w:r w:rsidRPr="004F38D5">
              <w:rPr>
                <w:rFonts w:ascii="Times New Roman" w:hAnsi="Times New Roman" w:cs="Times New Roman"/>
                <w:sz w:val="24"/>
                <w:szCs w:val="24"/>
              </w:rPr>
              <w:t>337.82</w:t>
            </w:r>
          </w:p>
        </w:tc>
        <w:tc>
          <w:tcPr>
            <w:tcW w:w="810" w:type="dxa"/>
            <w:shd w:val="clear" w:color="auto" w:fill="auto"/>
            <w:vAlign w:val="center"/>
          </w:tcPr>
          <w:p w14:paraId="1A07E984" w14:textId="49C413B9" w:rsidR="00E0111F" w:rsidRPr="004F38D5" w:rsidRDefault="00B52A3F"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1</w:t>
            </w:r>
          </w:p>
        </w:tc>
        <w:tc>
          <w:tcPr>
            <w:tcW w:w="810" w:type="dxa"/>
            <w:shd w:val="clear" w:color="auto" w:fill="auto"/>
            <w:vAlign w:val="center"/>
          </w:tcPr>
          <w:p w14:paraId="3C9638A2" w14:textId="02357BA0" w:rsidR="00E0111F" w:rsidRPr="004F38D5" w:rsidRDefault="00B52A3F"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4</w:t>
            </w:r>
          </w:p>
        </w:tc>
        <w:tc>
          <w:tcPr>
            <w:tcW w:w="736" w:type="dxa"/>
            <w:shd w:val="clear" w:color="auto" w:fill="auto"/>
            <w:vAlign w:val="center"/>
          </w:tcPr>
          <w:p w14:paraId="6A0763DC" w14:textId="58D44D50" w:rsidR="00E0111F" w:rsidRPr="004F38D5" w:rsidRDefault="00B52A3F"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4</w:t>
            </w:r>
          </w:p>
        </w:tc>
        <w:tc>
          <w:tcPr>
            <w:tcW w:w="1244" w:type="dxa"/>
            <w:shd w:val="clear" w:color="auto" w:fill="auto"/>
            <w:vAlign w:val="center"/>
          </w:tcPr>
          <w:p w14:paraId="388ED3ED" w14:textId="5BA9A4E9" w:rsidR="00E0111F" w:rsidRPr="004F38D5" w:rsidRDefault="00B52A3F"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87.60</w:t>
            </w:r>
          </w:p>
        </w:tc>
        <w:tc>
          <w:tcPr>
            <w:tcW w:w="774" w:type="dxa"/>
            <w:shd w:val="clear" w:color="auto" w:fill="auto"/>
            <w:vAlign w:val="center"/>
          </w:tcPr>
          <w:p w14:paraId="5A64FF3E" w14:textId="4D8E6A48" w:rsidR="00E0111F" w:rsidRPr="004F38D5" w:rsidRDefault="00B52A3F"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1.61</w:t>
            </w:r>
          </w:p>
        </w:tc>
        <w:tc>
          <w:tcPr>
            <w:tcW w:w="1034" w:type="dxa"/>
          </w:tcPr>
          <w:p w14:paraId="6FA0C6AF" w14:textId="6B901AAE" w:rsidR="00E0111F" w:rsidRPr="004F38D5" w:rsidRDefault="00B52A3F"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S</w:t>
            </w:r>
          </w:p>
        </w:tc>
        <w:tc>
          <w:tcPr>
            <w:tcW w:w="712" w:type="dxa"/>
            <w:shd w:val="clear" w:color="auto" w:fill="auto"/>
            <w:vAlign w:val="center"/>
          </w:tcPr>
          <w:p w14:paraId="05F32DA0" w14:textId="2769D330" w:rsidR="00E0111F" w:rsidRPr="004F38D5" w:rsidRDefault="00B52A3F"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High</w:t>
            </w:r>
          </w:p>
        </w:tc>
        <w:tc>
          <w:tcPr>
            <w:tcW w:w="810" w:type="dxa"/>
            <w:shd w:val="clear" w:color="auto" w:fill="auto"/>
            <w:vAlign w:val="center"/>
          </w:tcPr>
          <w:p w14:paraId="5D2A04F3" w14:textId="6AD95FB9" w:rsidR="00E0111F" w:rsidRPr="004F38D5" w:rsidRDefault="00B52A3F"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No</w:t>
            </w:r>
          </w:p>
        </w:tc>
        <w:tc>
          <w:tcPr>
            <w:tcW w:w="1440" w:type="dxa"/>
            <w:shd w:val="clear" w:color="auto" w:fill="auto"/>
          </w:tcPr>
          <w:p w14:paraId="300CD677" w14:textId="60794276" w:rsidR="00E0111F" w:rsidRPr="004F38D5" w:rsidRDefault="00B52A3F"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Yes (0)</w:t>
            </w:r>
          </w:p>
        </w:tc>
        <w:tc>
          <w:tcPr>
            <w:tcW w:w="1350" w:type="dxa"/>
            <w:shd w:val="clear" w:color="auto" w:fill="auto"/>
            <w:vAlign w:val="center"/>
          </w:tcPr>
          <w:p w14:paraId="778C5431" w14:textId="7C1732A3" w:rsidR="00E0111F" w:rsidRPr="004F38D5" w:rsidRDefault="00DF322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0.55</w:t>
            </w:r>
          </w:p>
        </w:tc>
      </w:tr>
      <w:tr w:rsidR="00BB5FFF" w:rsidRPr="00B55D5F" w14:paraId="18F011A6" w14:textId="77777777" w:rsidTr="005667D5">
        <w:trPr>
          <w:trHeight w:val="290"/>
        </w:trPr>
        <w:tc>
          <w:tcPr>
            <w:tcW w:w="1280" w:type="dxa"/>
            <w:noWrap/>
            <w:vAlign w:val="center"/>
          </w:tcPr>
          <w:p w14:paraId="30AAD341" w14:textId="77777777" w:rsidR="00D84AC4" w:rsidRPr="004F38D5" w:rsidRDefault="00D84AC4" w:rsidP="00B55D5F">
            <w:pPr>
              <w:spacing w:line="360" w:lineRule="auto"/>
              <w:jc w:val="both"/>
              <w:rPr>
                <w:rFonts w:ascii="Times New Roman" w:eastAsia="Times New Roman" w:hAnsi="Times New Roman" w:cs="Times New Roman"/>
                <w:b/>
                <w:bCs/>
                <w:sz w:val="24"/>
                <w:szCs w:val="24"/>
              </w:rPr>
            </w:pPr>
            <w:r w:rsidRPr="004F38D5">
              <w:rPr>
                <w:rFonts w:ascii="Times New Roman" w:eastAsia="Times New Roman" w:hAnsi="Times New Roman" w:cs="Times New Roman"/>
                <w:b/>
                <w:bCs/>
                <w:sz w:val="24"/>
                <w:szCs w:val="24"/>
              </w:rPr>
              <w:t>D3a</w:t>
            </w:r>
          </w:p>
        </w:tc>
        <w:tc>
          <w:tcPr>
            <w:tcW w:w="1473" w:type="dxa"/>
            <w:tcBorders>
              <w:top w:val="single" w:sz="4" w:space="0" w:color="auto"/>
              <w:left w:val="nil"/>
              <w:bottom w:val="single" w:sz="4" w:space="0" w:color="auto"/>
              <w:right w:val="nil"/>
            </w:tcBorders>
            <w:shd w:val="clear" w:color="auto" w:fill="auto"/>
            <w:vAlign w:val="center"/>
          </w:tcPr>
          <w:p w14:paraId="24772667"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C</w:t>
            </w:r>
            <w:r w:rsidRPr="004F38D5">
              <w:rPr>
                <w:rFonts w:ascii="Times New Roman" w:hAnsi="Times New Roman" w:cs="Times New Roman"/>
                <w:sz w:val="24"/>
                <w:szCs w:val="24"/>
                <w:vertAlign w:val="subscript"/>
              </w:rPr>
              <w:t>17</w:t>
            </w:r>
            <w:r w:rsidRPr="004F38D5">
              <w:rPr>
                <w:rFonts w:ascii="Times New Roman" w:hAnsi="Times New Roman" w:cs="Times New Roman"/>
                <w:sz w:val="24"/>
                <w:szCs w:val="24"/>
              </w:rPr>
              <w:t>H</w:t>
            </w:r>
            <w:r w:rsidRPr="004F38D5">
              <w:rPr>
                <w:rFonts w:ascii="Times New Roman" w:hAnsi="Times New Roman" w:cs="Times New Roman"/>
                <w:sz w:val="24"/>
                <w:szCs w:val="24"/>
                <w:vertAlign w:val="subscript"/>
              </w:rPr>
              <w:t>20</w:t>
            </w:r>
            <w:r w:rsidRPr="004F38D5">
              <w:rPr>
                <w:rFonts w:ascii="Times New Roman" w:hAnsi="Times New Roman" w:cs="Times New Roman"/>
                <w:sz w:val="24"/>
                <w:szCs w:val="24"/>
              </w:rPr>
              <w:t>ClN</w:t>
            </w:r>
            <w:r w:rsidRPr="004F38D5">
              <w:rPr>
                <w:rFonts w:ascii="Times New Roman" w:hAnsi="Times New Roman" w:cs="Times New Roman"/>
                <w:sz w:val="24"/>
                <w:szCs w:val="24"/>
                <w:vertAlign w:val="subscript"/>
              </w:rPr>
              <w:t>3</w:t>
            </w:r>
            <w:r w:rsidRPr="004F38D5">
              <w:rPr>
                <w:rFonts w:ascii="Times New Roman" w:hAnsi="Times New Roman" w:cs="Times New Roman"/>
                <w:sz w:val="24"/>
                <w:szCs w:val="24"/>
              </w:rPr>
              <w:t>O</w:t>
            </w:r>
            <w:r w:rsidRPr="004F38D5">
              <w:rPr>
                <w:rFonts w:ascii="Times New Roman" w:hAnsi="Times New Roman" w:cs="Times New Roman"/>
                <w:sz w:val="24"/>
                <w:szCs w:val="24"/>
                <w:vertAlign w:val="subscript"/>
              </w:rPr>
              <w:t>2</w:t>
            </w:r>
          </w:p>
        </w:tc>
        <w:tc>
          <w:tcPr>
            <w:tcW w:w="932" w:type="dxa"/>
            <w:shd w:val="clear" w:color="auto" w:fill="auto"/>
            <w:vAlign w:val="center"/>
          </w:tcPr>
          <w:p w14:paraId="0A090354"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333.81</w:t>
            </w:r>
          </w:p>
        </w:tc>
        <w:tc>
          <w:tcPr>
            <w:tcW w:w="810" w:type="dxa"/>
            <w:shd w:val="clear" w:color="auto" w:fill="auto"/>
            <w:vAlign w:val="center"/>
          </w:tcPr>
          <w:p w14:paraId="16D1730D"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1</w:t>
            </w:r>
          </w:p>
        </w:tc>
        <w:tc>
          <w:tcPr>
            <w:tcW w:w="810" w:type="dxa"/>
            <w:shd w:val="clear" w:color="auto" w:fill="auto"/>
            <w:vAlign w:val="center"/>
          </w:tcPr>
          <w:p w14:paraId="7C3782C6"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4</w:t>
            </w:r>
          </w:p>
        </w:tc>
        <w:tc>
          <w:tcPr>
            <w:tcW w:w="736" w:type="dxa"/>
            <w:shd w:val="clear" w:color="auto" w:fill="auto"/>
            <w:vAlign w:val="center"/>
          </w:tcPr>
          <w:p w14:paraId="78A0E9F3"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4</w:t>
            </w:r>
          </w:p>
        </w:tc>
        <w:tc>
          <w:tcPr>
            <w:tcW w:w="1244" w:type="dxa"/>
            <w:shd w:val="clear" w:color="auto" w:fill="auto"/>
            <w:vAlign w:val="center"/>
          </w:tcPr>
          <w:p w14:paraId="503C1194"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62.30</w:t>
            </w:r>
          </w:p>
        </w:tc>
        <w:tc>
          <w:tcPr>
            <w:tcW w:w="774" w:type="dxa"/>
            <w:shd w:val="clear" w:color="auto" w:fill="auto"/>
            <w:vAlign w:val="center"/>
          </w:tcPr>
          <w:p w14:paraId="2B7B2FD0"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2.18</w:t>
            </w:r>
          </w:p>
        </w:tc>
        <w:tc>
          <w:tcPr>
            <w:tcW w:w="1034" w:type="dxa"/>
          </w:tcPr>
          <w:p w14:paraId="2FE5F842"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S</w:t>
            </w:r>
          </w:p>
        </w:tc>
        <w:tc>
          <w:tcPr>
            <w:tcW w:w="712" w:type="dxa"/>
            <w:shd w:val="clear" w:color="auto" w:fill="auto"/>
            <w:vAlign w:val="center"/>
          </w:tcPr>
          <w:p w14:paraId="2471D093"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High</w:t>
            </w:r>
          </w:p>
        </w:tc>
        <w:tc>
          <w:tcPr>
            <w:tcW w:w="810" w:type="dxa"/>
            <w:shd w:val="clear" w:color="auto" w:fill="auto"/>
            <w:vAlign w:val="center"/>
          </w:tcPr>
          <w:p w14:paraId="3D5B4DA7"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Yes</w:t>
            </w:r>
          </w:p>
        </w:tc>
        <w:tc>
          <w:tcPr>
            <w:tcW w:w="1440" w:type="dxa"/>
            <w:shd w:val="clear" w:color="auto" w:fill="auto"/>
          </w:tcPr>
          <w:p w14:paraId="72BEC69F"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Yes (0)</w:t>
            </w:r>
          </w:p>
        </w:tc>
        <w:tc>
          <w:tcPr>
            <w:tcW w:w="1350" w:type="dxa"/>
            <w:shd w:val="clear" w:color="auto" w:fill="auto"/>
            <w:vAlign w:val="center"/>
          </w:tcPr>
          <w:p w14:paraId="1BD6C27E"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0.55</w:t>
            </w:r>
          </w:p>
        </w:tc>
      </w:tr>
      <w:tr w:rsidR="00BB5FFF" w:rsidRPr="00B55D5F" w14:paraId="4FA35F8A" w14:textId="77777777" w:rsidTr="005667D5">
        <w:trPr>
          <w:trHeight w:val="290"/>
        </w:trPr>
        <w:tc>
          <w:tcPr>
            <w:tcW w:w="1280" w:type="dxa"/>
            <w:noWrap/>
            <w:vAlign w:val="center"/>
          </w:tcPr>
          <w:p w14:paraId="4CE1D7C8" w14:textId="77777777" w:rsidR="00D84AC4" w:rsidRPr="004F38D5" w:rsidRDefault="00D84AC4" w:rsidP="00B55D5F">
            <w:pPr>
              <w:spacing w:line="360" w:lineRule="auto"/>
              <w:jc w:val="both"/>
              <w:rPr>
                <w:rFonts w:ascii="Times New Roman" w:eastAsia="Times New Roman" w:hAnsi="Times New Roman" w:cs="Times New Roman"/>
                <w:b/>
                <w:bCs/>
                <w:sz w:val="24"/>
                <w:szCs w:val="24"/>
              </w:rPr>
            </w:pPr>
            <w:r w:rsidRPr="004F38D5">
              <w:rPr>
                <w:rFonts w:ascii="Times New Roman" w:eastAsia="Times New Roman" w:hAnsi="Times New Roman" w:cs="Times New Roman"/>
                <w:b/>
                <w:bCs/>
                <w:sz w:val="24"/>
                <w:szCs w:val="24"/>
              </w:rPr>
              <w:t>D3b</w:t>
            </w:r>
          </w:p>
        </w:tc>
        <w:tc>
          <w:tcPr>
            <w:tcW w:w="1473" w:type="dxa"/>
            <w:tcBorders>
              <w:top w:val="single" w:sz="4" w:space="0" w:color="auto"/>
              <w:left w:val="nil"/>
              <w:bottom w:val="single" w:sz="4" w:space="0" w:color="auto"/>
              <w:right w:val="nil"/>
            </w:tcBorders>
            <w:shd w:val="clear" w:color="auto" w:fill="auto"/>
            <w:vAlign w:val="center"/>
          </w:tcPr>
          <w:p w14:paraId="0F2002A1"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C</w:t>
            </w:r>
            <w:r w:rsidRPr="004F38D5">
              <w:rPr>
                <w:rFonts w:ascii="Times New Roman" w:hAnsi="Times New Roman" w:cs="Times New Roman"/>
                <w:sz w:val="24"/>
                <w:szCs w:val="24"/>
                <w:vertAlign w:val="subscript"/>
              </w:rPr>
              <w:t>17</w:t>
            </w:r>
            <w:r w:rsidRPr="004F38D5">
              <w:rPr>
                <w:rFonts w:ascii="Times New Roman" w:hAnsi="Times New Roman" w:cs="Times New Roman"/>
                <w:sz w:val="24"/>
                <w:szCs w:val="24"/>
              </w:rPr>
              <w:t>H</w:t>
            </w:r>
            <w:r w:rsidRPr="004F38D5">
              <w:rPr>
                <w:rFonts w:ascii="Times New Roman" w:hAnsi="Times New Roman" w:cs="Times New Roman"/>
                <w:sz w:val="24"/>
                <w:szCs w:val="24"/>
                <w:vertAlign w:val="subscript"/>
              </w:rPr>
              <w:t>20</w:t>
            </w:r>
            <w:r w:rsidRPr="004F38D5">
              <w:rPr>
                <w:rFonts w:ascii="Times New Roman" w:hAnsi="Times New Roman" w:cs="Times New Roman"/>
                <w:sz w:val="24"/>
                <w:szCs w:val="24"/>
              </w:rPr>
              <w:t>ClN</w:t>
            </w:r>
            <w:r w:rsidRPr="004F38D5">
              <w:rPr>
                <w:rFonts w:ascii="Times New Roman" w:hAnsi="Times New Roman" w:cs="Times New Roman"/>
                <w:sz w:val="24"/>
                <w:szCs w:val="24"/>
                <w:vertAlign w:val="subscript"/>
              </w:rPr>
              <w:t>3</w:t>
            </w:r>
            <w:r w:rsidRPr="004F38D5">
              <w:rPr>
                <w:rFonts w:ascii="Times New Roman" w:hAnsi="Times New Roman" w:cs="Times New Roman"/>
                <w:sz w:val="24"/>
                <w:szCs w:val="24"/>
              </w:rPr>
              <w:t>O</w:t>
            </w:r>
            <w:r w:rsidRPr="004F38D5">
              <w:rPr>
                <w:rFonts w:ascii="Times New Roman" w:hAnsi="Times New Roman" w:cs="Times New Roman"/>
                <w:sz w:val="24"/>
                <w:szCs w:val="24"/>
                <w:vertAlign w:val="subscript"/>
              </w:rPr>
              <w:t>2</w:t>
            </w:r>
          </w:p>
        </w:tc>
        <w:tc>
          <w:tcPr>
            <w:tcW w:w="932" w:type="dxa"/>
            <w:shd w:val="clear" w:color="auto" w:fill="auto"/>
            <w:vAlign w:val="center"/>
          </w:tcPr>
          <w:p w14:paraId="5A118E56"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333.81</w:t>
            </w:r>
          </w:p>
        </w:tc>
        <w:tc>
          <w:tcPr>
            <w:tcW w:w="810" w:type="dxa"/>
            <w:shd w:val="clear" w:color="auto" w:fill="auto"/>
            <w:vAlign w:val="center"/>
          </w:tcPr>
          <w:p w14:paraId="6E8E6DC1"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1</w:t>
            </w:r>
          </w:p>
        </w:tc>
        <w:tc>
          <w:tcPr>
            <w:tcW w:w="810" w:type="dxa"/>
            <w:shd w:val="clear" w:color="auto" w:fill="auto"/>
            <w:vAlign w:val="center"/>
          </w:tcPr>
          <w:p w14:paraId="69157042"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4</w:t>
            </w:r>
          </w:p>
        </w:tc>
        <w:tc>
          <w:tcPr>
            <w:tcW w:w="736" w:type="dxa"/>
            <w:shd w:val="clear" w:color="auto" w:fill="auto"/>
            <w:vAlign w:val="center"/>
          </w:tcPr>
          <w:p w14:paraId="76808A96"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4</w:t>
            </w:r>
          </w:p>
        </w:tc>
        <w:tc>
          <w:tcPr>
            <w:tcW w:w="1244" w:type="dxa"/>
            <w:shd w:val="clear" w:color="auto" w:fill="auto"/>
            <w:vAlign w:val="center"/>
          </w:tcPr>
          <w:p w14:paraId="3C518AF0"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62.30</w:t>
            </w:r>
          </w:p>
        </w:tc>
        <w:tc>
          <w:tcPr>
            <w:tcW w:w="774" w:type="dxa"/>
            <w:shd w:val="clear" w:color="auto" w:fill="auto"/>
            <w:vAlign w:val="center"/>
          </w:tcPr>
          <w:p w14:paraId="1F4BE923"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2.16</w:t>
            </w:r>
          </w:p>
        </w:tc>
        <w:tc>
          <w:tcPr>
            <w:tcW w:w="1034" w:type="dxa"/>
          </w:tcPr>
          <w:p w14:paraId="3E3BB649"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S</w:t>
            </w:r>
          </w:p>
        </w:tc>
        <w:tc>
          <w:tcPr>
            <w:tcW w:w="712" w:type="dxa"/>
            <w:shd w:val="clear" w:color="auto" w:fill="auto"/>
            <w:vAlign w:val="center"/>
          </w:tcPr>
          <w:p w14:paraId="13CCEECE"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High</w:t>
            </w:r>
          </w:p>
        </w:tc>
        <w:tc>
          <w:tcPr>
            <w:tcW w:w="810" w:type="dxa"/>
            <w:shd w:val="clear" w:color="auto" w:fill="auto"/>
            <w:vAlign w:val="center"/>
          </w:tcPr>
          <w:p w14:paraId="37F217F9"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Yes</w:t>
            </w:r>
          </w:p>
        </w:tc>
        <w:tc>
          <w:tcPr>
            <w:tcW w:w="1440" w:type="dxa"/>
            <w:shd w:val="clear" w:color="auto" w:fill="auto"/>
          </w:tcPr>
          <w:p w14:paraId="5D8E7BB4"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Yes (0)</w:t>
            </w:r>
          </w:p>
        </w:tc>
        <w:tc>
          <w:tcPr>
            <w:tcW w:w="1350" w:type="dxa"/>
            <w:shd w:val="clear" w:color="auto" w:fill="auto"/>
            <w:vAlign w:val="center"/>
          </w:tcPr>
          <w:p w14:paraId="3E2C96D6"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0.55</w:t>
            </w:r>
          </w:p>
        </w:tc>
      </w:tr>
      <w:tr w:rsidR="00BB5FFF" w:rsidRPr="00B55D5F" w14:paraId="5D62F122" w14:textId="77777777" w:rsidTr="005667D5">
        <w:trPr>
          <w:trHeight w:val="290"/>
        </w:trPr>
        <w:tc>
          <w:tcPr>
            <w:tcW w:w="1280" w:type="dxa"/>
            <w:noWrap/>
            <w:vAlign w:val="center"/>
          </w:tcPr>
          <w:p w14:paraId="49951C21" w14:textId="77777777" w:rsidR="00D84AC4" w:rsidRPr="004F38D5" w:rsidRDefault="00D84AC4" w:rsidP="00B55D5F">
            <w:pPr>
              <w:spacing w:line="360" w:lineRule="auto"/>
              <w:jc w:val="both"/>
              <w:rPr>
                <w:rFonts w:ascii="Times New Roman" w:eastAsia="Times New Roman" w:hAnsi="Times New Roman" w:cs="Times New Roman"/>
                <w:b/>
                <w:bCs/>
                <w:sz w:val="24"/>
                <w:szCs w:val="24"/>
              </w:rPr>
            </w:pPr>
            <w:r w:rsidRPr="004F38D5">
              <w:rPr>
                <w:rFonts w:ascii="Times New Roman" w:eastAsia="Times New Roman" w:hAnsi="Times New Roman" w:cs="Times New Roman"/>
                <w:b/>
                <w:bCs/>
                <w:sz w:val="24"/>
                <w:szCs w:val="24"/>
              </w:rPr>
              <w:t>D11a</w:t>
            </w:r>
          </w:p>
        </w:tc>
        <w:tc>
          <w:tcPr>
            <w:tcW w:w="1473" w:type="dxa"/>
            <w:tcBorders>
              <w:top w:val="single" w:sz="4" w:space="0" w:color="auto"/>
              <w:left w:val="nil"/>
              <w:bottom w:val="single" w:sz="4" w:space="0" w:color="auto"/>
              <w:right w:val="nil"/>
            </w:tcBorders>
            <w:shd w:val="clear" w:color="auto" w:fill="auto"/>
            <w:vAlign w:val="center"/>
          </w:tcPr>
          <w:p w14:paraId="78650683"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C</w:t>
            </w:r>
            <w:r w:rsidRPr="004F38D5">
              <w:rPr>
                <w:rFonts w:ascii="Times New Roman" w:hAnsi="Times New Roman" w:cs="Times New Roman"/>
                <w:sz w:val="24"/>
                <w:szCs w:val="24"/>
                <w:vertAlign w:val="subscript"/>
              </w:rPr>
              <w:t>13</w:t>
            </w:r>
            <w:r w:rsidRPr="004F38D5">
              <w:rPr>
                <w:rFonts w:ascii="Times New Roman" w:hAnsi="Times New Roman" w:cs="Times New Roman"/>
                <w:sz w:val="24"/>
                <w:szCs w:val="24"/>
              </w:rPr>
              <w:t>H</w:t>
            </w:r>
            <w:r w:rsidRPr="004F38D5">
              <w:rPr>
                <w:rFonts w:ascii="Times New Roman" w:hAnsi="Times New Roman" w:cs="Times New Roman"/>
                <w:sz w:val="24"/>
                <w:szCs w:val="24"/>
                <w:vertAlign w:val="subscript"/>
              </w:rPr>
              <w:t>14</w:t>
            </w:r>
            <w:r w:rsidRPr="004F38D5">
              <w:rPr>
                <w:rFonts w:ascii="Times New Roman" w:hAnsi="Times New Roman" w:cs="Times New Roman"/>
                <w:sz w:val="24"/>
                <w:szCs w:val="24"/>
              </w:rPr>
              <w:t>ClN</w:t>
            </w:r>
            <w:r w:rsidRPr="004F38D5">
              <w:rPr>
                <w:rFonts w:ascii="Times New Roman" w:hAnsi="Times New Roman" w:cs="Times New Roman"/>
                <w:sz w:val="24"/>
                <w:szCs w:val="24"/>
                <w:vertAlign w:val="subscript"/>
              </w:rPr>
              <w:t>3</w:t>
            </w:r>
            <w:r w:rsidRPr="004F38D5">
              <w:rPr>
                <w:rFonts w:ascii="Times New Roman" w:hAnsi="Times New Roman" w:cs="Times New Roman"/>
                <w:sz w:val="24"/>
                <w:szCs w:val="24"/>
              </w:rPr>
              <w:t>O</w:t>
            </w:r>
            <w:r w:rsidRPr="004F38D5">
              <w:rPr>
                <w:rFonts w:ascii="Times New Roman" w:hAnsi="Times New Roman" w:cs="Times New Roman"/>
                <w:sz w:val="24"/>
                <w:szCs w:val="24"/>
                <w:vertAlign w:val="subscript"/>
              </w:rPr>
              <w:t>2</w:t>
            </w:r>
          </w:p>
        </w:tc>
        <w:tc>
          <w:tcPr>
            <w:tcW w:w="932" w:type="dxa"/>
            <w:shd w:val="clear" w:color="auto" w:fill="auto"/>
            <w:vAlign w:val="center"/>
          </w:tcPr>
          <w:p w14:paraId="56B7B857"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279.72</w:t>
            </w:r>
          </w:p>
        </w:tc>
        <w:tc>
          <w:tcPr>
            <w:tcW w:w="810" w:type="dxa"/>
            <w:shd w:val="clear" w:color="auto" w:fill="auto"/>
            <w:vAlign w:val="center"/>
          </w:tcPr>
          <w:p w14:paraId="6127B90C"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1</w:t>
            </w:r>
          </w:p>
        </w:tc>
        <w:tc>
          <w:tcPr>
            <w:tcW w:w="810" w:type="dxa"/>
            <w:shd w:val="clear" w:color="auto" w:fill="auto"/>
            <w:vAlign w:val="center"/>
          </w:tcPr>
          <w:p w14:paraId="4BF2DA39"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4</w:t>
            </w:r>
          </w:p>
        </w:tc>
        <w:tc>
          <w:tcPr>
            <w:tcW w:w="736" w:type="dxa"/>
            <w:shd w:val="clear" w:color="auto" w:fill="auto"/>
            <w:vAlign w:val="center"/>
          </w:tcPr>
          <w:p w14:paraId="3EAAA6E1"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4</w:t>
            </w:r>
          </w:p>
        </w:tc>
        <w:tc>
          <w:tcPr>
            <w:tcW w:w="1244" w:type="dxa"/>
            <w:shd w:val="clear" w:color="auto" w:fill="auto"/>
            <w:vAlign w:val="center"/>
          </w:tcPr>
          <w:p w14:paraId="33D0EE57"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62.30</w:t>
            </w:r>
          </w:p>
        </w:tc>
        <w:tc>
          <w:tcPr>
            <w:tcW w:w="774" w:type="dxa"/>
            <w:shd w:val="clear" w:color="auto" w:fill="auto"/>
            <w:vAlign w:val="center"/>
          </w:tcPr>
          <w:p w14:paraId="715448F5"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1.18</w:t>
            </w:r>
          </w:p>
        </w:tc>
        <w:tc>
          <w:tcPr>
            <w:tcW w:w="1034" w:type="dxa"/>
          </w:tcPr>
          <w:p w14:paraId="497FD88A"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S</w:t>
            </w:r>
          </w:p>
        </w:tc>
        <w:tc>
          <w:tcPr>
            <w:tcW w:w="712" w:type="dxa"/>
            <w:shd w:val="clear" w:color="auto" w:fill="auto"/>
            <w:vAlign w:val="center"/>
          </w:tcPr>
          <w:p w14:paraId="48A2F196"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High</w:t>
            </w:r>
          </w:p>
        </w:tc>
        <w:tc>
          <w:tcPr>
            <w:tcW w:w="810" w:type="dxa"/>
            <w:shd w:val="clear" w:color="auto" w:fill="auto"/>
            <w:vAlign w:val="center"/>
          </w:tcPr>
          <w:p w14:paraId="2E1ADDF6"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Yes</w:t>
            </w:r>
          </w:p>
        </w:tc>
        <w:tc>
          <w:tcPr>
            <w:tcW w:w="1440" w:type="dxa"/>
            <w:shd w:val="clear" w:color="auto" w:fill="auto"/>
          </w:tcPr>
          <w:p w14:paraId="57C1F15F"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Yes (0)</w:t>
            </w:r>
          </w:p>
        </w:tc>
        <w:tc>
          <w:tcPr>
            <w:tcW w:w="1350" w:type="dxa"/>
            <w:shd w:val="clear" w:color="auto" w:fill="auto"/>
            <w:vAlign w:val="center"/>
          </w:tcPr>
          <w:p w14:paraId="46559C88"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0.55</w:t>
            </w:r>
          </w:p>
        </w:tc>
      </w:tr>
      <w:tr w:rsidR="00BB5FFF" w:rsidRPr="00B55D5F" w14:paraId="7320EA97" w14:textId="77777777" w:rsidTr="005667D5">
        <w:trPr>
          <w:trHeight w:val="290"/>
        </w:trPr>
        <w:tc>
          <w:tcPr>
            <w:tcW w:w="1280" w:type="dxa"/>
            <w:noWrap/>
            <w:vAlign w:val="center"/>
          </w:tcPr>
          <w:p w14:paraId="37C99C7D" w14:textId="77777777" w:rsidR="00D84AC4" w:rsidRPr="004F38D5" w:rsidRDefault="00D84AC4" w:rsidP="00B55D5F">
            <w:pPr>
              <w:spacing w:line="360" w:lineRule="auto"/>
              <w:jc w:val="both"/>
              <w:rPr>
                <w:rFonts w:ascii="Times New Roman" w:eastAsia="Times New Roman" w:hAnsi="Times New Roman" w:cs="Times New Roman"/>
                <w:b/>
                <w:bCs/>
                <w:sz w:val="24"/>
                <w:szCs w:val="24"/>
              </w:rPr>
            </w:pPr>
            <w:r w:rsidRPr="004F38D5">
              <w:rPr>
                <w:rFonts w:ascii="Times New Roman" w:eastAsia="Times New Roman" w:hAnsi="Times New Roman" w:cs="Times New Roman"/>
                <w:b/>
                <w:bCs/>
                <w:sz w:val="24"/>
                <w:szCs w:val="24"/>
              </w:rPr>
              <w:t>D11b</w:t>
            </w:r>
          </w:p>
        </w:tc>
        <w:tc>
          <w:tcPr>
            <w:tcW w:w="1473" w:type="dxa"/>
            <w:tcBorders>
              <w:top w:val="single" w:sz="4" w:space="0" w:color="auto"/>
              <w:left w:val="nil"/>
              <w:bottom w:val="single" w:sz="4" w:space="0" w:color="auto"/>
              <w:right w:val="nil"/>
            </w:tcBorders>
            <w:shd w:val="clear" w:color="auto" w:fill="auto"/>
            <w:vAlign w:val="center"/>
          </w:tcPr>
          <w:p w14:paraId="4C8539E8"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C</w:t>
            </w:r>
            <w:r w:rsidRPr="004F38D5">
              <w:rPr>
                <w:rFonts w:ascii="Times New Roman" w:hAnsi="Times New Roman" w:cs="Times New Roman"/>
                <w:sz w:val="24"/>
                <w:szCs w:val="24"/>
                <w:vertAlign w:val="subscript"/>
              </w:rPr>
              <w:t>13</w:t>
            </w:r>
            <w:r w:rsidRPr="004F38D5">
              <w:rPr>
                <w:rFonts w:ascii="Times New Roman" w:hAnsi="Times New Roman" w:cs="Times New Roman"/>
                <w:sz w:val="24"/>
                <w:szCs w:val="24"/>
              </w:rPr>
              <w:t>H</w:t>
            </w:r>
            <w:r w:rsidRPr="004F38D5">
              <w:rPr>
                <w:rFonts w:ascii="Times New Roman" w:hAnsi="Times New Roman" w:cs="Times New Roman"/>
                <w:sz w:val="24"/>
                <w:szCs w:val="24"/>
                <w:vertAlign w:val="subscript"/>
              </w:rPr>
              <w:t>14</w:t>
            </w:r>
            <w:r w:rsidRPr="004F38D5">
              <w:rPr>
                <w:rFonts w:ascii="Times New Roman" w:hAnsi="Times New Roman" w:cs="Times New Roman"/>
                <w:sz w:val="24"/>
                <w:szCs w:val="24"/>
              </w:rPr>
              <w:t>ClN</w:t>
            </w:r>
            <w:r w:rsidRPr="004F38D5">
              <w:rPr>
                <w:rFonts w:ascii="Times New Roman" w:hAnsi="Times New Roman" w:cs="Times New Roman"/>
                <w:sz w:val="24"/>
                <w:szCs w:val="24"/>
                <w:vertAlign w:val="subscript"/>
              </w:rPr>
              <w:t>3</w:t>
            </w:r>
            <w:r w:rsidRPr="004F38D5">
              <w:rPr>
                <w:rFonts w:ascii="Times New Roman" w:hAnsi="Times New Roman" w:cs="Times New Roman"/>
                <w:sz w:val="24"/>
                <w:szCs w:val="24"/>
              </w:rPr>
              <w:t>O</w:t>
            </w:r>
            <w:r w:rsidRPr="004F38D5">
              <w:rPr>
                <w:rFonts w:ascii="Times New Roman" w:hAnsi="Times New Roman" w:cs="Times New Roman"/>
                <w:sz w:val="24"/>
                <w:szCs w:val="24"/>
                <w:vertAlign w:val="subscript"/>
              </w:rPr>
              <w:t>2</w:t>
            </w:r>
          </w:p>
        </w:tc>
        <w:tc>
          <w:tcPr>
            <w:tcW w:w="932" w:type="dxa"/>
            <w:shd w:val="clear" w:color="auto" w:fill="auto"/>
            <w:vAlign w:val="center"/>
          </w:tcPr>
          <w:p w14:paraId="2E0B5299"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279.72</w:t>
            </w:r>
          </w:p>
        </w:tc>
        <w:tc>
          <w:tcPr>
            <w:tcW w:w="810" w:type="dxa"/>
            <w:shd w:val="clear" w:color="auto" w:fill="auto"/>
            <w:vAlign w:val="center"/>
          </w:tcPr>
          <w:p w14:paraId="036C7ED8"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1</w:t>
            </w:r>
          </w:p>
        </w:tc>
        <w:tc>
          <w:tcPr>
            <w:tcW w:w="810" w:type="dxa"/>
            <w:shd w:val="clear" w:color="auto" w:fill="auto"/>
            <w:vAlign w:val="center"/>
          </w:tcPr>
          <w:p w14:paraId="744ACDFA"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4</w:t>
            </w:r>
          </w:p>
        </w:tc>
        <w:tc>
          <w:tcPr>
            <w:tcW w:w="736" w:type="dxa"/>
            <w:shd w:val="clear" w:color="auto" w:fill="auto"/>
            <w:vAlign w:val="center"/>
          </w:tcPr>
          <w:p w14:paraId="74CCE1C9"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4</w:t>
            </w:r>
          </w:p>
        </w:tc>
        <w:tc>
          <w:tcPr>
            <w:tcW w:w="1244" w:type="dxa"/>
            <w:shd w:val="clear" w:color="auto" w:fill="auto"/>
            <w:vAlign w:val="center"/>
          </w:tcPr>
          <w:p w14:paraId="72FEC07F"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62.30</w:t>
            </w:r>
          </w:p>
        </w:tc>
        <w:tc>
          <w:tcPr>
            <w:tcW w:w="774" w:type="dxa"/>
            <w:shd w:val="clear" w:color="auto" w:fill="auto"/>
            <w:vAlign w:val="center"/>
          </w:tcPr>
          <w:p w14:paraId="322BB84E"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1.2</w:t>
            </w:r>
          </w:p>
        </w:tc>
        <w:tc>
          <w:tcPr>
            <w:tcW w:w="1034" w:type="dxa"/>
          </w:tcPr>
          <w:p w14:paraId="524A5F07"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S</w:t>
            </w:r>
          </w:p>
        </w:tc>
        <w:tc>
          <w:tcPr>
            <w:tcW w:w="712" w:type="dxa"/>
            <w:shd w:val="clear" w:color="auto" w:fill="auto"/>
            <w:vAlign w:val="center"/>
          </w:tcPr>
          <w:p w14:paraId="0A2C6F74"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High</w:t>
            </w:r>
          </w:p>
        </w:tc>
        <w:tc>
          <w:tcPr>
            <w:tcW w:w="810" w:type="dxa"/>
            <w:shd w:val="clear" w:color="auto" w:fill="auto"/>
            <w:vAlign w:val="center"/>
          </w:tcPr>
          <w:p w14:paraId="65BC7BCC"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Yes</w:t>
            </w:r>
          </w:p>
        </w:tc>
        <w:tc>
          <w:tcPr>
            <w:tcW w:w="1440" w:type="dxa"/>
            <w:shd w:val="clear" w:color="auto" w:fill="auto"/>
          </w:tcPr>
          <w:p w14:paraId="0AE625F7"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Yes (0)</w:t>
            </w:r>
          </w:p>
        </w:tc>
        <w:tc>
          <w:tcPr>
            <w:tcW w:w="1350" w:type="dxa"/>
            <w:shd w:val="clear" w:color="auto" w:fill="auto"/>
            <w:vAlign w:val="center"/>
          </w:tcPr>
          <w:p w14:paraId="3A4B3AF0" w14:textId="77777777" w:rsidR="00D84AC4" w:rsidRPr="004F38D5" w:rsidRDefault="00D84AC4" w:rsidP="00860ECC">
            <w:pPr>
              <w:spacing w:line="360" w:lineRule="auto"/>
              <w:jc w:val="center"/>
              <w:rPr>
                <w:rFonts w:ascii="Times New Roman" w:hAnsi="Times New Roman" w:cs="Times New Roman"/>
                <w:sz w:val="24"/>
                <w:szCs w:val="24"/>
              </w:rPr>
            </w:pPr>
            <w:r w:rsidRPr="004F38D5">
              <w:rPr>
                <w:rFonts w:ascii="Times New Roman" w:hAnsi="Times New Roman" w:cs="Times New Roman"/>
                <w:sz w:val="24"/>
                <w:szCs w:val="24"/>
              </w:rPr>
              <w:t>0.55</w:t>
            </w:r>
          </w:p>
        </w:tc>
      </w:tr>
    </w:tbl>
    <w:p w14:paraId="50D4A827" w14:textId="41EA6888" w:rsidR="00D84AC4" w:rsidRPr="00B55D5F" w:rsidRDefault="00D84AC4" w:rsidP="00B55D5F">
      <w:pPr>
        <w:spacing w:after="0" w:line="360" w:lineRule="auto"/>
        <w:ind w:left="187"/>
        <w:jc w:val="both"/>
        <w:rPr>
          <w:rFonts w:ascii="Times New Roman" w:hAnsi="Times New Roman" w:cs="Times New Roman"/>
          <w:sz w:val="24"/>
          <w:szCs w:val="24"/>
          <w:vertAlign w:val="superscript"/>
        </w:rPr>
      </w:pPr>
      <w:r w:rsidRPr="00B55D5F">
        <w:rPr>
          <w:rFonts w:ascii="Times New Roman" w:hAnsi="Times New Roman" w:cs="Times New Roman"/>
          <w:sz w:val="24"/>
          <w:szCs w:val="24"/>
          <w:vertAlign w:val="superscript"/>
        </w:rPr>
        <w:t xml:space="preserve">a </w:t>
      </w:r>
      <w:r w:rsidR="00AD255E" w:rsidRPr="00B55D5F">
        <w:rPr>
          <w:rFonts w:ascii="Times New Roman" w:hAnsi="Times New Roman" w:cs="Times New Roman"/>
          <w:sz w:val="24"/>
          <w:szCs w:val="24"/>
        </w:rPr>
        <w:t xml:space="preserve">HBD </w:t>
      </w:r>
      <w:r w:rsidRPr="00B55D5F">
        <w:rPr>
          <w:rFonts w:ascii="Times New Roman" w:hAnsi="Times New Roman" w:cs="Times New Roman"/>
          <w:sz w:val="24"/>
          <w:szCs w:val="24"/>
        </w:rPr>
        <w:t>: number of H-bond donors</w:t>
      </w:r>
    </w:p>
    <w:p w14:paraId="0943BF68" w14:textId="4E146A2B" w:rsidR="00D84AC4" w:rsidRPr="00B55D5F" w:rsidRDefault="00D84AC4" w:rsidP="00B55D5F">
      <w:pPr>
        <w:spacing w:after="0" w:line="360" w:lineRule="auto"/>
        <w:ind w:left="187"/>
        <w:jc w:val="both"/>
        <w:rPr>
          <w:rFonts w:ascii="Times New Roman" w:hAnsi="Times New Roman" w:cs="Times New Roman"/>
          <w:sz w:val="24"/>
          <w:szCs w:val="24"/>
        </w:rPr>
      </w:pPr>
      <w:r w:rsidRPr="00B55D5F">
        <w:rPr>
          <w:rFonts w:ascii="Times New Roman" w:hAnsi="Times New Roman" w:cs="Times New Roman"/>
          <w:sz w:val="24"/>
          <w:szCs w:val="24"/>
          <w:vertAlign w:val="superscript"/>
        </w:rPr>
        <w:t xml:space="preserve">b </w:t>
      </w:r>
      <w:r w:rsidRPr="00B55D5F">
        <w:rPr>
          <w:rFonts w:ascii="Times New Roman" w:hAnsi="Times New Roman" w:cs="Times New Roman"/>
          <w:sz w:val="24"/>
          <w:szCs w:val="24"/>
        </w:rPr>
        <w:t>HBA</w:t>
      </w:r>
      <w:r w:rsidR="00AD255E" w:rsidRPr="00B55D5F">
        <w:rPr>
          <w:rFonts w:ascii="Times New Roman" w:hAnsi="Times New Roman" w:cs="Times New Roman"/>
          <w:sz w:val="24"/>
          <w:szCs w:val="24"/>
        </w:rPr>
        <w:t xml:space="preserve"> </w:t>
      </w:r>
      <w:r w:rsidRPr="00B55D5F">
        <w:rPr>
          <w:rFonts w:ascii="Times New Roman" w:hAnsi="Times New Roman" w:cs="Times New Roman"/>
          <w:sz w:val="24"/>
          <w:szCs w:val="24"/>
        </w:rPr>
        <w:t>: number of H-bond acceptors</w:t>
      </w:r>
    </w:p>
    <w:p w14:paraId="0712A717" w14:textId="77777777" w:rsidR="00D84AC4" w:rsidRPr="00B55D5F" w:rsidRDefault="00D84AC4" w:rsidP="00B55D5F">
      <w:pPr>
        <w:spacing w:after="0" w:line="360" w:lineRule="auto"/>
        <w:ind w:left="187"/>
        <w:jc w:val="both"/>
        <w:rPr>
          <w:rFonts w:ascii="Times New Roman" w:hAnsi="Times New Roman" w:cs="Times New Roman"/>
          <w:sz w:val="24"/>
          <w:szCs w:val="24"/>
        </w:rPr>
      </w:pPr>
      <w:r w:rsidRPr="00B55D5F">
        <w:rPr>
          <w:rFonts w:ascii="Times New Roman" w:hAnsi="Times New Roman" w:cs="Times New Roman"/>
          <w:sz w:val="24"/>
          <w:szCs w:val="24"/>
          <w:vertAlign w:val="superscript"/>
        </w:rPr>
        <w:t xml:space="preserve">c </w:t>
      </w:r>
      <w:r w:rsidRPr="00B55D5F">
        <w:rPr>
          <w:rFonts w:ascii="Times New Roman" w:hAnsi="Times New Roman" w:cs="Times New Roman"/>
          <w:sz w:val="24"/>
          <w:szCs w:val="24"/>
        </w:rPr>
        <w:t>RB : number of rotatable bonds</w:t>
      </w:r>
    </w:p>
    <w:p w14:paraId="71A0DA92" w14:textId="3BC0073C" w:rsidR="00D84AC4" w:rsidRPr="00B55D5F" w:rsidRDefault="00D84AC4" w:rsidP="00B55D5F">
      <w:pPr>
        <w:spacing w:after="0" w:line="360" w:lineRule="auto"/>
        <w:ind w:left="187"/>
        <w:jc w:val="both"/>
        <w:rPr>
          <w:rFonts w:ascii="Times New Roman" w:hAnsi="Times New Roman" w:cs="Times New Roman"/>
          <w:sz w:val="24"/>
          <w:szCs w:val="24"/>
        </w:rPr>
      </w:pPr>
      <w:r w:rsidRPr="00B55D5F">
        <w:rPr>
          <w:rFonts w:ascii="Times New Roman" w:hAnsi="Times New Roman" w:cs="Times New Roman"/>
          <w:sz w:val="24"/>
          <w:szCs w:val="24"/>
          <w:vertAlign w:val="superscript"/>
        </w:rPr>
        <w:t xml:space="preserve">d </w:t>
      </w:r>
      <w:r w:rsidRPr="00B55D5F">
        <w:rPr>
          <w:rFonts w:ascii="Times New Roman" w:hAnsi="Times New Roman" w:cs="Times New Roman"/>
          <w:sz w:val="24"/>
          <w:szCs w:val="24"/>
        </w:rPr>
        <w:t>TPSA : topological polar surface area</w:t>
      </w:r>
    </w:p>
    <w:p w14:paraId="42EDFC3D" w14:textId="77777777" w:rsidR="00D84AC4" w:rsidRPr="00B55D5F" w:rsidRDefault="00D84AC4" w:rsidP="00B55D5F">
      <w:pPr>
        <w:spacing w:after="0" w:line="360" w:lineRule="auto"/>
        <w:ind w:left="187"/>
        <w:jc w:val="both"/>
        <w:rPr>
          <w:rFonts w:ascii="Times New Roman" w:hAnsi="Times New Roman" w:cs="Times New Roman"/>
          <w:sz w:val="24"/>
          <w:szCs w:val="24"/>
        </w:rPr>
      </w:pPr>
      <w:r w:rsidRPr="00B55D5F">
        <w:rPr>
          <w:rFonts w:ascii="Times New Roman" w:hAnsi="Times New Roman" w:cs="Times New Roman"/>
          <w:sz w:val="24"/>
          <w:szCs w:val="24"/>
          <w:vertAlign w:val="superscript"/>
        </w:rPr>
        <w:t xml:space="preserve">e </w:t>
      </w:r>
      <w:r w:rsidRPr="00B55D5F">
        <w:rPr>
          <w:rFonts w:ascii="Times New Roman" w:hAnsi="Times New Roman" w:cs="Times New Roman"/>
          <w:sz w:val="24"/>
          <w:szCs w:val="24"/>
        </w:rPr>
        <w:t>CLogP : consensus Log P (average of iLOGP, XLOGP3, WLOGP, MLOGP, and Silicos-IT Log P)</w:t>
      </w:r>
    </w:p>
    <w:p w14:paraId="3EF28AE6" w14:textId="77777777" w:rsidR="00D84AC4" w:rsidRPr="00B55D5F" w:rsidRDefault="00D84AC4" w:rsidP="00B55D5F">
      <w:pPr>
        <w:spacing w:after="0" w:line="360" w:lineRule="auto"/>
        <w:ind w:left="187"/>
        <w:jc w:val="both"/>
        <w:rPr>
          <w:rFonts w:ascii="Times New Roman" w:hAnsi="Times New Roman" w:cs="Times New Roman"/>
          <w:sz w:val="24"/>
          <w:szCs w:val="24"/>
        </w:rPr>
      </w:pPr>
      <w:r w:rsidRPr="00B55D5F">
        <w:rPr>
          <w:rFonts w:ascii="Times New Roman" w:hAnsi="Times New Roman" w:cs="Times New Roman"/>
          <w:sz w:val="24"/>
          <w:szCs w:val="24"/>
          <w:vertAlign w:val="superscript"/>
        </w:rPr>
        <w:t xml:space="preserve">f </w:t>
      </w:r>
      <w:r w:rsidRPr="00B55D5F">
        <w:rPr>
          <w:rFonts w:ascii="Times New Roman" w:hAnsi="Times New Roman" w:cs="Times New Roman"/>
          <w:sz w:val="24"/>
          <w:szCs w:val="24"/>
        </w:rPr>
        <w:t>Sclass : ESOL solubility class, S means soluble</w:t>
      </w:r>
    </w:p>
    <w:p w14:paraId="79C7721E" w14:textId="16622ABD" w:rsidR="00D84AC4" w:rsidRPr="00B55D5F" w:rsidRDefault="00D84AC4" w:rsidP="00B55D5F">
      <w:pPr>
        <w:spacing w:after="0" w:line="360" w:lineRule="auto"/>
        <w:ind w:left="187"/>
        <w:jc w:val="both"/>
        <w:rPr>
          <w:rFonts w:ascii="Times New Roman" w:hAnsi="Times New Roman" w:cs="Times New Roman"/>
          <w:sz w:val="24"/>
          <w:szCs w:val="24"/>
        </w:rPr>
      </w:pPr>
      <w:r w:rsidRPr="00B55D5F">
        <w:rPr>
          <w:rFonts w:ascii="Times New Roman" w:hAnsi="Times New Roman" w:cs="Times New Roman"/>
          <w:sz w:val="24"/>
          <w:szCs w:val="24"/>
          <w:vertAlign w:val="superscript"/>
        </w:rPr>
        <w:t xml:space="preserve">g </w:t>
      </w:r>
      <w:r w:rsidRPr="00B55D5F">
        <w:rPr>
          <w:rFonts w:ascii="Times New Roman" w:hAnsi="Times New Roman" w:cs="Times New Roman"/>
          <w:sz w:val="24"/>
          <w:szCs w:val="24"/>
        </w:rPr>
        <w:t>GIA : gastrointestinal absorption</w:t>
      </w:r>
    </w:p>
    <w:p w14:paraId="7371DD8F" w14:textId="77777777" w:rsidR="00D84AC4" w:rsidRPr="00B55D5F" w:rsidRDefault="00D84AC4" w:rsidP="00B55D5F">
      <w:pPr>
        <w:spacing w:after="0" w:line="360" w:lineRule="auto"/>
        <w:ind w:left="187"/>
        <w:jc w:val="both"/>
        <w:rPr>
          <w:rFonts w:ascii="Times New Roman" w:hAnsi="Times New Roman" w:cs="Times New Roman"/>
          <w:sz w:val="24"/>
          <w:szCs w:val="24"/>
        </w:rPr>
      </w:pPr>
      <w:r w:rsidRPr="00B55D5F">
        <w:rPr>
          <w:rFonts w:ascii="Times New Roman" w:hAnsi="Times New Roman" w:cs="Times New Roman"/>
          <w:sz w:val="24"/>
          <w:szCs w:val="24"/>
          <w:vertAlign w:val="superscript"/>
        </w:rPr>
        <w:t xml:space="preserve">h </w:t>
      </w:r>
      <w:r w:rsidRPr="00B55D5F">
        <w:rPr>
          <w:rFonts w:ascii="Times New Roman" w:hAnsi="Times New Roman" w:cs="Times New Roman"/>
          <w:sz w:val="24"/>
          <w:szCs w:val="24"/>
        </w:rPr>
        <w:t>BBBP : blood-brain barrier permeability.</w:t>
      </w:r>
    </w:p>
    <w:p w14:paraId="724DB01B" w14:textId="77777777" w:rsidR="00D84AC4" w:rsidRPr="00B55D5F" w:rsidRDefault="00D84AC4" w:rsidP="00B55D5F">
      <w:pPr>
        <w:spacing w:after="0" w:line="360" w:lineRule="auto"/>
        <w:ind w:left="187"/>
        <w:jc w:val="both"/>
        <w:rPr>
          <w:rFonts w:ascii="Times New Roman" w:hAnsi="Times New Roman" w:cs="Times New Roman"/>
          <w:sz w:val="24"/>
          <w:szCs w:val="24"/>
        </w:rPr>
      </w:pPr>
      <w:r w:rsidRPr="00B55D5F">
        <w:rPr>
          <w:rFonts w:ascii="Times New Roman" w:hAnsi="Times New Roman" w:cs="Times New Roman"/>
          <w:sz w:val="24"/>
          <w:szCs w:val="24"/>
          <w:vertAlign w:val="superscript"/>
        </w:rPr>
        <w:t xml:space="preserve">i </w:t>
      </w:r>
      <w:r w:rsidRPr="00B55D5F">
        <w:rPr>
          <w:rFonts w:ascii="Times New Roman" w:hAnsi="Times New Roman" w:cs="Times New Roman"/>
          <w:sz w:val="24"/>
          <w:szCs w:val="24"/>
        </w:rPr>
        <w:t xml:space="preserve">Drug-like : drug-likeness indices (bioavailability) from Lipinski, Ghose, Veber, Egan, and Muegge filters. </w:t>
      </w:r>
    </w:p>
    <w:p w14:paraId="3F3472C8" w14:textId="2E6B9DD5" w:rsidR="00DA758D" w:rsidRPr="00B55D5F" w:rsidRDefault="00D84AC4" w:rsidP="001C40B6">
      <w:pPr>
        <w:spacing w:after="0" w:line="360" w:lineRule="auto"/>
        <w:ind w:left="187"/>
        <w:jc w:val="both"/>
        <w:rPr>
          <w:rFonts w:ascii="Times New Roman" w:hAnsi="Times New Roman" w:cs="Times New Roman"/>
          <w:sz w:val="24"/>
          <w:szCs w:val="24"/>
        </w:rPr>
      </w:pPr>
      <w:r w:rsidRPr="00B55D5F">
        <w:rPr>
          <w:rFonts w:ascii="Times New Roman" w:hAnsi="Times New Roman" w:cs="Times New Roman"/>
          <w:sz w:val="24"/>
          <w:szCs w:val="24"/>
        </w:rPr>
        <w:t>#Violation : number of violations of the 5 filters.</w:t>
      </w:r>
    </w:p>
    <w:sectPr w:rsidR="00DA758D" w:rsidRPr="00B55D5F" w:rsidSect="003523F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33DFD" w14:textId="77777777" w:rsidR="00424099" w:rsidRDefault="00424099" w:rsidP="007500D2">
      <w:pPr>
        <w:spacing w:after="0" w:line="240" w:lineRule="auto"/>
      </w:pPr>
      <w:r>
        <w:separator/>
      </w:r>
    </w:p>
  </w:endnote>
  <w:endnote w:type="continuationSeparator" w:id="0">
    <w:p w14:paraId="0FC4C98A" w14:textId="77777777" w:rsidR="00424099" w:rsidRDefault="00424099" w:rsidP="0075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538678"/>
      <w:docPartObj>
        <w:docPartGallery w:val="Page Numbers (Bottom of Page)"/>
        <w:docPartUnique/>
      </w:docPartObj>
    </w:sdtPr>
    <w:sdtEndPr>
      <w:rPr>
        <w:rFonts w:ascii="Times New Roman" w:hAnsi="Times New Roman" w:cs="Times New Roman"/>
        <w:noProof/>
        <w:sz w:val="24"/>
        <w:szCs w:val="24"/>
      </w:rPr>
    </w:sdtEndPr>
    <w:sdtContent>
      <w:p w14:paraId="3E5ABA6F" w14:textId="23A8631C" w:rsidR="00757137" w:rsidRPr="00757137" w:rsidRDefault="00757137">
        <w:pPr>
          <w:pStyle w:val="ad"/>
          <w:jc w:val="right"/>
          <w:rPr>
            <w:rFonts w:ascii="Times New Roman" w:hAnsi="Times New Roman" w:cs="Times New Roman"/>
            <w:sz w:val="24"/>
            <w:szCs w:val="24"/>
          </w:rPr>
        </w:pPr>
        <w:r w:rsidRPr="00757137">
          <w:rPr>
            <w:rFonts w:ascii="Times New Roman" w:hAnsi="Times New Roman" w:cs="Times New Roman"/>
            <w:sz w:val="24"/>
            <w:szCs w:val="24"/>
          </w:rPr>
          <w:fldChar w:fldCharType="begin"/>
        </w:r>
        <w:r w:rsidRPr="00757137">
          <w:rPr>
            <w:rFonts w:ascii="Times New Roman" w:hAnsi="Times New Roman" w:cs="Times New Roman"/>
            <w:sz w:val="24"/>
            <w:szCs w:val="24"/>
          </w:rPr>
          <w:instrText xml:space="preserve"> PAGE   \* MERGEFORMAT </w:instrText>
        </w:r>
        <w:r w:rsidRPr="00757137">
          <w:rPr>
            <w:rFonts w:ascii="Times New Roman" w:hAnsi="Times New Roman" w:cs="Times New Roman"/>
            <w:sz w:val="24"/>
            <w:szCs w:val="24"/>
          </w:rPr>
          <w:fldChar w:fldCharType="separate"/>
        </w:r>
        <w:r w:rsidR="00E973A0">
          <w:rPr>
            <w:rFonts w:ascii="Times New Roman" w:hAnsi="Times New Roman" w:cs="Times New Roman"/>
            <w:noProof/>
            <w:sz w:val="24"/>
            <w:szCs w:val="24"/>
          </w:rPr>
          <w:t>8</w:t>
        </w:r>
        <w:r w:rsidRPr="00757137">
          <w:rPr>
            <w:rFonts w:ascii="Times New Roman" w:hAnsi="Times New Roman" w:cs="Times New Roman"/>
            <w:noProof/>
            <w:sz w:val="24"/>
            <w:szCs w:val="24"/>
          </w:rPr>
          <w:fldChar w:fldCharType="end"/>
        </w:r>
      </w:p>
    </w:sdtContent>
  </w:sdt>
  <w:p w14:paraId="7C216E8E" w14:textId="77777777" w:rsidR="00757137" w:rsidRDefault="0075713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74E61" w14:textId="77777777" w:rsidR="00424099" w:rsidRDefault="00424099" w:rsidP="007500D2">
      <w:pPr>
        <w:spacing w:after="0" w:line="240" w:lineRule="auto"/>
      </w:pPr>
      <w:r>
        <w:separator/>
      </w:r>
    </w:p>
  </w:footnote>
  <w:footnote w:type="continuationSeparator" w:id="0">
    <w:p w14:paraId="2AA19B51" w14:textId="77777777" w:rsidR="00424099" w:rsidRDefault="00424099" w:rsidP="007500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D30"/>
    <w:rsid w:val="0001341F"/>
    <w:rsid w:val="000221CF"/>
    <w:rsid w:val="0002660A"/>
    <w:rsid w:val="000307A2"/>
    <w:rsid w:val="00063BDC"/>
    <w:rsid w:val="000A4925"/>
    <w:rsid w:val="000C1B4D"/>
    <w:rsid w:val="000C23D6"/>
    <w:rsid w:val="000E5A73"/>
    <w:rsid w:val="000F5369"/>
    <w:rsid w:val="00104E6F"/>
    <w:rsid w:val="00113A14"/>
    <w:rsid w:val="00140EAD"/>
    <w:rsid w:val="001B7CB1"/>
    <w:rsid w:val="001C40B6"/>
    <w:rsid w:val="001C4769"/>
    <w:rsid w:val="001E1BC6"/>
    <w:rsid w:val="00206252"/>
    <w:rsid w:val="0022008C"/>
    <w:rsid w:val="00220DCF"/>
    <w:rsid w:val="002351C0"/>
    <w:rsid w:val="0028537F"/>
    <w:rsid w:val="0028593D"/>
    <w:rsid w:val="00294978"/>
    <w:rsid w:val="002E24CC"/>
    <w:rsid w:val="00327C66"/>
    <w:rsid w:val="00340E8D"/>
    <w:rsid w:val="003523FE"/>
    <w:rsid w:val="00386DB6"/>
    <w:rsid w:val="003A55DC"/>
    <w:rsid w:val="00424099"/>
    <w:rsid w:val="00440A5A"/>
    <w:rsid w:val="00492314"/>
    <w:rsid w:val="004B1C5A"/>
    <w:rsid w:val="004B4836"/>
    <w:rsid w:val="004F38D5"/>
    <w:rsid w:val="004F52E4"/>
    <w:rsid w:val="004F5954"/>
    <w:rsid w:val="005318F4"/>
    <w:rsid w:val="00552A22"/>
    <w:rsid w:val="005667D5"/>
    <w:rsid w:val="0059796F"/>
    <w:rsid w:val="005A1345"/>
    <w:rsid w:val="005A49C3"/>
    <w:rsid w:val="005C6EA1"/>
    <w:rsid w:val="00611E7B"/>
    <w:rsid w:val="006169FC"/>
    <w:rsid w:val="00624D30"/>
    <w:rsid w:val="00645B66"/>
    <w:rsid w:val="006468A9"/>
    <w:rsid w:val="00667325"/>
    <w:rsid w:val="006859A4"/>
    <w:rsid w:val="006B369D"/>
    <w:rsid w:val="006C08BD"/>
    <w:rsid w:val="00705455"/>
    <w:rsid w:val="0071769A"/>
    <w:rsid w:val="007413BD"/>
    <w:rsid w:val="007500D2"/>
    <w:rsid w:val="00757137"/>
    <w:rsid w:val="00773634"/>
    <w:rsid w:val="00787C27"/>
    <w:rsid w:val="007972A8"/>
    <w:rsid w:val="007B1234"/>
    <w:rsid w:val="007C16C4"/>
    <w:rsid w:val="007D7109"/>
    <w:rsid w:val="007F67F3"/>
    <w:rsid w:val="00834F78"/>
    <w:rsid w:val="00835B82"/>
    <w:rsid w:val="00836A34"/>
    <w:rsid w:val="00860ECC"/>
    <w:rsid w:val="0087055E"/>
    <w:rsid w:val="0087100E"/>
    <w:rsid w:val="0088105C"/>
    <w:rsid w:val="00894DC2"/>
    <w:rsid w:val="008C1374"/>
    <w:rsid w:val="008D27A5"/>
    <w:rsid w:val="008D7156"/>
    <w:rsid w:val="008E1339"/>
    <w:rsid w:val="008E53B7"/>
    <w:rsid w:val="009053E3"/>
    <w:rsid w:val="00911B6D"/>
    <w:rsid w:val="0092345B"/>
    <w:rsid w:val="009268B4"/>
    <w:rsid w:val="009340A2"/>
    <w:rsid w:val="00947C41"/>
    <w:rsid w:val="00972126"/>
    <w:rsid w:val="009D079C"/>
    <w:rsid w:val="009D44A3"/>
    <w:rsid w:val="009F40E3"/>
    <w:rsid w:val="00A42E8D"/>
    <w:rsid w:val="00A54E27"/>
    <w:rsid w:val="00A6391F"/>
    <w:rsid w:val="00AB027E"/>
    <w:rsid w:val="00AC60C9"/>
    <w:rsid w:val="00AC7CB7"/>
    <w:rsid w:val="00AD255E"/>
    <w:rsid w:val="00AE2A9E"/>
    <w:rsid w:val="00AE4413"/>
    <w:rsid w:val="00AF6BBB"/>
    <w:rsid w:val="00B13E41"/>
    <w:rsid w:val="00B17A5B"/>
    <w:rsid w:val="00B43B56"/>
    <w:rsid w:val="00B52A3F"/>
    <w:rsid w:val="00B55D5F"/>
    <w:rsid w:val="00B61B33"/>
    <w:rsid w:val="00B75E77"/>
    <w:rsid w:val="00BB5FFF"/>
    <w:rsid w:val="00BC2C74"/>
    <w:rsid w:val="00BF5BD1"/>
    <w:rsid w:val="00C16CD0"/>
    <w:rsid w:val="00C349E9"/>
    <w:rsid w:val="00C55839"/>
    <w:rsid w:val="00C91287"/>
    <w:rsid w:val="00CA68D4"/>
    <w:rsid w:val="00CB1F6D"/>
    <w:rsid w:val="00D140A3"/>
    <w:rsid w:val="00D519A3"/>
    <w:rsid w:val="00D64649"/>
    <w:rsid w:val="00D75932"/>
    <w:rsid w:val="00D84AC4"/>
    <w:rsid w:val="00D94398"/>
    <w:rsid w:val="00DA3D7E"/>
    <w:rsid w:val="00DA758D"/>
    <w:rsid w:val="00DF3224"/>
    <w:rsid w:val="00DF514A"/>
    <w:rsid w:val="00E0111F"/>
    <w:rsid w:val="00E13636"/>
    <w:rsid w:val="00E13FAA"/>
    <w:rsid w:val="00E66DE8"/>
    <w:rsid w:val="00E706DD"/>
    <w:rsid w:val="00E8783A"/>
    <w:rsid w:val="00E973A0"/>
    <w:rsid w:val="00EA1156"/>
    <w:rsid w:val="00EC730E"/>
    <w:rsid w:val="00EE4999"/>
    <w:rsid w:val="00F21B4F"/>
    <w:rsid w:val="00F35771"/>
    <w:rsid w:val="00F36D38"/>
    <w:rsid w:val="00F37234"/>
    <w:rsid w:val="00F545C8"/>
    <w:rsid w:val="00F706D7"/>
    <w:rsid w:val="00FA6725"/>
    <w:rsid w:val="00FC0345"/>
    <w:rsid w:val="00FF02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949382"/>
  <w15:chartTrackingRefBased/>
  <w15:docId w15:val="{D23F384E-0D3C-4D83-8B58-C3FBF0D22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4D30"/>
  </w:style>
  <w:style w:type="paragraph" w:styleId="1">
    <w:name w:val="heading 1"/>
    <w:basedOn w:val="a"/>
    <w:next w:val="a"/>
    <w:link w:val="10"/>
    <w:uiPriority w:val="9"/>
    <w:qFormat/>
    <w:rsid w:val="001B7C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24D30"/>
    <w:pPr>
      <w:spacing w:before="100" w:beforeAutospacing="1" w:after="100" w:afterAutospacing="1" w:line="240" w:lineRule="auto"/>
    </w:pPr>
    <w:rPr>
      <w:rFonts w:ascii="Times New Roman" w:hAnsi="Times New Roman" w:cs="Times New Roman"/>
      <w:sz w:val="24"/>
      <w:szCs w:val="24"/>
    </w:rPr>
  </w:style>
  <w:style w:type="paragraph" w:styleId="a3">
    <w:name w:val="List Paragraph"/>
    <w:basedOn w:val="a"/>
    <w:uiPriority w:val="34"/>
    <w:qFormat/>
    <w:rsid w:val="00624D30"/>
    <w:pPr>
      <w:ind w:left="720"/>
      <w:contextualSpacing/>
    </w:pPr>
  </w:style>
  <w:style w:type="paragraph" w:styleId="a4">
    <w:name w:val="Balloon Text"/>
    <w:basedOn w:val="a"/>
    <w:link w:val="a5"/>
    <w:uiPriority w:val="99"/>
    <w:semiHidden/>
    <w:unhideWhenUsed/>
    <w:rsid w:val="00624D30"/>
    <w:pPr>
      <w:spacing w:after="0" w:line="240" w:lineRule="auto"/>
    </w:pPr>
    <w:rPr>
      <w:rFonts w:ascii="Segoe UI" w:hAnsi="Segoe UI" w:cs="Segoe UI"/>
      <w:sz w:val="18"/>
      <w:szCs w:val="18"/>
    </w:rPr>
  </w:style>
  <w:style w:type="character" w:customStyle="1" w:styleId="a5">
    <w:name w:val="註解方塊文字 字元"/>
    <w:basedOn w:val="a0"/>
    <w:link w:val="a4"/>
    <w:uiPriority w:val="99"/>
    <w:semiHidden/>
    <w:rsid w:val="00624D30"/>
    <w:rPr>
      <w:rFonts w:ascii="Segoe UI" w:hAnsi="Segoe UI" w:cs="Segoe UI"/>
      <w:sz w:val="18"/>
      <w:szCs w:val="18"/>
    </w:rPr>
  </w:style>
  <w:style w:type="table" w:styleId="a6">
    <w:name w:val="Table Grid"/>
    <w:basedOn w:val="a1"/>
    <w:uiPriority w:val="39"/>
    <w:rsid w:val="00D64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link w:val="a8"/>
    <w:uiPriority w:val="35"/>
    <w:unhideWhenUsed/>
    <w:qFormat/>
    <w:rsid w:val="00F21B4F"/>
    <w:pPr>
      <w:spacing w:after="200" w:line="240" w:lineRule="auto"/>
    </w:pPr>
    <w:rPr>
      <w:i/>
      <w:iCs/>
      <w:color w:val="44546A" w:themeColor="text2"/>
      <w:sz w:val="18"/>
      <w:szCs w:val="18"/>
    </w:rPr>
  </w:style>
  <w:style w:type="character" w:customStyle="1" w:styleId="10">
    <w:name w:val="標題 1 字元"/>
    <w:basedOn w:val="a0"/>
    <w:link w:val="1"/>
    <w:uiPriority w:val="9"/>
    <w:rsid w:val="001B7CB1"/>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1B7CB1"/>
    <w:pPr>
      <w:outlineLvl w:val="9"/>
    </w:pPr>
  </w:style>
  <w:style w:type="character" w:styleId="aa">
    <w:name w:val="Hyperlink"/>
    <w:basedOn w:val="a0"/>
    <w:uiPriority w:val="99"/>
    <w:unhideWhenUsed/>
    <w:rsid w:val="001B7CB1"/>
    <w:rPr>
      <w:color w:val="0563C1" w:themeColor="hyperlink"/>
      <w:u w:val="single"/>
    </w:rPr>
  </w:style>
  <w:style w:type="paragraph" w:styleId="11">
    <w:name w:val="toc 1"/>
    <w:basedOn w:val="a"/>
    <w:next w:val="a"/>
    <w:autoRedefine/>
    <w:uiPriority w:val="39"/>
    <w:unhideWhenUsed/>
    <w:rsid w:val="001B7CB1"/>
    <w:pPr>
      <w:spacing w:after="100"/>
    </w:pPr>
  </w:style>
  <w:style w:type="character" w:customStyle="1" w:styleId="a8">
    <w:name w:val="標號 字元"/>
    <w:basedOn w:val="a0"/>
    <w:link w:val="a7"/>
    <w:uiPriority w:val="35"/>
    <w:rsid w:val="00294978"/>
    <w:rPr>
      <w:i/>
      <w:iCs/>
      <w:color w:val="44546A" w:themeColor="text2"/>
      <w:sz w:val="18"/>
      <w:szCs w:val="18"/>
    </w:rPr>
  </w:style>
  <w:style w:type="paragraph" w:styleId="ab">
    <w:name w:val="header"/>
    <w:basedOn w:val="a"/>
    <w:link w:val="ac"/>
    <w:uiPriority w:val="99"/>
    <w:unhideWhenUsed/>
    <w:rsid w:val="007500D2"/>
    <w:pPr>
      <w:tabs>
        <w:tab w:val="center" w:pos="4153"/>
        <w:tab w:val="right" w:pos="8306"/>
      </w:tabs>
      <w:snapToGrid w:val="0"/>
    </w:pPr>
    <w:rPr>
      <w:sz w:val="20"/>
      <w:szCs w:val="20"/>
    </w:rPr>
  </w:style>
  <w:style w:type="character" w:customStyle="1" w:styleId="ac">
    <w:name w:val="頁首 字元"/>
    <w:basedOn w:val="a0"/>
    <w:link w:val="ab"/>
    <w:uiPriority w:val="99"/>
    <w:rsid w:val="007500D2"/>
    <w:rPr>
      <w:sz w:val="20"/>
      <w:szCs w:val="20"/>
    </w:rPr>
  </w:style>
  <w:style w:type="paragraph" w:styleId="ad">
    <w:name w:val="footer"/>
    <w:basedOn w:val="a"/>
    <w:link w:val="ae"/>
    <w:uiPriority w:val="99"/>
    <w:unhideWhenUsed/>
    <w:rsid w:val="007500D2"/>
    <w:pPr>
      <w:tabs>
        <w:tab w:val="center" w:pos="4153"/>
        <w:tab w:val="right" w:pos="8306"/>
      </w:tabs>
      <w:snapToGrid w:val="0"/>
    </w:pPr>
    <w:rPr>
      <w:sz w:val="20"/>
      <w:szCs w:val="20"/>
    </w:rPr>
  </w:style>
  <w:style w:type="character" w:customStyle="1" w:styleId="ae">
    <w:name w:val="頁尾 字元"/>
    <w:basedOn w:val="a0"/>
    <w:link w:val="ad"/>
    <w:uiPriority w:val="99"/>
    <w:rsid w:val="007500D2"/>
    <w:rPr>
      <w:sz w:val="20"/>
      <w:szCs w:val="20"/>
    </w:rPr>
  </w:style>
  <w:style w:type="paragraph" w:styleId="af">
    <w:name w:val="table of figures"/>
    <w:basedOn w:val="a"/>
    <w:next w:val="a"/>
    <w:uiPriority w:val="99"/>
    <w:unhideWhenUsed/>
    <w:rsid w:val="00D84AC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17869">
      <w:bodyDiv w:val="1"/>
      <w:marLeft w:val="0"/>
      <w:marRight w:val="0"/>
      <w:marTop w:val="0"/>
      <w:marBottom w:val="0"/>
      <w:divBdr>
        <w:top w:val="none" w:sz="0" w:space="0" w:color="auto"/>
        <w:left w:val="none" w:sz="0" w:space="0" w:color="auto"/>
        <w:bottom w:val="none" w:sz="0" w:space="0" w:color="auto"/>
        <w:right w:val="none" w:sz="0" w:space="0" w:color="auto"/>
      </w:divBdr>
    </w:div>
    <w:div w:id="157693523">
      <w:bodyDiv w:val="1"/>
      <w:marLeft w:val="0"/>
      <w:marRight w:val="0"/>
      <w:marTop w:val="0"/>
      <w:marBottom w:val="0"/>
      <w:divBdr>
        <w:top w:val="none" w:sz="0" w:space="0" w:color="auto"/>
        <w:left w:val="none" w:sz="0" w:space="0" w:color="auto"/>
        <w:bottom w:val="none" w:sz="0" w:space="0" w:color="auto"/>
        <w:right w:val="none" w:sz="0" w:space="0" w:color="auto"/>
      </w:divBdr>
    </w:div>
    <w:div w:id="198780756">
      <w:bodyDiv w:val="1"/>
      <w:marLeft w:val="0"/>
      <w:marRight w:val="0"/>
      <w:marTop w:val="0"/>
      <w:marBottom w:val="0"/>
      <w:divBdr>
        <w:top w:val="none" w:sz="0" w:space="0" w:color="auto"/>
        <w:left w:val="none" w:sz="0" w:space="0" w:color="auto"/>
        <w:bottom w:val="none" w:sz="0" w:space="0" w:color="auto"/>
        <w:right w:val="none" w:sz="0" w:space="0" w:color="auto"/>
      </w:divBdr>
    </w:div>
    <w:div w:id="221211871">
      <w:bodyDiv w:val="1"/>
      <w:marLeft w:val="0"/>
      <w:marRight w:val="0"/>
      <w:marTop w:val="0"/>
      <w:marBottom w:val="0"/>
      <w:divBdr>
        <w:top w:val="none" w:sz="0" w:space="0" w:color="auto"/>
        <w:left w:val="none" w:sz="0" w:space="0" w:color="auto"/>
        <w:bottom w:val="none" w:sz="0" w:space="0" w:color="auto"/>
        <w:right w:val="none" w:sz="0" w:space="0" w:color="auto"/>
      </w:divBdr>
    </w:div>
    <w:div w:id="440953057">
      <w:bodyDiv w:val="1"/>
      <w:marLeft w:val="0"/>
      <w:marRight w:val="0"/>
      <w:marTop w:val="0"/>
      <w:marBottom w:val="0"/>
      <w:divBdr>
        <w:top w:val="none" w:sz="0" w:space="0" w:color="auto"/>
        <w:left w:val="none" w:sz="0" w:space="0" w:color="auto"/>
        <w:bottom w:val="none" w:sz="0" w:space="0" w:color="auto"/>
        <w:right w:val="none" w:sz="0" w:space="0" w:color="auto"/>
      </w:divBdr>
    </w:div>
    <w:div w:id="503401342">
      <w:bodyDiv w:val="1"/>
      <w:marLeft w:val="0"/>
      <w:marRight w:val="0"/>
      <w:marTop w:val="0"/>
      <w:marBottom w:val="0"/>
      <w:divBdr>
        <w:top w:val="none" w:sz="0" w:space="0" w:color="auto"/>
        <w:left w:val="none" w:sz="0" w:space="0" w:color="auto"/>
        <w:bottom w:val="none" w:sz="0" w:space="0" w:color="auto"/>
        <w:right w:val="none" w:sz="0" w:space="0" w:color="auto"/>
      </w:divBdr>
    </w:div>
    <w:div w:id="604070746">
      <w:bodyDiv w:val="1"/>
      <w:marLeft w:val="0"/>
      <w:marRight w:val="0"/>
      <w:marTop w:val="0"/>
      <w:marBottom w:val="0"/>
      <w:divBdr>
        <w:top w:val="none" w:sz="0" w:space="0" w:color="auto"/>
        <w:left w:val="none" w:sz="0" w:space="0" w:color="auto"/>
        <w:bottom w:val="none" w:sz="0" w:space="0" w:color="auto"/>
        <w:right w:val="none" w:sz="0" w:space="0" w:color="auto"/>
      </w:divBdr>
    </w:div>
    <w:div w:id="650406879">
      <w:bodyDiv w:val="1"/>
      <w:marLeft w:val="0"/>
      <w:marRight w:val="0"/>
      <w:marTop w:val="0"/>
      <w:marBottom w:val="0"/>
      <w:divBdr>
        <w:top w:val="none" w:sz="0" w:space="0" w:color="auto"/>
        <w:left w:val="none" w:sz="0" w:space="0" w:color="auto"/>
        <w:bottom w:val="none" w:sz="0" w:space="0" w:color="auto"/>
        <w:right w:val="none" w:sz="0" w:space="0" w:color="auto"/>
      </w:divBdr>
    </w:div>
    <w:div w:id="784233509">
      <w:bodyDiv w:val="1"/>
      <w:marLeft w:val="0"/>
      <w:marRight w:val="0"/>
      <w:marTop w:val="0"/>
      <w:marBottom w:val="0"/>
      <w:divBdr>
        <w:top w:val="none" w:sz="0" w:space="0" w:color="auto"/>
        <w:left w:val="none" w:sz="0" w:space="0" w:color="auto"/>
        <w:bottom w:val="none" w:sz="0" w:space="0" w:color="auto"/>
        <w:right w:val="none" w:sz="0" w:space="0" w:color="auto"/>
      </w:divBdr>
    </w:div>
    <w:div w:id="788476216">
      <w:bodyDiv w:val="1"/>
      <w:marLeft w:val="0"/>
      <w:marRight w:val="0"/>
      <w:marTop w:val="0"/>
      <w:marBottom w:val="0"/>
      <w:divBdr>
        <w:top w:val="none" w:sz="0" w:space="0" w:color="auto"/>
        <w:left w:val="none" w:sz="0" w:space="0" w:color="auto"/>
        <w:bottom w:val="none" w:sz="0" w:space="0" w:color="auto"/>
        <w:right w:val="none" w:sz="0" w:space="0" w:color="auto"/>
      </w:divBdr>
    </w:div>
    <w:div w:id="903443588">
      <w:bodyDiv w:val="1"/>
      <w:marLeft w:val="0"/>
      <w:marRight w:val="0"/>
      <w:marTop w:val="0"/>
      <w:marBottom w:val="0"/>
      <w:divBdr>
        <w:top w:val="none" w:sz="0" w:space="0" w:color="auto"/>
        <w:left w:val="none" w:sz="0" w:space="0" w:color="auto"/>
        <w:bottom w:val="none" w:sz="0" w:space="0" w:color="auto"/>
        <w:right w:val="none" w:sz="0" w:space="0" w:color="auto"/>
      </w:divBdr>
    </w:div>
    <w:div w:id="1126123200">
      <w:bodyDiv w:val="1"/>
      <w:marLeft w:val="0"/>
      <w:marRight w:val="0"/>
      <w:marTop w:val="0"/>
      <w:marBottom w:val="0"/>
      <w:divBdr>
        <w:top w:val="none" w:sz="0" w:space="0" w:color="auto"/>
        <w:left w:val="none" w:sz="0" w:space="0" w:color="auto"/>
        <w:bottom w:val="none" w:sz="0" w:space="0" w:color="auto"/>
        <w:right w:val="none" w:sz="0" w:space="0" w:color="auto"/>
      </w:divBdr>
    </w:div>
    <w:div w:id="1188299941">
      <w:bodyDiv w:val="1"/>
      <w:marLeft w:val="0"/>
      <w:marRight w:val="0"/>
      <w:marTop w:val="0"/>
      <w:marBottom w:val="0"/>
      <w:divBdr>
        <w:top w:val="none" w:sz="0" w:space="0" w:color="auto"/>
        <w:left w:val="none" w:sz="0" w:space="0" w:color="auto"/>
        <w:bottom w:val="none" w:sz="0" w:space="0" w:color="auto"/>
        <w:right w:val="none" w:sz="0" w:space="0" w:color="auto"/>
      </w:divBdr>
    </w:div>
    <w:div w:id="1349408106">
      <w:bodyDiv w:val="1"/>
      <w:marLeft w:val="0"/>
      <w:marRight w:val="0"/>
      <w:marTop w:val="0"/>
      <w:marBottom w:val="0"/>
      <w:divBdr>
        <w:top w:val="none" w:sz="0" w:space="0" w:color="auto"/>
        <w:left w:val="none" w:sz="0" w:space="0" w:color="auto"/>
        <w:bottom w:val="none" w:sz="0" w:space="0" w:color="auto"/>
        <w:right w:val="none" w:sz="0" w:space="0" w:color="auto"/>
      </w:divBdr>
    </w:div>
    <w:div w:id="1354720405">
      <w:bodyDiv w:val="1"/>
      <w:marLeft w:val="0"/>
      <w:marRight w:val="0"/>
      <w:marTop w:val="0"/>
      <w:marBottom w:val="0"/>
      <w:divBdr>
        <w:top w:val="none" w:sz="0" w:space="0" w:color="auto"/>
        <w:left w:val="none" w:sz="0" w:space="0" w:color="auto"/>
        <w:bottom w:val="none" w:sz="0" w:space="0" w:color="auto"/>
        <w:right w:val="none" w:sz="0" w:space="0" w:color="auto"/>
      </w:divBdr>
    </w:div>
    <w:div w:id="1378747554">
      <w:bodyDiv w:val="1"/>
      <w:marLeft w:val="0"/>
      <w:marRight w:val="0"/>
      <w:marTop w:val="0"/>
      <w:marBottom w:val="0"/>
      <w:divBdr>
        <w:top w:val="none" w:sz="0" w:space="0" w:color="auto"/>
        <w:left w:val="none" w:sz="0" w:space="0" w:color="auto"/>
        <w:bottom w:val="none" w:sz="0" w:space="0" w:color="auto"/>
        <w:right w:val="none" w:sz="0" w:space="0" w:color="auto"/>
      </w:divBdr>
    </w:div>
    <w:div w:id="1520922603">
      <w:bodyDiv w:val="1"/>
      <w:marLeft w:val="0"/>
      <w:marRight w:val="0"/>
      <w:marTop w:val="0"/>
      <w:marBottom w:val="0"/>
      <w:divBdr>
        <w:top w:val="none" w:sz="0" w:space="0" w:color="auto"/>
        <w:left w:val="none" w:sz="0" w:space="0" w:color="auto"/>
        <w:bottom w:val="none" w:sz="0" w:space="0" w:color="auto"/>
        <w:right w:val="none" w:sz="0" w:space="0" w:color="auto"/>
      </w:divBdr>
    </w:div>
    <w:div w:id="1539857945">
      <w:bodyDiv w:val="1"/>
      <w:marLeft w:val="0"/>
      <w:marRight w:val="0"/>
      <w:marTop w:val="0"/>
      <w:marBottom w:val="0"/>
      <w:divBdr>
        <w:top w:val="none" w:sz="0" w:space="0" w:color="auto"/>
        <w:left w:val="none" w:sz="0" w:space="0" w:color="auto"/>
        <w:bottom w:val="none" w:sz="0" w:space="0" w:color="auto"/>
        <w:right w:val="none" w:sz="0" w:space="0" w:color="auto"/>
      </w:divBdr>
    </w:div>
    <w:div w:id="1631937991">
      <w:bodyDiv w:val="1"/>
      <w:marLeft w:val="0"/>
      <w:marRight w:val="0"/>
      <w:marTop w:val="0"/>
      <w:marBottom w:val="0"/>
      <w:divBdr>
        <w:top w:val="none" w:sz="0" w:space="0" w:color="auto"/>
        <w:left w:val="none" w:sz="0" w:space="0" w:color="auto"/>
        <w:bottom w:val="none" w:sz="0" w:space="0" w:color="auto"/>
        <w:right w:val="none" w:sz="0" w:space="0" w:color="auto"/>
      </w:divBdr>
    </w:div>
    <w:div w:id="1821117661">
      <w:bodyDiv w:val="1"/>
      <w:marLeft w:val="0"/>
      <w:marRight w:val="0"/>
      <w:marTop w:val="0"/>
      <w:marBottom w:val="0"/>
      <w:divBdr>
        <w:top w:val="none" w:sz="0" w:space="0" w:color="auto"/>
        <w:left w:val="none" w:sz="0" w:space="0" w:color="auto"/>
        <w:bottom w:val="none" w:sz="0" w:space="0" w:color="auto"/>
        <w:right w:val="none" w:sz="0" w:space="0" w:color="auto"/>
      </w:divBdr>
    </w:div>
    <w:div w:id="1842432203">
      <w:bodyDiv w:val="1"/>
      <w:marLeft w:val="0"/>
      <w:marRight w:val="0"/>
      <w:marTop w:val="0"/>
      <w:marBottom w:val="0"/>
      <w:divBdr>
        <w:top w:val="none" w:sz="0" w:space="0" w:color="auto"/>
        <w:left w:val="none" w:sz="0" w:space="0" w:color="auto"/>
        <w:bottom w:val="none" w:sz="0" w:space="0" w:color="auto"/>
        <w:right w:val="none" w:sz="0" w:space="0" w:color="auto"/>
      </w:divBdr>
    </w:div>
    <w:div w:id="1844007743">
      <w:bodyDiv w:val="1"/>
      <w:marLeft w:val="0"/>
      <w:marRight w:val="0"/>
      <w:marTop w:val="0"/>
      <w:marBottom w:val="0"/>
      <w:divBdr>
        <w:top w:val="none" w:sz="0" w:space="0" w:color="auto"/>
        <w:left w:val="none" w:sz="0" w:space="0" w:color="auto"/>
        <w:bottom w:val="none" w:sz="0" w:space="0" w:color="auto"/>
        <w:right w:val="none" w:sz="0" w:space="0" w:color="auto"/>
      </w:divBdr>
    </w:div>
    <w:div w:id="1952856934">
      <w:bodyDiv w:val="1"/>
      <w:marLeft w:val="0"/>
      <w:marRight w:val="0"/>
      <w:marTop w:val="0"/>
      <w:marBottom w:val="0"/>
      <w:divBdr>
        <w:top w:val="none" w:sz="0" w:space="0" w:color="auto"/>
        <w:left w:val="none" w:sz="0" w:space="0" w:color="auto"/>
        <w:bottom w:val="none" w:sz="0" w:space="0" w:color="auto"/>
        <w:right w:val="none" w:sz="0" w:space="0" w:color="auto"/>
      </w:divBdr>
    </w:div>
    <w:div w:id="2032028010">
      <w:bodyDiv w:val="1"/>
      <w:marLeft w:val="0"/>
      <w:marRight w:val="0"/>
      <w:marTop w:val="0"/>
      <w:marBottom w:val="0"/>
      <w:divBdr>
        <w:top w:val="none" w:sz="0" w:space="0" w:color="auto"/>
        <w:left w:val="none" w:sz="0" w:space="0" w:color="auto"/>
        <w:bottom w:val="none" w:sz="0" w:space="0" w:color="auto"/>
        <w:right w:val="none" w:sz="0" w:space="0" w:color="auto"/>
      </w:divBdr>
    </w:div>
    <w:div w:id="208112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theme" Target="theme/theme1.xml"/><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hyperlink" Target="mailto:sbl@tmu.edu.tw"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hyperlink" Target="https://www.frontiersin.org/people/u/1042062" TargetMode="Externa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hyperlink" Target="https://www.sciencedirect.com/topics/biochemistry-genetics-and-molecular-biology/pharmacokinetic-properties" TargetMode="Externa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jpeg"/><Relationship Id="rId105" Type="http://schemas.openxmlformats.org/officeDocument/2006/relationships/image" Target="media/image96.png"/><Relationship Id="rId8" Type="http://schemas.openxmlformats.org/officeDocument/2006/relationships/hyperlink" Target="mailto:jpl@tmu.edu.tw"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15BF6E8-7931-4EB0-82D3-8E5A8B813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1976</Words>
  <Characters>11268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Iin Narwanti</dc:creator>
  <cp:keywords/>
  <dc:description/>
  <cp:lastModifiedBy>Jing-Ping Liou</cp:lastModifiedBy>
  <cp:revision>2</cp:revision>
  <cp:lastPrinted>2024-06-20T00:12:00Z</cp:lastPrinted>
  <dcterms:created xsi:type="dcterms:W3CDTF">2025-03-22T09:12:00Z</dcterms:created>
  <dcterms:modified xsi:type="dcterms:W3CDTF">2025-03-22T09:12:00Z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c99961a8-f906-4929-a5ed-b19086150a89</vt:lpwstr>
  </property>
</Properties>
</file>