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C959" w14:textId="77777777" w:rsidR="00EB52D8" w:rsidRPr="00DA1D2E" w:rsidRDefault="00EB52D8" w:rsidP="00EB52D8">
      <w:pPr>
        <w:spacing w:line="360" w:lineRule="auto"/>
        <w:jc w:val="both"/>
        <w:rPr>
          <w:rFonts w:ascii="Times New Roman" w:hAnsi="Times New Roman" w:cs="Times New Roman"/>
          <w:b/>
          <w:bCs/>
          <w:strike/>
          <w:color w:val="000000" w:themeColor="text1"/>
          <w:sz w:val="28"/>
          <w:szCs w:val="28"/>
        </w:rPr>
      </w:pPr>
      <w:r w:rsidRPr="00DA1D2E">
        <w:rPr>
          <w:rFonts w:ascii="Times New Roman" w:hAnsi="Times New Roman" w:cs="Times New Roman"/>
          <w:b/>
          <w:bCs/>
          <w:color w:val="000000" w:themeColor="text1"/>
          <w:sz w:val="28"/>
          <w:szCs w:val="28"/>
        </w:rPr>
        <w:t>Continental-scale drivers of soil microbial extracellular polymeric substances</w:t>
      </w:r>
    </w:p>
    <w:p w14:paraId="751F4E92" w14:textId="77777777" w:rsidR="00EB52D8" w:rsidRPr="00DA1D2E" w:rsidRDefault="00EB52D8" w:rsidP="00EB52D8">
      <w:pPr>
        <w:spacing w:line="360" w:lineRule="auto"/>
        <w:jc w:val="both"/>
        <w:rPr>
          <w:rFonts w:ascii="Times New Roman" w:hAnsi="Times New Roman" w:cs="Times New Roman"/>
          <w:color w:val="000000" w:themeColor="text1"/>
        </w:rPr>
      </w:pPr>
    </w:p>
    <w:p w14:paraId="4D161ED0" w14:textId="70E34705" w:rsidR="00EB52D8" w:rsidRPr="00DA1D2E" w:rsidRDefault="00D65DCD" w:rsidP="00EB52D8">
      <w:pPr>
        <w:spacing w:line="360" w:lineRule="auto"/>
        <w:jc w:val="both"/>
        <w:rPr>
          <w:rFonts w:ascii="Times New Roman" w:hAnsi="Times New Roman" w:cs="Times New Roman"/>
          <w:color w:val="000000" w:themeColor="text1"/>
        </w:rPr>
      </w:pPr>
      <w:r w:rsidRPr="001E6C07">
        <w:rPr>
          <w:rFonts w:ascii="Times New Roman" w:hAnsi="Times New Roman" w:cs="Times New Roman"/>
          <w:color w:val="000000" w:themeColor="text1"/>
        </w:rPr>
        <w:t>Ke Shi</w:t>
      </w:r>
      <w:r w:rsidRPr="001E6C07">
        <w:rPr>
          <w:rFonts w:ascii="Times New Roman" w:hAnsi="Times New Roman" w:cs="Times New Roman"/>
          <w:color w:val="000000" w:themeColor="text1"/>
          <w:vertAlign w:val="superscript"/>
        </w:rPr>
        <w:t>1, 2</w:t>
      </w:r>
      <w:r w:rsidRPr="001E6C07">
        <w:rPr>
          <w:rFonts w:ascii="Times New Roman" w:hAnsi="Times New Roman" w:cs="Times New Roman"/>
          <w:color w:val="000000" w:themeColor="text1"/>
        </w:rPr>
        <w:t xml:space="preserve">, </w:t>
      </w:r>
      <w:r w:rsidRPr="001E6C07">
        <w:rPr>
          <w:rStyle w:val="hover-cursor-pointer"/>
          <w:rFonts w:ascii="Times New Roman" w:hAnsi="Times New Roman" w:cs="Times New Roman"/>
        </w:rPr>
        <w:t>Qing Zheng</w:t>
      </w:r>
      <w:r w:rsidRPr="001E6C07">
        <w:rPr>
          <w:rStyle w:val="hover-cursor-pointer"/>
          <w:rFonts w:ascii="Times New Roman" w:hAnsi="Times New Roman" w:cs="Times New Roman"/>
          <w:vertAlign w:val="superscript"/>
        </w:rPr>
        <w:t>2</w:t>
      </w:r>
      <w:r w:rsidRPr="001E6C07">
        <w:rPr>
          <w:rFonts w:ascii="Times New Roman" w:hAnsi="Times New Roman" w:cs="Times New Roman"/>
        </w:rPr>
        <w:t>,</w:t>
      </w:r>
      <w:r w:rsidRPr="001E6C07">
        <w:rPr>
          <w:rFonts w:ascii="Times New Roman" w:hAnsi="Times New Roman" w:cs="Times New Roman"/>
          <w:color w:val="000000" w:themeColor="text1"/>
        </w:rPr>
        <w:t xml:space="preserve"> </w:t>
      </w:r>
      <w:proofErr w:type="spellStart"/>
      <w:r w:rsidRPr="001E6C07">
        <w:rPr>
          <w:rFonts w:ascii="Times New Roman" w:hAnsi="Times New Roman" w:cs="Times New Roman"/>
          <w:color w:val="000000" w:themeColor="text1"/>
        </w:rPr>
        <w:t>Baorong</w:t>
      </w:r>
      <w:proofErr w:type="spellEnd"/>
      <w:r w:rsidRPr="001E6C07">
        <w:rPr>
          <w:rFonts w:ascii="Times New Roman" w:hAnsi="Times New Roman" w:cs="Times New Roman"/>
          <w:color w:val="000000" w:themeColor="text1"/>
        </w:rPr>
        <w:t xml:space="preserve"> Wang</w:t>
      </w:r>
      <w:r w:rsidRPr="001E6C07">
        <w:rPr>
          <w:rFonts w:ascii="Times New Roman" w:hAnsi="Times New Roman" w:cs="Times New Roman"/>
          <w:color w:val="000000" w:themeColor="text1"/>
          <w:vertAlign w:val="superscript"/>
        </w:rPr>
        <w:t>3</w:t>
      </w:r>
      <w:r w:rsidRPr="001E6C07">
        <w:rPr>
          <w:rFonts w:ascii="Times New Roman" w:hAnsi="Times New Roman" w:cs="Times New Roman"/>
          <w:color w:val="000000" w:themeColor="text1"/>
        </w:rPr>
        <w:t xml:space="preserve">, </w:t>
      </w:r>
      <w:r w:rsidRPr="001E6C07">
        <w:rPr>
          <w:rStyle w:val="hover-cursor-pointer"/>
          <w:rFonts w:ascii="Times New Roman" w:hAnsi="Times New Roman" w:cs="Times New Roman"/>
        </w:rPr>
        <w:t>Lisa Noll</w:t>
      </w:r>
      <w:r w:rsidRPr="001E6C07">
        <w:rPr>
          <w:rStyle w:val="hover-cursor-pointer"/>
          <w:rFonts w:ascii="Times New Roman" w:hAnsi="Times New Roman" w:cs="Times New Roman"/>
          <w:vertAlign w:val="superscript"/>
        </w:rPr>
        <w:t>2</w:t>
      </w:r>
      <w:r w:rsidRPr="001E6C07">
        <w:rPr>
          <w:rFonts w:ascii="Times New Roman" w:hAnsi="Times New Roman" w:cs="Times New Roman"/>
        </w:rPr>
        <w:t>,</w:t>
      </w:r>
      <w:r w:rsidRPr="001E6C07">
        <w:rPr>
          <w:rStyle w:val="apple-converted-space"/>
          <w:rFonts w:ascii="Times New Roman" w:hAnsi="Times New Roman" w:cs="Times New Roman"/>
          <w:color w:val="464646"/>
          <w:sz w:val="23"/>
          <w:szCs w:val="23"/>
          <w:shd w:val="clear" w:color="auto" w:fill="FFFFFF"/>
        </w:rPr>
        <w:t> </w:t>
      </w:r>
      <w:proofErr w:type="spellStart"/>
      <w:r w:rsidRPr="001E6C07">
        <w:rPr>
          <w:rStyle w:val="hover-cursor-pointer"/>
          <w:rFonts w:ascii="Times New Roman" w:hAnsi="Times New Roman" w:cs="Times New Roman"/>
        </w:rPr>
        <w:t>Shasha</w:t>
      </w:r>
      <w:proofErr w:type="spellEnd"/>
      <w:r w:rsidRPr="001E6C07">
        <w:rPr>
          <w:rStyle w:val="hover-cursor-pointer"/>
          <w:rFonts w:ascii="Times New Roman" w:hAnsi="Times New Roman" w:cs="Times New Roman"/>
        </w:rPr>
        <w:t xml:space="preserve"> Zhang</w:t>
      </w:r>
      <w:proofErr w:type="gramStart"/>
      <w:r w:rsidRPr="001E6C07">
        <w:rPr>
          <w:rStyle w:val="hover-cursor-pointer"/>
          <w:rFonts w:ascii="Times New Roman" w:hAnsi="Times New Roman" w:cs="Times New Roman"/>
          <w:vertAlign w:val="superscript"/>
        </w:rPr>
        <w:t>2</w:t>
      </w:r>
      <w:r w:rsidRPr="001E6C07">
        <w:rPr>
          <w:rFonts w:ascii="Times New Roman" w:hAnsi="Times New Roman" w:cs="Times New Roman"/>
        </w:rPr>
        <w:t>,</w:t>
      </w:r>
      <w:r w:rsidRPr="001E6C07">
        <w:rPr>
          <w:rStyle w:val="apple-converted-space"/>
          <w:rFonts w:ascii="Times New Roman" w:hAnsi="Times New Roman" w:cs="Times New Roman"/>
          <w:color w:val="464646"/>
          <w:sz w:val="23"/>
          <w:szCs w:val="23"/>
          <w:shd w:val="clear" w:color="auto" w:fill="FFFFFF"/>
        </w:rPr>
        <w:t>  </w:t>
      </w:r>
      <w:proofErr w:type="spellStart"/>
      <w:r w:rsidRPr="001E6C07">
        <w:rPr>
          <w:rStyle w:val="hover-cursor-pointer"/>
          <w:rFonts w:ascii="Times New Roman" w:hAnsi="Times New Roman" w:cs="Times New Roman"/>
        </w:rPr>
        <w:t>Yuntao</w:t>
      </w:r>
      <w:proofErr w:type="spellEnd"/>
      <w:proofErr w:type="gramEnd"/>
      <w:r w:rsidRPr="001E6C07">
        <w:rPr>
          <w:rStyle w:val="hover-cursor-pointer"/>
          <w:rFonts w:ascii="Times New Roman" w:hAnsi="Times New Roman" w:cs="Times New Roman"/>
        </w:rPr>
        <w:t xml:space="preserve"> Hu</w:t>
      </w:r>
      <w:r w:rsidRPr="001E6C07">
        <w:rPr>
          <w:rStyle w:val="hover-cursor-pointer"/>
          <w:rFonts w:ascii="Times New Roman" w:hAnsi="Times New Roman" w:cs="Times New Roman"/>
          <w:vertAlign w:val="superscript"/>
        </w:rPr>
        <w:t>2</w:t>
      </w:r>
      <w:r w:rsidRPr="001E6C07">
        <w:rPr>
          <w:rFonts w:ascii="Times New Roman" w:hAnsi="Times New Roman" w:cs="Times New Roman"/>
        </w:rPr>
        <w:t>,</w:t>
      </w:r>
      <w:r w:rsidRPr="001E6C07">
        <w:rPr>
          <w:rFonts w:ascii="Times New Roman" w:hAnsi="Times New Roman" w:cs="Times New Roman"/>
          <w:color w:val="000000" w:themeColor="text1"/>
        </w:rPr>
        <w:t xml:space="preserve"> </w:t>
      </w:r>
      <w:proofErr w:type="spellStart"/>
      <w:r w:rsidRPr="001E6C07">
        <w:rPr>
          <w:rFonts w:ascii="Times New Roman" w:hAnsi="Times New Roman" w:cs="Times New Roman"/>
          <w:color w:val="000000" w:themeColor="text1"/>
        </w:rPr>
        <w:t>Honghua</w:t>
      </w:r>
      <w:proofErr w:type="spellEnd"/>
      <w:r w:rsidRPr="001E6C07">
        <w:rPr>
          <w:rFonts w:ascii="Times New Roman" w:hAnsi="Times New Roman" w:cs="Times New Roman"/>
          <w:color w:val="000000" w:themeColor="text1"/>
        </w:rPr>
        <w:t xml:space="preserve"> Ruan</w:t>
      </w:r>
      <w:r w:rsidRPr="001E6C07">
        <w:rPr>
          <w:rFonts w:ascii="Times New Roman" w:hAnsi="Times New Roman" w:cs="Times New Roman"/>
          <w:color w:val="000000" w:themeColor="text1"/>
          <w:vertAlign w:val="superscript"/>
        </w:rPr>
        <w:t>1*</w:t>
      </w:r>
      <w:r w:rsidRPr="001E6C07">
        <w:rPr>
          <w:rFonts w:ascii="Times New Roman" w:hAnsi="Times New Roman" w:cs="Times New Roman"/>
          <w:color w:val="000000" w:themeColor="text1"/>
        </w:rPr>
        <w:t>, Wolfgang Wanek</w:t>
      </w:r>
      <w:r w:rsidRPr="001E6C07">
        <w:rPr>
          <w:rFonts w:ascii="Times New Roman" w:hAnsi="Times New Roman" w:cs="Times New Roman"/>
          <w:color w:val="000000" w:themeColor="text1"/>
          <w:vertAlign w:val="superscript"/>
        </w:rPr>
        <w:t>2*</w:t>
      </w:r>
    </w:p>
    <w:p w14:paraId="64A9016E" w14:textId="77777777" w:rsidR="00EB52D8" w:rsidRPr="00DA1D2E" w:rsidRDefault="00EB52D8" w:rsidP="00EB52D8">
      <w:pPr>
        <w:spacing w:line="360" w:lineRule="auto"/>
        <w:jc w:val="both"/>
        <w:rPr>
          <w:rFonts w:ascii="Times New Roman" w:hAnsi="Times New Roman" w:cs="Times New Roman"/>
          <w:color w:val="000000" w:themeColor="text1"/>
        </w:rPr>
      </w:pPr>
    </w:p>
    <w:p w14:paraId="42A8BA11" w14:textId="77777777" w:rsidR="00EB52D8" w:rsidRPr="00DA1D2E" w:rsidRDefault="00EB52D8" w:rsidP="00EB52D8">
      <w:pPr>
        <w:spacing w:line="360" w:lineRule="auto"/>
        <w:jc w:val="both"/>
        <w:rPr>
          <w:rFonts w:ascii="Times New Roman" w:hAnsi="Times New Roman" w:cs="Times New Roman"/>
          <w:color w:val="000000" w:themeColor="text1"/>
        </w:rPr>
      </w:pPr>
      <w:r w:rsidRPr="00DA1D2E">
        <w:rPr>
          <w:rFonts w:ascii="Times New Roman" w:hAnsi="Times New Roman" w:cs="Times New Roman"/>
          <w:color w:val="000000" w:themeColor="text1"/>
          <w:vertAlign w:val="superscript"/>
        </w:rPr>
        <w:t>1</w:t>
      </w:r>
      <w:r w:rsidRPr="00DA1D2E">
        <w:rPr>
          <w:rFonts w:ascii="Times New Roman" w:hAnsi="Times New Roman" w:cs="Times New Roman"/>
          <w:color w:val="000000" w:themeColor="text1"/>
        </w:rPr>
        <w:t xml:space="preserve"> Department of Ecology, Co-Innovation Center for Sustainable Forestry in Southern China, Nanjing Forestry University, Nanjing 210037, China</w:t>
      </w:r>
    </w:p>
    <w:p w14:paraId="5DF70799" w14:textId="77777777" w:rsidR="00EB52D8" w:rsidRPr="00DA1D2E" w:rsidRDefault="00EB52D8" w:rsidP="00EB52D8">
      <w:pPr>
        <w:spacing w:line="360" w:lineRule="auto"/>
        <w:jc w:val="both"/>
        <w:rPr>
          <w:rFonts w:ascii="Times New Roman" w:hAnsi="Times New Roman" w:cs="Times New Roman"/>
          <w:color w:val="000000" w:themeColor="text1"/>
        </w:rPr>
      </w:pPr>
      <w:r w:rsidRPr="00DA1D2E">
        <w:rPr>
          <w:rFonts w:ascii="Times New Roman" w:hAnsi="Times New Roman" w:cs="Times New Roman"/>
          <w:color w:val="000000" w:themeColor="text1"/>
          <w:vertAlign w:val="superscript"/>
        </w:rPr>
        <w:t>2</w:t>
      </w:r>
      <w:r w:rsidRPr="00DA1D2E">
        <w:rPr>
          <w:rFonts w:ascii="Times New Roman" w:hAnsi="Times New Roman" w:cs="Times New Roman"/>
          <w:color w:val="000000" w:themeColor="text1"/>
        </w:rPr>
        <w:t xml:space="preserve"> Division of Terrestrial Ecosystem Research, Department of Microbiology and Ecosystem Science, Center of Microbiology and Environmental Systems Science, University of Vienna, </w:t>
      </w:r>
      <w:proofErr w:type="spellStart"/>
      <w:r w:rsidRPr="00DA1D2E">
        <w:rPr>
          <w:rFonts w:ascii="Times New Roman" w:hAnsi="Times New Roman" w:cs="Times New Roman"/>
          <w:color w:val="000000" w:themeColor="text1"/>
        </w:rPr>
        <w:t>Djerassiplatz</w:t>
      </w:r>
      <w:proofErr w:type="spellEnd"/>
      <w:r w:rsidRPr="00DA1D2E">
        <w:rPr>
          <w:rFonts w:ascii="Times New Roman" w:hAnsi="Times New Roman" w:cs="Times New Roman"/>
          <w:color w:val="000000" w:themeColor="text1"/>
        </w:rPr>
        <w:t xml:space="preserve"> 1, A-1030, Vienna, Austria</w:t>
      </w:r>
    </w:p>
    <w:p w14:paraId="68EB6839" w14:textId="77777777" w:rsidR="00EB52D8" w:rsidRPr="00DA1D2E" w:rsidRDefault="00EB52D8" w:rsidP="00EB52D8">
      <w:pPr>
        <w:spacing w:line="360" w:lineRule="auto"/>
        <w:jc w:val="both"/>
        <w:rPr>
          <w:rFonts w:ascii="Times New Roman" w:hAnsi="Times New Roman" w:cs="Times New Roman"/>
          <w:color w:val="000000" w:themeColor="text1"/>
        </w:rPr>
      </w:pPr>
      <w:r w:rsidRPr="00DA1D2E">
        <w:rPr>
          <w:rFonts w:ascii="Times New Roman" w:hAnsi="Times New Roman" w:cs="Times New Roman"/>
          <w:color w:val="000000" w:themeColor="text1"/>
          <w:vertAlign w:val="superscript"/>
        </w:rPr>
        <w:t xml:space="preserve">3 </w:t>
      </w:r>
      <w:r w:rsidRPr="00DA1D2E">
        <w:rPr>
          <w:rFonts w:ascii="Times New Roman" w:hAnsi="Times New Roman" w:cs="Times New Roman"/>
          <w:color w:val="000000" w:themeColor="text1"/>
        </w:rPr>
        <w:t xml:space="preserve">College of Grassland Agriculture, Northwest A&amp;F University, </w:t>
      </w:r>
      <w:proofErr w:type="spellStart"/>
      <w:r w:rsidRPr="00DA1D2E">
        <w:rPr>
          <w:rFonts w:ascii="Times New Roman" w:hAnsi="Times New Roman" w:cs="Times New Roman"/>
          <w:color w:val="000000" w:themeColor="text1"/>
        </w:rPr>
        <w:t>Yangling</w:t>
      </w:r>
      <w:proofErr w:type="spellEnd"/>
      <w:r w:rsidRPr="00DA1D2E">
        <w:rPr>
          <w:rFonts w:ascii="Times New Roman" w:hAnsi="Times New Roman" w:cs="Times New Roman"/>
          <w:color w:val="000000" w:themeColor="text1"/>
        </w:rPr>
        <w:t>, 712100, China</w:t>
      </w:r>
    </w:p>
    <w:p w14:paraId="2A0A4546" w14:textId="77777777" w:rsidR="00EB52D8" w:rsidRPr="00DA1D2E" w:rsidRDefault="00EB52D8" w:rsidP="00EB52D8">
      <w:pPr>
        <w:spacing w:line="360" w:lineRule="auto"/>
        <w:jc w:val="both"/>
        <w:rPr>
          <w:rFonts w:ascii="Times New Roman" w:hAnsi="Times New Roman" w:cs="Times New Roman"/>
          <w:color w:val="000000" w:themeColor="text1"/>
        </w:rPr>
      </w:pPr>
    </w:p>
    <w:p w14:paraId="67105DDA" w14:textId="77777777" w:rsidR="00EB52D8" w:rsidRPr="00DA1D2E" w:rsidRDefault="00EB52D8" w:rsidP="00EB52D8">
      <w:pPr>
        <w:spacing w:line="360" w:lineRule="auto"/>
        <w:jc w:val="both"/>
        <w:rPr>
          <w:rFonts w:ascii="Times New Roman" w:hAnsi="Times New Roman" w:cs="Times New Roman"/>
          <w:color w:val="000000" w:themeColor="text1"/>
        </w:rPr>
      </w:pPr>
      <w:r w:rsidRPr="00DA1D2E">
        <w:rPr>
          <w:rFonts w:ascii="Times New Roman" w:hAnsi="Times New Roman" w:cs="Times New Roman"/>
          <w:color w:val="000000" w:themeColor="text1"/>
          <w:vertAlign w:val="superscript"/>
        </w:rPr>
        <w:t>*</w:t>
      </w:r>
      <w:r w:rsidRPr="00DA1D2E">
        <w:rPr>
          <w:rFonts w:ascii="Times New Roman" w:hAnsi="Times New Roman" w:cs="Times New Roman"/>
          <w:color w:val="000000" w:themeColor="text1"/>
        </w:rPr>
        <w:t xml:space="preserve"> Corresponding authors:</w:t>
      </w:r>
    </w:p>
    <w:p w14:paraId="79ED62B6" w14:textId="77777777" w:rsidR="00EB52D8" w:rsidRPr="00DA1D2E" w:rsidRDefault="00EB52D8" w:rsidP="00EB52D8">
      <w:pPr>
        <w:spacing w:line="360" w:lineRule="auto"/>
        <w:jc w:val="both"/>
        <w:rPr>
          <w:rStyle w:val="ae"/>
          <w:rFonts w:cs="Times New Roman"/>
          <w:color w:val="000000" w:themeColor="text1"/>
        </w:rPr>
      </w:pPr>
      <w:proofErr w:type="spellStart"/>
      <w:r w:rsidRPr="00DA1D2E">
        <w:rPr>
          <w:rFonts w:ascii="Times New Roman" w:hAnsi="Times New Roman" w:cs="Times New Roman"/>
          <w:color w:val="000000" w:themeColor="text1"/>
        </w:rPr>
        <w:t>Honghua</w:t>
      </w:r>
      <w:proofErr w:type="spellEnd"/>
      <w:r w:rsidRPr="00DA1D2E">
        <w:rPr>
          <w:rFonts w:ascii="Times New Roman" w:hAnsi="Times New Roman" w:cs="Times New Roman"/>
          <w:color w:val="000000" w:themeColor="text1"/>
        </w:rPr>
        <w:t xml:space="preserve"> </w:t>
      </w:r>
      <w:proofErr w:type="spellStart"/>
      <w:r w:rsidRPr="00DA1D2E">
        <w:rPr>
          <w:rFonts w:ascii="Times New Roman" w:hAnsi="Times New Roman" w:cs="Times New Roman"/>
          <w:color w:val="000000" w:themeColor="text1"/>
        </w:rPr>
        <w:t>Ruan</w:t>
      </w:r>
      <w:proofErr w:type="spellEnd"/>
      <w:r w:rsidRPr="00DA1D2E">
        <w:rPr>
          <w:rFonts w:ascii="Times New Roman" w:hAnsi="Times New Roman" w:cs="Times New Roman"/>
          <w:color w:val="000000" w:themeColor="text1"/>
        </w:rPr>
        <w:t>, Ph.D., Email: hhruan@njfu.edu.cn</w:t>
      </w:r>
    </w:p>
    <w:p w14:paraId="22F0DD40" w14:textId="77777777" w:rsidR="00EB52D8" w:rsidRPr="00DA1D2E" w:rsidRDefault="00EB52D8" w:rsidP="00EB52D8">
      <w:pPr>
        <w:spacing w:line="360" w:lineRule="auto"/>
        <w:jc w:val="both"/>
        <w:rPr>
          <w:rFonts w:ascii="Times New Roman" w:hAnsi="Times New Roman" w:cs="Times New Roman"/>
          <w:color w:val="000000" w:themeColor="text1"/>
        </w:rPr>
      </w:pPr>
      <w:r w:rsidRPr="00DA1D2E">
        <w:rPr>
          <w:rFonts w:ascii="Times New Roman" w:hAnsi="Times New Roman" w:cs="Times New Roman"/>
          <w:color w:val="000000" w:themeColor="text1"/>
        </w:rPr>
        <w:t xml:space="preserve">Wolfgang </w:t>
      </w:r>
      <w:proofErr w:type="spellStart"/>
      <w:r w:rsidRPr="00DA1D2E">
        <w:rPr>
          <w:rFonts w:ascii="Times New Roman" w:hAnsi="Times New Roman" w:cs="Times New Roman"/>
          <w:color w:val="000000" w:themeColor="text1"/>
        </w:rPr>
        <w:t>Wanek</w:t>
      </w:r>
      <w:proofErr w:type="spellEnd"/>
      <w:r w:rsidRPr="00DA1D2E">
        <w:rPr>
          <w:rFonts w:ascii="Times New Roman" w:hAnsi="Times New Roman" w:cs="Times New Roman"/>
          <w:color w:val="000000" w:themeColor="text1"/>
        </w:rPr>
        <w:t>, Ph.D., Email: wolfgang.wanek@univie.ac.at</w:t>
      </w:r>
    </w:p>
    <w:p w14:paraId="0D64A0EB" w14:textId="77777777" w:rsidR="00EB52D8" w:rsidRPr="00DA1D2E" w:rsidRDefault="00EB52D8" w:rsidP="00EB52D8">
      <w:pPr>
        <w:spacing w:line="360" w:lineRule="auto"/>
        <w:jc w:val="both"/>
        <w:rPr>
          <w:rFonts w:ascii="Times New Roman" w:hAnsi="Times New Roman" w:cs="Times New Roman"/>
          <w:color w:val="000000" w:themeColor="text1"/>
        </w:rPr>
        <w:sectPr w:rsidR="00EB52D8" w:rsidRPr="00DA1D2E" w:rsidSect="00E31E5C">
          <w:footerReference w:type="default" r:id="rId7"/>
          <w:pgSz w:w="11906" w:h="16838"/>
          <w:pgMar w:top="1440" w:right="1080" w:bottom="1440" w:left="1080" w:header="851" w:footer="992" w:gutter="0"/>
          <w:cols w:space="425"/>
          <w:docGrid w:type="lines" w:linePitch="326"/>
        </w:sectPr>
      </w:pPr>
    </w:p>
    <w:p w14:paraId="687E017B" w14:textId="77777777" w:rsidR="00EB52D8" w:rsidRPr="00DA1D2E" w:rsidRDefault="00EB52D8" w:rsidP="00EB52D8">
      <w:pPr>
        <w:pStyle w:val="1"/>
        <w:widowControl w:val="0"/>
        <w:spacing w:before="0" w:after="0" w:line="276" w:lineRule="auto"/>
        <w:jc w:val="both"/>
        <w:rPr>
          <w:rFonts w:ascii="Times New Roman" w:eastAsia="宋体" w:hAnsi="Times New Roman" w:cs="Times New Roman"/>
          <w:bCs/>
          <w:color w:val="000000" w:themeColor="text1"/>
          <w:szCs w:val="28"/>
        </w:rPr>
      </w:pPr>
      <w:r w:rsidRPr="00DA1D2E">
        <w:rPr>
          <w:rFonts w:ascii="Times New Roman" w:eastAsia="宋体" w:hAnsi="Times New Roman" w:cs="Times New Roman"/>
          <w:color w:val="000000" w:themeColor="text1"/>
          <w:szCs w:val="28"/>
        </w:rPr>
        <w:lastRenderedPageBreak/>
        <w:t>Supplementary Information</w:t>
      </w:r>
    </w:p>
    <w:p w14:paraId="450BA8AB" w14:textId="77777777" w:rsidR="00EB52D8" w:rsidRPr="00DA1D2E" w:rsidRDefault="00EB52D8" w:rsidP="00EB52D8">
      <w:pPr>
        <w:spacing w:line="276" w:lineRule="auto"/>
        <w:rPr>
          <w:rFonts w:ascii="Times New Roman" w:hAnsi="Times New Roman" w:cs="Times New Roman"/>
          <w:color w:val="000000" w:themeColor="text1"/>
        </w:rPr>
      </w:pPr>
    </w:p>
    <w:p w14:paraId="6B5291EB" w14:textId="4C07C660" w:rsidR="00EB52D8" w:rsidRPr="00DA1D2E" w:rsidRDefault="00EB52D8" w:rsidP="00EB52D8">
      <w:pPr>
        <w:spacing w:line="276" w:lineRule="auto"/>
        <w:rPr>
          <w:rFonts w:ascii="Times New Roman" w:hAnsi="Times New Roman" w:cs="Times New Roman"/>
          <w:color w:val="000000" w:themeColor="text1"/>
        </w:rPr>
      </w:pPr>
      <w:r w:rsidRPr="00DA1D2E">
        <w:rPr>
          <w:rFonts w:ascii="Times New Roman" w:hAnsi="Times New Roman" w:cs="Times New Roman"/>
          <w:color w:val="000000" w:themeColor="text1"/>
        </w:rPr>
        <w:t xml:space="preserve">Figures S1 </w:t>
      </w:r>
      <w:r w:rsidR="00B05898">
        <w:rPr>
          <w:rFonts w:ascii="Times New Roman" w:hAnsi="Times New Roman" w:cs="Times New Roman"/>
          <w:color w:val="000000" w:themeColor="text1"/>
        </w:rPr>
        <w:t>–</w:t>
      </w:r>
      <w:r w:rsidR="00D65DCD">
        <w:rPr>
          <w:rFonts w:ascii="Times New Roman" w:hAnsi="Times New Roman" w:cs="Times New Roman"/>
          <w:color w:val="000000" w:themeColor="text1"/>
        </w:rPr>
        <w:t xml:space="preserve"> </w:t>
      </w:r>
      <w:r w:rsidRPr="00DA1D2E">
        <w:rPr>
          <w:rFonts w:ascii="Times New Roman" w:hAnsi="Times New Roman" w:cs="Times New Roman"/>
          <w:color w:val="000000" w:themeColor="text1"/>
        </w:rPr>
        <w:t>S</w:t>
      </w:r>
      <w:r w:rsidR="00537DC4">
        <w:rPr>
          <w:rFonts w:ascii="Times New Roman" w:hAnsi="Times New Roman" w:cs="Times New Roman"/>
          <w:color w:val="000000" w:themeColor="text1"/>
        </w:rPr>
        <w:t>6</w:t>
      </w:r>
    </w:p>
    <w:p w14:paraId="59B4D07E" w14:textId="687CDA06" w:rsidR="00EB52D8" w:rsidRPr="00DA1D2E" w:rsidRDefault="00EB52D8" w:rsidP="00EB52D8">
      <w:pPr>
        <w:spacing w:line="276" w:lineRule="auto"/>
        <w:rPr>
          <w:rFonts w:ascii="Times New Roman" w:hAnsi="Times New Roman" w:cs="Times New Roman"/>
          <w:color w:val="000000" w:themeColor="text1"/>
        </w:rPr>
      </w:pPr>
      <w:r w:rsidRPr="00DA1D2E">
        <w:rPr>
          <w:rFonts w:ascii="Times New Roman" w:hAnsi="Times New Roman" w:cs="Times New Roman"/>
          <w:color w:val="000000" w:themeColor="text1"/>
        </w:rPr>
        <w:t>Tables S1 - S1</w:t>
      </w:r>
      <w:r w:rsidR="00554C90">
        <w:rPr>
          <w:rFonts w:ascii="Times New Roman" w:hAnsi="Times New Roman" w:cs="Times New Roman"/>
          <w:color w:val="000000" w:themeColor="text1"/>
        </w:rPr>
        <w:t>6</w:t>
      </w:r>
    </w:p>
    <w:p w14:paraId="08AF4FD0" w14:textId="77777777" w:rsidR="00EB52D8" w:rsidRPr="00DA1D2E" w:rsidRDefault="00EB52D8" w:rsidP="00EB52D8">
      <w:pPr>
        <w:rPr>
          <w:rFonts w:ascii="Times New Roman" w:hAnsi="Times New Roman" w:cs="Times New Roman"/>
          <w:color w:val="000000" w:themeColor="text1"/>
        </w:rPr>
      </w:pPr>
      <w:r w:rsidRPr="00DA1D2E">
        <w:rPr>
          <w:rFonts w:ascii="Times New Roman" w:hAnsi="Times New Roman" w:cs="Times New Roman"/>
          <w:color w:val="000000" w:themeColor="text1"/>
        </w:rPr>
        <w:br w:type="page"/>
      </w:r>
    </w:p>
    <w:p w14:paraId="48959077" w14:textId="77777777" w:rsidR="00EB52D8" w:rsidRPr="00D65DCD" w:rsidRDefault="00EB52D8" w:rsidP="00EB52D8">
      <w:pPr>
        <w:pStyle w:val="1"/>
        <w:widowControl w:val="0"/>
        <w:spacing w:before="0" w:after="0" w:line="276" w:lineRule="auto"/>
        <w:jc w:val="both"/>
        <w:rPr>
          <w:rFonts w:ascii="Times New Roman" w:eastAsia="宋体" w:hAnsi="Times New Roman" w:cs="Times New Roman"/>
          <w:bCs/>
          <w:color w:val="000000" w:themeColor="text1"/>
          <w:sz w:val="32"/>
          <w:szCs w:val="32"/>
        </w:rPr>
      </w:pPr>
      <w:r w:rsidRPr="00D65DCD">
        <w:rPr>
          <w:rFonts w:ascii="Times New Roman" w:hAnsi="Times New Roman" w:cs="Times New Roman"/>
          <w:color w:val="000000" w:themeColor="text1"/>
          <w:sz w:val="32"/>
          <w:szCs w:val="32"/>
        </w:rPr>
        <w:lastRenderedPageBreak/>
        <w:t>Figures</w:t>
      </w:r>
      <w:bookmarkStart w:id="0" w:name="OLE_LINK71"/>
    </w:p>
    <w:bookmarkEnd w:id="0"/>
    <w:p w14:paraId="2C2C518A" w14:textId="0E826339" w:rsidR="00EB52D8" w:rsidRPr="00E02D53" w:rsidRDefault="0005654E" w:rsidP="00326AAC">
      <w:pPr>
        <w:spacing w:line="276" w:lineRule="auto"/>
        <w:jc w:val="both"/>
        <w:rPr>
          <w:rFonts w:ascii="Times New Roman" w:hAnsi="Times New Roman" w:cs="Times New Roman"/>
          <w:color w:val="000000" w:themeColor="text1"/>
        </w:rPr>
      </w:pPr>
      <w:r w:rsidRPr="00DA1D2E">
        <w:rPr>
          <w:rFonts w:ascii="Times New Roman" w:hAnsi="Times New Roman" w:cs="Times New Roman"/>
          <w:b/>
          <w:bCs/>
          <w:color w:val="000000" w:themeColor="text1"/>
        </w:rPr>
        <w:t>Fig. S</w:t>
      </w:r>
      <w:r w:rsidR="00A93241">
        <w:rPr>
          <w:rFonts w:ascii="Times New Roman" w:hAnsi="Times New Roman" w:cs="Times New Roman"/>
          <w:b/>
          <w:bCs/>
          <w:color w:val="000000" w:themeColor="text1"/>
        </w:rPr>
        <w:t>1</w:t>
      </w:r>
      <w:r w:rsidR="00D6342A">
        <w:rPr>
          <w:rFonts w:ascii="Times New Roman" w:hAnsi="Times New Roman" w:cs="Times New Roman"/>
          <w:color w:val="000000" w:themeColor="text1"/>
        </w:rPr>
        <w:t xml:space="preserve"> </w:t>
      </w:r>
      <w:r w:rsidRPr="00326AAC">
        <w:rPr>
          <w:rFonts w:ascii="Times New Roman" w:hAnsi="Times New Roman" w:cs="Times New Roman" w:hint="eastAsia"/>
          <w:color w:val="000000" w:themeColor="text1"/>
        </w:rPr>
        <w:t xml:space="preserve">PCA results of soil factors and microbial </w:t>
      </w:r>
      <w:r w:rsidR="00E02D53" w:rsidRPr="007772F2">
        <w:rPr>
          <w:rFonts w:ascii="Times New Roman" w:hAnsi="Times New Roman" w:cs="Times New Roman"/>
          <w:color w:val="000000" w:themeColor="text1"/>
        </w:rPr>
        <w:t xml:space="preserve">factors </w:t>
      </w:r>
      <w:r w:rsidRPr="00326AAC">
        <w:rPr>
          <w:rFonts w:ascii="Times New Roman" w:hAnsi="Times New Roman" w:cs="Times New Roman" w:hint="eastAsia"/>
          <w:color w:val="000000" w:themeColor="text1"/>
        </w:rPr>
        <w:t>used in the SEM framework.</w:t>
      </w:r>
      <w:r w:rsidR="00E02D53" w:rsidRPr="00E02D53">
        <w:rPr>
          <w:rFonts w:ascii="Times New Roman" w:hAnsi="Times New Roman" w:cs="Times New Roman"/>
          <w:color w:val="000000" w:themeColor="text1"/>
        </w:rPr>
        <w:t xml:space="preserve"> </w:t>
      </w:r>
      <w:r w:rsidR="00E02D53" w:rsidRPr="00E74C16">
        <w:rPr>
          <w:rFonts w:ascii="Times New Roman" w:hAnsi="Times New Roman" w:cs="Times New Roman"/>
          <w:color w:val="000000" w:themeColor="text1"/>
        </w:rPr>
        <w:t xml:space="preserve">MBN, microbial biomass nitrogen; </w:t>
      </w:r>
      <w:proofErr w:type="spellStart"/>
      <w:r w:rsidR="00E02D53" w:rsidRPr="00E74C16">
        <w:rPr>
          <w:rFonts w:ascii="Times New Roman" w:hAnsi="Times New Roman" w:cs="Times New Roman"/>
          <w:color w:val="000000" w:themeColor="text1"/>
        </w:rPr>
        <w:t>Cgrowth</w:t>
      </w:r>
      <w:proofErr w:type="spellEnd"/>
      <w:r w:rsidR="00E02D53" w:rsidRPr="00E74C16">
        <w:rPr>
          <w:rFonts w:ascii="Times New Roman" w:hAnsi="Times New Roman" w:cs="Times New Roman"/>
          <w:color w:val="000000" w:themeColor="text1"/>
        </w:rPr>
        <w:t xml:space="preserve">, microbial growth; </w:t>
      </w:r>
      <w:proofErr w:type="spellStart"/>
      <w:r w:rsidR="00E02D53" w:rsidRPr="00E74C16">
        <w:rPr>
          <w:rFonts w:ascii="Times New Roman" w:hAnsi="Times New Roman" w:cs="Times New Roman"/>
          <w:color w:val="000000" w:themeColor="text1"/>
        </w:rPr>
        <w:t>qGrowth</w:t>
      </w:r>
      <w:proofErr w:type="spellEnd"/>
      <w:r w:rsidR="00E02D53" w:rsidRPr="00E74C16">
        <w:rPr>
          <w:rFonts w:ascii="Times New Roman" w:hAnsi="Times New Roman" w:cs="Times New Roman"/>
          <w:color w:val="000000" w:themeColor="text1"/>
        </w:rPr>
        <w:t xml:space="preserve">, microbial growth normalized to microbial biomass carbon; CUE, microbial carbon use efficiency; SOC, soil organic carbon; </w:t>
      </w:r>
      <w:proofErr w:type="spellStart"/>
      <w:r w:rsidR="00E02D53" w:rsidRPr="00E74C16">
        <w:rPr>
          <w:rFonts w:ascii="Times New Roman" w:hAnsi="Times New Roman" w:cs="Times New Roman"/>
          <w:color w:val="000000" w:themeColor="text1"/>
        </w:rPr>
        <w:t>Ca</w:t>
      </w:r>
      <w:r w:rsidR="00E02D53" w:rsidRPr="00E74C16">
        <w:rPr>
          <w:rFonts w:ascii="Times New Roman" w:hAnsi="Times New Roman" w:cs="Times New Roman"/>
          <w:color w:val="000000" w:themeColor="text1"/>
          <w:vertAlign w:val="subscript"/>
        </w:rPr>
        <w:t>e</w:t>
      </w:r>
      <w:proofErr w:type="spellEnd"/>
      <w:r w:rsidR="00E02D53" w:rsidRPr="00E74C16">
        <w:rPr>
          <w:rFonts w:ascii="Times New Roman" w:hAnsi="Times New Roman" w:cs="Times New Roman"/>
          <w:color w:val="000000" w:themeColor="text1"/>
        </w:rPr>
        <w:t>, exchangeable Ca</w:t>
      </w:r>
      <w:r w:rsidR="00E02D53" w:rsidRPr="00E74C16">
        <w:rPr>
          <w:rFonts w:ascii="Times New Roman" w:hAnsi="Times New Roman" w:cs="Times New Roman"/>
          <w:color w:val="000000" w:themeColor="text1"/>
          <w:vertAlign w:val="superscript"/>
        </w:rPr>
        <w:t>2+</w:t>
      </w:r>
      <w:r w:rsidR="00E02D53" w:rsidRPr="00E74C16">
        <w:rPr>
          <w:rFonts w:ascii="Times New Roman" w:hAnsi="Times New Roman" w:cs="Times New Roman"/>
          <w:color w:val="000000" w:themeColor="text1"/>
        </w:rPr>
        <w:t xml:space="preserve">; </w:t>
      </w:r>
      <w:r w:rsidR="00E02D53" w:rsidRPr="00E74C16">
        <w:rPr>
          <w:rStyle w:val="aff0"/>
          <w:rFonts w:ascii="Times New Roman" w:hAnsi="Times New Roman" w:cs="Times New Roman"/>
          <w:color w:val="000000" w:themeColor="text1"/>
        </w:rPr>
        <w:t>Fe</w:t>
      </w:r>
      <w:r w:rsidR="00E02D53" w:rsidRPr="00E74C16">
        <w:rPr>
          <w:rStyle w:val="aff0"/>
          <w:rFonts w:ascii="Times New Roman" w:hAnsi="Times New Roman" w:cs="Times New Roman"/>
          <w:color w:val="000000" w:themeColor="text1"/>
          <w:vertAlign w:val="subscript"/>
        </w:rPr>
        <w:t>d</w:t>
      </w:r>
      <w:r w:rsidR="00E02D53" w:rsidRPr="00E74C16">
        <w:rPr>
          <w:rFonts w:ascii="Times New Roman" w:hAnsi="Times New Roman" w:cs="Times New Roman"/>
          <w:color w:val="000000" w:themeColor="text1"/>
        </w:rPr>
        <w:t>,</w:t>
      </w:r>
      <w:r w:rsidR="00E02D53" w:rsidRPr="00E74C16">
        <w:rPr>
          <w:rFonts w:ascii="Times New Roman" w:hAnsi="Times New Roman" w:cs="Times New Roman"/>
          <w:b/>
          <w:bCs/>
          <w:color w:val="000000" w:themeColor="text1"/>
        </w:rPr>
        <w:t xml:space="preserve"> </w:t>
      </w:r>
      <w:r w:rsidR="00E02D53" w:rsidRPr="00E74C16">
        <w:rPr>
          <w:rFonts w:ascii="Times New Roman" w:hAnsi="Times New Roman" w:cs="Times New Roman"/>
          <w:color w:val="000000" w:themeColor="text1"/>
        </w:rPr>
        <w:t>Fe oxyhydroxides extracted with Na-dithionite.</w:t>
      </w:r>
    </w:p>
    <w:p w14:paraId="20AB466A" w14:textId="44F66D37" w:rsidR="00E02D53" w:rsidRDefault="00E02D53" w:rsidP="00EB52D8">
      <w:pPr>
        <w:spacing w:line="360" w:lineRule="auto"/>
        <w:rPr>
          <w:rFonts w:ascii="Times New Roman" w:hAnsi="Times New Roman" w:cs="Times New Roman"/>
          <w:color w:val="000000" w:themeColor="text1"/>
        </w:rPr>
      </w:pPr>
      <w:r>
        <w:rPr>
          <w:rFonts w:ascii="Times New Roman" w:hAnsi="Times New Roman" w:cs="Times New Roman"/>
          <w:noProof/>
          <w:color w:val="000000" w:themeColor="text1"/>
          <w14:ligatures w14:val="standardContextual"/>
        </w:rPr>
        <w:drawing>
          <wp:inline distT="0" distB="0" distL="0" distR="0" wp14:anchorId="3CC89E2A" wp14:editId="3018BD37">
            <wp:extent cx="6188710" cy="2480945"/>
            <wp:effectExtent l="0" t="0" r="0" b="0"/>
            <wp:docPr id="2411820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182058" name="图片 241182058"/>
                    <pic:cNvPicPr/>
                  </pic:nvPicPr>
                  <pic:blipFill>
                    <a:blip r:embed="rId8">
                      <a:extLst>
                        <a:ext uri="{28A0092B-C50C-407E-A947-70E740481C1C}">
                          <a14:useLocalDpi xmlns:a14="http://schemas.microsoft.com/office/drawing/2010/main" val="0"/>
                        </a:ext>
                      </a:extLst>
                    </a:blip>
                    <a:stretch>
                      <a:fillRect/>
                    </a:stretch>
                  </pic:blipFill>
                  <pic:spPr>
                    <a:xfrm>
                      <a:off x="0" y="0"/>
                      <a:ext cx="6188710" cy="2480945"/>
                    </a:xfrm>
                    <a:prstGeom prst="rect">
                      <a:avLst/>
                    </a:prstGeom>
                  </pic:spPr>
                </pic:pic>
              </a:graphicData>
            </a:graphic>
          </wp:inline>
        </w:drawing>
      </w:r>
    </w:p>
    <w:p w14:paraId="25956DBF" w14:textId="77777777" w:rsidR="00E02D53" w:rsidRDefault="00E02D53" w:rsidP="00EB52D8">
      <w:pPr>
        <w:spacing w:line="360" w:lineRule="auto"/>
        <w:rPr>
          <w:rFonts w:ascii="Times New Roman" w:hAnsi="Times New Roman" w:cs="Times New Roman"/>
          <w:color w:val="000000" w:themeColor="text1"/>
        </w:rPr>
      </w:pPr>
    </w:p>
    <w:p w14:paraId="0DB12481" w14:textId="77777777" w:rsidR="00326AAC" w:rsidRDefault="00326AAC" w:rsidP="00326AAC">
      <w:pPr>
        <w:spacing w:line="276" w:lineRule="auto"/>
        <w:jc w:val="both"/>
        <w:rPr>
          <w:rFonts w:ascii="Times New Roman" w:hAnsi="Times New Roman" w:cs="Times New Roman"/>
          <w:b/>
          <w:bCs/>
          <w:color w:val="000000" w:themeColor="text1"/>
        </w:rPr>
        <w:sectPr w:rsidR="00326AAC" w:rsidSect="00F84007">
          <w:pgSz w:w="11906" w:h="16838"/>
          <w:pgMar w:top="1440" w:right="1080" w:bottom="1440" w:left="1080" w:header="851" w:footer="992" w:gutter="0"/>
          <w:cols w:space="425"/>
          <w:docGrid w:type="lines" w:linePitch="326"/>
        </w:sectPr>
      </w:pPr>
    </w:p>
    <w:p w14:paraId="709FF7B3" w14:textId="77777777" w:rsidR="00326AAC" w:rsidRPr="00DA1D2E" w:rsidRDefault="00326AAC" w:rsidP="00326AAC">
      <w:pPr>
        <w:spacing w:line="276" w:lineRule="auto"/>
        <w:jc w:val="both"/>
        <w:rPr>
          <w:rFonts w:ascii="Times New Roman" w:hAnsi="Times New Roman" w:cs="Times New Roman"/>
          <w:b/>
          <w:bCs/>
          <w:color w:val="000000" w:themeColor="text1"/>
        </w:rPr>
      </w:pPr>
      <w:r w:rsidRPr="00DA1D2E">
        <w:rPr>
          <w:rFonts w:ascii="Times New Roman" w:hAnsi="Times New Roman" w:cs="Times New Roman"/>
          <w:b/>
          <w:bCs/>
          <w:color w:val="000000" w:themeColor="text1"/>
        </w:rPr>
        <w:lastRenderedPageBreak/>
        <w:t>Fig. S</w:t>
      </w:r>
      <w:r>
        <w:rPr>
          <w:rFonts w:ascii="Times New Roman" w:hAnsi="Times New Roman" w:cs="Times New Roman"/>
          <w:b/>
          <w:bCs/>
          <w:color w:val="000000" w:themeColor="text1"/>
        </w:rPr>
        <w:t>2</w:t>
      </w:r>
      <w:r w:rsidRPr="00DA1D2E">
        <w:rPr>
          <w:rFonts w:ascii="Times New Roman" w:hAnsi="Times New Roman" w:cs="Times New Roman"/>
          <w:color w:val="000000" w:themeColor="text1"/>
        </w:rPr>
        <w:t xml:space="preserve"> Box plots of EPS </w:t>
      </w:r>
      <w:r>
        <w:rPr>
          <w:rFonts w:ascii="Times New Roman" w:hAnsi="Times New Roman" w:cs="Times New Roman"/>
          <w:color w:val="000000" w:themeColor="text1"/>
        </w:rPr>
        <w:t>proteins</w:t>
      </w:r>
      <w:r w:rsidRPr="00DA1D2E">
        <w:rPr>
          <w:rFonts w:ascii="Times New Roman" w:hAnsi="Times New Roman" w:cs="Times New Roman"/>
          <w:color w:val="000000" w:themeColor="text1"/>
        </w:rPr>
        <w:t xml:space="preserve"> to EPS </w:t>
      </w:r>
      <w:r>
        <w:rPr>
          <w:rFonts w:ascii="Times New Roman" w:hAnsi="Times New Roman" w:cs="Times New Roman"/>
          <w:color w:val="000000" w:themeColor="text1"/>
        </w:rPr>
        <w:t>polysaccharides</w:t>
      </w:r>
      <w:r w:rsidRPr="00DA1D2E">
        <w:rPr>
          <w:rFonts w:ascii="Times New Roman" w:hAnsi="Times New Roman" w:cs="Times New Roman"/>
          <w:color w:val="000000" w:themeColor="text1"/>
        </w:rPr>
        <w:t xml:space="preserve"> ratio in soils from different bedrock types (A) and land use types (B). * </w:t>
      </w:r>
      <w:r w:rsidRPr="00DA1D2E">
        <w:rPr>
          <w:rFonts w:ascii="Times New Roman" w:hAnsi="Times New Roman" w:cs="Times New Roman"/>
          <w:i/>
          <w:iCs/>
          <w:color w:val="000000" w:themeColor="text1"/>
        </w:rPr>
        <w:t>p</w:t>
      </w:r>
      <w:r w:rsidRPr="00DA1D2E">
        <w:rPr>
          <w:rFonts w:ascii="Times New Roman" w:hAnsi="Times New Roman" w:cs="Times New Roman"/>
          <w:color w:val="000000" w:themeColor="text1"/>
        </w:rPr>
        <w:t xml:space="preserve"> &lt; 0.05, ** </w:t>
      </w:r>
      <w:r w:rsidRPr="00DA1D2E">
        <w:rPr>
          <w:rFonts w:ascii="Times New Roman" w:hAnsi="Times New Roman" w:cs="Times New Roman"/>
          <w:i/>
          <w:iCs/>
          <w:color w:val="000000" w:themeColor="text1"/>
        </w:rPr>
        <w:t>p</w:t>
      </w:r>
      <w:r w:rsidRPr="00DA1D2E">
        <w:rPr>
          <w:rFonts w:ascii="Times New Roman" w:hAnsi="Times New Roman" w:cs="Times New Roman"/>
          <w:color w:val="000000" w:themeColor="text1"/>
        </w:rPr>
        <w:t xml:space="preserve"> &lt; 0.01, *** </w:t>
      </w:r>
      <w:r w:rsidRPr="00DA1D2E">
        <w:rPr>
          <w:rFonts w:ascii="Times New Roman" w:hAnsi="Times New Roman" w:cs="Times New Roman"/>
          <w:i/>
          <w:iCs/>
          <w:color w:val="000000" w:themeColor="text1"/>
        </w:rPr>
        <w:t xml:space="preserve">p </w:t>
      </w:r>
      <w:r w:rsidRPr="00DA1D2E">
        <w:rPr>
          <w:rFonts w:ascii="Times New Roman" w:hAnsi="Times New Roman" w:cs="Times New Roman"/>
          <w:color w:val="000000" w:themeColor="text1"/>
        </w:rPr>
        <w:t>&lt; 0.001. EPS, extracellular polymeric substances; EPS PN:PS, EPS protein to EPS polysaccharide ratio.</w:t>
      </w:r>
    </w:p>
    <w:p w14:paraId="43EE7A86" w14:textId="77777777" w:rsidR="00326AAC" w:rsidRDefault="00326AAC" w:rsidP="00326AAC">
      <w:pPr>
        <w:spacing w:line="360" w:lineRule="auto"/>
        <w:jc w:val="both"/>
        <w:rPr>
          <w:rFonts w:ascii="Times New Roman" w:hAnsi="Times New Roman" w:cs="Times New Roman"/>
          <w:color w:val="000000" w:themeColor="text1"/>
        </w:rPr>
      </w:pPr>
      <w:r w:rsidRPr="00DA1D2E">
        <w:rPr>
          <w:rFonts w:ascii="Times New Roman" w:hAnsi="Times New Roman" w:cs="Times New Roman"/>
          <w:noProof/>
          <w:color w:val="000000" w:themeColor="text1"/>
        </w:rPr>
        <w:drawing>
          <wp:inline distT="0" distB="0" distL="0" distR="0" wp14:anchorId="45D1FEF4" wp14:editId="242EB56D">
            <wp:extent cx="6007644" cy="3337306"/>
            <wp:effectExtent l="0" t="0" r="0" b="3175"/>
            <wp:docPr id="10433699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69922" name="图片 1043369922"/>
                    <pic:cNvPicPr/>
                  </pic:nvPicPr>
                  <pic:blipFill>
                    <a:blip r:embed="rId9"/>
                    <a:stretch>
                      <a:fillRect/>
                    </a:stretch>
                  </pic:blipFill>
                  <pic:spPr>
                    <a:xfrm>
                      <a:off x="0" y="0"/>
                      <a:ext cx="6008967" cy="3338041"/>
                    </a:xfrm>
                    <a:prstGeom prst="rect">
                      <a:avLst/>
                    </a:prstGeom>
                  </pic:spPr>
                </pic:pic>
              </a:graphicData>
            </a:graphic>
          </wp:inline>
        </w:drawing>
      </w:r>
    </w:p>
    <w:p w14:paraId="2EDF411F" w14:textId="77777777" w:rsidR="00326AAC" w:rsidRDefault="00326AAC" w:rsidP="00326AAC">
      <w:pPr>
        <w:spacing w:after="160" w:line="278" w:lineRule="auto"/>
        <w:rPr>
          <w:rFonts w:ascii="Times New Roman" w:hAnsi="Times New Roman" w:cs="Times New Roman"/>
          <w:color w:val="000000" w:themeColor="text1"/>
        </w:rPr>
      </w:pPr>
      <w:r>
        <w:rPr>
          <w:rFonts w:ascii="Times New Roman" w:hAnsi="Times New Roman" w:cs="Times New Roman"/>
          <w:color w:val="000000" w:themeColor="text1"/>
        </w:rPr>
        <w:br w:type="page"/>
      </w:r>
    </w:p>
    <w:p w14:paraId="1306BE74" w14:textId="77777777" w:rsidR="00326AAC" w:rsidRPr="00DA1D2E" w:rsidRDefault="00326AAC" w:rsidP="00326AAC">
      <w:pPr>
        <w:spacing w:line="276" w:lineRule="auto"/>
        <w:jc w:val="both"/>
        <w:rPr>
          <w:rFonts w:ascii="Times New Roman" w:hAnsi="Times New Roman" w:cs="Times New Roman"/>
          <w:color w:val="000000" w:themeColor="text1"/>
        </w:rPr>
      </w:pPr>
      <w:r w:rsidRPr="00DA1D2E">
        <w:rPr>
          <w:rFonts w:ascii="Times New Roman" w:hAnsi="Times New Roman" w:cs="Times New Roman"/>
          <w:b/>
          <w:bCs/>
          <w:color w:val="000000" w:themeColor="text1"/>
        </w:rPr>
        <w:lastRenderedPageBreak/>
        <w:t>Fig. S</w:t>
      </w:r>
      <w:r>
        <w:rPr>
          <w:rFonts w:ascii="Times New Roman" w:hAnsi="Times New Roman" w:cs="Times New Roman"/>
          <w:b/>
          <w:bCs/>
          <w:color w:val="000000" w:themeColor="text1"/>
        </w:rPr>
        <w:t>3</w:t>
      </w:r>
      <w:r w:rsidRPr="00DA1D2E">
        <w:rPr>
          <w:rFonts w:ascii="Times New Roman" w:hAnsi="Times New Roman" w:cs="Times New Roman"/>
          <w:color w:val="000000" w:themeColor="text1"/>
        </w:rPr>
        <w:t xml:space="preserve"> </w:t>
      </w:r>
      <w:r>
        <w:rPr>
          <w:rFonts w:ascii="Times New Roman" w:hAnsi="Times New Roman" w:cs="Times New Roman" w:hint="eastAsia"/>
          <w:color w:val="000000" w:themeColor="text1"/>
        </w:rPr>
        <w:t>R</w:t>
      </w:r>
      <w:r w:rsidRPr="00DA1D2E">
        <w:rPr>
          <w:rFonts w:ascii="Times New Roman" w:hAnsi="Times New Roman" w:cs="Times New Roman"/>
          <w:color w:val="000000" w:themeColor="text1"/>
        </w:rPr>
        <w:t xml:space="preserve">elationships between EPS production efficiencies, soil pH, and </w:t>
      </w:r>
      <w:proofErr w:type="spellStart"/>
      <w:r w:rsidRPr="00DA1D2E">
        <w:rPr>
          <w:rFonts w:ascii="Times New Roman" w:hAnsi="Times New Roman" w:cs="Times New Roman"/>
          <w:color w:val="000000" w:themeColor="text1"/>
        </w:rPr>
        <w:t>qGrowth</w:t>
      </w:r>
      <w:proofErr w:type="spellEnd"/>
      <w:r w:rsidRPr="00DA1D2E">
        <w:rPr>
          <w:rFonts w:ascii="Times New Roman" w:hAnsi="Times New Roman" w:cs="Times New Roman"/>
          <w:color w:val="000000" w:themeColor="text1"/>
        </w:rPr>
        <w:t xml:space="preserve">. EPS, extracellular polymeric substances; </w:t>
      </w:r>
      <w:proofErr w:type="spellStart"/>
      <w:r w:rsidRPr="00DA1D2E">
        <w:rPr>
          <w:rFonts w:ascii="Times New Roman" w:hAnsi="Times New Roman" w:cs="Times New Roman"/>
          <w:color w:val="000000" w:themeColor="text1"/>
        </w:rPr>
        <w:t>qGrowth</w:t>
      </w:r>
      <w:proofErr w:type="spellEnd"/>
      <w:r w:rsidRPr="00DA1D2E">
        <w:rPr>
          <w:rFonts w:ascii="Times New Roman" w:hAnsi="Times New Roman" w:cs="Times New Roman"/>
          <w:color w:val="000000" w:themeColor="text1"/>
        </w:rPr>
        <w:t>, growth normalized to microbial biomass carbon.</w:t>
      </w:r>
    </w:p>
    <w:p w14:paraId="04C53180" w14:textId="77777777" w:rsidR="00326AAC" w:rsidRPr="00DA1D2E" w:rsidRDefault="00326AAC" w:rsidP="00326AAC">
      <w:pPr>
        <w:spacing w:line="360" w:lineRule="auto"/>
        <w:jc w:val="center"/>
        <w:rPr>
          <w:rFonts w:ascii="Times New Roman" w:hAnsi="Times New Roman" w:cs="Times New Roman"/>
          <w:color w:val="000000" w:themeColor="text1"/>
        </w:rPr>
      </w:pPr>
      <w:r w:rsidRPr="00DA1D2E">
        <w:rPr>
          <w:rFonts w:ascii="Times New Roman" w:hAnsi="Times New Roman" w:cs="Times New Roman"/>
          <w:noProof/>
          <w:color w:val="000000" w:themeColor="text1"/>
        </w:rPr>
        <w:drawing>
          <wp:inline distT="0" distB="0" distL="0" distR="0" wp14:anchorId="132DAA01" wp14:editId="59DFB0E5">
            <wp:extent cx="6188710" cy="2578735"/>
            <wp:effectExtent l="0" t="0" r="0" b="0"/>
            <wp:docPr id="23468702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87026" name="图片 234687026"/>
                    <pic:cNvPicPr/>
                  </pic:nvPicPr>
                  <pic:blipFill>
                    <a:blip r:embed="rId10"/>
                    <a:stretch>
                      <a:fillRect/>
                    </a:stretch>
                  </pic:blipFill>
                  <pic:spPr>
                    <a:xfrm>
                      <a:off x="0" y="0"/>
                      <a:ext cx="6188710" cy="2578735"/>
                    </a:xfrm>
                    <a:prstGeom prst="rect">
                      <a:avLst/>
                    </a:prstGeom>
                  </pic:spPr>
                </pic:pic>
              </a:graphicData>
            </a:graphic>
          </wp:inline>
        </w:drawing>
      </w:r>
    </w:p>
    <w:p w14:paraId="3B25382E" w14:textId="77777777" w:rsidR="00326AAC" w:rsidRPr="00DA1D2E" w:rsidRDefault="00326AAC" w:rsidP="00326AAC">
      <w:pPr>
        <w:snapToGrid w:val="0"/>
        <w:spacing w:line="276" w:lineRule="auto"/>
        <w:jc w:val="both"/>
        <w:rPr>
          <w:rFonts w:ascii="Times New Roman" w:hAnsi="Times New Roman" w:cs="Times New Roman"/>
          <w:color w:val="000000" w:themeColor="text1"/>
        </w:rPr>
      </w:pPr>
      <w:r w:rsidRPr="00DA1D2E">
        <w:rPr>
          <w:rFonts w:ascii="Times New Roman" w:hAnsi="Times New Roman" w:cs="Times New Roman"/>
          <w:color w:val="000000" w:themeColor="text1"/>
        </w:rPr>
        <w:br w:type="page"/>
      </w:r>
      <w:bookmarkStart w:id="1" w:name="OLE_LINK142"/>
      <w:r w:rsidRPr="00DA1D2E">
        <w:rPr>
          <w:rFonts w:ascii="Times New Roman" w:hAnsi="Times New Roman" w:cs="Times New Roman"/>
          <w:b/>
          <w:bCs/>
          <w:color w:val="000000" w:themeColor="text1"/>
        </w:rPr>
        <w:lastRenderedPageBreak/>
        <w:t>Fig. S</w:t>
      </w:r>
      <w:r>
        <w:rPr>
          <w:rFonts w:ascii="Times New Roman" w:hAnsi="Times New Roman" w:cs="Times New Roman"/>
          <w:b/>
          <w:bCs/>
          <w:color w:val="000000" w:themeColor="text1"/>
        </w:rPr>
        <w:t>4</w:t>
      </w:r>
      <w:r w:rsidRPr="00DA1D2E">
        <w:rPr>
          <w:rFonts w:ascii="Times New Roman" w:hAnsi="Times New Roman" w:cs="Times New Roman"/>
          <w:color w:val="000000" w:themeColor="text1"/>
        </w:rPr>
        <w:t xml:space="preserve"> </w:t>
      </w:r>
      <w:bookmarkEnd w:id="1"/>
      <w:r w:rsidRPr="00DA1D2E">
        <w:rPr>
          <w:rFonts w:ascii="Times New Roman" w:hAnsi="Times New Roman" w:cs="Times New Roman"/>
          <w:color w:val="000000" w:themeColor="text1"/>
        </w:rPr>
        <w:t>Results of EPS extracted from soils derived from limestone and non-limestone development using the same amount of cation exchange resin. EPS, extracellular polymeric substances; SOC, soil organic carbon.</w:t>
      </w:r>
    </w:p>
    <w:p w14:paraId="1DE91893" w14:textId="77777777" w:rsidR="00326AAC" w:rsidRPr="00DA1D2E" w:rsidRDefault="00326AAC" w:rsidP="00326AAC">
      <w:pPr>
        <w:spacing w:line="360" w:lineRule="auto"/>
        <w:jc w:val="center"/>
        <w:rPr>
          <w:rFonts w:ascii="Times New Roman" w:hAnsi="Times New Roman" w:cs="Times New Roman"/>
          <w:color w:val="000000" w:themeColor="text1"/>
        </w:rPr>
      </w:pPr>
      <w:r w:rsidRPr="00DA1D2E">
        <w:rPr>
          <w:rFonts w:ascii="Times New Roman" w:hAnsi="Times New Roman" w:cs="Times New Roman"/>
          <w:noProof/>
          <w:color w:val="000000" w:themeColor="text1"/>
        </w:rPr>
        <w:drawing>
          <wp:inline distT="0" distB="0" distL="0" distR="0" wp14:anchorId="1D1D85A2" wp14:editId="109C49D5">
            <wp:extent cx="5771519" cy="3847482"/>
            <wp:effectExtent l="0" t="0" r="0" b="635"/>
            <wp:docPr id="173584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492" name="图片 17358492"/>
                    <pic:cNvPicPr/>
                  </pic:nvPicPr>
                  <pic:blipFill>
                    <a:blip r:embed="rId11"/>
                    <a:stretch>
                      <a:fillRect/>
                    </a:stretch>
                  </pic:blipFill>
                  <pic:spPr>
                    <a:xfrm>
                      <a:off x="0" y="0"/>
                      <a:ext cx="5779631" cy="3852890"/>
                    </a:xfrm>
                    <a:prstGeom prst="rect">
                      <a:avLst/>
                    </a:prstGeom>
                  </pic:spPr>
                </pic:pic>
              </a:graphicData>
            </a:graphic>
          </wp:inline>
        </w:drawing>
      </w:r>
    </w:p>
    <w:p w14:paraId="1C08A84F" w14:textId="12608D68" w:rsidR="00326AAC" w:rsidRPr="00DA1D2E" w:rsidRDefault="00326AAC" w:rsidP="00326AAC">
      <w:pPr>
        <w:rPr>
          <w:rFonts w:ascii="Times New Roman" w:hAnsi="Times New Roman" w:cs="Times New Roman"/>
          <w:color w:val="000000" w:themeColor="text1"/>
        </w:rPr>
      </w:pPr>
      <w:r w:rsidRPr="00DA1D2E">
        <w:rPr>
          <w:rFonts w:ascii="Times New Roman" w:hAnsi="Times New Roman" w:cs="Times New Roman"/>
          <w:color w:val="000000" w:themeColor="text1"/>
        </w:rPr>
        <w:br w:type="page"/>
      </w:r>
    </w:p>
    <w:p w14:paraId="693FD687" w14:textId="77777777" w:rsidR="00326AAC" w:rsidRDefault="00326AAC" w:rsidP="00EB52D8">
      <w:pPr>
        <w:spacing w:line="360" w:lineRule="auto"/>
        <w:rPr>
          <w:rFonts w:ascii="Times New Roman" w:hAnsi="Times New Roman" w:cs="Times New Roman"/>
          <w:color w:val="000000" w:themeColor="text1"/>
        </w:rPr>
        <w:sectPr w:rsidR="00326AAC" w:rsidSect="00F84007">
          <w:pgSz w:w="11906" w:h="16838"/>
          <w:pgMar w:top="1440" w:right="1080" w:bottom="1440" w:left="1080" w:header="851" w:footer="992" w:gutter="0"/>
          <w:cols w:space="425"/>
          <w:docGrid w:type="lines" w:linePitch="326"/>
        </w:sectPr>
      </w:pPr>
    </w:p>
    <w:p w14:paraId="334F3804" w14:textId="77777777" w:rsidR="00326AAC" w:rsidRPr="00DA1D2E" w:rsidRDefault="00326AAC" w:rsidP="00326AAC">
      <w:pPr>
        <w:spacing w:line="276" w:lineRule="auto"/>
        <w:jc w:val="both"/>
        <w:rPr>
          <w:rFonts w:ascii="Times New Roman" w:hAnsi="Times New Roman" w:cs="Times New Roman"/>
          <w:color w:val="000000" w:themeColor="text1"/>
        </w:rPr>
      </w:pPr>
      <w:r w:rsidRPr="00DA1D2E">
        <w:rPr>
          <w:rFonts w:ascii="Times New Roman" w:hAnsi="Times New Roman" w:cs="Times New Roman"/>
          <w:b/>
          <w:bCs/>
          <w:color w:val="000000" w:themeColor="text1"/>
        </w:rPr>
        <w:lastRenderedPageBreak/>
        <w:t>Fig. S</w:t>
      </w:r>
      <w:r>
        <w:rPr>
          <w:rFonts w:ascii="Times New Roman" w:hAnsi="Times New Roman" w:cs="Times New Roman"/>
          <w:b/>
          <w:bCs/>
          <w:color w:val="000000" w:themeColor="text1"/>
        </w:rPr>
        <w:t>5</w:t>
      </w:r>
      <w:r w:rsidRPr="00DA1D2E">
        <w:rPr>
          <w:rFonts w:ascii="Times New Roman" w:hAnsi="Times New Roman" w:cs="Times New Roman"/>
          <w:color w:val="000000" w:themeColor="text1"/>
        </w:rPr>
        <w:t xml:space="preserve"> </w:t>
      </w:r>
      <w:proofErr w:type="gramStart"/>
      <w:r w:rsidRPr="00DA1D2E">
        <w:rPr>
          <w:rFonts w:ascii="Times New Roman" w:hAnsi="Times New Roman" w:cs="Times New Roman"/>
          <w:color w:val="000000" w:themeColor="text1"/>
        </w:rPr>
        <w:t>Random forest</w:t>
      </w:r>
      <w:proofErr w:type="gramEnd"/>
      <w:r w:rsidRPr="00DA1D2E">
        <w:rPr>
          <w:rFonts w:ascii="Times New Roman" w:hAnsi="Times New Roman" w:cs="Times New Roman"/>
          <w:color w:val="000000" w:themeColor="text1"/>
        </w:rPr>
        <w:t xml:space="preserve"> importance ranking of environmental factors driving</w:t>
      </w:r>
      <w:r w:rsidRPr="00DA1D2E">
        <w:rPr>
          <w:rStyle w:val="apple-converted-space"/>
          <w:rFonts w:ascii="Times New Roman" w:hAnsi="Times New Roman" w:cs="Times New Roman"/>
          <w:color w:val="000000" w:themeColor="text1"/>
        </w:rPr>
        <w:t> </w:t>
      </w:r>
      <w:r w:rsidRPr="00D65DCD">
        <w:rPr>
          <w:rStyle w:val="aff0"/>
          <w:rFonts w:ascii="Times New Roman" w:hAnsi="Times New Roman" w:cs="Times New Roman"/>
          <w:b w:val="0"/>
          <w:bCs w:val="0"/>
          <w:color w:val="000000" w:themeColor="text1"/>
        </w:rPr>
        <w:t>EPS-C</w:t>
      </w:r>
      <w:r w:rsidRPr="00DA1D2E">
        <w:rPr>
          <w:rFonts w:ascii="Times New Roman" w:hAnsi="Times New Roman" w:cs="Times New Roman"/>
          <w:color w:val="000000" w:themeColor="text1"/>
        </w:rPr>
        <w:t>, the contribution of</w:t>
      </w:r>
      <w:r w:rsidRPr="00DA1D2E">
        <w:rPr>
          <w:rStyle w:val="apple-converted-space"/>
          <w:rFonts w:ascii="Times New Roman" w:hAnsi="Times New Roman" w:cs="Times New Roman"/>
          <w:color w:val="000000" w:themeColor="text1"/>
        </w:rPr>
        <w:t> </w:t>
      </w:r>
      <w:r w:rsidRPr="00D65DCD">
        <w:rPr>
          <w:rStyle w:val="aff0"/>
          <w:rFonts w:ascii="Times New Roman" w:hAnsi="Times New Roman" w:cs="Times New Roman"/>
          <w:b w:val="0"/>
          <w:bCs w:val="0"/>
          <w:color w:val="000000" w:themeColor="text1"/>
        </w:rPr>
        <w:t>EPS-C to soil organic carbon</w:t>
      </w:r>
      <w:r w:rsidRPr="00DA1D2E">
        <w:rPr>
          <w:rFonts w:ascii="Times New Roman" w:hAnsi="Times New Roman" w:cs="Times New Roman"/>
          <w:color w:val="000000" w:themeColor="text1"/>
        </w:rPr>
        <w:t>, and</w:t>
      </w:r>
      <w:r w:rsidRPr="00DA1D2E">
        <w:rPr>
          <w:rStyle w:val="apple-converted-space"/>
          <w:rFonts w:ascii="Times New Roman" w:hAnsi="Times New Roman" w:cs="Times New Roman"/>
          <w:color w:val="000000" w:themeColor="text1"/>
        </w:rPr>
        <w:t> </w:t>
      </w:r>
      <w:r w:rsidRPr="00D65DCD">
        <w:rPr>
          <w:rStyle w:val="aff0"/>
          <w:rFonts w:ascii="Times New Roman" w:hAnsi="Times New Roman" w:cs="Times New Roman"/>
          <w:b w:val="0"/>
          <w:bCs w:val="0"/>
          <w:color w:val="000000" w:themeColor="text1"/>
        </w:rPr>
        <w:t>EPS production efficiency</w:t>
      </w:r>
      <w:r w:rsidRPr="00DA1D2E">
        <w:rPr>
          <w:rFonts w:ascii="Times New Roman" w:hAnsi="Times New Roman" w:cs="Times New Roman"/>
          <w:color w:val="000000" w:themeColor="text1"/>
        </w:rPr>
        <w:t xml:space="preserve">. * </w:t>
      </w:r>
      <w:r w:rsidRPr="00DA1D2E">
        <w:rPr>
          <w:rFonts w:ascii="Times New Roman" w:hAnsi="Times New Roman" w:cs="Times New Roman"/>
          <w:i/>
          <w:iCs/>
          <w:color w:val="000000" w:themeColor="text1"/>
        </w:rPr>
        <w:t>p</w:t>
      </w:r>
      <w:r w:rsidRPr="00DA1D2E">
        <w:rPr>
          <w:rFonts w:ascii="Times New Roman" w:hAnsi="Times New Roman" w:cs="Times New Roman"/>
          <w:color w:val="000000" w:themeColor="text1"/>
        </w:rPr>
        <w:t xml:space="preserve"> &lt; 0.05, ** </w:t>
      </w:r>
      <w:r w:rsidRPr="00DA1D2E">
        <w:rPr>
          <w:rFonts w:ascii="Times New Roman" w:hAnsi="Times New Roman" w:cs="Times New Roman"/>
          <w:i/>
          <w:iCs/>
          <w:color w:val="000000" w:themeColor="text1"/>
        </w:rPr>
        <w:t>p</w:t>
      </w:r>
      <w:r w:rsidRPr="00DA1D2E">
        <w:rPr>
          <w:rFonts w:ascii="Times New Roman" w:hAnsi="Times New Roman" w:cs="Times New Roman"/>
          <w:color w:val="000000" w:themeColor="text1"/>
        </w:rPr>
        <w:t xml:space="preserve"> &lt; 0.01, *** </w:t>
      </w:r>
      <w:r w:rsidRPr="00DA1D2E">
        <w:rPr>
          <w:rFonts w:ascii="Times New Roman" w:hAnsi="Times New Roman" w:cs="Times New Roman"/>
          <w:i/>
          <w:iCs/>
          <w:color w:val="000000" w:themeColor="text1"/>
        </w:rPr>
        <w:t xml:space="preserve">p </w:t>
      </w:r>
      <w:r w:rsidRPr="00DA1D2E">
        <w:rPr>
          <w:rFonts w:ascii="Times New Roman" w:hAnsi="Times New Roman" w:cs="Times New Roman"/>
          <w:color w:val="000000" w:themeColor="text1"/>
        </w:rPr>
        <w:t xml:space="preserve">&lt; 0.001. EPS, extracellular polymeric substances; SOC, soil organic carbon; MBC, microbial biomass carbon; CUE, microbial carbon use efficiency; </w:t>
      </w:r>
      <w:proofErr w:type="spellStart"/>
      <w:r w:rsidRPr="00DA1D2E">
        <w:rPr>
          <w:rFonts w:ascii="Times New Roman" w:hAnsi="Times New Roman" w:cs="Times New Roman"/>
          <w:color w:val="000000" w:themeColor="text1"/>
        </w:rPr>
        <w:t>qGrowth</w:t>
      </w:r>
      <w:proofErr w:type="spellEnd"/>
      <w:r w:rsidRPr="00DA1D2E">
        <w:rPr>
          <w:rFonts w:ascii="Times New Roman" w:hAnsi="Times New Roman" w:cs="Times New Roman"/>
          <w:color w:val="000000" w:themeColor="text1"/>
        </w:rPr>
        <w:t xml:space="preserve">, growth normalized to microbial biomass carbon; </w:t>
      </w:r>
      <w:proofErr w:type="spellStart"/>
      <w:r w:rsidRPr="00DA1D2E">
        <w:rPr>
          <w:rFonts w:ascii="Times New Roman" w:hAnsi="Times New Roman" w:cs="Times New Roman"/>
          <w:color w:val="000000" w:themeColor="text1"/>
        </w:rPr>
        <w:t>Cgrowth</w:t>
      </w:r>
      <w:proofErr w:type="spellEnd"/>
      <w:r w:rsidRPr="00DA1D2E">
        <w:rPr>
          <w:rFonts w:ascii="Times New Roman" w:hAnsi="Times New Roman" w:cs="Times New Roman"/>
          <w:color w:val="000000" w:themeColor="text1"/>
        </w:rPr>
        <w:t>, microbial growth; BG, β-glucosidase;</w:t>
      </w:r>
      <w:r w:rsidRPr="00DA1D2E">
        <w:rPr>
          <w:rStyle w:val="aff0"/>
          <w:rFonts w:ascii="Times New Roman" w:hAnsi="Times New Roman" w:cs="Times New Roman"/>
          <w:color w:val="000000" w:themeColor="text1"/>
        </w:rPr>
        <w:t xml:space="preserve"> </w:t>
      </w:r>
      <w:r w:rsidRPr="00D65DCD">
        <w:rPr>
          <w:rStyle w:val="aff0"/>
          <w:rFonts w:ascii="Times New Roman" w:hAnsi="Times New Roman" w:cs="Times New Roman"/>
          <w:b w:val="0"/>
          <w:bCs w:val="0"/>
          <w:color w:val="000000" w:themeColor="text1"/>
        </w:rPr>
        <w:t>Fe</w:t>
      </w:r>
      <w:r w:rsidRPr="00D65DCD">
        <w:rPr>
          <w:rStyle w:val="aff0"/>
          <w:rFonts w:ascii="Times New Roman" w:hAnsi="Times New Roman" w:cs="Times New Roman"/>
          <w:b w:val="0"/>
          <w:bCs w:val="0"/>
          <w:color w:val="000000" w:themeColor="text1"/>
          <w:vertAlign w:val="subscript"/>
        </w:rPr>
        <w:t>d</w:t>
      </w:r>
      <w:r w:rsidRPr="00DA1D2E">
        <w:rPr>
          <w:rFonts w:ascii="Times New Roman" w:hAnsi="Times New Roman" w:cs="Times New Roman"/>
          <w:color w:val="000000" w:themeColor="text1"/>
        </w:rPr>
        <w:t>,</w:t>
      </w:r>
      <w:r w:rsidRPr="00DA1D2E">
        <w:rPr>
          <w:rFonts w:ascii="Times New Roman" w:hAnsi="Times New Roman" w:cs="Times New Roman"/>
          <w:b/>
          <w:bCs/>
          <w:color w:val="000000" w:themeColor="text1"/>
        </w:rPr>
        <w:t xml:space="preserve"> </w:t>
      </w:r>
      <w:r w:rsidRPr="00DA1D2E">
        <w:rPr>
          <w:rFonts w:ascii="Times New Roman" w:hAnsi="Times New Roman" w:cs="Times New Roman"/>
          <w:color w:val="000000" w:themeColor="text1"/>
        </w:rPr>
        <w:t xml:space="preserve">Fe oxyhydroxides extracted with Na-dithionite; </w:t>
      </w:r>
      <w:proofErr w:type="spellStart"/>
      <w:r w:rsidRPr="00DA1D2E">
        <w:rPr>
          <w:rFonts w:ascii="Times New Roman" w:hAnsi="Times New Roman" w:cs="Times New Roman"/>
          <w:color w:val="000000" w:themeColor="text1"/>
        </w:rPr>
        <w:t>VectorL</w:t>
      </w:r>
      <w:proofErr w:type="spellEnd"/>
      <w:r w:rsidRPr="00DA1D2E">
        <w:rPr>
          <w:rFonts w:ascii="Times New Roman" w:hAnsi="Times New Roman" w:cs="Times New Roman"/>
          <w:color w:val="000000" w:themeColor="text1"/>
        </w:rPr>
        <w:t xml:space="preserve">, enzyme vector length; MBN, microbial biomass nitrogen; </w:t>
      </w:r>
      <w:proofErr w:type="spellStart"/>
      <w:r w:rsidRPr="00DA1D2E">
        <w:rPr>
          <w:rFonts w:ascii="Times New Roman" w:hAnsi="Times New Roman" w:cs="Times New Roman"/>
          <w:color w:val="000000" w:themeColor="text1"/>
        </w:rPr>
        <w:t>Ca</w:t>
      </w:r>
      <w:r w:rsidRPr="00DA1D2E">
        <w:rPr>
          <w:rFonts w:ascii="Times New Roman" w:hAnsi="Times New Roman" w:cs="Times New Roman"/>
          <w:color w:val="000000" w:themeColor="text1"/>
          <w:vertAlign w:val="subscript"/>
        </w:rPr>
        <w:t>e</w:t>
      </w:r>
      <w:proofErr w:type="spellEnd"/>
      <w:r w:rsidRPr="00DA1D2E">
        <w:rPr>
          <w:rFonts w:ascii="Times New Roman" w:hAnsi="Times New Roman" w:cs="Times New Roman"/>
          <w:color w:val="000000" w:themeColor="text1"/>
        </w:rPr>
        <w:t>, exchangeable Ca</w:t>
      </w:r>
      <w:r w:rsidRPr="00DA1D2E">
        <w:rPr>
          <w:rFonts w:ascii="Times New Roman" w:hAnsi="Times New Roman" w:cs="Times New Roman"/>
          <w:color w:val="000000" w:themeColor="text1"/>
          <w:vertAlign w:val="superscript"/>
        </w:rPr>
        <w:t>2+</w:t>
      </w:r>
      <w:r w:rsidRPr="00DA1D2E">
        <w:rPr>
          <w:rFonts w:ascii="Times New Roman" w:hAnsi="Times New Roman" w:cs="Times New Roman"/>
          <w:color w:val="000000" w:themeColor="text1"/>
        </w:rPr>
        <w:t xml:space="preserve">; SMC, soil moisture content; ADI, aridity index; </w:t>
      </w:r>
      <w:proofErr w:type="spellStart"/>
      <w:r w:rsidRPr="00D65DCD">
        <w:rPr>
          <w:rStyle w:val="aff0"/>
          <w:rFonts w:ascii="Times New Roman" w:hAnsi="Times New Roman" w:cs="Times New Roman"/>
          <w:b w:val="0"/>
          <w:bCs w:val="0"/>
          <w:color w:val="000000" w:themeColor="text1"/>
        </w:rPr>
        <w:t>Fe</w:t>
      </w:r>
      <w:r w:rsidRPr="00D65DCD">
        <w:rPr>
          <w:rStyle w:val="aff0"/>
          <w:rFonts w:ascii="Times New Roman" w:hAnsi="Times New Roman" w:cs="Times New Roman"/>
          <w:b w:val="0"/>
          <w:bCs w:val="0"/>
          <w:color w:val="000000" w:themeColor="text1"/>
          <w:vertAlign w:val="subscript"/>
        </w:rPr>
        <w:t>o</w:t>
      </w:r>
      <w:proofErr w:type="spellEnd"/>
      <w:r w:rsidRPr="00DA1D2E">
        <w:rPr>
          <w:rFonts w:ascii="Times New Roman" w:hAnsi="Times New Roman" w:cs="Times New Roman"/>
          <w:color w:val="000000" w:themeColor="text1"/>
        </w:rPr>
        <w:t xml:space="preserve">, Fe oxyhydroxides extracted with acid ammonium oxalate. </w:t>
      </w:r>
    </w:p>
    <w:p w14:paraId="0124CF1E" w14:textId="77777777" w:rsidR="00326AAC" w:rsidRPr="00DA1D2E" w:rsidRDefault="00326AAC" w:rsidP="00326AAC">
      <w:pPr>
        <w:spacing w:line="360" w:lineRule="auto"/>
        <w:jc w:val="center"/>
        <w:rPr>
          <w:rFonts w:ascii="Times New Roman" w:hAnsi="Times New Roman" w:cs="Times New Roman"/>
          <w:color w:val="000000" w:themeColor="text1"/>
        </w:rPr>
      </w:pPr>
      <w:r>
        <w:rPr>
          <w:rFonts w:ascii="Times New Roman" w:hAnsi="Times New Roman" w:cs="Times New Roman"/>
          <w:noProof/>
          <w:color w:val="000000" w:themeColor="text1"/>
          <w14:ligatures w14:val="standardContextual"/>
        </w:rPr>
        <w:drawing>
          <wp:inline distT="0" distB="0" distL="0" distR="0" wp14:anchorId="01CAA231" wp14:editId="55BCD1F2">
            <wp:extent cx="6188710" cy="2652395"/>
            <wp:effectExtent l="0" t="0" r="0" b="1905"/>
            <wp:docPr id="13553774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77474" name="图片 1355377474"/>
                    <pic:cNvPicPr/>
                  </pic:nvPicPr>
                  <pic:blipFill>
                    <a:blip r:embed="rId12">
                      <a:extLst>
                        <a:ext uri="{28A0092B-C50C-407E-A947-70E740481C1C}">
                          <a14:useLocalDpi xmlns:a14="http://schemas.microsoft.com/office/drawing/2010/main" val="0"/>
                        </a:ext>
                      </a:extLst>
                    </a:blip>
                    <a:stretch>
                      <a:fillRect/>
                    </a:stretch>
                  </pic:blipFill>
                  <pic:spPr>
                    <a:xfrm>
                      <a:off x="0" y="0"/>
                      <a:ext cx="6188710" cy="2652395"/>
                    </a:xfrm>
                    <a:prstGeom prst="rect">
                      <a:avLst/>
                    </a:prstGeom>
                  </pic:spPr>
                </pic:pic>
              </a:graphicData>
            </a:graphic>
          </wp:inline>
        </w:drawing>
      </w:r>
    </w:p>
    <w:p w14:paraId="7C2A6752" w14:textId="77777777" w:rsidR="00326AAC" w:rsidRPr="00DA1D2E" w:rsidRDefault="00326AAC" w:rsidP="00326AAC">
      <w:pPr>
        <w:rPr>
          <w:rFonts w:ascii="Times New Roman" w:hAnsi="Times New Roman" w:cs="Times New Roman"/>
          <w:color w:val="000000" w:themeColor="text1"/>
        </w:rPr>
      </w:pPr>
      <w:r w:rsidRPr="00DA1D2E">
        <w:rPr>
          <w:rFonts w:ascii="Times New Roman" w:hAnsi="Times New Roman" w:cs="Times New Roman"/>
          <w:color w:val="000000" w:themeColor="text1"/>
        </w:rPr>
        <w:br w:type="page"/>
      </w:r>
    </w:p>
    <w:p w14:paraId="703C5B6E" w14:textId="59C182D2" w:rsidR="00217114" w:rsidRDefault="00217114" w:rsidP="00EB52D8">
      <w:pPr>
        <w:spacing w:line="276" w:lineRule="auto"/>
        <w:jc w:val="both"/>
        <w:rPr>
          <w:rFonts w:ascii="Times New Roman" w:hAnsi="Times New Roman" w:cs="Times New Roman"/>
          <w:color w:val="000000" w:themeColor="text1"/>
        </w:rPr>
      </w:pPr>
      <w:r w:rsidRPr="00326AAC">
        <w:rPr>
          <w:rFonts w:ascii="Times New Roman" w:hAnsi="Times New Roman" w:cs="Times New Roman"/>
          <w:b/>
          <w:bCs/>
          <w:color w:val="000000" w:themeColor="text1"/>
        </w:rPr>
        <w:lastRenderedPageBreak/>
        <w:t>Fig. S</w:t>
      </w:r>
      <w:r w:rsidR="00326AAC">
        <w:rPr>
          <w:rFonts w:ascii="Times New Roman" w:hAnsi="Times New Roman" w:cs="Times New Roman"/>
          <w:b/>
          <w:bCs/>
          <w:color w:val="000000" w:themeColor="text1"/>
        </w:rPr>
        <w:t>6</w:t>
      </w:r>
      <w:r w:rsidRPr="00217114">
        <w:rPr>
          <w:rFonts w:ascii="Times New Roman" w:hAnsi="Times New Roman" w:cs="Times New Roman"/>
          <w:color w:val="000000" w:themeColor="text1"/>
        </w:rPr>
        <w:t xml:space="preserve"> </w:t>
      </w:r>
      <w:r w:rsidRPr="00217114">
        <w:rPr>
          <w:rFonts w:ascii="Times New Roman" w:hAnsi="Times New Roman" w:cs="Times New Roman"/>
          <w:color w:val="000000"/>
        </w:rPr>
        <w:t>Structural equation modeling (SEM) results based on only PC1 (A) or PC2 (B) of soil or microbial factors.</w:t>
      </w:r>
      <w:r w:rsidRPr="00217114">
        <w:rPr>
          <w:rStyle w:val="apple-converted-space"/>
          <w:rFonts w:ascii="Times New Roman" w:hAnsi="Times New Roman" w:cs="Times New Roman"/>
          <w:color w:val="000000" w:themeColor="text1"/>
        </w:rPr>
        <w:t xml:space="preserve"> </w:t>
      </w:r>
      <w:r w:rsidRPr="00217114">
        <w:rPr>
          <w:rFonts w:ascii="Times New Roman" w:hAnsi="Times New Roman" w:cs="Times New Roman"/>
          <w:color w:val="000000" w:themeColor="text1"/>
        </w:rPr>
        <w:t xml:space="preserve">Red lines indicate negative effects and blue lines signify positive effects. Numbers on the paths represent path coefficients (standardized regression coefficients), indicating the strength and direction of the relationships between variables. </w:t>
      </w:r>
      <w:r w:rsidRPr="00217114">
        <w:rPr>
          <w:rFonts w:ascii="Times New Roman" w:hAnsi="Times New Roman" w:cs="Times New Roman"/>
          <w:color w:val="000000"/>
        </w:rPr>
        <w:t xml:space="preserve">Bar chart showing the factor loadings of soil and microbial factors on PC1 and PC2. </w:t>
      </w:r>
      <w:r w:rsidRPr="00217114">
        <w:rPr>
          <w:rFonts w:ascii="Times New Roman" w:hAnsi="Times New Roman" w:cs="Times New Roman"/>
          <w:color w:val="000000" w:themeColor="text1"/>
        </w:rPr>
        <w:t>EPS, extracellular polymeric substances; ADI, aridity in</w:t>
      </w:r>
      <w:r w:rsidRPr="007F479A">
        <w:rPr>
          <w:rFonts w:ascii="Times New Roman" w:hAnsi="Times New Roman" w:cs="Times New Roman"/>
          <w:color w:val="000000" w:themeColor="text1"/>
        </w:rPr>
        <w:t xml:space="preserve">dex; MBN, microbial biomass </w:t>
      </w:r>
      <w:r w:rsidRPr="00E74C16">
        <w:rPr>
          <w:rFonts w:ascii="Times New Roman" w:hAnsi="Times New Roman" w:cs="Times New Roman"/>
          <w:color w:val="000000" w:themeColor="text1"/>
        </w:rPr>
        <w:t xml:space="preserve">nitrogen; </w:t>
      </w:r>
      <w:proofErr w:type="spellStart"/>
      <w:r w:rsidRPr="00E74C16">
        <w:rPr>
          <w:rFonts w:ascii="Times New Roman" w:hAnsi="Times New Roman" w:cs="Times New Roman"/>
          <w:color w:val="000000" w:themeColor="text1"/>
        </w:rPr>
        <w:t>Cgrowth</w:t>
      </w:r>
      <w:proofErr w:type="spellEnd"/>
      <w:r w:rsidRPr="00E74C16">
        <w:rPr>
          <w:rFonts w:ascii="Times New Roman" w:hAnsi="Times New Roman" w:cs="Times New Roman"/>
          <w:color w:val="000000" w:themeColor="text1"/>
        </w:rPr>
        <w:t xml:space="preserve">, microbial growth; </w:t>
      </w:r>
      <w:proofErr w:type="spellStart"/>
      <w:r w:rsidRPr="00E74C16">
        <w:rPr>
          <w:rFonts w:ascii="Times New Roman" w:hAnsi="Times New Roman" w:cs="Times New Roman"/>
          <w:color w:val="000000" w:themeColor="text1"/>
        </w:rPr>
        <w:t>qGrowth</w:t>
      </w:r>
      <w:proofErr w:type="spellEnd"/>
      <w:r w:rsidRPr="00E74C16">
        <w:rPr>
          <w:rFonts w:ascii="Times New Roman" w:hAnsi="Times New Roman" w:cs="Times New Roman"/>
          <w:color w:val="000000" w:themeColor="text1"/>
        </w:rPr>
        <w:t xml:space="preserve">, microbial growth normalized to microbial biomass carbon; CUE, microbial carbon use efficiency; SOC, soil organic carbon; </w:t>
      </w:r>
      <w:proofErr w:type="spellStart"/>
      <w:r w:rsidRPr="00E74C16">
        <w:rPr>
          <w:rFonts w:ascii="Times New Roman" w:hAnsi="Times New Roman" w:cs="Times New Roman"/>
          <w:color w:val="000000" w:themeColor="text1"/>
        </w:rPr>
        <w:t>Ca</w:t>
      </w:r>
      <w:r w:rsidRPr="00E74C16">
        <w:rPr>
          <w:rFonts w:ascii="Times New Roman" w:hAnsi="Times New Roman" w:cs="Times New Roman"/>
          <w:color w:val="000000" w:themeColor="text1"/>
          <w:vertAlign w:val="subscript"/>
        </w:rPr>
        <w:t>e</w:t>
      </w:r>
      <w:proofErr w:type="spellEnd"/>
      <w:r w:rsidRPr="00E74C16">
        <w:rPr>
          <w:rFonts w:ascii="Times New Roman" w:hAnsi="Times New Roman" w:cs="Times New Roman"/>
          <w:color w:val="000000" w:themeColor="text1"/>
        </w:rPr>
        <w:t>, exchangeable Ca</w:t>
      </w:r>
      <w:r w:rsidRPr="00E74C16">
        <w:rPr>
          <w:rFonts w:ascii="Times New Roman" w:hAnsi="Times New Roman" w:cs="Times New Roman"/>
          <w:color w:val="000000" w:themeColor="text1"/>
          <w:vertAlign w:val="superscript"/>
        </w:rPr>
        <w:t>2+</w:t>
      </w:r>
      <w:r w:rsidRPr="00E74C16">
        <w:rPr>
          <w:rFonts w:ascii="Times New Roman" w:hAnsi="Times New Roman" w:cs="Times New Roman"/>
          <w:color w:val="000000" w:themeColor="text1"/>
        </w:rPr>
        <w:t xml:space="preserve">; </w:t>
      </w:r>
      <w:r w:rsidRPr="00217114">
        <w:rPr>
          <w:rStyle w:val="aff0"/>
          <w:rFonts w:ascii="Times New Roman" w:hAnsi="Times New Roman" w:cs="Times New Roman"/>
          <w:b w:val="0"/>
          <w:bCs w:val="0"/>
          <w:color w:val="000000" w:themeColor="text1"/>
        </w:rPr>
        <w:t>Fe</w:t>
      </w:r>
      <w:r w:rsidRPr="00217114">
        <w:rPr>
          <w:rStyle w:val="aff0"/>
          <w:rFonts w:ascii="Times New Roman" w:hAnsi="Times New Roman" w:cs="Times New Roman"/>
          <w:b w:val="0"/>
          <w:bCs w:val="0"/>
          <w:color w:val="000000" w:themeColor="text1"/>
          <w:vertAlign w:val="subscript"/>
        </w:rPr>
        <w:t>d</w:t>
      </w:r>
      <w:r w:rsidRPr="00E74C16">
        <w:rPr>
          <w:rFonts w:ascii="Times New Roman" w:hAnsi="Times New Roman" w:cs="Times New Roman"/>
          <w:color w:val="000000" w:themeColor="text1"/>
        </w:rPr>
        <w:t>,</w:t>
      </w:r>
      <w:r w:rsidRPr="00E74C16">
        <w:rPr>
          <w:rFonts w:ascii="Times New Roman" w:hAnsi="Times New Roman" w:cs="Times New Roman"/>
          <w:b/>
          <w:bCs/>
          <w:color w:val="000000" w:themeColor="text1"/>
        </w:rPr>
        <w:t xml:space="preserve"> </w:t>
      </w:r>
      <w:r w:rsidRPr="00E74C16">
        <w:rPr>
          <w:rFonts w:ascii="Times New Roman" w:hAnsi="Times New Roman" w:cs="Times New Roman"/>
          <w:color w:val="000000" w:themeColor="text1"/>
        </w:rPr>
        <w:t>Fe oxyhydroxides extracted with Na-dithionite.</w:t>
      </w:r>
    </w:p>
    <w:p w14:paraId="68A1E904" w14:textId="469BAEDD" w:rsidR="00217114" w:rsidRDefault="00217114" w:rsidP="00EB52D8">
      <w:pPr>
        <w:spacing w:line="276" w:lineRule="auto"/>
        <w:jc w:val="both"/>
        <w:rPr>
          <w:rFonts w:ascii="Times New Roman" w:hAnsi="Times New Roman" w:cs="Times New Roman"/>
          <w:color w:val="000000" w:themeColor="text1"/>
        </w:rPr>
      </w:pPr>
      <w:r>
        <w:rPr>
          <w:rFonts w:ascii="Times New Roman" w:hAnsi="Times New Roman" w:cs="Times New Roman" w:hint="eastAsia"/>
          <w:noProof/>
          <w:color w:val="000000" w:themeColor="text1"/>
          <w14:ligatures w14:val="standardContextual"/>
        </w:rPr>
        <w:drawing>
          <wp:inline distT="0" distB="0" distL="0" distR="0" wp14:anchorId="5D9038EA" wp14:editId="2D543F6D">
            <wp:extent cx="6188710" cy="2503805"/>
            <wp:effectExtent l="0" t="0" r="0" b="0"/>
            <wp:docPr id="17669049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04998" name="图片 176690499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88710" cy="2503805"/>
                    </a:xfrm>
                    <a:prstGeom prst="rect">
                      <a:avLst/>
                    </a:prstGeom>
                  </pic:spPr>
                </pic:pic>
              </a:graphicData>
            </a:graphic>
          </wp:inline>
        </w:drawing>
      </w:r>
    </w:p>
    <w:p w14:paraId="1CBF8453" w14:textId="687496FA" w:rsidR="00217114" w:rsidRDefault="00217114">
      <w:pPr>
        <w:spacing w:after="160" w:line="278" w:lineRule="auto"/>
        <w:rPr>
          <w:rFonts w:ascii="Times New Roman" w:hAnsi="Times New Roman" w:cs="Times New Roman"/>
          <w:color w:val="000000" w:themeColor="text1"/>
        </w:rPr>
      </w:pPr>
      <w:r>
        <w:rPr>
          <w:rFonts w:ascii="Times New Roman" w:hAnsi="Times New Roman" w:cs="Times New Roman"/>
          <w:color w:val="000000" w:themeColor="text1"/>
        </w:rPr>
        <w:br w:type="page"/>
      </w:r>
    </w:p>
    <w:p w14:paraId="6CFD0ED7" w14:textId="5C421028" w:rsidR="00EB52D8" w:rsidRPr="00BD2F2E" w:rsidRDefault="00EB52D8" w:rsidP="00D65DCD">
      <w:pPr>
        <w:spacing w:line="276" w:lineRule="auto"/>
        <w:jc w:val="both"/>
        <w:rPr>
          <w:rFonts w:ascii="Times New Roman" w:hAnsi="Times New Roman" w:cs="Times New Roman"/>
          <w:color w:val="000000" w:themeColor="text1"/>
        </w:rPr>
        <w:sectPr w:rsidR="00EB52D8" w:rsidRPr="00BD2F2E" w:rsidSect="00F84007">
          <w:pgSz w:w="11906" w:h="16838"/>
          <w:pgMar w:top="1440" w:right="1080" w:bottom="1440" w:left="1080" w:header="851" w:footer="992" w:gutter="0"/>
          <w:cols w:space="425"/>
          <w:docGrid w:type="lines" w:linePitch="326"/>
        </w:sectPr>
      </w:pPr>
    </w:p>
    <w:p w14:paraId="62538266" w14:textId="3501322C" w:rsidR="00EB52D8" w:rsidRPr="00D65DCD" w:rsidRDefault="00EB52D8" w:rsidP="00326AAC">
      <w:pPr>
        <w:pStyle w:val="1"/>
        <w:widowControl w:val="0"/>
        <w:spacing w:before="0" w:after="0" w:line="276" w:lineRule="auto"/>
        <w:jc w:val="both"/>
      </w:pPr>
      <w:r w:rsidRPr="00326AAC">
        <w:rPr>
          <w:rFonts w:ascii="Times New Roman" w:hAnsi="Times New Roman" w:cs="Times New Roman"/>
          <w:color w:val="000000" w:themeColor="text1"/>
          <w:sz w:val="32"/>
          <w:szCs w:val="32"/>
        </w:rPr>
        <w:lastRenderedPageBreak/>
        <w:t>Tables</w:t>
      </w:r>
    </w:p>
    <w:p w14:paraId="38BE668F" w14:textId="77777777" w:rsidR="00EB52D8" w:rsidRPr="00DA1D2E" w:rsidRDefault="00EB52D8" w:rsidP="00EB52D8">
      <w:pPr>
        <w:rPr>
          <w:rFonts w:ascii="Times New Roman" w:eastAsia="Times New Roman" w:hAnsi="Times New Roman" w:cs="Times New Roman"/>
          <w:b/>
          <w:bCs/>
          <w:color w:val="000000" w:themeColor="text1"/>
          <w:kern w:val="44"/>
          <w:sz w:val="28"/>
          <w:szCs w:val="44"/>
        </w:rPr>
      </w:pPr>
    </w:p>
    <w:p w14:paraId="7B715E2D" w14:textId="77777777" w:rsidR="00EB52D8" w:rsidRPr="00DA1D2E" w:rsidRDefault="00EB52D8" w:rsidP="00EB52D8">
      <w:pPr>
        <w:rPr>
          <w:rFonts w:ascii="Times New Roman" w:hAnsi="Times New Roman" w:cs="Times New Roman"/>
          <w:color w:val="000000" w:themeColor="text1"/>
          <w:sz w:val="27"/>
          <w:szCs w:val="27"/>
        </w:rPr>
      </w:pPr>
      <w:r w:rsidRPr="00DA1D2E">
        <w:rPr>
          <w:rFonts w:ascii="Times New Roman" w:eastAsia="Times New Roman" w:hAnsi="Times New Roman" w:cs="Times New Roman"/>
          <w:b/>
          <w:bCs/>
          <w:color w:val="000000" w:themeColor="text1"/>
          <w:kern w:val="44"/>
          <w:sz w:val="28"/>
          <w:szCs w:val="44"/>
        </w:rPr>
        <w:t>Abbreviations in the Tables</w:t>
      </w:r>
    </w:p>
    <w:p w14:paraId="4736E992" w14:textId="77777777" w:rsidR="00EB52D8" w:rsidRPr="00DA1D2E" w:rsidRDefault="00EB52D8" w:rsidP="00EB52D8">
      <w:pPr>
        <w:rPr>
          <w:rFonts w:ascii="Times New Roman" w:hAnsi="Times New Roman" w:cs="Times New Roman"/>
          <w:color w:val="000000" w:themeColor="text1"/>
        </w:rPr>
        <w:sectPr w:rsidR="00EB52D8" w:rsidRPr="00DA1D2E" w:rsidSect="00B02D1B">
          <w:type w:val="continuous"/>
          <w:pgSz w:w="11906" w:h="16838"/>
          <w:pgMar w:top="1440" w:right="1080" w:bottom="1440" w:left="1080" w:header="851" w:footer="992" w:gutter="0"/>
          <w:cols w:space="425"/>
          <w:docGrid w:type="lines" w:linePitch="326"/>
        </w:sectPr>
      </w:pPr>
    </w:p>
    <w:p w14:paraId="20AB5E62" w14:textId="77777777" w:rsidR="00EB52D8" w:rsidRPr="00DA1D2E" w:rsidRDefault="00EB52D8" w:rsidP="00EB52D8">
      <w:pPr>
        <w:rPr>
          <w:rFonts w:ascii="Times New Roman" w:hAnsi="Times New Roman" w:cs="Times New Roman"/>
          <w:color w:val="000000" w:themeColor="text1"/>
        </w:rPr>
      </w:pPr>
      <w:r w:rsidRPr="00DA1D2E">
        <w:rPr>
          <w:rFonts w:ascii="Times New Roman" w:hAnsi="Times New Roman" w:cs="Times New Roman"/>
          <w:color w:val="000000" w:themeColor="text1"/>
        </w:rPr>
        <w:t xml:space="preserve">EPS, extracellular polymeric substances; </w:t>
      </w:r>
    </w:p>
    <w:p w14:paraId="69508EFF" w14:textId="77777777" w:rsidR="00EB52D8" w:rsidRPr="00DA1D2E" w:rsidRDefault="00EB52D8" w:rsidP="00EB52D8">
      <w:pPr>
        <w:rPr>
          <w:rFonts w:ascii="Times New Roman" w:hAnsi="Times New Roman" w:cs="Times New Roman"/>
          <w:color w:val="000000" w:themeColor="text1"/>
        </w:rPr>
      </w:pPr>
      <w:r w:rsidRPr="00DA1D2E">
        <w:rPr>
          <w:rFonts w:ascii="Times New Roman" w:hAnsi="Times New Roman" w:cs="Times New Roman"/>
          <w:color w:val="000000" w:themeColor="text1"/>
        </w:rPr>
        <w:t xml:space="preserve">MAT, mean annual temperature; </w:t>
      </w:r>
    </w:p>
    <w:p w14:paraId="528AABB8" w14:textId="77777777" w:rsidR="00EB52D8" w:rsidRPr="00D65DCD" w:rsidRDefault="00EB52D8" w:rsidP="00EB52D8">
      <w:pPr>
        <w:rPr>
          <w:rFonts w:ascii="Times New Roman" w:hAnsi="Times New Roman" w:cs="Times New Roman"/>
          <w:color w:val="000000" w:themeColor="text1"/>
        </w:rPr>
      </w:pPr>
      <w:r w:rsidRPr="00DA1D2E">
        <w:rPr>
          <w:rFonts w:ascii="Times New Roman" w:hAnsi="Times New Roman" w:cs="Times New Roman"/>
          <w:color w:val="000000" w:themeColor="text1"/>
        </w:rPr>
        <w:t xml:space="preserve">MAP, mean annual precipitation; </w:t>
      </w:r>
    </w:p>
    <w:p w14:paraId="2CEA9EF1"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PET, potential evapotranspiration; </w:t>
      </w:r>
    </w:p>
    <w:p w14:paraId="3FE04902"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ADI, aridity index; </w:t>
      </w:r>
    </w:p>
    <w:p w14:paraId="1A5DBA2E"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MBC, microbial biomass carbon; </w:t>
      </w:r>
    </w:p>
    <w:p w14:paraId="18BC3222"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MBN, microbial biomass nitrogen; </w:t>
      </w:r>
    </w:p>
    <w:p w14:paraId="06DBF768"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MBP, microbial biomass phosphorus;</w:t>
      </w:r>
    </w:p>
    <w:p w14:paraId="3FAEF4F9"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CUE, carbon use efficiency; </w:t>
      </w:r>
    </w:p>
    <w:p w14:paraId="35F8C408"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NUE, nitrogen use efficiency; </w:t>
      </w:r>
    </w:p>
    <w:p w14:paraId="23853D00" w14:textId="77777777" w:rsidR="00EB52D8" w:rsidRPr="00D65DCD" w:rsidRDefault="00EB52D8" w:rsidP="00EB52D8">
      <w:pPr>
        <w:rPr>
          <w:rFonts w:ascii="Times New Roman" w:hAnsi="Times New Roman" w:cs="Times New Roman"/>
          <w:color w:val="000000" w:themeColor="text1"/>
        </w:rPr>
      </w:pPr>
      <w:proofErr w:type="spellStart"/>
      <w:r w:rsidRPr="00D65DCD">
        <w:rPr>
          <w:rFonts w:ascii="Times New Roman" w:hAnsi="Times New Roman" w:cs="Times New Roman"/>
          <w:color w:val="000000" w:themeColor="text1"/>
        </w:rPr>
        <w:t>Cgrowth</w:t>
      </w:r>
      <w:proofErr w:type="spellEnd"/>
      <w:r w:rsidRPr="00D65DCD">
        <w:rPr>
          <w:rFonts w:ascii="Times New Roman" w:hAnsi="Times New Roman" w:cs="Times New Roman"/>
          <w:color w:val="000000" w:themeColor="text1"/>
        </w:rPr>
        <w:t xml:space="preserve">, microbial growth; </w:t>
      </w:r>
    </w:p>
    <w:p w14:paraId="4981F786" w14:textId="77777777" w:rsidR="00EB52D8" w:rsidRPr="00D65DCD" w:rsidRDefault="00EB52D8" w:rsidP="00EB52D8">
      <w:pPr>
        <w:rPr>
          <w:rFonts w:ascii="Times New Roman" w:hAnsi="Times New Roman" w:cs="Times New Roman"/>
          <w:color w:val="000000" w:themeColor="text1"/>
        </w:rPr>
      </w:pPr>
      <w:proofErr w:type="spellStart"/>
      <w:r w:rsidRPr="00D65DCD">
        <w:rPr>
          <w:rFonts w:ascii="Times New Roman" w:hAnsi="Times New Roman" w:cs="Times New Roman"/>
          <w:color w:val="000000" w:themeColor="text1"/>
        </w:rPr>
        <w:t>qGrowth</w:t>
      </w:r>
      <w:proofErr w:type="spellEnd"/>
      <w:r w:rsidRPr="00D65DCD">
        <w:rPr>
          <w:rFonts w:ascii="Times New Roman" w:hAnsi="Times New Roman" w:cs="Times New Roman"/>
          <w:color w:val="000000" w:themeColor="text1"/>
        </w:rPr>
        <w:t xml:space="preserve">, growth normalized to microbial biomass carbon; </w:t>
      </w:r>
    </w:p>
    <w:p w14:paraId="1A01B74F" w14:textId="77777777" w:rsidR="00EB52D8" w:rsidRPr="00D65DCD" w:rsidRDefault="00EB52D8" w:rsidP="00EB52D8">
      <w:pPr>
        <w:rPr>
          <w:rFonts w:ascii="Times New Roman" w:hAnsi="Times New Roman" w:cs="Times New Roman"/>
          <w:color w:val="000000" w:themeColor="text1"/>
        </w:rPr>
      </w:pPr>
      <w:proofErr w:type="spellStart"/>
      <w:r w:rsidRPr="00D65DCD">
        <w:rPr>
          <w:rFonts w:ascii="Times New Roman" w:hAnsi="Times New Roman" w:cs="Times New Roman"/>
          <w:color w:val="000000" w:themeColor="text1"/>
        </w:rPr>
        <w:t>VectorL</w:t>
      </w:r>
      <w:proofErr w:type="spellEnd"/>
      <w:r w:rsidRPr="00D65DCD">
        <w:rPr>
          <w:rFonts w:ascii="Times New Roman" w:hAnsi="Times New Roman" w:cs="Times New Roman"/>
          <w:color w:val="000000" w:themeColor="text1"/>
        </w:rPr>
        <w:t xml:space="preserve">, vector length; </w:t>
      </w:r>
    </w:p>
    <w:p w14:paraId="4EE20D31" w14:textId="77777777" w:rsidR="00EB52D8" w:rsidRPr="00D65DCD" w:rsidRDefault="00EB52D8" w:rsidP="00EB52D8">
      <w:pPr>
        <w:rPr>
          <w:rFonts w:ascii="Times New Roman" w:hAnsi="Times New Roman" w:cs="Times New Roman"/>
          <w:color w:val="000000" w:themeColor="text1"/>
        </w:rPr>
      </w:pPr>
      <w:proofErr w:type="spellStart"/>
      <w:r w:rsidRPr="00D65DCD">
        <w:rPr>
          <w:rFonts w:ascii="Times New Roman" w:hAnsi="Times New Roman" w:cs="Times New Roman"/>
          <w:color w:val="000000" w:themeColor="text1"/>
        </w:rPr>
        <w:t>VectorA</w:t>
      </w:r>
      <w:proofErr w:type="spellEnd"/>
      <w:r w:rsidRPr="00D65DCD">
        <w:rPr>
          <w:rFonts w:ascii="Times New Roman" w:hAnsi="Times New Roman" w:cs="Times New Roman"/>
          <w:color w:val="000000" w:themeColor="text1"/>
        </w:rPr>
        <w:t xml:space="preserve">, vector angle; </w:t>
      </w:r>
    </w:p>
    <w:p w14:paraId="5120F32E"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GPB, gram-positive bacteria; </w:t>
      </w:r>
    </w:p>
    <w:p w14:paraId="781E1881"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GNB, gram-negative bacteria; </w:t>
      </w:r>
    </w:p>
    <w:p w14:paraId="359F032D"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PLFA, phospholipid fatty acids; </w:t>
      </w:r>
    </w:p>
    <w:p w14:paraId="3049A7FF" w14:textId="77777777" w:rsidR="00EB52D8" w:rsidRPr="00D65DCD" w:rsidRDefault="00EB52D8" w:rsidP="00EB52D8">
      <w:pPr>
        <w:rPr>
          <w:rFonts w:ascii="Times New Roman" w:hAnsi="Times New Roman" w:cs="Times New Roman"/>
          <w:color w:val="000000" w:themeColor="text1"/>
        </w:rPr>
      </w:pPr>
      <w:proofErr w:type="gramStart"/>
      <w:r w:rsidRPr="00D65DCD">
        <w:rPr>
          <w:rFonts w:ascii="Times New Roman" w:hAnsi="Times New Roman" w:cs="Times New Roman"/>
          <w:color w:val="000000" w:themeColor="text1"/>
        </w:rPr>
        <w:t>B:F</w:t>
      </w:r>
      <w:proofErr w:type="gramEnd"/>
      <w:r w:rsidRPr="00D65DCD">
        <w:rPr>
          <w:rFonts w:ascii="Times New Roman" w:hAnsi="Times New Roman" w:cs="Times New Roman"/>
          <w:color w:val="000000" w:themeColor="text1"/>
        </w:rPr>
        <w:t xml:space="preserve">, bacteria to fungi ratio; </w:t>
      </w:r>
    </w:p>
    <w:p w14:paraId="14BEA287"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BG, β-glucosidase; </w:t>
      </w:r>
    </w:p>
    <w:p w14:paraId="706DD40E"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NAG, N-acetyl-β-</w:t>
      </w:r>
      <w:proofErr w:type="spellStart"/>
      <w:r w:rsidRPr="00D65DCD">
        <w:rPr>
          <w:rFonts w:ascii="Times New Roman" w:hAnsi="Times New Roman" w:cs="Times New Roman"/>
          <w:color w:val="000000" w:themeColor="text1"/>
        </w:rPr>
        <w:t>glucosaminidase</w:t>
      </w:r>
      <w:proofErr w:type="spellEnd"/>
      <w:r w:rsidRPr="00D65DCD">
        <w:rPr>
          <w:rFonts w:ascii="Times New Roman" w:hAnsi="Times New Roman" w:cs="Times New Roman"/>
          <w:color w:val="000000" w:themeColor="text1"/>
        </w:rPr>
        <w:t xml:space="preserve">; </w:t>
      </w:r>
    </w:p>
    <w:p w14:paraId="406D1413"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LAP, leucine aminopeptidase; </w:t>
      </w:r>
    </w:p>
    <w:p w14:paraId="33A7E176"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AP, acid phosphatase; </w:t>
      </w:r>
    </w:p>
    <w:p w14:paraId="4A814D6C"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CEL, </w:t>
      </w:r>
      <w:proofErr w:type="spellStart"/>
      <w:r w:rsidRPr="00D65DCD">
        <w:rPr>
          <w:rFonts w:ascii="Times New Roman" w:hAnsi="Times New Roman" w:cs="Times New Roman"/>
          <w:color w:val="000000" w:themeColor="text1"/>
        </w:rPr>
        <w:t>cellobiosidase</w:t>
      </w:r>
      <w:proofErr w:type="spellEnd"/>
      <w:r w:rsidRPr="00D65DCD">
        <w:rPr>
          <w:rFonts w:ascii="Times New Roman" w:hAnsi="Times New Roman" w:cs="Times New Roman"/>
          <w:color w:val="000000" w:themeColor="text1"/>
        </w:rPr>
        <w:t xml:space="preserve">; </w:t>
      </w:r>
    </w:p>
    <w:p w14:paraId="5D84151B"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BX, β-</w:t>
      </w:r>
      <w:proofErr w:type="spellStart"/>
      <w:r w:rsidRPr="00D65DCD">
        <w:rPr>
          <w:rFonts w:ascii="Times New Roman" w:hAnsi="Times New Roman" w:cs="Times New Roman"/>
          <w:color w:val="000000" w:themeColor="text1"/>
        </w:rPr>
        <w:t>xylosidase</w:t>
      </w:r>
      <w:proofErr w:type="spellEnd"/>
      <w:r w:rsidRPr="00D65DCD">
        <w:rPr>
          <w:rFonts w:ascii="Times New Roman" w:hAnsi="Times New Roman" w:cs="Times New Roman"/>
          <w:color w:val="000000" w:themeColor="text1"/>
        </w:rPr>
        <w:t xml:space="preserve">; </w:t>
      </w:r>
    </w:p>
    <w:p w14:paraId="2F2A83BA"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POX, </w:t>
      </w:r>
      <w:proofErr w:type="spellStart"/>
      <w:r w:rsidRPr="00D65DCD">
        <w:rPr>
          <w:rFonts w:ascii="Times New Roman" w:hAnsi="Times New Roman" w:cs="Times New Roman"/>
          <w:color w:val="000000" w:themeColor="text1"/>
        </w:rPr>
        <w:t>phenoloxidase</w:t>
      </w:r>
      <w:proofErr w:type="spellEnd"/>
      <w:r w:rsidRPr="00D65DCD">
        <w:rPr>
          <w:rFonts w:ascii="Times New Roman" w:hAnsi="Times New Roman" w:cs="Times New Roman"/>
          <w:color w:val="000000" w:themeColor="text1"/>
        </w:rPr>
        <w:t xml:space="preserve">; </w:t>
      </w:r>
    </w:p>
    <w:p w14:paraId="0D0C4506"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SOC, soil organic carbon; </w:t>
      </w:r>
    </w:p>
    <w:p w14:paraId="2AC0B17A"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TN, total nitrogen; </w:t>
      </w:r>
    </w:p>
    <w:p w14:paraId="3D6554EF"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TP, total phosphorus; </w:t>
      </w:r>
    </w:p>
    <w:p w14:paraId="737836D4"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NH</w:t>
      </w:r>
      <w:r w:rsidRPr="00D65DCD">
        <w:rPr>
          <w:rFonts w:ascii="Times New Roman" w:hAnsi="Times New Roman" w:cs="Times New Roman"/>
          <w:color w:val="000000" w:themeColor="text1"/>
          <w:vertAlign w:val="subscript"/>
        </w:rPr>
        <w:t>4</w:t>
      </w:r>
      <w:r w:rsidRPr="00D65DCD">
        <w:rPr>
          <w:rFonts w:ascii="Times New Roman" w:hAnsi="Times New Roman" w:cs="Times New Roman"/>
          <w:color w:val="000000" w:themeColor="text1"/>
          <w:vertAlign w:val="superscript"/>
        </w:rPr>
        <w:t>+</w:t>
      </w:r>
      <w:r w:rsidRPr="00D65DCD">
        <w:rPr>
          <w:rFonts w:ascii="Times New Roman" w:hAnsi="Times New Roman" w:cs="Times New Roman"/>
          <w:color w:val="000000" w:themeColor="text1"/>
        </w:rPr>
        <w:t xml:space="preserve">, ammonia nitrogen; </w:t>
      </w:r>
    </w:p>
    <w:p w14:paraId="65DC5355"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NO</w:t>
      </w:r>
      <w:r w:rsidRPr="00D65DCD">
        <w:rPr>
          <w:rFonts w:ascii="Times New Roman" w:hAnsi="Times New Roman" w:cs="Times New Roman"/>
          <w:color w:val="000000" w:themeColor="text1"/>
          <w:vertAlign w:val="subscript"/>
        </w:rPr>
        <w:t>3</w:t>
      </w:r>
      <w:r w:rsidRPr="00D65DCD">
        <w:rPr>
          <w:rFonts w:ascii="Times New Roman" w:hAnsi="Times New Roman" w:cs="Times New Roman"/>
          <w:color w:val="000000" w:themeColor="text1"/>
          <w:vertAlign w:val="superscript"/>
        </w:rPr>
        <w:t>-</w:t>
      </w:r>
      <w:r w:rsidRPr="00D65DCD">
        <w:rPr>
          <w:rFonts w:ascii="Times New Roman" w:hAnsi="Times New Roman" w:cs="Times New Roman"/>
          <w:color w:val="000000" w:themeColor="text1"/>
        </w:rPr>
        <w:t xml:space="preserve">, nitrate nitrogen; </w:t>
      </w:r>
    </w:p>
    <w:p w14:paraId="5075C882"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TDN, total dissolved nitrogen; </w:t>
      </w:r>
    </w:p>
    <w:p w14:paraId="5199FAE4"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DOC, dissolved organic carbon; </w:t>
      </w:r>
    </w:p>
    <w:p w14:paraId="1B3AEA9A"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TOP, total organic phosphorus; </w:t>
      </w:r>
    </w:p>
    <w:p w14:paraId="3E46CD65"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WHC, water holding capacity; </w:t>
      </w:r>
    </w:p>
    <w:p w14:paraId="3D425F0D"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 xml:space="preserve">CEC, cation exchange capacity; </w:t>
      </w:r>
    </w:p>
    <w:p w14:paraId="36455AE0" w14:textId="77777777" w:rsidR="00EB52D8" w:rsidRPr="00D65DCD" w:rsidRDefault="00EB52D8" w:rsidP="00EB52D8">
      <w:pPr>
        <w:rPr>
          <w:rFonts w:ascii="Times New Roman" w:hAnsi="Times New Roman" w:cs="Times New Roman"/>
          <w:color w:val="000000" w:themeColor="text1"/>
        </w:rPr>
      </w:pPr>
      <w:r w:rsidRPr="00D65DCD">
        <w:rPr>
          <w:rFonts w:ascii="Times New Roman" w:hAnsi="Times New Roman" w:cs="Times New Roman"/>
          <w:color w:val="000000" w:themeColor="text1"/>
        </w:rPr>
        <w:t>SMC, soil moisture content;</w:t>
      </w:r>
    </w:p>
    <w:p w14:paraId="1DBC2575" w14:textId="77777777" w:rsidR="00EB52D8" w:rsidRPr="00D65DCD" w:rsidRDefault="00EB52D8" w:rsidP="00EB52D8">
      <w:pPr>
        <w:rPr>
          <w:rFonts w:ascii="Times New Roman" w:hAnsi="Times New Roman" w:cs="Times New Roman"/>
          <w:color w:val="000000" w:themeColor="text1"/>
        </w:rPr>
      </w:pPr>
      <w:proofErr w:type="spellStart"/>
      <w:r w:rsidRPr="00D65DCD">
        <w:rPr>
          <w:rFonts w:ascii="Times New Roman" w:hAnsi="Times New Roman" w:cs="Times New Roman"/>
          <w:color w:val="000000" w:themeColor="text1"/>
        </w:rPr>
        <w:t>Ca</w:t>
      </w:r>
      <w:r w:rsidRPr="00D65DCD">
        <w:rPr>
          <w:rFonts w:ascii="Times New Roman" w:hAnsi="Times New Roman" w:cs="Times New Roman"/>
          <w:color w:val="000000" w:themeColor="text1"/>
          <w:vertAlign w:val="subscript"/>
        </w:rPr>
        <w:t>e</w:t>
      </w:r>
      <w:proofErr w:type="spellEnd"/>
      <w:r w:rsidRPr="00D65DCD">
        <w:rPr>
          <w:rFonts w:ascii="Times New Roman" w:hAnsi="Times New Roman" w:cs="Times New Roman"/>
          <w:color w:val="000000" w:themeColor="text1"/>
        </w:rPr>
        <w:t>, exchangeable Ca</w:t>
      </w:r>
      <w:r w:rsidRPr="00D65DCD">
        <w:rPr>
          <w:rFonts w:ascii="Times New Roman" w:hAnsi="Times New Roman" w:cs="Times New Roman"/>
          <w:color w:val="000000" w:themeColor="text1"/>
          <w:vertAlign w:val="superscript"/>
        </w:rPr>
        <w:t>2+</w:t>
      </w:r>
      <w:r w:rsidRPr="00D65DCD">
        <w:rPr>
          <w:rFonts w:ascii="Times New Roman" w:hAnsi="Times New Roman" w:cs="Times New Roman"/>
          <w:color w:val="000000" w:themeColor="text1"/>
        </w:rPr>
        <w:t xml:space="preserve">; </w:t>
      </w:r>
    </w:p>
    <w:p w14:paraId="55F5CA6D" w14:textId="77777777" w:rsidR="00EB52D8" w:rsidRPr="00D65DCD" w:rsidRDefault="00EB52D8" w:rsidP="00EB52D8">
      <w:pPr>
        <w:rPr>
          <w:rStyle w:val="aff0"/>
          <w:rFonts w:ascii="Times New Roman" w:hAnsi="Times New Roman" w:cs="Times New Roman"/>
          <w:b w:val="0"/>
          <w:bCs w:val="0"/>
          <w:color w:val="000000" w:themeColor="text1"/>
        </w:rPr>
      </w:pPr>
      <w:proofErr w:type="spellStart"/>
      <w:r w:rsidRPr="00D65DCD">
        <w:rPr>
          <w:rFonts w:ascii="Times New Roman" w:hAnsi="Times New Roman" w:cs="Times New Roman"/>
          <w:color w:val="000000" w:themeColor="text1"/>
        </w:rPr>
        <w:t>Mg</w:t>
      </w:r>
      <w:r w:rsidRPr="00D65DCD">
        <w:rPr>
          <w:rFonts w:ascii="Times New Roman" w:hAnsi="Times New Roman" w:cs="Times New Roman"/>
          <w:color w:val="000000" w:themeColor="text1"/>
          <w:vertAlign w:val="subscript"/>
        </w:rPr>
        <w:t>e</w:t>
      </w:r>
      <w:proofErr w:type="spellEnd"/>
      <w:r w:rsidRPr="00D65DCD">
        <w:rPr>
          <w:rFonts w:ascii="Times New Roman" w:hAnsi="Times New Roman" w:cs="Times New Roman"/>
          <w:color w:val="000000" w:themeColor="text1"/>
        </w:rPr>
        <w:t>, exchangeable Mg</w:t>
      </w:r>
      <w:r w:rsidRPr="00D65DCD">
        <w:rPr>
          <w:rFonts w:ascii="Times New Roman" w:hAnsi="Times New Roman" w:cs="Times New Roman"/>
          <w:color w:val="000000" w:themeColor="text1"/>
          <w:vertAlign w:val="superscript"/>
        </w:rPr>
        <w:t>2+</w:t>
      </w:r>
      <w:r w:rsidRPr="00D65DCD">
        <w:rPr>
          <w:rFonts w:ascii="Times New Roman" w:hAnsi="Times New Roman" w:cs="Times New Roman"/>
          <w:color w:val="000000" w:themeColor="text1"/>
        </w:rPr>
        <w:t>;</w:t>
      </w:r>
      <w:r w:rsidRPr="00D65DCD">
        <w:rPr>
          <w:rStyle w:val="aff0"/>
          <w:rFonts w:ascii="Times New Roman" w:hAnsi="Times New Roman" w:cs="Times New Roman"/>
          <w:b w:val="0"/>
          <w:bCs w:val="0"/>
          <w:color w:val="000000" w:themeColor="text1"/>
        </w:rPr>
        <w:t xml:space="preserve"> </w:t>
      </w:r>
    </w:p>
    <w:p w14:paraId="51639808" w14:textId="77777777" w:rsidR="00EB52D8" w:rsidRPr="00D65DCD" w:rsidRDefault="00EB52D8" w:rsidP="00EB52D8">
      <w:pPr>
        <w:rPr>
          <w:rFonts w:ascii="Times New Roman" w:hAnsi="Times New Roman" w:cs="Times New Roman"/>
          <w:color w:val="000000" w:themeColor="text1"/>
        </w:rPr>
      </w:pPr>
      <w:r w:rsidRPr="00D65DCD">
        <w:rPr>
          <w:rStyle w:val="aff0"/>
          <w:rFonts w:ascii="Times New Roman" w:hAnsi="Times New Roman" w:cs="Times New Roman"/>
          <w:b w:val="0"/>
          <w:bCs w:val="0"/>
          <w:color w:val="000000" w:themeColor="text1"/>
        </w:rPr>
        <w:t>Fe</w:t>
      </w:r>
      <w:r w:rsidRPr="00D65DCD">
        <w:rPr>
          <w:rStyle w:val="aff0"/>
          <w:rFonts w:ascii="Times New Roman" w:hAnsi="Times New Roman" w:cs="Times New Roman"/>
          <w:b w:val="0"/>
          <w:bCs w:val="0"/>
          <w:color w:val="000000" w:themeColor="text1"/>
          <w:vertAlign w:val="subscript"/>
        </w:rPr>
        <w:t>d</w:t>
      </w:r>
      <w:r w:rsidRPr="00D65DCD">
        <w:rPr>
          <w:rFonts w:ascii="Times New Roman" w:hAnsi="Times New Roman" w:cs="Times New Roman"/>
          <w:color w:val="000000" w:themeColor="text1"/>
        </w:rPr>
        <w:t xml:space="preserve">, Fe oxyhydroxides extracted with Na-dithionite; </w:t>
      </w:r>
    </w:p>
    <w:p w14:paraId="74CC3BFA" w14:textId="77777777" w:rsidR="00EB52D8" w:rsidRPr="00D65DCD" w:rsidRDefault="00EB52D8" w:rsidP="00EB52D8">
      <w:pPr>
        <w:rPr>
          <w:rStyle w:val="aff0"/>
          <w:rFonts w:ascii="Times New Roman" w:hAnsi="Times New Roman" w:cs="Times New Roman"/>
          <w:b w:val="0"/>
          <w:bCs w:val="0"/>
          <w:color w:val="000000" w:themeColor="text1"/>
        </w:rPr>
      </w:pPr>
      <w:proofErr w:type="spellStart"/>
      <w:r w:rsidRPr="00D65DCD">
        <w:rPr>
          <w:rFonts w:ascii="Times New Roman" w:hAnsi="Times New Roman" w:cs="Times New Roman"/>
          <w:color w:val="000000" w:themeColor="text1"/>
        </w:rPr>
        <w:t>Fe</w:t>
      </w:r>
      <w:r w:rsidRPr="00D65DCD">
        <w:rPr>
          <w:rFonts w:ascii="Times New Roman" w:hAnsi="Times New Roman" w:cs="Times New Roman"/>
          <w:color w:val="000000" w:themeColor="text1"/>
          <w:vertAlign w:val="subscript"/>
        </w:rPr>
        <w:t>c</w:t>
      </w:r>
      <w:proofErr w:type="spellEnd"/>
      <w:r w:rsidRPr="00D65DCD">
        <w:rPr>
          <w:rFonts w:ascii="Times New Roman" w:hAnsi="Times New Roman" w:cs="Times New Roman"/>
          <w:color w:val="000000" w:themeColor="text1"/>
        </w:rPr>
        <w:t>, crystalline Fe oxyhydroxides;</w:t>
      </w:r>
      <w:r w:rsidRPr="00D65DCD">
        <w:rPr>
          <w:rStyle w:val="aff0"/>
          <w:rFonts w:ascii="Times New Roman" w:hAnsi="Times New Roman" w:cs="Times New Roman"/>
          <w:b w:val="0"/>
          <w:bCs w:val="0"/>
          <w:color w:val="000000" w:themeColor="text1"/>
        </w:rPr>
        <w:t xml:space="preserve"> </w:t>
      </w:r>
    </w:p>
    <w:p w14:paraId="5A25D430" w14:textId="77777777" w:rsidR="00EB52D8" w:rsidRPr="00D65DCD" w:rsidRDefault="00EB52D8" w:rsidP="00EB52D8">
      <w:pPr>
        <w:rPr>
          <w:rStyle w:val="aff0"/>
          <w:rFonts w:ascii="Times New Roman" w:hAnsi="Times New Roman" w:cs="Times New Roman"/>
          <w:b w:val="0"/>
          <w:bCs w:val="0"/>
          <w:color w:val="000000" w:themeColor="text1"/>
        </w:rPr>
      </w:pPr>
      <w:proofErr w:type="spellStart"/>
      <w:r w:rsidRPr="00D65DCD">
        <w:rPr>
          <w:rStyle w:val="aff0"/>
          <w:rFonts w:ascii="Times New Roman" w:hAnsi="Times New Roman" w:cs="Times New Roman"/>
          <w:b w:val="0"/>
          <w:bCs w:val="0"/>
          <w:color w:val="000000" w:themeColor="text1"/>
        </w:rPr>
        <w:t>Al</w:t>
      </w:r>
      <w:r w:rsidRPr="00D65DCD">
        <w:rPr>
          <w:rStyle w:val="aff0"/>
          <w:rFonts w:ascii="Times New Roman" w:hAnsi="Times New Roman" w:cs="Times New Roman"/>
          <w:b w:val="0"/>
          <w:bCs w:val="0"/>
          <w:color w:val="000000" w:themeColor="text1"/>
          <w:vertAlign w:val="subscript"/>
        </w:rPr>
        <w:t>o</w:t>
      </w:r>
      <w:proofErr w:type="spellEnd"/>
      <w:r w:rsidRPr="00D65DCD">
        <w:rPr>
          <w:rFonts w:ascii="Times New Roman" w:hAnsi="Times New Roman" w:cs="Times New Roman"/>
          <w:color w:val="000000" w:themeColor="text1"/>
        </w:rPr>
        <w:t>, Al oxyhydroxides extracted with acid ammonium oxalate;</w:t>
      </w:r>
      <w:r w:rsidRPr="00D65DCD">
        <w:rPr>
          <w:rStyle w:val="aff0"/>
          <w:rFonts w:ascii="Times New Roman" w:hAnsi="Times New Roman" w:cs="Times New Roman"/>
          <w:b w:val="0"/>
          <w:bCs w:val="0"/>
          <w:color w:val="000000" w:themeColor="text1"/>
        </w:rPr>
        <w:t xml:space="preserve"> </w:t>
      </w:r>
    </w:p>
    <w:p w14:paraId="784A24B4" w14:textId="77777777" w:rsidR="00EB52D8" w:rsidRPr="00D65DCD" w:rsidRDefault="00EB52D8" w:rsidP="00EB52D8">
      <w:pPr>
        <w:rPr>
          <w:rStyle w:val="aff0"/>
          <w:rFonts w:ascii="Times New Roman" w:hAnsi="Times New Roman" w:cs="Times New Roman"/>
          <w:b w:val="0"/>
          <w:bCs w:val="0"/>
          <w:color w:val="000000" w:themeColor="text1"/>
        </w:rPr>
      </w:pPr>
      <w:proofErr w:type="spellStart"/>
      <w:r w:rsidRPr="00D65DCD">
        <w:rPr>
          <w:rStyle w:val="aff0"/>
          <w:rFonts w:ascii="Times New Roman" w:hAnsi="Times New Roman" w:cs="Times New Roman"/>
          <w:b w:val="0"/>
          <w:bCs w:val="0"/>
          <w:color w:val="000000" w:themeColor="text1"/>
        </w:rPr>
        <w:t>Fe</w:t>
      </w:r>
      <w:r w:rsidRPr="00D65DCD">
        <w:rPr>
          <w:rStyle w:val="aff0"/>
          <w:rFonts w:ascii="Times New Roman" w:hAnsi="Times New Roman" w:cs="Times New Roman"/>
          <w:b w:val="0"/>
          <w:bCs w:val="0"/>
          <w:color w:val="000000" w:themeColor="text1"/>
          <w:vertAlign w:val="subscript"/>
        </w:rPr>
        <w:t>o</w:t>
      </w:r>
      <w:proofErr w:type="spellEnd"/>
      <w:r w:rsidRPr="00D65DCD">
        <w:rPr>
          <w:rFonts w:ascii="Times New Roman" w:hAnsi="Times New Roman" w:cs="Times New Roman"/>
          <w:color w:val="000000" w:themeColor="text1"/>
        </w:rPr>
        <w:t>, Fe oxyhydroxides extracted with acid ammonium oxalate;</w:t>
      </w:r>
      <w:r w:rsidRPr="00D65DCD">
        <w:rPr>
          <w:rStyle w:val="aff0"/>
          <w:rFonts w:ascii="Times New Roman" w:hAnsi="Times New Roman" w:cs="Times New Roman"/>
          <w:b w:val="0"/>
          <w:bCs w:val="0"/>
          <w:color w:val="000000" w:themeColor="text1"/>
        </w:rPr>
        <w:t xml:space="preserve"> </w:t>
      </w:r>
    </w:p>
    <w:p w14:paraId="4F6F037A" w14:textId="77777777" w:rsidR="00EB52D8" w:rsidRPr="00D65DCD" w:rsidRDefault="00EB52D8" w:rsidP="00EB52D8">
      <w:pPr>
        <w:rPr>
          <w:rFonts w:ascii="Times New Roman" w:hAnsi="Times New Roman" w:cs="Times New Roman"/>
          <w:color w:val="000000" w:themeColor="text1"/>
        </w:rPr>
      </w:pPr>
      <w:proofErr w:type="spellStart"/>
      <w:r w:rsidRPr="00D65DCD">
        <w:rPr>
          <w:rStyle w:val="aff0"/>
          <w:rFonts w:ascii="Times New Roman" w:hAnsi="Times New Roman" w:cs="Times New Roman"/>
          <w:b w:val="0"/>
          <w:bCs w:val="0"/>
          <w:color w:val="000000" w:themeColor="text1"/>
        </w:rPr>
        <w:t>Al</w:t>
      </w:r>
      <w:r w:rsidRPr="00D65DCD">
        <w:rPr>
          <w:rStyle w:val="aff0"/>
          <w:rFonts w:ascii="Times New Roman" w:hAnsi="Times New Roman" w:cs="Times New Roman"/>
          <w:b w:val="0"/>
          <w:bCs w:val="0"/>
          <w:color w:val="000000" w:themeColor="text1"/>
          <w:vertAlign w:val="subscript"/>
        </w:rPr>
        <w:t>d</w:t>
      </w:r>
      <w:proofErr w:type="spellEnd"/>
      <w:r w:rsidRPr="00D65DCD">
        <w:rPr>
          <w:rFonts w:ascii="Times New Roman" w:hAnsi="Times New Roman" w:cs="Times New Roman"/>
          <w:color w:val="000000" w:themeColor="text1"/>
        </w:rPr>
        <w:t>, Al oxyhydroxides extracted with Na-dithionite.</w:t>
      </w:r>
    </w:p>
    <w:p w14:paraId="70E54359" w14:textId="77777777" w:rsidR="00EB52D8" w:rsidRPr="00DA1D2E" w:rsidRDefault="00EB52D8" w:rsidP="00EB52D8">
      <w:pPr>
        <w:rPr>
          <w:rFonts w:ascii="Times New Roman" w:hAnsi="Times New Roman" w:cs="Times New Roman"/>
          <w:color w:val="000000" w:themeColor="text1"/>
        </w:rPr>
        <w:sectPr w:rsidR="00EB52D8" w:rsidRPr="00DA1D2E" w:rsidSect="0068779E">
          <w:type w:val="continuous"/>
          <w:pgSz w:w="11906" w:h="16838"/>
          <w:pgMar w:top="1440" w:right="1080" w:bottom="1440" w:left="1080" w:header="851" w:footer="992" w:gutter="0"/>
          <w:cols w:num="2" w:space="425"/>
          <w:docGrid w:type="lines" w:linePitch="326"/>
        </w:sectPr>
      </w:pPr>
    </w:p>
    <w:p w14:paraId="265599FB" w14:textId="77777777" w:rsidR="00EB52D8" w:rsidRPr="00DA1D2E" w:rsidRDefault="00EB52D8" w:rsidP="00EB52D8">
      <w:pPr>
        <w:spacing w:line="276" w:lineRule="auto"/>
        <w:jc w:val="both"/>
        <w:rPr>
          <w:rFonts w:ascii="Times New Roman" w:hAnsi="Times New Roman" w:cs="Times New Roman"/>
          <w:b/>
          <w:bCs/>
          <w:color w:val="000000" w:themeColor="text1"/>
        </w:rPr>
      </w:pPr>
      <w:r w:rsidRPr="00DA1D2E">
        <w:rPr>
          <w:rFonts w:ascii="Times New Roman" w:hAnsi="Times New Roman" w:cs="Times New Roman"/>
          <w:b/>
          <w:bCs/>
          <w:color w:val="000000" w:themeColor="text1"/>
        </w:rPr>
        <w:lastRenderedPageBreak/>
        <w:t xml:space="preserve">Table S1 </w:t>
      </w:r>
      <w:r w:rsidRPr="00DA1D2E">
        <w:rPr>
          <w:rFonts w:ascii="Times New Roman" w:hAnsi="Times New Roman" w:cs="Times New Roman"/>
          <w:color w:val="000000" w:themeColor="text1"/>
        </w:rPr>
        <w:t>Previously published quantitative data on EPS extracted using the cation exchange resin method. EPS, extracellular polymeric substances.</w:t>
      </w:r>
    </w:p>
    <w:tbl>
      <w:tblPr>
        <w:tblW w:w="9498" w:type="dxa"/>
        <w:jc w:val="center"/>
        <w:tblLook w:val="04A0" w:firstRow="1" w:lastRow="0" w:firstColumn="1" w:lastColumn="0" w:noHBand="0" w:noVBand="1"/>
      </w:tblPr>
      <w:tblGrid>
        <w:gridCol w:w="2694"/>
        <w:gridCol w:w="992"/>
        <w:gridCol w:w="1984"/>
        <w:gridCol w:w="2268"/>
        <w:gridCol w:w="1560"/>
      </w:tblGrid>
      <w:tr w:rsidR="001D1974" w:rsidRPr="00CF591A" w14:paraId="7001E832" w14:textId="77777777" w:rsidTr="00B8640E">
        <w:trPr>
          <w:trHeight w:val="560"/>
          <w:jc w:val="center"/>
        </w:trPr>
        <w:tc>
          <w:tcPr>
            <w:tcW w:w="2694" w:type="dxa"/>
            <w:tcBorders>
              <w:top w:val="single" w:sz="4" w:space="0" w:color="auto"/>
              <w:left w:val="nil"/>
              <w:bottom w:val="single" w:sz="4" w:space="0" w:color="auto"/>
              <w:right w:val="nil"/>
            </w:tcBorders>
            <w:shd w:val="clear" w:color="auto" w:fill="auto"/>
            <w:noWrap/>
            <w:vAlign w:val="center"/>
            <w:hideMark/>
          </w:tcPr>
          <w:p w14:paraId="3D00F459" w14:textId="77777777" w:rsidR="001D1974" w:rsidRPr="00B8640E" w:rsidRDefault="001D1974" w:rsidP="00DE1FF4">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themeColor="text1"/>
                <w:sz w:val="20"/>
                <w:szCs w:val="20"/>
              </w:rPr>
              <w:t>Publications</w:t>
            </w:r>
          </w:p>
        </w:tc>
        <w:tc>
          <w:tcPr>
            <w:tcW w:w="992" w:type="dxa"/>
            <w:tcBorders>
              <w:top w:val="single" w:sz="4" w:space="0" w:color="auto"/>
              <w:left w:val="nil"/>
              <w:bottom w:val="single" w:sz="4" w:space="0" w:color="auto"/>
              <w:right w:val="nil"/>
            </w:tcBorders>
            <w:shd w:val="clear" w:color="auto" w:fill="auto"/>
            <w:noWrap/>
            <w:vAlign w:val="center"/>
            <w:hideMark/>
          </w:tcPr>
          <w:p w14:paraId="68AABCB7" w14:textId="77777777" w:rsidR="001D1974" w:rsidRPr="00B8640E" w:rsidRDefault="001D1974" w:rsidP="00DE1FF4">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themeColor="text1"/>
                <w:sz w:val="20"/>
                <w:szCs w:val="20"/>
              </w:rPr>
              <w:t>Site</w:t>
            </w:r>
          </w:p>
        </w:tc>
        <w:tc>
          <w:tcPr>
            <w:tcW w:w="1984" w:type="dxa"/>
            <w:tcBorders>
              <w:top w:val="single" w:sz="4" w:space="0" w:color="auto"/>
              <w:left w:val="nil"/>
              <w:bottom w:val="single" w:sz="4" w:space="0" w:color="auto"/>
              <w:right w:val="nil"/>
            </w:tcBorders>
            <w:vAlign w:val="center"/>
          </w:tcPr>
          <w:p w14:paraId="34FF8A54" w14:textId="64607611" w:rsidR="001D1974" w:rsidRPr="00B8640E" w:rsidRDefault="00B8640E" w:rsidP="00B8640E">
            <w:pPr>
              <w:jc w:val="center"/>
              <w:rPr>
                <w:rFonts w:ascii="Times New Roman" w:eastAsia="DengXi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rPr>
              <w:t>Land</w:t>
            </w:r>
            <w:r>
              <w:rPr>
                <w:rFonts w:ascii="Times New Roman" w:eastAsia="DengXian" w:hAnsi="Times New Roman" w:cs="Times New Roman"/>
                <w:color w:val="000000" w:themeColor="text1"/>
                <w:sz w:val="20"/>
                <w:szCs w:val="20"/>
              </w:rPr>
              <w:t xml:space="preserve"> </w:t>
            </w:r>
            <w:r>
              <w:rPr>
                <w:rFonts w:ascii="Times New Roman" w:eastAsia="DengXian" w:hAnsi="Times New Roman" w:cs="Times New Roman" w:hint="eastAsia"/>
                <w:color w:val="000000" w:themeColor="text1"/>
                <w:sz w:val="20"/>
                <w:szCs w:val="20"/>
              </w:rPr>
              <w:t>use</w:t>
            </w:r>
            <w:r>
              <w:rPr>
                <w:rFonts w:ascii="Times New Roman" w:eastAsia="DengXian" w:hAnsi="Times New Roman" w:cs="Times New Roman"/>
                <w:color w:val="000000" w:themeColor="text1"/>
                <w:sz w:val="20"/>
                <w:szCs w:val="20"/>
              </w:rPr>
              <w:t xml:space="preserve"> type</w:t>
            </w:r>
          </w:p>
        </w:tc>
        <w:tc>
          <w:tcPr>
            <w:tcW w:w="2268" w:type="dxa"/>
            <w:tcBorders>
              <w:top w:val="single" w:sz="4" w:space="0" w:color="auto"/>
              <w:left w:val="nil"/>
              <w:bottom w:val="single" w:sz="4" w:space="0" w:color="auto"/>
              <w:right w:val="nil"/>
            </w:tcBorders>
            <w:shd w:val="clear" w:color="auto" w:fill="auto"/>
            <w:vAlign w:val="center"/>
            <w:hideMark/>
          </w:tcPr>
          <w:p w14:paraId="7916B622" w14:textId="22731BD5" w:rsidR="001D1974" w:rsidRPr="00B8640E" w:rsidRDefault="001D1974" w:rsidP="00DE1FF4">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themeColor="text1"/>
                <w:sz w:val="20"/>
                <w:szCs w:val="20"/>
              </w:rPr>
              <w:t>EPS polysaccharides</w:t>
            </w:r>
            <w:r w:rsidRPr="00B8640E">
              <w:rPr>
                <w:rFonts w:ascii="Times New Roman" w:eastAsia="DengXian" w:hAnsi="Times New Roman" w:cs="Times New Roman"/>
                <w:color w:val="000000" w:themeColor="text1"/>
                <w:sz w:val="20"/>
                <w:szCs w:val="20"/>
              </w:rPr>
              <w:br/>
              <w:t>(µg g</w:t>
            </w:r>
            <w:r w:rsidRPr="00B8640E">
              <w:rPr>
                <w:rFonts w:ascii="Times New Roman" w:eastAsia="DengXian" w:hAnsi="Times New Roman" w:cs="Times New Roman"/>
                <w:color w:val="000000" w:themeColor="text1"/>
                <w:sz w:val="20"/>
                <w:szCs w:val="20"/>
                <w:vertAlign w:val="superscript"/>
              </w:rPr>
              <w:t>-1</w:t>
            </w:r>
            <w:r w:rsidRPr="00B8640E">
              <w:rPr>
                <w:rFonts w:ascii="Times New Roman" w:eastAsia="DengXian" w:hAnsi="Times New Roman" w:cs="Times New Roman"/>
                <w:color w:val="000000" w:themeColor="text1"/>
                <w:sz w:val="20"/>
                <w:szCs w:val="20"/>
              </w:rPr>
              <w:t>)</w:t>
            </w:r>
          </w:p>
        </w:tc>
        <w:tc>
          <w:tcPr>
            <w:tcW w:w="1560" w:type="dxa"/>
            <w:tcBorders>
              <w:top w:val="single" w:sz="4" w:space="0" w:color="auto"/>
              <w:left w:val="nil"/>
              <w:bottom w:val="single" w:sz="4" w:space="0" w:color="auto"/>
              <w:right w:val="nil"/>
            </w:tcBorders>
            <w:shd w:val="clear" w:color="auto" w:fill="auto"/>
            <w:vAlign w:val="center"/>
            <w:hideMark/>
          </w:tcPr>
          <w:p w14:paraId="775627A4" w14:textId="77777777" w:rsidR="001D1974" w:rsidRPr="00B8640E" w:rsidRDefault="001D1974" w:rsidP="00DE1FF4">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themeColor="text1"/>
                <w:sz w:val="20"/>
                <w:szCs w:val="20"/>
              </w:rPr>
              <w:t>EPS proteins</w:t>
            </w:r>
            <w:r w:rsidRPr="00B8640E">
              <w:rPr>
                <w:rFonts w:ascii="Times New Roman" w:eastAsia="DengXian" w:hAnsi="Times New Roman" w:cs="Times New Roman"/>
                <w:color w:val="000000" w:themeColor="text1"/>
                <w:sz w:val="20"/>
                <w:szCs w:val="20"/>
              </w:rPr>
              <w:br/>
              <w:t>(µg g</w:t>
            </w:r>
            <w:r w:rsidRPr="00B8640E">
              <w:rPr>
                <w:rFonts w:ascii="Times New Roman" w:eastAsia="DengXian" w:hAnsi="Times New Roman" w:cs="Times New Roman"/>
                <w:color w:val="000000" w:themeColor="text1"/>
                <w:sz w:val="20"/>
                <w:szCs w:val="20"/>
                <w:vertAlign w:val="superscript"/>
              </w:rPr>
              <w:t>-1</w:t>
            </w:r>
            <w:r w:rsidRPr="00B8640E">
              <w:rPr>
                <w:rFonts w:ascii="Times New Roman" w:eastAsia="DengXian" w:hAnsi="Times New Roman" w:cs="Times New Roman"/>
                <w:color w:val="000000" w:themeColor="text1"/>
                <w:sz w:val="20"/>
                <w:szCs w:val="20"/>
              </w:rPr>
              <w:t>)</w:t>
            </w:r>
          </w:p>
        </w:tc>
      </w:tr>
      <w:tr w:rsidR="002B0871" w:rsidRPr="00CF591A" w14:paraId="575584A2" w14:textId="77777777" w:rsidTr="00B8640E">
        <w:trPr>
          <w:trHeight w:val="260"/>
          <w:jc w:val="center"/>
        </w:trPr>
        <w:tc>
          <w:tcPr>
            <w:tcW w:w="2694" w:type="dxa"/>
            <w:vMerge w:val="restart"/>
            <w:tcBorders>
              <w:top w:val="single" w:sz="4" w:space="0" w:color="auto"/>
              <w:left w:val="nil"/>
              <w:right w:val="nil"/>
            </w:tcBorders>
            <w:shd w:val="clear" w:color="auto" w:fill="auto"/>
            <w:noWrap/>
            <w:vAlign w:val="center"/>
          </w:tcPr>
          <w:p w14:paraId="1435C3E6" w14:textId="762852F8" w:rsidR="002B0871" w:rsidRPr="00B8640E" w:rsidRDefault="002B0871" w:rsidP="002B0871">
            <w:pPr>
              <w:rPr>
                <w:rFonts w:ascii="Times New Roman" w:eastAsia="DengXian" w:hAnsi="Times New Roman" w:cs="Times New Roman"/>
                <w:color w:val="000000" w:themeColor="text1"/>
                <w:sz w:val="20"/>
                <w:szCs w:val="20"/>
              </w:rPr>
            </w:pPr>
            <w:r w:rsidRPr="002B0871">
              <w:rPr>
                <w:rFonts w:ascii="Times New Roman" w:eastAsia="DengXian" w:hAnsi="Times New Roman" w:cs="Times New Roman"/>
                <w:color w:val="000000" w:themeColor="text1"/>
                <w:sz w:val="20"/>
                <w:szCs w:val="20"/>
              </w:rPr>
              <w:t>(</w:t>
            </w:r>
            <w:proofErr w:type="spellStart"/>
            <w:r w:rsidRPr="002B0871">
              <w:rPr>
                <w:rFonts w:ascii="Times New Roman" w:eastAsia="DengXian" w:hAnsi="Times New Roman" w:cs="Times New Roman"/>
                <w:color w:val="000000" w:themeColor="text1"/>
                <w:sz w:val="20"/>
                <w:szCs w:val="20"/>
              </w:rPr>
              <w:t>Redmile</w:t>
            </w:r>
            <w:proofErr w:type="spellEnd"/>
            <w:r w:rsidRPr="002B0871">
              <w:rPr>
                <w:rFonts w:ascii="Times New Roman" w:eastAsia="DengXian" w:hAnsi="Times New Roman" w:cs="Times New Roman"/>
                <w:color w:val="000000" w:themeColor="text1"/>
                <w:sz w:val="20"/>
                <w:szCs w:val="20"/>
              </w:rPr>
              <w:t>-Gordon et al., 2020)</w:t>
            </w:r>
          </w:p>
        </w:tc>
        <w:tc>
          <w:tcPr>
            <w:tcW w:w="992" w:type="dxa"/>
            <w:tcBorders>
              <w:top w:val="single" w:sz="4" w:space="0" w:color="auto"/>
              <w:left w:val="nil"/>
              <w:bottom w:val="nil"/>
              <w:right w:val="nil"/>
            </w:tcBorders>
            <w:shd w:val="clear" w:color="auto" w:fill="auto"/>
            <w:noWrap/>
            <w:vAlign w:val="center"/>
          </w:tcPr>
          <w:p w14:paraId="6DA8FA3C" w14:textId="329F7B98"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1 </w:t>
            </w:r>
          </w:p>
        </w:tc>
        <w:tc>
          <w:tcPr>
            <w:tcW w:w="1984" w:type="dxa"/>
            <w:tcBorders>
              <w:top w:val="single" w:sz="4" w:space="0" w:color="auto"/>
              <w:left w:val="nil"/>
              <w:bottom w:val="nil"/>
              <w:right w:val="nil"/>
            </w:tcBorders>
            <w:vAlign w:val="center"/>
          </w:tcPr>
          <w:p w14:paraId="7466AB46" w14:textId="27C7F1B6"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Grass-Arable</w:t>
            </w:r>
          </w:p>
        </w:tc>
        <w:tc>
          <w:tcPr>
            <w:tcW w:w="2268" w:type="dxa"/>
            <w:tcBorders>
              <w:top w:val="single" w:sz="4" w:space="0" w:color="auto"/>
              <w:left w:val="nil"/>
              <w:bottom w:val="nil"/>
              <w:right w:val="nil"/>
            </w:tcBorders>
            <w:shd w:val="clear" w:color="auto" w:fill="auto"/>
            <w:noWrap/>
            <w:vAlign w:val="center"/>
          </w:tcPr>
          <w:p w14:paraId="0694CC08" w14:textId="14596F6A"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340 </w:t>
            </w:r>
          </w:p>
        </w:tc>
        <w:tc>
          <w:tcPr>
            <w:tcW w:w="1560" w:type="dxa"/>
            <w:tcBorders>
              <w:top w:val="single" w:sz="4" w:space="0" w:color="auto"/>
              <w:left w:val="nil"/>
              <w:bottom w:val="nil"/>
              <w:right w:val="nil"/>
            </w:tcBorders>
            <w:shd w:val="clear" w:color="auto" w:fill="auto"/>
            <w:noWrap/>
            <w:vAlign w:val="center"/>
          </w:tcPr>
          <w:p w14:paraId="156408AE" w14:textId="0451038F"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195 </w:t>
            </w:r>
          </w:p>
        </w:tc>
      </w:tr>
      <w:tr w:rsidR="002B0871" w:rsidRPr="00CF591A" w14:paraId="74805B12" w14:textId="77777777" w:rsidTr="00B8640E">
        <w:trPr>
          <w:trHeight w:val="260"/>
          <w:jc w:val="center"/>
        </w:trPr>
        <w:tc>
          <w:tcPr>
            <w:tcW w:w="2694" w:type="dxa"/>
            <w:vMerge/>
            <w:tcBorders>
              <w:left w:val="nil"/>
              <w:right w:val="nil"/>
            </w:tcBorders>
            <w:shd w:val="clear" w:color="auto" w:fill="auto"/>
            <w:vAlign w:val="center"/>
          </w:tcPr>
          <w:p w14:paraId="06CE288D" w14:textId="00C1DF3F" w:rsidR="002B0871" w:rsidRPr="00B8640E" w:rsidRDefault="002B0871" w:rsidP="002B0871">
            <w:pPr>
              <w:jc w:val="center"/>
              <w:rPr>
                <w:rFonts w:ascii="Times New Roman" w:eastAsia="DengXian" w:hAnsi="Times New Roman" w:cs="Times New Roman"/>
                <w:color w:val="000000" w:themeColor="text1"/>
                <w:sz w:val="20"/>
                <w:szCs w:val="20"/>
              </w:rPr>
            </w:pPr>
          </w:p>
        </w:tc>
        <w:tc>
          <w:tcPr>
            <w:tcW w:w="992" w:type="dxa"/>
            <w:tcBorders>
              <w:top w:val="nil"/>
              <w:left w:val="nil"/>
              <w:bottom w:val="nil"/>
              <w:right w:val="nil"/>
            </w:tcBorders>
            <w:shd w:val="clear" w:color="auto" w:fill="auto"/>
            <w:noWrap/>
            <w:vAlign w:val="center"/>
          </w:tcPr>
          <w:p w14:paraId="2DF659B4" w14:textId="7EC2B119"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2 </w:t>
            </w:r>
          </w:p>
        </w:tc>
        <w:tc>
          <w:tcPr>
            <w:tcW w:w="1984" w:type="dxa"/>
            <w:tcBorders>
              <w:top w:val="nil"/>
              <w:left w:val="nil"/>
              <w:bottom w:val="nil"/>
              <w:right w:val="nil"/>
            </w:tcBorders>
            <w:vAlign w:val="center"/>
          </w:tcPr>
          <w:p w14:paraId="31AFCBB6" w14:textId="33024218"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Arable-Arable</w:t>
            </w:r>
          </w:p>
        </w:tc>
        <w:tc>
          <w:tcPr>
            <w:tcW w:w="2268" w:type="dxa"/>
            <w:tcBorders>
              <w:top w:val="nil"/>
              <w:left w:val="nil"/>
              <w:bottom w:val="nil"/>
              <w:right w:val="nil"/>
            </w:tcBorders>
            <w:shd w:val="clear" w:color="auto" w:fill="auto"/>
            <w:noWrap/>
            <w:vAlign w:val="center"/>
          </w:tcPr>
          <w:p w14:paraId="5EDC15DF" w14:textId="5209AF5A"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318 </w:t>
            </w:r>
          </w:p>
        </w:tc>
        <w:tc>
          <w:tcPr>
            <w:tcW w:w="1560" w:type="dxa"/>
            <w:tcBorders>
              <w:top w:val="nil"/>
              <w:left w:val="nil"/>
              <w:bottom w:val="nil"/>
              <w:right w:val="nil"/>
            </w:tcBorders>
            <w:shd w:val="clear" w:color="auto" w:fill="auto"/>
            <w:noWrap/>
            <w:vAlign w:val="center"/>
          </w:tcPr>
          <w:p w14:paraId="3C3FF0CA" w14:textId="7D0A8106"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185 </w:t>
            </w:r>
          </w:p>
        </w:tc>
      </w:tr>
      <w:tr w:rsidR="002B0871" w:rsidRPr="00CF591A" w14:paraId="4242BB7D" w14:textId="77777777" w:rsidTr="00B8640E">
        <w:trPr>
          <w:trHeight w:val="260"/>
          <w:jc w:val="center"/>
        </w:trPr>
        <w:tc>
          <w:tcPr>
            <w:tcW w:w="2694" w:type="dxa"/>
            <w:vMerge/>
            <w:tcBorders>
              <w:left w:val="nil"/>
              <w:right w:val="nil"/>
            </w:tcBorders>
            <w:shd w:val="clear" w:color="auto" w:fill="auto"/>
            <w:vAlign w:val="center"/>
          </w:tcPr>
          <w:p w14:paraId="7B32C689" w14:textId="289E227E" w:rsidR="002B0871" w:rsidRPr="00B8640E" w:rsidRDefault="002B0871" w:rsidP="002B0871">
            <w:pPr>
              <w:jc w:val="center"/>
              <w:rPr>
                <w:rFonts w:ascii="Times New Roman" w:eastAsia="DengXian" w:hAnsi="Times New Roman" w:cs="Times New Roman"/>
                <w:color w:val="000000" w:themeColor="text1"/>
                <w:sz w:val="20"/>
                <w:szCs w:val="20"/>
              </w:rPr>
            </w:pPr>
          </w:p>
        </w:tc>
        <w:tc>
          <w:tcPr>
            <w:tcW w:w="992" w:type="dxa"/>
            <w:tcBorders>
              <w:top w:val="nil"/>
              <w:left w:val="nil"/>
              <w:bottom w:val="nil"/>
              <w:right w:val="nil"/>
            </w:tcBorders>
            <w:shd w:val="clear" w:color="auto" w:fill="auto"/>
            <w:noWrap/>
            <w:vAlign w:val="center"/>
          </w:tcPr>
          <w:p w14:paraId="65F75F7E" w14:textId="3E2848D1"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3 </w:t>
            </w:r>
          </w:p>
        </w:tc>
        <w:tc>
          <w:tcPr>
            <w:tcW w:w="1984" w:type="dxa"/>
            <w:tcBorders>
              <w:top w:val="nil"/>
              <w:left w:val="nil"/>
              <w:bottom w:val="nil"/>
              <w:right w:val="nil"/>
            </w:tcBorders>
            <w:vAlign w:val="center"/>
          </w:tcPr>
          <w:p w14:paraId="2B9AED54" w14:textId="1704C8A1"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Fallow-Arable</w:t>
            </w:r>
          </w:p>
        </w:tc>
        <w:tc>
          <w:tcPr>
            <w:tcW w:w="2268" w:type="dxa"/>
            <w:tcBorders>
              <w:top w:val="nil"/>
              <w:left w:val="nil"/>
              <w:bottom w:val="nil"/>
              <w:right w:val="nil"/>
            </w:tcBorders>
            <w:shd w:val="clear" w:color="auto" w:fill="auto"/>
            <w:noWrap/>
            <w:vAlign w:val="center"/>
          </w:tcPr>
          <w:p w14:paraId="5E174A00" w14:textId="44332309"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236 </w:t>
            </w:r>
          </w:p>
        </w:tc>
        <w:tc>
          <w:tcPr>
            <w:tcW w:w="1560" w:type="dxa"/>
            <w:tcBorders>
              <w:top w:val="nil"/>
              <w:left w:val="nil"/>
              <w:bottom w:val="nil"/>
              <w:right w:val="nil"/>
            </w:tcBorders>
            <w:shd w:val="clear" w:color="auto" w:fill="auto"/>
            <w:noWrap/>
            <w:vAlign w:val="center"/>
          </w:tcPr>
          <w:p w14:paraId="3E7ECB0D" w14:textId="765B73BC"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111 </w:t>
            </w:r>
          </w:p>
        </w:tc>
      </w:tr>
      <w:tr w:rsidR="002B0871" w:rsidRPr="00CF591A" w14:paraId="40EED15C" w14:textId="77777777" w:rsidTr="00B8640E">
        <w:trPr>
          <w:trHeight w:val="260"/>
          <w:jc w:val="center"/>
        </w:trPr>
        <w:tc>
          <w:tcPr>
            <w:tcW w:w="2694" w:type="dxa"/>
            <w:vMerge/>
            <w:tcBorders>
              <w:left w:val="nil"/>
              <w:right w:val="nil"/>
            </w:tcBorders>
            <w:shd w:val="clear" w:color="auto" w:fill="auto"/>
            <w:vAlign w:val="center"/>
          </w:tcPr>
          <w:p w14:paraId="151F77F7" w14:textId="559E14DD" w:rsidR="002B0871" w:rsidRPr="00B8640E" w:rsidRDefault="002B0871" w:rsidP="002B0871">
            <w:pPr>
              <w:jc w:val="center"/>
              <w:rPr>
                <w:rFonts w:ascii="Times New Roman" w:eastAsia="DengXian" w:hAnsi="Times New Roman" w:cs="Times New Roman"/>
                <w:color w:val="000000" w:themeColor="text1"/>
                <w:sz w:val="20"/>
                <w:szCs w:val="20"/>
              </w:rPr>
            </w:pPr>
          </w:p>
        </w:tc>
        <w:tc>
          <w:tcPr>
            <w:tcW w:w="992" w:type="dxa"/>
            <w:tcBorders>
              <w:top w:val="nil"/>
              <w:left w:val="nil"/>
              <w:bottom w:val="nil"/>
              <w:right w:val="nil"/>
            </w:tcBorders>
            <w:shd w:val="clear" w:color="auto" w:fill="auto"/>
            <w:noWrap/>
            <w:vAlign w:val="center"/>
          </w:tcPr>
          <w:p w14:paraId="7349F221" w14:textId="4BADF462"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4 </w:t>
            </w:r>
          </w:p>
        </w:tc>
        <w:tc>
          <w:tcPr>
            <w:tcW w:w="1984" w:type="dxa"/>
            <w:tcBorders>
              <w:top w:val="nil"/>
              <w:left w:val="nil"/>
              <w:bottom w:val="nil"/>
              <w:right w:val="nil"/>
            </w:tcBorders>
            <w:vAlign w:val="center"/>
          </w:tcPr>
          <w:p w14:paraId="2767BE55" w14:textId="2D73F1B4"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Grass-Fallow</w:t>
            </w:r>
          </w:p>
        </w:tc>
        <w:tc>
          <w:tcPr>
            <w:tcW w:w="2268" w:type="dxa"/>
            <w:tcBorders>
              <w:top w:val="nil"/>
              <w:left w:val="nil"/>
              <w:bottom w:val="nil"/>
              <w:right w:val="nil"/>
            </w:tcBorders>
            <w:shd w:val="clear" w:color="auto" w:fill="auto"/>
            <w:noWrap/>
            <w:vAlign w:val="center"/>
          </w:tcPr>
          <w:p w14:paraId="76DACD0D" w14:textId="768D2EDE"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294 </w:t>
            </w:r>
          </w:p>
        </w:tc>
        <w:tc>
          <w:tcPr>
            <w:tcW w:w="1560" w:type="dxa"/>
            <w:tcBorders>
              <w:top w:val="nil"/>
              <w:left w:val="nil"/>
              <w:bottom w:val="nil"/>
              <w:right w:val="nil"/>
            </w:tcBorders>
            <w:shd w:val="clear" w:color="auto" w:fill="auto"/>
            <w:noWrap/>
            <w:vAlign w:val="center"/>
          </w:tcPr>
          <w:p w14:paraId="42F96FAC" w14:textId="772EB99E"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157 </w:t>
            </w:r>
          </w:p>
        </w:tc>
      </w:tr>
      <w:tr w:rsidR="002B0871" w:rsidRPr="00CF591A" w14:paraId="45912B4A" w14:textId="77777777" w:rsidTr="00B8640E">
        <w:trPr>
          <w:trHeight w:val="260"/>
          <w:jc w:val="center"/>
        </w:trPr>
        <w:tc>
          <w:tcPr>
            <w:tcW w:w="2694" w:type="dxa"/>
            <w:vMerge/>
            <w:tcBorders>
              <w:left w:val="nil"/>
              <w:right w:val="nil"/>
            </w:tcBorders>
            <w:shd w:val="clear" w:color="auto" w:fill="auto"/>
            <w:vAlign w:val="center"/>
          </w:tcPr>
          <w:p w14:paraId="24E29343" w14:textId="2C934681" w:rsidR="002B0871" w:rsidRPr="00B8640E" w:rsidRDefault="002B0871" w:rsidP="002B0871">
            <w:pPr>
              <w:jc w:val="center"/>
              <w:rPr>
                <w:rFonts w:ascii="Times New Roman" w:eastAsia="DengXian" w:hAnsi="Times New Roman" w:cs="Times New Roman"/>
                <w:color w:val="000000" w:themeColor="text1"/>
                <w:sz w:val="20"/>
                <w:szCs w:val="20"/>
              </w:rPr>
            </w:pPr>
          </w:p>
        </w:tc>
        <w:tc>
          <w:tcPr>
            <w:tcW w:w="992" w:type="dxa"/>
            <w:tcBorders>
              <w:top w:val="nil"/>
              <w:left w:val="nil"/>
              <w:bottom w:val="nil"/>
              <w:right w:val="nil"/>
            </w:tcBorders>
            <w:shd w:val="clear" w:color="auto" w:fill="auto"/>
            <w:noWrap/>
            <w:vAlign w:val="center"/>
          </w:tcPr>
          <w:p w14:paraId="233826D7" w14:textId="6FAE73E6"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5 </w:t>
            </w:r>
          </w:p>
        </w:tc>
        <w:tc>
          <w:tcPr>
            <w:tcW w:w="1984" w:type="dxa"/>
            <w:tcBorders>
              <w:top w:val="nil"/>
              <w:left w:val="nil"/>
              <w:bottom w:val="nil"/>
              <w:right w:val="nil"/>
            </w:tcBorders>
            <w:vAlign w:val="center"/>
          </w:tcPr>
          <w:p w14:paraId="05F138DE" w14:textId="5693D3FD"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Arable-Fallow</w:t>
            </w:r>
          </w:p>
        </w:tc>
        <w:tc>
          <w:tcPr>
            <w:tcW w:w="2268" w:type="dxa"/>
            <w:tcBorders>
              <w:top w:val="nil"/>
              <w:left w:val="nil"/>
              <w:bottom w:val="nil"/>
              <w:right w:val="nil"/>
            </w:tcBorders>
            <w:shd w:val="clear" w:color="auto" w:fill="auto"/>
            <w:noWrap/>
            <w:vAlign w:val="center"/>
          </w:tcPr>
          <w:p w14:paraId="3C36D41B" w14:textId="1180811D"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375 </w:t>
            </w:r>
          </w:p>
        </w:tc>
        <w:tc>
          <w:tcPr>
            <w:tcW w:w="1560" w:type="dxa"/>
            <w:tcBorders>
              <w:top w:val="nil"/>
              <w:left w:val="nil"/>
              <w:bottom w:val="nil"/>
              <w:right w:val="nil"/>
            </w:tcBorders>
            <w:shd w:val="clear" w:color="auto" w:fill="auto"/>
            <w:noWrap/>
            <w:vAlign w:val="center"/>
          </w:tcPr>
          <w:p w14:paraId="1E73ED06" w14:textId="52F845D6"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176 </w:t>
            </w:r>
          </w:p>
        </w:tc>
      </w:tr>
      <w:tr w:rsidR="002B0871" w:rsidRPr="00CF591A" w14:paraId="7F1F2AB9" w14:textId="77777777" w:rsidTr="00B8640E">
        <w:trPr>
          <w:trHeight w:val="260"/>
          <w:jc w:val="center"/>
        </w:trPr>
        <w:tc>
          <w:tcPr>
            <w:tcW w:w="2694" w:type="dxa"/>
            <w:vMerge/>
            <w:tcBorders>
              <w:left w:val="nil"/>
              <w:right w:val="nil"/>
            </w:tcBorders>
            <w:shd w:val="clear" w:color="auto" w:fill="auto"/>
            <w:vAlign w:val="center"/>
          </w:tcPr>
          <w:p w14:paraId="6D3694F7" w14:textId="29048759" w:rsidR="002B0871" w:rsidRPr="00B8640E" w:rsidRDefault="002B0871" w:rsidP="002B0871">
            <w:pPr>
              <w:jc w:val="center"/>
              <w:rPr>
                <w:rFonts w:ascii="Times New Roman" w:eastAsia="DengXian" w:hAnsi="Times New Roman" w:cs="Times New Roman"/>
                <w:color w:val="000000" w:themeColor="text1"/>
                <w:sz w:val="20"/>
                <w:szCs w:val="20"/>
              </w:rPr>
            </w:pPr>
          </w:p>
        </w:tc>
        <w:tc>
          <w:tcPr>
            <w:tcW w:w="992" w:type="dxa"/>
            <w:tcBorders>
              <w:top w:val="nil"/>
              <w:left w:val="nil"/>
              <w:bottom w:val="nil"/>
              <w:right w:val="nil"/>
            </w:tcBorders>
            <w:shd w:val="clear" w:color="auto" w:fill="auto"/>
            <w:noWrap/>
            <w:vAlign w:val="center"/>
          </w:tcPr>
          <w:p w14:paraId="61FDB4D3" w14:textId="4FD75FE0"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6 </w:t>
            </w:r>
          </w:p>
        </w:tc>
        <w:tc>
          <w:tcPr>
            <w:tcW w:w="1984" w:type="dxa"/>
            <w:tcBorders>
              <w:top w:val="nil"/>
              <w:left w:val="nil"/>
              <w:bottom w:val="nil"/>
              <w:right w:val="nil"/>
            </w:tcBorders>
            <w:vAlign w:val="center"/>
          </w:tcPr>
          <w:p w14:paraId="59374BEE" w14:textId="199C0E06"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Fallow-Fallow</w:t>
            </w:r>
          </w:p>
        </w:tc>
        <w:tc>
          <w:tcPr>
            <w:tcW w:w="2268" w:type="dxa"/>
            <w:tcBorders>
              <w:top w:val="nil"/>
              <w:left w:val="nil"/>
              <w:bottom w:val="nil"/>
              <w:right w:val="nil"/>
            </w:tcBorders>
            <w:shd w:val="clear" w:color="auto" w:fill="auto"/>
            <w:noWrap/>
            <w:vAlign w:val="center"/>
          </w:tcPr>
          <w:p w14:paraId="5D0EEE79" w14:textId="39785CE2"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287 </w:t>
            </w:r>
          </w:p>
        </w:tc>
        <w:tc>
          <w:tcPr>
            <w:tcW w:w="1560" w:type="dxa"/>
            <w:tcBorders>
              <w:top w:val="nil"/>
              <w:left w:val="nil"/>
              <w:bottom w:val="nil"/>
              <w:right w:val="nil"/>
            </w:tcBorders>
            <w:shd w:val="clear" w:color="auto" w:fill="auto"/>
            <w:noWrap/>
            <w:vAlign w:val="center"/>
          </w:tcPr>
          <w:p w14:paraId="20DF8069" w14:textId="07FC5A88"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126 </w:t>
            </w:r>
          </w:p>
        </w:tc>
      </w:tr>
      <w:tr w:rsidR="002B0871" w:rsidRPr="00CF591A" w14:paraId="7BE557AA" w14:textId="77777777" w:rsidTr="00B8640E">
        <w:trPr>
          <w:trHeight w:val="260"/>
          <w:jc w:val="center"/>
        </w:trPr>
        <w:tc>
          <w:tcPr>
            <w:tcW w:w="2694" w:type="dxa"/>
            <w:vMerge/>
            <w:tcBorders>
              <w:left w:val="nil"/>
              <w:right w:val="nil"/>
            </w:tcBorders>
            <w:shd w:val="clear" w:color="auto" w:fill="auto"/>
            <w:vAlign w:val="center"/>
          </w:tcPr>
          <w:p w14:paraId="69B6EC1F" w14:textId="2DC93BEC" w:rsidR="002B0871" w:rsidRPr="00B8640E" w:rsidRDefault="002B0871" w:rsidP="002B0871">
            <w:pPr>
              <w:jc w:val="center"/>
              <w:rPr>
                <w:rFonts w:ascii="Times New Roman" w:eastAsia="DengXian" w:hAnsi="Times New Roman" w:cs="Times New Roman"/>
                <w:color w:val="000000" w:themeColor="text1"/>
                <w:sz w:val="20"/>
                <w:szCs w:val="20"/>
              </w:rPr>
            </w:pPr>
          </w:p>
        </w:tc>
        <w:tc>
          <w:tcPr>
            <w:tcW w:w="992" w:type="dxa"/>
            <w:tcBorders>
              <w:top w:val="nil"/>
              <w:left w:val="nil"/>
              <w:bottom w:val="nil"/>
              <w:right w:val="nil"/>
            </w:tcBorders>
            <w:shd w:val="clear" w:color="auto" w:fill="auto"/>
            <w:noWrap/>
            <w:vAlign w:val="center"/>
          </w:tcPr>
          <w:p w14:paraId="298D5747" w14:textId="74607F80"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7 </w:t>
            </w:r>
          </w:p>
        </w:tc>
        <w:tc>
          <w:tcPr>
            <w:tcW w:w="1984" w:type="dxa"/>
            <w:tcBorders>
              <w:top w:val="nil"/>
              <w:left w:val="nil"/>
              <w:bottom w:val="nil"/>
              <w:right w:val="nil"/>
            </w:tcBorders>
            <w:vAlign w:val="center"/>
          </w:tcPr>
          <w:p w14:paraId="04ABA08B" w14:textId="7729C142"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Grass-Grass</w:t>
            </w:r>
          </w:p>
        </w:tc>
        <w:tc>
          <w:tcPr>
            <w:tcW w:w="2268" w:type="dxa"/>
            <w:tcBorders>
              <w:top w:val="nil"/>
              <w:left w:val="nil"/>
              <w:bottom w:val="nil"/>
              <w:right w:val="nil"/>
            </w:tcBorders>
            <w:shd w:val="clear" w:color="auto" w:fill="auto"/>
            <w:noWrap/>
            <w:vAlign w:val="center"/>
          </w:tcPr>
          <w:p w14:paraId="2E59F57E" w14:textId="3B738898"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346 </w:t>
            </w:r>
          </w:p>
        </w:tc>
        <w:tc>
          <w:tcPr>
            <w:tcW w:w="1560" w:type="dxa"/>
            <w:tcBorders>
              <w:top w:val="nil"/>
              <w:left w:val="nil"/>
              <w:bottom w:val="nil"/>
              <w:right w:val="nil"/>
            </w:tcBorders>
            <w:shd w:val="clear" w:color="auto" w:fill="auto"/>
            <w:noWrap/>
            <w:vAlign w:val="center"/>
          </w:tcPr>
          <w:p w14:paraId="4C2BAD2D" w14:textId="32DBEC6C"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213 </w:t>
            </w:r>
          </w:p>
        </w:tc>
      </w:tr>
      <w:tr w:rsidR="002B0871" w:rsidRPr="00CF591A" w14:paraId="44C69F8C" w14:textId="77777777" w:rsidTr="00B8640E">
        <w:trPr>
          <w:trHeight w:val="260"/>
          <w:jc w:val="center"/>
        </w:trPr>
        <w:tc>
          <w:tcPr>
            <w:tcW w:w="2694" w:type="dxa"/>
            <w:vMerge/>
            <w:tcBorders>
              <w:left w:val="nil"/>
              <w:right w:val="nil"/>
            </w:tcBorders>
            <w:shd w:val="clear" w:color="auto" w:fill="auto"/>
            <w:vAlign w:val="center"/>
          </w:tcPr>
          <w:p w14:paraId="286108E6" w14:textId="107B8F64" w:rsidR="002B0871" w:rsidRPr="00B8640E" w:rsidRDefault="002B0871" w:rsidP="002B0871">
            <w:pPr>
              <w:jc w:val="center"/>
              <w:rPr>
                <w:rFonts w:ascii="Times New Roman" w:eastAsia="DengXian" w:hAnsi="Times New Roman" w:cs="Times New Roman"/>
                <w:color w:val="000000" w:themeColor="text1"/>
                <w:sz w:val="20"/>
                <w:szCs w:val="20"/>
              </w:rPr>
            </w:pPr>
          </w:p>
        </w:tc>
        <w:tc>
          <w:tcPr>
            <w:tcW w:w="992" w:type="dxa"/>
            <w:tcBorders>
              <w:top w:val="nil"/>
              <w:left w:val="nil"/>
              <w:bottom w:val="nil"/>
              <w:right w:val="nil"/>
            </w:tcBorders>
            <w:shd w:val="clear" w:color="auto" w:fill="auto"/>
            <w:noWrap/>
            <w:vAlign w:val="center"/>
          </w:tcPr>
          <w:p w14:paraId="2D9F2803" w14:textId="172B467E"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8 </w:t>
            </w:r>
          </w:p>
        </w:tc>
        <w:tc>
          <w:tcPr>
            <w:tcW w:w="1984" w:type="dxa"/>
            <w:tcBorders>
              <w:top w:val="nil"/>
              <w:left w:val="nil"/>
              <w:bottom w:val="nil"/>
              <w:right w:val="nil"/>
            </w:tcBorders>
            <w:vAlign w:val="center"/>
          </w:tcPr>
          <w:p w14:paraId="3000107E" w14:textId="3A09C274"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Arable-Grass</w:t>
            </w:r>
          </w:p>
        </w:tc>
        <w:tc>
          <w:tcPr>
            <w:tcW w:w="2268" w:type="dxa"/>
            <w:tcBorders>
              <w:top w:val="nil"/>
              <w:left w:val="nil"/>
              <w:bottom w:val="nil"/>
              <w:right w:val="nil"/>
            </w:tcBorders>
            <w:shd w:val="clear" w:color="auto" w:fill="auto"/>
            <w:noWrap/>
            <w:vAlign w:val="center"/>
          </w:tcPr>
          <w:p w14:paraId="4DCEC75E" w14:textId="728BD59E"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435 </w:t>
            </w:r>
          </w:p>
        </w:tc>
        <w:tc>
          <w:tcPr>
            <w:tcW w:w="1560" w:type="dxa"/>
            <w:tcBorders>
              <w:top w:val="nil"/>
              <w:left w:val="nil"/>
              <w:bottom w:val="nil"/>
              <w:right w:val="nil"/>
            </w:tcBorders>
            <w:shd w:val="clear" w:color="auto" w:fill="auto"/>
            <w:noWrap/>
            <w:vAlign w:val="center"/>
          </w:tcPr>
          <w:p w14:paraId="10C3378B" w14:textId="7C7B665E"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198 </w:t>
            </w:r>
          </w:p>
        </w:tc>
      </w:tr>
      <w:tr w:rsidR="002B0871" w:rsidRPr="00CF591A" w14:paraId="76DC0AD6" w14:textId="77777777" w:rsidTr="00B8640E">
        <w:trPr>
          <w:trHeight w:val="260"/>
          <w:jc w:val="center"/>
        </w:trPr>
        <w:tc>
          <w:tcPr>
            <w:tcW w:w="2694" w:type="dxa"/>
            <w:vMerge/>
            <w:tcBorders>
              <w:left w:val="nil"/>
              <w:bottom w:val="single" w:sz="4" w:space="0" w:color="auto"/>
              <w:right w:val="nil"/>
            </w:tcBorders>
            <w:shd w:val="clear" w:color="auto" w:fill="auto"/>
            <w:vAlign w:val="center"/>
          </w:tcPr>
          <w:p w14:paraId="12E3A138" w14:textId="1C0C975E" w:rsidR="002B0871" w:rsidRPr="00B8640E" w:rsidRDefault="002B0871" w:rsidP="002B0871">
            <w:pPr>
              <w:jc w:val="center"/>
              <w:rPr>
                <w:rFonts w:ascii="Times New Roman" w:eastAsia="DengXian" w:hAnsi="Times New Roman" w:cs="Times New Roman"/>
                <w:color w:val="000000" w:themeColor="text1"/>
                <w:sz w:val="20"/>
                <w:szCs w:val="20"/>
              </w:rPr>
            </w:pPr>
          </w:p>
        </w:tc>
        <w:tc>
          <w:tcPr>
            <w:tcW w:w="992" w:type="dxa"/>
            <w:tcBorders>
              <w:top w:val="nil"/>
              <w:left w:val="nil"/>
              <w:bottom w:val="single" w:sz="4" w:space="0" w:color="auto"/>
              <w:right w:val="nil"/>
            </w:tcBorders>
            <w:shd w:val="clear" w:color="auto" w:fill="auto"/>
            <w:noWrap/>
            <w:vAlign w:val="center"/>
          </w:tcPr>
          <w:p w14:paraId="41AC8F46" w14:textId="0682FB54"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9 </w:t>
            </w:r>
          </w:p>
        </w:tc>
        <w:tc>
          <w:tcPr>
            <w:tcW w:w="1984" w:type="dxa"/>
            <w:tcBorders>
              <w:top w:val="nil"/>
              <w:left w:val="nil"/>
              <w:bottom w:val="single" w:sz="4" w:space="0" w:color="auto"/>
              <w:right w:val="nil"/>
            </w:tcBorders>
            <w:vAlign w:val="center"/>
          </w:tcPr>
          <w:p w14:paraId="5607E631" w14:textId="251315D1"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Fallow-Grass</w:t>
            </w:r>
          </w:p>
        </w:tc>
        <w:tc>
          <w:tcPr>
            <w:tcW w:w="2268" w:type="dxa"/>
            <w:tcBorders>
              <w:top w:val="nil"/>
              <w:left w:val="nil"/>
              <w:bottom w:val="single" w:sz="4" w:space="0" w:color="auto"/>
              <w:right w:val="nil"/>
            </w:tcBorders>
            <w:shd w:val="clear" w:color="auto" w:fill="auto"/>
            <w:noWrap/>
            <w:vAlign w:val="center"/>
          </w:tcPr>
          <w:p w14:paraId="14015789" w14:textId="637F2A9E"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382 </w:t>
            </w:r>
          </w:p>
        </w:tc>
        <w:tc>
          <w:tcPr>
            <w:tcW w:w="1560" w:type="dxa"/>
            <w:tcBorders>
              <w:top w:val="nil"/>
              <w:left w:val="nil"/>
              <w:bottom w:val="single" w:sz="4" w:space="0" w:color="auto"/>
              <w:right w:val="nil"/>
            </w:tcBorders>
            <w:shd w:val="clear" w:color="auto" w:fill="auto"/>
            <w:noWrap/>
            <w:vAlign w:val="center"/>
          </w:tcPr>
          <w:p w14:paraId="1287D3DA" w14:textId="3E3E4CCB" w:rsidR="002B0871" w:rsidRPr="00B8640E" w:rsidRDefault="002B0871" w:rsidP="002B0871">
            <w:pPr>
              <w:jc w:val="center"/>
              <w:rPr>
                <w:rFonts w:ascii="Times New Roman" w:eastAsia="DengXian" w:hAnsi="Times New Roman" w:cs="Times New Roman"/>
                <w:color w:val="000000" w:themeColor="text1"/>
                <w:sz w:val="20"/>
                <w:szCs w:val="20"/>
              </w:rPr>
            </w:pPr>
            <w:r w:rsidRPr="00B8640E">
              <w:rPr>
                <w:rFonts w:ascii="Times New Roman" w:eastAsia="DengXian" w:hAnsi="Times New Roman" w:cs="Times New Roman"/>
                <w:color w:val="000000"/>
                <w:sz w:val="20"/>
                <w:szCs w:val="20"/>
              </w:rPr>
              <w:t xml:space="preserve">191 </w:t>
            </w:r>
          </w:p>
        </w:tc>
      </w:tr>
      <w:tr w:rsidR="002B0871" w:rsidRPr="00CF591A" w14:paraId="3365A783" w14:textId="77777777" w:rsidTr="00B8640E">
        <w:trPr>
          <w:trHeight w:val="260"/>
          <w:jc w:val="center"/>
        </w:trPr>
        <w:tc>
          <w:tcPr>
            <w:tcW w:w="2694" w:type="dxa"/>
            <w:tcBorders>
              <w:top w:val="single" w:sz="4" w:space="0" w:color="auto"/>
              <w:left w:val="nil"/>
              <w:bottom w:val="single" w:sz="4" w:space="0" w:color="auto"/>
              <w:right w:val="nil"/>
            </w:tcBorders>
            <w:shd w:val="clear" w:color="auto" w:fill="auto"/>
            <w:vAlign w:val="center"/>
          </w:tcPr>
          <w:p w14:paraId="339555C7" w14:textId="658AF7B7" w:rsidR="002B0871" w:rsidRPr="002B0871" w:rsidRDefault="002B0871" w:rsidP="002B0871">
            <w:pPr>
              <w:jc w:val="center"/>
              <w:rPr>
                <w:rFonts w:ascii="Times New Roman" w:eastAsia="DengXian" w:hAnsi="Times New Roman" w:cs="Times New Roman"/>
                <w:color w:val="000000" w:themeColor="text1"/>
                <w:sz w:val="20"/>
                <w:szCs w:val="20"/>
              </w:rPr>
            </w:pPr>
            <w:r w:rsidRPr="002B0871">
              <w:rPr>
                <w:rFonts w:ascii="Times New Roman" w:eastAsia="DengXian" w:hAnsi="Times New Roman" w:cs="Times New Roman"/>
                <w:color w:val="000000" w:themeColor="text1"/>
                <w:sz w:val="20"/>
                <w:szCs w:val="20"/>
              </w:rPr>
              <w:t>(</w:t>
            </w:r>
            <w:proofErr w:type="spellStart"/>
            <w:r w:rsidRPr="002B0871">
              <w:rPr>
                <w:rFonts w:ascii="Times New Roman" w:eastAsia="DengXian" w:hAnsi="Times New Roman" w:cs="Times New Roman"/>
                <w:color w:val="000000" w:themeColor="text1"/>
                <w:sz w:val="20"/>
                <w:szCs w:val="20"/>
              </w:rPr>
              <w:t>Redmile</w:t>
            </w:r>
            <w:proofErr w:type="spellEnd"/>
            <w:r w:rsidRPr="002B0871">
              <w:rPr>
                <w:rFonts w:ascii="Times New Roman" w:eastAsia="DengXian" w:hAnsi="Times New Roman" w:cs="Times New Roman"/>
                <w:color w:val="000000" w:themeColor="text1"/>
                <w:sz w:val="20"/>
                <w:szCs w:val="20"/>
              </w:rPr>
              <w:t>-Gordon et al., 2015)</w:t>
            </w:r>
          </w:p>
        </w:tc>
        <w:tc>
          <w:tcPr>
            <w:tcW w:w="992" w:type="dxa"/>
            <w:tcBorders>
              <w:top w:val="single" w:sz="4" w:space="0" w:color="auto"/>
              <w:left w:val="nil"/>
              <w:bottom w:val="single" w:sz="4" w:space="0" w:color="auto"/>
              <w:right w:val="nil"/>
            </w:tcBorders>
            <w:shd w:val="clear" w:color="auto" w:fill="auto"/>
            <w:noWrap/>
            <w:vAlign w:val="center"/>
          </w:tcPr>
          <w:p w14:paraId="03088E56" w14:textId="4702D51B"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10 </w:t>
            </w:r>
          </w:p>
        </w:tc>
        <w:tc>
          <w:tcPr>
            <w:tcW w:w="1984" w:type="dxa"/>
            <w:tcBorders>
              <w:top w:val="single" w:sz="4" w:space="0" w:color="auto"/>
              <w:left w:val="nil"/>
              <w:bottom w:val="single" w:sz="4" w:space="0" w:color="auto"/>
              <w:right w:val="nil"/>
            </w:tcBorders>
            <w:vAlign w:val="center"/>
          </w:tcPr>
          <w:p w14:paraId="6BDF86F4" w14:textId="7714D7D7"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Cropland</w:t>
            </w:r>
          </w:p>
        </w:tc>
        <w:tc>
          <w:tcPr>
            <w:tcW w:w="2268" w:type="dxa"/>
            <w:tcBorders>
              <w:top w:val="single" w:sz="4" w:space="0" w:color="auto"/>
              <w:left w:val="nil"/>
              <w:bottom w:val="single" w:sz="4" w:space="0" w:color="auto"/>
              <w:right w:val="nil"/>
            </w:tcBorders>
            <w:shd w:val="clear" w:color="auto" w:fill="auto"/>
            <w:noWrap/>
            <w:vAlign w:val="center"/>
          </w:tcPr>
          <w:p w14:paraId="7A4920F3" w14:textId="7CEDA3DC"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466 </w:t>
            </w:r>
          </w:p>
        </w:tc>
        <w:tc>
          <w:tcPr>
            <w:tcW w:w="1560" w:type="dxa"/>
            <w:tcBorders>
              <w:top w:val="single" w:sz="4" w:space="0" w:color="auto"/>
              <w:left w:val="nil"/>
              <w:bottom w:val="single" w:sz="4" w:space="0" w:color="auto"/>
              <w:right w:val="nil"/>
            </w:tcBorders>
            <w:shd w:val="clear" w:color="auto" w:fill="auto"/>
            <w:noWrap/>
            <w:vAlign w:val="center"/>
          </w:tcPr>
          <w:p w14:paraId="628214D2" w14:textId="6F395622"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174 </w:t>
            </w:r>
          </w:p>
        </w:tc>
      </w:tr>
      <w:tr w:rsidR="002B0871" w:rsidRPr="00CF591A" w14:paraId="131EB7EF" w14:textId="77777777" w:rsidTr="00B8640E">
        <w:trPr>
          <w:trHeight w:val="260"/>
          <w:jc w:val="center"/>
        </w:trPr>
        <w:tc>
          <w:tcPr>
            <w:tcW w:w="2694" w:type="dxa"/>
            <w:vMerge w:val="restart"/>
            <w:tcBorders>
              <w:top w:val="single" w:sz="4" w:space="0" w:color="auto"/>
              <w:left w:val="nil"/>
              <w:right w:val="nil"/>
            </w:tcBorders>
            <w:shd w:val="clear" w:color="auto" w:fill="auto"/>
            <w:vAlign w:val="center"/>
          </w:tcPr>
          <w:p w14:paraId="78652E07" w14:textId="7BDCA4D8" w:rsidR="002B0871" w:rsidRPr="002B0871" w:rsidRDefault="002B0871" w:rsidP="002B0871">
            <w:pPr>
              <w:jc w:val="center"/>
              <w:rPr>
                <w:rFonts w:ascii="Times New Roman" w:eastAsia="DengXian" w:hAnsi="Times New Roman" w:cs="Times New Roman"/>
                <w:color w:val="000000" w:themeColor="text1"/>
                <w:sz w:val="20"/>
                <w:szCs w:val="20"/>
              </w:rPr>
            </w:pPr>
            <w:r w:rsidRPr="002B0871">
              <w:rPr>
                <w:rFonts w:ascii="Times New Roman" w:eastAsia="DengXian" w:hAnsi="Times New Roman" w:cs="Times New Roman"/>
                <w:color w:val="000000" w:themeColor="text1"/>
                <w:sz w:val="20"/>
                <w:szCs w:val="20"/>
              </w:rPr>
              <w:t>(</w:t>
            </w:r>
            <w:proofErr w:type="spellStart"/>
            <w:r w:rsidRPr="002B0871">
              <w:rPr>
                <w:rFonts w:ascii="Times New Roman" w:eastAsia="DengXian" w:hAnsi="Times New Roman" w:cs="Times New Roman"/>
                <w:color w:val="000000" w:themeColor="text1"/>
                <w:sz w:val="20"/>
                <w:szCs w:val="20"/>
              </w:rPr>
              <w:t>Redmile</w:t>
            </w:r>
            <w:proofErr w:type="spellEnd"/>
            <w:r w:rsidRPr="002B0871">
              <w:rPr>
                <w:rFonts w:ascii="Times New Roman" w:eastAsia="DengXian" w:hAnsi="Times New Roman" w:cs="Times New Roman"/>
                <w:color w:val="000000" w:themeColor="text1"/>
                <w:sz w:val="20"/>
                <w:szCs w:val="20"/>
              </w:rPr>
              <w:t>-Gordon et al., 2014)</w:t>
            </w:r>
          </w:p>
        </w:tc>
        <w:tc>
          <w:tcPr>
            <w:tcW w:w="992" w:type="dxa"/>
            <w:tcBorders>
              <w:top w:val="single" w:sz="4" w:space="0" w:color="auto"/>
              <w:left w:val="nil"/>
              <w:bottom w:val="nil"/>
              <w:right w:val="nil"/>
            </w:tcBorders>
            <w:shd w:val="clear" w:color="auto" w:fill="auto"/>
            <w:noWrap/>
            <w:vAlign w:val="center"/>
          </w:tcPr>
          <w:p w14:paraId="5CA3BDE0" w14:textId="52B63543"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11 </w:t>
            </w:r>
          </w:p>
        </w:tc>
        <w:tc>
          <w:tcPr>
            <w:tcW w:w="1984" w:type="dxa"/>
            <w:tcBorders>
              <w:top w:val="single" w:sz="4" w:space="0" w:color="auto"/>
              <w:left w:val="nil"/>
              <w:bottom w:val="nil"/>
              <w:right w:val="nil"/>
            </w:tcBorders>
            <w:vAlign w:val="center"/>
          </w:tcPr>
          <w:p w14:paraId="097E3BE9" w14:textId="05AA44CD"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Fallow</w:t>
            </w:r>
          </w:p>
        </w:tc>
        <w:tc>
          <w:tcPr>
            <w:tcW w:w="2268" w:type="dxa"/>
            <w:tcBorders>
              <w:top w:val="single" w:sz="4" w:space="0" w:color="auto"/>
              <w:left w:val="nil"/>
              <w:bottom w:val="nil"/>
              <w:right w:val="nil"/>
            </w:tcBorders>
            <w:shd w:val="clear" w:color="auto" w:fill="auto"/>
            <w:noWrap/>
            <w:vAlign w:val="center"/>
          </w:tcPr>
          <w:p w14:paraId="10B8139E" w14:textId="701E160E"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169 </w:t>
            </w:r>
          </w:p>
        </w:tc>
        <w:tc>
          <w:tcPr>
            <w:tcW w:w="1560" w:type="dxa"/>
            <w:tcBorders>
              <w:top w:val="single" w:sz="4" w:space="0" w:color="auto"/>
              <w:left w:val="nil"/>
              <w:bottom w:val="nil"/>
              <w:right w:val="nil"/>
            </w:tcBorders>
            <w:shd w:val="clear" w:color="auto" w:fill="auto"/>
            <w:noWrap/>
            <w:vAlign w:val="center"/>
          </w:tcPr>
          <w:p w14:paraId="00D554B1" w14:textId="4D411005"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43 </w:t>
            </w:r>
          </w:p>
        </w:tc>
      </w:tr>
      <w:tr w:rsidR="002B0871" w:rsidRPr="00CF591A" w14:paraId="538CEEAB" w14:textId="77777777" w:rsidTr="00B8640E">
        <w:trPr>
          <w:trHeight w:val="260"/>
          <w:jc w:val="center"/>
        </w:trPr>
        <w:tc>
          <w:tcPr>
            <w:tcW w:w="2694" w:type="dxa"/>
            <w:vMerge/>
            <w:tcBorders>
              <w:left w:val="nil"/>
              <w:bottom w:val="single" w:sz="4" w:space="0" w:color="auto"/>
              <w:right w:val="nil"/>
            </w:tcBorders>
            <w:shd w:val="clear" w:color="auto" w:fill="auto"/>
            <w:vAlign w:val="center"/>
          </w:tcPr>
          <w:p w14:paraId="1C83170E" w14:textId="1B8F25E9" w:rsidR="002B0871" w:rsidRPr="002B0871" w:rsidRDefault="002B0871" w:rsidP="002B0871">
            <w:pPr>
              <w:jc w:val="center"/>
              <w:rPr>
                <w:rFonts w:ascii="Times New Roman" w:eastAsia="DengXian" w:hAnsi="Times New Roman" w:cs="Times New Roman"/>
                <w:color w:val="000000" w:themeColor="text1"/>
                <w:sz w:val="20"/>
                <w:szCs w:val="20"/>
              </w:rPr>
            </w:pPr>
          </w:p>
        </w:tc>
        <w:tc>
          <w:tcPr>
            <w:tcW w:w="992" w:type="dxa"/>
            <w:tcBorders>
              <w:top w:val="nil"/>
              <w:left w:val="nil"/>
              <w:bottom w:val="single" w:sz="4" w:space="0" w:color="auto"/>
              <w:right w:val="nil"/>
            </w:tcBorders>
            <w:shd w:val="clear" w:color="auto" w:fill="auto"/>
            <w:noWrap/>
            <w:vAlign w:val="center"/>
          </w:tcPr>
          <w:p w14:paraId="6C184126" w14:textId="33263DFB"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12 </w:t>
            </w:r>
          </w:p>
        </w:tc>
        <w:tc>
          <w:tcPr>
            <w:tcW w:w="1984" w:type="dxa"/>
            <w:tcBorders>
              <w:top w:val="nil"/>
              <w:left w:val="nil"/>
              <w:bottom w:val="single" w:sz="4" w:space="0" w:color="auto"/>
              <w:right w:val="nil"/>
            </w:tcBorders>
            <w:vAlign w:val="center"/>
          </w:tcPr>
          <w:p w14:paraId="36E7B6A9" w14:textId="54107040"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Grassland</w:t>
            </w:r>
          </w:p>
        </w:tc>
        <w:tc>
          <w:tcPr>
            <w:tcW w:w="2268" w:type="dxa"/>
            <w:tcBorders>
              <w:top w:val="nil"/>
              <w:left w:val="nil"/>
              <w:bottom w:val="single" w:sz="4" w:space="0" w:color="auto"/>
              <w:right w:val="nil"/>
            </w:tcBorders>
            <w:shd w:val="clear" w:color="auto" w:fill="auto"/>
            <w:noWrap/>
            <w:vAlign w:val="center"/>
          </w:tcPr>
          <w:p w14:paraId="798834D1" w14:textId="15AF1853"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401 </w:t>
            </w:r>
          </w:p>
        </w:tc>
        <w:tc>
          <w:tcPr>
            <w:tcW w:w="1560" w:type="dxa"/>
            <w:tcBorders>
              <w:top w:val="nil"/>
              <w:left w:val="nil"/>
              <w:bottom w:val="single" w:sz="4" w:space="0" w:color="auto"/>
              <w:right w:val="nil"/>
            </w:tcBorders>
            <w:shd w:val="clear" w:color="auto" w:fill="auto"/>
            <w:noWrap/>
            <w:vAlign w:val="center"/>
          </w:tcPr>
          <w:p w14:paraId="795F2EA2" w14:textId="7944F028"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163 </w:t>
            </w:r>
          </w:p>
        </w:tc>
      </w:tr>
      <w:tr w:rsidR="002B0871" w:rsidRPr="00CF591A" w14:paraId="082B2C4D" w14:textId="77777777" w:rsidTr="00B8640E">
        <w:trPr>
          <w:trHeight w:val="260"/>
          <w:jc w:val="center"/>
        </w:trPr>
        <w:tc>
          <w:tcPr>
            <w:tcW w:w="2694" w:type="dxa"/>
            <w:vMerge w:val="restart"/>
            <w:tcBorders>
              <w:top w:val="single" w:sz="4" w:space="0" w:color="auto"/>
              <w:left w:val="nil"/>
              <w:right w:val="nil"/>
            </w:tcBorders>
            <w:shd w:val="clear" w:color="auto" w:fill="auto"/>
            <w:vAlign w:val="center"/>
          </w:tcPr>
          <w:p w14:paraId="60ACECA9" w14:textId="5D6FEB4F" w:rsidR="002B0871" w:rsidRPr="002B0871" w:rsidRDefault="002B0871" w:rsidP="002B0871">
            <w:pPr>
              <w:jc w:val="center"/>
              <w:rPr>
                <w:rFonts w:ascii="Times New Roman" w:eastAsia="DengXian" w:hAnsi="Times New Roman" w:cs="Times New Roman"/>
                <w:color w:val="000000" w:themeColor="text1"/>
                <w:sz w:val="20"/>
                <w:szCs w:val="20"/>
              </w:rPr>
            </w:pPr>
            <w:r w:rsidRPr="002B0871">
              <w:rPr>
                <w:rFonts w:ascii="Times New Roman" w:eastAsia="DengXian" w:hAnsi="Times New Roman" w:cs="Times New Roman"/>
                <w:color w:val="000000" w:themeColor="text1"/>
                <w:sz w:val="20"/>
                <w:szCs w:val="20"/>
              </w:rPr>
              <w:t>(</w:t>
            </w:r>
            <w:proofErr w:type="spellStart"/>
            <w:r w:rsidRPr="002B0871">
              <w:rPr>
                <w:rFonts w:ascii="Times New Roman" w:eastAsia="DengXian" w:hAnsi="Times New Roman" w:cs="Times New Roman"/>
                <w:color w:val="000000" w:themeColor="text1"/>
                <w:sz w:val="20"/>
                <w:szCs w:val="20"/>
              </w:rPr>
              <w:t>Kidinda</w:t>
            </w:r>
            <w:proofErr w:type="spellEnd"/>
            <w:r w:rsidRPr="002B0871">
              <w:rPr>
                <w:rFonts w:ascii="Times New Roman" w:eastAsia="DengXian" w:hAnsi="Times New Roman" w:cs="Times New Roman"/>
                <w:color w:val="000000" w:themeColor="text1"/>
                <w:sz w:val="20"/>
                <w:szCs w:val="20"/>
              </w:rPr>
              <w:t xml:space="preserve"> et al., 2023)</w:t>
            </w:r>
          </w:p>
        </w:tc>
        <w:tc>
          <w:tcPr>
            <w:tcW w:w="992" w:type="dxa"/>
            <w:tcBorders>
              <w:top w:val="single" w:sz="4" w:space="0" w:color="auto"/>
              <w:left w:val="nil"/>
              <w:bottom w:val="nil"/>
              <w:right w:val="nil"/>
            </w:tcBorders>
            <w:shd w:val="clear" w:color="auto" w:fill="auto"/>
            <w:noWrap/>
            <w:vAlign w:val="center"/>
          </w:tcPr>
          <w:p w14:paraId="650007BA" w14:textId="5D249C93"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13 </w:t>
            </w:r>
          </w:p>
        </w:tc>
        <w:tc>
          <w:tcPr>
            <w:tcW w:w="1984" w:type="dxa"/>
            <w:tcBorders>
              <w:top w:val="single" w:sz="4" w:space="0" w:color="auto"/>
              <w:left w:val="nil"/>
              <w:bottom w:val="nil"/>
              <w:right w:val="nil"/>
            </w:tcBorders>
            <w:vAlign w:val="center"/>
          </w:tcPr>
          <w:p w14:paraId="177B6AAA" w14:textId="64BE1DB9"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Forest</w:t>
            </w:r>
          </w:p>
        </w:tc>
        <w:tc>
          <w:tcPr>
            <w:tcW w:w="2268" w:type="dxa"/>
            <w:tcBorders>
              <w:top w:val="single" w:sz="4" w:space="0" w:color="auto"/>
              <w:left w:val="nil"/>
              <w:bottom w:val="nil"/>
              <w:right w:val="nil"/>
            </w:tcBorders>
            <w:shd w:val="clear" w:color="auto" w:fill="auto"/>
            <w:noWrap/>
            <w:vAlign w:val="center"/>
          </w:tcPr>
          <w:p w14:paraId="4D355FD5" w14:textId="6C873153"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224 </w:t>
            </w:r>
          </w:p>
        </w:tc>
        <w:tc>
          <w:tcPr>
            <w:tcW w:w="1560" w:type="dxa"/>
            <w:tcBorders>
              <w:top w:val="single" w:sz="4" w:space="0" w:color="auto"/>
              <w:left w:val="nil"/>
              <w:bottom w:val="nil"/>
              <w:right w:val="nil"/>
            </w:tcBorders>
            <w:shd w:val="clear" w:color="auto" w:fill="auto"/>
            <w:noWrap/>
            <w:vAlign w:val="center"/>
          </w:tcPr>
          <w:p w14:paraId="13AA527C" w14:textId="197C254E"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58 </w:t>
            </w:r>
          </w:p>
        </w:tc>
      </w:tr>
      <w:tr w:rsidR="002B0871" w:rsidRPr="00CF591A" w14:paraId="639AD4C4" w14:textId="77777777" w:rsidTr="00B8640E">
        <w:trPr>
          <w:trHeight w:val="260"/>
          <w:jc w:val="center"/>
        </w:trPr>
        <w:tc>
          <w:tcPr>
            <w:tcW w:w="2694" w:type="dxa"/>
            <w:vMerge/>
            <w:tcBorders>
              <w:left w:val="nil"/>
              <w:right w:val="nil"/>
            </w:tcBorders>
            <w:shd w:val="clear" w:color="auto" w:fill="auto"/>
            <w:vAlign w:val="center"/>
          </w:tcPr>
          <w:p w14:paraId="7B4F43DC" w14:textId="28C2CFD4" w:rsidR="002B0871" w:rsidRPr="002B0871" w:rsidRDefault="002B0871" w:rsidP="002B0871">
            <w:pPr>
              <w:jc w:val="center"/>
              <w:rPr>
                <w:rFonts w:ascii="Times New Roman" w:eastAsia="DengXian" w:hAnsi="Times New Roman" w:cs="Times New Roman"/>
                <w:color w:val="000000" w:themeColor="text1"/>
                <w:sz w:val="20"/>
                <w:szCs w:val="20"/>
              </w:rPr>
            </w:pPr>
          </w:p>
        </w:tc>
        <w:tc>
          <w:tcPr>
            <w:tcW w:w="992" w:type="dxa"/>
            <w:tcBorders>
              <w:top w:val="nil"/>
              <w:left w:val="nil"/>
              <w:bottom w:val="nil"/>
              <w:right w:val="nil"/>
            </w:tcBorders>
            <w:shd w:val="clear" w:color="auto" w:fill="auto"/>
            <w:noWrap/>
            <w:vAlign w:val="center"/>
          </w:tcPr>
          <w:p w14:paraId="2AEB5079" w14:textId="60979DCD"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14 </w:t>
            </w:r>
          </w:p>
        </w:tc>
        <w:tc>
          <w:tcPr>
            <w:tcW w:w="1984" w:type="dxa"/>
            <w:tcBorders>
              <w:top w:val="nil"/>
              <w:left w:val="nil"/>
              <w:bottom w:val="nil"/>
              <w:right w:val="nil"/>
            </w:tcBorders>
            <w:vAlign w:val="center"/>
          </w:tcPr>
          <w:p w14:paraId="48204792" w14:textId="4AAFE765"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Cropland</w:t>
            </w:r>
          </w:p>
        </w:tc>
        <w:tc>
          <w:tcPr>
            <w:tcW w:w="2268" w:type="dxa"/>
            <w:tcBorders>
              <w:top w:val="nil"/>
              <w:left w:val="nil"/>
              <w:bottom w:val="nil"/>
              <w:right w:val="nil"/>
            </w:tcBorders>
            <w:shd w:val="clear" w:color="auto" w:fill="auto"/>
            <w:noWrap/>
            <w:vAlign w:val="center"/>
          </w:tcPr>
          <w:p w14:paraId="207B0E0C" w14:textId="594CE129"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338 </w:t>
            </w:r>
          </w:p>
        </w:tc>
        <w:tc>
          <w:tcPr>
            <w:tcW w:w="1560" w:type="dxa"/>
            <w:tcBorders>
              <w:top w:val="nil"/>
              <w:left w:val="nil"/>
              <w:bottom w:val="nil"/>
              <w:right w:val="nil"/>
            </w:tcBorders>
            <w:shd w:val="clear" w:color="auto" w:fill="auto"/>
            <w:noWrap/>
            <w:vAlign w:val="center"/>
          </w:tcPr>
          <w:p w14:paraId="2BD69EE7" w14:textId="7566C911"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201 </w:t>
            </w:r>
          </w:p>
        </w:tc>
      </w:tr>
      <w:tr w:rsidR="002B0871" w:rsidRPr="00CF591A" w14:paraId="5A825CD5" w14:textId="77777777" w:rsidTr="00B8640E">
        <w:trPr>
          <w:trHeight w:val="260"/>
          <w:jc w:val="center"/>
        </w:trPr>
        <w:tc>
          <w:tcPr>
            <w:tcW w:w="2694" w:type="dxa"/>
            <w:vMerge/>
            <w:tcBorders>
              <w:left w:val="nil"/>
              <w:right w:val="nil"/>
            </w:tcBorders>
            <w:shd w:val="clear" w:color="auto" w:fill="auto"/>
            <w:vAlign w:val="center"/>
          </w:tcPr>
          <w:p w14:paraId="45E13CAB" w14:textId="70E3D897" w:rsidR="002B0871" w:rsidRPr="002B0871" w:rsidRDefault="002B0871" w:rsidP="002B0871">
            <w:pPr>
              <w:jc w:val="center"/>
              <w:rPr>
                <w:rFonts w:ascii="Times New Roman" w:eastAsia="DengXian" w:hAnsi="Times New Roman" w:cs="Times New Roman"/>
                <w:color w:val="000000" w:themeColor="text1"/>
                <w:sz w:val="20"/>
                <w:szCs w:val="20"/>
              </w:rPr>
            </w:pPr>
          </w:p>
        </w:tc>
        <w:tc>
          <w:tcPr>
            <w:tcW w:w="992" w:type="dxa"/>
            <w:tcBorders>
              <w:top w:val="nil"/>
              <w:left w:val="nil"/>
              <w:bottom w:val="nil"/>
              <w:right w:val="nil"/>
            </w:tcBorders>
            <w:shd w:val="clear" w:color="auto" w:fill="auto"/>
            <w:noWrap/>
            <w:vAlign w:val="center"/>
          </w:tcPr>
          <w:p w14:paraId="6CE14150" w14:textId="338D989E"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15 </w:t>
            </w:r>
          </w:p>
        </w:tc>
        <w:tc>
          <w:tcPr>
            <w:tcW w:w="1984" w:type="dxa"/>
            <w:tcBorders>
              <w:top w:val="nil"/>
              <w:left w:val="nil"/>
              <w:bottom w:val="nil"/>
              <w:right w:val="nil"/>
            </w:tcBorders>
            <w:vAlign w:val="center"/>
          </w:tcPr>
          <w:p w14:paraId="0B2571B1" w14:textId="033C95F4"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Forest</w:t>
            </w:r>
          </w:p>
        </w:tc>
        <w:tc>
          <w:tcPr>
            <w:tcW w:w="2268" w:type="dxa"/>
            <w:tcBorders>
              <w:top w:val="nil"/>
              <w:left w:val="nil"/>
              <w:bottom w:val="nil"/>
              <w:right w:val="nil"/>
            </w:tcBorders>
            <w:shd w:val="clear" w:color="auto" w:fill="auto"/>
            <w:noWrap/>
            <w:vAlign w:val="center"/>
          </w:tcPr>
          <w:p w14:paraId="1893880F" w14:textId="46516005"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252 </w:t>
            </w:r>
          </w:p>
        </w:tc>
        <w:tc>
          <w:tcPr>
            <w:tcW w:w="1560" w:type="dxa"/>
            <w:tcBorders>
              <w:top w:val="nil"/>
              <w:left w:val="nil"/>
              <w:bottom w:val="nil"/>
              <w:right w:val="nil"/>
            </w:tcBorders>
            <w:shd w:val="clear" w:color="auto" w:fill="auto"/>
            <w:noWrap/>
            <w:vAlign w:val="center"/>
          </w:tcPr>
          <w:p w14:paraId="6ED773CC" w14:textId="3ADD8A5E"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49 </w:t>
            </w:r>
          </w:p>
        </w:tc>
      </w:tr>
      <w:tr w:rsidR="002B0871" w:rsidRPr="00CF591A" w14:paraId="3E075B69" w14:textId="77777777" w:rsidTr="00B8640E">
        <w:trPr>
          <w:trHeight w:val="260"/>
          <w:jc w:val="center"/>
        </w:trPr>
        <w:tc>
          <w:tcPr>
            <w:tcW w:w="2694" w:type="dxa"/>
            <w:vMerge/>
            <w:tcBorders>
              <w:left w:val="nil"/>
              <w:right w:val="nil"/>
            </w:tcBorders>
            <w:shd w:val="clear" w:color="auto" w:fill="auto"/>
            <w:vAlign w:val="center"/>
          </w:tcPr>
          <w:p w14:paraId="56303DCE" w14:textId="1A9F5D73" w:rsidR="002B0871" w:rsidRPr="002B0871" w:rsidRDefault="002B0871" w:rsidP="002B0871">
            <w:pPr>
              <w:jc w:val="center"/>
              <w:rPr>
                <w:rFonts w:ascii="Times New Roman" w:eastAsia="DengXian" w:hAnsi="Times New Roman" w:cs="Times New Roman"/>
                <w:color w:val="000000" w:themeColor="text1"/>
                <w:sz w:val="20"/>
                <w:szCs w:val="20"/>
              </w:rPr>
            </w:pPr>
          </w:p>
        </w:tc>
        <w:tc>
          <w:tcPr>
            <w:tcW w:w="992" w:type="dxa"/>
            <w:tcBorders>
              <w:top w:val="nil"/>
              <w:left w:val="nil"/>
              <w:bottom w:val="nil"/>
              <w:right w:val="nil"/>
            </w:tcBorders>
            <w:shd w:val="clear" w:color="auto" w:fill="auto"/>
            <w:noWrap/>
            <w:vAlign w:val="center"/>
          </w:tcPr>
          <w:p w14:paraId="13BFED4B" w14:textId="5A24A264"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16 </w:t>
            </w:r>
          </w:p>
        </w:tc>
        <w:tc>
          <w:tcPr>
            <w:tcW w:w="1984" w:type="dxa"/>
            <w:tcBorders>
              <w:top w:val="nil"/>
              <w:left w:val="nil"/>
              <w:bottom w:val="nil"/>
              <w:right w:val="nil"/>
            </w:tcBorders>
            <w:vAlign w:val="center"/>
          </w:tcPr>
          <w:p w14:paraId="00903C80" w14:textId="60120DDD"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Cropland</w:t>
            </w:r>
          </w:p>
        </w:tc>
        <w:tc>
          <w:tcPr>
            <w:tcW w:w="2268" w:type="dxa"/>
            <w:tcBorders>
              <w:top w:val="nil"/>
              <w:left w:val="nil"/>
              <w:bottom w:val="nil"/>
              <w:right w:val="nil"/>
            </w:tcBorders>
            <w:shd w:val="clear" w:color="auto" w:fill="auto"/>
            <w:noWrap/>
            <w:vAlign w:val="center"/>
          </w:tcPr>
          <w:p w14:paraId="44FF0779" w14:textId="2FAACFB2"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445 </w:t>
            </w:r>
          </w:p>
        </w:tc>
        <w:tc>
          <w:tcPr>
            <w:tcW w:w="1560" w:type="dxa"/>
            <w:tcBorders>
              <w:top w:val="nil"/>
              <w:left w:val="nil"/>
              <w:bottom w:val="nil"/>
              <w:right w:val="nil"/>
            </w:tcBorders>
            <w:shd w:val="clear" w:color="auto" w:fill="auto"/>
            <w:noWrap/>
            <w:vAlign w:val="center"/>
          </w:tcPr>
          <w:p w14:paraId="06CE93C3" w14:textId="46EEB588"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277 </w:t>
            </w:r>
          </w:p>
        </w:tc>
      </w:tr>
      <w:tr w:rsidR="002B0871" w:rsidRPr="00CF591A" w14:paraId="6885CCE3" w14:textId="77777777" w:rsidTr="00B8640E">
        <w:trPr>
          <w:trHeight w:val="260"/>
          <w:jc w:val="center"/>
        </w:trPr>
        <w:tc>
          <w:tcPr>
            <w:tcW w:w="2694" w:type="dxa"/>
            <w:vMerge/>
            <w:tcBorders>
              <w:left w:val="nil"/>
              <w:right w:val="nil"/>
            </w:tcBorders>
            <w:shd w:val="clear" w:color="auto" w:fill="auto"/>
            <w:vAlign w:val="center"/>
          </w:tcPr>
          <w:p w14:paraId="3B4A8E22" w14:textId="3487AFB4" w:rsidR="002B0871" w:rsidRPr="002B0871" w:rsidRDefault="002B0871" w:rsidP="002B0871">
            <w:pPr>
              <w:jc w:val="center"/>
              <w:rPr>
                <w:rFonts w:ascii="Times New Roman" w:eastAsia="DengXian" w:hAnsi="Times New Roman" w:cs="Times New Roman"/>
                <w:color w:val="000000" w:themeColor="text1"/>
                <w:sz w:val="20"/>
                <w:szCs w:val="20"/>
              </w:rPr>
            </w:pPr>
          </w:p>
        </w:tc>
        <w:tc>
          <w:tcPr>
            <w:tcW w:w="992" w:type="dxa"/>
            <w:tcBorders>
              <w:top w:val="nil"/>
              <w:left w:val="nil"/>
              <w:bottom w:val="nil"/>
              <w:right w:val="nil"/>
            </w:tcBorders>
            <w:shd w:val="clear" w:color="auto" w:fill="auto"/>
            <w:noWrap/>
            <w:vAlign w:val="center"/>
          </w:tcPr>
          <w:p w14:paraId="363B70AA" w14:textId="4A76AA9F"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17 </w:t>
            </w:r>
          </w:p>
        </w:tc>
        <w:tc>
          <w:tcPr>
            <w:tcW w:w="1984" w:type="dxa"/>
            <w:tcBorders>
              <w:top w:val="nil"/>
              <w:left w:val="nil"/>
              <w:bottom w:val="nil"/>
              <w:right w:val="nil"/>
            </w:tcBorders>
            <w:vAlign w:val="center"/>
          </w:tcPr>
          <w:p w14:paraId="639E1725" w14:textId="4EB70264"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Forest</w:t>
            </w:r>
          </w:p>
        </w:tc>
        <w:tc>
          <w:tcPr>
            <w:tcW w:w="2268" w:type="dxa"/>
            <w:tcBorders>
              <w:top w:val="nil"/>
              <w:left w:val="nil"/>
              <w:bottom w:val="nil"/>
              <w:right w:val="nil"/>
            </w:tcBorders>
            <w:shd w:val="clear" w:color="auto" w:fill="auto"/>
            <w:noWrap/>
            <w:vAlign w:val="center"/>
          </w:tcPr>
          <w:p w14:paraId="215DFA15" w14:textId="5DE383F4"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276 </w:t>
            </w:r>
          </w:p>
        </w:tc>
        <w:tc>
          <w:tcPr>
            <w:tcW w:w="1560" w:type="dxa"/>
            <w:tcBorders>
              <w:top w:val="nil"/>
              <w:left w:val="nil"/>
              <w:bottom w:val="nil"/>
              <w:right w:val="nil"/>
            </w:tcBorders>
            <w:shd w:val="clear" w:color="auto" w:fill="auto"/>
            <w:noWrap/>
            <w:vAlign w:val="center"/>
          </w:tcPr>
          <w:p w14:paraId="2D4FC6AE" w14:textId="7C4A085F"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85 </w:t>
            </w:r>
          </w:p>
        </w:tc>
      </w:tr>
      <w:tr w:rsidR="002B0871" w:rsidRPr="00CF591A" w14:paraId="2A7EC698" w14:textId="77777777" w:rsidTr="00B8640E">
        <w:trPr>
          <w:trHeight w:val="260"/>
          <w:jc w:val="center"/>
        </w:trPr>
        <w:tc>
          <w:tcPr>
            <w:tcW w:w="2694" w:type="dxa"/>
            <w:vMerge/>
            <w:tcBorders>
              <w:left w:val="nil"/>
              <w:bottom w:val="single" w:sz="4" w:space="0" w:color="auto"/>
              <w:right w:val="nil"/>
            </w:tcBorders>
            <w:shd w:val="clear" w:color="auto" w:fill="auto"/>
            <w:vAlign w:val="center"/>
          </w:tcPr>
          <w:p w14:paraId="70120BD6" w14:textId="466FB34A" w:rsidR="002B0871" w:rsidRPr="002B0871" w:rsidRDefault="002B0871" w:rsidP="002B0871">
            <w:pPr>
              <w:jc w:val="center"/>
              <w:rPr>
                <w:rFonts w:ascii="Times New Roman" w:eastAsia="DengXian" w:hAnsi="Times New Roman" w:cs="Times New Roman"/>
                <w:color w:val="000000" w:themeColor="text1"/>
                <w:sz w:val="20"/>
                <w:szCs w:val="20"/>
              </w:rPr>
            </w:pPr>
          </w:p>
        </w:tc>
        <w:tc>
          <w:tcPr>
            <w:tcW w:w="992" w:type="dxa"/>
            <w:tcBorders>
              <w:top w:val="nil"/>
              <w:left w:val="nil"/>
              <w:bottom w:val="single" w:sz="4" w:space="0" w:color="auto"/>
              <w:right w:val="nil"/>
            </w:tcBorders>
            <w:shd w:val="clear" w:color="auto" w:fill="auto"/>
            <w:noWrap/>
            <w:vAlign w:val="center"/>
          </w:tcPr>
          <w:p w14:paraId="7F5CF5BE" w14:textId="457C7CDD"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18 </w:t>
            </w:r>
          </w:p>
        </w:tc>
        <w:tc>
          <w:tcPr>
            <w:tcW w:w="1984" w:type="dxa"/>
            <w:tcBorders>
              <w:top w:val="nil"/>
              <w:left w:val="nil"/>
              <w:bottom w:val="single" w:sz="4" w:space="0" w:color="auto"/>
              <w:right w:val="nil"/>
            </w:tcBorders>
            <w:vAlign w:val="center"/>
          </w:tcPr>
          <w:p w14:paraId="46DBCDEB" w14:textId="3F301175"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Cropland</w:t>
            </w:r>
          </w:p>
        </w:tc>
        <w:tc>
          <w:tcPr>
            <w:tcW w:w="2268" w:type="dxa"/>
            <w:tcBorders>
              <w:top w:val="nil"/>
              <w:left w:val="nil"/>
              <w:bottom w:val="single" w:sz="4" w:space="0" w:color="auto"/>
              <w:right w:val="nil"/>
            </w:tcBorders>
            <w:shd w:val="clear" w:color="auto" w:fill="auto"/>
            <w:noWrap/>
            <w:vAlign w:val="center"/>
          </w:tcPr>
          <w:p w14:paraId="2C4C7488" w14:textId="321A938A"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272 </w:t>
            </w:r>
          </w:p>
        </w:tc>
        <w:tc>
          <w:tcPr>
            <w:tcW w:w="1560" w:type="dxa"/>
            <w:tcBorders>
              <w:top w:val="nil"/>
              <w:left w:val="nil"/>
              <w:bottom w:val="single" w:sz="4" w:space="0" w:color="auto"/>
              <w:right w:val="nil"/>
            </w:tcBorders>
            <w:shd w:val="clear" w:color="auto" w:fill="auto"/>
            <w:noWrap/>
            <w:vAlign w:val="center"/>
          </w:tcPr>
          <w:p w14:paraId="0C1F5EA6" w14:textId="409AED66"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153 </w:t>
            </w:r>
          </w:p>
        </w:tc>
      </w:tr>
      <w:tr w:rsidR="002B0871" w:rsidRPr="00CF591A" w14:paraId="2F5E6409" w14:textId="77777777" w:rsidTr="00B8640E">
        <w:trPr>
          <w:trHeight w:val="260"/>
          <w:jc w:val="center"/>
        </w:trPr>
        <w:tc>
          <w:tcPr>
            <w:tcW w:w="2694" w:type="dxa"/>
            <w:vMerge w:val="restart"/>
            <w:tcBorders>
              <w:top w:val="single" w:sz="4" w:space="0" w:color="auto"/>
              <w:left w:val="nil"/>
              <w:right w:val="nil"/>
            </w:tcBorders>
            <w:shd w:val="clear" w:color="auto" w:fill="auto"/>
            <w:vAlign w:val="center"/>
          </w:tcPr>
          <w:p w14:paraId="5C958936" w14:textId="37308634" w:rsidR="002B0871" w:rsidRPr="002B0871" w:rsidRDefault="002B0871" w:rsidP="002B0871">
            <w:pPr>
              <w:jc w:val="center"/>
              <w:rPr>
                <w:rFonts w:ascii="Times New Roman" w:eastAsia="DengXian" w:hAnsi="Times New Roman" w:cs="Times New Roman"/>
                <w:color w:val="000000" w:themeColor="text1"/>
                <w:sz w:val="20"/>
                <w:szCs w:val="20"/>
              </w:rPr>
            </w:pPr>
            <w:r w:rsidRPr="002B0871">
              <w:rPr>
                <w:rFonts w:ascii="Times New Roman" w:eastAsia="DengXian" w:hAnsi="Times New Roman" w:cs="Times New Roman"/>
                <w:color w:val="000000" w:themeColor="text1"/>
                <w:sz w:val="20"/>
                <w:szCs w:val="20"/>
              </w:rPr>
              <w:t>(Wang et al., 2019)</w:t>
            </w:r>
          </w:p>
        </w:tc>
        <w:tc>
          <w:tcPr>
            <w:tcW w:w="992" w:type="dxa"/>
            <w:tcBorders>
              <w:top w:val="single" w:sz="4" w:space="0" w:color="auto"/>
              <w:left w:val="nil"/>
              <w:bottom w:val="nil"/>
              <w:right w:val="nil"/>
            </w:tcBorders>
            <w:shd w:val="clear" w:color="auto" w:fill="auto"/>
            <w:noWrap/>
            <w:vAlign w:val="center"/>
          </w:tcPr>
          <w:p w14:paraId="6FBDCE35" w14:textId="53CF01BA"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19 </w:t>
            </w:r>
          </w:p>
        </w:tc>
        <w:tc>
          <w:tcPr>
            <w:tcW w:w="1984" w:type="dxa"/>
            <w:tcBorders>
              <w:top w:val="single" w:sz="4" w:space="0" w:color="auto"/>
              <w:left w:val="nil"/>
              <w:bottom w:val="nil"/>
              <w:right w:val="nil"/>
            </w:tcBorders>
            <w:vAlign w:val="center"/>
          </w:tcPr>
          <w:p w14:paraId="792674FC" w14:textId="12923AD9"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Forest</w:t>
            </w:r>
          </w:p>
        </w:tc>
        <w:tc>
          <w:tcPr>
            <w:tcW w:w="2268" w:type="dxa"/>
            <w:tcBorders>
              <w:top w:val="single" w:sz="4" w:space="0" w:color="auto"/>
              <w:left w:val="nil"/>
              <w:bottom w:val="nil"/>
              <w:right w:val="nil"/>
            </w:tcBorders>
            <w:shd w:val="clear" w:color="auto" w:fill="auto"/>
            <w:noWrap/>
            <w:vAlign w:val="center"/>
          </w:tcPr>
          <w:p w14:paraId="5F9CAF2E" w14:textId="0EE853AD"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612 </w:t>
            </w:r>
          </w:p>
        </w:tc>
        <w:tc>
          <w:tcPr>
            <w:tcW w:w="1560" w:type="dxa"/>
            <w:tcBorders>
              <w:top w:val="single" w:sz="4" w:space="0" w:color="auto"/>
              <w:left w:val="nil"/>
              <w:bottom w:val="nil"/>
              <w:right w:val="nil"/>
            </w:tcBorders>
            <w:shd w:val="clear" w:color="auto" w:fill="auto"/>
            <w:noWrap/>
            <w:vAlign w:val="center"/>
          </w:tcPr>
          <w:p w14:paraId="18F94F28" w14:textId="01DEDA36"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184 </w:t>
            </w:r>
          </w:p>
        </w:tc>
      </w:tr>
      <w:tr w:rsidR="002B0871" w:rsidRPr="00CF591A" w14:paraId="037D48F9" w14:textId="77777777" w:rsidTr="00B8640E">
        <w:trPr>
          <w:trHeight w:val="260"/>
          <w:jc w:val="center"/>
        </w:trPr>
        <w:tc>
          <w:tcPr>
            <w:tcW w:w="2694" w:type="dxa"/>
            <w:vMerge/>
            <w:tcBorders>
              <w:left w:val="nil"/>
              <w:bottom w:val="single" w:sz="4" w:space="0" w:color="auto"/>
              <w:right w:val="nil"/>
            </w:tcBorders>
            <w:shd w:val="clear" w:color="auto" w:fill="auto"/>
            <w:vAlign w:val="center"/>
          </w:tcPr>
          <w:p w14:paraId="13C19A2B" w14:textId="34E6DD56" w:rsidR="002B0871" w:rsidRPr="002B0871" w:rsidRDefault="002B0871" w:rsidP="002B0871">
            <w:pPr>
              <w:jc w:val="center"/>
              <w:rPr>
                <w:rFonts w:ascii="Times New Roman" w:eastAsia="DengXian" w:hAnsi="Times New Roman" w:cs="Times New Roman"/>
                <w:color w:val="000000" w:themeColor="text1"/>
                <w:sz w:val="20"/>
                <w:szCs w:val="20"/>
              </w:rPr>
            </w:pPr>
          </w:p>
        </w:tc>
        <w:tc>
          <w:tcPr>
            <w:tcW w:w="992" w:type="dxa"/>
            <w:tcBorders>
              <w:top w:val="nil"/>
              <w:left w:val="nil"/>
              <w:bottom w:val="single" w:sz="4" w:space="0" w:color="auto"/>
              <w:right w:val="nil"/>
            </w:tcBorders>
            <w:shd w:val="clear" w:color="auto" w:fill="auto"/>
            <w:noWrap/>
            <w:vAlign w:val="center"/>
          </w:tcPr>
          <w:p w14:paraId="05442988" w14:textId="4782156F"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20 </w:t>
            </w:r>
          </w:p>
        </w:tc>
        <w:tc>
          <w:tcPr>
            <w:tcW w:w="1984" w:type="dxa"/>
            <w:tcBorders>
              <w:top w:val="nil"/>
              <w:left w:val="nil"/>
              <w:bottom w:val="single" w:sz="4" w:space="0" w:color="auto"/>
              <w:right w:val="nil"/>
            </w:tcBorders>
            <w:vAlign w:val="center"/>
          </w:tcPr>
          <w:p w14:paraId="14A67F65" w14:textId="5D65EC3C"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Cropland</w:t>
            </w:r>
          </w:p>
        </w:tc>
        <w:tc>
          <w:tcPr>
            <w:tcW w:w="2268" w:type="dxa"/>
            <w:tcBorders>
              <w:top w:val="nil"/>
              <w:left w:val="nil"/>
              <w:bottom w:val="single" w:sz="4" w:space="0" w:color="auto"/>
              <w:right w:val="nil"/>
            </w:tcBorders>
            <w:shd w:val="clear" w:color="auto" w:fill="auto"/>
            <w:noWrap/>
            <w:vAlign w:val="center"/>
          </w:tcPr>
          <w:p w14:paraId="22FA0BF1" w14:textId="2A24907E"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878 </w:t>
            </w:r>
          </w:p>
        </w:tc>
        <w:tc>
          <w:tcPr>
            <w:tcW w:w="1560" w:type="dxa"/>
            <w:tcBorders>
              <w:top w:val="nil"/>
              <w:left w:val="nil"/>
              <w:bottom w:val="single" w:sz="4" w:space="0" w:color="auto"/>
              <w:right w:val="nil"/>
            </w:tcBorders>
            <w:shd w:val="clear" w:color="auto" w:fill="auto"/>
            <w:noWrap/>
            <w:vAlign w:val="center"/>
          </w:tcPr>
          <w:p w14:paraId="6DA8E59A" w14:textId="57C80252"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163 </w:t>
            </w:r>
          </w:p>
        </w:tc>
      </w:tr>
      <w:tr w:rsidR="002B0871" w:rsidRPr="00CF591A" w14:paraId="3ABDD767" w14:textId="77777777" w:rsidTr="00B8640E">
        <w:trPr>
          <w:trHeight w:val="260"/>
          <w:jc w:val="center"/>
        </w:trPr>
        <w:tc>
          <w:tcPr>
            <w:tcW w:w="2694" w:type="dxa"/>
            <w:tcBorders>
              <w:top w:val="single" w:sz="4" w:space="0" w:color="auto"/>
              <w:left w:val="nil"/>
              <w:bottom w:val="single" w:sz="4" w:space="0" w:color="000000"/>
              <w:right w:val="nil"/>
            </w:tcBorders>
            <w:shd w:val="clear" w:color="auto" w:fill="auto"/>
            <w:vAlign w:val="center"/>
          </w:tcPr>
          <w:p w14:paraId="22032C9C" w14:textId="2546B341" w:rsidR="002B0871" w:rsidRPr="002B0871" w:rsidRDefault="002B0871" w:rsidP="002B0871">
            <w:pPr>
              <w:jc w:val="center"/>
              <w:rPr>
                <w:rFonts w:ascii="Times New Roman" w:eastAsia="DengXian" w:hAnsi="Times New Roman" w:cs="Times New Roman"/>
                <w:color w:val="000000" w:themeColor="text1"/>
                <w:sz w:val="20"/>
                <w:szCs w:val="20"/>
              </w:rPr>
            </w:pPr>
            <w:r w:rsidRPr="002B0871">
              <w:rPr>
                <w:rFonts w:ascii="Times New Roman" w:eastAsia="DengXian" w:hAnsi="Times New Roman" w:cs="Times New Roman"/>
                <w:color w:val="000000" w:themeColor="text1"/>
                <w:sz w:val="20"/>
                <w:szCs w:val="20"/>
              </w:rPr>
              <w:t>(Shi et al., 2024)</w:t>
            </w:r>
          </w:p>
        </w:tc>
        <w:tc>
          <w:tcPr>
            <w:tcW w:w="992" w:type="dxa"/>
            <w:tcBorders>
              <w:top w:val="single" w:sz="4" w:space="0" w:color="auto"/>
              <w:left w:val="nil"/>
              <w:bottom w:val="single" w:sz="4" w:space="0" w:color="auto"/>
              <w:right w:val="nil"/>
            </w:tcBorders>
            <w:shd w:val="clear" w:color="auto" w:fill="auto"/>
            <w:noWrap/>
            <w:vAlign w:val="center"/>
          </w:tcPr>
          <w:p w14:paraId="6ED3201B" w14:textId="647D2D7F"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21 </w:t>
            </w:r>
          </w:p>
        </w:tc>
        <w:tc>
          <w:tcPr>
            <w:tcW w:w="1984" w:type="dxa"/>
            <w:tcBorders>
              <w:top w:val="single" w:sz="4" w:space="0" w:color="auto"/>
              <w:left w:val="nil"/>
              <w:bottom w:val="single" w:sz="4" w:space="0" w:color="auto"/>
              <w:right w:val="nil"/>
            </w:tcBorders>
            <w:vAlign w:val="center"/>
          </w:tcPr>
          <w:p w14:paraId="7CD7B11B" w14:textId="2F0DE7BF"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Forest</w:t>
            </w:r>
          </w:p>
        </w:tc>
        <w:tc>
          <w:tcPr>
            <w:tcW w:w="2268" w:type="dxa"/>
            <w:tcBorders>
              <w:top w:val="single" w:sz="4" w:space="0" w:color="auto"/>
              <w:left w:val="nil"/>
              <w:bottom w:val="single" w:sz="4" w:space="0" w:color="auto"/>
              <w:right w:val="nil"/>
            </w:tcBorders>
            <w:shd w:val="clear" w:color="auto" w:fill="auto"/>
            <w:noWrap/>
            <w:vAlign w:val="center"/>
          </w:tcPr>
          <w:p w14:paraId="348397EE" w14:textId="438049B4"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158 </w:t>
            </w:r>
          </w:p>
        </w:tc>
        <w:tc>
          <w:tcPr>
            <w:tcW w:w="1560" w:type="dxa"/>
            <w:tcBorders>
              <w:top w:val="single" w:sz="4" w:space="0" w:color="auto"/>
              <w:left w:val="nil"/>
              <w:bottom w:val="single" w:sz="4" w:space="0" w:color="auto"/>
              <w:right w:val="nil"/>
            </w:tcBorders>
            <w:shd w:val="clear" w:color="auto" w:fill="auto"/>
            <w:noWrap/>
            <w:vAlign w:val="center"/>
          </w:tcPr>
          <w:p w14:paraId="3768637F" w14:textId="2B984486" w:rsidR="002B0871" w:rsidRPr="00B8640E" w:rsidRDefault="002B0871" w:rsidP="002B0871">
            <w:pPr>
              <w:jc w:val="center"/>
              <w:rPr>
                <w:rFonts w:ascii="Times New Roman" w:eastAsia="DengXian" w:hAnsi="Times New Roman" w:cs="Times New Roman"/>
                <w:color w:val="000000"/>
                <w:sz w:val="20"/>
                <w:szCs w:val="20"/>
              </w:rPr>
            </w:pPr>
            <w:r w:rsidRPr="00B8640E">
              <w:rPr>
                <w:rFonts w:ascii="Times New Roman" w:eastAsia="DengXian" w:hAnsi="Times New Roman" w:cs="Times New Roman"/>
                <w:color w:val="000000"/>
                <w:sz w:val="20"/>
                <w:szCs w:val="20"/>
              </w:rPr>
              <w:t xml:space="preserve">79 </w:t>
            </w:r>
          </w:p>
        </w:tc>
      </w:tr>
    </w:tbl>
    <w:p w14:paraId="2C5377E4" w14:textId="77777777" w:rsidR="00EB52D8" w:rsidRPr="00CF591A" w:rsidRDefault="00EB52D8" w:rsidP="00EB52D8">
      <w:pPr>
        <w:spacing w:line="360" w:lineRule="auto"/>
        <w:jc w:val="both"/>
        <w:rPr>
          <w:rFonts w:ascii="Times New Roman" w:hAnsi="Times New Roman" w:cs="Times New Roman"/>
          <w:b/>
          <w:bCs/>
          <w:color w:val="000000" w:themeColor="text1"/>
        </w:rPr>
      </w:pPr>
    </w:p>
    <w:p w14:paraId="192B3DA6" w14:textId="77777777" w:rsidR="00EB52D8" w:rsidRPr="00DA1D2E" w:rsidRDefault="00EB52D8" w:rsidP="00EB52D8">
      <w:pPr>
        <w:rPr>
          <w:rFonts w:ascii="Times New Roman" w:hAnsi="Times New Roman" w:cs="Times New Roman"/>
          <w:b/>
          <w:bCs/>
          <w:color w:val="000000" w:themeColor="text1"/>
        </w:rPr>
      </w:pPr>
      <w:r w:rsidRPr="00DA1D2E">
        <w:rPr>
          <w:rFonts w:ascii="Times New Roman" w:hAnsi="Times New Roman" w:cs="Times New Roman"/>
          <w:b/>
          <w:bCs/>
          <w:color w:val="000000" w:themeColor="text1"/>
        </w:rPr>
        <w:br w:type="page"/>
      </w:r>
    </w:p>
    <w:p w14:paraId="79D46EC9" w14:textId="5D9A6E2D" w:rsidR="00EB32FA" w:rsidRPr="00DA1D2E" w:rsidRDefault="00EB32FA" w:rsidP="00EB52D8">
      <w:pPr>
        <w:spacing w:line="360" w:lineRule="auto"/>
        <w:rPr>
          <w:rFonts w:ascii="Times New Roman" w:hAnsi="Times New Roman" w:cs="Times New Roman"/>
          <w:color w:val="000000" w:themeColor="text1"/>
        </w:rPr>
        <w:sectPr w:rsidR="00EB32FA" w:rsidRPr="00DA1D2E" w:rsidSect="0049458A">
          <w:pgSz w:w="11906" w:h="16838"/>
          <w:pgMar w:top="1440" w:right="1080" w:bottom="1440" w:left="1080" w:header="851" w:footer="992" w:gutter="0"/>
          <w:cols w:space="425"/>
          <w:docGrid w:type="lines" w:linePitch="326"/>
        </w:sectPr>
      </w:pPr>
    </w:p>
    <w:p w14:paraId="19A988B1" w14:textId="4D6B913D" w:rsidR="00EB32FA" w:rsidRDefault="00EB52D8" w:rsidP="00EB52D8">
      <w:pPr>
        <w:spacing w:line="276" w:lineRule="auto"/>
        <w:jc w:val="both"/>
        <w:rPr>
          <w:rFonts w:ascii="Times New Roman" w:hAnsi="Times New Roman" w:cs="Times New Roman"/>
          <w:b/>
          <w:bCs/>
          <w:color w:val="000000" w:themeColor="text1"/>
        </w:rPr>
      </w:pPr>
      <w:r w:rsidRPr="00DA1D2E">
        <w:rPr>
          <w:rFonts w:ascii="Times New Roman" w:hAnsi="Times New Roman" w:cs="Times New Roman"/>
          <w:b/>
          <w:bCs/>
          <w:color w:val="000000" w:themeColor="text1"/>
        </w:rPr>
        <w:lastRenderedPageBreak/>
        <w:t xml:space="preserve">Table </w:t>
      </w:r>
      <w:r w:rsidRPr="00326AAC">
        <w:rPr>
          <w:rFonts w:ascii="Times New Roman" w:hAnsi="Times New Roman" w:cs="Times New Roman"/>
          <w:b/>
          <w:bCs/>
          <w:color w:val="000000" w:themeColor="text1"/>
        </w:rPr>
        <w:t>S</w:t>
      </w:r>
      <w:r w:rsidR="004A374D" w:rsidRPr="00326AAC">
        <w:rPr>
          <w:rFonts w:ascii="Times New Roman" w:hAnsi="Times New Roman" w:cs="Times New Roman"/>
          <w:b/>
          <w:bCs/>
          <w:color w:val="000000" w:themeColor="text1"/>
        </w:rPr>
        <w:t>2</w:t>
      </w:r>
      <w:r w:rsidR="00326AAC">
        <w:rPr>
          <w:rFonts w:ascii="Times New Roman" w:hAnsi="Times New Roman" w:cs="Times New Roman"/>
          <w:b/>
          <w:bCs/>
          <w:color w:val="000000" w:themeColor="text1"/>
        </w:rPr>
        <w:t xml:space="preserve"> </w:t>
      </w:r>
      <w:r w:rsidR="006240DF" w:rsidRPr="00326AAC">
        <w:rPr>
          <w:rFonts w:ascii="Times New Roman" w:hAnsi="Times New Roman" w:cs="Times New Roman"/>
          <w:color w:val="000000"/>
        </w:rPr>
        <w:t>The ANOVA analysis results of EPS variables</w:t>
      </w:r>
      <w:r w:rsidR="00326AAC">
        <w:rPr>
          <w:rFonts w:ascii="Times New Roman" w:hAnsi="Times New Roman" w:cs="Times New Roman"/>
          <w:color w:val="000000"/>
        </w:rPr>
        <w:t xml:space="preserve">. </w:t>
      </w:r>
      <w:r w:rsidR="00B1658A">
        <w:rPr>
          <w:rFonts w:ascii="Times New Roman" w:hAnsi="Times New Roman" w:cs="Times New Roman"/>
          <w:color w:val="000000"/>
        </w:rPr>
        <w:t>EPS, extracellular polymeric substances; C, carbon; SOC, soil organic carbon; MBC, microbial biomass carbon.</w:t>
      </w:r>
    </w:p>
    <w:tbl>
      <w:tblPr>
        <w:tblW w:w="7540" w:type="dxa"/>
        <w:jc w:val="center"/>
        <w:tblLook w:val="04A0" w:firstRow="1" w:lastRow="0" w:firstColumn="1" w:lastColumn="0" w:noHBand="0" w:noVBand="1"/>
      </w:tblPr>
      <w:tblGrid>
        <w:gridCol w:w="2180"/>
        <w:gridCol w:w="1460"/>
        <w:gridCol w:w="1300"/>
        <w:gridCol w:w="1300"/>
        <w:gridCol w:w="1300"/>
      </w:tblGrid>
      <w:tr w:rsidR="00EB32FA" w14:paraId="21FE94D5" w14:textId="77777777" w:rsidTr="00EB32FA">
        <w:trPr>
          <w:trHeight w:val="320"/>
          <w:jc w:val="center"/>
        </w:trPr>
        <w:tc>
          <w:tcPr>
            <w:tcW w:w="2180" w:type="dxa"/>
            <w:tcBorders>
              <w:top w:val="single" w:sz="4" w:space="0" w:color="auto"/>
              <w:left w:val="nil"/>
              <w:bottom w:val="single" w:sz="4" w:space="0" w:color="auto"/>
              <w:right w:val="nil"/>
            </w:tcBorders>
            <w:shd w:val="clear" w:color="auto" w:fill="auto"/>
            <w:noWrap/>
            <w:vAlign w:val="center"/>
            <w:hideMark/>
          </w:tcPr>
          <w:p w14:paraId="31CE9F9A"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Variables</w:t>
            </w:r>
          </w:p>
        </w:tc>
        <w:tc>
          <w:tcPr>
            <w:tcW w:w="1460" w:type="dxa"/>
            <w:tcBorders>
              <w:top w:val="single" w:sz="4" w:space="0" w:color="auto"/>
              <w:left w:val="nil"/>
              <w:bottom w:val="single" w:sz="4" w:space="0" w:color="auto"/>
              <w:right w:val="nil"/>
            </w:tcBorders>
            <w:shd w:val="clear" w:color="auto" w:fill="auto"/>
            <w:noWrap/>
            <w:vAlign w:val="center"/>
            <w:hideMark/>
          </w:tcPr>
          <w:p w14:paraId="5ECD96C8"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Items</w:t>
            </w:r>
          </w:p>
        </w:tc>
        <w:tc>
          <w:tcPr>
            <w:tcW w:w="1300" w:type="dxa"/>
            <w:tcBorders>
              <w:top w:val="single" w:sz="4" w:space="0" w:color="auto"/>
              <w:left w:val="nil"/>
              <w:bottom w:val="single" w:sz="4" w:space="0" w:color="auto"/>
              <w:right w:val="nil"/>
            </w:tcBorders>
            <w:shd w:val="clear" w:color="auto" w:fill="auto"/>
            <w:noWrap/>
            <w:vAlign w:val="center"/>
            <w:hideMark/>
          </w:tcPr>
          <w:p w14:paraId="101E6D92" w14:textId="77777777" w:rsidR="00EB32FA" w:rsidRDefault="00EB32FA">
            <w:pPr>
              <w:jc w:val="center"/>
              <w:rPr>
                <w:rFonts w:ascii="Times New Roman" w:eastAsia="DengXian" w:hAnsi="Times New Roman" w:cs="Times New Roman"/>
                <w:i/>
                <w:iCs/>
                <w:color w:val="000000"/>
                <w:sz w:val="20"/>
                <w:szCs w:val="20"/>
              </w:rPr>
            </w:pPr>
            <w:proofErr w:type="spellStart"/>
            <w:r>
              <w:rPr>
                <w:rFonts w:ascii="Times New Roman" w:eastAsia="DengXian" w:hAnsi="Times New Roman" w:cs="Times New Roman"/>
                <w:i/>
                <w:iCs/>
                <w:color w:val="000000"/>
                <w:sz w:val="20"/>
                <w:szCs w:val="20"/>
              </w:rPr>
              <w:t>Df</w:t>
            </w:r>
            <w:proofErr w:type="spellEnd"/>
          </w:p>
        </w:tc>
        <w:tc>
          <w:tcPr>
            <w:tcW w:w="1300" w:type="dxa"/>
            <w:tcBorders>
              <w:top w:val="single" w:sz="4" w:space="0" w:color="auto"/>
              <w:left w:val="nil"/>
              <w:bottom w:val="single" w:sz="4" w:space="0" w:color="auto"/>
              <w:right w:val="nil"/>
            </w:tcBorders>
            <w:shd w:val="clear" w:color="auto" w:fill="auto"/>
            <w:noWrap/>
            <w:vAlign w:val="center"/>
            <w:hideMark/>
          </w:tcPr>
          <w:p w14:paraId="7A5E37A0"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i/>
                <w:iCs/>
                <w:color w:val="000000"/>
                <w:sz w:val="20"/>
                <w:szCs w:val="20"/>
              </w:rPr>
              <w:t>F</w:t>
            </w:r>
            <w:r>
              <w:rPr>
                <w:rFonts w:ascii="Times New Roman" w:eastAsia="DengXian" w:hAnsi="Times New Roman" w:cs="Times New Roman"/>
                <w:color w:val="000000"/>
                <w:sz w:val="20"/>
                <w:szCs w:val="20"/>
              </w:rPr>
              <w:t xml:space="preserve"> value</w:t>
            </w:r>
          </w:p>
        </w:tc>
        <w:tc>
          <w:tcPr>
            <w:tcW w:w="1300" w:type="dxa"/>
            <w:tcBorders>
              <w:top w:val="single" w:sz="4" w:space="0" w:color="auto"/>
              <w:left w:val="nil"/>
              <w:bottom w:val="single" w:sz="4" w:space="0" w:color="auto"/>
              <w:right w:val="nil"/>
            </w:tcBorders>
            <w:shd w:val="clear" w:color="auto" w:fill="auto"/>
            <w:noWrap/>
            <w:vAlign w:val="center"/>
            <w:hideMark/>
          </w:tcPr>
          <w:p w14:paraId="0B89012B"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i/>
                <w:iCs/>
                <w:color w:val="000000"/>
                <w:sz w:val="20"/>
                <w:szCs w:val="20"/>
              </w:rPr>
              <w:t>p</w:t>
            </w:r>
            <w:r>
              <w:rPr>
                <w:rFonts w:ascii="Times New Roman" w:eastAsia="DengXian" w:hAnsi="Times New Roman" w:cs="Times New Roman"/>
                <w:color w:val="000000"/>
                <w:sz w:val="20"/>
                <w:szCs w:val="20"/>
              </w:rPr>
              <w:t xml:space="preserve"> value</w:t>
            </w:r>
          </w:p>
        </w:tc>
      </w:tr>
      <w:tr w:rsidR="00EB32FA" w14:paraId="7CA5932B" w14:textId="77777777" w:rsidTr="00EB32FA">
        <w:trPr>
          <w:trHeight w:val="320"/>
          <w:jc w:val="center"/>
        </w:trPr>
        <w:tc>
          <w:tcPr>
            <w:tcW w:w="2180" w:type="dxa"/>
            <w:vMerge w:val="restart"/>
            <w:tcBorders>
              <w:top w:val="nil"/>
              <w:left w:val="nil"/>
              <w:bottom w:val="single" w:sz="4" w:space="0" w:color="000000"/>
              <w:right w:val="nil"/>
            </w:tcBorders>
            <w:shd w:val="clear" w:color="auto" w:fill="auto"/>
            <w:noWrap/>
            <w:vAlign w:val="center"/>
            <w:hideMark/>
          </w:tcPr>
          <w:p w14:paraId="3EA06A6C"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EPS</w:t>
            </w:r>
          </w:p>
        </w:tc>
        <w:tc>
          <w:tcPr>
            <w:tcW w:w="1460" w:type="dxa"/>
            <w:tcBorders>
              <w:top w:val="nil"/>
              <w:left w:val="nil"/>
              <w:bottom w:val="nil"/>
              <w:right w:val="nil"/>
            </w:tcBorders>
            <w:shd w:val="clear" w:color="auto" w:fill="auto"/>
            <w:noWrap/>
            <w:vAlign w:val="center"/>
            <w:hideMark/>
          </w:tcPr>
          <w:p w14:paraId="2B1F902C"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Bedrock type</w:t>
            </w:r>
          </w:p>
        </w:tc>
        <w:tc>
          <w:tcPr>
            <w:tcW w:w="1300" w:type="dxa"/>
            <w:tcBorders>
              <w:top w:val="nil"/>
              <w:left w:val="nil"/>
              <w:bottom w:val="nil"/>
              <w:right w:val="nil"/>
            </w:tcBorders>
            <w:shd w:val="clear" w:color="auto" w:fill="auto"/>
            <w:noWrap/>
            <w:vAlign w:val="center"/>
            <w:hideMark/>
          </w:tcPr>
          <w:p w14:paraId="74EAA0C7"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2</w:t>
            </w:r>
          </w:p>
        </w:tc>
        <w:tc>
          <w:tcPr>
            <w:tcW w:w="1300" w:type="dxa"/>
            <w:tcBorders>
              <w:top w:val="nil"/>
              <w:left w:val="nil"/>
              <w:bottom w:val="nil"/>
              <w:right w:val="nil"/>
            </w:tcBorders>
            <w:shd w:val="clear" w:color="auto" w:fill="auto"/>
            <w:noWrap/>
            <w:vAlign w:val="center"/>
            <w:hideMark/>
          </w:tcPr>
          <w:p w14:paraId="6826E65B"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6.69 </w:t>
            </w:r>
          </w:p>
        </w:tc>
        <w:tc>
          <w:tcPr>
            <w:tcW w:w="1300" w:type="dxa"/>
            <w:tcBorders>
              <w:top w:val="nil"/>
              <w:left w:val="nil"/>
              <w:bottom w:val="nil"/>
              <w:right w:val="nil"/>
            </w:tcBorders>
            <w:shd w:val="clear" w:color="auto" w:fill="auto"/>
            <w:noWrap/>
            <w:vAlign w:val="center"/>
            <w:hideMark/>
          </w:tcPr>
          <w:p w14:paraId="376018D6"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0.002 </w:t>
            </w:r>
          </w:p>
        </w:tc>
      </w:tr>
      <w:tr w:rsidR="00EB32FA" w14:paraId="647ED78B" w14:textId="77777777" w:rsidTr="00EB32FA">
        <w:trPr>
          <w:trHeight w:val="320"/>
          <w:jc w:val="center"/>
        </w:trPr>
        <w:tc>
          <w:tcPr>
            <w:tcW w:w="2180" w:type="dxa"/>
            <w:vMerge/>
            <w:tcBorders>
              <w:top w:val="nil"/>
              <w:left w:val="nil"/>
              <w:bottom w:val="single" w:sz="4" w:space="0" w:color="000000"/>
              <w:right w:val="nil"/>
            </w:tcBorders>
            <w:vAlign w:val="center"/>
            <w:hideMark/>
          </w:tcPr>
          <w:p w14:paraId="770BD91F" w14:textId="77777777" w:rsidR="00EB32FA" w:rsidRDefault="00EB32FA">
            <w:pPr>
              <w:rPr>
                <w:rFonts w:ascii="Times New Roman" w:eastAsia="DengXian" w:hAnsi="Times New Roman" w:cs="Times New Roman"/>
                <w:color w:val="000000"/>
                <w:sz w:val="20"/>
                <w:szCs w:val="20"/>
              </w:rPr>
            </w:pPr>
          </w:p>
        </w:tc>
        <w:tc>
          <w:tcPr>
            <w:tcW w:w="1460" w:type="dxa"/>
            <w:tcBorders>
              <w:top w:val="nil"/>
              <w:left w:val="nil"/>
              <w:bottom w:val="single" w:sz="4" w:space="0" w:color="auto"/>
              <w:right w:val="nil"/>
            </w:tcBorders>
            <w:shd w:val="clear" w:color="auto" w:fill="auto"/>
            <w:noWrap/>
            <w:vAlign w:val="center"/>
            <w:hideMark/>
          </w:tcPr>
          <w:p w14:paraId="1C9567E2"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Land use type</w:t>
            </w:r>
          </w:p>
        </w:tc>
        <w:tc>
          <w:tcPr>
            <w:tcW w:w="1300" w:type="dxa"/>
            <w:tcBorders>
              <w:top w:val="nil"/>
              <w:left w:val="nil"/>
              <w:bottom w:val="single" w:sz="4" w:space="0" w:color="auto"/>
              <w:right w:val="nil"/>
            </w:tcBorders>
            <w:shd w:val="clear" w:color="auto" w:fill="auto"/>
            <w:noWrap/>
            <w:vAlign w:val="center"/>
            <w:hideMark/>
          </w:tcPr>
          <w:p w14:paraId="2ABF190D"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2</w:t>
            </w:r>
          </w:p>
        </w:tc>
        <w:tc>
          <w:tcPr>
            <w:tcW w:w="1300" w:type="dxa"/>
            <w:tcBorders>
              <w:top w:val="nil"/>
              <w:left w:val="nil"/>
              <w:bottom w:val="single" w:sz="4" w:space="0" w:color="auto"/>
              <w:right w:val="nil"/>
            </w:tcBorders>
            <w:shd w:val="clear" w:color="auto" w:fill="auto"/>
            <w:noWrap/>
            <w:vAlign w:val="center"/>
            <w:hideMark/>
          </w:tcPr>
          <w:p w14:paraId="0030DA4C"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2.77 </w:t>
            </w:r>
          </w:p>
        </w:tc>
        <w:tc>
          <w:tcPr>
            <w:tcW w:w="1300" w:type="dxa"/>
            <w:tcBorders>
              <w:top w:val="nil"/>
              <w:left w:val="nil"/>
              <w:bottom w:val="single" w:sz="4" w:space="0" w:color="auto"/>
              <w:right w:val="nil"/>
            </w:tcBorders>
            <w:shd w:val="clear" w:color="auto" w:fill="auto"/>
            <w:noWrap/>
            <w:vAlign w:val="center"/>
            <w:hideMark/>
          </w:tcPr>
          <w:p w14:paraId="6D334F87"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0.068 </w:t>
            </w:r>
          </w:p>
        </w:tc>
      </w:tr>
      <w:tr w:rsidR="00EB32FA" w14:paraId="2C8845EF" w14:textId="77777777" w:rsidTr="00EB32FA">
        <w:trPr>
          <w:trHeight w:val="320"/>
          <w:jc w:val="center"/>
        </w:trPr>
        <w:tc>
          <w:tcPr>
            <w:tcW w:w="2180" w:type="dxa"/>
            <w:vMerge w:val="restart"/>
            <w:tcBorders>
              <w:top w:val="nil"/>
              <w:left w:val="nil"/>
              <w:bottom w:val="single" w:sz="4" w:space="0" w:color="000000"/>
              <w:right w:val="nil"/>
            </w:tcBorders>
            <w:shd w:val="clear" w:color="auto" w:fill="auto"/>
            <w:noWrap/>
            <w:vAlign w:val="center"/>
            <w:hideMark/>
          </w:tcPr>
          <w:p w14:paraId="711FCE21"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EPS polysaccharides</w:t>
            </w:r>
          </w:p>
        </w:tc>
        <w:tc>
          <w:tcPr>
            <w:tcW w:w="1460" w:type="dxa"/>
            <w:tcBorders>
              <w:top w:val="nil"/>
              <w:left w:val="nil"/>
              <w:bottom w:val="nil"/>
              <w:right w:val="nil"/>
            </w:tcBorders>
            <w:shd w:val="clear" w:color="auto" w:fill="auto"/>
            <w:noWrap/>
            <w:vAlign w:val="center"/>
            <w:hideMark/>
          </w:tcPr>
          <w:p w14:paraId="6C33B1A3"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Bedrock type</w:t>
            </w:r>
          </w:p>
        </w:tc>
        <w:tc>
          <w:tcPr>
            <w:tcW w:w="1300" w:type="dxa"/>
            <w:tcBorders>
              <w:top w:val="nil"/>
              <w:left w:val="nil"/>
              <w:bottom w:val="nil"/>
              <w:right w:val="nil"/>
            </w:tcBorders>
            <w:shd w:val="clear" w:color="auto" w:fill="auto"/>
            <w:noWrap/>
            <w:vAlign w:val="center"/>
            <w:hideMark/>
          </w:tcPr>
          <w:p w14:paraId="1632988D"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2</w:t>
            </w:r>
          </w:p>
        </w:tc>
        <w:tc>
          <w:tcPr>
            <w:tcW w:w="1300" w:type="dxa"/>
            <w:tcBorders>
              <w:top w:val="nil"/>
              <w:left w:val="nil"/>
              <w:bottom w:val="nil"/>
              <w:right w:val="nil"/>
            </w:tcBorders>
            <w:shd w:val="clear" w:color="auto" w:fill="auto"/>
            <w:noWrap/>
            <w:vAlign w:val="center"/>
            <w:hideMark/>
          </w:tcPr>
          <w:p w14:paraId="2E132713"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9.98 </w:t>
            </w:r>
          </w:p>
        </w:tc>
        <w:tc>
          <w:tcPr>
            <w:tcW w:w="1300" w:type="dxa"/>
            <w:tcBorders>
              <w:top w:val="nil"/>
              <w:left w:val="nil"/>
              <w:bottom w:val="nil"/>
              <w:right w:val="nil"/>
            </w:tcBorders>
            <w:shd w:val="clear" w:color="auto" w:fill="auto"/>
            <w:noWrap/>
            <w:vAlign w:val="center"/>
            <w:hideMark/>
          </w:tcPr>
          <w:p w14:paraId="2FCED32E"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0.000 </w:t>
            </w:r>
          </w:p>
        </w:tc>
      </w:tr>
      <w:tr w:rsidR="00EB32FA" w14:paraId="5024BE44" w14:textId="77777777" w:rsidTr="00EB32FA">
        <w:trPr>
          <w:trHeight w:val="320"/>
          <w:jc w:val="center"/>
        </w:trPr>
        <w:tc>
          <w:tcPr>
            <w:tcW w:w="2180" w:type="dxa"/>
            <w:vMerge/>
            <w:tcBorders>
              <w:top w:val="nil"/>
              <w:left w:val="nil"/>
              <w:bottom w:val="single" w:sz="4" w:space="0" w:color="000000"/>
              <w:right w:val="nil"/>
            </w:tcBorders>
            <w:vAlign w:val="center"/>
            <w:hideMark/>
          </w:tcPr>
          <w:p w14:paraId="02EF9A79" w14:textId="77777777" w:rsidR="00EB32FA" w:rsidRDefault="00EB32FA">
            <w:pPr>
              <w:rPr>
                <w:rFonts w:ascii="Times New Roman" w:eastAsia="DengXian" w:hAnsi="Times New Roman" w:cs="Times New Roman"/>
                <w:color w:val="000000"/>
                <w:sz w:val="20"/>
                <w:szCs w:val="20"/>
              </w:rPr>
            </w:pPr>
          </w:p>
        </w:tc>
        <w:tc>
          <w:tcPr>
            <w:tcW w:w="1460" w:type="dxa"/>
            <w:tcBorders>
              <w:top w:val="nil"/>
              <w:left w:val="nil"/>
              <w:bottom w:val="single" w:sz="4" w:space="0" w:color="auto"/>
              <w:right w:val="nil"/>
            </w:tcBorders>
            <w:shd w:val="clear" w:color="auto" w:fill="auto"/>
            <w:noWrap/>
            <w:vAlign w:val="center"/>
            <w:hideMark/>
          </w:tcPr>
          <w:p w14:paraId="3D05D3B9"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Land use type</w:t>
            </w:r>
          </w:p>
        </w:tc>
        <w:tc>
          <w:tcPr>
            <w:tcW w:w="1300" w:type="dxa"/>
            <w:tcBorders>
              <w:top w:val="nil"/>
              <w:left w:val="nil"/>
              <w:bottom w:val="single" w:sz="4" w:space="0" w:color="auto"/>
              <w:right w:val="nil"/>
            </w:tcBorders>
            <w:shd w:val="clear" w:color="auto" w:fill="auto"/>
            <w:noWrap/>
            <w:vAlign w:val="center"/>
            <w:hideMark/>
          </w:tcPr>
          <w:p w14:paraId="239829CB"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2</w:t>
            </w:r>
          </w:p>
        </w:tc>
        <w:tc>
          <w:tcPr>
            <w:tcW w:w="1300" w:type="dxa"/>
            <w:tcBorders>
              <w:top w:val="nil"/>
              <w:left w:val="nil"/>
              <w:bottom w:val="single" w:sz="4" w:space="0" w:color="auto"/>
              <w:right w:val="nil"/>
            </w:tcBorders>
            <w:shd w:val="clear" w:color="auto" w:fill="auto"/>
            <w:noWrap/>
            <w:vAlign w:val="center"/>
            <w:hideMark/>
          </w:tcPr>
          <w:p w14:paraId="1F88031A"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1.06 </w:t>
            </w:r>
          </w:p>
        </w:tc>
        <w:tc>
          <w:tcPr>
            <w:tcW w:w="1300" w:type="dxa"/>
            <w:tcBorders>
              <w:top w:val="nil"/>
              <w:left w:val="nil"/>
              <w:bottom w:val="single" w:sz="4" w:space="0" w:color="auto"/>
              <w:right w:val="nil"/>
            </w:tcBorders>
            <w:shd w:val="clear" w:color="auto" w:fill="auto"/>
            <w:noWrap/>
            <w:vAlign w:val="center"/>
            <w:hideMark/>
          </w:tcPr>
          <w:p w14:paraId="3FEBB252"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0.351 </w:t>
            </w:r>
          </w:p>
        </w:tc>
      </w:tr>
      <w:tr w:rsidR="00EB32FA" w14:paraId="77850D4D" w14:textId="77777777" w:rsidTr="00EB32FA">
        <w:trPr>
          <w:trHeight w:val="320"/>
          <w:jc w:val="center"/>
        </w:trPr>
        <w:tc>
          <w:tcPr>
            <w:tcW w:w="2180" w:type="dxa"/>
            <w:vMerge w:val="restart"/>
            <w:tcBorders>
              <w:top w:val="nil"/>
              <w:left w:val="nil"/>
              <w:bottom w:val="single" w:sz="4" w:space="0" w:color="000000"/>
              <w:right w:val="nil"/>
            </w:tcBorders>
            <w:shd w:val="clear" w:color="auto" w:fill="auto"/>
            <w:noWrap/>
            <w:vAlign w:val="center"/>
            <w:hideMark/>
          </w:tcPr>
          <w:p w14:paraId="2CA425AC"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EPS proteins</w:t>
            </w:r>
          </w:p>
        </w:tc>
        <w:tc>
          <w:tcPr>
            <w:tcW w:w="1460" w:type="dxa"/>
            <w:tcBorders>
              <w:top w:val="nil"/>
              <w:left w:val="nil"/>
              <w:bottom w:val="nil"/>
              <w:right w:val="nil"/>
            </w:tcBorders>
            <w:shd w:val="clear" w:color="auto" w:fill="auto"/>
            <w:noWrap/>
            <w:vAlign w:val="center"/>
            <w:hideMark/>
          </w:tcPr>
          <w:p w14:paraId="304611B3"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Bedrock type</w:t>
            </w:r>
          </w:p>
        </w:tc>
        <w:tc>
          <w:tcPr>
            <w:tcW w:w="1300" w:type="dxa"/>
            <w:tcBorders>
              <w:top w:val="nil"/>
              <w:left w:val="nil"/>
              <w:bottom w:val="nil"/>
              <w:right w:val="nil"/>
            </w:tcBorders>
            <w:shd w:val="clear" w:color="auto" w:fill="auto"/>
            <w:noWrap/>
            <w:vAlign w:val="center"/>
            <w:hideMark/>
          </w:tcPr>
          <w:p w14:paraId="0B21CE2E"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2</w:t>
            </w:r>
          </w:p>
        </w:tc>
        <w:tc>
          <w:tcPr>
            <w:tcW w:w="1300" w:type="dxa"/>
            <w:tcBorders>
              <w:top w:val="nil"/>
              <w:left w:val="nil"/>
              <w:bottom w:val="nil"/>
              <w:right w:val="nil"/>
            </w:tcBorders>
            <w:shd w:val="clear" w:color="auto" w:fill="auto"/>
            <w:noWrap/>
            <w:vAlign w:val="center"/>
            <w:hideMark/>
          </w:tcPr>
          <w:p w14:paraId="2AEF7F7F"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0.31 </w:t>
            </w:r>
          </w:p>
        </w:tc>
        <w:tc>
          <w:tcPr>
            <w:tcW w:w="1300" w:type="dxa"/>
            <w:tcBorders>
              <w:top w:val="nil"/>
              <w:left w:val="nil"/>
              <w:bottom w:val="nil"/>
              <w:right w:val="nil"/>
            </w:tcBorders>
            <w:shd w:val="clear" w:color="auto" w:fill="auto"/>
            <w:noWrap/>
            <w:vAlign w:val="center"/>
            <w:hideMark/>
          </w:tcPr>
          <w:p w14:paraId="40FAFB3C"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0.732 </w:t>
            </w:r>
          </w:p>
        </w:tc>
      </w:tr>
      <w:tr w:rsidR="00EB32FA" w14:paraId="14BBC348" w14:textId="77777777" w:rsidTr="00EB32FA">
        <w:trPr>
          <w:trHeight w:val="320"/>
          <w:jc w:val="center"/>
        </w:trPr>
        <w:tc>
          <w:tcPr>
            <w:tcW w:w="2180" w:type="dxa"/>
            <w:vMerge/>
            <w:tcBorders>
              <w:top w:val="nil"/>
              <w:left w:val="nil"/>
              <w:bottom w:val="single" w:sz="4" w:space="0" w:color="000000"/>
              <w:right w:val="nil"/>
            </w:tcBorders>
            <w:vAlign w:val="center"/>
            <w:hideMark/>
          </w:tcPr>
          <w:p w14:paraId="465C4160" w14:textId="77777777" w:rsidR="00EB32FA" w:rsidRDefault="00EB32FA">
            <w:pPr>
              <w:rPr>
                <w:rFonts w:ascii="Times New Roman" w:eastAsia="DengXian" w:hAnsi="Times New Roman" w:cs="Times New Roman"/>
                <w:color w:val="000000"/>
                <w:sz w:val="20"/>
                <w:szCs w:val="20"/>
              </w:rPr>
            </w:pPr>
          </w:p>
        </w:tc>
        <w:tc>
          <w:tcPr>
            <w:tcW w:w="1460" w:type="dxa"/>
            <w:tcBorders>
              <w:top w:val="nil"/>
              <w:left w:val="nil"/>
              <w:bottom w:val="single" w:sz="4" w:space="0" w:color="auto"/>
              <w:right w:val="nil"/>
            </w:tcBorders>
            <w:shd w:val="clear" w:color="auto" w:fill="auto"/>
            <w:noWrap/>
            <w:vAlign w:val="center"/>
            <w:hideMark/>
          </w:tcPr>
          <w:p w14:paraId="5C44EA32"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Land use type</w:t>
            </w:r>
          </w:p>
        </w:tc>
        <w:tc>
          <w:tcPr>
            <w:tcW w:w="1300" w:type="dxa"/>
            <w:tcBorders>
              <w:top w:val="nil"/>
              <w:left w:val="nil"/>
              <w:bottom w:val="single" w:sz="4" w:space="0" w:color="auto"/>
              <w:right w:val="nil"/>
            </w:tcBorders>
            <w:shd w:val="clear" w:color="auto" w:fill="auto"/>
            <w:noWrap/>
            <w:vAlign w:val="center"/>
            <w:hideMark/>
          </w:tcPr>
          <w:p w14:paraId="5AD976B3"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2</w:t>
            </w:r>
          </w:p>
        </w:tc>
        <w:tc>
          <w:tcPr>
            <w:tcW w:w="1300" w:type="dxa"/>
            <w:tcBorders>
              <w:top w:val="nil"/>
              <w:left w:val="nil"/>
              <w:bottom w:val="single" w:sz="4" w:space="0" w:color="auto"/>
              <w:right w:val="nil"/>
            </w:tcBorders>
            <w:shd w:val="clear" w:color="auto" w:fill="auto"/>
            <w:noWrap/>
            <w:vAlign w:val="center"/>
            <w:hideMark/>
          </w:tcPr>
          <w:p w14:paraId="63AB9880"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6.99 </w:t>
            </w:r>
          </w:p>
        </w:tc>
        <w:tc>
          <w:tcPr>
            <w:tcW w:w="1300" w:type="dxa"/>
            <w:tcBorders>
              <w:top w:val="nil"/>
              <w:left w:val="nil"/>
              <w:bottom w:val="single" w:sz="4" w:space="0" w:color="auto"/>
              <w:right w:val="nil"/>
            </w:tcBorders>
            <w:shd w:val="clear" w:color="auto" w:fill="auto"/>
            <w:noWrap/>
            <w:vAlign w:val="center"/>
            <w:hideMark/>
          </w:tcPr>
          <w:p w14:paraId="490660C8"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0.002 </w:t>
            </w:r>
          </w:p>
        </w:tc>
      </w:tr>
      <w:tr w:rsidR="00EB32FA" w14:paraId="13C2C5AF" w14:textId="77777777" w:rsidTr="00EB32FA">
        <w:trPr>
          <w:trHeight w:val="320"/>
          <w:jc w:val="center"/>
        </w:trPr>
        <w:tc>
          <w:tcPr>
            <w:tcW w:w="2180" w:type="dxa"/>
            <w:vMerge w:val="restart"/>
            <w:tcBorders>
              <w:top w:val="nil"/>
              <w:left w:val="nil"/>
              <w:bottom w:val="single" w:sz="4" w:space="0" w:color="000000"/>
              <w:right w:val="nil"/>
            </w:tcBorders>
            <w:shd w:val="clear" w:color="auto" w:fill="auto"/>
            <w:noWrap/>
            <w:vAlign w:val="center"/>
            <w:hideMark/>
          </w:tcPr>
          <w:p w14:paraId="023F66D8"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EPS-C</w:t>
            </w:r>
          </w:p>
        </w:tc>
        <w:tc>
          <w:tcPr>
            <w:tcW w:w="1460" w:type="dxa"/>
            <w:tcBorders>
              <w:top w:val="nil"/>
              <w:left w:val="nil"/>
              <w:bottom w:val="nil"/>
              <w:right w:val="nil"/>
            </w:tcBorders>
            <w:shd w:val="clear" w:color="auto" w:fill="auto"/>
            <w:noWrap/>
            <w:vAlign w:val="center"/>
            <w:hideMark/>
          </w:tcPr>
          <w:p w14:paraId="55591D19"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Bedrock type</w:t>
            </w:r>
          </w:p>
        </w:tc>
        <w:tc>
          <w:tcPr>
            <w:tcW w:w="1300" w:type="dxa"/>
            <w:tcBorders>
              <w:top w:val="nil"/>
              <w:left w:val="nil"/>
              <w:bottom w:val="nil"/>
              <w:right w:val="nil"/>
            </w:tcBorders>
            <w:shd w:val="clear" w:color="auto" w:fill="auto"/>
            <w:noWrap/>
            <w:vAlign w:val="center"/>
            <w:hideMark/>
          </w:tcPr>
          <w:p w14:paraId="56BE1D80"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2</w:t>
            </w:r>
          </w:p>
        </w:tc>
        <w:tc>
          <w:tcPr>
            <w:tcW w:w="1300" w:type="dxa"/>
            <w:tcBorders>
              <w:top w:val="nil"/>
              <w:left w:val="nil"/>
              <w:bottom w:val="nil"/>
              <w:right w:val="nil"/>
            </w:tcBorders>
            <w:shd w:val="clear" w:color="auto" w:fill="auto"/>
            <w:noWrap/>
            <w:vAlign w:val="center"/>
            <w:hideMark/>
          </w:tcPr>
          <w:p w14:paraId="567EAB0A"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5.93 </w:t>
            </w:r>
          </w:p>
        </w:tc>
        <w:tc>
          <w:tcPr>
            <w:tcW w:w="1300" w:type="dxa"/>
            <w:tcBorders>
              <w:top w:val="nil"/>
              <w:left w:val="nil"/>
              <w:bottom w:val="nil"/>
              <w:right w:val="nil"/>
            </w:tcBorders>
            <w:shd w:val="clear" w:color="auto" w:fill="auto"/>
            <w:noWrap/>
            <w:vAlign w:val="center"/>
            <w:hideMark/>
          </w:tcPr>
          <w:p w14:paraId="54747BEB"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0.004 </w:t>
            </w:r>
          </w:p>
        </w:tc>
      </w:tr>
      <w:tr w:rsidR="00EB32FA" w14:paraId="52FC78CB" w14:textId="77777777" w:rsidTr="00EB32FA">
        <w:trPr>
          <w:trHeight w:val="320"/>
          <w:jc w:val="center"/>
        </w:trPr>
        <w:tc>
          <w:tcPr>
            <w:tcW w:w="2180" w:type="dxa"/>
            <w:vMerge/>
            <w:tcBorders>
              <w:top w:val="nil"/>
              <w:left w:val="nil"/>
              <w:bottom w:val="single" w:sz="4" w:space="0" w:color="000000"/>
              <w:right w:val="nil"/>
            </w:tcBorders>
            <w:vAlign w:val="center"/>
            <w:hideMark/>
          </w:tcPr>
          <w:p w14:paraId="32267FD9" w14:textId="77777777" w:rsidR="00EB32FA" w:rsidRDefault="00EB32FA">
            <w:pPr>
              <w:rPr>
                <w:rFonts w:ascii="Times New Roman" w:eastAsia="DengXian" w:hAnsi="Times New Roman" w:cs="Times New Roman"/>
                <w:color w:val="000000"/>
                <w:sz w:val="20"/>
                <w:szCs w:val="20"/>
              </w:rPr>
            </w:pPr>
          </w:p>
        </w:tc>
        <w:tc>
          <w:tcPr>
            <w:tcW w:w="1460" w:type="dxa"/>
            <w:tcBorders>
              <w:top w:val="nil"/>
              <w:left w:val="nil"/>
              <w:bottom w:val="single" w:sz="4" w:space="0" w:color="auto"/>
              <w:right w:val="nil"/>
            </w:tcBorders>
            <w:shd w:val="clear" w:color="auto" w:fill="auto"/>
            <w:noWrap/>
            <w:vAlign w:val="center"/>
            <w:hideMark/>
          </w:tcPr>
          <w:p w14:paraId="0A03874B"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Land use type</w:t>
            </w:r>
          </w:p>
        </w:tc>
        <w:tc>
          <w:tcPr>
            <w:tcW w:w="1300" w:type="dxa"/>
            <w:tcBorders>
              <w:top w:val="nil"/>
              <w:left w:val="nil"/>
              <w:bottom w:val="single" w:sz="4" w:space="0" w:color="auto"/>
              <w:right w:val="nil"/>
            </w:tcBorders>
            <w:shd w:val="clear" w:color="auto" w:fill="auto"/>
            <w:noWrap/>
            <w:vAlign w:val="center"/>
            <w:hideMark/>
          </w:tcPr>
          <w:p w14:paraId="446A0B75"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2</w:t>
            </w:r>
          </w:p>
        </w:tc>
        <w:tc>
          <w:tcPr>
            <w:tcW w:w="1300" w:type="dxa"/>
            <w:tcBorders>
              <w:top w:val="nil"/>
              <w:left w:val="nil"/>
              <w:bottom w:val="single" w:sz="4" w:space="0" w:color="auto"/>
              <w:right w:val="nil"/>
            </w:tcBorders>
            <w:shd w:val="clear" w:color="auto" w:fill="auto"/>
            <w:noWrap/>
            <w:vAlign w:val="center"/>
            <w:hideMark/>
          </w:tcPr>
          <w:p w14:paraId="33465EB9"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3.21 </w:t>
            </w:r>
          </w:p>
        </w:tc>
        <w:tc>
          <w:tcPr>
            <w:tcW w:w="1300" w:type="dxa"/>
            <w:tcBorders>
              <w:top w:val="nil"/>
              <w:left w:val="nil"/>
              <w:bottom w:val="single" w:sz="4" w:space="0" w:color="auto"/>
              <w:right w:val="nil"/>
            </w:tcBorders>
            <w:shd w:val="clear" w:color="auto" w:fill="auto"/>
            <w:noWrap/>
            <w:vAlign w:val="center"/>
            <w:hideMark/>
          </w:tcPr>
          <w:p w14:paraId="2DACA32B"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0.045 </w:t>
            </w:r>
          </w:p>
        </w:tc>
      </w:tr>
      <w:tr w:rsidR="00EB32FA" w14:paraId="289B3BBD" w14:textId="77777777" w:rsidTr="00EB32FA">
        <w:trPr>
          <w:trHeight w:val="320"/>
          <w:jc w:val="center"/>
        </w:trPr>
        <w:tc>
          <w:tcPr>
            <w:tcW w:w="2180" w:type="dxa"/>
            <w:vMerge w:val="restart"/>
            <w:tcBorders>
              <w:top w:val="nil"/>
              <w:left w:val="nil"/>
              <w:bottom w:val="single" w:sz="4" w:space="0" w:color="000000"/>
              <w:right w:val="nil"/>
            </w:tcBorders>
            <w:shd w:val="clear" w:color="auto" w:fill="auto"/>
            <w:noWrap/>
            <w:vAlign w:val="center"/>
            <w:hideMark/>
          </w:tcPr>
          <w:p w14:paraId="3AB2EB39"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EPS-C/SOC</w:t>
            </w:r>
          </w:p>
        </w:tc>
        <w:tc>
          <w:tcPr>
            <w:tcW w:w="1460" w:type="dxa"/>
            <w:tcBorders>
              <w:top w:val="nil"/>
              <w:left w:val="nil"/>
              <w:bottom w:val="nil"/>
              <w:right w:val="nil"/>
            </w:tcBorders>
            <w:shd w:val="clear" w:color="auto" w:fill="auto"/>
            <w:noWrap/>
            <w:vAlign w:val="center"/>
            <w:hideMark/>
          </w:tcPr>
          <w:p w14:paraId="7CF6BDA0"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Bedrock type</w:t>
            </w:r>
          </w:p>
        </w:tc>
        <w:tc>
          <w:tcPr>
            <w:tcW w:w="1300" w:type="dxa"/>
            <w:tcBorders>
              <w:top w:val="nil"/>
              <w:left w:val="nil"/>
              <w:bottom w:val="nil"/>
              <w:right w:val="nil"/>
            </w:tcBorders>
            <w:shd w:val="clear" w:color="auto" w:fill="auto"/>
            <w:noWrap/>
            <w:vAlign w:val="center"/>
            <w:hideMark/>
          </w:tcPr>
          <w:p w14:paraId="20D58DC0"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2</w:t>
            </w:r>
          </w:p>
        </w:tc>
        <w:tc>
          <w:tcPr>
            <w:tcW w:w="1300" w:type="dxa"/>
            <w:tcBorders>
              <w:top w:val="nil"/>
              <w:left w:val="nil"/>
              <w:bottom w:val="nil"/>
              <w:right w:val="nil"/>
            </w:tcBorders>
            <w:shd w:val="clear" w:color="auto" w:fill="auto"/>
            <w:noWrap/>
            <w:vAlign w:val="center"/>
            <w:hideMark/>
          </w:tcPr>
          <w:p w14:paraId="3BABC482"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16.46 </w:t>
            </w:r>
          </w:p>
        </w:tc>
        <w:tc>
          <w:tcPr>
            <w:tcW w:w="1300" w:type="dxa"/>
            <w:tcBorders>
              <w:top w:val="nil"/>
              <w:left w:val="nil"/>
              <w:bottom w:val="nil"/>
              <w:right w:val="nil"/>
            </w:tcBorders>
            <w:shd w:val="clear" w:color="auto" w:fill="auto"/>
            <w:noWrap/>
            <w:vAlign w:val="center"/>
            <w:hideMark/>
          </w:tcPr>
          <w:p w14:paraId="479E8D30"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0.000 </w:t>
            </w:r>
          </w:p>
        </w:tc>
      </w:tr>
      <w:tr w:rsidR="00EB32FA" w14:paraId="081BD193" w14:textId="77777777" w:rsidTr="00EB32FA">
        <w:trPr>
          <w:trHeight w:val="320"/>
          <w:jc w:val="center"/>
        </w:trPr>
        <w:tc>
          <w:tcPr>
            <w:tcW w:w="2180" w:type="dxa"/>
            <w:vMerge/>
            <w:tcBorders>
              <w:top w:val="nil"/>
              <w:left w:val="nil"/>
              <w:bottom w:val="single" w:sz="4" w:space="0" w:color="000000"/>
              <w:right w:val="nil"/>
            </w:tcBorders>
            <w:vAlign w:val="center"/>
            <w:hideMark/>
          </w:tcPr>
          <w:p w14:paraId="664F7835" w14:textId="77777777" w:rsidR="00EB32FA" w:rsidRDefault="00EB32FA">
            <w:pPr>
              <w:rPr>
                <w:rFonts w:ascii="Times New Roman" w:eastAsia="DengXian" w:hAnsi="Times New Roman" w:cs="Times New Roman"/>
                <w:color w:val="000000"/>
                <w:sz w:val="20"/>
                <w:szCs w:val="20"/>
              </w:rPr>
            </w:pPr>
          </w:p>
        </w:tc>
        <w:tc>
          <w:tcPr>
            <w:tcW w:w="1460" w:type="dxa"/>
            <w:tcBorders>
              <w:top w:val="nil"/>
              <w:left w:val="nil"/>
              <w:bottom w:val="single" w:sz="4" w:space="0" w:color="auto"/>
              <w:right w:val="nil"/>
            </w:tcBorders>
            <w:shd w:val="clear" w:color="auto" w:fill="auto"/>
            <w:noWrap/>
            <w:vAlign w:val="center"/>
            <w:hideMark/>
          </w:tcPr>
          <w:p w14:paraId="11C36C16"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Land use type</w:t>
            </w:r>
          </w:p>
        </w:tc>
        <w:tc>
          <w:tcPr>
            <w:tcW w:w="1300" w:type="dxa"/>
            <w:tcBorders>
              <w:top w:val="nil"/>
              <w:left w:val="nil"/>
              <w:bottom w:val="single" w:sz="4" w:space="0" w:color="auto"/>
              <w:right w:val="nil"/>
            </w:tcBorders>
            <w:shd w:val="clear" w:color="auto" w:fill="auto"/>
            <w:noWrap/>
            <w:vAlign w:val="center"/>
            <w:hideMark/>
          </w:tcPr>
          <w:p w14:paraId="111651E0"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2</w:t>
            </w:r>
          </w:p>
        </w:tc>
        <w:tc>
          <w:tcPr>
            <w:tcW w:w="1300" w:type="dxa"/>
            <w:tcBorders>
              <w:top w:val="nil"/>
              <w:left w:val="nil"/>
              <w:bottom w:val="single" w:sz="4" w:space="0" w:color="auto"/>
              <w:right w:val="nil"/>
            </w:tcBorders>
            <w:shd w:val="clear" w:color="auto" w:fill="auto"/>
            <w:noWrap/>
            <w:vAlign w:val="center"/>
            <w:hideMark/>
          </w:tcPr>
          <w:p w14:paraId="204FB599"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14.68 </w:t>
            </w:r>
          </w:p>
        </w:tc>
        <w:tc>
          <w:tcPr>
            <w:tcW w:w="1300" w:type="dxa"/>
            <w:tcBorders>
              <w:top w:val="nil"/>
              <w:left w:val="nil"/>
              <w:bottom w:val="single" w:sz="4" w:space="0" w:color="auto"/>
              <w:right w:val="nil"/>
            </w:tcBorders>
            <w:shd w:val="clear" w:color="auto" w:fill="auto"/>
            <w:noWrap/>
            <w:vAlign w:val="center"/>
            <w:hideMark/>
          </w:tcPr>
          <w:p w14:paraId="2CF68367"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0.000 </w:t>
            </w:r>
          </w:p>
        </w:tc>
      </w:tr>
      <w:tr w:rsidR="00EB32FA" w14:paraId="7B28706A" w14:textId="77777777" w:rsidTr="00EB32FA">
        <w:trPr>
          <w:trHeight w:val="320"/>
          <w:jc w:val="center"/>
        </w:trPr>
        <w:tc>
          <w:tcPr>
            <w:tcW w:w="2180" w:type="dxa"/>
            <w:vMerge w:val="restart"/>
            <w:tcBorders>
              <w:top w:val="nil"/>
              <w:left w:val="nil"/>
              <w:bottom w:val="single" w:sz="4" w:space="0" w:color="000000"/>
              <w:right w:val="nil"/>
            </w:tcBorders>
            <w:shd w:val="clear" w:color="auto" w:fill="auto"/>
            <w:noWrap/>
            <w:vAlign w:val="center"/>
            <w:hideMark/>
          </w:tcPr>
          <w:p w14:paraId="2E43AEFF"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EPS-C/MBC</w:t>
            </w:r>
          </w:p>
        </w:tc>
        <w:tc>
          <w:tcPr>
            <w:tcW w:w="1460" w:type="dxa"/>
            <w:tcBorders>
              <w:top w:val="nil"/>
              <w:left w:val="nil"/>
              <w:bottom w:val="nil"/>
              <w:right w:val="nil"/>
            </w:tcBorders>
            <w:shd w:val="clear" w:color="auto" w:fill="auto"/>
            <w:noWrap/>
            <w:vAlign w:val="center"/>
            <w:hideMark/>
          </w:tcPr>
          <w:p w14:paraId="759D481F"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Bedrock type</w:t>
            </w:r>
          </w:p>
        </w:tc>
        <w:tc>
          <w:tcPr>
            <w:tcW w:w="1300" w:type="dxa"/>
            <w:tcBorders>
              <w:top w:val="nil"/>
              <w:left w:val="nil"/>
              <w:bottom w:val="nil"/>
              <w:right w:val="nil"/>
            </w:tcBorders>
            <w:shd w:val="clear" w:color="auto" w:fill="auto"/>
            <w:noWrap/>
            <w:vAlign w:val="center"/>
            <w:hideMark/>
          </w:tcPr>
          <w:p w14:paraId="2DE4C526"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2</w:t>
            </w:r>
          </w:p>
        </w:tc>
        <w:tc>
          <w:tcPr>
            <w:tcW w:w="1300" w:type="dxa"/>
            <w:tcBorders>
              <w:top w:val="nil"/>
              <w:left w:val="nil"/>
              <w:bottom w:val="nil"/>
              <w:right w:val="nil"/>
            </w:tcBorders>
            <w:shd w:val="clear" w:color="auto" w:fill="auto"/>
            <w:noWrap/>
            <w:vAlign w:val="center"/>
            <w:hideMark/>
          </w:tcPr>
          <w:p w14:paraId="3C6C0E42"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7.38 </w:t>
            </w:r>
          </w:p>
        </w:tc>
        <w:tc>
          <w:tcPr>
            <w:tcW w:w="1300" w:type="dxa"/>
            <w:tcBorders>
              <w:top w:val="nil"/>
              <w:left w:val="nil"/>
              <w:bottom w:val="nil"/>
              <w:right w:val="nil"/>
            </w:tcBorders>
            <w:shd w:val="clear" w:color="auto" w:fill="auto"/>
            <w:noWrap/>
            <w:vAlign w:val="center"/>
            <w:hideMark/>
          </w:tcPr>
          <w:p w14:paraId="186BD072"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0.001 </w:t>
            </w:r>
          </w:p>
        </w:tc>
      </w:tr>
      <w:tr w:rsidR="00EB32FA" w14:paraId="50E4A703" w14:textId="77777777" w:rsidTr="00EB32FA">
        <w:trPr>
          <w:trHeight w:val="320"/>
          <w:jc w:val="center"/>
        </w:trPr>
        <w:tc>
          <w:tcPr>
            <w:tcW w:w="2180" w:type="dxa"/>
            <w:vMerge/>
            <w:tcBorders>
              <w:top w:val="nil"/>
              <w:left w:val="nil"/>
              <w:bottom w:val="single" w:sz="4" w:space="0" w:color="000000"/>
              <w:right w:val="nil"/>
            </w:tcBorders>
            <w:vAlign w:val="center"/>
            <w:hideMark/>
          </w:tcPr>
          <w:p w14:paraId="596D8BE4" w14:textId="77777777" w:rsidR="00EB32FA" w:rsidRDefault="00EB32FA">
            <w:pPr>
              <w:rPr>
                <w:rFonts w:ascii="Times New Roman" w:eastAsia="DengXian" w:hAnsi="Times New Roman" w:cs="Times New Roman"/>
                <w:color w:val="000000"/>
                <w:sz w:val="20"/>
                <w:szCs w:val="20"/>
              </w:rPr>
            </w:pPr>
          </w:p>
        </w:tc>
        <w:tc>
          <w:tcPr>
            <w:tcW w:w="1460" w:type="dxa"/>
            <w:tcBorders>
              <w:top w:val="nil"/>
              <w:left w:val="nil"/>
              <w:bottom w:val="single" w:sz="4" w:space="0" w:color="auto"/>
              <w:right w:val="nil"/>
            </w:tcBorders>
            <w:shd w:val="clear" w:color="auto" w:fill="auto"/>
            <w:noWrap/>
            <w:vAlign w:val="center"/>
            <w:hideMark/>
          </w:tcPr>
          <w:p w14:paraId="5A9C8D8E"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Land use type</w:t>
            </w:r>
          </w:p>
        </w:tc>
        <w:tc>
          <w:tcPr>
            <w:tcW w:w="1300" w:type="dxa"/>
            <w:tcBorders>
              <w:top w:val="nil"/>
              <w:left w:val="nil"/>
              <w:bottom w:val="single" w:sz="4" w:space="0" w:color="auto"/>
              <w:right w:val="nil"/>
            </w:tcBorders>
            <w:shd w:val="clear" w:color="auto" w:fill="auto"/>
            <w:noWrap/>
            <w:vAlign w:val="center"/>
            <w:hideMark/>
          </w:tcPr>
          <w:p w14:paraId="42EF77B9"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2</w:t>
            </w:r>
          </w:p>
        </w:tc>
        <w:tc>
          <w:tcPr>
            <w:tcW w:w="1300" w:type="dxa"/>
            <w:tcBorders>
              <w:top w:val="nil"/>
              <w:left w:val="nil"/>
              <w:bottom w:val="single" w:sz="4" w:space="0" w:color="auto"/>
              <w:right w:val="nil"/>
            </w:tcBorders>
            <w:shd w:val="clear" w:color="auto" w:fill="auto"/>
            <w:noWrap/>
            <w:vAlign w:val="center"/>
            <w:hideMark/>
          </w:tcPr>
          <w:p w14:paraId="77D0C6B3"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3.96 </w:t>
            </w:r>
          </w:p>
        </w:tc>
        <w:tc>
          <w:tcPr>
            <w:tcW w:w="1300" w:type="dxa"/>
            <w:tcBorders>
              <w:top w:val="nil"/>
              <w:left w:val="nil"/>
              <w:bottom w:val="single" w:sz="4" w:space="0" w:color="auto"/>
              <w:right w:val="nil"/>
            </w:tcBorders>
            <w:shd w:val="clear" w:color="auto" w:fill="auto"/>
            <w:noWrap/>
            <w:vAlign w:val="center"/>
            <w:hideMark/>
          </w:tcPr>
          <w:p w14:paraId="1F63C0B5" w14:textId="77777777" w:rsidR="00EB32FA" w:rsidRDefault="00EB32FA">
            <w:pPr>
              <w:jc w:val="center"/>
              <w:rPr>
                <w:rFonts w:ascii="Times New Roman" w:eastAsia="DengXian" w:hAnsi="Times New Roman" w:cs="Times New Roman"/>
                <w:color w:val="000000"/>
                <w:sz w:val="20"/>
                <w:szCs w:val="20"/>
              </w:rPr>
            </w:pPr>
            <w:r>
              <w:rPr>
                <w:rFonts w:ascii="Times New Roman" w:eastAsia="DengXian" w:hAnsi="Times New Roman" w:cs="Times New Roman"/>
                <w:color w:val="000000"/>
                <w:sz w:val="20"/>
                <w:szCs w:val="20"/>
              </w:rPr>
              <w:t xml:space="preserve">0.023 </w:t>
            </w:r>
          </w:p>
        </w:tc>
      </w:tr>
    </w:tbl>
    <w:p w14:paraId="5E3C0DCE" w14:textId="5F0D8C06" w:rsidR="00EB52D8" w:rsidRPr="00DA1D2E" w:rsidRDefault="00EB52D8" w:rsidP="00650DF2">
      <w:pPr>
        <w:rPr>
          <w:rFonts w:ascii="Times New Roman" w:hAnsi="Times New Roman" w:cs="Times New Roman" w:hint="eastAsia"/>
          <w:color w:val="000000" w:themeColor="text1"/>
        </w:rPr>
      </w:pPr>
    </w:p>
    <w:p w14:paraId="48DC55CE" w14:textId="77777777" w:rsidR="00650DF2" w:rsidRDefault="00EB52D8" w:rsidP="00650DF2">
      <w:pPr>
        <w:rPr>
          <w:rFonts w:ascii="Times New Roman" w:hAnsi="Times New Roman" w:cs="Times New Roman"/>
          <w:color w:val="000000" w:themeColor="text1"/>
        </w:rPr>
        <w:sectPr w:rsidR="00650DF2" w:rsidSect="007A5276">
          <w:footerReference w:type="default" r:id="rId14"/>
          <w:pgSz w:w="11906" w:h="16838"/>
          <w:pgMar w:top="1440" w:right="1080" w:bottom="1440" w:left="1080" w:header="851" w:footer="992" w:gutter="0"/>
          <w:cols w:space="425"/>
          <w:docGrid w:type="lines" w:linePitch="326"/>
        </w:sectPr>
      </w:pPr>
      <w:r w:rsidRPr="00DA1D2E">
        <w:rPr>
          <w:rFonts w:ascii="Times New Roman" w:hAnsi="Times New Roman" w:cs="Times New Roman"/>
          <w:color w:val="000000" w:themeColor="text1"/>
        </w:rPr>
        <w:br w:type="page"/>
      </w:r>
    </w:p>
    <w:p w14:paraId="46499069" w14:textId="25F1B43E" w:rsidR="00650DF2" w:rsidRPr="00650DF2" w:rsidRDefault="00650DF2" w:rsidP="00650DF2">
      <w:pPr>
        <w:rPr>
          <w:rFonts w:ascii="Times New Roman" w:hAnsi="Times New Roman" w:cs="Times New Roman"/>
          <w:color w:val="000000" w:themeColor="text1"/>
        </w:rPr>
      </w:pPr>
      <w:r w:rsidRPr="00650DF2">
        <w:rPr>
          <w:rFonts w:ascii="Times New Roman" w:hAnsi="Times New Roman" w:cs="Times New Roman"/>
          <w:b/>
          <w:bCs/>
          <w:color w:val="000000"/>
        </w:rPr>
        <w:lastRenderedPageBreak/>
        <w:t>Tables S3</w:t>
      </w:r>
      <w:r w:rsidR="00624D60">
        <w:rPr>
          <w:rFonts w:ascii="Times New Roman" w:hAnsi="Times New Roman" w:cs="Times New Roman"/>
          <w:b/>
          <w:bCs/>
          <w:color w:val="000000"/>
        </w:rPr>
        <w:t>-</w:t>
      </w:r>
      <w:r w:rsidRPr="00650DF2">
        <w:rPr>
          <w:rFonts w:ascii="Times New Roman" w:hAnsi="Times New Roman" w:cs="Times New Roman"/>
          <w:b/>
          <w:bCs/>
          <w:color w:val="000000"/>
        </w:rPr>
        <w:t>S14</w:t>
      </w:r>
      <w:r w:rsidRPr="00650DF2">
        <w:rPr>
          <w:rFonts w:ascii="Times New Roman" w:hAnsi="Times New Roman" w:cs="Times New Roman"/>
          <w:color w:val="000000"/>
        </w:rPr>
        <w:t xml:space="preserve"> are provided as an attached Excel file</w:t>
      </w:r>
      <w:r w:rsidRPr="00650DF2">
        <w:rPr>
          <w:rFonts w:ascii="Times New Roman" w:hAnsi="Times New Roman" w:cs="Times New Roman"/>
          <w:color w:val="000000"/>
        </w:rPr>
        <w:t>.</w:t>
      </w:r>
    </w:p>
    <w:p w14:paraId="449C6320" w14:textId="77777777" w:rsidR="00624D60" w:rsidRDefault="00624D60" w:rsidP="00650DF2">
      <w:pPr>
        <w:rPr>
          <w:rFonts w:ascii="Times New Roman" w:hAnsi="Times New Roman" w:cs="Times New Roman"/>
          <w:color w:val="000000" w:themeColor="text1"/>
        </w:rPr>
        <w:sectPr w:rsidR="00624D60" w:rsidSect="007A5276">
          <w:pgSz w:w="11906" w:h="16838"/>
          <w:pgMar w:top="1440" w:right="1080" w:bottom="1440" w:left="1080" w:header="851" w:footer="992" w:gutter="0"/>
          <w:cols w:space="425"/>
          <w:docGrid w:type="lines" w:linePitch="326"/>
        </w:sectPr>
      </w:pPr>
    </w:p>
    <w:p w14:paraId="4F022D9D" w14:textId="0F35E5FD" w:rsidR="00EB52D8" w:rsidRPr="00DA1D2E" w:rsidRDefault="00EB52D8" w:rsidP="00650DF2">
      <w:pPr>
        <w:rPr>
          <w:rFonts w:ascii="Times New Roman" w:hAnsi="Times New Roman" w:cs="Times New Roman"/>
        </w:rPr>
      </w:pPr>
      <w:r w:rsidRPr="00DA1D2E">
        <w:rPr>
          <w:rFonts w:ascii="Times New Roman" w:hAnsi="Times New Roman" w:cs="Times New Roman"/>
          <w:b/>
          <w:bCs/>
          <w:color w:val="000000" w:themeColor="text1"/>
        </w:rPr>
        <w:lastRenderedPageBreak/>
        <w:t>Table S1</w:t>
      </w:r>
      <w:r w:rsidR="00554C90">
        <w:rPr>
          <w:rFonts w:ascii="Times New Roman" w:hAnsi="Times New Roman" w:cs="Times New Roman"/>
          <w:b/>
          <w:bCs/>
          <w:color w:val="000000" w:themeColor="text1"/>
        </w:rPr>
        <w:t>5</w:t>
      </w:r>
      <w:r w:rsidRPr="00DA1D2E">
        <w:rPr>
          <w:rFonts w:ascii="Times New Roman" w:hAnsi="Times New Roman" w:cs="Times New Roman"/>
          <w:b/>
          <w:bCs/>
          <w:color w:val="000000" w:themeColor="text1"/>
        </w:rPr>
        <w:t xml:space="preserve"> </w:t>
      </w:r>
      <w:r w:rsidRPr="00DA1D2E">
        <w:rPr>
          <w:rFonts w:ascii="Times New Roman" w:hAnsi="Times New Roman" w:cs="Times New Roman"/>
          <w:color w:val="000000"/>
        </w:rPr>
        <w:t>Data of some environmental factors in soils developed from different bedrock types.</w:t>
      </w:r>
      <w:r w:rsidRPr="00DA1D2E">
        <w:rPr>
          <w:rFonts w:ascii="Times New Roman" w:hAnsi="Times New Roman" w:cs="Times New Roman"/>
          <w:color w:val="000000" w:themeColor="text1"/>
        </w:rPr>
        <w:t xml:space="preserve"> </w:t>
      </w:r>
      <w:r w:rsidRPr="00DA1D2E">
        <w:rPr>
          <w:rFonts w:ascii="Times New Roman" w:hAnsi="Times New Roman" w:cs="Times New Roman"/>
        </w:rPr>
        <w:t xml:space="preserve">Values are shown as means </w:t>
      </w:r>
      <w:r w:rsidRPr="00DA1D2E">
        <w:rPr>
          <w:rFonts w:ascii="Times New Roman" w:eastAsia="DengXian" w:hAnsi="Times New Roman" w:cs="Times New Roman"/>
        </w:rPr>
        <w:t xml:space="preserve">± standard errors </w:t>
      </w:r>
      <w:r w:rsidRPr="00DA1D2E">
        <w:rPr>
          <w:rFonts w:ascii="Times New Roman" w:hAnsi="Times New Roman" w:cs="Times New Roman"/>
        </w:rPr>
        <w:t>(n = 27 for carbonate; n=33 for sediment; n=32 for silicate)</w:t>
      </w:r>
      <w:r w:rsidRPr="00DA1D2E">
        <w:rPr>
          <w:rFonts w:ascii="Times New Roman" w:eastAsia="DengXian" w:hAnsi="Times New Roman" w:cs="Times New Roman"/>
        </w:rPr>
        <w:t>.</w:t>
      </w:r>
      <w:r w:rsidRPr="00DA1D2E">
        <w:rPr>
          <w:rFonts w:ascii="Times New Roman" w:hAnsi="Times New Roman" w:cs="Times New Roman"/>
        </w:rPr>
        <w:t xml:space="preserve"> In each column, different lowercase letters indicate significant differences between stand ages (</w:t>
      </w:r>
      <w:r w:rsidRPr="00DA1D2E">
        <w:rPr>
          <w:rFonts w:ascii="Times New Roman" w:hAnsi="Times New Roman" w:cs="Times New Roman"/>
          <w:i/>
          <w:iCs/>
        </w:rPr>
        <w:t>p</w:t>
      </w:r>
      <w:r w:rsidRPr="00DA1D2E">
        <w:rPr>
          <w:rFonts w:ascii="Times New Roman" w:hAnsi="Times New Roman" w:cs="Times New Roman"/>
        </w:rPr>
        <w:t xml:space="preserve"> &lt; 0.05).</w:t>
      </w:r>
    </w:p>
    <w:p w14:paraId="219CC856" w14:textId="77777777" w:rsidR="00EB52D8" w:rsidRPr="00DA1D2E" w:rsidRDefault="00EB52D8" w:rsidP="00EB52D8">
      <w:pPr>
        <w:rPr>
          <w:rFonts w:ascii="Times New Roman" w:hAnsi="Times New Roman" w:cs="Times New Roman"/>
          <w:color w:val="000000" w:themeColor="text1"/>
        </w:rPr>
      </w:pPr>
    </w:p>
    <w:tbl>
      <w:tblPr>
        <w:tblW w:w="6880" w:type="dxa"/>
        <w:jc w:val="center"/>
        <w:tblLook w:val="04A0" w:firstRow="1" w:lastRow="0" w:firstColumn="1" w:lastColumn="0" w:noHBand="0" w:noVBand="1"/>
      </w:tblPr>
      <w:tblGrid>
        <w:gridCol w:w="1860"/>
        <w:gridCol w:w="1622"/>
        <w:gridCol w:w="1760"/>
        <w:gridCol w:w="1638"/>
      </w:tblGrid>
      <w:tr w:rsidR="00EB52D8" w:rsidRPr="00DA1D2E" w14:paraId="1F9C541D" w14:textId="77777777" w:rsidTr="00DE1FF4">
        <w:trPr>
          <w:trHeight w:val="320"/>
          <w:jc w:val="center"/>
        </w:trPr>
        <w:tc>
          <w:tcPr>
            <w:tcW w:w="1860" w:type="dxa"/>
            <w:vMerge w:val="restart"/>
            <w:tcBorders>
              <w:top w:val="single" w:sz="4" w:space="0" w:color="auto"/>
              <w:left w:val="nil"/>
              <w:bottom w:val="single" w:sz="4" w:space="0" w:color="000000"/>
              <w:right w:val="nil"/>
            </w:tcBorders>
            <w:shd w:val="clear" w:color="auto" w:fill="auto"/>
            <w:noWrap/>
            <w:vAlign w:val="center"/>
            <w:hideMark/>
          </w:tcPr>
          <w:p w14:paraId="16BE5F17"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Factors</w:t>
            </w:r>
          </w:p>
        </w:tc>
        <w:tc>
          <w:tcPr>
            <w:tcW w:w="5020" w:type="dxa"/>
            <w:gridSpan w:val="3"/>
            <w:tcBorders>
              <w:top w:val="single" w:sz="4" w:space="0" w:color="auto"/>
              <w:left w:val="nil"/>
              <w:bottom w:val="single" w:sz="4" w:space="0" w:color="auto"/>
              <w:right w:val="nil"/>
            </w:tcBorders>
            <w:shd w:val="clear" w:color="auto" w:fill="auto"/>
            <w:noWrap/>
            <w:vAlign w:val="center"/>
            <w:hideMark/>
          </w:tcPr>
          <w:p w14:paraId="2052B2A6"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Bedrock</w:t>
            </w:r>
          </w:p>
        </w:tc>
      </w:tr>
      <w:tr w:rsidR="00EB52D8" w:rsidRPr="00DA1D2E" w14:paraId="6B59E947" w14:textId="77777777" w:rsidTr="00DE1FF4">
        <w:trPr>
          <w:trHeight w:val="320"/>
          <w:jc w:val="center"/>
        </w:trPr>
        <w:tc>
          <w:tcPr>
            <w:tcW w:w="1860" w:type="dxa"/>
            <w:vMerge/>
            <w:tcBorders>
              <w:top w:val="single" w:sz="4" w:space="0" w:color="auto"/>
              <w:left w:val="nil"/>
              <w:bottom w:val="single" w:sz="4" w:space="0" w:color="000000"/>
              <w:right w:val="nil"/>
            </w:tcBorders>
            <w:vAlign w:val="center"/>
            <w:hideMark/>
          </w:tcPr>
          <w:p w14:paraId="4B538CCA" w14:textId="77777777" w:rsidR="00EB52D8" w:rsidRPr="00DA1D2E" w:rsidRDefault="00EB52D8" w:rsidP="00DE1FF4">
            <w:pPr>
              <w:rPr>
                <w:rFonts w:ascii="Times New Roman" w:eastAsia="DengXian" w:hAnsi="Times New Roman" w:cs="Times New Roman"/>
                <w:color w:val="000000"/>
                <w:sz w:val="20"/>
                <w:szCs w:val="20"/>
              </w:rPr>
            </w:pPr>
          </w:p>
        </w:tc>
        <w:tc>
          <w:tcPr>
            <w:tcW w:w="1622" w:type="dxa"/>
            <w:tcBorders>
              <w:top w:val="nil"/>
              <w:left w:val="nil"/>
              <w:bottom w:val="single" w:sz="4" w:space="0" w:color="auto"/>
              <w:right w:val="nil"/>
            </w:tcBorders>
            <w:shd w:val="clear" w:color="auto" w:fill="auto"/>
            <w:noWrap/>
            <w:vAlign w:val="center"/>
            <w:hideMark/>
          </w:tcPr>
          <w:p w14:paraId="5F4CFA52"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Carbonate</w:t>
            </w:r>
          </w:p>
        </w:tc>
        <w:tc>
          <w:tcPr>
            <w:tcW w:w="1760" w:type="dxa"/>
            <w:tcBorders>
              <w:top w:val="nil"/>
              <w:left w:val="nil"/>
              <w:bottom w:val="single" w:sz="4" w:space="0" w:color="auto"/>
              <w:right w:val="nil"/>
            </w:tcBorders>
            <w:shd w:val="clear" w:color="auto" w:fill="auto"/>
            <w:noWrap/>
            <w:vAlign w:val="center"/>
            <w:hideMark/>
          </w:tcPr>
          <w:p w14:paraId="272C0CEF"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Sediment</w:t>
            </w:r>
          </w:p>
        </w:tc>
        <w:tc>
          <w:tcPr>
            <w:tcW w:w="1638" w:type="dxa"/>
            <w:tcBorders>
              <w:top w:val="nil"/>
              <w:left w:val="nil"/>
              <w:bottom w:val="single" w:sz="4" w:space="0" w:color="auto"/>
              <w:right w:val="nil"/>
            </w:tcBorders>
            <w:shd w:val="clear" w:color="auto" w:fill="auto"/>
            <w:noWrap/>
            <w:vAlign w:val="center"/>
            <w:hideMark/>
          </w:tcPr>
          <w:p w14:paraId="5FF8EAF0"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Silicate</w:t>
            </w:r>
          </w:p>
        </w:tc>
      </w:tr>
      <w:tr w:rsidR="00EB52D8" w:rsidRPr="00DA1D2E" w14:paraId="5C78AFA9" w14:textId="77777777" w:rsidTr="00DE1FF4">
        <w:trPr>
          <w:trHeight w:val="320"/>
          <w:jc w:val="center"/>
        </w:trPr>
        <w:tc>
          <w:tcPr>
            <w:tcW w:w="1860" w:type="dxa"/>
            <w:tcBorders>
              <w:top w:val="nil"/>
              <w:left w:val="nil"/>
              <w:bottom w:val="nil"/>
              <w:right w:val="nil"/>
            </w:tcBorders>
            <w:shd w:val="clear" w:color="auto" w:fill="auto"/>
            <w:noWrap/>
            <w:vAlign w:val="center"/>
            <w:hideMark/>
          </w:tcPr>
          <w:p w14:paraId="73573ECD"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Ca</w:t>
            </w:r>
            <w:r w:rsidRPr="00DA1D2E">
              <w:rPr>
                <w:rFonts w:ascii="Times New Roman" w:eastAsia="DengXian" w:hAnsi="Times New Roman" w:cs="Times New Roman"/>
                <w:color w:val="000000"/>
                <w:sz w:val="20"/>
                <w:szCs w:val="20"/>
                <w:vertAlign w:val="superscript"/>
              </w:rPr>
              <w:t>2+</w:t>
            </w:r>
            <w:r w:rsidRPr="00DA1D2E">
              <w:rPr>
                <w:rFonts w:ascii="Times New Roman" w:eastAsia="DengXian" w:hAnsi="Times New Roman" w:cs="Times New Roman"/>
                <w:color w:val="000000"/>
                <w:sz w:val="20"/>
                <w:szCs w:val="20"/>
              </w:rPr>
              <w:t xml:space="preserve"> (g kg</w:t>
            </w:r>
            <w:r w:rsidRPr="00DA1D2E">
              <w:rPr>
                <w:rFonts w:ascii="Times New Roman" w:eastAsia="DengXian" w:hAnsi="Times New Roman" w:cs="Times New Roman"/>
                <w:color w:val="000000"/>
                <w:sz w:val="20"/>
                <w:szCs w:val="20"/>
                <w:vertAlign w:val="superscript"/>
              </w:rPr>
              <w:t>-1</w:t>
            </w:r>
            <w:r w:rsidRPr="00DA1D2E">
              <w:rPr>
                <w:rFonts w:ascii="Times New Roman" w:eastAsia="DengXian" w:hAnsi="Times New Roman" w:cs="Times New Roman"/>
                <w:color w:val="000000"/>
                <w:sz w:val="20"/>
                <w:szCs w:val="20"/>
              </w:rPr>
              <w:t>)</w:t>
            </w:r>
          </w:p>
        </w:tc>
        <w:tc>
          <w:tcPr>
            <w:tcW w:w="1622" w:type="dxa"/>
            <w:tcBorders>
              <w:top w:val="nil"/>
              <w:left w:val="nil"/>
              <w:bottom w:val="nil"/>
              <w:right w:val="nil"/>
            </w:tcBorders>
            <w:shd w:val="clear" w:color="auto" w:fill="auto"/>
            <w:noWrap/>
            <w:vAlign w:val="center"/>
            <w:hideMark/>
          </w:tcPr>
          <w:p w14:paraId="751141F8"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8.85 ± 0.79 a</w:t>
            </w:r>
          </w:p>
        </w:tc>
        <w:tc>
          <w:tcPr>
            <w:tcW w:w="1760" w:type="dxa"/>
            <w:tcBorders>
              <w:top w:val="nil"/>
              <w:left w:val="nil"/>
              <w:bottom w:val="nil"/>
              <w:right w:val="nil"/>
            </w:tcBorders>
            <w:shd w:val="clear" w:color="auto" w:fill="auto"/>
            <w:noWrap/>
            <w:vAlign w:val="center"/>
            <w:hideMark/>
          </w:tcPr>
          <w:p w14:paraId="321CBEE8"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3.31 ± 0.49 b</w:t>
            </w:r>
          </w:p>
        </w:tc>
        <w:tc>
          <w:tcPr>
            <w:tcW w:w="1638" w:type="dxa"/>
            <w:tcBorders>
              <w:top w:val="nil"/>
              <w:left w:val="nil"/>
              <w:bottom w:val="nil"/>
              <w:right w:val="nil"/>
            </w:tcBorders>
            <w:shd w:val="clear" w:color="auto" w:fill="auto"/>
            <w:noWrap/>
            <w:vAlign w:val="center"/>
            <w:hideMark/>
          </w:tcPr>
          <w:p w14:paraId="13D48ED8"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1.80 ± 0.37 b</w:t>
            </w:r>
          </w:p>
        </w:tc>
      </w:tr>
      <w:tr w:rsidR="00EB52D8" w:rsidRPr="00DA1D2E" w14:paraId="4E06138E" w14:textId="77777777" w:rsidTr="00DE1FF4">
        <w:trPr>
          <w:trHeight w:val="320"/>
          <w:jc w:val="center"/>
        </w:trPr>
        <w:tc>
          <w:tcPr>
            <w:tcW w:w="1860" w:type="dxa"/>
            <w:tcBorders>
              <w:top w:val="nil"/>
              <w:left w:val="nil"/>
              <w:bottom w:val="nil"/>
              <w:right w:val="nil"/>
            </w:tcBorders>
            <w:shd w:val="clear" w:color="auto" w:fill="auto"/>
            <w:noWrap/>
            <w:vAlign w:val="center"/>
            <w:hideMark/>
          </w:tcPr>
          <w:p w14:paraId="1CF7D345" w14:textId="4CBEF426"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Mg</w:t>
            </w:r>
            <w:r w:rsidRPr="00DA1D2E">
              <w:rPr>
                <w:rFonts w:ascii="Times New Roman" w:eastAsia="DengXian" w:hAnsi="Times New Roman" w:cs="Times New Roman"/>
                <w:color w:val="000000"/>
                <w:sz w:val="20"/>
                <w:szCs w:val="20"/>
                <w:vertAlign w:val="superscript"/>
              </w:rPr>
              <w:t>2+</w:t>
            </w:r>
            <w:r w:rsidRPr="00DA1D2E">
              <w:rPr>
                <w:rFonts w:ascii="Times New Roman" w:eastAsia="DengXian" w:hAnsi="Times New Roman" w:cs="Times New Roman"/>
                <w:color w:val="000000"/>
                <w:sz w:val="20"/>
                <w:szCs w:val="20"/>
              </w:rPr>
              <w:t xml:space="preserve"> (g kg</w:t>
            </w:r>
            <w:r w:rsidRPr="00DA1D2E">
              <w:rPr>
                <w:rFonts w:ascii="Times New Roman" w:eastAsia="DengXian" w:hAnsi="Times New Roman" w:cs="Times New Roman"/>
                <w:color w:val="000000"/>
                <w:sz w:val="20"/>
                <w:szCs w:val="20"/>
                <w:vertAlign w:val="superscript"/>
              </w:rPr>
              <w:t>-1</w:t>
            </w:r>
            <w:r w:rsidRPr="00DA1D2E">
              <w:rPr>
                <w:rFonts w:ascii="Times New Roman" w:eastAsia="DengXian" w:hAnsi="Times New Roman" w:cs="Times New Roman"/>
                <w:color w:val="000000"/>
                <w:sz w:val="20"/>
                <w:szCs w:val="20"/>
              </w:rPr>
              <w:t>)</w:t>
            </w:r>
          </w:p>
        </w:tc>
        <w:tc>
          <w:tcPr>
            <w:tcW w:w="1622" w:type="dxa"/>
            <w:tcBorders>
              <w:top w:val="nil"/>
              <w:left w:val="nil"/>
              <w:bottom w:val="nil"/>
              <w:right w:val="nil"/>
            </w:tcBorders>
            <w:shd w:val="clear" w:color="auto" w:fill="auto"/>
            <w:noWrap/>
            <w:vAlign w:val="center"/>
            <w:hideMark/>
          </w:tcPr>
          <w:p w14:paraId="6A70AE9E"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0.37 ± 0.04 a</w:t>
            </w:r>
          </w:p>
        </w:tc>
        <w:tc>
          <w:tcPr>
            <w:tcW w:w="1760" w:type="dxa"/>
            <w:tcBorders>
              <w:top w:val="nil"/>
              <w:left w:val="nil"/>
              <w:bottom w:val="nil"/>
              <w:right w:val="nil"/>
            </w:tcBorders>
            <w:shd w:val="clear" w:color="auto" w:fill="auto"/>
            <w:noWrap/>
            <w:vAlign w:val="center"/>
            <w:hideMark/>
          </w:tcPr>
          <w:p w14:paraId="7FE7D835"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0.29 ± 0.04 ab</w:t>
            </w:r>
          </w:p>
        </w:tc>
        <w:tc>
          <w:tcPr>
            <w:tcW w:w="1638" w:type="dxa"/>
            <w:tcBorders>
              <w:top w:val="nil"/>
              <w:left w:val="nil"/>
              <w:bottom w:val="nil"/>
              <w:right w:val="nil"/>
            </w:tcBorders>
            <w:shd w:val="clear" w:color="auto" w:fill="auto"/>
            <w:noWrap/>
            <w:vAlign w:val="center"/>
            <w:hideMark/>
          </w:tcPr>
          <w:p w14:paraId="7C5E7045"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0.22 ± 0.04 b</w:t>
            </w:r>
          </w:p>
        </w:tc>
      </w:tr>
      <w:tr w:rsidR="00EB52D8" w:rsidRPr="00DA1D2E" w14:paraId="6453EFC7" w14:textId="77777777" w:rsidTr="00DE1FF4">
        <w:trPr>
          <w:trHeight w:val="320"/>
          <w:jc w:val="center"/>
        </w:trPr>
        <w:tc>
          <w:tcPr>
            <w:tcW w:w="1860" w:type="dxa"/>
            <w:tcBorders>
              <w:top w:val="nil"/>
              <w:left w:val="nil"/>
              <w:bottom w:val="nil"/>
              <w:right w:val="nil"/>
            </w:tcBorders>
            <w:shd w:val="clear" w:color="auto" w:fill="auto"/>
            <w:noWrap/>
            <w:vAlign w:val="center"/>
            <w:hideMark/>
          </w:tcPr>
          <w:p w14:paraId="5A291E9A"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pH</w:t>
            </w:r>
          </w:p>
        </w:tc>
        <w:tc>
          <w:tcPr>
            <w:tcW w:w="1622" w:type="dxa"/>
            <w:tcBorders>
              <w:top w:val="nil"/>
              <w:left w:val="nil"/>
              <w:bottom w:val="nil"/>
              <w:right w:val="nil"/>
            </w:tcBorders>
            <w:shd w:val="clear" w:color="auto" w:fill="auto"/>
            <w:noWrap/>
            <w:vAlign w:val="center"/>
            <w:hideMark/>
          </w:tcPr>
          <w:p w14:paraId="7687E8FC"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7.90 ± 0.22 a</w:t>
            </w:r>
          </w:p>
        </w:tc>
        <w:tc>
          <w:tcPr>
            <w:tcW w:w="1760" w:type="dxa"/>
            <w:tcBorders>
              <w:top w:val="nil"/>
              <w:left w:val="nil"/>
              <w:bottom w:val="nil"/>
              <w:right w:val="nil"/>
            </w:tcBorders>
            <w:shd w:val="clear" w:color="auto" w:fill="auto"/>
            <w:noWrap/>
            <w:vAlign w:val="center"/>
            <w:hideMark/>
          </w:tcPr>
          <w:p w14:paraId="57021317"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5.97 ± 0.20 b</w:t>
            </w:r>
          </w:p>
        </w:tc>
        <w:tc>
          <w:tcPr>
            <w:tcW w:w="1638" w:type="dxa"/>
            <w:tcBorders>
              <w:top w:val="nil"/>
              <w:left w:val="nil"/>
              <w:bottom w:val="nil"/>
              <w:right w:val="nil"/>
            </w:tcBorders>
            <w:shd w:val="clear" w:color="auto" w:fill="auto"/>
            <w:noWrap/>
            <w:vAlign w:val="center"/>
            <w:hideMark/>
          </w:tcPr>
          <w:p w14:paraId="05A349D4"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5.26 ± 0.13 c</w:t>
            </w:r>
          </w:p>
        </w:tc>
      </w:tr>
      <w:tr w:rsidR="00EB52D8" w:rsidRPr="00DA1D2E" w14:paraId="7942CF11" w14:textId="77777777" w:rsidTr="00DE1FF4">
        <w:trPr>
          <w:trHeight w:val="320"/>
          <w:jc w:val="center"/>
        </w:trPr>
        <w:tc>
          <w:tcPr>
            <w:tcW w:w="1860" w:type="dxa"/>
            <w:tcBorders>
              <w:top w:val="nil"/>
              <w:left w:val="nil"/>
              <w:bottom w:val="nil"/>
              <w:right w:val="nil"/>
            </w:tcBorders>
            <w:shd w:val="clear" w:color="auto" w:fill="auto"/>
            <w:noWrap/>
            <w:vAlign w:val="center"/>
            <w:hideMark/>
          </w:tcPr>
          <w:p w14:paraId="0322941E"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CEC (</w:t>
            </w:r>
            <w:proofErr w:type="spellStart"/>
            <w:r w:rsidRPr="00DA1D2E">
              <w:rPr>
                <w:rFonts w:ascii="Times New Roman" w:eastAsia="DengXian" w:hAnsi="Times New Roman" w:cs="Times New Roman"/>
                <w:color w:val="000000"/>
                <w:sz w:val="20"/>
                <w:szCs w:val="20"/>
              </w:rPr>
              <w:t>cmol</w:t>
            </w:r>
            <w:proofErr w:type="spellEnd"/>
            <w:r w:rsidRPr="00DA1D2E">
              <w:rPr>
                <w:rFonts w:ascii="Times New Roman" w:eastAsia="DengXian" w:hAnsi="Times New Roman" w:cs="Times New Roman"/>
                <w:color w:val="000000"/>
                <w:sz w:val="20"/>
                <w:szCs w:val="20"/>
              </w:rPr>
              <w:t xml:space="preserve"> kg</w:t>
            </w:r>
            <w:r w:rsidRPr="00DA1D2E">
              <w:rPr>
                <w:rFonts w:ascii="Times New Roman" w:eastAsia="DengXian" w:hAnsi="Times New Roman" w:cs="Times New Roman"/>
                <w:color w:val="000000"/>
                <w:sz w:val="20"/>
                <w:szCs w:val="20"/>
                <w:vertAlign w:val="superscript"/>
              </w:rPr>
              <w:t>-1</w:t>
            </w:r>
            <w:r w:rsidRPr="00DA1D2E">
              <w:rPr>
                <w:rFonts w:ascii="Times New Roman" w:eastAsia="DengXian" w:hAnsi="Times New Roman" w:cs="Times New Roman"/>
                <w:color w:val="000000"/>
                <w:sz w:val="20"/>
                <w:szCs w:val="20"/>
              </w:rPr>
              <w:t>)</w:t>
            </w:r>
          </w:p>
        </w:tc>
        <w:tc>
          <w:tcPr>
            <w:tcW w:w="1622" w:type="dxa"/>
            <w:tcBorders>
              <w:top w:val="nil"/>
              <w:left w:val="nil"/>
              <w:bottom w:val="nil"/>
              <w:right w:val="nil"/>
            </w:tcBorders>
            <w:shd w:val="clear" w:color="auto" w:fill="auto"/>
            <w:noWrap/>
            <w:vAlign w:val="center"/>
            <w:hideMark/>
          </w:tcPr>
          <w:p w14:paraId="6098E8CF"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24.40 ± 1.97 a</w:t>
            </w:r>
          </w:p>
        </w:tc>
        <w:tc>
          <w:tcPr>
            <w:tcW w:w="1760" w:type="dxa"/>
            <w:tcBorders>
              <w:top w:val="nil"/>
              <w:left w:val="nil"/>
              <w:bottom w:val="nil"/>
              <w:right w:val="nil"/>
            </w:tcBorders>
            <w:shd w:val="clear" w:color="auto" w:fill="auto"/>
            <w:noWrap/>
            <w:vAlign w:val="center"/>
            <w:hideMark/>
          </w:tcPr>
          <w:p w14:paraId="652849F5"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11.30 ± 1.28 b</w:t>
            </w:r>
          </w:p>
        </w:tc>
        <w:tc>
          <w:tcPr>
            <w:tcW w:w="1638" w:type="dxa"/>
            <w:tcBorders>
              <w:top w:val="nil"/>
              <w:left w:val="nil"/>
              <w:bottom w:val="nil"/>
              <w:right w:val="nil"/>
            </w:tcBorders>
            <w:shd w:val="clear" w:color="auto" w:fill="auto"/>
            <w:noWrap/>
            <w:vAlign w:val="center"/>
            <w:hideMark/>
          </w:tcPr>
          <w:p w14:paraId="55AA170A"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8.24 ± 0.95 b</w:t>
            </w:r>
          </w:p>
        </w:tc>
      </w:tr>
      <w:tr w:rsidR="00EB52D8" w:rsidRPr="00DA1D2E" w14:paraId="68FEFD03" w14:textId="77777777" w:rsidTr="00DE1FF4">
        <w:trPr>
          <w:trHeight w:val="320"/>
          <w:jc w:val="center"/>
        </w:trPr>
        <w:tc>
          <w:tcPr>
            <w:tcW w:w="1860" w:type="dxa"/>
            <w:tcBorders>
              <w:top w:val="nil"/>
              <w:left w:val="nil"/>
              <w:bottom w:val="nil"/>
              <w:right w:val="nil"/>
            </w:tcBorders>
            <w:shd w:val="clear" w:color="auto" w:fill="auto"/>
            <w:noWrap/>
            <w:vAlign w:val="center"/>
            <w:hideMark/>
          </w:tcPr>
          <w:p w14:paraId="130EC9B9"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Clay (%)</w:t>
            </w:r>
          </w:p>
        </w:tc>
        <w:tc>
          <w:tcPr>
            <w:tcW w:w="1622" w:type="dxa"/>
            <w:tcBorders>
              <w:top w:val="nil"/>
              <w:left w:val="nil"/>
              <w:bottom w:val="nil"/>
              <w:right w:val="nil"/>
            </w:tcBorders>
            <w:shd w:val="clear" w:color="auto" w:fill="auto"/>
            <w:noWrap/>
            <w:vAlign w:val="center"/>
            <w:hideMark/>
          </w:tcPr>
          <w:p w14:paraId="395D6C24"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24.37 ± 1.87 a</w:t>
            </w:r>
          </w:p>
        </w:tc>
        <w:tc>
          <w:tcPr>
            <w:tcW w:w="1760" w:type="dxa"/>
            <w:tcBorders>
              <w:top w:val="nil"/>
              <w:left w:val="nil"/>
              <w:bottom w:val="nil"/>
              <w:right w:val="nil"/>
            </w:tcBorders>
            <w:shd w:val="clear" w:color="auto" w:fill="auto"/>
            <w:noWrap/>
            <w:vAlign w:val="center"/>
            <w:hideMark/>
          </w:tcPr>
          <w:p w14:paraId="500A61D1"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15.93 ± 1.63 b</w:t>
            </w:r>
          </w:p>
        </w:tc>
        <w:tc>
          <w:tcPr>
            <w:tcW w:w="1638" w:type="dxa"/>
            <w:tcBorders>
              <w:top w:val="nil"/>
              <w:left w:val="nil"/>
              <w:bottom w:val="nil"/>
              <w:right w:val="nil"/>
            </w:tcBorders>
            <w:shd w:val="clear" w:color="auto" w:fill="auto"/>
            <w:noWrap/>
            <w:vAlign w:val="center"/>
            <w:hideMark/>
          </w:tcPr>
          <w:p w14:paraId="3957665E"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10.88 ± 1.73 b</w:t>
            </w:r>
          </w:p>
        </w:tc>
      </w:tr>
      <w:tr w:rsidR="00EB52D8" w:rsidRPr="00DA1D2E" w14:paraId="05B77E73" w14:textId="77777777" w:rsidTr="00DE1FF4">
        <w:trPr>
          <w:trHeight w:val="320"/>
          <w:jc w:val="center"/>
        </w:trPr>
        <w:tc>
          <w:tcPr>
            <w:tcW w:w="1860" w:type="dxa"/>
            <w:tcBorders>
              <w:top w:val="nil"/>
              <w:left w:val="nil"/>
              <w:bottom w:val="nil"/>
              <w:right w:val="nil"/>
            </w:tcBorders>
            <w:shd w:val="clear" w:color="auto" w:fill="auto"/>
            <w:noWrap/>
            <w:vAlign w:val="center"/>
            <w:hideMark/>
          </w:tcPr>
          <w:p w14:paraId="193D4644"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Silt (%)</w:t>
            </w:r>
          </w:p>
        </w:tc>
        <w:tc>
          <w:tcPr>
            <w:tcW w:w="1622" w:type="dxa"/>
            <w:tcBorders>
              <w:top w:val="nil"/>
              <w:left w:val="nil"/>
              <w:bottom w:val="nil"/>
              <w:right w:val="nil"/>
            </w:tcBorders>
            <w:shd w:val="clear" w:color="auto" w:fill="auto"/>
            <w:noWrap/>
            <w:vAlign w:val="center"/>
            <w:hideMark/>
          </w:tcPr>
          <w:p w14:paraId="5EBD60F0"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44.91 ± 2.83 a</w:t>
            </w:r>
          </w:p>
        </w:tc>
        <w:tc>
          <w:tcPr>
            <w:tcW w:w="1760" w:type="dxa"/>
            <w:tcBorders>
              <w:top w:val="nil"/>
              <w:left w:val="nil"/>
              <w:bottom w:val="nil"/>
              <w:right w:val="nil"/>
            </w:tcBorders>
            <w:shd w:val="clear" w:color="auto" w:fill="auto"/>
            <w:noWrap/>
            <w:vAlign w:val="center"/>
            <w:hideMark/>
          </w:tcPr>
          <w:p w14:paraId="223CC6E8"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41.04 ± 3.24 ab</w:t>
            </w:r>
          </w:p>
        </w:tc>
        <w:tc>
          <w:tcPr>
            <w:tcW w:w="1638" w:type="dxa"/>
            <w:tcBorders>
              <w:top w:val="nil"/>
              <w:left w:val="nil"/>
              <w:bottom w:val="nil"/>
              <w:right w:val="nil"/>
            </w:tcBorders>
            <w:shd w:val="clear" w:color="auto" w:fill="auto"/>
            <w:noWrap/>
            <w:vAlign w:val="center"/>
            <w:hideMark/>
          </w:tcPr>
          <w:p w14:paraId="10A78574"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34.20 ± 3.04 b</w:t>
            </w:r>
          </w:p>
        </w:tc>
      </w:tr>
      <w:tr w:rsidR="00EB52D8" w:rsidRPr="00DA1D2E" w14:paraId="1233836C" w14:textId="77777777" w:rsidTr="00DE1FF4">
        <w:trPr>
          <w:trHeight w:val="340"/>
          <w:jc w:val="center"/>
        </w:trPr>
        <w:tc>
          <w:tcPr>
            <w:tcW w:w="1860" w:type="dxa"/>
            <w:tcBorders>
              <w:top w:val="nil"/>
              <w:left w:val="nil"/>
              <w:bottom w:val="nil"/>
              <w:right w:val="nil"/>
            </w:tcBorders>
            <w:shd w:val="clear" w:color="auto" w:fill="auto"/>
            <w:noWrap/>
            <w:vAlign w:val="center"/>
            <w:hideMark/>
          </w:tcPr>
          <w:p w14:paraId="6B7AA3F1"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Fe</w:t>
            </w:r>
            <w:r w:rsidRPr="00DA1D2E">
              <w:rPr>
                <w:rFonts w:ascii="Times New Roman" w:eastAsia="DengXian" w:hAnsi="Times New Roman" w:cs="Times New Roman"/>
                <w:color w:val="000000"/>
                <w:sz w:val="20"/>
                <w:szCs w:val="20"/>
                <w:vertAlign w:val="subscript"/>
              </w:rPr>
              <w:t>d</w:t>
            </w:r>
            <w:r w:rsidRPr="00DA1D2E">
              <w:rPr>
                <w:rFonts w:ascii="Times New Roman" w:eastAsia="DengXian" w:hAnsi="Times New Roman" w:cs="Times New Roman"/>
                <w:color w:val="000000"/>
                <w:sz w:val="20"/>
                <w:szCs w:val="20"/>
              </w:rPr>
              <w:t xml:space="preserve"> (mg g</w:t>
            </w:r>
            <w:r w:rsidRPr="00DA1D2E">
              <w:rPr>
                <w:rFonts w:ascii="Times New Roman" w:eastAsia="DengXian" w:hAnsi="Times New Roman" w:cs="Times New Roman"/>
                <w:color w:val="000000"/>
                <w:sz w:val="20"/>
                <w:szCs w:val="20"/>
                <w:vertAlign w:val="superscript"/>
              </w:rPr>
              <w:t>-1</w:t>
            </w:r>
            <w:r w:rsidRPr="00DA1D2E">
              <w:rPr>
                <w:rFonts w:ascii="Times New Roman" w:eastAsia="DengXian" w:hAnsi="Times New Roman" w:cs="Times New Roman"/>
                <w:color w:val="000000"/>
                <w:sz w:val="20"/>
                <w:szCs w:val="20"/>
              </w:rPr>
              <w:t>)</w:t>
            </w:r>
          </w:p>
        </w:tc>
        <w:tc>
          <w:tcPr>
            <w:tcW w:w="1622" w:type="dxa"/>
            <w:tcBorders>
              <w:top w:val="nil"/>
              <w:left w:val="nil"/>
              <w:bottom w:val="nil"/>
              <w:right w:val="nil"/>
            </w:tcBorders>
            <w:shd w:val="clear" w:color="auto" w:fill="auto"/>
            <w:noWrap/>
            <w:vAlign w:val="center"/>
            <w:hideMark/>
          </w:tcPr>
          <w:p w14:paraId="5AF04E28"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11.89 ± 1.60 a</w:t>
            </w:r>
          </w:p>
        </w:tc>
        <w:tc>
          <w:tcPr>
            <w:tcW w:w="1760" w:type="dxa"/>
            <w:tcBorders>
              <w:top w:val="nil"/>
              <w:left w:val="nil"/>
              <w:bottom w:val="nil"/>
              <w:right w:val="nil"/>
            </w:tcBorders>
            <w:shd w:val="clear" w:color="auto" w:fill="auto"/>
            <w:noWrap/>
            <w:vAlign w:val="center"/>
            <w:hideMark/>
          </w:tcPr>
          <w:p w14:paraId="4FF34D3D"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8.23 ± 0.87 a</w:t>
            </w:r>
          </w:p>
        </w:tc>
        <w:tc>
          <w:tcPr>
            <w:tcW w:w="1638" w:type="dxa"/>
            <w:tcBorders>
              <w:top w:val="nil"/>
              <w:left w:val="nil"/>
              <w:bottom w:val="nil"/>
              <w:right w:val="nil"/>
            </w:tcBorders>
            <w:shd w:val="clear" w:color="auto" w:fill="auto"/>
            <w:noWrap/>
            <w:vAlign w:val="center"/>
            <w:hideMark/>
          </w:tcPr>
          <w:p w14:paraId="43E70EE7"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10.63 ± 1.17 a</w:t>
            </w:r>
          </w:p>
        </w:tc>
      </w:tr>
      <w:tr w:rsidR="00EB52D8" w:rsidRPr="00DA1D2E" w14:paraId="27EC9885" w14:textId="77777777" w:rsidTr="00DE1FF4">
        <w:trPr>
          <w:trHeight w:val="340"/>
          <w:jc w:val="center"/>
        </w:trPr>
        <w:tc>
          <w:tcPr>
            <w:tcW w:w="1860" w:type="dxa"/>
            <w:tcBorders>
              <w:top w:val="nil"/>
              <w:left w:val="nil"/>
              <w:bottom w:val="nil"/>
              <w:right w:val="nil"/>
            </w:tcBorders>
            <w:shd w:val="clear" w:color="auto" w:fill="auto"/>
            <w:noWrap/>
            <w:vAlign w:val="center"/>
            <w:hideMark/>
          </w:tcPr>
          <w:p w14:paraId="5D456EFE"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NH</w:t>
            </w:r>
            <w:r w:rsidRPr="00DA1D2E">
              <w:rPr>
                <w:rFonts w:ascii="Times New Roman" w:eastAsia="DengXian" w:hAnsi="Times New Roman" w:cs="Times New Roman"/>
                <w:color w:val="000000"/>
                <w:sz w:val="20"/>
                <w:szCs w:val="20"/>
                <w:vertAlign w:val="subscript"/>
              </w:rPr>
              <w:t>4</w:t>
            </w:r>
            <w:r w:rsidRPr="00DA1D2E">
              <w:rPr>
                <w:rFonts w:ascii="Times New Roman" w:eastAsia="DengXian" w:hAnsi="Times New Roman" w:cs="Times New Roman"/>
                <w:color w:val="000000"/>
                <w:sz w:val="20"/>
                <w:szCs w:val="20"/>
                <w:vertAlign w:val="superscript"/>
              </w:rPr>
              <w:t>+</w:t>
            </w:r>
            <w:r w:rsidRPr="00DA1D2E">
              <w:rPr>
                <w:rFonts w:ascii="Times New Roman" w:eastAsia="DengXian" w:hAnsi="Times New Roman" w:cs="Times New Roman"/>
                <w:color w:val="000000"/>
                <w:sz w:val="20"/>
                <w:szCs w:val="20"/>
              </w:rPr>
              <w:t xml:space="preserve"> (µg N g</w:t>
            </w:r>
            <w:r w:rsidRPr="00DA1D2E">
              <w:rPr>
                <w:rFonts w:ascii="Times New Roman" w:eastAsia="DengXian" w:hAnsi="Times New Roman" w:cs="Times New Roman"/>
                <w:color w:val="000000"/>
                <w:sz w:val="20"/>
                <w:szCs w:val="20"/>
                <w:vertAlign w:val="superscript"/>
              </w:rPr>
              <w:t>-1</w:t>
            </w:r>
            <w:r w:rsidRPr="00DA1D2E">
              <w:rPr>
                <w:rFonts w:ascii="Times New Roman" w:eastAsia="DengXian" w:hAnsi="Times New Roman" w:cs="Times New Roman"/>
                <w:color w:val="000000"/>
                <w:sz w:val="20"/>
                <w:szCs w:val="20"/>
              </w:rPr>
              <w:t>)</w:t>
            </w:r>
          </w:p>
        </w:tc>
        <w:tc>
          <w:tcPr>
            <w:tcW w:w="1622" w:type="dxa"/>
            <w:tcBorders>
              <w:top w:val="nil"/>
              <w:left w:val="nil"/>
              <w:bottom w:val="nil"/>
              <w:right w:val="nil"/>
            </w:tcBorders>
            <w:shd w:val="clear" w:color="auto" w:fill="auto"/>
            <w:noWrap/>
            <w:vAlign w:val="center"/>
            <w:hideMark/>
          </w:tcPr>
          <w:p w14:paraId="4BBFFF48"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1.63 ± 0.56 a</w:t>
            </w:r>
          </w:p>
        </w:tc>
        <w:tc>
          <w:tcPr>
            <w:tcW w:w="1760" w:type="dxa"/>
            <w:tcBorders>
              <w:top w:val="nil"/>
              <w:left w:val="nil"/>
              <w:bottom w:val="nil"/>
              <w:right w:val="nil"/>
            </w:tcBorders>
            <w:shd w:val="clear" w:color="auto" w:fill="auto"/>
            <w:noWrap/>
            <w:vAlign w:val="center"/>
            <w:hideMark/>
          </w:tcPr>
          <w:p w14:paraId="1FB15469"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3.14 ± 0.59 a</w:t>
            </w:r>
          </w:p>
        </w:tc>
        <w:tc>
          <w:tcPr>
            <w:tcW w:w="1638" w:type="dxa"/>
            <w:tcBorders>
              <w:top w:val="nil"/>
              <w:left w:val="nil"/>
              <w:bottom w:val="nil"/>
              <w:right w:val="nil"/>
            </w:tcBorders>
            <w:shd w:val="clear" w:color="auto" w:fill="auto"/>
            <w:noWrap/>
            <w:vAlign w:val="center"/>
            <w:hideMark/>
          </w:tcPr>
          <w:p w14:paraId="70FFFF28"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2.90 ± 0.50 a</w:t>
            </w:r>
          </w:p>
        </w:tc>
      </w:tr>
      <w:tr w:rsidR="00EB52D8" w:rsidRPr="00DA1D2E" w14:paraId="7AD99A8E" w14:textId="77777777" w:rsidTr="00DE1FF4">
        <w:trPr>
          <w:trHeight w:val="340"/>
          <w:jc w:val="center"/>
        </w:trPr>
        <w:tc>
          <w:tcPr>
            <w:tcW w:w="1860" w:type="dxa"/>
            <w:tcBorders>
              <w:top w:val="nil"/>
              <w:left w:val="nil"/>
              <w:bottom w:val="single" w:sz="4" w:space="0" w:color="auto"/>
              <w:right w:val="nil"/>
            </w:tcBorders>
            <w:shd w:val="clear" w:color="auto" w:fill="auto"/>
            <w:noWrap/>
            <w:vAlign w:val="center"/>
            <w:hideMark/>
          </w:tcPr>
          <w:p w14:paraId="3AA3EAE0"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NO</w:t>
            </w:r>
            <w:r w:rsidRPr="00DA1D2E">
              <w:rPr>
                <w:rFonts w:ascii="Times New Roman" w:eastAsia="DengXian" w:hAnsi="Times New Roman" w:cs="Times New Roman"/>
                <w:color w:val="000000"/>
                <w:sz w:val="20"/>
                <w:szCs w:val="20"/>
                <w:vertAlign w:val="subscript"/>
              </w:rPr>
              <w:t>3</w:t>
            </w:r>
            <w:r w:rsidRPr="00DA1D2E">
              <w:rPr>
                <w:rFonts w:ascii="Times New Roman" w:eastAsia="DengXian" w:hAnsi="Times New Roman" w:cs="Times New Roman"/>
                <w:color w:val="000000"/>
                <w:sz w:val="20"/>
                <w:szCs w:val="20"/>
                <w:vertAlign w:val="superscript"/>
              </w:rPr>
              <w:t xml:space="preserve">- </w:t>
            </w:r>
            <w:r w:rsidRPr="00DA1D2E">
              <w:rPr>
                <w:rFonts w:ascii="Times New Roman" w:eastAsia="DengXian" w:hAnsi="Times New Roman" w:cs="Times New Roman"/>
                <w:color w:val="000000"/>
                <w:sz w:val="20"/>
                <w:szCs w:val="20"/>
              </w:rPr>
              <w:t>(µg N g</w:t>
            </w:r>
            <w:r w:rsidRPr="00DA1D2E">
              <w:rPr>
                <w:rFonts w:ascii="Times New Roman" w:eastAsia="DengXian" w:hAnsi="Times New Roman" w:cs="Times New Roman"/>
                <w:color w:val="000000"/>
                <w:sz w:val="20"/>
                <w:szCs w:val="20"/>
                <w:vertAlign w:val="superscript"/>
              </w:rPr>
              <w:t>-1</w:t>
            </w:r>
            <w:r w:rsidRPr="00DA1D2E">
              <w:rPr>
                <w:rFonts w:ascii="Times New Roman" w:eastAsia="DengXian" w:hAnsi="Times New Roman" w:cs="Times New Roman"/>
                <w:color w:val="000000"/>
                <w:sz w:val="20"/>
                <w:szCs w:val="20"/>
              </w:rPr>
              <w:t>)</w:t>
            </w:r>
          </w:p>
        </w:tc>
        <w:tc>
          <w:tcPr>
            <w:tcW w:w="1622" w:type="dxa"/>
            <w:tcBorders>
              <w:top w:val="nil"/>
              <w:left w:val="nil"/>
              <w:bottom w:val="single" w:sz="4" w:space="0" w:color="auto"/>
              <w:right w:val="nil"/>
            </w:tcBorders>
            <w:shd w:val="clear" w:color="auto" w:fill="auto"/>
            <w:noWrap/>
            <w:vAlign w:val="center"/>
            <w:hideMark/>
          </w:tcPr>
          <w:p w14:paraId="3D7674EF"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9.60 ± 1.98 a</w:t>
            </w:r>
          </w:p>
        </w:tc>
        <w:tc>
          <w:tcPr>
            <w:tcW w:w="1760" w:type="dxa"/>
            <w:tcBorders>
              <w:top w:val="nil"/>
              <w:left w:val="nil"/>
              <w:bottom w:val="single" w:sz="4" w:space="0" w:color="auto"/>
              <w:right w:val="nil"/>
            </w:tcBorders>
            <w:shd w:val="clear" w:color="auto" w:fill="auto"/>
            <w:noWrap/>
            <w:vAlign w:val="center"/>
            <w:hideMark/>
          </w:tcPr>
          <w:p w14:paraId="0470BB56"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10.23 ± 1.37 a</w:t>
            </w:r>
          </w:p>
        </w:tc>
        <w:tc>
          <w:tcPr>
            <w:tcW w:w="1638" w:type="dxa"/>
            <w:tcBorders>
              <w:top w:val="nil"/>
              <w:left w:val="nil"/>
              <w:bottom w:val="single" w:sz="4" w:space="0" w:color="auto"/>
              <w:right w:val="nil"/>
            </w:tcBorders>
            <w:shd w:val="clear" w:color="auto" w:fill="auto"/>
            <w:noWrap/>
            <w:vAlign w:val="center"/>
            <w:hideMark/>
          </w:tcPr>
          <w:p w14:paraId="73CF82CB"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7.11 ± 1.50 a</w:t>
            </w:r>
          </w:p>
        </w:tc>
      </w:tr>
    </w:tbl>
    <w:p w14:paraId="090B40AF" w14:textId="77777777" w:rsidR="00EB52D8" w:rsidRPr="00DA1D2E" w:rsidRDefault="00EB52D8" w:rsidP="00EB52D8">
      <w:pPr>
        <w:rPr>
          <w:rFonts w:ascii="Times New Roman" w:hAnsi="Times New Roman" w:cs="Times New Roman"/>
          <w:color w:val="000000" w:themeColor="text1"/>
        </w:rPr>
      </w:pPr>
    </w:p>
    <w:p w14:paraId="0FBD403C" w14:textId="77777777" w:rsidR="00EB52D8" w:rsidRPr="00DA1D2E" w:rsidRDefault="00EB52D8" w:rsidP="00EB52D8">
      <w:pPr>
        <w:rPr>
          <w:rFonts w:ascii="Times New Roman" w:hAnsi="Times New Roman" w:cs="Times New Roman"/>
          <w:color w:val="000000" w:themeColor="text1"/>
        </w:rPr>
      </w:pPr>
      <w:r w:rsidRPr="00DA1D2E">
        <w:rPr>
          <w:rFonts w:ascii="Times New Roman" w:hAnsi="Times New Roman" w:cs="Times New Roman"/>
          <w:color w:val="000000" w:themeColor="text1"/>
        </w:rPr>
        <w:br w:type="page"/>
      </w:r>
    </w:p>
    <w:p w14:paraId="6A55FC49" w14:textId="6AF96F8A" w:rsidR="00EB52D8" w:rsidRPr="00DA1D2E" w:rsidRDefault="00EB52D8" w:rsidP="00EB52D8">
      <w:pPr>
        <w:spacing w:line="276" w:lineRule="auto"/>
        <w:jc w:val="both"/>
        <w:rPr>
          <w:rFonts w:ascii="Times New Roman" w:hAnsi="Times New Roman" w:cs="Times New Roman"/>
        </w:rPr>
      </w:pPr>
      <w:r w:rsidRPr="00DA1D2E">
        <w:rPr>
          <w:rFonts w:ascii="Times New Roman" w:hAnsi="Times New Roman" w:cs="Times New Roman"/>
          <w:b/>
          <w:bCs/>
          <w:color w:val="000000" w:themeColor="text1"/>
        </w:rPr>
        <w:lastRenderedPageBreak/>
        <w:t>Table S1</w:t>
      </w:r>
      <w:r w:rsidR="00554C90">
        <w:rPr>
          <w:rFonts w:ascii="Times New Roman" w:hAnsi="Times New Roman" w:cs="Times New Roman"/>
          <w:b/>
          <w:bCs/>
          <w:color w:val="000000" w:themeColor="text1"/>
        </w:rPr>
        <w:t>6</w:t>
      </w:r>
      <w:r w:rsidRPr="00DA1D2E">
        <w:rPr>
          <w:rFonts w:ascii="Times New Roman" w:hAnsi="Times New Roman" w:cs="Times New Roman"/>
          <w:b/>
          <w:bCs/>
          <w:color w:val="000000" w:themeColor="text1"/>
        </w:rPr>
        <w:t xml:space="preserve"> </w:t>
      </w:r>
      <w:r w:rsidRPr="00DA1D2E">
        <w:rPr>
          <w:rFonts w:ascii="Times New Roman" w:hAnsi="Times New Roman" w:cs="Times New Roman"/>
          <w:color w:val="000000"/>
        </w:rPr>
        <w:t>Data of some environmental factors in soils under different land use types. Valu</w:t>
      </w:r>
      <w:r w:rsidRPr="00DA1D2E">
        <w:rPr>
          <w:rFonts w:ascii="Times New Roman" w:hAnsi="Times New Roman" w:cs="Times New Roman"/>
        </w:rPr>
        <w:t xml:space="preserve">es are shown as means </w:t>
      </w:r>
      <w:r w:rsidRPr="00DA1D2E">
        <w:rPr>
          <w:rFonts w:ascii="Times New Roman" w:eastAsia="DengXian" w:hAnsi="Times New Roman" w:cs="Times New Roman"/>
        </w:rPr>
        <w:t xml:space="preserve">± standard errors </w:t>
      </w:r>
      <w:r w:rsidRPr="00DA1D2E">
        <w:rPr>
          <w:rFonts w:ascii="Times New Roman" w:hAnsi="Times New Roman" w:cs="Times New Roman"/>
        </w:rPr>
        <w:t>(n = 24 for cropland; n=27 for grassland; n=41 for woodland)</w:t>
      </w:r>
      <w:r w:rsidRPr="00DA1D2E">
        <w:rPr>
          <w:rFonts w:ascii="Times New Roman" w:eastAsia="DengXian" w:hAnsi="Times New Roman" w:cs="Times New Roman"/>
        </w:rPr>
        <w:t>.</w:t>
      </w:r>
      <w:r w:rsidRPr="00DA1D2E">
        <w:rPr>
          <w:rFonts w:ascii="Times New Roman" w:hAnsi="Times New Roman" w:cs="Times New Roman"/>
        </w:rPr>
        <w:t xml:space="preserve"> In each column, different lowercase letters indicate significant differences between stand ages (</w:t>
      </w:r>
      <w:r w:rsidRPr="00DA1D2E">
        <w:rPr>
          <w:rFonts w:ascii="Times New Roman" w:hAnsi="Times New Roman" w:cs="Times New Roman"/>
          <w:i/>
          <w:iCs/>
        </w:rPr>
        <w:t>p</w:t>
      </w:r>
      <w:r w:rsidRPr="00DA1D2E">
        <w:rPr>
          <w:rFonts w:ascii="Times New Roman" w:hAnsi="Times New Roman" w:cs="Times New Roman"/>
        </w:rPr>
        <w:t xml:space="preserve"> &lt; 0.05).</w:t>
      </w:r>
    </w:p>
    <w:p w14:paraId="7FBC6916" w14:textId="77777777" w:rsidR="00EB52D8" w:rsidRPr="00DA1D2E" w:rsidRDefault="00EB52D8" w:rsidP="00EB52D8">
      <w:pPr>
        <w:jc w:val="both"/>
        <w:rPr>
          <w:rFonts w:ascii="Times New Roman" w:hAnsi="Times New Roman" w:cs="Times New Roman"/>
          <w:color w:val="000000" w:themeColor="text1"/>
        </w:rPr>
      </w:pPr>
    </w:p>
    <w:tbl>
      <w:tblPr>
        <w:tblW w:w="7681" w:type="dxa"/>
        <w:jc w:val="center"/>
        <w:tblLook w:val="04A0" w:firstRow="1" w:lastRow="0" w:firstColumn="1" w:lastColumn="0" w:noHBand="0" w:noVBand="1"/>
      </w:tblPr>
      <w:tblGrid>
        <w:gridCol w:w="1640"/>
        <w:gridCol w:w="1873"/>
        <w:gridCol w:w="2280"/>
        <w:gridCol w:w="1888"/>
      </w:tblGrid>
      <w:tr w:rsidR="00EB52D8" w:rsidRPr="00DA1D2E" w14:paraId="2EAD1E2A" w14:textId="77777777" w:rsidTr="00DE1FF4">
        <w:trPr>
          <w:trHeight w:val="320"/>
          <w:jc w:val="center"/>
        </w:trPr>
        <w:tc>
          <w:tcPr>
            <w:tcW w:w="1640" w:type="dxa"/>
            <w:vMerge w:val="restart"/>
            <w:tcBorders>
              <w:top w:val="single" w:sz="4" w:space="0" w:color="auto"/>
              <w:left w:val="nil"/>
              <w:bottom w:val="single" w:sz="4" w:space="0" w:color="000000"/>
              <w:right w:val="nil"/>
            </w:tcBorders>
            <w:shd w:val="clear" w:color="auto" w:fill="auto"/>
            <w:noWrap/>
            <w:vAlign w:val="center"/>
            <w:hideMark/>
          </w:tcPr>
          <w:p w14:paraId="7A1878C2"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Factors</w:t>
            </w:r>
          </w:p>
        </w:tc>
        <w:tc>
          <w:tcPr>
            <w:tcW w:w="6041" w:type="dxa"/>
            <w:gridSpan w:val="3"/>
            <w:tcBorders>
              <w:top w:val="single" w:sz="4" w:space="0" w:color="auto"/>
              <w:left w:val="nil"/>
              <w:bottom w:val="nil"/>
              <w:right w:val="nil"/>
            </w:tcBorders>
            <w:shd w:val="clear" w:color="auto" w:fill="auto"/>
            <w:noWrap/>
            <w:vAlign w:val="center"/>
            <w:hideMark/>
          </w:tcPr>
          <w:p w14:paraId="17DDAFC7"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Land use</w:t>
            </w:r>
          </w:p>
        </w:tc>
      </w:tr>
      <w:tr w:rsidR="00EB52D8" w:rsidRPr="00DA1D2E" w14:paraId="697560A5" w14:textId="77777777" w:rsidTr="00DE1FF4">
        <w:trPr>
          <w:trHeight w:val="320"/>
          <w:jc w:val="center"/>
        </w:trPr>
        <w:tc>
          <w:tcPr>
            <w:tcW w:w="1640" w:type="dxa"/>
            <w:vMerge/>
            <w:tcBorders>
              <w:top w:val="single" w:sz="4" w:space="0" w:color="auto"/>
              <w:left w:val="nil"/>
              <w:bottom w:val="single" w:sz="4" w:space="0" w:color="000000"/>
              <w:right w:val="nil"/>
            </w:tcBorders>
            <w:vAlign w:val="center"/>
            <w:hideMark/>
          </w:tcPr>
          <w:p w14:paraId="426B05ED" w14:textId="77777777" w:rsidR="00EB52D8" w:rsidRPr="00DA1D2E" w:rsidRDefault="00EB52D8" w:rsidP="00DE1FF4">
            <w:pPr>
              <w:rPr>
                <w:rFonts w:ascii="Times New Roman" w:eastAsia="DengXian" w:hAnsi="Times New Roman" w:cs="Times New Roman"/>
                <w:color w:val="000000"/>
                <w:sz w:val="20"/>
                <w:szCs w:val="20"/>
              </w:rPr>
            </w:pPr>
          </w:p>
        </w:tc>
        <w:tc>
          <w:tcPr>
            <w:tcW w:w="1873" w:type="dxa"/>
            <w:tcBorders>
              <w:top w:val="nil"/>
              <w:left w:val="nil"/>
              <w:bottom w:val="single" w:sz="4" w:space="0" w:color="auto"/>
              <w:right w:val="nil"/>
            </w:tcBorders>
            <w:shd w:val="clear" w:color="auto" w:fill="auto"/>
            <w:noWrap/>
            <w:vAlign w:val="center"/>
            <w:hideMark/>
          </w:tcPr>
          <w:p w14:paraId="1ECF38AE"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Cropland</w:t>
            </w:r>
          </w:p>
        </w:tc>
        <w:tc>
          <w:tcPr>
            <w:tcW w:w="2280" w:type="dxa"/>
            <w:tcBorders>
              <w:top w:val="nil"/>
              <w:left w:val="nil"/>
              <w:bottom w:val="single" w:sz="4" w:space="0" w:color="auto"/>
              <w:right w:val="nil"/>
            </w:tcBorders>
            <w:shd w:val="clear" w:color="auto" w:fill="auto"/>
            <w:noWrap/>
            <w:vAlign w:val="center"/>
            <w:hideMark/>
          </w:tcPr>
          <w:p w14:paraId="0EBE2E0D"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Grassland</w:t>
            </w:r>
          </w:p>
        </w:tc>
        <w:tc>
          <w:tcPr>
            <w:tcW w:w="1888" w:type="dxa"/>
            <w:tcBorders>
              <w:top w:val="nil"/>
              <w:left w:val="nil"/>
              <w:bottom w:val="single" w:sz="4" w:space="0" w:color="auto"/>
              <w:right w:val="nil"/>
            </w:tcBorders>
            <w:shd w:val="clear" w:color="auto" w:fill="auto"/>
            <w:noWrap/>
            <w:vAlign w:val="center"/>
            <w:hideMark/>
          </w:tcPr>
          <w:p w14:paraId="30F95D19"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Woodland</w:t>
            </w:r>
          </w:p>
        </w:tc>
      </w:tr>
      <w:tr w:rsidR="00EB52D8" w:rsidRPr="00DA1D2E" w14:paraId="5E8E7B14" w14:textId="77777777" w:rsidTr="00DE1FF4">
        <w:trPr>
          <w:trHeight w:val="320"/>
          <w:jc w:val="center"/>
        </w:trPr>
        <w:tc>
          <w:tcPr>
            <w:tcW w:w="1640" w:type="dxa"/>
            <w:tcBorders>
              <w:top w:val="nil"/>
              <w:left w:val="nil"/>
              <w:bottom w:val="nil"/>
              <w:right w:val="nil"/>
            </w:tcBorders>
            <w:shd w:val="clear" w:color="auto" w:fill="auto"/>
            <w:noWrap/>
            <w:vAlign w:val="center"/>
            <w:hideMark/>
          </w:tcPr>
          <w:p w14:paraId="57098E9B"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FRB (g)</w:t>
            </w:r>
          </w:p>
        </w:tc>
        <w:tc>
          <w:tcPr>
            <w:tcW w:w="1873" w:type="dxa"/>
            <w:tcBorders>
              <w:top w:val="nil"/>
              <w:left w:val="nil"/>
              <w:bottom w:val="nil"/>
              <w:right w:val="nil"/>
            </w:tcBorders>
            <w:shd w:val="clear" w:color="auto" w:fill="auto"/>
            <w:noWrap/>
            <w:vAlign w:val="center"/>
            <w:hideMark/>
          </w:tcPr>
          <w:p w14:paraId="24B0A308"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0.86 ± 0.29 b</w:t>
            </w:r>
          </w:p>
        </w:tc>
        <w:tc>
          <w:tcPr>
            <w:tcW w:w="2280" w:type="dxa"/>
            <w:tcBorders>
              <w:top w:val="nil"/>
              <w:left w:val="nil"/>
              <w:bottom w:val="nil"/>
              <w:right w:val="nil"/>
            </w:tcBorders>
            <w:shd w:val="clear" w:color="auto" w:fill="auto"/>
            <w:noWrap/>
            <w:vAlign w:val="center"/>
            <w:hideMark/>
          </w:tcPr>
          <w:p w14:paraId="276B31C4"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3.57 ± 0.77 a</w:t>
            </w:r>
          </w:p>
        </w:tc>
        <w:tc>
          <w:tcPr>
            <w:tcW w:w="1888" w:type="dxa"/>
            <w:tcBorders>
              <w:top w:val="nil"/>
              <w:left w:val="nil"/>
              <w:bottom w:val="nil"/>
              <w:right w:val="nil"/>
            </w:tcBorders>
            <w:shd w:val="clear" w:color="auto" w:fill="auto"/>
            <w:noWrap/>
            <w:vAlign w:val="center"/>
            <w:hideMark/>
          </w:tcPr>
          <w:p w14:paraId="5660E719"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4.00 ± 0.42 a</w:t>
            </w:r>
          </w:p>
        </w:tc>
      </w:tr>
      <w:tr w:rsidR="00EB52D8" w:rsidRPr="00DA1D2E" w14:paraId="47784F45" w14:textId="77777777" w:rsidTr="00DE1FF4">
        <w:trPr>
          <w:trHeight w:val="320"/>
          <w:jc w:val="center"/>
        </w:trPr>
        <w:tc>
          <w:tcPr>
            <w:tcW w:w="1640" w:type="dxa"/>
            <w:tcBorders>
              <w:top w:val="nil"/>
              <w:left w:val="nil"/>
              <w:bottom w:val="nil"/>
              <w:right w:val="nil"/>
            </w:tcBorders>
            <w:shd w:val="clear" w:color="auto" w:fill="auto"/>
            <w:noWrap/>
            <w:vAlign w:val="center"/>
            <w:hideMark/>
          </w:tcPr>
          <w:p w14:paraId="1B1495AB"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MBC (µg g</w:t>
            </w:r>
            <w:r w:rsidRPr="00DA1D2E">
              <w:rPr>
                <w:rFonts w:ascii="Times New Roman" w:eastAsia="DengXian" w:hAnsi="Times New Roman" w:cs="Times New Roman"/>
                <w:color w:val="000000"/>
                <w:sz w:val="20"/>
                <w:szCs w:val="20"/>
                <w:vertAlign w:val="superscript"/>
              </w:rPr>
              <w:t>-1</w:t>
            </w:r>
            <w:r w:rsidRPr="00DA1D2E">
              <w:rPr>
                <w:rFonts w:ascii="Times New Roman" w:eastAsia="DengXian" w:hAnsi="Times New Roman" w:cs="Times New Roman"/>
                <w:color w:val="000000"/>
                <w:sz w:val="20"/>
                <w:szCs w:val="20"/>
              </w:rPr>
              <w:t>)</w:t>
            </w:r>
          </w:p>
        </w:tc>
        <w:tc>
          <w:tcPr>
            <w:tcW w:w="1873" w:type="dxa"/>
            <w:tcBorders>
              <w:top w:val="nil"/>
              <w:left w:val="nil"/>
              <w:bottom w:val="nil"/>
              <w:right w:val="nil"/>
            </w:tcBorders>
            <w:shd w:val="clear" w:color="auto" w:fill="auto"/>
            <w:noWrap/>
            <w:vAlign w:val="center"/>
            <w:hideMark/>
          </w:tcPr>
          <w:p w14:paraId="7FBE8E12"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599.51 ± 68.25 a</w:t>
            </w:r>
          </w:p>
        </w:tc>
        <w:tc>
          <w:tcPr>
            <w:tcW w:w="2280" w:type="dxa"/>
            <w:tcBorders>
              <w:top w:val="nil"/>
              <w:left w:val="nil"/>
              <w:bottom w:val="nil"/>
              <w:right w:val="nil"/>
            </w:tcBorders>
            <w:shd w:val="clear" w:color="auto" w:fill="auto"/>
            <w:noWrap/>
            <w:vAlign w:val="center"/>
            <w:hideMark/>
          </w:tcPr>
          <w:p w14:paraId="4C5D3748"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1025.60 ± 108.04 ab</w:t>
            </w:r>
          </w:p>
        </w:tc>
        <w:tc>
          <w:tcPr>
            <w:tcW w:w="1888" w:type="dxa"/>
            <w:tcBorders>
              <w:top w:val="nil"/>
              <w:left w:val="nil"/>
              <w:bottom w:val="nil"/>
              <w:right w:val="nil"/>
            </w:tcBorders>
            <w:shd w:val="clear" w:color="auto" w:fill="auto"/>
            <w:noWrap/>
            <w:vAlign w:val="center"/>
            <w:hideMark/>
          </w:tcPr>
          <w:p w14:paraId="2F1EB0FB"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921.70 ± 97.77 b</w:t>
            </w:r>
          </w:p>
        </w:tc>
      </w:tr>
      <w:tr w:rsidR="00EB52D8" w:rsidRPr="00DA1D2E" w14:paraId="58EEE437" w14:textId="77777777" w:rsidTr="00DE1FF4">
        <w:trPr>
          <w:trHeight w:val="320"/>
          <w:jc w:val="center"/>
        </w:trPr>
        <w:tc>
          <w:tcPr>
            <w:tcW w:w="1640" w:type="dxa"/>
            <w:tcBorders>
              <w:top w:val="nil"/>
              <w:left w:val="nil"/>
              <w:bottom w:val="nil"/>
              <w:right w:val="nil"/>
            </w:tcBorders>
            <w:shd w:val="clear" w:color="auto" w:fill="auto"/>
            <w:noWrap/>
            <w:vAlign w:val="center"/>
            <w:hideMark/>
          </w:tcPr>
          <w:p w14:paraId="6D85EBD8"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pH</w:t>
            </w:r>
          </w:p>
        </w:tc>
        <w:tc>
          <w:tcPr>
            <w:tcW w:w="1873" w:type="dxa"/>
            <w:tcBorders>
              <w:top w:val="nil"/>
              <w:left w:val="nil"/>
              <w:bottom w:val="nil"/>
              <w:right w:val="nil"/>
            </w:tcBorders>
            <w:shd w:val="clear" w:color="auto" w:fill="auto"/>
            <w:noWrap/>
            <w:vAlign w:val="center"/>
            <w:hideMark/>
          </w:tcPr>
          <w:p w14:paraId="45B5BF3F"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7.04 ± 0.26 a</w:t>
            </w:r>
          </w:p>
        </w:tc>
        <w:tc>
          <w:tcPr>
            <w:tcW w:w="2280" w:type="dxa"/>
            <w:tcBorders>
              <w:top w:val="nil"/>
              <w:left w:val="nil"/>
              <w:bottom w:val="nil"/>
              <w:right w:val="nil"/>
            </w:tcBorders>
            <w:shd w:val="clear" w:color="auto" w:fill="auto"/>
            <w:noWrap/>
            <w:vAlign w:val="center"/>
            <w:hideMark/>
          </w:tcPr>
          <w:p w14:paraId="68769E70"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6.53 ± 0.26 a</w:t>
            </w:r>
          </w:p>
        </w:tc>
        <w:tc>
          <w:tcPr>
            <w:tcW w:w="1888" w:type="dxa"/>
            <w:tcBorders>
              <w:top w:val="nil"/>
              <w:left w:val="nil"/>
              <w:bottom w:val="nil"/>
              <w:right w:val="nil"/>
            </w:tcBorders>
            <w:shd w:val="clear" w:color="auto" w:fill="auto"/>
            <w:noWrap/>
            <w:vAlign w:val="center"/>
            <w:hideMark/>
          </w:tcPr>
          <w:p w14:paraId="29A924A0"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5.69 ± 0.23 b</w:t>
            </w:r>
          </w:p>
        </w:tc>
      </w:tr>
      <w:tr w:rsidR="00EB52D8" w:rsidRPr="00DA1D2E" w14:paraId="61CB0759" w14:textId="77777777" w:rsidTr="00DE1FF4">
        <w:trPr>
          <w:trHeight w:val="320"/>
          <w:jc w:val="center"/>
        </w:trPr>
        <w:tc>
          <w:tcPr>
            <w:tcW w:w="1640" w:type="dxa"/>
            <w:tcBorders>
              <w:top w:val="nil"/>
              <w:left w:val="nil"/>
              <w:bottom w:val="single" w:sz="4" w:space="0" w:color="auto"/>
              <w:right w:val="nil"/>
            </w:tcBorders>
            <w:shd w:val="clear" w:color="auto" w:fill="auto"/>
            <w:noWrap/>
            <w:vAlign w:val="center"/>
            <w:hideMark/>
          </w:tcPr>
          <w:p w14:paraId="5FB606DE"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SOC (g kg</w:t>
            </w:r>
            <w:r w:rsidRPr="00DA1D2E">
              <w:rPr>
                <w:rFonts w:ascii="Times New Roman" w:eastAsia="DengXian" w:hAnsi="Times New Roman" w:cs="Times New Roman"/>
                <w:color w:val="000000"/>
                <w:sz w:val="20"/>
                <w:szCs w:val="20"/>
                <w:vertAlign w:val="superscript"/>
              </w:rPr>
              <w:t>-1</w:t>
            </w:r>
            <w:r w:rsidRPr="00DA1D2E">
              <w:rPr>
                <w:rFonts w:ascii="Times New Roman" w:eastAsia="DengXian" w:hAnsi="Times New Roman" w:cs="Times New Roman"/>
                <w:color w:val="000000"/>
                <w:sz w:val="20"/>
                <w:szCs w:val="20"/>
              </w:rPr>
              <w:t>)</w:t>
            </w:r>
          </w:p>
        </w:tc>
        <w:tc>
          <w:tcPr>
            <w:tcW w:w="1873" w:type="dxa"/>
            <w:tcBorders>
              <w:top w:val="nil"/>
              <w:left w:val="nil"/>
              <w:bottom w:val="single" w:sz="4" w:space="0" w:color="auto"/>
              <w:right w:val="nil"/>
            </w:tcBorders>
            <w:shd w:val="clear" w:color="auto" w:fill="auto"/>
            <w:noWrap/>
            <w:vAlign w:val="center"/>
            <w:hideMark/>
          </w:tcPr>
          <w:p w14:paraId="65325A46"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19.08 ± 1.94 a</w:t>
            </w:r>
          </w:p>
        </w:tc>
        <w:tc>
          <w:tcPr>
            <w:tcW w:w="2280" w:type="dxa"/>
            <w:tcBorders>
              <w:top w:val="nil"/>
              <w:left w:val="nil"/>
              <w:bottom w:val="single" w:sz="4" w:space="0" w:color="auto"/>
              <w:right w:val="nil"/>
            </w:tcBorders>
            <w:shd w:val="clear" w:color="auto" w:fill="auto"/>
            <w:noWrap/>
            <w:vAlign w:val="center"/>
            <w:hideMark/>
          </w:tcPr>
          <w:p w14:paraId="57BE1149"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29.62 ± 3.95 ab</w:t>
            </w:r>
          </w:p>
        </w:tc>
        <w:tc>
          <w:tcPr>
            <w:tcW w:w="1888" w:type="dxa"/>
            <w:tcBorders>
              <w:top w:val="nil"/>
              <w:left w:val="nil"/>
              <w:bottom w:val="single" w:sz="4" w:space="0" w:color="auto"/>
              <w:right w:val="nil"/>
            </w:tcBorders>
            <w:shd w:val="clear" w:color="auto" w:fill="auto"/>
            <w:noWrap/>
            <w:vAlign w:val="center"/>
            <w:hideMark/>
          </w:tcPr>
          <w:p w14:paraId="31A9FFE7" w14:textId="77777777" w:rsidR="00EB52D8" w:rsidRPr="00DA1D2E" w:rsidRDefault="00EB52D8" w:rsidP="00DE1FF4">
            <w:pPr>
              <w:jc w:val="center"/>
              <w:rPr>
                <w:rFonts w:ascii="Times New Roman" w:eastAsia="DengXian" w:hAnsi="Times New Roman" w:cs="Times New Roman"/>
                <w:color w:val="000000"/>
                <w:sz w:val="20"/>
                <w:szCs w:val="20"/>
              </w:rPr>
            </w:pPr>
            <w:r w:rsidRPr="00DA1D2E">
              <w:rPr>
                <w:rFonts w:ascii="Times New Roman" w:eastAsia="DengXian" w:hAnsi="Times New Roman" w:cs="Times New Roman"/>
                <w:color w:val="000000"/>
                <w:sz w:val="20"/>
                <w:szCs w:val="20"/>
              </w:rPr>
              <w:t>38.51 ± 4.05 b</w:t>
            </w:r>
          </w:p>
        </w:tc>
      </w:tr>
    </w:tbl>
    <w:p w14:paraId="5EC22EB0" w14:textId="0CDB0F15" w:rsidR="004A1565" w:rsidRPr="00EB52D8" w:rsidRDefault="004A1565">
      <w:pPr>
        <w:rPr>
          <w:rFonts w:ascii="Times New Roman" w:hAnsi="Times New Roman" w:cs="Times New Roman"/>
          <w:color w:val="000000" w:themeColor="text1"/>
        </w:rPr>
      </w:pPr>
    </w:p>
    <w:sectPr w:rsidR="004A1565" w:rsidRPr="00EB52D8" w:rsidSect="007A5276">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9983E" w14:textId="77777777" w:rsidR="002C68C0" w:rsidRDefault="002C68C0">
      <w:r>
        <w:separator/>
      </w:r>
    </w:p>
  </w:endnote>
  <w:endnote w:type="continuationSeparator" w:id="0">
    <w:p w14:paraId="687D3F40" w14:textId="77777777" w:rsidR="002C68C0" w:rsidRDefault="002C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254358"/>
    </w:sdtPr>
    <w:sdtContent>
      <w:p w14:paraId="3FEDD3C7" w14:textId="77777777" w:rsidR="00D26D95" w:rsidRDefault="00000000">
        <w:pPr>
          <w:pStyle w:val="af8"/>
          <w:jc w:val="center"/>
        </w:pPr>
        <w:r>
          <w:fldChar w:fldCharType="begin"/>
        </w:r>
        <w:r>
          <w:instrText>PAGE   \* MERGEFORMAT</w:instrText>
        </w:r>
        <w:r>
          <w:fldChar w:fldCharType="separate"/>
        </w:r>
        <w:r w:rsidRPr="00677921">
          <w:rPr>
            <w:noProof/>
            <w:lang w:val="zh-CN"/>
          </w:rPr>
          <w:t>42</w:t>
        </w:r>
        <w:r>
          <w:rPr>
            <w:noProof/>
            <w:lang w:val="zh-C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658270"/>
    </w:sdtPr>
    <w:sdtContent>
      <w:p w14:paraId="041A5FD4" w14:textId="77777777" w:rsidR="00D26D95" w:rsidRDefault="00000000">
        <w:pPr>
          <w:pStyle w:val="af8"/>
          <w:jc w:val="center"/>
        </w:pPr>
        <w:r>
          <w:fldChar w:fldCharType="begin"/>
        </w:r>
        <w:r>
          <w:instrText>PAGE   \* MERGEFORMAT</w:instrText>
        </w:r>
        <w:r>
          <w:fldChar w:fldCharType="separate"/>
        </w:r>
        <w:r w:rsidRPr="00677921">
          <w:rPr>
            <w:noProof/>
            <w:lang w:val="zh-CN"/>
          </w:rPr>
          <w:t>42</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EF98B" w14:textId="77777777" w:rsidR="002C68C0" w:rsidRDefault="002C68C0">
      <w:r>
        <w:separator/>
      </w:r>
    </w:p>
  </w:footnote>
  <w:footnote w:type="continuationSeparator" w:id="0">
    <w:p w14:paraId="618A0448" w14:textId="77777777" w:rsidR="002C68C0" w:rsidRDefault="002C6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CC1"/>
    <w:multiLevelType w:val="multilevel"/>
    <w:tmpl w:val="996EB874"/>
    <w:lvl w:ilvl="0">
      <w:start w:val="1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2705B"/>
    <w:multiLevelType w:val="multilevel"/>
    <w:tmpl w:val="5C86E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E6355"/>
    <w:multiLevelType w:val="hybridMultilevel"/>
    <w:tmpl w:val="AA5E5490"/>
    <w:lvl w:ilvl="0" w:tplc="654A3892">
      <w:start w:val="1"/>
      <w:numFmt w:val="decimal"/>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3" w15:restartNumberingAfterBreak="0">
    <w:nsid w:val="11D60014"/>
    <w:multiLevelType w:val="multilevel"/>
    <w:tmpl w:val="3BF45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C0AC7"/>
    <w:multiLevelType w:val="multilevel"/>
    <w:tmpl w:val="48264ADC"/>
    <w:lvl w:ilvl="0">
      <w:start w:val="1"/>
      <w:numFmt w:val="decimal"/>
      <w:lvlText w:val="%1."/>
      <w:lvlJc w:val="left"/>
      <w:pPr>
        <w:ind w:left="360" w:hanging="360"/>
      </w:pPr>
      <w:rPr>
        <w:rFonts w:hint="default"/>
      </w:rPr>
    </w:lvl>
    <w:lvl w:ilvl="1">
      <w:start w:val="1"/>
      <w:numFmt w:val="decimal"/>
      <w:isLgl/>
      <w:lvlText w:val="%1.%2"/>
      <w:lvlJc w:val="left"/>
      <w:pPr>
        <w:ind w:left="842" w:hanging="420"/>
      </w:pPr>
      <w:rPr>
        <w:rFonts w:hint="default"/>
      </w:rPr>
    </w:lvl>
    <w:lvl w:ilvl="2">
      <w:start w:val="1"/>
      <w:numFmt w:val="decimal"/>
      <w:isLgl/>
      <w:lvlText w:val="%1.%2.%3"/>
      <w:lvlJc w:val="left"/>
      <w:pPr>
        <w:ind w:left="1564" w:hanging="720"/>
      </w:pPr>
      <w:rPr>
        <w:rFonts w:hint="default"/>
      </w:rPr>
    </w:lvl>
    <w:lvl w:ilvl="3">
      <w:start w:val="1"/>
      <w:numFmt w:val="decimal"/>
      <w:isLgl/>
      <w:lvlText w:val="%1.%2.%3.%4"/>
      <w:lvlJc w:val="left"/>
      <w:pPr>
        <w:ind w:left="2346" w:hanging="1080"/>
      </w:pPr>
      <w:rPr>
        <w:rFonts w:hint="default"/>
      </w:rPr>
    </w:lvl>
    <w:lvl w:ilvl="4">
      <w:start w:val="1"/>
      <w:numFmt w:val="decimal"/>
      <w:isLgl/>
      <w:lvlText w:val="%1.%2.%3.%4.%5"/>
      <w:lvlJc w:val="left"/>
      <w:pPr>
        <w:ind w:left="2768"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72" w:hanging="1440"/>
      </w:pPr>
      <w:rPr>
        <w:rFonts w:hint="default"/>
      </w:rPr>
    </w:lvl>
    <w:lvl w:ilvl="7">
      <w:start w:val="1"/>
      <w:numFmt w:val="decimal"/>
      <w:isLgl/>
      <w:lvlText w:val="%1.%2.%3.%4.%5.%6.%7.%8"/>
      <w:lvlJc w:val="left"/>
      <w:pPr>
        <w:ind w:left="4754" w:hanging="1800"/>
      </w:pPr>
      <w:rPr>
        <w:rFonts w:hint="default"/>
      </w:rPr>
    </w:lvl>
    <w:lvl w:ilvl="8">
      <w:start w:val="1"/>
      <w:numFmt w:val="decimal"/>
      <w:isLgl/>
      <w:lvlText w:val="%1.%2.%3.%4.%5.%6.%7.%8.%9"/>
      <w:lvlJc w:val="left"/>
      <w:pPr>
        <w:ind w:left="5176" w:hanging="1800"/>
      </w:pPr>
      <w:rPr>
        <w:rFonts w:hint="default"/>
      </w:rPr>
    </w:lvl>
  </w:abstractNum>
  <w:abstractNum w:abstractNumId="5" w15:restartNumberingAfterBreak="0">
    <w:nsid w:val="162A7D3D"/>
    <w:multiLevelType w:val="multilevel"/>
    <w:tmpl w:val="9BB85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D3CC3"/>
    <w:multiLevelType w:val="multilevel"/>
    <w:tmpl w:val="8384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441C6"/>
    <w:multiLevelType w:val="multilevel"/>
    <w:tmpl w:val="3724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0151A"/>
    <w:multiLevelType w:val="multilevel"/>
    <w:tmpl w:val="5DF0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916B30"/>
    <w:multiLevelType w:val="multilevel"/>
    <w:tmpl w:val="99002D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43723F"/>
    <w:multiLevelType w:val="multilevel"/>
    <w:tmpl w:val="5F94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75FDA"/>
    <w:multiLevelType w:val="multilevel"/>
    <w:tmpl w:val="13E24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54ABF"/>
    <w:multiLevelType w:val="multilevel"/>
    <w:tmpl w:val="8072F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1E3B8A"/>
    <w:multiLevelType w:val="multilevel"/>
    <w:tmpl w:val="D0525B02"/>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9506FA0"/>
    <w:multiLevelType w:val="multilevel"/>
    <w:tmpl w:val="34E0F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DA633D"/>
    <w:multiLevelType w:val="multilevel"/>
    <w:tmpl w:val="C36475CA"/>
    <w:lvl w:ilvl="0">
      <w:start w:val="2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06022F"/>
    <w:multiLevelType w:val="multilevel"/>
    <w:tmpl w:val="C3DE9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821814"/>
    <w:multiLevelType w:val="hybridMultilevel"/>
    <w:tmpl w:val="A9664AD6"/>
    <w:lvl w:ilvl="0" w:tplc="94FC1D5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EEC2A9E"/>
    <w:multiLevelType w:val="multilevel"/>
    <w:tmpl w:val="4254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1A19D3"/>
    <w:multiLevelType w:val="multilevel"/>
    <w:tmpl w:val="C370480C"/>
    <w:lvl w:ilvl="0">
      <w:start w:val="2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7B1030"/>
    <w:multiLevelType w:val="hybridMultilevel"/>
    <w:tmpl w:val="A8F8DF0C"/>
    <w:lvl w:ilvl="0" w:tplc="7E46CA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404E3A0B"/>
    <w:multiLevelType w:val="multilevel"/>
    <w:tmpl w:val="CAA6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7D0E94"/>
    <w:multiLevelType w:val="multilevel"/>
    <w:tmpl w:val="DC5E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1728AE"/>
    <w:multiLevelType w:val="multilevel"/>
    <w:tmpl w:val="C83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A86641"/>
    <w:multiLevelType w:val="multilevel"/>
    <w:tmpl w:val="F0103FF2"/>
    <w:lvl w:ilvl="0">
      <w:start w:val="1"/>
      <w:numFmt w:val="decimal"/>
      <w:lvlText w:val="%1."/>
      <w:lvlJc w:val="left"/>
      <w:pPr>
        <w:tabs>
          <w:tab w:val="num" w:pos="720"/>
        </w:tabs>
        <w:ind w:left="720" w:hanging="360"/>
      </w:pPr>
      <w:rPr>
        <w:rFonts w:ascii="Times New Roman" w:eastAsia="宋体"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B77BE2"/>
    <w:multiLevelType w:val="multilevel"/>
    <w:tmpl w:val="DCC0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F908CC"/>
    <w:multiLevelType w:val="multilevel"/>
    <w:tmpl w:val="5F4C42AC"/>
    <w:lvl w:ilvl="0">
      <w:start w:val="2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2721C2"/>
    <w:multiLevelType w:val="multilevel"/>
    <w:tmpl w:val="6FB013CC"/>
    <w:lvl w:ilvl="0">
      <w:start w:val="2"/>
      <w:numFmt w:val="decimal"/>
      <w:lvlText w:val="%1"/>
      <w:lvlJc w:val="left"/>
      <w:pPr>
        <w:ind w:left="360" w:hanging="360"/>
      </w:pPr>
      <w:rPr>
        <w:rFonts w:eastAsiaTheme="majorEastAsia" w:hint="default"/>
      </w:rPr>
    </w:lvl>
    <w:lvl w:ilvl="1">
      <w:start w:val="4"/>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8" w15:restartNumberingAfterBreak="0">
    <w:nsid w:val="509E7E6F"/>
    <w:multiLevelType w:val="multilevel"/>
    <w:tmpl w:val="99B8B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C05DBB"/>
    <w:multiLevelType w:val="multilevel"/>
    <w:tmpl w:val="1EDC4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EA25DA"/>
    <w:multiLevelType w:val="hybridMultilevel"/>
    <w:tmpl w:val="9AD0CA3E"/>
    <w:lvl w:ilvl="0" w:tplc="3F3400A2">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600B6013"/>
    <w:multiLevelType w:val="multilevel"/>
    <w:tmpl w:val="E79C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3D1623"/>
    <w:multiLevelType w:val="multilevel"/>
    <w:tmpl w:val="DE4209F0"/>
    <w:lvl w:ilvl="0">
      <w:start w:val="6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5D7056"/>
    <w:multiLevelType w:val="multilevel"/>
    <w:tmpl w:val="EBDE439C"/>
    <w:lvl w:ilvl="0">
      <w:start w:val="2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C86516"/>
    <w:multiLevelType w:val="hybridMultilevel"/>
    <w:tmpl w:val="A640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90152"/>
    <w:multiLevelType w:val="hybridMultilevel"/>
    <w:tmpl w:val="48264348"/>
    <w:lvl w:ilvl="0" w:tplc="A4A82EDE">
      <w:numFmt w:val="bullet"/>
      <w:lvlText w:val="•"/>
      <w:lvlJc w:val="left"/>
      <w:pPr>
        <w:ind w:left="720" w:hanging="360"/>
      </w:pPr>
      <w:rPr>
        <w:rFonts w:ascii="Times New Roman" w:eastAsia="宋体"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350A4A"/>
    <w:multiLevelType w:val="multilevel"/>
    <w:tmpl w:val="E1CCEDB4"/>
    <w:lvl w:ilvl="0">
      <w:start w:val="2"/>
      <w:numFmt w:val="decimal"/>
      <w:lvlText w:val="%1"/>
      <w:lvlJc w:val="left"/>
      <w:pPr>
        <w:ind w:left="360" w:hanging="360"/>
      </w:pPr>
      <w:rPr>
        <w:rFonts w:eastAsiaTheme="majorEastAsia" w:hint="default"/>
      </w:rPr>
    </w:lvl>
    <w:lvl w:ilvl="1">
      <w:start w:val="2"/>
      <w:numFmt w:val="decimal"/>
      <w:isLgl/>
      <w:lvlText w:val="%1.%2"/>
      <w:lvlJc w:val="left"/>
      <w:pPr>
        <w:ind w:left="360" w:hanging="360"/>
      </w:pPr>
      <w:rPr>
        <w:rFonts w:eastAsiaTheme="majorEastAsia" w:hint="default"/>
        <w:color w:val="auto"/>
      </w:rPr>
    </w:lvl>
    <w:lvl w:ilvl="2">
      <w:start w:val="1"/>
      <w:numFmt w:val="decimal"/>
      <w:isLgl/>
      <w:lvlText w:val="%1.%2.%3"/>
      <w:lvlJc w:val="left"/>
      <w:pPr>
        <w:ind w:left="720" w:hanging="720"/>
      </w:pPr>
      <w:rPr>
        <w:rFonts w:eastAsiaTheme="majorEastAsia" w:hint="default"/>
        <w:color w:val="auto"/>
      </w:rPr>
    </w:lvl>
    <w:lvl w:ilvl="3">
      <w:start w:val="1"/>
      <w:numFmt w:val="decimal"/>
      <w:isLgl/>
      <w:lvlText w:val="%1.%2.%3.%4"/>
      <w:lvlJc w:val="left"/>
      <w:pPr>
        <w:ind w:left="720" w:hanging="720"/>
      </w:pPr>
      <w:rPr>
        <w:rFonts w:eastAsiaTheme="majorEastAsia" w:hint="default"/>
        <w:color w:val="auto"/>
      </w:rPr>
    </w:lvl>
    <w:lvl w:ilvl="4">
      <w:start w:val="1"/>
      <w:numFmt w:val="decimal"/>
      <w:isLgl/>
      <w:lvlText w:val="%1.%2.%3.%4.%5"/>
      <w:lvlJc w:val="left"/>
      <w:pPr>
        <w:ind w:left="1080" w:hanging="1080"/>
      </w:pPr>
      <w:rPr>
        <w:rFonts w:eastAsiaTheme="majorEastAsia" w:hint="default"/>
        <w:color w:val="auto"/>
      </w:rPr>
    </w:lvl>
    <w:lvl w:ilvl="5">
      <w:start w:val="1"/>
      <w:numFmt w:val="decimal"/>
      <w:isLgl/>
      <w:lvlText w:val="%1.%2.%3.%4.%5.%6"/>
      <w:lvlJc w:val="left"/>
      <w:pPr>
        <w:ind w:left="1080" w:hanging="1080"/>
      </w:pPr>
      <w:rPr>
        <w:rFonts w:eastAsiaTheme="majorEastAsia" w:hint="default"/>
        <w:color w:val="auto"/>
      </w:rPr>
    </w:lvl>
    <w:lvl w:ilvl="6">
      <w:start w:val="1"/>
      <w:numFmt w:val="decimal"/>
      <w:isLgl/>
      <w:lvlText w:val="%1.%2.%3.%4.%5.%6.%7"/>
      <w:lvlJc w:val="left"/>
      <w:pPr>
        <w:ind w:left="1440" w:hanging="1440"/>
      </w:pPr>
      <w:rPr>
        <w:rFonts w:eastAsiaTheme="majorEastAsia" w:hint="default"/>
        <w:color w:val="auto"/>
      </w:rPr>
    </w:lvl>
    <w:lvl w:ilvl="7">
      <w:start w:val="1"/>
      <w:numFmt w:val="decimal"/>
      <w:isLgl/>
      <w:lvlText w:val="%1.%2.%3.%4.%5.%6.%7.%8"/>
      <w:lvlJc w:val="left"/>
      <w:pPr>
        <w:ind w:left="1440" w:hanging="1440"/>
      </w:pPr>
      <w:rPr>
        <w:rFonts w:eastAsiaTheme="majorEastAsia" w:hint="default"/>
        <w:color w:val="auto"/>
      </w:rPr>
    </w:lvl>
    <w:lvl w:ilvl="8">
      <w:start w:val="1"/>
      <w:numFmt w:val="decimal"/>
      <w:isLgl/>
      <w:lvlText w:val="%1.%2.%3.%4.%5.%6.%7.%8.%9"/>
      <w:lvlJc w:val="left"/>
      <w:pPr>
        <w:ind w:left="1800" w:hanging="1800"/>
      </w:pPr>
      <w:rPr>
        <w:rFonts w:eastAsiaTheme="majorEastAsia" w:hint="default"/>
        <w:color w:val="auto"/>
      </w:rPr>
    </w:lvl>
  </w:abstractNum>
  <w:abstractNum w:abstractNumId="37" w15:restartNumberingAfterBreak="0">
    <w:nsid w:val="72B72CA8"/>
    <w:multiLevelType w:val="multilevel"/>
    <w:tmpl w:val="00FCFA1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eastAsiaTheme="majorEastAsia" w:hint="default"/>
        <w:color w:val="auto"/>
      </w:rPr>
    </w:lvl>
    <w:lvl w:ilvl="2">
      <w:start w:val="1"/>
      <w:numFmt w:val="decimal"/>
      <w:isLgl/>
      <w:lvlText w:val="%1.%2.%3"/>
      <w:lvlJc w:val="left"/>
      <w:pPr>
        <w:ind w:left="720" w:hanging="720"/>
      </w:pPr>
      <w:rPr>
        <w:rFonts w:eastAsiaTheme="majorEastAsia" w:hint="default"/>
        <w:color w:val="auto"/>
      </w:rPr>
    </w:lvl>
    <w:lvl w:ilvl="3">
      <w:start w:val="1"/>
      <w:numFmt w:val="decimal"/>
      <w:isLgl/>
      <w:lvlText w:val="%1.%2.%3.%4"/>
      <w:lvlJc w:val="left"/>
      <w:pPr>
        <w:ind w:left="720" w:hanging="720"/>
      </w:pPr>
      <w:rPr>
        <w:rFonts w:eastAsiaTheme="majorEastAsia" w:hint="default"/>
        <w:color w:val="auto"/>
      </w:rPr>
    </w:lvl>
    <w:lvl w:ilvl="4">
      <w:start w:val="1"/>
      <w:numFmt w:val="decimal"/>
      <w:isLgl/>
      <w:lvlText w:val="%1.%2.%3.%4.%5"/>
      <w:lvlJc w:val="left"/>
      <w:pPr>
        <w:ind w:left="1080" w:hanging="1080"/>
      </w:pPr>
      <w:rPr>
        <w:rFonts w:eastAsiaTheme="majorEastAsia" w:hint="default"/>
        <w:color w:val="auto"/>
      </w:rPr>
    </w:lvl>
    <w:lvl w:ilvl="5">
      <w:start w:val="1"/>
      <w:numFmt w:val="decimal"/>
      <w:isLgl/>
      <w:lvlText w:val="%1.%2.%3.%4.%5.%6"/>
      <w:lvlJc w:val="left"/>
      <w:pPr>
        <w:ind w:left="1080" w:hanging="1080"/>
      </w:pPr>
      <w:rPr>
        <w:rFonts w:eastAsiaTheme="majorEastAsia" w:hint="default"/>
        <w:color w:val="auto"/>
      </w:rPr>
    </w:lvl>
    <w:lvl w:ilvl="6">
      <w:start w:val="1"/>
      <w:numFmt w:val="decimal"/>
      <w:isLgl/>
      <w:lvlText w:val="%1.%2.%3.%4.%5.%6.%7"/>
      <w:lvlJc w:val="left"/>
      <w:pPr>
        <w:ind w:left="1440" w:hanging="1440"/>
      </w:pPr>
      <w:rPr>
        <w:rFonts w:eastAsiaTheme="majorEastAsia" w:hint="default"/>
        <w:color w:val="auto"/>
      </w:rPr>
    </w:lvl>
    <w:lvl w:ilvl="7">
      <w:start w:val="1"/>
      <w:numFmt w:val="decimal"/>
      <w:isLgl/>
      <w:lvlText w:val="%1.%2.%3.%4.%5.%6.%7.%8"/>
      <w:lvlJc w:val="left"/>
      <w:pPr>
        <w:ind w:left="1440" w:hanging="1440"/>
      </w:pPr>
      <w:rPr>
        <w:rFonts w:eastAsiaTheme="majorEastAsia" w:hint="default"/>
        <w:color w:val="auto"/>
      </w:rPr>
    </w:lvl>
    <w:lvl w:ilvl="8">
      <w:start w:val="1"/>
      <w:numFmt w:val="decimal"/>
      <w:isLgl/>
      <w:lvlText w:val="%1.%2.%3.%4.%5.%6.%7.%8.%9"/>
      <w:lvlJc w:val="left"/>
      <w:pPr>
        <w:ind w:left="1800" w:hanging="1800"/>
      </w:pPr>
      <w:rPr>
        <w:rFonts w:eastAsiaTheme="majorEastAsia" w:hint="default"/>
        <w:color w:val="auto"/>
      </w:rPr>
    </w:lvl>
  </w:abstractNum>
  <w:abstractNum w:abstractNumId="38" w15:restartNumberingAfterBreak="0">
    <w:nsid w:val="74390850"/>
    <w:multiLevelType w:val="multilevel"/>
    <w:tmpl w:val="1B6ED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652579"/>
    <w:multiLevelType w:val="multilevel"/>
    <w:tmpl w:val="829E6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32310A"/>
    <w:multiLevelType w:val="multilevel"/>
    <w:tmpl w:val="15B6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EE77C9"/>
    <w:multiLevelType w:val="hybridMultilevel"/>
    <w:tmpl w:val="1B12FCDA"/>
    <w:lvl w:ilvl="0" w:tplc="CA56B8DA">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03279644">
    <w:abstractNumId w:val="4"/>
  </w:num>
  <w:num w:numId="2" w16cid:durableId="640767712">
    <w:abstractNumId w:val="2"/>
  </w:num>
  <w:num w:numId="3" w16cid:durableId="2116947278">
    <w:abstractNumId w:val="37"/>
  </w:num>
  <w:num w:numId="4" w16cid:durableId="636494417">
    <w:abstractNumId w:val="27"/>
  </w:num>
  <w:num w:numId="5" w16cid:durableId="89738138">
    <w:abstractNumId w:val="36"/>
  </w:num>
  <w:num w:numId="6" w16cid:durableId="1154643548">
    <w:abstractNumId w:val="32"/>
  </w:num>
  <w:num w:numId="7" w16cid:durableId="289866829">
    <w:abstractNumId w:val="19"/>
  </w:num>
  <w:num w:numId="8" w16cid:durableId="221522700">
    <w:abstractNumId w:val="15"/>
  </w:num>
  <w:num w:numId="9" w16cid:durableId="2036612543">
    <w:abstractNumId w:val="0"/>
  </w:num>
  <w:num w:numId="10" w16cid:durableId="2127038461">
    <w:abstractNumId w:val="17"/>
  </w:num>
  <w:num w:numId="11" w16cid:durableId="239297549">
    <w:abstractNumId w:val="33"/>
  </w:num>
  <w:num w:numId="12" w16cid:durableId="509300890">
    <w:abstractNumId w:val="26"/>
  </w:num>
  <w:num w:numId="13" w16cid:durableId="315188449">
    <w:abstractNumId w:val="20"/>
  </w:num>
  <w:num w:numId="14" w16cid:durableId="1114981434">
    <w:abstractNumId w:val="22"/>
  </w:num>
  <w:num w:numId="15" w16cid:durableId="62412037">
    <w:abstractNumId w:val="39"/>
  </w:num>
  <w:num w:numId="16" w16cid:durableId="282228710">
    <w:abstractNumId w:val="9"/>
  </w:num>
  <w:num w:numId="17" w16cid:durableId="1211040961">
    <w:abstractNumId w:val="16"/>
  </w:num>
  <w:num w:numId="18" w16cid:durableId="1488859179">
    <w:abstractNumId w:val="18"/>
  </w:num>
  <w:num w:numId="19" w16cid:durableId="534007551">
    <w:abstractNumId w:val="38"/>
  </w:num>
  <w:num w:numId="20" w16cid:durableId="1276719850">
    <w:abstractNumId w:val="10"/>
  </w:num>
  <w:num w:numId="21" w16cid:durableId="308707216">
    <w:abstractNumId w:val="31"/>
  </w:num>
  <w:num w:numId="22" w16cid:durableId="1747456286">
    <w:abstractNumId w:val="21"/>
  </w:num>
  <w:num w:numId="23" w16cid:durableId="121073567">
    <w:abstractNumId w:val="12"/>
  </w:num>
  <w:num w:numId="24" w16cid:durableId="414590830">
    <w:abstractNumId w:val="14"/>
  </w:num>
  <w:num w:numId="25" w16cid:durableId="807206990">
    <w:abstractNumId w:val="30"/>
  </w:num>
  <w:num w:numId="26" w16cid:durableId="1995911283">
    <w:abstractNumId w:val="24"/>
  </w:num>
  <w:num w:numId="27" w16cid:durableId="809978770">
    <w:abstractNumId w:val="40"/>
  </w:num>
  <w:num w:numId="28" w16cid:durableId="275254262">
    <w:abstractNumId w:val="25"/>
  </w:num>
  <w:num w:numId="29" w16cid:durableId="1876506776">
    <w:abstractNumId w:val="7"/>
  </w:num>
  <w:num w:numId="30" w16cid:durableId="1830976936">
    <w:abstractNumId w:val="5"/>
  </w:num>
  <w:num w:numId="31" w16cid:durableId="865676797">
    <w:abstractNumId w:val="1"/>
  </w:num>
  <w:num w:numId="32" w16cid:durableId="1075781474">
    <w:abstractNumId w:val="3"/>
  </w:num>
  <w:num w:numId="33" w16cid:durableId="1267083208">
    <w:abstractNumId w:val="8"/>
  </w:num>
  <w:num w:numId="34" w16cid:durableId="787508739">
    <w:abstractNumId w:val="11"/>
  </w:num>
  <w:num w:numId="35" w16cid:durableId="1888031125">
    <w:abstractNumId w:val="28"/>
  </w:num>
  <w:num w:numId="36" w16cid:durableId="855463014">
    <w:abstractNumId w:val="29"/>
  </w:num>
  <w:num w:numId="37" w16cid:durableId="280573912">
    <w:abstractNumId w:val="13"/>
  </w:num>
  <w:num w:numId="38" w16cid:durableId="524707866">
    <w:abstractNumId w:val="6"/>
  </w:num>
  <w:num w:numId="39" w16cid:durableId="1381981086">
    <w:abstractNumId w:val="23"/>
  </w:num>
  <w:num w:numId="40" w16cid:durableId="1463227239">
    <w:abstractNumId w:val="41"/>
  </w:num>
  <w:num w:numId="41" w16cid:durableId="555973402">
    <w:abstractNumId w:val="34"/>
  </w:num>
  <w:num w:numId="42" w16cid:durableId="188868267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Communications&lt;/Style&gt;&lt;LeftDelim&gt;{&lt;/LeftDelim&gt;&lt;RightDelim&gt;}&lt;/RightDelim&gt;&lt;FontName&gt;宋体&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wrvrvfdwwdfseptpwx5tr5s22psz02s0v5&quot;&gt;eps&lt;record-ids&gt;&lt;item&gt;22&lt;/item&gt;&lt;item&gt;90&lt;/item&gt;&lt;item&gt;549&lt;/item&gt;&lt;item&gt;1014&lt;/item&gt;&lt;/record-ids&gt;&lt;/item&gt;&lt;/Libraries&gt;"/>
  </w:docVars>
  <w:rsids>
    <w:rsidRoot w:val="00EB52D8"/>
    <w:rsid w:val="0000452E"/>
    <w:rsid w:val="00014D95"/>
    <w:rsid w:val="00015724"/>
    <w:rsid w:val="0005654E"/>
    <w:rsid w:val="0009777B"/>
    <w:rsid w:val="000E5F90"/>
    <w:rsid w:val="000F1D83"/>
    <w:rsid w:val="00121E8F"/>
    <w:rsid w:val="001760E1"/>
    <w:rsid w:val="001B32B4"/>
    <w:rsid w:val="001D1974"/>
    <w:rsid w:val="001E0783"/>
    <w:rsid w:val="001E3FB7"/>
    <w:rsid w:val="001E7F7E"/>
    <w:rsid w:val="00201F18"/>
    <w:rsid w:val="00207BCB"/>
    <w:rsid w:val="0021455B"/>
    <w:rsid w:val="00217114"/>
    <w:rsid w:val="00232C6F"/>
    <w:rsid w:val="00250D66"/>
    <w:rsid w:val="00287F13"/>
    <w:rsid w:val="002B0871"/>
    <w:rsid w:val="002C68C0"/>
    <w:rsid w:val="002D2588"/>
    <w:rsid w:val="002D45B5"/>
    <w:rsid w:val="00326AAC"/>
    <w:rsid w:val="00342986"/>
    <w:rsid w:val="003833F7"/>
    <w:rsid w:val="00393F32"/>
    <w:rsid w:val="00394010"/>
    <w:rsid w:val="00396F3A"/>
    <w:rsid w:val="003D1539"/>
    <w:rsid w:val="003F38A4"/>
    <w:rsid w:val="003F4460"/>
    <w:rsid w:val="004A1565"/>
    <w:rsid w:val="004A202E"/>
    <w:rsid w:val="004A374D"/>
    <w:rsid w:val="004A5574"/>
    <w:rsid w:val="004D58F6"/>
    <w:rsid w:val="004E57B2"/>
    <w:rsid w:val="004F1E28"/>
    <w:rsid w:val="004F3C0D"/>
    <w:rsid w:val="005046EF"/>
    <w:rsid w:val="00507FF7"/>
    <w:rsid w:val="00537DC4"/>
    <w:rsid w:val="00554C90"/>
    <w:rsid w:val="00570F8C"/>
    <w:rsid w:val="00583DC9"/>
    <w:rsid w:val="00593220"/>
    <w:rsid w:val="005C2B52"/>
    <w:rsid w:val="00622B96"/>
    <w:rsid w:val="006240DF"/>
    <w:rsid w:val="006247F9"/>
    <w:rsid w:val="00624D60"/>
    <w:rsid w:val="00636CE4"/>
    <w:rsid w:val="00637716"/>
    <w:rsid w:val="00650DF2"/>
    <w:rsid w:val="00655497"/>
    <w:rsid w:val="00656C58"/>
    <w:rsid w:val="0068032A"/>
    <w:rsid w:val="006A7736"/>
    <w:rsid w:val="006D7B5F"/>
    <w:rsid w:val="006E26E1"/>
    <w:rsid w:val="00711778"/>
    <w:rsid w:val="00743574"/>
    <w:rsid w:val="007774EB"/>
    <w:rsid w:val="00836D67"/>
    <w:rsid w:val="008429DA"/>
    <w:rsid w:val="0088138F"/>
    <w:rsid w:val="00894FD1"/>
    <w:rsid w:val="00896960"/>
    <w:rsid w:val="008979FF"/>
    <w:rsid w:val="008B712E"/>
    <w:rsid w:val="008E4A58"/>
    <w:rsid w:val="008F5F36"/>
    <w:rsid w:val="009152E4"/>
    <w:rsid w:val="0093062A"/>
    <w:rsid w:val="00943013"/>
    <w:rsid w:val="00947A38"/>
    <w:rsid w:val="009A516C"/>
    <w:rsid w:val="009C236C"/>
    <w:rsid w:val="009C3E7B"/>
    <w:rsid w:val="009D62BA"/>
    <w:rsid w:val="009E0425"/>
    <w:rsid w:val="009E76C8"/>
    <w:rsid w:val="00A273B4"/>
    <w:rsid w:val="00A32E2B"/>
    <w:rsid w:val="00A34943"/>
    <w:rsid w:val="00A409E4"/>
    <w:rsid w:val="00A709A0"/>
    <w:rsid w:val="00A74DF7"/>
    <w:rsid w:val="00A90FA9"/>
    <w:rsid w:val="00A93241"/>
    <w:rsid w:val="00AD494C"/>
    <w:rsid w:val="00AE164C"/>
    <w:rsid w:val="00AE265B"/>
    <w:rsid w:val="00B05898"/>
    <w:rsid w:val="00B1658A"/>
    <w:rsid w:val="00B26DB4"/>
    <w:rsid w:val="00B8640E"/>
    <w:rsid w:val="00BD2F2E"/>
    <w:rsid w:val="00BD35DC"/>
    <w:rsid w:val="00BF3192"/>
    <w:rsid w:val="00C00E6C"/>
    <w:rsid w:val="00C211D2"/>
    <w:rsid w:val="00C23DB5"/>
    <w:rsid w:val="00C24D09"/>
    <w:rsid w:val="00C35F4C"/>
    <w:rsid w:val="00C44FAA"/>
    <w:rsid w:val="00C71DEB"/>
    <w:rsid w:val="00C7580E"/>
    <w:rsid w:val="00C832D1"/>
    <w:rsid w:val="00C90A6E"/>
    <w:rsid w:val="00C92389"/>
    <w:rsid w:val="00CA1B64"/>
    <w:rsid w:val="00CC4344"/>
    <w:rsid w:val="00CD5849"/>
    <w:rsid w:val="00CE17E1"/>
    <w:rsid w:val="00CF591A"/>
    <w:rsid w:val="00D01B99"/>
    <w:rsid w:val="00D238C6"/>
    <w:rsid w:val="00D26D95"/>
    <w:rsid w:val="00D46772"/>
    <w:rsid w:val="00D6342A"/>
    <w:rsid w:val="00D65DCD"/>
    <w:rsid w:val="00DA4C00"/>
    <w:rsid w:val="00DB04B7"/>
    <w:rsid w:val="00DD645F"/>
    <w:rsid w:val="00DF2A88"/>
    <w:rsid w:val="00DF6618"/>
    <w:rsid w:val="00E02D53"/>
    <w:rsid w:val="00E3557C"/>
    <w:rsid w:val="00E5628C"/>
    <w:rsid w:val="00E838DA"/>
    <w:rsid w:val="00E86BDF"/>
    <w:rsid w:val="00EB32FA"/>
    <w:rsid w:val="00EB52D8"/>
    <w:rsid w:val="00ED6079"/>
    <w:rsid w:val="00F16F02"/>
    <w:rsid w:val="00F176C6"/>
    <w:rsid w:val="00F60545"/>
    <w:rsid w:val="00F810CE"/>
    <w:rsid w:val="00FC4BD9"/>
    <w:rsid w:val="00FD6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BD0B"/>
  <w15:chartTrackingRefBased/>
  <w15:docId w15:val="{7CFC74D8-AD3B-A64C-B008-60BE45CA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2D8"/>
    <w:pPr>
      <w:spacing w:after="0" w:line="240" w:lineRule="auto"/>
    </w:pPr>
    <w:rPr>
      <w:rFonts w:ascii="宋体" w:eastAsia="宋体" w:hAnsi="宋体" w:cs="宋体"/>
      <w:kern w:val="0"/>
      <w:sz w:val="24"/>
      <w14:ligatures w14:val="none"/>
    </w:rPr>
  </w:style>
  <w:style w:type="paragraph" w:styleId="1">
    <w:name w:val="heading 1"/>
    <w:basedOn w:val="a"/>
    <w:next w:val="a"/>
    <w:link w:val="10"/>
    <w:uiPriority w:val="9"/>
    <w:qFormat/>
    <w:rsid w:val="00EB52D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EB52D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EB52D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B52D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B52D8"/>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EB52D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B52D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52D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B52D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52D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EB52D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EB52D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B52D8"/>
    <w:rPr>
      <w:rFonts w:cstheme="majorBidi"/>
      <w:color w:val="0F4761" w:themeColor="accent1" w:themeShade="BF"/>
      <w:sz w:val="28"/>
      <w:szCs w:val="28"/>
    </w:rPr>
  </w:style>
  <w:style w:type="character" w:customStyle="1" w:styleId="50">
    <w:name w:val="标题 5 字符"/>
    <w:basedOn w:val="a0"/>
    <w:link w:val="5"/>
    <w:uiPriority w:val="9"/>
    <w:semiHidden/>
    <w:rsid w:val="00EB52D8"/>
    <w:rPr>
      <w:rFonts w:cstheme="majorBidi"/>
      <w:color w:val="0F4761" w:themeColor="accent1" w:themeShade="BF"/>
      <w:sz w:val="24"/>
    </w:rPr>
  </w:style>
  <w:style w:type="character" w:customStyle="1" w:styleId="60">
    <w:name w:val="标题 6 字符"/>
    <w:basedOn w:val="a0"/>
    <w:link w:val="6"/>
    <w:uiPriority w:val="9"/>
    <w:semiHidden/>
    <w:rsid w:val="00EB52D8"/>
    <w:rPr>
      <w:rFonts w:cstheme="majorBidi"/>
      <w:b/>
      <w:bCs/>
      <w:color w:val="0F4761" w:themeColor="accent1" w:themeShade="BF"/>
    </w:rPr>
  </w:style>
  <w:style w:type="character" w:customStyle="1" w:styleId="70">
    <w:name w:val="标题 7 字符"/>
    <w:basedOn w:val="a0"/>
    <w:link w:val="7"/>
    <w:uiPriority w:val="9"/>
    <w:semiHidden/>
    <w:rsid w:val="00EB52D8"/>
    <w:rPr>
      <w:rFonts w:cstheme="majorBidi"/>
      <w:b/>
      <w:bCs/>
      <w:color w:val="595959" w:themeColor="text1" w:themeTint="A6"/>
    </w:rPr>
  </w:style>
  <w:style w:type="character" w:customStyle="1" w:styleId="80">
    <w:name w:val="标题 8 字符"/>
    <w:basedOn w:val="a0"/>
    <w:link w:val="8"/>
    <w:uiPriority w:val="9"/>
    <w:semiHidden/>
    <w:rsid w:val="00EB52D8"/>
    <w:rPr>
      <w:rFonts w:cstheme="majorBidi"/>
      <w:color w:val="595959" w:themeColor="text1" w:themeTint="A6"/>
    </w:rPr>
  </w:style>
  <w:style w:type="character" w:customStyle="1" w:styleId="90">
    <w:name w:val="标题 9 字符"/>
    <w:basedOn w:val="a0"/>
    <w:link w:val="9"/>
    <w:uiPriority w:val="9"/>
    <w:semiHidden/>
    <w:rsid w:val="00EB52D8"/>
    <w:rPr>
      <w:rFonts w:eastAsiaTheme="majorEastAsia" w:cstheme="majorBidi"/>
      <w:color w:val="595959" w:themeColor="text1" w:themeTint="A6"/>
    </w:rPr>
  </w:style>
  <w:style w:type="paragraph" w:styleId="a3">
    <w:name w:val="Title"/>
    <w:basedOn w:val="a"/>
    <w:next w:val="a"/>
    <w:link w:val="a4"/>
    <w:uiPriority w:val="10"/>
    <w:qFormat/>
    <w:rsid w:val="00EB52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52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2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52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2D8"/>
    <w:pPr>
      <w:spacing w:before="160"/>
      <w:jc w:val="center"/>
    </w:pPr>
    <w:rPr>
      <w:i/>
      <w:iCs/>
      <w:color w:val="404040" w:themeColor="text1" w:themeTint="BF"/>
    </w:rPr>
  </w:style>
  <w:style w:type="character" w:customStyle="1" w:styleId="a8">
    <w:name w:val="引用 字符"/>
    <w:basedOn w:val="a0"/>
    <w:link w:val="a7"/>
    <w:uiPriority w:val="29"/>
    <w:rsid w:val="00EB52D8"/>
    <w:rPr>
      <w:i/>
      <w:iCs/>
      <w:color w:val="404040" w:themeColor="text1" w:themeTint="BF"/>
    </w:rPr>
  </w:style>
  <w:style w:type="paragraph" w:styleId="a9">
    <w:name w:val="List Paragraph"/>
    <w:basedOn w:val="a"/>
    <w:uiPriority w:val="34"/>
    <w:qFormat/>
    <w:rsid w:val="00EB52D8"/>
    <w:pPr>
      <w:ind w:left="720"/>
      <w:contextualSpacing/>
    </w:pPr>
  </w:style>
  <w:style w:type="character" w:styleId="aa">
    <w:name w:val="Intense Emphasis"/>
    <w:basedOn w:val="a0"/>
    <w:uiPriority w:val="21"/>
    <w:qFormat/>
    <w:rsid w:val="00EB52D8"/>
    <w:rPr>
      <w:i/>
      <w:iCs/>
      <w:color w:val="0F4761" w:themeColor="accent1" w:themeShade="BF"/>
    </w:rPr>
  </w:style>
  <w:style w:type="paragraph" w:styleId="ab">
    <w:name w:val="Intense Quote"/>
    <w:basedOn w:val="a"/>
    <w:next w:val="a"/>
    <w:link w:val="ac"/>
    <w:uiPriority w:val="30"/>
    <w:qFormat/>
    <w:rsid w:val="00EB5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B52D8"/>
    <w:rPr>
      <w:i/>
      <w:iCs/>
      <w:color w:val="0F4761" w:themeColor="accent1" w:themeShade="BF"/>
    </w:rPr>
  </w:style>
  <w:style w:type="character" w:styleId="ad">
    <w:name w:val="Intense Reference"/>
    <w:basedOn w:val="a0"/>
    <w:uiPriority w:val="32"/>
    <w:qFormat/>
    <w:rsid w:val="00EB52D8"/>
    <w:rPr>
      <w:b/>
      <w:bCs/>
      <w:smallCaps/>
      <w:color w:val="0F4761" w:themeColor="accent1" w:themeShade="BF"/>
      <w:spacing w:val="5"/>
    </w:rPr>
  </w:style>
  <w:style w:type="character" w:customStyle="1" w:styleId="tgt">
    <w:name w:val="tgt"/>
    <w:basedOn w:val="a0"/>
    <w:rsid w:val="00EB52D8"/>
  </w:style>
  <w:style w:type="character" w:styleId="ae">
    <w:name w:val="Hyperlink"/>
    <w:basedOn w:val="a0"/>
    <w:uiPriority w:val="99"/>
    <w:unhideWhenUsed/>
    <w:qFormat/>
    <w:rsid w:val="00EB52D8"/>
    <w:rPr>
      <w:rFonts w:ascii="Times New Roman" w:hAnsi="Times New Roman"/>
      <w:color w:val="467886" w:themeColor="hyperlink"/>
      <w:u w:val="single"/>
    </w:rPr>
  </w:style>
  <w:style w:type="character" w:styleId="af">
    <w:name w:val="annotation reference"/>
    <w:basedOn w:val="a0"/>
    <w:uiPriority w:val="99"/>
    <w:semiHidden/>
    <w:unhideWhenUsed/>
    <w:rsid w:val="00EB52D8"/>
    <w:rPr>
      <w:sz w:val="21"/>
      <w:szCs w:val="21"/>
    </w:rPr>
  </w:style>
  <w:style w:type="paragraph" w:styleId="af0">
    <w:name w:val="annotation text"/>
    <w:basedOn w:val="a"/>
    <w:link w:val="af1"/>
    <w:uiPriority w:val="99"/>
    <w:unhideWhenUsed/>
    <w:rsid w:val="00EB52D8"/>
  </w:style>
  <w:style w:type="character" w:customStyle="1" w:styleId="af1">
    <w:name w:val="批注文字 字符"/>
    <w:basedOn w:val="a0"/>
    <w:link w:val="af0"/>
    <w:uiPriority w:val="99"/>
    <w:rsid w:val="00EB52D8"/>
    <w:rPr>
      <w:rFonts w:ascii="宋体" w:eastAsia="宋体" w:hAnsi="宋体" w:cs="宋体"/>
      <w:kern w:val="0"/>
      <w:sz w:val="24"/>
      <w14:ligatures w14:val="none"/>
    </w:rPr>
  </w:style>
  <w:style w:type="paragraph" w:styleId="af2">
    <w:name w:val="annotation subject"/>
    <w:basedOn w:val="af0"/>
    <w:next w:val="af0"/>
    <w:link w:val="af3"/>
    <w:uiPriority w:val="99"/>
    <w:semiHidden/>
    <w:unhideWhenUsed/>
    <w:rsid w:val="00EB52D8"/>
    <w:rPr>
      <w:b/>
      <w:bCs/>
    </w:rPr>
  </w:style>
  <w:style w:type="character" w:customStyle="1" w:styleId="af3">
    <w:name w:val="批注主题 字符"/>
    <w:basedOn w:val="af1"/>
    <w:link w:val="af2"/>
    <w:uiPriority w:val="99"/>
    <w:semiHidden/>
    <w:rsid w:val="00EB52D8"/>
    <w:rPr>
      <w:rFonts w:ascii="宋体" w:eastAsia="宋体" w:hAnsi="宋体" w:cs="宋体"/>
      <w:b/>
      <w:bCs/>
      <w:kern w:val="0"/>
      <w:sz w:val="24"/>
      <w14:ligatures w14:val="none"/>
    </w:rPr>
  </w:style>
  <w:style w:type="character" w:customStyle="1" w:styleId="anchor-text">
    <w:name w:val="anchor-text"/>
    <w:basedOn w:val="a0"/>
    <w:rsid w:val="00EB52D8"/>
  </w:style>
  <w:style w:type="character" w:customStyle="1" w:styleId="apple-converted-space">
    <w:name w:val="apple-converted-space"/>
    <w:basedOn w:val="a0"/>
    <w:rsid w:val="00EB52D8"/>
  </w:style>
  <w:style w:type="character" w:customStyle="1" w:styleId="tran">
    <w:name w:val="tran"/>
    <w:basedOn w:val="a0"/>
    <w:rsid w:val="00EB52D8"/>
  </w:style>
  <w:style w:type="paragraph" w:customStyle="1" w:styleId="EndNoteBibliographyTitle">
    <w:name w:val="EndNote Bibliography Title"/>
    <w:basedOn w:val="a"/>
    <w:link w:val="EndNoteBibliographyTitle0"/>
    <w:rsid w:val="00EB52D8"/>
    <w:pPr>
      <w:jc w:val="center"/>
    </w:pPr>
    <w:rPr>
      <w:rFonts w:cs="Times New Roman"/>
    </w:rPr>
  </w:style>
  <w:style w:type="character" w:customStyle="1" w:styleId="EndNoteBibliographyTitle0">
    <w:name w:val="EndNote Bibliography Title 字符"/>
    <w:basedOn w:val="a0"/>
    <w:link w:val="EndNoteBibliographyTitle"/>
    <w:rsid w:val="00EB52D8"/>
    <w:rPr>
      <w:rFonts w:ascii="宋体" w:eastAsia="宋体" w:hAnsi="宋体" w:cs="Times New Roman"/>
      <w:kern w:val="0"/>
      <w:sz w:val="24"/>
      <w14:ligatures w14:val="none"/>
    </w:rPr>
  </w:style>
  <w:style w:type="paragraph" w:customStyle="1" w:styleId="EndNoteBibliography">
    <w:name w:val="EndNote Bibliography"/>
    <w:basedOn w:val="a"/>
    <w:link w:val="EndNoteBibliography0"/>
    <w:rsid w:val="00EB52D8"/>
    <w:pPr>
      <w:jc w:val="both"/>
    </w:pPr>
    <w:rPr>
      <w:rFonts w:cs="Times New Roman"/>
    </w:rPr>
  </w:style>
  <w:style w:type="character" w:customStyle="1" w:styleId="EndNoteBibliography0">
    <w:name w:val="EndNote Bibliography 字符"/>
    <w:basedOn w:val="a0"/>
    <w:link w:val="EndNoteBibliography"/>
    <w:rsid w:val="00EB52D8"/>
    <w:rPr>
      <w:rFonts w:ascii="宋体" w:eastAsia="宋体" w:hAnsi="宋体" w:cs="Times New Roman"/>
      <w:kern w:val="0"/>
      <w:sz w:val="24"/>
      <w14:ligatures w14:val="none"/>
    </w:rPr>
  </w:style>
  <w:style w:type="character" w:styleId="af4">
    <w:name w:val="Unresolved Mention"/>
    <w:basedOn w:val="a0"/>
    <w:uiPriority w:val="99"/>
    <w:semiHidden/>
    <w:unhideWhenUsed/>
    <w:rsid w:val="00EB52D8"/>
    <w:rPr>
      <w:color w:val="605E5C"/>
      <w:shd w:val="clear" w:color="auto" w:fill="E1DFDD"/>
    </w:rPr>
  </w:style>
  <w:style w:type="character" w:styleId="af5">
    <w:name w:val="FollowedHyperlink"/>
    <w:basedOn w:val="a0"/>
    <w:uiPriority w:val="99"/>
    <w:semiHidden/>
    <w:unhideWhenUsed/>
    <w:rsid w:val="00EB52D8"/>
    <w:rPr>
      <w:color w:val="96607D" w:themeColor="followedHyperlink"/>
      <w:u w:val="single"/>
    </w:rPr>
  </w:style>
  <w:style w:type="paragraph" w:styleId="af6">
    <w:name w:val="header"/>
    <w:basedOn w:val="a"/>
    <w:link w:val="af7"/>
    <w:uiPriority w:val="99"/>
    <w:unhideWhenUsed/>
    <w:rsid w:val="00EB52D8"/>
    <w:pPr>
      <w:tabs>
        <w:tab w:val="center" w:pos="4153"/>
        <w:tab w:val="right" w:pos="8306"/>
      </w:tabs>
      <w:snapToGrid w:val="0"/>
      <w:jc w:val="center"/>
    </w:pPr>
    <w:rPr>
      <w:sz w:val="18"/>
      <w:szCs w:val="18"/>
    </w:rPr>
  </w:style>
  <w:style w:type="character" w:customStyle="1" w:styleId="af7">
    <w:name w:val="页眉 字符"/>
    <w:basedOn w:val="a0"/>
    <w:link w:val="af6"/>
    <w:uiPriority w:val="99"/>
    <w:rsid w:val="00EB52D8"/>
    <w:rPr>
      <w:rFonts w:ascii="宋体" w:eastAsia="宋体" w:hAnsi="宋体" w:cs="宋体"/>
      <w:kern w:val="0"/>
      <w:sz w:val="18"/>
      <w:szCs w:val="18"/>
      <w14:ligatures w14:val="none"/>
    </w:rPr>
  </w:style>
  <w:style w:type="paragraph" w:styleId="af8">
    <w:name w:val="footer"/>
    <w:basedOn w:val="a"/>
    <w:link w:val="af9"/>
    <w:uiPriority w:val="99"/>
    <w:unhideWhenUsed/>
    <w:qFormat/>
    <w:rsid w:val="00EB52D8"/>
    <w:pPr>
      <w:tabs>
        <w:tab w:val="center" w:pos="4153"/>
        <w:tab w:val="right" w:pos="8306"/>
      </w:tabs>
      <w:snapToGrid w:val="0"/>
    </w:pPr>
    <w:rPr>
      <w:sz w:val="18"/>
      <w:szCs w:val="18"/>
    </w:rPr>
  </w:style>
  <w:style w:type="character" w:customStyle="1" w:styleId="af9">
    <w:name w:val="页脚 字符"/>
    <w:basedOn w:val="a0"/>
    <w:link w:val="af8"/>
    <w:uiPriority w:val="99"/>
    <w:qFormat/>
    <w:rsid w:val="00EB52D8"/>
    <w:rPr>
      <w:rFonts w:ascii="宋体" w:eastAsia="宋体" w:hAnsi="宋体" w:cs="宋体"/>
      <w:kern w:val="0"/>
      <w:sz w:val="18"/>
      <w:szCs w:val="18"/>
      <w14:ligatures w14:val="none"/>
    </w:rPr>
  </w:style>
  <w:style w:type="paragraph" w:styleId="afa">
    <w:name w:val="Normal (Web)"/>
    <w:basedOn w:val="a"/>
    <w:uiPriority w:val="99"/>
    <w:unhideWhenUsed/>
    <w:rsid w:val="00EB52D8"/>
    <w:pPr>
      <w:spacing w:before="100" w:beforeAutospacing="1" w:after="100" w:afterAutospacing="1"/>
    </w:pPr>
  </w:style>
  <w:style w:type="character" w:styleId="afb">
    <w:name w:val="line number"/>
    <w:basedOn w:val="a0"/>
    <w:uiPriority w:val="99"/>
    <w:semiHidden/>
    <w:unhideWhenUsed/>
    <w:rsid w:val="00EB52D8"/>
  </w:style>
  <w:style w:type="character" w:styleId="afc">
    <w:name w:val="Emphasis"/>
    <w:basedOn w:val="a0"/>
    <w:uiPriority w:val="20"/>
    <w:qFormat/>
    <w:rsid w:val="00EB52D8"/>
    <w:rPr>
      <w:i/>
      <w:iCs/>
    </w:rPr>
  </w:style>
  <w:style w:type="character" w:styleId="afd">
    <w:name w:val="Placeholder Text"/>
    <w:basedOn w:val="a0"/>
    <w:uiPriority w:val="99"/>
    <w:semiHidden/>
    <w:rsid w:val="00EB52D8"/>
    <w:rPr>
      <w:color w:val="808080"/>
    </w:rPr>
  </w:style>
  <w:style w:type="character" w:styleId="afe">
    <w:name w:val="page number"/>
    <w:basedOn w:val="a0"/>
    <w:uiPriority w:val="99"/>
    <w:semiHidden/>
    <w:unhideWhenUsed/>
    <w:rsid w:val="00EB52D8"/>
  </w:style>
  <w:style w:type="paragraph" w:styleId="aff">
    <w:name w:val="Revision"/>
    <w:hidden/>
    <w:uiPriority w:val="99"/>
    <w:semiHidden/>
    <w:rsid w:val="00EB52D8"/>
    <w:pPr>
      <w:spacing w:after="0" w:line="240" w:lineRule="auto"/>
    </w:pPr>
    <w:rPr>
      <w:rFonts w:ascii="宋体" w:eastAsia="宋体" w:hAnsi="宋体" w:cs="宋体"/>
      <w:kern w:val="0"/>
      <w:sz w:val="24"/>
      <w14:ligatures w14:val="none"/>
    </w:rPr>
  </w:style>
  <w:style w:type="paragraph" w:customStyle="1" w:styleId="react-xocs-list-item">
    <w:name w:val="react-xocs-list-item"/>
    <w:basedOn w:val="a"/>
    <w:rsid w:val="00EB52D8"/>
    <w:pPr>
      <w:spacing w:before="100" w:beforeAutospacing="1" w:after="100" w:afterAutospacing="1"/>
    </w:pPr>
  </w:style>
  <w:style w:type="character" w:customStyle="1" w:styleId="list-label">
    <w:name w:val="list-label"/>
    <w:basedOn w:val="a0"/>
    <w:rsid w:val="00EB52D8"/>
  </w:style>
  <w:style w:type="character" w:styleId="aff0">
    <w:name w:val="Strong"/>
    <w:basedOn w:val="a0"/>
    <w:uiPriority w:val="22"/>
    <w:qFormat/>
    <w:rsid w:val="00EB52D8"/>
    <w:rPr>
      <w:b/>
      <w:bCs/>
    </w:rPr>
  </w:style>
  <w:style w:type="character" w:customStyle="1" w:styleId="truncate">
    <w:name w:val="truncate"/>
    <w:basedOn w:val="a0"/>
    <w:rsid w:val="00EB52D8"/>
  </w:style>
  <w:style w:type="character" w:styleId="HTML">
    <w:name w:val="HTML Code"/>
    <w:basedOn w:val="a0"/>
    <w:uiPriority w:val="99"/>
    <w:semiHidden/>
    <w:unhideWhenUsed/>
    <w:rsid w:val="00EB52D8"/>
    <w:rPr>
      <w:rFonts w:ascii="宋体" w:eastAsia="宋体" w:hAnsi="宋体" w:cs="宋体"/>
      <w:sz w:val="24"/>
      <w:szCs w:val="24"/>
    </w:rPr>
  </w:style>
  <w:style w:type="paragraph" w:customStyle="1" w:styleId="msonormal0">
    <w:name w:val="msonormal"/>
    <w:basedOn w:val="a"/>
    <w:rsid w:val="00EB52D8"/>
    <w:pPr>
      <w:spacing w:before="100" w:beforeAutospacing="1" w:after="100" w:afterAutospacing="1"/>
    </w:pPr>
  </w:style>
  <w:style w:type="paragraph" w:customStyle="1" w:styleId="font5">
    <w:name w:val="font5"/>
    <w:basedOn w:val="a"/>
    <w:rsid w:val="00EB52D8"/>
    <w:pPr>
      <w:spacing w:before="100" w:beforeAutospacing="1" w:after="100" w:afterAutospacing="1"/>
    </w:pPr>
    <w:rPr>
      <w:rFonts w:ascii="DengXian" w:eastAsia="DengXian" w:hAnsi="DengXian"/>
      <w:sz w:val="18"/>
      <w:szCs w:val="18"/>
    </w:rPr>
  </w:style>
  <w:style w:type="paragraph" w:customStyle="1" w:styleId="font6">
    <w:name w:val="font6"/>
    <w:basedOn w:val="a"/>
    <w:rsid w:val="00EB52D8"/>
    <w:pPr>
      <w:spacing w:before="100" w:beforeAutospacing="1" w:after="100" w:afterAutospacing="1"/>
    </w:pPr>
    <w:rPr>
      <w:rFonts w:ascii="Times New Roman" w:hAnsi="Times New Roman" w:cs="Times New Roman"/>
      <w:color w:val="000000"/>
      <w:sz w:val="20"/>
      <w:szCs w:val="20"/>
    </w:rPr>
  </w:style>
  <w:style w:type="paragraph" w:customStyle="1" w:styleId="font7">
    <w:name w:val="font7"/>
    <w:basedOn w:val="a"/>
    <w:rsid w:val="00EB52D8"/>
    <w:pPr>
      <w:spacing w:before="100" w:beforeAutospacing="1" w:after="100" w:afterAutospacing="1"/>
    </w:pPr>
    <w:rPr>
      <w:rFonts w:ascii="Times New Roman" w:hAnsi="Times New Roman" w:cs="Times New Roman"/>
      <w:i/>
      <w:iCs/>
      <w:color w:val="000000"/>
      <w:sz w:val="20"/>
      <w:szCs w:val="20"/>
    </w:rPr>
  </w:style>
  <w:style w:type="paragraph" w:customStyle="1" w:styleId="font8">
    <w:name w:val="font8"/>
    <w:basedOn w:val="a"/>
    <w:rsid w:val="00EB52D8"/>
    <w:pPr>
      <w:spacing w:before="100" w:beforeAutospacing="1" w:after="100" w:afterAutospacing="1"/>
    </w:pPr>
    <w:rPr>
      <w:rFonts w:ascii="Times New Roman" w:hAnsi="Times New Roman" w:cs="Times New Roman"/>
      <w:color w:val="000000"/>
      <w:sz w:val="20"/>
      <w:szCs w:val="20"/>
    </w:rPr>
  </w:style>
  <w:style w:type="paragraph" w:customStyle="1" w:styleId="font9">
    <w:name w:val="font9"/>
    <w:basedOn w:val="a"/>
    <w:rsid w:val="00EB52D8"/>
    <w:pPr>
      <w:spacing w:before="100" w:beforeAutospacing="1" w:after="100" w:afterAutospacing="1"/>
    </w:pPr>
    <w:rPr>
      <w:rFonts w:ascii="Times New Roman" w:hAnsi="Times New Roman" w:cs="Times New Roman"/>
      <w:color w:val="000000"/>
      <w:sz w:val="20"/>
      <w:szCs w:val="20"/>
    </w:rPr>
  </w:style>
  <w:style w:type="paragraph" w:customStyle="1" w:styleId="xl65">
    <w:name w:val="xl65"/>
    <w:basedOn w:val="a"/>
    <w:rsid w:val="00EB52D8"/>
    <w:pPr>
      <w:spacing w:before="100" w:beforeAutospacing="1" w:after="100" w:afterAutospacing="1"/>
      <w:jc w:val="center"/>
    </w:pPr>
    <w:rPr>
      <w:rFonts w:ascii="Times New Roman" w:hAnsi="Times New Roman" w:cs="Times New Roman"/>
      <w:sz w:val="20"/>
      <w:szCs w:val="20"/>
    </w:rPr>
  </w:style>
  <w:style w:type="paragraph" w:customStyle="1" w:styleId="xl66">
    <w:name w:val="xl66"/>
    <w:basedOn w:val="a"/>
    <w:rsid w:val="00EB52D8"/>
    <w:pPr>
      <w:spacing w:before="100" w:beforeAutospacing="1" w:after="100" w:afterAutospacing="1"/>
    </w:pPr>
    <w:rPr>
      <w:rFonts w:ascii="Times New Roman" w:hAnsi="Times New Roman" w:cs="Times New Roman"/>
      <w:sz w:val="20"/>
      <w:szCs w:val="20"/>
    </w:rPr>
  </w:style>
  <w:style w:type="paragraph" w:customStyle="1" w:styleId="xl67">
    <w:name w:val="xl67"/>
    <w:basedOn w:val="a"/>
    <w:rsid w:val="00EB52D8"/>
    <w:pPr>
      <w:pBdr>
        <w:bottom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68">
    <w:name w:val="xl68"/>
    <w:basedOn w:val="a"/>
    <w:rsid w:val="00EB52D8"/>
    <w:pPr>
      <w:pBdr>
        <w:top w:val="single" w:sz="4" w:space="0" w:color="auto"/>
        <w:bottom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69">
    <w:name w:val="xl69"/>
    <w:basedOn w:val="a"/>
    <w:rsid w:val="00EB52D8"/>
    <w:pPr>
      <w:pBdr>
        <w:top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70">
    <w:name w:val="xl70"/>
    <w:basedOn w:val="a"/>
    <w:rsid w:val="00EB52D8"/>
    <w:pPr>
      <w:pBdr>
        <w:top w:val="single" w:sz="4" w:space="0" w:color="auto"/>
        <w:bottom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71">
    <w:name w:val="xl71"/>
    <w:basedOn w:val="a"/>
    <w:rsid w:val="00EB52D8"/>
    <w:pPr>
      <w:pBdr>
        <w:top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72">
    <w:name w:val="xl72"/>
    <w:basedOn w:val="a"/>
    <w:rsid w:val="00EB52D8"/>
    <w:pPr>
      <w:spacing w:before="100" w:beforeAutospacing="1" w:after="100" w:afterAutospacing="1"/>
      <w:jc w:val="center"/>
    </w:pPr>
    <w:rPr>
      <w:rFonts w:ascii="Times New Roman" w:hAnsi="Times New Roman" w:cs="Times New Roman"/>
      <w:sz w:val="20"/>
      <w:szCs w:val="20"/>
    </w:rPr>
  </w:style>
  <w:style w:type="paragraph" w:customStyle="1" w:styleId="xl73">
    <w:name w:val="xl73"/>
    <w:basedOn w:val="a"/>
    <w:rsid w:val="00EB52D8"/>
    <w:pPr>
      <w:pBdr>
        <w:bottom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74">
    <w:name w:val="xl74"/>
    <w:basedOn w:val="a"/>
    <w:rsid w:val="00EB52D8"/>
    <w:pPr>
      <w:pBdr>
        <w:top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xl75">
    <w:name w:val="xl75"/>
    <w:basedOn w:val="a"/>
    <w:rsid w:val="00EB52D8"/>
    <w:pPr>
      <w:spacing w:before="100" w:beforeAutospacing="1" w:after="100" w:afterAutospacing="1"/>
      <w:jc w:val="center"/>
    </w:pPr>
    <w:rPr>
      <w:rFonts w:ascii="Times New Roman" w:hAnsi="Times New Roman" w:cs="Times New Roman"/>
      <w:b/>
      <w:bCs/>
      <w:sz w:val="20"/>
      <w:szCs w:val="20"/>
    </w:rPr>
  </w:style>
  <w:style w:type="paragraph" w:customStyle="1" w:styleId="xl76">
    <w:name w:val="xl76"/>
    <w:basedOn w:val="a"/>
    <w:rsid w:val="00EB52D8"/>
    <w:pPr>
      <w:pBdr>
        <w:bottom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xl77">
    <w:name w:val="xl77"/>
    <w:basedOn w:val="a"/>
    <w:rsid w:val="00EB52D8"/>
    <w:pPr>
      <w:pBdr>
        <w:top w:val="single" w:sz="4" w:space="0" w:color="auto"/>
        <w:bottom w:val="single" w:sz="4" w:space="0" w:color="auto"/>
      </w:pBdr>
      <w:spacing w:before="100" w:beforeAutospacing="1" w:after="100" w:afterAutospacing="1"/>
      <w:jc w:val="center"/>
    </w:pPr>
    <w:rPr>
      <w:rFonts w:ascii="Times New Roman" w:hAnsi="Times New Roman" w:cs="Times New Roman"/>
      <w:i/>
      <w:iCs/>
      <w:sz w:val="20"/>
      <w:szCs w:val="20"/>
    </w:rPr>
  </w:style>
  <w:style w:type="paragraph" w:customStyle="1" w:styleId="xl78">
    <w:name w:val="xl78"/>
    <w:basedOn w:val="a"/>
    <w:rsid w:val="00EB52D8"/>
    <w:pPr>
      <w:pBdr>
        <w:top w:val="single" w:sz="4" w:space="0" w:color="auto"/>
        <w:bottom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79">
    <w:name w:val="xl79"/>
    <w:basedOn w:val="a"/>
    <w:rsid w:val="00EB52D8"/>
    <w:pPr>
      <w:spacing w:before="100" w:beforeAutospacing="1" w:after="100" w:afterAutospacing="1"/>
      <w:jc w:val="center"/>
    </w:pPr>
    <w:rPr>
      <w:rFonts w:ascii="Times New Roman" w:hAnsi="Times New Roman" w:cs="Times New Roman"/>
      <w:color w:val="000000"/>
      <w:sz w:val="20"/>
      <w:szCs w:val="20"/>
    </w:rPr>
  </w:style>
  <w:style w:type="paragraph" w:customStyle="1" w:styleId="xl80">
    <w:name w:val="xl80"/>
    <w:basedOn w:val="a"/>
    <w:rsid w:val="00EB52D8"/>
    <w:pPr>
      <w:pBdr>
        <w:bottom w:val="single" w:sz="4" w:space="0" w:color="auto"/>
      </w:pBdr>
      <w:spacing w:before="100" w:beforeAutospacing="1" w:after="100" w:afterAutospacing="1"/>
      <w:jc w:val="center"/>
    </w:pPr>
    <w:rPr>
      <w:rFonts w:ascii="Times New Roman" w:hAnsi="Times New Roman" w:cs="Times New Roman"/>
      <w:color w:val="000000"/>
      <w:sz w:val="20"/>
      <w:szCs w:val="20"/>
    </w:rPr>
  </w:style>
  <w:style w:type="paragraph" w:customStyle="1" w:styleId="xl63">
    <w:name w:val="xl63"/>
    <w:basedOn w:val="a"/>
    <w:rsid w:val="00EB52D8"/>
    <w:pPr>
      <w:spacing w:before="100" w:beforeAutospacing="1" w:after="100" w:afterAutospacing="1"/>
      <w:jc w:val="center"/>
    </w:pPr>
    <w:rPr>
      <w:rFonts w:ascii="Segoe UI Historic" w:hAnsi="Segoe UI Historic" w:cs="Segoe UI Historic"/>
    </w:rPr>
  </w:style>
  <w:style w:type="paragraph" w:customStyle="1" w:styleId="xl64">
    <w:name w:val="xl64"/>
    <w:basedOn w:val="a"/>
    <w:rsid w:val="00EB52D8"/>
    <w:pPr>
      <w:spacing w:before="100" w:beforeAutospacing="1" w:after="100" w:afterAutospacing="1"/>
      <w:jc w:val="center"/>
    </w:pPr>
    <w:rPr>
      <w:rFonts w:ascii="Times New Roman" w:hAnsi="Times New Roman" w:cs="Times New Roman"/>
      <w:sz w:val="20"/>
      <w:szCs w:val="20"/>
    </w:rPr>
  </w:style>
  <w:style w:type="paragraph" w:customStyle="1" w:styleId="xl81">
    <w:name w:val="xl81"/>
    <w:basedOn w:val="a"/>
    <w:rsid w:val="00EB52D8"/>
    <w:pPr>
      <w:pBdr>
        <w:bottom w:val="single" w:sz="4" w:space="0" w:color="auto"/>
      </w:pBdr>
      <w:spacing w:before="100" w:beforeAutospacing="1" w:after="100" w:afterAutospacing="1"/>
    </w:pPr>
    <w:rPr>
      <w:rFonts w:ascii="Times New Roman" w:hAnsi="Times New Roman" w:cs="Times New Roman"/>
      <w:sz w:val="20"/>
      <w:szCs w:val="20"/>
    </w:rPr>
  </w:style>
  <w:style w:type="character" w:customStyle="1" w:styleId="hover-cursor-pointer">
    <w:name w:val="hover-cursor-pointer"/>
    <w:basedOn w:val="a0"/>
    <w:rsid w:val="00EB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15615">
      <w:bodyDiv w:val="1"/>
      <w:marLeft w:val="0"/>
      <w:marRight w:val="0"/>
      <w:marTop w:val="0"/>
      <w:marBottom w:val="0"/>
      <w:divBdr>
        <w:top w:val="none" w:sz="0" w:space="0" w:color="auto"/>
        <w:left w:val="none" w:sz="0" w:space="0" w:color="auto"/>
        <w:bottom w:val="none" w:sz="0" w:space="0" w:color="auto"/>
        <w:right w:val="none" w:sz="0" w:space="0" w:color="auto"/>
      </w:divBdr>
    </w:div>
    <w:div w:id="718476049">
      <w:bodyDiv w:val="1"/>
      <w:marLeft w:val="0"/>
      <w:marRight w:val="0"/>
      <w:marTop w:val="0"/>
      <w:marBottom w:val="0"/>
      <w:divBdr>
        <w:top w:val="none" w:sz="0" w:space="0" w:color="auto"/>
        <w:left w:val="none" w:sz="0" w:space="0" w:color="auto"/>
        <w:bottom w:val="none" w:sz="0" w:space="0" w:color="auto"/>
        <w:right w:val="none" w:sz="0" w:space="0" w:color="auto"/>
      </w:divBdr>
    </w:div>
    <w:div w:id="1314795056">
      <w:bodyDiv w:val="1"/>
      <w:marLeft w:val="0"/>
      <w:marRight w:val="0"/>
      <w:marTop w:val="0"/>
      <w:marBottom w:val="0"/>
      <w:divBdr>
        <w:top w:val="none" w:sz="0" w:space="0" w:color="auto"/>
        <w:left w:val="none" w:sz="0" w:space="0" w:color="auto"/>
        <w:bottom w:val="none" w:sz="0" w:space="0" w:color="auto"/>
        <w:right w:val="none" w:sz="0" w:space="0" w:color="auto"/>
      </w:divBdr>
    </w:div>
    <w:div w:id="1868760868">
      <w:bodyDiv w:val="1"/>
      <w:marLeft w:val="0"/>
      <w:marRight w:val="0"/>
      <w:marTop w:val="0"/>
      <w:marBottom w:val="0"/>
      <w:divBdr>
        <w:top w:val="none" w:sz="0" w:space="0" w:color="auto"/>
        <w:left w:val="none" w:sz="0" w:space="0" w:color="auto"/>
        <w:bottom w:val="none" w:sz="0" w:space="0" w:color="auto"/>
        <w:right w:val="none" w:sz="0" w:space="0" w:color="auto"/>
      </w:divBdr>
    </w:div>
    <w:div w:id="189569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14</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Ke</dc:creator>
  <cp:keywords/>
  <dc:description/>
  <cp:lastModifiedBy>SHI Ke</cp:lastModifiedBy>
  <cp:revision>8</cp:revision>
  <dcterms:created xsi:type="dcterms:W3CDTF">2025-03-16T16:41:00Z</dcterms:created>
  <dcterms:modified xsi:type="dcterms:W3CDTF">2025-03-20T06:20:00Z</dcterms:modified>
</cp:coreProperties>
</file>