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F9CAB5B" w14:textId="77777777" w:rsidR="001B7E2B" w:rsidRPr="00104D66" w:rsidRDefault="003566B5" w:rsidP="00331117">
      <w:pPr>
        <w:spacing w:line="480" w:lineRule="auto"/>
        <w:jc w:val="center"/>
        <w:rPr>
          <w:rFonts w:ascii="Times New Roman" w:hAnsi="Times New Roman" w:cs="Times New Roman"/>
          <w:b/>
          <w:bCs/>
          <w:sz w:val="24"/>
          <w:szCs w:val="24"/>
        </w:rPr>
      </w:pPr>
      <w:r w:rsidRPr="00104D66">
        <w:rPr>
          <w:rFonts w:ascii="Times New Roman" w:hAnsi="Times New Roman" w:cs="Times New Roman"/>
          <w:b/>
          <w:bCs/>
          <w:sz w:val="24"/>
          <w:szCs w:val="24"/>
        </w:rPr>
        <w:t>Appendix 1: Students’ activity patterns in the simulation</w:t>
      </w:r>
    </w:p>
    <w:p w14:paraId="6866AB41" w14:textId="77777777" w:rsidR="001B7E2B" w:rsidRPr="00104D66" w:rsidRDefault="001B7E2B" w:rsidP="00331117">
      <w:pPr>
        <w:spacing w:line="480" w:lineRule="auto"/>
        <w:rPr>
          <w:rFonts w:ascii="Times New Roman" w:hAnsi="Times New Roman" w:cs="Times New Roman"/>
          <w:sz w:val="24"/>
          <w:szCs w:val="24"/>
        </w:rPr>
      </w:pPr>
    </w:p>
    <w:p w14:paraId="45C4DDB7" w14:textId="7DE565B5" w:rsidR="001B7E2B" w:rsidRPr="00104D66" w:rsidRDefault="003566B5" w:rsidP="00331117">
      <w:pPr>
        <w:spacing w:line="480" w:lineRule="auto"/>
        <w:ind w:firstLine="720"/>
        <w:rPr>
          <w:rFonts w:ascii="Times New Roman" w:hAnsi="Times New Roman" w:cs="Times New Roman"/>
          <w:sz w:val="24"/>
          <w:szCs w:val="24"/>
        </w:rPr>
      </w:pPr>
      <w:r w:rsidRPr="00104D66">
        <w:rPr>
          <w:rFonts w:ascii="Times New Roman" w:hAnsi="Times New Roman" w:cs="Times New Roman"/>
          <w:sz w:val="24"/>
          <w:szCs w:val="24"/>
        </w:rPr>
        <w:t>In the model initialization (</w:t>
      </w:r>
      <w:r w:rsidRPr="00104D66">
        <w:rPr>
          <w:rFonts w:ascii="Times New Roman" w:hAnsi="Times New Roman" w:cs="Times New Roman"/>
          <w:i/>
          <w:sz w:val="24"/>
          <w:szCs w:val="24"/>
        </w:rPr>
        <w:t xml:space="preserve">t </w:t>
      </w:r>
      <w:r w:rsidRPr="00104D66">
        <w:rPr>
          <w:rFonts w:ascii="Times New Roman" w:hAnsi="Times New Roman" w:cs="Times New Roman"/>
          <w:sz w:val="24"/>
          <w:szCs w:val="24"/>
        </w:rPr>
        <w:t>= 0), we assigned all on-campus students as agents into the residential buildings proportional to the building capacities. Then, each agent was assumed to follow a similar activity pattern (as below) but rando</w:t>
      </w:r>
      <w:bookmarkStart w:id="0" w:name="_GoBack"/>
      <w:bookmarkEnd w:id="0"/>
      <w:r w:rsidRPr="00104D66">
        <w:rPr>
          <w:rFonts w:ascii="Times New Roman" w:hAnsi="Times New Roman" w:cs="Times New Roman"/>
          <w:sz w:val="24"/>
          <w:szCs w:val="24"/>
        </w:rPr>
        <w:t>mly select the activity location in the same activity environment. Since this is a prototype model, we did not consider the temporality of agents’ activity patterns, for example, going to the dining hall during regular class hours. More detailed activity patterns can be incorporated into the model if real-world mobility data (e.g., travel diaries, GPS trajectories) become available.</w:t>
      </w:r>
    </w:p>
    <w:p w14:paraId="2C7A8E0C" w14:textId="77777777" w:rsidR="001B7E2B" w:rsidRPr="00104D66" w:rsidRDefault="001B7E2B" w:rsidP="00331117">
      <w:pPr>
        <w:spacing w:line="480" w:lineRule="auto"/>
        <w:ind w:firstLine="720"/>
        <w:rPr>
          <w:rFonts w:ascii="Times New Roman" w:hAnsi="Times New Roman" w:cs="Times New Roman"/>
          <w:b/>
          <w:sz w:val="24"/>
          <w:szCs w:val="24"/>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70"/>
        <w:gridCol w:w="4680"/>
      </w:tblGrid>
      <w:tr w:rsidR="001B7E2B" w:rsidRPr="00104D66" w14:paraId="350EC4C1" w14:textId="77777777">
        <w:tc>
          <w:tcPr>
            <w:tcW w:w="2970" w:type="dxa"/>
            <w:tcBorders>
              <w:bottom w:val="single" w:sz="4" w:space="0" w:color="auto"/>
            </w:tcBorders>
          </w:tcPr>
          <w:p w14:paraId="74A830A8" w14:textId="77777777" w:rsidR="001B7E2B" w:rsidRPr="007A0BD3" w:rsidRDefault="003566B5" w:rsidP="00331117">
            <w:pPr>
              <w:spacing w:after="0" w:line="480" w:lineRule="auto"/>
              <w:jc w:val="center"/>
              <w:rPr>
                <w:rFonts w:ascii="Times New Roman" w:hAnsi="Times New Roman" w:cs="Times New Roman"/>
                <w:sz w:val="24"/>
                <w:szCs w:val="24"/>
              </w:rPr>
            </w:pPr>
            <w:r w:rsidRPr="007A0BD3">
              <w:rPr>
                <w:rFonts w:ascii="Times New Roman" w:hAnsi="Times New Roman" w:cs="Times New Roman"/>
                <w:sz w:val="24"/>
                <w:szCs w:val="24"/>
              </w:rPr>
              <w:t>Activity time</w:t>
            </w:r>
          </w:p>
        </w:tc>
        <w:tc>
          <w:tcPr>
            <w:tcW w:w="4680" w:type="dxa"/>
            <w:tcBorders>
              <w:bottom w:val="single" w:sz="4" w:space="0" w:color="auto"/>
            </w:tcBorders>
          </w:tcPr>
          <w:p w14:paraId="735F961D" w14:textId="77777777" w:rsidR="001B7E2B" w:rsidRPr="007A0BD3" w:rsidRDefault="003566B5" w:rsidP="00331117">
            <w:pPr>
              <w:spacing w:after="0" w:line="480" w:lineRule="auto"/>
              <w:jc w:val="center"/>
              <w:rPr>
                <w:rFonts w:ascii="Times New Roman" w:hAnsi="Times New Roman" w:cs="Times New Roman"/>
                <w:sz w:val="24"/>
                <w:szCs w:val="24"/>
              </w:rPr>
            </w:pPr>
            <w:r w:rsidRPr="007A0BD3">
              <w:rPr>
                <w:rFonts w:ascii="Times New Roman" w:hAnsi="Times New Roman" w:cs="Times New Roman"/>
                <w:sz w:val="24"/>
                <w:szCs w:val="24"/>
              </w:rPr>
              <w:t>Activity environment</w:t>
            </w:r>
            <w:r w:rsidRPr="007A0BD3">
              <w:rPr>
                <w:rFonts w:ascii="Times New Roman" w:hAnsi="Times New Roman" w:cs="Times New Roman"/>
                <w:sz w:val="24"/>
                <w:szCs w:val="24"/>
                <w:vertAlign w:val="superscript"/>
              </w:rPr>
              <w:t>*</w:t>
            </w:r>
          </w:p>
        </w:tc>
      </w:tr>
      <w:tr w:rsidR="001B7E2B" w:rsidRPr="00104D66" w14:paraId="27BD4E85" w14:textId="77777777">
        <w:tc>
          <w:tcPr>
            <w:tcW w:w="2970" w:type="dxa"/>
            <w:tcBorders>
              <w:top w:val="single" w:sz="4" w:space="0" w:color="auto"/>
            </w:tcBorders>
          </w:tcPr>
          <w:p w14:paraId="129F0173" w14:textId="77777777" w:rsidR="001B7E2B" w:rsidRPr="007A0BD3" w:rsidRDefault="003566B5" w:rsidP="00331117">
            <w:pPr>
              <w:spacing w:after="0" w:line="480" w:lineRule="auto"/>
              <w:jc w:val="center"/>
              <w:rPr>
                <w:rFonts w:ascii="Times New Roman" w:hAnsi="Times New Roman" w:cs="Times New Roman"/>
                <w:sz w:val="24"/>
                <w:szCs w:val="24"/>
              </w:rPr>
            </w:pPr>
            <w:r w:rsidRPr="007A0BD3">
              <w:rPr>
                <w:rFonts w:ascii="Times New Roman" w:hAnsi="Times New Roman" w:cs="Times New Roman"/>
                <w:sz w:val="24"/>
                <w:szCs w:val="24"/>
              </w:rPr>
              <w:t>0:00 AM – 7:40 AM</w:t>
            </w:r>
          </w:p>
        </w:tc>
        <w:tc>
          <w:tcPr>
            <w:tcW w:w="4680" w:type="dxa"/>
            <w:tcBorders>
              <w:top w:val="single" w:sz="4" w:space="0" w:color="auto"/>
            </w:tcBorders>
          </w:tcPr>
          <w:p w14:paraId="79074A60" w14:textId="77777777" w:rsidR="001B7E2B" w:rsidRPr="007A0BD3" w:rsidRDefault="003566B5" w:rsidP="00331117">
            <w:pPr>
              <w:spacing w:after="0" w:line="480" w:lineRule="auto"/>
              <w:jc w:val="center"/>
              <w:rPr>
                <w:rFonts w:ascii="Times New Roman" w:hAnsi="Times New Roman" w:cs="Times New Roman"/>
                <w:sz w:val="24"/>
                <w:szCs w:val="24"/>
              </w:rPr>
            </w:pPr>
            <w:r w:rsidRPr="007A0BD3">
              <w:rPr>
                <w:rFonts w:ascii="Times New Roman" w:hAnsi="Times New Roman" w:cs="Times New Roman"/>
                <w:sz w:val="24"/>
                <w:szCs w:val="24"/>
              </w:rPr>
              <w:t>Residential building</w:t>
            </w:r>
          </w:p>
        </w:tc>
      </w:tr>
      <w:tr w:rsidR="001B7E2B" w:rsidRPr="00104D66" w14:paraId="6829186E" w14:textId="77777777">
        <w:tc>
          <w:tcPr>
            <w:tcW w:w="2970" w:type="dxa"/>
          </w:tcPr>
          <w:p w14:paraId="247A11B8" w14:textId="77777777" w:rsidR="001B7E2B" w:rsidRPr="007A0BD3" w:rsidRDefault="003566B5" w:rsidP="00331117">
            <w:pPr>
              <w:spacing w:after="0" w:line="480" w:lineRule="auto"/>
              <w:jc w:val="center"/>
              <w:rPr>
                <w:rFonts w:ascii="Times New Roman" w:hAnsi="Times New Roman" w:cs="Times New Roman"/>
                <w:sz w:val="24"/>
                <w:szCs w:val="24"/>
              </w:rPr>
            </w:pPr>
            <w:r w:rsidRPr="007A0BD3">
              <w:rPr>
                <w:rFonts w:ascii="Times New Roman" w:hAnsi="Times New Roman" w:cs="Times New Roman"/>
                <w:sz w:val="24"/>
                <w:szCs w:val="24"/>
              </w:rPr>
              <w:t>7:40 AM – 8:00 AM</w:t>
            </w:r>
          </w:p>
        </w:tc>
        <w:tc>
          <w:tcPr>
            <w:tcW w:w="4680" w:type="dxa"/>
          </w:tcPr>
          <w:p w14:paraId="7A068BAB" w14:textId="77777777" w:rsidR="001B7E2B" w:rsidRPr="007A0BD3" w:rsidRDefault="003566B5" w:rsidP="00331117">
            <w:pPr>
              <w:spacing w:after="0" w:line="480" w:lineRule="auto"/>
              <w:jc w:val="center"/>
              <w:rPr>
                <w:rFonts w:ascii="Times New Roman" w:hAnsi="Times New Roman" w:cs="Times New Roman"/>
                <w:sz w:val="24"/>
                <w:szCs w:val="24"/>
              </w:rPr>
            </w:pPr>
            <w:r w:rsidRPr="007A0BD3">
              <w:rPr>
                <w:rFonts w:ascii="Times New Roman" w:hAnsi="Times New Roman" w:cs="Times New Roman"/>
                <w:sz w:val="24"/>
                <w:szCs w:val="24"/>
              </w:rPr>
              <w:t>Outdoor</w:t>
            </w:r>
          </w:p>
        </w:tc>
      </w:tr>
      <w:tr w:rsidR="001B7E2B" w:rsidRPr="00104D66" w14:paraId="73B64774" w14:textId="77777777">
        <w:tc>
          <w:tcPr>
            <w:tcW w:w="2970" w:type="dxa"/>
          </w:tcPr>
          <w:p w14:paraId="0B9B10CD" w14:textId="77777777" w:rsidR="001B7E2B" w:rsidRPr="007A0BD3" w:rsidRDefault="003566B5" w:rsidP="00331117">
            <w:pPr>
              <w:spacing w:after="0" w:line="480" w:lineRule="auto"/>
              <w:jc w:val="center"/>
              <w:rPr>
                <w:rFonts w:ascii="Times New Roman" w:hAnsi="Times New Roman" w:cs="Times New Roman"/>
                <w:sz w:val="24"/>
                <w:szCs w:val="24"/>
              </w:rPr>
            </w:pPr>
            <w:r w:rsidRPr="007A0BD3">
              <w:rPr>
                <w:rFonts w:ascii="Times New Roman" w:hAnsi="Times New Roman" w:cs="Times New Roman"/>
                <w:sz w:val="24"/>
                <w:szCs w:val="24"/>
              </w:rPr>
              <w:t>8:00 AM – 9:40 AM</w:t>
            </w:r>
          </w:p>
        </w:tc>
        <w:tc>
          <w:tcPr>
            <w:tcW w:w="4680" w:type="dxa"/>
          </w:tcPr>
          <w:p w14:paraId="56E03DF8" w14:textId="77777777" w:rsidR="001B7E2B" w:rsidRPr="007A0BD3" w:rsidRDefault="003566B5" w:rsidP="00331117">
            <w:pPr>
              <w:spacing w:after="0" w:line="480" w:lineRule="auto"/>
              <w:jc w:val="center"/>
              <w:rPr>
                <w:rFonts w:ascii="Times New Roman" w:hAnsi="Times New Roman" w:cs="Times New Roman"/>
                <w:sz w:val="24"/>
                <w:szCs w:val="24"/>
              </w:rPr>
            </w:pPr>
            <w:r w:rsidRPr="007A0BD3">
              <w:rPr>
                <w:rFonts w:ascii="Times New Roman" w:hAnsi="Times New Roman" w:cs="Times New Roman"/>
                <w:sz w:val="24"/>
                <w:szCs w:val="24"/>
              </w:rPr>
              <w:t>Lecture hall</w:t>
            </w:r>
          </w:p>
        </w:tc>
      </w:tr>
      <w:tr w:rsidR="001B7E2B" w:rsidRPr="00104D66" w14:paraId="385ABC0C" w14:textId="77777777">
        <w:tc>
          <w:tcPr>
            <w:tcW w:w="2970" w:type="dxa"/>
          </w:tcPr>
          <w:p w14:paraId="32E030B7" w14:textId="77777777" w:rsidR="001B7E2B" w:rsidRPr="007A0BD3" w:rsidRDefault="003566B5" w:rsidP="00331117">
            <w:pPr>
              <w:spacing w:after="0" w:line="480" w:lineRule="auto"/>
              <w:jc w:val="center"/>
              <w:rPr>
                <w:rFonts w:ascii="Times New Roman" w:hAnsi="Times New Roman" w:cs="Times New Roman"/>
                <w:sz w:val="24"/>
                <w:szCs w:val="24"/>
              </w:rPr>
            </w:pPr>
            <w:r w:rsidRPr="007A0BD3">
              <w:rPr>
                <w:rFonts w:ascii="Times New Roman" w:hAnsi="Times New Roman" w:cs="Times New Roman"/>
                <w:sz w:val="24"/>
                <w:szCs w:val="24"/>
              </w:rPr>
              <w:t>9:40 AM – 10:00 AM</w:t>
            </w:r>
          </w:p>
        </w:tc>
        <w:tc>
          <w:tcPr>
            <w:tcW w:w="4680" w:type="dxa"/>
          </w:tcPr>
          <w:p w14:paraId="5DB9B4D2" w14:textId="77777777" w:rsidR="001B7E2B" w:rsidRPr="007A0BD3" w:rsidRDefault="003566B5" w:rsidP="00331117">
            <w:pPr>
              <w:spacing w:after="0" w:line="480" w:lineRule="auto"/>
              <w:jc w:val="center"/>
              <w:rPr>
                <w:rFonts w:ascii="Times New Roman" w:hAnsi="Times New Roman" w:cs="Times New Roman"/>
                <w:sz w:val="24"/>
                <w:szCs w:val="24"/>
              </w:rPr>
            </w:pPr>
            <w:r w:rsidRPr="007A0BD3">
              <w:rPr>
                <w:rFonts w:ascii="Times New Roman" w:hAnsi="Times New Roman" w:cs="Times New Roman"/>
                <w:sz w:val="24"/>
                <w:szCs w:val="24"/>
              </w:rPr>
              <w:t>Outdoor</w:t>
            </w:r>
          </w:p>
        </w:tc>
      </w:tr>
      <w:tr w:rsidR="001B7E2B" w:rsidRPr="00104D66" w14:paraId="7BFC5243" w14:textId="77777777">
        <w:tc>
          <w:tcPr>
            <w:tcW w:w="2970" w:type="dxa"/>
          </w:tcPr>
          <w:p w14:paraId="0BECF772" w14:textId="77777777" w:rsidR="001B7E2B" w:rsidRPr="007A0BD3" w:rsidRDefault="003566B5" w:rsidP="00331117">
            <w:pPr>
              <w:spacing w:after="0" w:line="480" w:lineRule="auto"/>
              <w:jc w:val="center"/>
              <w:rPr>
                <w:rFonts w:ascii="Times New Roman" w:hAnsi="Times New Roman" w:cs="Times New Roman"/>
                <w:sz w:val="24"/>
                <w:szCs w:val="24"/>
              </w:rPr>
            </w:pPr>
            <w:r w:rsidRPr="007A0BD3">
              <w:rPr>
                <w:rFonts w:ascii="Times New Roman" w:hAnsi="Times New Roman" w:cs="Times New Roman"/>
                <w:sz w:val="24"/>
                <w:szCs w:val="24"/>
              </w:rPr>
              <w:t>10:00 AM – 11:40 AM</w:t>
            </w:r>
          </w:p>
        </w:tc>
        <w:tc>
          <w:tcPr>
            <w:tcW w:w="4680" w:type="dxa"/>
          </w:tcPr>
          <w:p w14:paraId="1CDD9726" w14:textId="77777777" w:rsidR="001B7E2B" w:rsidRPr="007A0BD3" w:rsidRDefault="003566B5" w:rsidP="00331117">
            <w:pPr>
              <w:spacing w:after="0" w:line="480" w:lineRule="auto"/>
              <w:jc w:val="center"/>
              <w:rPr>
                <w:rFonts w:ascii="Times New Roman" w:hAnsi="Times New Roman" w:cs="Times New Roman"/>
                <w:sz w:val="24"/>
                <w:szCs w:val="24"/>
              </w:rPr>
            </w:pPr>
            <w:r w:rsidRPr="007A0BD3">
              <w:rPr>
                <w:rFonts w:ascii="Times New Roman" w:hAnsi="Times New Roman" w:cs="Times New Roman"/>
                <w:sz w:val="24"/>
                <w:szCs w:val="24"/>
              </w:rPr>
              <w:t>Lecture hall</w:t>
            </w:r>
          </w:p>
        </w:tc>
      </w:tr>
      <w:tr w:rsidR="001B7E2B" w:rsidRPr="00104D66" w14:paraId="473BAD69" w14:textId="77777777">
        <w:tc>
          <w:tcPr>
            <w:tcW w:w="2970" w:type="dxa"/>
          </w:tcPr>
          <w:p w14:paraId="19ECBCCB" w14:textId="77777777" w:rsidR="001B7E2B" w:rsidRPr="007A0BD3" w:rsidRDefault="003566B5" w:rsidP="00331117">
            <w:pPr>
              <w:spacing w:after="0" w:line="480" w:lineRule="auto"/>
              <w:jc w:val="center"/>
              <w:rPr>
                <w:rFonts w:ascii="Times New Roman" w:hAnsi="Times New Roman" w:cs="Times New Roman"/>
                <w:sz w:val="24"/>
                <w:szCs w:val="24"/>
              </w:rPr>
            </w:pPr>
            <w:r w:rsidRPr="007A0BD3">
              <w:rPr>
                <w:rFonts w:ascii="Times New Roman" w:hAnsi="Times New Roman" w:cs="Times New Roman"/>
                <w:sz w:val="24"/>
                <w:szCs w:val="24"/>
              </w:rPr>
              <w:t>11:40 AM – 1:00 PM</w:t>
            </w:r>
          </w:p>
        </w:tc>
        <w:tc>
          <w:tcPr>
            <w:tcW w:w="4680" w:type="dxa"/>
          </w:tcPr>
          <w:p w14:paraId="2A137351" w14:textId="77777777" w:rsidR="001B7E2B" w:rsidRPr="007A0BD3" w:rsidRDefault="003566B5" w:rsidP="00331117">
            <w:pPr>
              <w:spacing w:after="0" w:line="480" w:lineRule="auto"/>
              <w:jc w:val="center"/>
              <w:rPr>
                <w:rFonts w:ascii="Times New Roman" w:hAnsi="Times New Roman" w:cs="Times New Roman"/>
                <w:sz w:val="24"/>
                <w:szCs w:val="24"/>
              </w:rPr>
            </w:pPr>
            <w:r w:rsidRPr="007A0BD3">
              <w:rPr>
                <w:rFonts w:ascii="Times New Roman" w:hAnsi="Times New Roman" w:cs="Times New Roman"/>
                <w:sz w:val="24"/>
                <w:szCs w:val="24"/>
              </w:rPr>
              <w:t>Dining hall</w:t>
            </w:r>
          </w:p>
        </w:tc>
      </w:tr>
      <w:tr w:rsidR="001B7E2B" w:rsidRPr="00104D66" w14:paraId="71CDA315" w14:textId="77777777">
        <w:tc>
          <w:tcPr>
            <w:tcW w:w="2970" w:type="dxa"/>
          </w:tcPr>
          <w:p w14:paraId="57787DD1" w14:textId="77777777" w:rsidR="001B7E2B" w:rsidRPr="007A0BD3" w:rsidRDefault="003566B5" w:rsidP="00331117">
            <w:pPr>
              <w:spacing w:after="0" w:line="480" w:lineRule="auto"/>
              <w:jc w:val="center"/>
              <w:rPr>
                <w:rFonts w:ascii="Times New Roman" w:hAnsi="Times New Roman" w:cs="Times New Roman"/>
                <w:sz w:val="24"/>
                <w:szCs w:val="24"/>
              </w:rPr>
            </w:pPr>
            <w:r w:rsidRPr="007A0BD3">
              <w:rPr>
                <w:rFonts w:ascii="Times New Roman" w:hAnsi="Times New Roman" w:cs="Times New Roman"/>
                <w:sz w:val="24"/>
                <w:szCs w:val="24"/>
              </w:rPr>
              <w:t>1:00 PM – 2:00 PM</w:t>
            </w:r>
          </w:p>
        </w:tc>
        <w:tc>
          <w:tcPr>
            <w:tcW w:w="4680" w:type="dxa"/>
          </w:tcPr>
          <w:p w14:paraId="447FB19D" w14:textId="77777777" w:rsidR="001B7E2B" w:rsidRPr="007A0BD3" w:rsidRDefault="003566B5" w:rsidP="00331117">
            <w:pPr>
              <w:spacing w:after="0" w:line="480" w:lineRule="auto"/>
              <w:jc w:val="center"/>
              <w:rPr>
                <w:rFonts w:ascii="Times New Roman" w:hAnsi="Times New Roman" w:cs="Times New Roman"/>
                <w:sz w:val="24"/>
                <w:szCs w:val="24"/>
              </w:rPr>
            </w:pPr>
            <w:r w:rsidRPr="007A0BD3">
              <w:rPr>
                <w:rFonts w:ascii="Times New Roman" w:hAnsi="Times New Roman" w:cs="Times New Roman"/>
                <w:sz w:val="24"/>
                <w:szCs w:val="24"/>
              </w:rPr>
              <w:t>Residential building</w:t>
            </w:r>
          </w:p>
        </w:tc>
      </w:tr>
      <w:tr w:rsidR="001B7E2B" w:rsidRPr="00104D66" w14:paraId="33C14398" w14:textId="77777777">
        <w:tc>
          <w:tcPr>
            <w:tcW w:w="2970" w:type="dxa"/>
          </w:tcPr>
          <w:p w14:paraId="78F64EAB" w14:textId="77777777" w:rsidR="001B7E2B" w:rsidRPr="007A0BD3" w:rsidRDefault="003566B5" w:rsidP="00331117">
            <w:pPr>
              <w:spacing w:after="0" w:line="480" w:lineRule="auto"/>
              <w:jc w:val="center"/>
              <w:rPr>
                <w:rFonts w:ascii="Times New Roman" w:hAnsi="Times New Roman" w:cs="Times New Roman"/>
                <w:sz w:val="24"/>
                <w:szCs w:val="24"/>
              </w:rPr>
            </w:pPr>
            <w:r w:rsidRPr="007A0BD3">
              <w:rPr>
                <w:rFonts w:ascii="Times New Roman" w:hAnsi="Times New Roman" w:cs="Times New Roman"/>
                <w:sz w:val="24"/>
                <w:szCs w:val="24"/>
              </w:rPr>
              <w:t>2:00 AM – 2:20AM</w:t>
            </w:r>
          </w:p>
        </w:tc>
        <w:tc>
          <w:tcPr>
            <w:tcW w:w="4680" w:type="dxa"/>
          </w:tcPr>
          <w:p w14:paraId="1C34E1A5" w14:textId="77777777" w:rsidR="001B7E2B" w:rsidRPr="007A0BD3" w:rsidRDefault="003566B5" w:rsidP="00331117">
            <w:pPr>
              <w:spacing w:after="0" w:line="480" w:lineRule="auto"/>
              <w:jc w:val="center"/>
              <w:rPr>
                <w:rFonts w:ascii="Times New Roman" w:hAnsi="Times New Roman" w:cs="Times New Roman"/>
                <w:sz w:val="24"/>
                <w:szCs w:val="24"/>
              </w:rPr>
            </w:pPr>
            <w:r w:rsidRPr="007A0BD3">
              <w:rPr>
                <w:rFonts w:ascii="Times New Roman" w:hAnsi="Times New Roman" w:cs="Times New Roman"/>
                <w:sz w:val="24"/>
                <w:szCs w:val="24"/>
              </w:rPr>
              <w:t>Outdoor</w:t>
            </w:r>
          </w:p>
        </w:tc>
      </w:tr>
      <w:tr w:rsidR="001B7E2B" w:rsidRPr="00104D66" w14:paraId="1070EBD3" w14:textId="77777777">
        <w:tc>
          <w:tcPr>
            <w:tcW w:w="2970" w:type="dxa"/>
          </w:tcPr>
          <w:p w14:paraId="184AF118" w14:textId="77777777" w:rsidR="001B7E2B" w:rsidRPr="007A0BD3" w:rsidRDefault="003566B5" w:rsidP="00331117">
            <w:pPr>
              <w:spacing w:after="0" w:line="480" w:lineRule="auto"/>
              <w:jc w:val="center"/>
              <w:rPr>
                <w:rFonts w:ascii="Times New Roman" w:hAnsi="Times New Roman" w:cs="Times New Roman"/>
                <w:sz w:val="24"/>
                <w:szCs w:val="24"/>
              </w:rPr>
            </w:pPr>
            <w:r w:rsidRPr="007A0BD3">
              <w:rPr>
                <w:rFonts w:ascii="Times New Roman" w:hAnsi="Times New Roman" w:cs="Times New Roman"/>
                <w:sz w:val="24"/>
                <w:szCs w:val="24"/>
              </w:rPr>
              <w:t>2:20 PM – 4:00 PM</w:t>
            </w:r>
          </w:p>
        </w:tc>
        <w:tc>
          <w:tcPr>
            <w:tcW w:w="4680" w:type="dxa"/>
          </w:tcPr>
          <w:p w14:paraId="0E0FD527" w14:textId="77777777" w:rsidR="001B7E2B" w:rsidRPr="007A0BD3" w:rsidRDefault="003566B5" w:rsidP="00331117">
            <w:pPr>
              <w:spacing w:after="0" w:line="480" w:lineRule="auto"/>
              <w:jc w:val="center"/>
              <w:rPr>
                <w:rFonts w:ascii="Times New Roman" w:hAnsi="Times New Roman" w:cs="Times New Roman"/>
                <w:sz w:val="24"/>
                <w:szCs w:val="24"/>
              </w:rPr>
            </w:pPr>
            <w:r w:rsidRPr="007A0BD3">
              <w:rPr>
                <w:rFonts w:ascii="Times New Roman" w:hAnsi="Times New Roman" w:cs="Times New Roman"/>
                <w:sz w:val="24"/>
                <w:szCs w:val="24"/>
              </w:rPr>
              <w:t>Lecture hall</w:t>
            </w:r>
          </w:p>
        </w:tc>
      </w:tr>
      <w:tr w:rsidR="001B7E2B" w:rsidRPr="00104D66" w14:paraId="04FA5099" w14:textId="77777777">
        <w:tc>
          <w:tcPr>
            <w:tcW w:w="2970" w:type="dxa"/>
          </w:tcPr>
          <w:p w14:paraId="5713A909" w14:textId="77777777" w:rsidR="001B7E2B" w:rsidRPr="007A0BD3" w:rsidRDefault="003566B5" w:rsidP="00331117">
            <w:pPr>
              <w:spacing w:after="0" w:line="480" w:lineRule="auto"/>
              <w:jc w:val="center"/>
              <w:rPr>
                <w:rFonts w:ascii="Times New Roman" w:hAnsi="Times New Roman" w:cs="Times New Roman"/>
                <w:sz w:val="24"/>
                <w:szCs w:val="24"/>
              </w:rPr>
            </w:pPr>
            <w:r w:rsidRPr="007A0BD3">
              <w:rPr>
                <w:rFonts w:ascii="Times New Roman" w:hAnsi="Times New Roman" w:cs="Times New Roman"/>
                <w:sz w:val="24"/>
                <w:szCs w:val="24"/>
              </w:rPr>
              <w:t>4:00 PM – 4:20 PM</w:t>
            </w:r>
          </w:p>
        </w:tc>
        <w:tc>
          <w:tcPr>
            <w:tcW w:w="4680" w:type="dxa"/>
          </w:tcPr>
          <w:p w14:paraId="28489EA1" w14:textId="77777777" w:rsidR="001B7E2B" w:rsidRPr="007A0BD3" w:rsidRDefault="003566B5" w:rsidP="00331117">
            <w:pPr>
              <w:spacing w:after="0" w:line="480" w:lineRule="auto"/>
              <w:jc w:val="center"/>
              <w:rPr>
                <w:rFonts w:ascii="Times New Roman" w:hAnsi="Times New Roman" w:cs="Times New Roman"/>
                <w:sz w:val="24"/>
                <w:szCs w:val="24"/>
              </w:rPr>
            </w:pPr>
            <w:r w:rsidRPr="007A0BD3">
              <w:rPr>
                <w:rFonts w:ascii="Times New Roman" w:hAnsi="Times New Roman" w:cs="Times New Roman"/>
                <w:sz w:val="24"/>
                <w:szCs w:val="24"/>
              </w:rPr>
              <w:t>Outdoor</w:t>
            </w:r>
          </w:p>
        </w:tc>
      </w:tr>
      <w:tr w:rsidR="001B7E2B" w:rsidRPr="00104D66" w14:paraId="2AF4F2A9" w14:textId="77777777">
        <w:tc>
          <w:tcPr>
            <w:tcW w:w="2970" w:type="dxa"/>
          </w:tcPr>
          <w:p w14:paraId="11F2A359" w14:textId="77777777" w:rsidR="001B7E2B" w:rsidRPr="007A0BD3" w:rsidRDefault="003566B5" w:rsidP="00331117">
            <w:pPr>
              <w:spacing w:after="0" w:line="480" w:lineRule="auto"/>
              <w:jc w:val="center"/>
              <w:rPr>
                <w:rFonts w:ascii="Times New Roman" w:hAnsi="Times New Roman" w:cs="Times New Roman"/>
                <w:sz w:val="24"/>
                <w:szCs w:val="24"/>
              </w:rPr>
            </w:pPr>
            <w:r w:rsidRPr="007A0BD3">
              <w:rPr>
                <w:rFonts w:ascii="Times New Roman" w:hAnsi="Times New Roman" w:cs="Times New Roman"/>
                <w:sz w:val="24"/>
                <w:szCs w:val="24"/>
              </w:rPr>
              <w:t>4:20 PM – 6:00 PM</w:t>
            </w:r>
          </w:p>
        </w:tc>
        <w:tc>
          <w:tcPr>
            <w:tcW w:w="4680" w:type="dxa"/>
          </w:tcPr>
          <w:p w14:paraId="247155CA" w14:textId="77777777" w:rsidR="001B7E2B" w:rsidRPr="007A0BD3" w:rsidRDefault="003566B5" w:rsidP="00331117">
            <w:pPr>
              <w:spacing w:after="0" w:line="480" w:lineRule="auto"/>
              <w:jc w:val="center"/>
              <w:rPr>
                <w:rFonts w:ascii="Times New Roman" w:hAnsi="Times New Roman" w:cs="Times New Roman"/>
                <w:sz w:val="24"/>
                <w:szCs w:val="24"/>
              </w:rPr>
            </w:pPr>
            <w:r w:rsidRPr="007A0BD3">
              <w:rPr>
                <w:rFonts w:ascii="Times New Roman" w:hAnsi="Times New Roman" w:cs="Times New Roman"/>
                <w:sz w:val="24"/>
                <w:szCs w:val="24"/>
              </w:rPr>
              <w:t>Lecture hall</w:t>
            </w:r>
          </w:p>
        </w:tc>
      </w:tr>
      <w:tr w:rsidR="001B7E2B" w:rsidRPr="00104D66" w14:paraId="1B291004" w14:textId="77777777">
        <w:tc>
          <w:tcPr>
            <w:tcW w:w="2970" w:type="dxa"/>
          </w:tcPr>
          <w:p w14:paraId="120E13CA" w14:textId="77777777" w:rsidR="001B7E2B" w:rsidRPr="007A0BD3" w:rsidRDefault="003566B5" w:rsidP="00331117">
            <w:pPr>
              <w:spacing w:after="0" w:line="480" w:lineRule="auto"/>
              <w:jc w:val="center"/>
              <w:rPr>
                <w:rFonts w:ascii="Times New Roman" w:hAnsi="Times New Roman" w:cs="Times New Roman"/>
                <w:sz w:val="24"/>
                <w:szCs w:val="24"/>
              </w:rPr>
            </w:pPr>
            <w:r w:rsidRPr="007A0BD3">
              <w:rPr>
                <w:rFonts w:ascii="Times New Roman" w:hAnsi="Times New Roman" w:cs="Times New Roman"/>
                <w:sz w:val="24"/>
                <w:szCs w:val="24"/>
              </w:rPr>
              <w:lastRenderedPageBreak/>
              <w:t>6:00 PM – 7:00 PM</w:t>
            </w:r>
          </w:p>
        </w:tc>
        <w:tc>
          <w:tcPr>
            <w:tcW w:w="4680" w:type="dxa"/>
          </w:tcPr>
          <w:p w14:paraId="4119F06B" w14:textId="77777777" w:rsidR="001B7E2B" w:rsidRPr="007A0BD3" w:rsidRDefault="003566B5" w:rsidP="00331117">
            <w:pPr>
              <w:spacing w:after="0" w:line="480" w:lineRule="auto"/>
              <w:jc w:val="center"/>
              <w:rPr>
                <w:rFonts w:ascii="Times New Roman" w:hAnsi="Times New Roman" w:cs="Times New Roman"/>
                <w:sz w:val="24"/>
                <w:szCs w:val="24"/>
              </w:rPr>
            </w:pPr>
            <w:r w:rsidRPr="007A0BD3">
              <w:rPr>
                <w:rFonts w:ascii="Times New Roman" w:hAnsi="Times New Roman" w:cs="Times New Roman"/>
                <w:sz w:val="24"/>
                <w:szCs w:val="24"/>
              </w:rPr>
              <w:t>Dining hall</w:t>
            </w:r>
          </w:p>
        </w:tc>
      </w:tr>
      <w:tr w:rsidR="001B7E2B" w:rsidRPr="00104D66" w14:paraId="71DF81DA" w14:textId="77777777">
        <w:tc>
          <w:tcPr>
            <w:tcW w:w="2970" w:type="dxa"/>
          </w:tcPr>
          <w:p w14:paraId="11582673" w14:textId="77777777" w:rsidR="001B7E2B" w:rsidRPr="007A0BD3" w:rsidRDefault="003566B5" w:rsidP="00331117">
            <w:pPr>
              <w:spacing w:after="0" w:line="480" w:lineRule="auto"/>
              <w:jc w:val="center"/>
              <w:rPr>
                <w:rFonts w:ascii="Times New Roman" w:hAnsi="Times New Roman" w:cs="Times New Roman"/>
                <w:sz w:val="24"/>
                <w:szCs w:val="24"/>
              </w:rPr>
            </w:pPr>
            <w:r w:rsidRPr="007A0BD3">
              <w:rPr>
                <w:rFonts w:ascii="Times New Roman" w:hAnsi="Times New Roman" w:cs="Times New Roman"/>
                <w:sz w:val="24"/>
                <w:szCs w:val="24"/>
              </w:rPr>
              <w:t>7:00 PM – 8:40 PM</w:t>
            </w:r>
          </w:p>
        </w:tc>
        <w:tc>
          <w:tcPr>
            <w:tcW w:w="4680" w:type="dxa"/>
          </w:tcPr>
          <w:p w14:paraId="7DC7B7B4" w14:textId="77777777" w:rsidR="001B7E2B" w:rsidRPr="007A0BD3" w:rsidRDefault="003566B5" w:rsidP="00331117">
            <w:pPr>
              <w:spacing w:after="0" w:line="480" w:lineRule="auto"/>
              <w:jc w:val="center"/>
              <w:rPr>
                <w:rFonts w:ascii="Times New Roman" w:hAnsi="Times New Roman" w:cs="Times New Roman"/>
                <w:sz w:val="24"/>
                <w:szCs w:val="24"/>
              </w:rPr>
            </w:pPr>
            <w:r w:rsidRPr="007A0BD3">
              <w:rPr>
                <w:rFonts w:ascii="Times New Roman" w:hAnsi="Times New Roman" w:cs="Times New Roman"/>
                <w:sz w:val="24"/>
                <w:szCs w:val="24"/>
              </w:rPr>
              <w:t>Lecture hall</w:t>
            </w:r>
          </w:p>
        </w:tc>
      </w:tr>
      <w:tr w:rsidR="001B7E2B" w:rsidRPr="00104D66" w14:paraId="23AF9655" w14:textId="77777777">
        <w:tc>
          <w:tcPr>
            <w:tcW w:w="2970" w:type="dxa"/>
          </w:tcPr>
          <w:p w14:paraId="26858600" w14:textId="77777777" w:rsidR="001B7E2B" w:rsidRPr="007A0BD3" w:rsidRDefault="003566B5" w:rsidP="00331117">
            <w:pPr>
              <w:spacing w:after="0" w:line="480" w:lineRule="auto"/>
              <w:jc w:val="center"/>
              <w:rPr>
                <w:rFonts w:ascii="Times New Roman" w:hAnsi="Times New Roman" w:cs="Times New Roman"/>
                <w:sz w:val="24"/>
                <w:szCs w:val="24"/>
              </w:rPr>
            </w:pPr>
            <w:r w:rsidRPr="007A0BD3">
              <w:rPr>
                <w:rFonts w:ascii="Times New Roman" w:hAnsi="Times New Roman" w:cs="Times New Roman"/>
                <w:sz w:val="24"/>
                <w:szCs w:val="24"/>
              </w:rPr>
              <w:t>8:40 PM – 9:00 PM</w:t>
            </w:r>
          </w:p>
        </w:tc>
        <w:tc>
          <w:tcPr>
            <w:tcW w:w="4680" w:type="dxa"/>
          </w:tcPr>
          <w:p w14:paraId="6B7286F0" w14:textId="77777777" w:rsidR="001B7E2B" w:rsidRPr="007A0BD3" w:rsidRDefault="003566B5" w:rsidP="00331117">
            <w:pPr>
              <w:spacing w:after="0" w:line="480" w:lineRule="auto"/>
              <w:jc w:val="center"/>
              <w:rPr>
                <w:rFonts w:ascii="Times New Roman" w:hAnsi="Times New Roman" w:cs="Times New Roman"/>
                <w:sz w:val="24"/>
                <w:szCs w:val="24"/>
              </w:rPr>
            </w:pPr>
            <w:r w:rsidRPr="007A0BD3">
              <w:rPr>
                <w:rFonts w:ascii="Times New Roman" w:hAnsi="Times New Roman" w:cs="Times New Roman"/>
                <w:sz w:val="24"/>
                <w:szCs w:val="24"/>
              </w:rPr>
              <w:t>Outdoor</w:t>
            </w:r>
          </w:p>
        </w:tc>
      </w:tr>
      <w:tr w:rsidR="001B7E2B" w:rsidRPr="00104D66" w14:paraId="08DF7195" w14:textId="77777777">
        <w:tc>
          <w:tcPr>
            <w:tcW w:w="2970" w:type="dxa"/>
          </w:tcPr>
          <w:p w14:paraId="2226F925" w14:textId="77777777" w:rsidR="001B7E2B" w:rsidRPr="007A0BD3" w:rsidRDefault="003566B5" w:rsidP="00331117">
            <w:pPr>
              <w:spacing w:after="0" w:line="480" w:lineRule="auto"/>
              <w:jc w:val="center"/>
              <w:rPr>
                <w:rFonts w:ascii="Times New Roman" w:hAnsi="Times New Roman" w:cs="Times New Roman"/>
                <w:sz w:val="24"/>
                <w:szCs w:val="24"/>
              </w:rPr>
            </w:pPr>
            <w:r w:rsidRPr="007A0BD3">
              <w:rPr>
                <w:rFonts w:ascii="Times New Roman" w:hAnsi="Times New Roman" w:cs="Times New Roman"/>
                <w:sz w:val="24"/>
                <w:szCs w:val="24"/>
              </w:rPr>
              <w:t>9:00 PM – 12:00 PM</w:t>
            </w:r>
          </w:p>
        </w:tc>
        <w:tc>
          <w:tcPr>
            <w:tcW w:w="4680" w:type="dxa"/>
          </w:tcPr>
          <w:p w14:paraId="4C30D81B" w14:textId="77777777" w:rsidR="001B7E2B" w:rsidRPr="007A0BD3" w:rsidRDefault="003566B5" w:rsidP="00331117">
            <w:pPr>
              <w:spacing w:after="0" w:line="480" w:lineRule="auto"/>
              <w:jc w:val="center"/>
              <w:rPr>
                <w:rFonts w:ascii="Times New Roman" w:hAnsi="Times New Roman" w:cs="Times New Roman"/>
                <w:sz w:val="24"/>
                <w:szCs w:val="24"/>
              </w:rPr>
            </w:pPr>
            <w:r w:rsidRPr="007A0BD3">
              <w:rPr>
                <w:rFonts w:ascii="Times New Roman" w:hAnsi="Times New Roman" w:cs="Times New Roman"/>
                <w:sz w:val="24"/>
                <w:szCs w:val="24"/>
              </w:rPr>
              <w:t>Residential building</w:t>
            </w:r>
          </w:p>
        </w:tc>
      </w:tr>
    </w:tbl>
    <w:p w14:paraId="7F151893" w14:textId="77777777" w:rsidR="001B7E2B" w:rsidRPr="00104D66" w:rsidRDefault="003566B5" w:rsidP="00331117">
      <w:pPr>
        <w:spacing w:line="480" w:lineRule="auto"/>
        <w:rPr>
          <w:rFonts w:ascii="Times New Roman" w:hAnsi="Times New Roman" w:cs="Times New Roman"/>
          <w:sz w:val="24"/>
          <w:szCs w:val="24"/>
        </w:rPr>
      </w:pPr>
      <w:r w:rsidRPr="00104D66">
        <w:rPr>
          <w:rFonts w:ascii="Times New Roman" w:hAnsi="Times New Roman" w:cs="Times New Roman"/>
          <w:sz w:val="24"/>
          <w:szCs w:val="24"/>
        </w:rPr>
        <w:t>* The lecture hall includes both the library and the classroom building. Administrative buildings are excluded from the simulation.</w:t>
      </w:r>
    </w:p>
    <w:p w14:paraId="3401B349" w14:textId="77777777" w:rsidR="005C0729" w:rsidRPr="00104D66" w:rsidRDefault="005C0729" w:rsidP="005C0729">
      <w:pPr>
        <w:spacing w:line="480" w:lineRule="auto"/>
        <w:rPr>
          <w:rFonts w:ascii="Times New Roman" w:hAnsi="Times New Roman" w:cs="Times New Roman"/>
          <w:sz w:val="24"/>
          <w:szCs w:val="24"/>
        </w:rPr>
      </w:pPr>
    </w:p>
    <w:p w14:paraId="4648C131" w14:textId="77777777" w:rsidR="005C0729" w:rsidRPr="00104D66" w:rsidRDefault="005C0729" w:rsidP="005C0729">
      <w:pPr>
        <w:spacing w:line="480" w:lineRule="auto"/>
        <w:rPr>
          <w:rFonts w:ascii="Times New Roman" w:hAnsi="Times New Roman" w:cs="Times New Roman"/>
          <w:sz w:val="24"/>
          <w:szCs w:val="24"/>
        </w:rPr>
      </w:pPr>
    </w:p>
    <w:p w14:paraId="27770722" w14:textId="77777777" w:rsidR="005C0729" w:rsidRPr="00104D66" w:rsidRDefault="005C0729" w:rsidP="005C0729">
      <w:pPr>
        <w:spacing w:line="480" w:lineRule="auto"/>
        <w:rPr>
          <w:rFonts w:ascii="Times New Roman" w:hAnsi="Times New Roman" w:cs="Times New Roman"/>
          <w:sz w:val="24"/>
          <w:szCs w:val="24"/>
        </w:rPr>
      </w:pPr>
    </w:p>
    <w:p w14:paraId="22FBF129" w14:textId="77777777" w:rsidR="005C0729" w:rsidRPr="00104D66" w:rsidRDefault="005C0729" w:rsidP="005C0729">
      <w:pPr>
        <w:spacing w:line="480" w:lineRule="auto"/>
        <w:rPr>
          <w:rFonts w:ascii="Times New Roman" w:hAnsi="Times New Roman" w:cs="Times New Roman"/>
          <w:sz w:val="24"/>
          <w:szCs w:val="24"/>
        </w:rPr>
      </w:pPr>
    </w:p>
    <w:p w14:paraId="1A320A17" w14:textId="77777777" w:rsidR="005C0729" w:rsidRPr="00104D66" w:rsidRDefault="005C0729" w:rsidP="005C0729">
      <w:pPr>
        <w:spacing w:line="480" w:lineRule="auto"/>
        <w:rPr>
          <w:rFonts w:ascii="Times New Roman" w:hAnsi="Times New Roman" w:cs="Times New Roman"/>
          <w:sz w:val="24"/>
          <w:szCs w:val="24"/>
        </w:rPr>
      </w:pPr>
    </w:p>
    <w:p w14:paraId="3FFC4D48" w14:textId="77777777" w:rsidR="005C0729" w:rsidRPr="00104D66" w:rsidRDefault="005C0729" w:rsidP="005C0729">
      <w:pPr>
        <w:spacing w:line="480" w:lineRule="auto"/>
        <w:rPr>
          <w:rFonts w:ascii="Times New Roman" w:hAnsi="Times New Roman" w:cs="Times New Roman"/>
          <w:sz w:val="24"/>
          <w:szCs w:val="24"/>
        </w:rPr>
      </w:pPr>
    </w:p>
    <w:p w14:paraId="3A2C75EB" w14:textId="77777777" w:rsidR="005C0729" w:rsidRPr="00104D66" w:rsidRDefault="005C0729" w:rsidP="005C0729">
      <w:pPr>
        <w:spacing w:line="480" w:lineRule="auto"/>
        <w:rPr>
          <w:rFonts w:ascii="Times New Roman" w:hAnsi="Times New Roman" w:cs="Times New Roman"/>
          <w:sz w:val="24"/>
          <w:szCs w:val="24"/>
        </w:rPr>
      </w:pPr>
    </w:p>
    <w:p w14:paraId="349F60A4" w14:textId="77777777" w:rsidR="005C0729" w:rsidRPr="00104D66" w:rsidRDefault="005C0729" w:rsidP="005C0729">
      <w:pPr>
        <w:spacing w:line="480" w:lineRule="auto"/>
        <w:rPr>
          <w:rFonts w:ascii="Times New Roman" w:hAnsi="Times New Roman" w:cs="Times New Roman"/>
          <w:sz w:val="24"/>
          <w:szCs w:val="24"/>
        </w:rPr>
      </w:pPr>
    </w:p>
    <w:p w14:paraId="6B7D522B" w14:textId="77777777" w:rsidR="005C0729" w:rsidRPr="00104D66" w:rsidRDefault="005C0729" w:rsidP="005C0729">
      <w:pPr>
        <w:spacing w:line="480" w:lineRule="auto"/>
        <w:rPr>
          <w:rFonts w:ascii="Times New Roman" w:hAnsi="Times New Roman" w:cs="Times New Roman"/>
          <w:sz w:val="24"/>
          <w:szCs w:val="24"/>
        </w:rPr>
      </w:pPr>
    </w:p>
    <w:p w14:paraId="2E66DDB3" w14:textId="77777777" w:rsidR="005C0729" w:rsidRPr="00104D66" w:rsidRDefault="005C0729" w:rsidP="005C0729">
      <w:pPr>
        <w:spacing w:line="480" w:lineRule="auto"/>
        <w:rPr>
          <w:rFonts w:ascii="Times New Roman" w:hAnsi="Times New Roman" w:cs="Times New Roman"/>
          <w:sz w:val="24"/>
          <w:szCs w:val="24"/>
        </w:rPr>
      </w:pPr>
    </w:p>
    <w:p w14:paraId="180E6642" w14:textId="77777777" w:rsidR="005C0729" w:rsidRPr="00104D66" w:rsidRDefault="005C0729" w:rsidP="005C0729">
      <w:pPr>
        <w:spacing w:line="480" w:lineRule="auto"/>
        <w:rPr>
          <w:rFonts w:ascii="Times New Roman" w:hAnsi="Times New Roman" w:cs="Times New Roman"/>
          <w:sz w:val="24"/>
          <w:szCs w:val="24"/>
        </w:rPr>
      </w:pPr>
    </w:p>
    <w:p w14:paraId="27BE628D" w14:textId="77777777" w:rsidR="005C0729" w:rsidRPr="00104D66" w:rsidRDefault="005C0729" w:rsidP="005C0729">
      <w:pPr>
        <w:spacing w:line="480" w:lineRule="auto"/>
        <w:rPr>
          <w:rFonts w:ascii="Times New Roman" w:hAnsi="Times New Roman" w:cs="Times New Roman"/>
          <w:sz w:val="24"/>
          <w:szCs w:val="24"/>
        </w:rPr>
      </w:pPr>
    </w:p>
    <w:p w14:paraId="7613CFF0" w14:textId="77777777" w:rsidR="005C0729" w:rsidRPr="00104D66" w:rsidRDefault="005C0729" w:rsidP="005C0729">
      <w:pPr>
        <w:spacing w:line="480" w:lineRule="auto"/>
        <w:rPr>
          <w:rFonts w:ascii="Times New Roman" w:hAnsi="Times New Roman" w:cs="Times New Roman"/>
          <w:sz w:val="24"/>
          <w:szCs w:val="24"/>
        </w:rPr>
      </w:pPr>
    </w:p>
    <w:p w14:paraId="68D115DA" w14:textId="5D969D0C" w:rsidR="001B7E2B" w:rsidRPr="00104D66" w:rsidRDefault="003566B5" w:rsidP="005C0729">
      <w:pPr>
        <w:spacing w:line="480" w:lineRule="auto"/>
        <w:jc w:val="center"/>
        <w:rPr>
          <w:rFonts w:ascii="Times New Roman" w:hAnsi="Times New Roman" w:cs="Times New Roman"/>
          <w:b/>
          <w:bCs/>
          <w:sz w:val="24"/>
          <w:szCs w:val="24"/>
        </w:rPr>
      </w:pPr>
      <w:r w:rsidRPr="00104D66">
        <w:rPr>
          <w:rFonts w:ascii="Times New Roman" w:hAnsi="Times New Roman" w:cs="Times New Roman"/>
          <w:b/>
          <w:bCs/>
          <w:sz w:val="24"/>
          <w:szCs w:val="24"/>
        </w:rPr>
        <w:lastRenderedPageBreak/>
        <w:t xml:space="preserve">Appendix 2: </w:t>
      </w:r>
      <w:r w:rsidR="000A4A68" w:rsidRPr="00104D66">
        <w:rPr>
          <w:rFonts w:ascii="Times New Roman" w:hAnsi="Times New Roman" w:cs="Times New Roman"/>
          <w:b/>
          <w:bCs/>
          <w:sz w:val="24"/>
          <w:szCs w:val="24"/>
        </w:rPr>
        <w:t>S</w:t>
      </w:r>
      <w:r w:rsidRPr="00104D66">
        <w:rPr>
          <w:rFonts w:ascii="Times New Roman" w:hAnsi="Times New Roman" w:cs="Times New Roman"/>
          <w:b/>
          <w:bCs/>
          <w:sz w:val="24"/>
          <w:szCs w:val="24"/>
        </w:rPr>
        <w:t xml:space="preserve">imulation results </w:t>
      </w:r>
      <w:r w:rsidR="000A4A68" w:rsidRPr="00104D66">
        <w:rPr>
          <w:rFonts w:ascii="Times New Roman" w:hAnsi="Times New Roman" w:cs="Times New Roman"/>
          <w:b/>
          <w:bCs/>
          <w:sz w:val="24"/>
          <w:szCs w:val="24"/>
        </w:rPr>
        <w:t>with different community risk levels and vaccination rates</w:t>
      </w:r>
    </w:p>
    <w:p w14:paraId="3840353F" w14:textId="77777777" w:rsidR="001B7E2B" w:rsidRPr="00104D66" w:rsidRDefault="003566B5" w:rsidP="00331117">
      <w:pPr>
        <w:spacing w:after="0" w:line="480" w:lineRule="auto"/>
        <w:jc w:val="both"/>
        <w:rPr>
          <w:rFonts w:ascii="Times New Roman" w:hAnsi="Times New Roman" w:cs="Times New Roman"/>
          <w:sz w:val="24"/>
          <w:szCs w:val="24"/>
        </w:rPr>
      </w:pPr>
      <w:r w:rsidRPr="00104D66">
        <w:rPr>
          <w:rFonts w:ascii="Times New Roman" w:hAnsi="Times New Roman" w:cs="Times New Roman"/>
          <w:sz w:val="24"/>
          <w:szCs w:val="24"/>
        </w:rPr>
        <w:tab/>
      </w:r>
    </w:p>
    <w:p w14:paraId="12477EB1" w14:textId="77777777" w:rsidR="001B7E2B" w:rsidRPr="00104D66" w:rsidRDefault="003566B5" w:rsidP="00331117">
      <w:pPr>
        <w:spacing w:line="480" w:lineRule="auto"/>
        <w:ind w:firstLine="720"/>
        <w:rPr>
          <w:rFonts w:ascii="Times New Roman" w:hAnsi="Times New Roman" w:cs="Times New Roman"/>
          <w:sz w:val="24"/>
          <w:szCs w:val="24"/>
        </w:rPr>
      </w:pPr>
      <w:r w:rsidRPr="00104D66">
        <w:rPr>
          <w:rFonts w:ascii="Times New Roman" w:hAnsi="Times New Roman" w:cs="Times New Roman"/>
          <w:sz w:val="24"/>
          <w:szCs w:val="24"/>
        </w:rPr>
        <w:t>The results are based on the school reopening scenarios with different community risk levels and vaccination rates (Table 4</w:t>
      </w:r>
      <w:r w:rsidR="000A4A68" w:rsidRPr="00104D66">
        <w:rPr>
          <w:rFonts w:ascii="Times New Roman" w:hAnsi="Times New Roman" w:cs="Times New Roman"/>
          <w:sz w:val="24"/>
          <w:szCs w:val="24"/>
        </w:rPr>
        <w:t xml:space="preserve"> and Figure 7</w:t>
      </w:r>
      <w:r w:rsidRPr="00104D66">
        <w:rPr>
          <w:rFonts w:ascii="Times New Roman" w:hAnsi="Times New Roman" w:cs="Times New Roman"/>
          <w:sz w:val="24"/>
          <w:szCs w:val="24"/>
        </w:rPr>
        <w:t>). The scenarios assume that all agents were in-class (0% distance-learning) in the model initialization.</w:t>
      </w:r>
    </w:p>
    <w:p w14:paraId="5BD406BE" w14:textId="77777777" w:rsidR="001B7E2B" w:rsidRPr="00104D66" w:rsidRDefault="001B7E2B" w:rsidP="00331117">
      <w:pPr>
        <w:spacing w:line="480" w:lineRule="auto"/>
        <w:rPr>
          <w:rFonts w:ascii="Times New Roman" w:hAnsi="Times New Roman" w:cs="Times New Roman"/>
          <w:sz w:val="24"/>
          <w:szCs w:val="24"/>
        </w:rPr>
      </w:pPr>
    </w:p>
    <w:tbl>
      <w:tblPr>
        <w:tblW w:w="850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43"/>
        <w:gridCol w:w="2552"/>
        <w:gridCol w:w="1417"/>
        <w:gridCol w:w="2693"/>
      </w:tblGrid>
      <w:tr w:rsidR="001B7E2B" w:rsidRPr="00F12422" w14:paraId="1A6B0651" w14:textId="77777777">
        <w:trPr>
          <w:jc w:val="center"/>
        </w:trPr>
        <w:tc>
          <w:tcPr>
            <w:tcW w:w="1843" w:type="dxa"/>
            <w:tcBorders>
              <w:top w:val="single" w:sz="8" w:space="0" w:color="auto"/>
              <w:left w:val="nil"/>
              <w:bottom w:val="single" w:sz="4" w:space="0" w:color="auto"/>
              <w:right w:val="nil"/>
            </w:tcBorders>
          </w:tcPr>
          <w:p w14:paraId="70139AEF" w14:textId="77777777" w:rsidR="001B7E2B" w:rsidRPr="00F12422" w:rsidRDefault="003566B5" w:rsidP="00331117">
            <w:pPr>
              <w:spacing w:after="0" w:line="480" w:lineRule="auto"/>
              <w:jc w:val="center"/>
              <w:rPr>
                <w:rFonts w:ascii="Times New Roman" w:hAnsi="Times New Roman" w:cs="Times New Roman"/>
                <w:sz w:val="20"/>
                <w:szCs w:val="20"/>
              </w:rPr>
            </w:pPr>
            <w:r w:rsidRPr="00F12422">
              <w:rPr>
                <w:rFonts w:ascii="Times New Roman" w:hAnsi="Times New Roman" w:cs="Times New Roman"/>
                <w:sz w:val="20"/>
                <w:szCs w:val="20"/>
              </w:rPr>
              <w:t>Scenario</w:t>
            </w:r>
          </w:p>
        </w:tc>
        <w:tc>
          <w:tcPr>
            <w:tcW w:w="2552" w:type="dxa"/>
            <w:tcBorders>
              <w:top w:val="single" w:sz="8" w:space="0" w:color="auto"/>
              <w:left w:val="nil"/>
              <w:bottom w:val="single" w:sz="4" w:space="0" w:color="auto"/>
              <w:right w:val="nil"/>
            </w:tcBorders>
          </w:tcPr>
          <w:p w14:paraId="3B2BC2F4" w14:textId="77777777" w:rsidR="001B7E2B" w:rsidRPr="00F12422" w:rsidRDefault="003566B5" w:rsidP="00331117">
            <w:pPr>
              <w:spacing w:after="0" w:line="480" w:lineRule="auto"/>
              <w:jc w:val="center"/>
              <w:rPr>
                <w:rFonts w:ascii="Times New Roman" w:hAnsi="Times New Roman" w:cs="Times New Roman"/>
                <w:sz w:val="20"/>
                <w:szCs w:val="20"/>
              </w:rPr>
            </w:pPr>
            <w:r w:rsidRPr="00F12422">
              <w:rPr>
                <w:rFonts w:ascii="Times New Roman" w:hAnsi="Times New Roman" w:cs="Times New Roman"/>
                <w:sz w:val="20"/>
                <w:szCs w:val="20"/>
              </w:rPr>
              <w:t>Peak height (min, max)</w:t>
            </w:r>
            <w:r w:rsidRPr="00F12422">
              <w:rPr>
                <w:rFonts w:ascii="Times New Roman" w:hAnsi="Times New Roman" w:cs="Times New Roman"/>
                <w:sz w:val="20"/>
                <w:szCs w:val="20"/>
                <w:vertAlign w:val="superscript"/>
              </w:rPr>
              <w:t>*</w:t>
            </w:r>
          </w:p>
        </w:tc>
        <w:tc>
          <w:tcPr>
            <w:tcW w:w="1417" w:type="dxa"/>
            <w:tcBorders>
              <w:top w:val="single" w:sz="8" w:space="0" w:color="auto"/>
              <w:left w:val="nil"/>
              <w:bottom w:val="single" w:sz="4" w:space="0" w:color="auto"/>
              <w:right w:val="nil"/>
            </w:tcBorders>
          </w:tcPr>
          <w:p w14:paraId="18E2D57F" w14:textId="77777777" w:rsidR="001B7E2B" w:rsidRPr="00F12422" w:rsidRDefault="003566B5" w:rsidP="00331117">
            <w:pPr>
              <w:spacing w:after="0" w:line="480" w:lineRule="auto"/>
              <w:jc w:val="center"/>
              <w:rPr>
                <w:rFonts w:ascii="Times New Roman" w:hAnsi="Times New Roman" w:cs="Times New Roman"/>
                <w:sz w:val="20"/>
                <w:szCs w:val="20"/>
              </w:rPr>
            </w:pPr>
            <w:r w:rsidRPr="00F12422">
              <w:rPr>
                <w:rFonts w:ascii="Times New Roman" w:hAnsi="Times New Roman" w:cs="Times New Roman"/>
                <w:sz w:val="20"/>
                <w:szCs w:val="20"/>
              </w:rPr>
              <w:t>Peak reduction rate</w:t>
            </w:r>
            <w:r w:rsidRPr="00F12422">
              <w:rPr>
                <w:rFonts w:ascii="Times New Roman" w:hAnsi="Times New Roman" w:cs="Times New Roman"/>
                <w:sz w:val="20"/>
                <w:szCs w:val="20"/>
                <w:vertAlign w:val="superscript"/>
              </w:rPr>
              <w:t>**</w:t>
            </w:r>
          </w:p>
        </w:tc>
        <w:tc>
          <w:tcPr>
            <w:tcW w:w="2693" w:type="dxa"/>
            <w:tcBorders>
              <w:top w:val="single" w:sz="8" w:space="0" w:color="auto"/>
              <w:left w:val="nil"/>
              <w:bottom w:val="single" w:sz="4" w:space="0" w:color="auto"/>
              <w:right w:val="nil"/>
            </w:tcBorders>
          </w:tcPr>
          <w:p w14:paraId="51252E38" w14:textId="77777777" w:rsidR="001B7E2B" w:rsidRPr="00F12422" w:rsidRDefault="003566B5" w:rsidP="00331117">
            <w:pPr>
              <w:spacing w:after="0" w:line="480" w:lineRule="auto"/>
              <w:jc w:val="center"/>
              <w:rPr>
                <w:rFonts w:ascii="Times New Roman" w:hAnsi="Times New Roman" w:cs="Times New Roman"/>
                <w:sz w:val="20"/>
                <w:szCs w:val="20"/>
              </w:rPr>
            </w:pPr>
            <w:r w:rsidRPr="00F12422">
              <w:rPr>
                <w:rFonts w:ascii="Times New Roman" w:hAnsi="Times New Roman" w:cs="Times New Roman"/>
                <w:sz w:val="20"/>
                <w:szCs w:val="20"/>
              </w:rPr>
              <w:t>Peak day (min, max)</w:t>
            </w:r>
            <w:r w:rsidRPr="00F12422">
              <w:rPr>
                <w:rFonts w:ascii="Times New Roman" w:hAnsi="Times New Roman" w:cs="Times New Roman"/>
                <w:sz w:val="20"/>
                <w:szCs w:val="20"/>
                <w:vertAlign w:val="superscript"/>
              </w:rPr>
              <w:t>*</w:t>
            </w:r>
          </w:p>
        </w:tc>
      </w:tr>
      <w:tr w:rsidR="001B7E2B" w:rsidRPr="00F12422" w14:paraId="354FC7F3" w14:textId="77777777">
        <w:trPr>
          <w:jc w:val="center"/>
        </w:trPr>
        <w:tc>
          <w:tcPr>
            <w:tcW w:w="1843" w:type="dxa"/>
            <w:tcBorders>
              <w:top w:val="nil"/>
              <w:left w:val="nil"/>
              <w:bottom w:val="nil"/>
              <w:right w:val="nil"/>
            </w:tcBorders>
            <w:vAlign w:val="center"/>
          </w:tcPr>
          <w:p w14:paraId="16DE2174" w14:textId="77777777" w:rsidR="001B7E2B" w:rsidRPr="00F12422" w:rsidRDefault="003566B5" w:rsidP="00331117">
            <w:pPr>
              <w:spacing w:after="0" w:line="480" w:lineRule="auto"/>
              <w:jc w:val="center"/>
              <w:rPr>
                <w:rFonts w:ascii="Times New Roman" w:hAnsi="Times New Roman" w:cs="Times New Roman"/>
                <w:sz w:val="20"/>
                <w:szCs w:val="20"/>
              </w:rPr>
            </w:pPr>
            <w:r w:rsidRPr="00F12422">
              <w:rPr>
                <w:rFonts w:ascii="Times New Roman" w:hAnsi="Times New Roman" w:cs="Times New Roman"/>
                <w:sz w:val="20"/>
                <w:szCs w:val="20"/>
              </w:rPr>
              <w:t>N-V5</w:t>
            </w:r>
          </w:p>
        </w:tc>
        <w:tc>
          <w:tcPr>
            <w:tcW w:w="2552" w:type="dxa"/>
            <w:tcBorders>
              <w:top w:val="nil"/>
              <w:left w:val="nil"/>
              <w:bottom w:val="nil"/>
              <w:right w:val="nil"/>
            </w:tcBorders>
          </w:tcPr>
          <w:p w14:paraId="62B61251" w14:textId="77777777" w:rsidR="001B7E2B" w:rsidRPr="00F12422" w:rsidRDefault="003566B5" w:rsidP="00331117">
            <w:pPr>
              <w:spacing w:after="0" w:line="480" w:lineRule="auto"/>
              <w:jc w:val="center"/>
              <w:rPr>
                <w:rFonts w:ascii="Times New Roman" w:hAnsi="Times New Roman" w:cs="Times New Roman"/>
                <w:sz w:val="20"/>
                <w:szCs w:val="20"/>
              </w:rPr>
            </w:pPr>
            <w:r w:rsidRPr="00F12422">
              <w:rPr>
                <w:rFonts w:ascii="Times New Roman" w:hAnsi="Times New Roman" w:cs="Times New Roman"/>
                <w:sz w:val="20"/>
                <w:szCs w:val="20"/>
              </w:rPr>
              <w:t>19.80% (19.14%, 19.84%)</w:t>
            </w:r>
          </w:p>
        </w:tc>
        <w:tc>
          <w:tcPr>
            <w:tcW w:w="1417" w:type="dxa"/>
            <w:tcBorders>
              <w:top w:val="nil"/>
              <w:left w:val="nil"/>
              <w:bottom w:val="nil"/>
              <w:right w:val="nil"/>
            </w:tcBorders>
          </w:tcPr>
          <w:p w14:paraId="7DE98996" w14:textId="77777777" w:rsidR="001B7E2B" w:rsidRPr="00F12422" w:rsidRDefault="003566B5" w:rsidP="00331117">
            <w:pPr>
              <w:spacing w:after="0" w:line="480" w:lineRule="auto"/>
              <w:jc w:val="center"/>
              <w:rPr>
                <w:rFonts w:ascii="Times New Roman" w:hAnsi="Times New Roman" w:cs="Times New Roman"/>
                <w:sz w:val="20"/>
                <w:szCs w:val="20"/>
              </w:rPr>
            </w:pPr>
            <w:r w:rsidRPr="00F12422">
              <w:rPr>
                <w:rFonts w:ascii="Times New Roman" w:hAnsi="Times New Roman" w:cs="Times New Roman"/>
                <w:sz w:val="20"/>
                <w:szCs w:val="20"/>
              </w:rPr>
              <w:t>7.86%</w:t>
            </w:r>
          </w:p>
        </w:tc>
        <w:tc>
          <w:tcPr>
            <w:tcW w:w="2693" w:type="dxa"/>
            <w:tcBorders>
              <w:top w:val="nil"/>
              <w:left w:val="nil"/>
              <w:bottom w:val="nil"/>
              <w:right w:val="nil"/>
            </w:tcBorders>
          </w:tcPr>
          <w:p w14:paraId="0350295F" w14:textId="77777777" w:rsidR="001B7E2B" w:rsidRPr="00F12422" w:rsidRDefault="003566B5" w:rsidP="00331117">
            <w:pPr>
              <w:spacing w:after="0" w:line="480" w:lineRule="auto"/>
              <w:jc w:val="center"/>
              <w:rPr>
                <w:rFonts w:ascii="Times New Roman" w:hAnsi="Times New Roman" w:cs="Times New Roman"/>
                <w:sz w:val="20"/>
                <w:szCs w:val="20"/>
              </w:rPr>
            </w:pPr>
            <w:r w:rsidRPr="00F12422">
              <w:rPr>
                <w:rFonts w:ascii="Times New Roman" w:hAnsi="Times New Roman" w:cs="Times New Roman"/>
                <w:sz w:val="20"/>
                <w:szCs w:val="20"/>
              </w:rPr>
              <w:t>68.50 (65.79, 72.79)</w:t>
            </w:r>
          </w:p>
        </w:tc>
      </w:tr>
      <w:tr w:rsidR="001B7E2B" w:rsidRPr="00F12422" w14:paraId="18A6A3C2" w14:textId="77777777">
        <w:trPr>
          <w:jc w:val="center"/>
        </w:trPr>
        <w:tc>
          <w:tcPr>
            <w:tcW w:w="1843" w:type="dxa"/>
            <w:tcBorders>
              <w:top w:val="nil"/>
              <w:left w:val="nil"/>
              <w:bottom w:val="nil"/>
              <w:right w:val="nil"/>
            </w:tcBorders>
          </w:tcPr>
          <w:p w14:paraId="50B69616" w14:textId="77777777" w:rsidR="001B7E2B" w:rsidRPr="00F12422" w:rsidRDefault="003566B5" w:rsidP="00331117">
            <w:pPr>
              <w:spacing w:after="0" w:line="480" w:lineRule="auto"/>
              <w:jc w:val="center"/>
              <w:rPr>
                <w:rFonts w:ascii="Times New Roman" w:hAnsi="Times New Roman" w:cs="Times New Roman"/>
                <w:sz w:val="20"/>
                <w:szCs w:val="20"/>
              </w:rPr>
            </w:pPr>
            <w:r w:rsidRPr="00F12422">
              <w:rPr>
                <w:rFonts w:ascii="Times New Roman" w:hAnsi="Times New Roman" w:cs="Times New Roman"/>
                <w:sz w:val="20"/>
                <w:szCs w:val="20"/>
              </w:rPr>
              <w:t>N-V25</w:t>
            </w:r>
          </w:p>
        </w:tc>
        <w:tc>
          <w:tcPr>
            <w:tcW w:w="2552" w:type="dxa"/>
            <w:tcBorders>
              <w:top w:val="nil"/>
              <w:left w:val="nil"/>
              <w:bottom w:val="nil"/>
              <w:right w:val="nil"/>
            </w:tcBorders>
          </w:tcPr>
          <w:p w14:paraId="07A8AE8D" w14:textId="77777777" w:rsidR="001B7E2B" w:rsidRPr="00F12422" w:rsidRDefault="003566B5" w:rsidP="00331117">
            <w:pPr>
              <w:spacing w:after="0" w:line="480" w:lineRule="auto"/>
              <w:jc w:val="center"/>
              <w:rPr>
                <w:rFonts w:ascii="Times New Roman" w:hAnsi="Times New Roman" w:cs="Times New Roman"/>
                <w:sz w:val="20"/>
                <w:szCs w:val="20"/>
              </w:rPr>
            </w:pPr>
            <w:r w:rsidRPr="00F12422">
              <w:rPr>
                <w:rFonts w:ascii="Times New Roman" w:hAnsi="Times New Roman" w:cs="Times New Roman"/>
                <w:sz w:val="20"/>
                <w:szCs w:val="20"/>
              </w:rPr>
              <w:t>11.02% (10.65%, 11.67%)</w:t>
            </w:r>
          </w:p>
        </w:tc>
        <w:tc>
          <w:tcPr>
            <w:tcW w:w="1417" w:type="dxa"/>
            <w:tcBorders>
              <w:top w:val="nil"/>
              <w:left w:val="nil"/>
              <w:bottom w:val="nil"/>
              <w:right w:val="nil"/>
            </w:tcBorders>
          </w:tcPr>
          <w:p w14:paraId="6D3D018E" w14:textId="77777777" w:rsidR="001B7E2B" w:rsidRPr="00F12422" w:rsidRDefault="003566B5" w:rsidP="00331117">
            <w:pPr>
              <w:spacing w:after="0" w:line="480" w:lineRule="auto"/>
              <w:jc w:val="center"/>
              <w:rPr>
                <w:rFonts w:ascii="Times New Roman" w:hAnsi="Times New Roman" w:cs="Times New Roman"/>
                <w:sz w:val="20"/>
                <w:szCs w:val="20"/>
              </w:rPr>
            </w:pPr>
            <w:r w:rsidRPr="00F12422">
              <w:rPr>
                <w:rFonts w:ascii="Times New Roman" w:hAnsi="Times New Roman" w:cs="Times New Roman"/>
                <w:sz w:val="20"/>
                <w:szCs w:val="20"/>
              </w:rPr>
              <w:t>48.72%</w:t>
            </w:r>
          </w:p>
        </w:tc>
        <w:tc>
          <w:tcPr>
            <w:tcW w:w="2693" w:type="dxa"/>
            <w:tcBorders>
              <w:top w:val="nil"/>
              <w:left w:val="nil"/>
              <w:bottom w:val="nil"/>
              <w:right w:val="nil"/>
            </w:tcBorders>
          </w:tcPr>
          <w:p w14:paraId="5871967A" w14:textId="77777777" w:rsidR="001B7E2B" w:rsidRPr="00F12422" w:rsidRDefault="003566B5" w:rsidP="00331117">
            <w:pPr>
              <w:spacing w:after="0" w:line="480" w:lineRule="auto"/>
              <w:jc w:val="center"/>
              <w:rPr>
                <w:rFonts w:ascii="Times New Roman" w:hAnsi="Times New Roman" w:cs="Times New Roman"/>
                <w:sz w:val="20"/>
                <w:szCs w:val="20"/>
              </w:rPr>
            </w:pPr>
            <w:r w:rsidRPr="00F12422">
              <w:rPr>
                <w:rFonts w:ascii="Times New Roman" w:hAnsi="Times New Roman" w:cs="Times New Roman"/>
                <w:sz w:val="20"/>
                <w:szCs w:val="20"/>
              </w:rPr>
              <w:t>83.99(74.65, 89.79)</w:t>
            </w:r>
          </w:p>
        </w:tc>
      </w:tr>
      <w:tr w:rsidR="001B7E2B" w:rsidRPr="00F12422" w14:paraId="6546E278" w14:textId="77777777">
        <w:trPr>
          <w:jc w:val="center"/>
        </w:trPr>
        <w:tc>
          <w:tcPr>
            <w:tcW w:w="1843" w:type="dxa"/>
            <w:tcBorders>
              <w:top w:val="nil"/>
              <w:left w:val="nil"/>
              <w:bottom w:val="nil"/>
              <w:right w:val="nil"/>
            </w:tcBorders>
          </w:tcPr>
          <w:p w14:paraId="4BE5105C" w14:textId="77777777" w:rsidR="001B7E2B" w:rsidRPr="00F12422" w:rsidRDefault="003566B5" w:rsidP="00331117">
            <w:pPr>
              <w:spacing w:after="0" w:line="480" w:lineRule="auto"/>
              <w:jc w:val="center"/>
              <w:rPr>
                <w:rFonts w:ascii="Times New Roman" w:hAnsi="Times New Roman" w:cs="Times New Roman"/>
                <w:sz w:val="20"/>
                <w:szCs w:val="20"/>
              </w:rPr>
            </w:pPr>
            <w:r w:rsidRPr="00F12422">
              <w:rPr>
                <w:rFonts w:ascii="Times New Roman" w:hAnsi="Times New Roman" w:cs="Times New Roman"/>
                <w:sz w:val="20"/>
                <w:szCs w:val="20"/>
              </w:rPr>
              <w:t>N-V45</w:t>
            </w:r>
          </w:p>
        </w:tc>
        <w:tc>
          <w:tcPr>
            <w:tcW w:w="2552" w:type="dxa"/>
            <w:tcBorders>
              <w:top w:val="nil"/>
              <w:left w:val="nil"/>
              <w:bottom w:val="nil"/>
              <w:right w:val="nil"/>
            </w:tcBorders>
          </w:tcPr>
          <w:p w14:paraId="2DB16CD2" w14:textId="77777777" w:rsidR="001B7E2B" w:rsidRPr="00F12422" w:rsidRDefault="003566B5" w:rsidP="00331117">
            <w:pPr>
              <w:spacing w:after="0" w:line="480" w:lineRule="auto"/>
              <w:jc w:val="center"/>
              <w:rPr>
                <w:rFonts w:ascii="Times New Roman" w:hAnsi="Times New Roman" w:cs="Times New Roman"/>
                <w:sz w:val="20"/>
                <w:szCs w:val="20"/>
              </w:rPr>
            </w:pPr>
            <w:r w:rsidRPr="00F12422">
              <w:rPr>
                <w:rFonts w:ascii="Times New Roman" w:hAnsi="Times New Roman" w:cs="Times New Roman"/>
                <w:sz w:val="20"/>
                <w:szCs w:val="20"/>
              </w:rPr>
              <w:t>4.97% (4.88%, 5.27%)</w:t>
            </w:r>
          </w:p>
        </w:tc>
        <w:tc>
          <w:tcPr>
            <w:tcW w:w="1417" w:type="dxa"/>
            <w:tcBorders>
              <w:top w:val="nil"/>
              <w:left w:val="nil"/>
              <w:bottom w:val="nil"/>
              <w:right w:val="nil"/>
            </w:tcBorders>
          </w:tcPr>
          <w:p w14:paraId="0AA86E23" w14:textId="77777777" w:rsidR="001B7E2B" w:rsidRPr="00F12422" w:rsidRDefault="003566B5" w:rsidP="00331117">
            <w:pPr>
              <w:spacing w:after="0" w:line="480" w:lineRule="auto"/>
              <w:jc w:val="center"/>
              <w:rPr>
                <w:rFonts w:ascii="Times New Roman" w:hAnsi="Times New Roman" w:cs="Times New Roman"/>
                <w:sz w:val="20"/>
                <w:szCs w:val="20"/>
              </w:rPr>
            </w:pPr>
            <w:r w:rsidRPr="00F12422">
              <w:rPr>
                <w:rFonts w:ascii="Times New Roman" w:hAnsi="Times New Roman" w:cs="Times New Roman"/>
                <w:sz w:val="20"/>
                <w:szCs w:val="20"/>
              </w:rPr>
              <w:t>76.87%</w:t>
            </w:r>
          </w:p>
        </w:tc>
        <w:tc>
          <w:tcPr>
            <w:tcW w:w="2693" w:type="dxa"/>
            <w:tcBorders>
              <w:top w:val="nil"/>
              <w:left w:val="nil"/>
              <w:bottom w:val="nil"/>
              <w:right w:val="nil"/>
            </w:tcBorders>
          </w:tcPr>
          <w:p w14:paraId="7A95F0E1" w14:textId="77777777" w:rsidR="001B7E2B" w:rsidRPr="00F12422" w:rsidRDefault="003566B5" w:rsidP="00331117">
            <w:pPr>
              <w:spacing w:after="0" w:line="480" w:lineRule="auto"/>
              <w:jc w:val="center"/>
              <w:rPr>
                <w:rFonts w:ascii="Times New Roman" w:hAnsi="Times New Roman" w:cs="Times New Roman"/>
                <w:sz w:val="20"/>
                <w:szCs w:val="20"/>
              </w:rPr>
            </w:pPr>
            <w:r w:rsidRPr="00F12422">
              <w:rPr>
                <w:rFonts w:ascii="Times New Roman" w:hAnsi="Times New Roman" w:cs="Times New Roman"/>
                <w:sz w:val="20"/>
                <w:szCs w:val="20"/>
              </w:rPr>
              <w:t>101.98 (95.37, 111.43)</w:t>
            </w:r>
          </w:p>
        </w:tc>
      </w:tr>
      <w:tr w:rsidR="001B7E2B" w:rsidRPr="00F12422" w14:paraId="4DC91977" w14:textId="77777777">
        <w:trPr>
          <w:jc w:val="center"/>
        </w:trPr>
        <w:tc>
          <w:tcPr>
            <w:tcW w:w="1843" w:type="dxa"/>
            <w:tcBorders>
              <w:top w:val="nil"/>
              <w:left w:val="nil"/>
              <w:bottom w:val="nil"/>
              <w:right w:val="nil"/>
            </w:tcBorders>
          </w:tcPr>
          <w:p w14:paraId="6B6B03D0" w14:textId="77777777" w:rsidR="001B7E2B" w:rsidRPr="00F12422" w:rsidRDefault="003566B5" w:rsidP="00331117">
            <w:pPr>
              <w:spacing w:after="0" w:line="480" w:lineRule="auto"/>
              <w:jc w:val="center"/>
              <w:rPr>
                <w:rFonts w:ascii="Times New Roman" w:hAnsi="Times New Roman" w:cs="Times New Roman"/>
                <w:sz w:val="20"/>
                <w:szCs w:val="20"/>
              </w:rPr>
            </w:pPr>
            <w:r w:rsidRPr="00F12422">
              <w:rPr>
                <w:rFonts w:ascii="Times New Roman" w:hAnsi="Times New Roman" w:cs="Times New Roman"/>
                <w:sz w:val="20"/>
                <w:szCs w:val="20"/>
              </w:rPr>
              <w:t>N-V65</w:t>
            </w:r>
          </w:p>
        </w:tc>
        <w:tc>
          <w:tcPr>
            <w:tcW w:w="2552" w:type="dxa"/>
            <w:tcBorders>
              <w:top w:val="nil"/>
              <w:left w:val="nil"/>
              <w:bottom w:val="nil"/>
              <w:right w:val="nil"/>
            </w:tcBorders>
          </w:tcPr>
          <w:p w14:paraId="037E23D3" w14:textId="77777777" w:rsidR="001B7E2B" w:rsidRPr="00F12422" w:rsidRDefault="003566B5" w:rsidP="00331117">
            <w:pPr>
              <w:spacing w:after="0" w:line="480" w:lineRule="auto"/>
              <w:jc w:val="center"/>
              <w:rPr>
                <w:rFonts w:ascii="Times New Roman" w:hAnsi="Times New Roman" w:cs="Times New Roman"/>
                <w:sz w:val="20"/>
                <w:szCs w:val="20"/>
              </w:rPr>
            </w:pPr>
            <w:r w:rsidRPr="00F12422">
              <w:rPr>
                <w:rFonts w:ascii="Times New Roman" w:hAnsi="Times New Roman" w:cs="Times New Roman"/>
                <w:sz w:val="20"/>
                <w:szCs w:val="20"/>
              </w:rPr>
              <w:t>0.66% (0.16%, 0.87%)</w:t>
            </w:r>
          </w:p>
        </w:tc>
        <w:tc>
          <w:tcPr>
            <w:tcW w:w="1417" w:type="dxa"/>
            <w:tcBorders>
              <w:top w:val="nil"/>
              <w:left w:val="nil"/>
              <w:bottom w:val="nil"/>
              <w:right w:val="nil"/>
            </w:tcBorders>
          </w:tcPr>
          <w:p w14:paraId="19310070" w14:textId="77777777" w:rsidR="001B7E2B" w:rsidRPr="00F12422" w:rsidRDefault="003566B5" w:rsidP="00331117">
            <w:pPr>
              <w:spacing w:after="0" w:line="480" w:lineRule="auto"/>
              <w:jc w:val="center"/>
              <w:rPr>
                <w:rFonts w:ascii="Times New Roman" w:hAnsi="Times New Roman" w:cs="Times New Roman"/>
                <w:sz w:val="20"/>
                <w:szCs w:val="20"/>
              </w:rPr>
            </w:pPr>
            <w:r w:rsidRPr="00F12422">
              <w:rPr>
                <w:rFonts w:ascii="Times New Roman" w:hAnsi="Times New Roman" w:cs="Times New Roman"/>
                <w:sz w:val="20"/>
                <w:szCs w:val="20"/>
              </w:rPr>
              <w:t>96.93%</w:t>
            </w:r>
          </w:p>
        </w:tc>
        <w:tc>
          <w:tcPr>
            <w:tcW w:w="2693" w:type="dxa"/>
            <w:tcBorders>
              <w:top w:val="nil"/>
              <w:left w:val="nil"/>
              <w:bottom w:val="nil"/>
              <w:right w:val="nil"/>
            </w:tcBorders>
          </w:tcPr>
          <w:p w14:paraId="07EA97AA" w14:textId="77777777" w:rsidR="001B7E2B" w:rsidRPr="00F12422" w:rsidRDefault="003566B5" w:rsidP="00331117">
            <w:pPr>
              <w:spacing w:after="0" w:line="480" w:lineRule="auto"/>
              <w:jc w:val="center"/>
              <w:rPr>
                <w:rFonts w:ascii="Times New Roman" w:hAnsi="Times New Roman" w:cs="Times New Roman"/>
                <w:sz w:val="20"/>
                <w:szCs w:val="20"/>
              </w:rPr>
            </w:pPr>
            <w:r w:rsidRPr="00F12422">
              <w:rPr>
                <w:rFonts w:ascii="Times New Roman" w:hAnsi="Times New Roman" w:cs="Times New Roman"/>
                <w:sz w:val="20"/>
                <w:szCs w:val="20"/>
              </w:rPr>
              <w:t>140.51 (18.26, 171.23)</w:t>
            </w:r>
          </w:p>
        </w:tc>
      </w:tr>
      <w:tr w:rsidR="001B7E2B" w:rsidRPr="00F12422" w14:paraId="632CC11B" w14:textId="77777777">
        <w:trPr>
          <w:jc w:val="center"/>
        </w:trPr>
        <w:tc>
          <w:tcPr>
            <w:tcW w:w="1843" w:type="dxa"/>
            <w:tcBorders>
              <w:top w:val="nil"/>
              <w:left w:val="nil"/>
              <w:bottom w:val="nil"/>
              <w:right w:val="nil"/>
            </w:tcBorders>
          </w:tcPr>
          <w:p w14:paraId="36E2D9BA" w14:textId="77777777" w:rsidR="001B7E2B" w:rsidRPr="00F12422" w:rsidRDefault="003566B5" w:rsidP="00331117">
            <w:pPr>
              <w:spacing w:after="0" w:line="480" w:lineRule="auto"/>
              <w:jc w:val="center"/>
              <w:rPr>
                <w:rFonts w:ascii="Times New Roman" w:hAnsi="Times New Roman" w:cs="Times New Roman"/>
                <w:sz w:val="20"/>
                <w:szCs w:val="20"/>
              </w:rPr>
            </w:pPr>
            <w:r w:rsidRPr="00F12422">
              <w:rPr>
                <w:rFonts w:ascii="Times New Roman" w:hAnsi="Times New Roman" w:cs="Times New Roman"/>
                <w:sz w:val="20"/>
                <w:szCs w:val="20"/>
              </w:rPr>
              <w:t>N-V85</w:t>
            </w:r>
          </w:p>
        </w:tc>
        <w:tc>
          <w:tcPr>
            <w:tcW w:w="2552" w:type="dxa"/>
            <w:tcBorders>
              <w:top w:val="nil"/>
              <w:left w:val="nil"/>
              <w:bottom w:val="nil"/>
              <w:right w:val="nil"/>
            </w:tcBorders>
          </w:tcPr>
          <w:p w14:paraId="37C772D6" w14:textId="77777777" w:rsidR="001B7E2B" w:rsidRPr="00F12422" w:rsidRDefault="003566B5" w:rsidP="00331117">
            <w:pPr>
              <w:spacing w:after="0" w:line="480" w:lineRule="auto"/>
              <w:jc w:val="center"/>
              <w:rPr>
                <w:rFonts w:ascii="Times New Roman" w:hAnsi="Times New Roman" w:cs="Times New Roman"/>
                <w:sz w:val="20"/>
                <w:szCs w:val="20"/>
              </w:rPr>
            </w:pPr>
            <w:r w:rsidRPr="00F12422">
              <w:rPr>
                <w:rFonts w:ascii="Times New Roman" w:hAnsi="Times New Roman" w:cs="Times New Roman"/>
                <w:sz w:val="20"/>
                <w:szCs w:val="20"/>
              </w:rPr>
              <w:t>0.13% (0.01%, 0.17%)</w:t>
            </w:r>
          </w:p>
        </w:tc>
        <w:tc>
          <w:tcPr>
            <w:tcW w:w="1417" w:type="dxa"/>
            <w:tcBorders>
              <w:top w:val="nil"/>
              <w:left w:val="nil"/>
              <w:bottom w:val="nil"/>
              <w:right w:val="nil"/>
            </w:tcBorders>
          </w:tcPr>
          <w:p w14:paraId="798D5368" w14:textId="77777777" w:rsidR="001B7E2B" w:rsidRPr="00F12422" w:rsidRDefault="003566B5" w:rsidP="00331117">
            <w:pPr>
              <w:spacing w:after="0" w:line="480" w:lineRule="auto"/>
              <w:jc w:val="center"/>
              <w:rPr>
                <w:rFonts w:ascii="Times New Roman" w:hAnsi="Times New Roman" w:cs="Times New Roman"/>
                <w:sz w:val="20"/>
                <w:szCs w:val="20"/>
              </w:rPr>
            </w:pPr>
            <w:r w:rsidRPr="00F12422">
              <w:rPr>
                <w:rFonts w:ascii="Times New Roman" w:hAnsi="Times New Roman" w:cs="Times New Roman"/>
                <w:sz w:val="20"/>
                <w:szCs w:val="20"/>
              </w:rPr>
              <w:t>99.40%</w:t>
            </w:r>
          </w:p>
        </w:tc>
        <w:tc>
          <w:tcPr>
            <w:tcW w:w="2693" w:type="dxa"/>
            <w:tcBorders>
              <w:top w:val="nil"/>
              <w:left w:val="nil"/>
              <w:bottom w:val="nil"/>
              <w:right w:val="nil"/>
            </w:tcBorders>
          </w:tcPr>
          <w:p w14:paraId="3DC5AA8D" w14:textId="77777777" w:rsidR="001B7E2B" w:rsidRPr="00F12422" w:rsidRDefault="003566B5" w:rsidP="00331117">
            <w:pPr>
              <w:spacing w:after="0" w:line="480" w:lineRule="auto"/>
              <w:jc w:val="center"/>
              <w:rPr>
                <w:rFonts w:ascii="Times New Roman" w:hAnsi="Times New Roman" w:cs="Times New Roman"/>
                <w:sz w:val="20"/>
                <w:szCs w:val="20"/>
              </w:rPr>
            </w:pPr>
            <w:r w:rsidRPr="00F12422">
              <w:rPr>
                <w:rFonts w:ascii="Times New Roman" w:hAnsi="Times New Roman" w:cs="Times New Roman"/>
                <w:sz w:val="20"/>
                <w:szCs w:val="20"/>
              </w:rPr>
              <w:t xml:space="preserve">7.27 (4.28, 38.85) </w:t>
            </w:r>
            <w:r w:rsidRPr="00F12422">
              <w:rPr>
                <w:rFonts w:ascii="Times New Roman" w:eastAsia="SimSun" w:hAnsi="Times New Roman" w:cs="Times New Roman"/>
                <w:sz w:val="20"/>
                <w:szCs w:val="20"/>
                <w:lang w:bidi="ar"/>
              </w:rPr>
              <w:t>***</w:t>
            </w:r>
          </w:p>
        </w:tc>
      </w:tr>
      <w:tr w:rsidR="001B7E2B" w:rsidRPr="00F12422" w14:paraId="5F10D9C4" w14:textId="77777777">
        <w:trPr>
          <w:jc w:val="center"/>
        </w:trPr>
        <w:tc>
          <w:tcPr>
            <w:tcW w:w="1843" w:type="dxa"/>
            <w:tcBorders>
              <w:top w:val="nil"/>
              <w:left w:val="nil"/>
              <w:bottom w:val="nil"/>
              <w:right w:val="nil"/>
            </w:tcBorders>
            <w:vAlign w:val="center"/>
          </w:tcPr>
          <w:p w14:paraId="46F91980" w14:textId="77777777" w:rsidR="001B7E2B" w:rsidRPr="00F12422" w:rsidRDefault="003566B5" w:rsidP="00331117">
            <w:pPr>
              <w:spacing w:after="0" w:line="480" w:lineRule="auto"/>
              <w:jc w:val="center"/>
              <w:rPr>
                <w:rFonts w:ascii="Times New Roman" w:hAnsi="Times New Roman" w:cs="Times New Roman"/>
                <w:sz w:val="20"/>
                <w:szCs w:val="20"/>
              </w:rPr>
            </w:pPr>
            <w:r w:rsidRPr="00F12422">
              <w:rPr>
                <w:rFonts w:ascii="Times New Roman" w:hAnsi="Times New Roman" w:cs="Times New Roman"/>
                <w:sz w:val="20"/>
                <w:szCs w:val="20"/>
              </w:rPr>
              <w:t>L-V5</w:t>
            </w:r>
          </w:p>
        </w:tc>
        <w:tc>
          <w:tcPr>
            <w:tcW w:w="2552" w:type="dxa"/>
            <w:tcBorders>
              <w:top w:val="nil"/>
              <w:left w:val="nil"/>
              <w:bottom w:val="nil"/>
              <w:right w:val="nil"/>
            </w:tcBorders>
          </w:tcPr>
          <w:p w14:paraId="5D542488" w14:textId="77777777" w:rsidR="001B7E2B" w:rsidRPr="00F12422" w:rsidRDefault="003566B5" w:rsidP="00331117">
            <w:pPr>
              <w:spacing w:after="0" w:line="480" w:lineRule="auto"/>
              <w:jc w:val="center"/>
              <w:rPr>
                <w:rFonts w:ascii="Times New Roman" w:hAnsi="Times New Roman" w:cs="Times New Roman"/>
                <w:sz w:val="20"/>
                <w:szCs w:val="20"/>
              </w:rPr>
            </w:pPr>
            <w:r w:rsidRPr="00F12422">
              <w:rPr>
                <w:rFonts w:ascii="Times New Roman" w:hAnsi="Times New Roman" w:cs="Times New Roman"/>
                <w:sz w:val="20"/>
                <w:szCs w:val="20"/>
              </w:rPr>
              <w:t>19.62% (19.15%, 20.25%)</w:t>
            </w:r>
          </w:p>
        </w:tc>
        <w:tc>
          <w:tcPr>
            <w:tcW w:w="1417" w:type="dxa"/>
            <w:tcBorders>
              <w:top w:val="nil"/>
              <w:left w:val="nil"/>
              <w:bottom w:val="nil"/>
              <w:right w:val="nil"/>
            </w:tcBorders>
          </w:tcPr>
          <w:p w14:paraId="000A57DE" w14:textId="77777777" w:rsidR="001B7E2B" w:rsidRPr="00F12422" w:rsidRDefault="003566B5" w:rsidP="00331117">
            <w:pPr>
              <w:spacing w:after="0" w:line="480" w:lineRule="auto"/>
              <w:jc w:val="center"/>
              <w:rPr>
                <w:rFonts w:ascii="Times New Roman" w:hAnsi="Times New Roman" w:cs="Times New Roman"/>
                <w:sz w:val="20"/>
                <w:szCs w:val="20"/>
              </w:rPr>
            </w:pPr>
            <w:r w:rsidRPr="00F12422">
              <w:rPr>
                <w:rFonts w:ascii="Times New Roman" w:hAnsi="Times New Roman" w:cs="Times New Roman"/>
                <w:sz w:val="20"/>
                <w:szCs w:val="20"/>
              </w:rPr>
              <w:t>12.33%</w:t>
            </w:r>
          </w:p>
        </w:tc>
        <w:tc>
          <w:tcPr>
            <w:tcW w:w="2693" w:type="dxa"/>
            <w:tcBorders>
              <w:top w:val="nil"/>
              <w:left w:val="nil"/>
              <w:bottom w:val="nil"/>
              <w:right w:val="nil"/>
            </w:tcBorders>
          </w:tcPr>
          <w:p w14:paraId="27D986B0" w14:textId="77777777" w:rsidR="001B7E2B" w:rsidRPr="00F12422" w:rsidRDefault="003566B5" w:rsidP="00331117">
            <w:pPr>
              <w:spacing w:after="0" w:line="480" w:lineRule="auto"/>
              <w:jc w:val="center"/>
              <w:rPr>
                <w:rFonts w:ascii="Times New Roman" w:hAnsi="Times New Roman" w:cs="Times New Roman"/>
                <w:sz w:val="20"/>
                <w:szCs w:val="20"/>
              </w:rPr>
            </w:pPr>
            <w:r w:rsidRPr="00F12422">
              <w:rPr>
                <w:rFonts w:ascii="Times New Roman" w:hAnsi="Times New Roman" w:cs="Times New Roman"/>
                <w:sz w:val="20"/>
                <w:szCs w:val="20"/>
              </w:rPr>
              <w:t>66.38 (59.94, 68.43)</w:t>
            </w:r>
          </w:p>
        </w:tc>
      </w:tr>
      <w:tr w:rsidR="001B7E2B" w:rsidRPr="00F12422" w14:paraId="2E20E9E4" w14:textId="77777777">
        <w:trPr>
          <w:jc w:val="center"/>
        </w:trPr>
        <w:tc>
          <w:tcPr>
            <w:tcW w:w="1843" w:type="dxa"/>
            <w:tcBorders>
              <w:top w:val="nil"/>
              <w:left w:val="nil"/>
              <w:bottom w:val="nil"/>
              <w:right w:val="nil"/>
            </w:tcBorders>
          </w:tcPr>
          <w:p w14:paraId="247F14CA" w14:textId="77777777" w:rsidR="001B7E2B" w:rsidRPr="00F12422" w:rsidRDefault="003566B5" w:rsidP="00331117">
            <w:pPr>
              <w:spacing w:after="0" w:line="480" w:lineRule="auto"/>
              <w:jc w:val="center"/>
              <w:rPr>
                <w:rFonts w:ascii="Times New Roman" w:hAnsi="Times New Roman" w:cs="Times New Roman"/>
                <w:sz w:val="20"/>
                <w:szCs w:val="20"/>
              </w:rPr>
            </w:pPr>
            <w:r w:rsidRPr="00F12422">
              <w:rPr>
                <w:rFonts w:ascii="Times New Roman" w:hAnsi="Times New Roman" w:cs="Times New Roman"/>
                <w:sz w:val="20"/>
                <w:szCs w:val="20"/>
              </w:rPr>
              <w:t>L-V25</w:t>
            </w:r>
          </w:p>
        </w:tc>
        <w:tc>
          <w:tcPr>
            <w:tcW w:w="2552" w:type="dxa"/>
            <w:tcBorders>
              <w:top w:val="nil"/>
              <w:left w:val="nil"/>
              <w:bottom w:val="nil"/>
              <w:right w:val="nil"/>
            </w:tcBorders>
          </w:tcPr>
          <w:p w14:paraId="3A4D4207" w14:textId="77777777" w:rsidR="001B7E2B" w:rsidRPr="00F12422" w:rsidRDefault="003566B5" w:rsidP="00331117">
            <w:pPr>
              <w:spacing w:after="0" w:line="480" w:lineRule="auto"/>
              <w:jc w:val="center"/>
              <w:rPr>
                <w:rFonts w:ascii="Times New Roman" w:hAnsi="Times New Roman" w:cs="Times New Roman"/>
                <w:sz w:val="20"/>
                <w:szCs w:val="20"/>
              </w:rPr>
            </w:pPr>
            <w:r w:rsidRPr="00F12422">
              <w:rPr>
                <w:rFonts w:ascii="Times New Roman" w:hAnsi="Times New Roman" w:cs="Times New Roman"/>
                <w:sz w:val="20"/>
                <w:szCs w:val="20"/>
              </w:rPr>
              <w:t>11.73% (11.24%, 12.06%)</w:t>
            </w:r>
          </w:p>
        </w:tc>
        <w:tc>
          <w:tcPr>
            <w:tcW w:w="1417" w:type="dxa"/>
            <w:tcBorders>
              <w:top w:val="nil"/>
              <w:left w:val="nil"/>
              <w:bottom w:val="nil"/>
              <w:right w:val="nil"/>
            </w:tcBorders>
          </w:tcPr>
          <w:p w14:paraId="40EAECAC" w14:textId="77777777" w:rsidR="001B7E2B" w:rsidRPr="00F12422" w:rsidRDefault="003566B5" w:rsidP="00331117">
            <w:pPr>
              <w:spacing w:after="0" w:line="480" w:lineRule="auto"/>
              <w:jc w:val="center"/>
              <w:rPr>
                <w:rFonts w:ascii="Times New Roman" w:hAnsi="Times New Roman" w:cs="Times New Roman"/>
                <w:sz w:val="20"/>
                <w:szCs w:val="20"/>
              </w:rPr>
            </w:pPr>
            <w:r w:rsidRPr="00F12422">
              <w:rPr>
                <w:rFonts w:ascii="Times New Roman" w:hAnsi="Times New Roman" w:cs="Times New Roman"/>
                <w:sz w:val="20"/>
                <w:szCs w:val="20"/>
              </w:rPr>
              <w:t>47.59%</w:t>
            </w:r>
          </w:p>
        </w:tc>
        <w:tc>
          <w:tcPr>
            <w:tcW w:w="2693" w:type="dxa"/>
            <w:tcBorders>
              <w:top w:val="nil"/>
              <w:left w:val="nil"/>
              <w:bottom w:val="nil"/>
              <w:right w:val="nil"/>
            </w:tcBorders>
          </w:tcPr>
          <w:p w14:paraId="0F864C11" w14:textId="77777777" w:rsidR="001B7E2B" w:rsidRPr="00F12422" w:rsidRDefault="003566B5" w:rsidP="00331117">
            <w:pPr>
              <w:spacing w:after="0" w:line="480" w:lineRule="auto"/>
              <w:jc w:val="center"/>
              <w:rPr>
                <w:rFonts w:ascii="Times New Roman" w:hAnsi="Times New Roman" w:cs="Times New Roman"/>
                <w:sz w:val="20"/>
                <w:szCs w:val="20"/>
              </w:rPr>
            </w:pPr>
            <w:r w:rsidRPr="00F12422">
              <w:rPr>
                <w:rFonts w:ascii="Times New Roman" w:hAnsi="Times New Roman" w:cs="Times New Roman"/>
                <w:sz w:val="20"/>
                <w:szCs w:val="20"/>
              </w:rPr>
              <w:t>74.35 (71.82, 80.97)</w:t>
            </w:r>
          </w:p>
        </w:tc>
      </w:tr>
      <w:tr w:rsidR="001B7E2B" w:rsidRPr="00F12422" w14:paraId="217D9AD6" w14:textId="77777777">
        <w:trPr>
          <w:jc w:val="center"/>
        </w:trPr>
        <w:tc>
          <w:tcPr>
            <w:tcW w:w="1843" w:type="dxa"/>
            <w:tcBorders>
              <w:top w:val="nil"/>
              <w:left w:val="nil"/>
              <w:bottom w:val="nil"/>
              <w:right w:val="nil"/>
            </w:tcBorders>
          </w:tcPr>
          <w:p w14:paraId="3FB98EC5" w14:textId="77777777" w:rsidR="001B7E2B" w:rsidRPr="00F12422" w:rsidRDefault="003566B5" w:rsidP="00331117">
            <w:pPr>
              <w:spacing w:after="0" w:line="480" w:lineRule="auto"/>
              <w:jc w:val="center"/>
              <w:rPr>
                <w:rFonts w:ascii="Times New Roman" w:hAnsi="Times New Roman" w:cs="Times New Roman"/>
                <w:sz w:val="20"/>
                <w:szCs w:val="20"/>
              </w:rPr>
            </w:pPr>
            <w:r w:rsidRPr="00F12422">
              <w:rPr>
                <w:rFonts w:ascii="Times New Roman" w:hAnsi="Times New Roman" w:cs="Times New Roman"/>
                <w:sz w:val="20"/>
                <w:szCs w:val="20"/>
              </w:rPr>
              <w:t>L-V45</w:t>
            </w:r>
          </w:p>
        </w:tc>
        <w:tc>
          <w:tcPr>
            <w:tcW w:w="2552" w:type="dxa"/>
            <w:tcBorders>
              <w:top w:val="nil"/>
              <w:left w:val="nil"/>
              <w:bottom w:val="nil"/>
              <w:right w:val="nil"/>
            </w:tcBorders>
          </w:tcPr>
          <w:p w14:paraId="4CA6E538" w14:textId="77777777" w:rsidR="001B7E2B" w:rsidRPr="00F12422" w:rsidRDefault="003566B5" w:rsidP="00331117">
            <w:pPr>
              <w:spacing w:after="0" w:line="480" w:lineRule="auto"/>
              <w:jc w:val="center"/>
              <w:rPr>
                <w:rFonts w:ascii="Times New Roman" w:hAnsi="Times New Roman" w:cs="Times New Roman"/>
                <w:sz w:val="20"/>
                <w:szCs w:val="20"/>
              </w:rPr>
            </w:pPr>
            <w:r w:rsidRPr="00F12422">
              <w:rPr>
                <w:rFonts w:ascii="Times New Roman" w:hAnsi="Times New Roman" w:cs="Times New Roman"/>
                <w:sz w:val="20"/>
                <w:szCs w:val="20"/>
              </w:rPr>
              <w:t>5.23% (4.95%, 5.88%)</w:t>
            </w:r>
          </w:p>
        </w:tc>
        <w:tc>
          <w:tcPr>
            <w:tcW w:w="1417" w:type="dxa"/>
            <w:tcBorders>
              <w:top w:val="nil"/>
              <w:left w:val="nil"/>
              <w:bottom w:val="nil"/>
              <w:right w:val="nil"/>
            </w:tcBorders>
          </w:tcPr>
          <w:p w14:paraId="39B48463" w14:textId="77777777" w:rsidR="001B7E2B" w:rsidRPr="00F12422" w:rsidRDefault="003566B5" w:rsidP="00331117">
            <w:pPr>
              <w:spacing w:after="0" w:line="480" w:lineRule="auto"/>
              <w:jc w:val="center"/>
              <w:rPr>
                <w:rFonts w:ascii="Times New Roman" w:hAnsi="Times New Roman" w:cs="Times New Roman"/>
                <w:sz w:val="20"/>
                <w:szCs w:val="20"/>
              </w:rPr>
            </w:pPr>
            <w:r w:rsidRPr="00F12422">
              <w:rPr>
                <w:rFonts w:ascii="Times New Roman" w:hAnsi="Times New Roman" w:cs="Times New Roman"/>
                <w:sz w:val="20"/>
                <w:szCs w:val="20"/>
              </w:rPr>
              <w:t>76.63%</w:t>
            </w:r>
          </w:p>
        </w:tc>
        <w:tc>
          <w:tcPr>
            <w:tcW w:w="2693" w:type="dxa"/>
            <w:tcBorders>
              <w:top w:val="nil"/>
              <w:left w:val="nil"/>
              <w:bottom w:val="nil"/>
              <w:right w:val="nil"/>
            </w:tcBorders>
          </w:tcPr>
          <w:p w14:paraId="5D47AB25" w14:textId="77777777" w:rsidR="001B7E2B" w:rsidRPr="00F12422" w:rsidRDefault="003566B5" w:rsidP="00331117">
            <w:pPr>
              <w:spacing w:after="0" w:line="480" w:lineRule="auto"/>
              <w:jc w:val="center"/>
              <w:rPr>
                <w:rFonts w:ascii="Times New Roman" w:hAnsi="Times New Roman" w:cs="Times New Roman"/>
                <w:sz w:val="20"/>
                <w:szCs w:val="20"/>
              </w:rPr>
            </w:pPr>
            <w:r w:rsidRPr="00F12422">
              <w:rPr>
                <w:rFonts w:ascii="Times New Roman" w:hAnsi="Times New Roman" w:cs="Times New Roman"/>
                <w:sz w:val="20"/>
                <w:szCs w:val="20"/>
              </w:rPr>
              <w:t>90.26 (86.42, 86.42)</w:t>
            </w:r>
          </w:p>
        </w:tc>
      </w:tr>
      <w:tr w:rsidR="001B7E2B" w:rsidRPr="00F12422" w14:paraId="5CE0F680" w14:textId="77777777">
        <w:trPr>
          <w:jc w:val="center"/>
        </w:trPr>
        <w:tc>
          <w:tcPr>
            <w:tcW w:w="1843" w:type="dxa"/>
            <w:tcBorders>
              <w:top w:val="nil"/>
              <w:left w:val="nil"/>
              <w:bottom w:val="nil"/>
              <w:right w:val="nil"/>
            </w:tcBorders>
          </w:tcPr>
          <w:p w14:paraId="6AA9C8E6" w14:textId="77777777" w:rsidR="001B7E2B" w:rsidRPr="00F12422" w:rsidRDefault="003566B5" w:rsidP="00331117">
            <w:pPr>
              <w:spacing w:after="0" w:line="480" w:lineRule="auto"/>
              <w:jc w:val="center"/>
              <w:rPr>
                <w:rFonts w:ascii="Times New Roman" w:hAnsi="Times New Roman" w:cs="Times New Roman"/>
                <w:sz w:val="20"/>
                <w:szCs w:val="20"/>
              </w:rPr>
            </w:pPr>
            <w:r w:rsidRPr="00F12422">
              <w:rPr>
                <w:rFonts w:ascii="Times New Roman" w:hAnsi="Times New Roman" w:cs="Times New Roman"/>
                <w:sz w:val="20"/>
                <w:szCs w:val="20"/>
              </w:rPr>
              <w:t>L -V65</w:t>
            </w:r>
          </w:p>
        </w:tc>
        <w:tc>
          <w:tcPr>
            <w:tcW w:w="2552" w:type="dxa"/>
            <w:tcBorders>
              <w:top w:val="nil"/>
              <w:left w:val="nil"/>
              <w:bottom w:val="nil"/>
              <w:right w:val="nil"/>
            </w:tcBorders>
          </w:tcPr>
          <w:p w14:paraId="0E8D127F" w14:textId="77777777" w:rsidR="001B7E2B" w:rsidRPr="00F12422" w:rsidRDefault="003566B5" w:rsidP="00331117">
            <w:pPr>
              <w:spacing w:after="0" w:line="480" w:lineRule="auto"/>
              <w:jc w:val="center"/>
              <w:rPr>
                <w:rFonts w:ascii="Times New Roman" w:hAnsi="Times New Roman" w:cs="Times New Roman"/>
                <w:sz w:val="20"/>
                <w:szCs w:val="20"/>
              </w:rPr>
            </w:pPr>
            <w:r w:rsidRPr="00F12422">
              <w:rPr>
                <w:rFonts w:ascii="Times New Roman" w:hAnsi="Times New Roman" w:cs="Times New Roman"/>
                <w:sz w:val="20"/>
                <w:szCs w:val="20"/>
              </w:rPr>
              <w:t>1.14% (1.04%, 1.40%)</w:t>
            </w:r>
          </w:p>
        </w:tc>
        <w:tc>
          <w:tcPr>
            <w:tcW w:w="1417" w:type="dxa"/>
            <w:tcBorders>
              <w:top w:val="nil"/>
              <w:left w:val="nil"/>
              <w:bottom w:val="nil"/>
              <w:right w:val="nil"/>
            </w:tcBorders>
          </w:tcPr>
          <w:p w14:paraId="550B5E0A" w14:textId="77777777" w:rsidR="001B7E2B" w:rsidRPr="00F12422" w:rsidRDefault="003566B5" w:rsidP="00331117">
            <w:pPr>
              <w:spacing w:after="0" w:line="480" w:lineRule="auto"/>
              <w:jc w:val="center"/>
              <w:rPr>
                <w:rFonts w:ascii="Times New Roman" w:hAnsi="Times New Roman" w:cs="Times New Roman"/>
                <w:sz w:val="20"/>
                <w:szCs w:val="20"/>
              </w:rPr>
            </w:pPr>
            <w:r w:rsidRPr="00F12422">
              <w:rPr>
                <w:rFonts w:ascii="Times New Roman" w:hAnsi="Times New Roman" w:cs="Times New Roman"/>
                <w:sz w:val="20"/>
                <w:szCs w:val="20"/>
              </w:rPr>
              <w:t>94.91%</w:t>
            </w:r>
          </w:p>
        </w:tc>
        <w:tc>
          <w:tcPr>
            <w:tcW w:w="2693" w:type="dxa"/>
            <w:tcBorders>
              <w:top w:val="nil"/>
              <w:left w:val="nil"/>
              <w:bottom w:val="nil"/>
              <w:right w:val="nil"/>
            </w:tcBorders>
          </w:tcPr>
          <w:p w14:paraId="30237F8C" w14:textId="77777777" w:rsidR="001B7E2B" w:rsidRPr="00F12422" w:rsidRDefault="003566B5" w:rsidP="00331117">
            <w:pPr>
              <w:spacing w:after="0" w:line="480" w:lineRule="auto"/>
              <w:jc w:val="center"/>
              <w:rPr>
                <w:rFonts w:ascii="Times New Roman" w:hAnsi="Times New Roman" w:cs="Times New Roman"/>
                <w:sz w:val="20"/>
                <w:szCs w:val="20"/>
              </w:rPr>
            </w:pPr>
            <w:r w:rsidRPr="00F12422">
              <w:rPr>
                <w:rFonts w:ascii="Times New Roman" w:hAnsi="Times New Roman" w:cs="Times New Roman"/>
                <w:sz w:val="20"/>
                <w:szCs w:val="20"/>
              </w:rPr>
              <w:t>126.67 (83.29, 143.54)</w:t>
            </w:r>
          </w:p>
        </w:tc>
      </w:tr>
      <w:tr w:rsidR="001B7E2B" w:rsidRPr="00F12422" w14:paraId="57CE8B37" w14:textId="77777777">
        <w:trPr>
          <w:jc w:val="center"/>
        </w:trPr>
        <w:tc>
          <w:tcPr>
            <w:tcW w:w="1843" w:type="dxa"/>
            <w:tcBorders>
              <w:top w:val="nil"/>
              <w:left w:val="nil"/>
              <w:bottom w:val="nil"/>
              <w:right w:val="nil"/>
            </w:tcBorders>
          </w:tcPr>
          <w:p w14:paraId="3D5D61C5" w14:textId="77777777" w:rsidR="001B7E2B" w:rsidRPr="00F12422" w:rsidRDefault="003566B5" w:rsidP="00331117">
            <w:pPr>
              <w:spacing w:after="0" w:line="480" w:lineRule="auto"/>
              <w:jc w:val="center"/>
              <w:rPr>
                <w:rFonts w:ascii="Times New Roman" w:hAnsi="Times New Roman" w:cs="Times New Roman"/>
                <w:sz w:val="20"/>
                <w:szCs w:val="20"/>
              </w:rPr>
            </w:pPr>
            <w:r w:rsidRPr="00F12422">
              <w:rPr>
                <w:rFonts w:ascii="Times New Roman" w:hAnsi="Times New Roman" w:cs="Times New Roman"/>
                <w:sz w:val="20"/>
                <w:szCs w:val="20"/>
              </w:rPr>
              <w:t>L -V85</w:t>
            </w:r>
          </w:p>
        </w:tc>
        <w:tc>
          <w:tcPr>
            <w:tcW w:w="2552" w:type="dxa"/>
            <w:tcBorders>
              <w:top w:val="nil"/>
              <w:left w:val="nil"/>
              <w:bottom w:val="nil"/>
              <w:right w:val="nil"/>
            </w:tcBorders>
          </w:tcPr>
          <w:p w14:paraId="427C912B" w14:textId="77777777" w:rsidR="001B7E2B" w:rsidRPr="00F12422" w:rsidRDefault="003566B5" w:rsidP="00331117">
            <w:pPr>
              <w:spacing w:after="0" w:line="480" w:lineRule="auto"/>
              <w:jc w:val="center"/>
              <w:rPr>
                <w:rFonts w:ascii="Times New Roman" w:hAnsi="Times New Roman" w:cs="Times New Roman"/>
                <w:sz w:val="20"/>
                <w:szCs w:val="20"/>
              </w:rPr>
            </w:pPr>
            <w:r w:rsidRPr="00F12422">
              <w:rPr>
                <w:rFonts w:ascii="Times New Roman" w:hAnsi="Times New Roman" w:cs="Times New Roman"/>
                <w:sz w:val="20"/>
                <w:szCs w:val="20"/>
              </w:rPr>
              <w:t>0.20% (0.12%, 0.34%)</w:t>
            </w:r>
          </w:p>
        </w:tc>
        <w:tc>
          <w:tcPr>
            <w:tcW w:w="1417" w:type="dxa"/>
            <w:tcBorders>
              <w:top w:val="nil"/>
              <w:left w:val="nil"/>
              <w:bottom w:val="nil"/>
              <w:right w:val="nil"/>
            </w:tcBorders>
          </w:tcPr>
          <w:p w14:paraId="3FD9E6DA" w14:textId="77777777" w:rsidR="001B7E2B" w:rsidRPr="00F12422" w:rsidRDefault="003566B5" w:rsidP="00331117">
            <w:pPr>
              <w:spacing w:after="0" w:line="480" w:lineRule="auto"/>
              <w:jc w:val="center"/>
              <w:rPr>
                <w:rFonts w:ascii="Times New Roman" w:hAnsi="Times New Roman" w:cs="Times New Roman"/>
                <w:sz w:val="20"/>
                <w:szCs w:val="20"/>
              </w:rPr>
            </w:pPr>
            <w:r w:rsidRPr="00F12422">
              <w:rPr>
                <w:rFonts w:ascii="Times New Roman" w:hAnsi="Times New Roman" w:cs="Times New Roman"/>
                <w:sz w:val="20"/>
                <w:szCs w:val="20"/>
              </w:rPr>
              <w:t>99.11%</w:t>
            </w:r>
          </w:p>
        </w:tc>
        <w:tc>
          <w:tcPr>
            <w:tcW w:w="2693" w:type="dxa"/>
            <w:tcBorders>
              <w:top w:val="nil"/>
              <w:left w:val="nil"/>
              <w:bottom w:val="nil"/>
              <w:right w:val="nil"/>
            </w:tcBorders>
          </w:tcPr>
          <w:p w14:paraId="257A16EF" w14:textId="77777777" w:rsidR="001B7E2B" w:rsidRPr="00F12422" w:rsidRDefault="003566B5" w:rsidP="00331117">
            <w:pPr>
              <w:spacing w:after="0" w:line="480" w:lineRule="auto"/>
              <w:jc w:val="center"/>
              <w:rPr>
                <w:rFonts w:ascii="Times New Roman" w:hAnsi="Times New Roman" w:cs="Times New Roman"/>
                <w:sz w:val="20"/>
                <w:szCs w:val="20"/>
              </w:rPr>
            </w:pPr>
            <w:r w:rsidRPr="00F12422">
              <w:rPr>
                <w:rFonts w:ascii="Times New Roman" w:hAnsi="Times New Roman" w:cs="Times New Roman"/>
                <w:sz w:val="20"/>
                <w:szCs w:val="20"/>
              </w:rPr>
              <w:t xml:space="preserve">121.45 (46.12, 166.39) </w:t>
            </w:r>
            <w:r w:rsidRPr="00F12422">
              <w:rPr>
                <w:rFonts w:ascii="Times New Roman" w:eastAsia="SimSun" w:hAnsi="Times New Roman" w:cs="Times New Roman"/>
                <w:sz w:val="20"/>
                <w:szCs w:val="20"/>
                <w:lang w:bidi="ar"/>
              </w:rPr>
              <w:t>***</w:t>
            </w:r>
          </w:p>
        </w:tc>
      </w:tr>
      <w:tr w:rsidR="001B7E2B" w:rsidRPr="00F12422" w14:paraId="141A3C4F" w14:textId="77777777">
        <w:trPr>
          <w:jc w:val="center"/>
        </w:trPr>
        <w:tc>
          <w:tcPr>
            <w:tcW w:w="1843" w:type="dxa"/>
            <w:tcBorders>
              <w:top w:val="nil"/>
              <w:left w:val="nil"/>
              <w:bottom w:val="nil"/>
              <w:right w:val="nil"/>
            </w:tcBorders>
            <w:vAlign w:val="center"/>
          </w:tcPr>
          <w:p w14:paraId="29BFA642" w14:textId="77777777" w:rsidR="001B7E2B" w:rsidRPr="00F12422" w:rsidRDefault="003566B5" w:rsidP="00331117">
            <w:pPr>
              <w:spacing w:after="0" w:line="480" w:lineRule="auto"/>
              <w:jc w:val="center"/>
              <w:rPr>
                <w:rFonts w:ascii="Times New Roman" w:hAnsi="Times New Roman" w:cs="Times New Roman"/>
                <w:sz w:val="20"/>
                <w:szCs w:val="20"/>
              </w:rPr>
            </w:pPr>
            <w:r w:rsidRPr="00F12422">
              <w:rPr>
                <w:rFonts w:ascii="Times New Roman" w:hAnsi="Times New Roman" w:cs="Times New Roman"/>
                <w:sz w:val="20"/>
                <w:szCs w:val="20"/>
              </w:rPr>
              <w:t>H-V5</w:t>
            </w:r>
          </w:p>
        </w:tc>
        <w:tc>
          <w:tcPr>
            <w:tcW w:w="2552" w:type="dxa"/>
            <w:tcBorders>
              <w:top w:val="nil"/>
              <w:left w:val="nil"/>
              <w:bottom w:val="nil"/>
              <w:right w:val="nil"/>
            </w:tcBorders>
          </w:tcPr>
          <w:p w14:paraId="3859ED52" w14:textId="77777777" w:rsidR="001B7E2B" w:rsidRPr="00F12422" w:rsidRDefault="003566B5" w:rsidP="00331117">
            <w:pPr>
              <w:spacing w:after="0" w:line="480" w:lineRule="auto"/>
              <w:jc w:val="center"/>
              <w:rPr>
                <w:rFonts w:ascii="Times New Roman" w:hAnsi="Times New Roman" w:cs="Times New Roman"/>
                <w:sz w:val="20"/>
                <w:szCs w:val="20"/>
              </w:rPr>
            </w:pPr>
            <w:r w:rsidRPr="00F12422">
              <w:rPr>
                <w:rFonts w:ascii="Times New Roman" w:hAnsi="Times New Roman" w:cs="Times New Roman"/>
                <w:sz w:val="20"/>
                <w:szCs w:val="20"/>
              </w:rPr>
              <w:t>20.96% (20.19%, 21.50%)</w:t>
            </w:r>
          </w:p>
        </w:tc>
        <w:tc>
          <w:tcPr>
            <w:tcW w:w="1417" w:type="dxa"/>
            <w:tcBorders>
              <w:top w:val="nil"/>
              <w:left w:val="nil"/>
              <w:bottom w:val="nil"/>
              <w:right w:val="nil"/>
            </w:tcBorders>
          </w:tcPr>
          <w:p w14:paraId="6CF2373B" w14:textId="77777777" w:rsidR="001B7E2B" w:rsidRPr="00F12422" w:rsidRDefault="003566B5" w:rsidP="00331117">
            <w:pPr>
              <w:spacing w:after="0" w:line="480" w:lineRule="auto"/>
              <w:jc w:val="center"/>
              <w:rPr>
                <w:rFonts w:ascii="Times New Roman" w:hAnsi="Times New Roman" w:cs="Times New Roman"/>
                <w:sz w:val="20"/>
                <w:szCs w:val="20"/>
              </w:rPr>
            </w:pPr>
            <w:r w:rsidRPr="00F12422">
              <w:rPr>
                <w:rFonts w:ascii="Times New Roman" w:hAnsi="Times New Roman" w:cs="Times New Roman"/>
                <w:sz w:val="20"/>
                <w:szCs w:val="20"/>
              </w:rPr>
              <w:t>10.35%</w:t>
            </w:r>
          </w:p>
        </w:tc>
        <w:tc>
          <w:tcPr>
            <w:tcW w:w="2693" w:type="dxa"/>
            <w:tcBorders>
              <w:top w:val="nil"/>
              <w:left w:val="nil"/>
              <w:bottom w:val="nil"/>
              <w:right w:val="nil"/>
            </w:tcBorders>
          </w:tcPr>
          <w:p w14:paraId="233DC779" w14:textId="77777777" w:rsidR="001B7E2B" w:rsidRPr="00F12422" w:rsidRDefault="003566B5" w:rsidP="00331117">
            <w:pPr>
              <w:spacing w:after="0" w:line="480" w:lineRule="auto"/>
              <w:jc w:val="center"/>
              <w:rPr>
                <w:rFonts w:ascii="Times New Roman" w:hAnsi="Times New Roman" w:cs="Times New Roman"/>
                <w:sz w:val="20"/>
                <w:szCs w:val="20"/>
              </w:rPr>
            </w:pPr>
            <w:r w:rsidRPr="00F12422">
              <w:rPr>
                <w:rFonts w:ascii="Times New Roman" w:hAnsi="Times New Roman" w:cs="Times New Roman"/>
                <w:sz w:val="20"/>
                <w:szCs w:val="20"/>
              </w:rPr>
              <w:t>54.28 (53.77, 56.48)</w:t>
            </w:r>
          </w:p>
        </w:tc>
      </w:tr>
      <w:tr w:rsidR="001B7E2B" w:rsidRPr="00F12422" w14:paraId="1868B8F7" w14:textId="77777777">
        <w:trPr>
          <w:jc w:val="center"/>
        </w:trPr>
        <w:tc>
          <w:tcPr>
            <w:tcW w:w="1843" w:type="dxa"/>
            <w:tcBorders>
              <w:top w:val="nil"/>
              <w:left w:val="nil"/>
              <w:bottom w:val="nil"/>
              <w:right w:val="nil"/>
            </w:tcBorders>
          </w:tcPr>
          <w:p w14:paraId="4D8863E3" w14:textId="77777777" w:rsidR="001B7E2B" w:rsidRPr="00F12422" w:rsidRDefault="003566B5" w:rsidP="00331117">
            <w:pPr>
              <w:spacing w:after="0" w:line="480" w:lineRule="auto"/>
              <w:jc w:val="center"/>
              <w:rPr>
                <w:rFonts w:ascii="Times New Roman" w:hAnsi="Times New Roman" w:cs="Times New Roman"/>
                <w:sz w:val="20"/>
                <w:szCs w:val="20"/>
              </w:rPr>
            </w:pPr>
            <w:r w:rsidRPr="00F12422">
              <w:rPr>
                <w:rFonts w:ascii="Times New Roman" w:hAnsi="Times New Roman" w:cs="Times New Roman"/>
                <w:sz w:val="20"/>
                <w:szCs w:val="20"/>
              </w:rPr>
              <w:t>H-V25</w:t>
            </w:r>
          </w:p>
        </w:tc>
        <w:tc>
          <w:tcPr>
            <w:tcW w:w="2552" w:type="dxa"/>
            <w:tcBorders>
              <w:top w:val="nil"/>
              <w:left w:val="nil"/>
              <w:bottom w:val="nil"/>
              <w:right w:val="nil"/>
            </w:tcBorders>
          </w:tcPr>
          <w:p w14:paraId="046CD65B" w14:textId="77777777" w:rsidR="001B7E2B" w:rsidRPr="00F12422" w:rsidRDefault="003566B5" w:rsidP="00331117">
            <w:pPr>
              <w:spacing w:after="0" w:line="480" w:lineRule="auto"/>
              <w:jc w:val="center"/>
              <w:rPr>
                <w:rFonts w:ascii="Times New Roman" w:hAnsi="Times New Roman" w:cs="Times New Roman"/>
                <w:sz w:val="20"/>
                <w:szCs w:val="20"/>
              </w:rPr>
            </w:pPr>
            <w:r w:rsidRPr="00F12422">
              <w:rPr>
                <w:rFonts w:ascii="Times New Roman" w:hAnsi="Times New Roman" w:cs="Times New Roman"/>
                <w:sz w:val="20"/>
                <w:szCs w:val="20"/>
              </w:rPr>
              <w:t>12.39% (12.22%, 12.67%)</w:t>
            </w:r>
          </w:p>
        </w:tc>
        <w:tc>
          <w:tcPr>
            <w:tcW w:w="1417" w:type="dxa"/>
            <w:tcBorders>
              <w:top w:val="nil"/>
              <w:left w:val="nil"/>
              <w:bottom w:val="nil"/>
              <w:right w:val="nil"/>
            </w:tcBorders>
          </w:tcPr>
          <w:p w14:paraId="5E682132" w14:textId="77777777" w:rsidR="001B7E2B" w:rsidRPr="00F12422" w:rsidRDefault="003566B5" w:rsidP="00331117">
            <w:pPr>
              <w:spacing w:after="0" w:line="480" w:lineRule="auto"/>
              <w:jc w:val="center"/>
              <w:rPr>
                <w:rFonts w:ascii="Times New Roman" w:hAnsi="Times New Roman" w:cs="Times New Roman"/>
                <w:sz w:val="20"/>
                <w:szCs w:val="20"/>
              </w:rPr>
            </w:pPr>
            <w:r w:rsidRPr="00F12422">
              <w:rPr>
                <w:rFonts w:ascii="Times New Roman" w:hAnsi="Times New Roman" w:cs="Times New Roman"/>
                <w:sz w:val="20"/>
                <w:szCs w:val="20"/>
              </w:rPr>
              <w:t>47.01%</w:t>
            </w:r>
          </w:p>
        </w:tc>
        <w:tc>
          <w:tcPr>
            <w:tcW w:w="2693" w:type="dxa"/>
            <w:tcBorders>
              <w:top w:val="nil"/>
              <w:left w:val="nil"/>
              <w:bottom w:val="nil"/>
              <w:right w:val="nil"/>
            </w:tcBorders>
          </w:tcPr>
          <w:p w14:paraId="5BCE6795" w14:textId="77777777" w:rsidR="001B7E2B" w:rsidRPr="00F12422" w:rsidRDefault="003566B5" w:rsidP="00331117">
            <w:pPr>
              <w:spacing w:after="0" w:line="480" w:lineRule="auto"/>
              <w:jc w:val="center"/>
              <w:rPr>
                <w:rFonts w:ascii="Times New Roman" w:hAnsi="Times New Roman" w:cs="Times New Roman"/>
                <w:sz w:val="20"/>
                <w:szCs w:val="20"/>
              </w:rPr>
            </w:pPr>
            <w:r w:rsidRPr="00F12422">
              <w:rPr>
                <w:rFonts w:ascii="Times New Roman" w:hAnsi="Times New Roman" w:cs="Times New Roman"/>
                <w:sz w:val="20"/>
                <w:szCs w:val="20"/>
              </w:rPr>
              <w:t>60.73 (54.68, 65.01)</w:t>
            </w:r>
          </w:p>
        </w:tc>
      </w:tr>
      <w:tr w:rsidR="001B7E2B" w:rsidRPr="00F12422" w14:paraId="79A94BA5" w14:textId="77777777">
        <w:trPr>
          <w:jc w:val="center"/>
        </w:trPr>
        <w:tc>
          <w:tcPr>
            <w:tcW w:w="1843" w:type="dxa"/>
            <w:tcBorders>
              <w:top w:val="nil"/>
              <w:left w:val="nil"/>
              <w:bottom w:val="nil"/>
              <w:right w:val="nil"/>
            </w:tcBorders>
          </w:tcPr>
          <w:p w14:paraId="048C9C8C" w14:textId="77777777" w:rsidR="001B7E2B" w:rsidRPr="00F12422" w:rsidRDefault="003566B5" w:rsidP="00331117">
            <w:pPr>
              <w:spacing w:after="0" w:line="480" w:lineRule="auto"/>
              <w:jc w:val="center"/>
              <w:rPr>
                <w:rFonts w:ascii="Times New Roman" w:hAnsi="Times New Roman" w:cs="Times New Roman"/>
                <w:sz w:val="20"/>
                <w:szCs w:val="20"/>
              </w:rPr>
            </w:pPr>
            <w:r w:rsidRPr="00F12422">
              <w:rPr>
                <w:rFonts w:ascii="Times New Roman" w:hAnsi="Times New Roman" w:cs="Times New Roman"/>
                <w:sz w:val="20"/>
                <w:szCs w:val="20"/>
              </w:rPr>
              <w:t>H-V45</w:t>
            </w:r>
          </w:p>
        </w:tc>
        <w:tc>
          <w:tcPr>
            <w:tcW w:w="2552" w:type="dxa"/>
            <w:tcBorders>
              <w:top w:val="nil"/>
              <w:left w:val="nil"/>
              <w:bottom w:val="nil"/>
              <w:right w:val="nil"/>
            </w:tcBorders>
          </w:tcPr>
          <w:p w14:paraId="215E5EE8" w14:textId="77777777" w:rsidR="001B7E2B" w:rsidRPr="00F12422" w:rsidRDefault="003566B5" w:rsidP="00331117">
            <w:pPr>
              <w:spacing w:after="0" w:line="480" w:lineRule="auto"/>
              <w:jc w:val="center"/>
              <w:rPr>
                <w:rFonts w:ascii="Times New Roman" w:hAnsi="Times New Roman" w:cs="Times New Roman"/>
                <w:sz w:val="20"/>
                <w:szCs w:val="20"/>
              </w:rPr>
            </w:pPr>
            <w:r w:rsidRPr="00F12422">
              <w:rPr>
                <w:rFonts w:ascii="Times New Roman" w:hAnsi="Times New Roman" w:cs="Times New Roman"/>
                <w:sz w:val="20"/>
                <w:szCs w:val="20"/>
              </w:rPr>
              <w:t>6.32% (5.60%, 6.83%)</w:t>
            </w:r>
          </w:p>
        </w:tc>
        <w:tc>
          <w:tcPr>
            <w:tcW w:w="1417" w:type="dxa"/>
            <w:tcBorders>
              <w:top w:val="nil"/>
              <w:left w:val="nil"/>
              <w:bottom w:val="nil"/>
              <w:right w:val="nil"/>
            </w:tcBorders>
          </w:tcPr>
          <w:p w14:paraId="3C6BBF07" w14:textId="77777777" w:rsidR="001B7E2B" w:rsidRPr="00F12422" w:rsidRDefault="003566B5" w:rsidP="00331117">
            <w:pPr>
              <w:spacing w:after="0" w:line="480" w:lineRule="auto"/>
              <w:jc w:val="center"/>
              <w:rPr>
                <w:rFonts w:ascii="Times New Roman" w:hAnsi="Times New Roman" w:cs="Times New Roman"/>
                <w:sz w:val="20"/>
                <w:szCs w:val="20"/>
              </w:rPr>
            </w:pPr>
            <w:r w:rsidRPr="00F12422">
              <w:rPr>
                <w:rFonts w:ascii="Times New Roman" w:hAnsi="Times New Roman" w:cs="Times New Roman"/>
                <w:sz w:val="20"/>
                <w:szCs w:val="20"/>
              </w:rPr>
              <w:t>72.97%</w:t>
            </w:r>
          </w:p>
        </w:tc>
        <w:tc>
          <w:tcPr>
            <w:tcW w:w="2693" w:type="dxa"/>
            <w:tcBorders>
              <w:top w:val="nil"/>
              <w:left w:val="nil"/>
              <w:bottom w:val="nil"/>
              <w:right w:val="nil"/>
            </w:tcBorders>
          </w:tcPr>
          <w:p w14:paraId="0C8C33BB" w14:textId="77777777" w:rsidR="001B7E2B" w:rsidRPr="00F12422" w:rsidRDefault="003566B5" w:rsidP="00331117">
            <w:pPr>
              <w:spacing w:after="0" w:line="480" w:lineRule="auto"/>
              <w:jc w:val="center"/>
              <w:rPr>
                <w:rFonts w:ascii="Times New Roman" w:hAnsi="Times New Roman" w:cs="Times New Roman"/>
                <w:sz w:val="20"/>
                <w:szCs w:val="20"/>
              </w:rPr>
            </w:pPr>
            <w:r w:rsidRPr="00F12422">
              <w:rPr>
                <w:rFonts w:ascii="Times New Roman" w:hAnsi="Times New Roman" w:cs="Times New Roman"/>
                <w:sz w:val="20"/>
                <w:szCs w:val="20"/>
              </w:rPr>
              <w:t>70.50 (64.25, 81.17)</w:t>
            </w:r>
          </w:p>
        </w:tc>
      </w:tr>
      <w:tr w:rsidR="001B7E2B" w:rsidRPr="00F12422" w14:paraId="14E95012" w14:textId="77777777">
        <w:trPr>
          <w:jc w:val="center"/>
        </w:trPr>
        <w:tc>
          <w:tcPr>
            <w:tcW w:w="1843" w:type="dxa"/>
            <w:tcBorders>
              <w:top w:val="nil"/>
              <w:left w:val="nil"/>
              <w:bottom w:val="nil"/>
              <w:right w:val="nil"/>
            </w:tcBorders>
          </w:tcPr>
          <w:p w14:paraId="6EC7FA6A" w14:textId="77777777" w:rsidR="001B7E2B" w:rsidRPr="00F12422" w:rsidRDefault="003566B5" w:rsidP="00331117">
            <w:pPr>
              <w:spacing w:after="0" w:line="480" w:lineRule="auto"/>
              <w:jc w:val="center"/>
              <w:rPr>
                <w:rFonts w:ascii="Times New Roman" w:hAnsi="Times New Roman" w:cs="Times New Roman"/>
                <w:sz w:val="20"/>
                <w:szCs w:val="20"/>
              </w:rPr>
            </w:pPr>
            <w:r w:rsidRPr="00F12422">
              <w:rPr>
                <w:rFonts w:ascii="Times New Roman" w:hAnsi="Times New Roman" w:cs="Times New Roman"/>
                <w:sz w:val="20"/>
                <w:szCs w:val="20"/>
              </w:rPr>
              <w:t>H-V65</w:t>
            </w:r>
          </w:p>
        </w:tc>
        <w:tc>
          <w:tcPr>
            <w:tcW w:w="2552" w:type="dxa"/>
            <w:tcBorders>
              <w:top w:val="nil"/>
              <w:left w:val="nil"/>
              <w:bottom w:val="nil"/>
              <w:right w:val="nil"/>
            </w:tcBorders>
          </w:tcPr>
          <w:p w14:paraId="08DEAFEB" w14:textId="77777777" w:rsidR="001B7E2B" w:rsidRPr="00F12422" w:rsidRDefault="003566B5" w:rsidP="00331117">
            <w:pPr>
              <w:spacing w:after="0" w:line="480" w:lineRule="auto"/>
              <w:jc w:val="center"/>
              <w:rPr>
                <w:rFonts w:ascii="Times New Roman" w:hAnsi="Times New Roman" w:cs="Times New Roman"/>
                <w:sz w:val="20"/>
                <w:szCs w:val="20"/>
              </w:rPr>
            </w:pPr>
            <w:r w:rsidRPr="00F12422">
              <w:rPr>
                <w:rFonts w:ascii="Times New Roman" w:hAnsi="Times New Roman" w:cs="Times New Roman"/>
                <w:sz w:val="20"/>
                <w:szCs w:val="20"/>
              </w:rPr>
              <w:t>1.98% (1.91%, 2.46%)</w:t>
            </w:r>
          </w:p>
        </w:tc>
        <w:tc>
          <w:tcPr>
            <w:tcW w:w="1417" w:type="dxa"/>
            <w:tcBorders>
              <w:top w:val="nil"/>
              <w:left w:val="nil"/>
              <w:bottom w:val="nil"/>
              <w:right w:val="nil"/>
            </w:tcBorders>
          </w:tcPr>
          <w:p w14:paraId="620F8424" w14:textId="77777777" w:rsidR="001B7E2B" w:rsidRPr="00F12422" w:rsidRDefault="003566B5" w:rsidP="00331117">
            <w:pPr>
              <w:spacing w:after="0" w:line="480" w:lineRule="auto"/>
              <w:jc w:val="center"/>
              <w:rPr>
                <w:rFonts w:ascii="Times New Roman" w:hAnsi="Times New Roman" w:cs="Times New Roman"/>
                <w:sz w:val="20"/>
                <w:szCs w:val="20"/>
              </w:rPr>
            </w:pPr>
            <w:r w:rsidRPr="00F12422">
              <w:rPr>
                <w:rFonts w:ascii="Times New Roman" w:hAnsi="Times New Roman" w:cs="Times New Roman"/>
                <w:sz w:val="20"/>
                <w:szCs w:val="20"/>
              </w:rPr>
              <w:t>91.53%</w:t>
            </w:r>
          </w:p>
        </w:tc>
        <w:tc>
          <w:tcPr>
            <w:tcW w:w="2693" w:type="dxa"/>
            <w:tcBorders>
              <w:top w:val="nil"/>
              <w:left w:val="nil"/>
              <w:bottom w:val="nil"/>
              <w:right w:val="nil"/>
            </w:tcBorders>
          </w:tcPr>
          <w:p w14:paraId="084D34A5" w14:textId="77777777" w:rsidR="001B7E2B" w:rsidRPr="00F12422" w:rsidRDefault="003566B5" w:rsidP="00331117">
            <w:pPr>
              <w:spacing w:after="0" w:line="480" w:lineRule="auto"/>
              <w:jc w:val="center"/>
              <w:rPr>
                <w:rFonts w:ascii="Times New Roman" w:hAnsi="Times New Roman" w:cs="Times New Roman"/>
                <w:sz w:val="20"/>
                <w:szCs w:val="20"/>
              </w:rPr>
            </w:pPr>
            <w:r w:rsidRPr="00F12422">
              <w:rPr>
                <w:rFonts w:ascii="Times New Roman" w:hAnsi="Times New Roman" w:cs="Times New Roman"/>
                <w:sz w:val="20"/>
                <w:szCs w:val="20"/>
              </w:rPr>
              <w:t>79.04 (70.75, 90.06)</w:t>
            </w:r>
          </w:p>
        </w:tc>
      </w:tr>
      <w:tr w:rsidR="001B7E2B" w:rsidRPr="00F12422" w14:paraId="7BB034BE" w14:textId="77777777">
        <w:trPr>
          <w:jc w:val="center"/>
        </w:trPr>
        <w:tc>
          <w:tcPr>
            <w:tcW w:w="1843" w:type="dxa"/>
            <w:tcBorders>
              <w:top w:val="nil"/>
              <w:left w:val="nil"/>
              <w:bottom w:val="single" w:sz="8" w:space="0" w:color="auto"/>
              <w:right w:val="nil"/>
            </w:tcBorders>
          </w:tcPr>
          <w:p w14:paraId="55B189DF" w14:textId="77777777" w:rsidR="001B7E2B" w:rsidRPr="00F12422" w:rsidRDefault="003566B5" w:rsidP="00331117">
            <w:pPr>
              <w:spacing w:after="0" w:line="480" w:lineRule="auto"/>
              <w:jc w:val="center"/>
              <w:rPr>
                <w:rFonts w:ascii="Times New Roman" w:hAnsi="Times New Roman" w:cs="Times New Roman"/>
                <w:sz w:val="20"/>
                <w:szCs w:val="20"/>
              </w:rPr>
            </w:pPr>
            <w:r w:rsidRPr="00F12422">
              <w:rPr>
                <w:rFonts w:ascii="Times New Roman" w:hAnsi="Times New Roman" w:cs="Times New Roman"/>
                <w:sz w:val="20"/>
                <w:szCs w:val="20"/>
              </w:rPr>
              <w:t>H-V85</w:t>
            </w:r>
          </w:p>
        </w:tc>
        <w:tc>
          <w:tcPr>
            <w:tcW w:w="2552" w:type="dxa"/>
            <w:tcBorders>
              <w:top w:val="nil"/>
              <w:left w:val="nil"/>
              <w:bottom w:val="single" w:sz="8" w:space="0" w:color="auto"/>
              <w:right w:val="nil"/>
            </w:tcBorders>
          </w:tcPr>
          <w:p w14:paraId="170306DB" w14:textId="77777777" w:rsidR="001B7E2B" w:rsidRPr="00F12422" w:rsidRDefault="003566B5" w:rsidP="00331117">
            <w:pPr>
              <w:spacing w:after="0" w:line="480" w:lineRule="auto"/>
              <w:jc w:val="center"/>
              <w:rPr>
                <w:rFonts w:ascii="Times New Roman" w:hAnsi="Times New Roman" w:cs="Times New Roman"/>
                <w:sz w:val="20"/>
                <w:szCs w:val="20"/>
              </w:rPr>
            </w:pPr>
            <w:r w:rsidRPr="00F12422">
              <w:rPr>
                <w:rFonts w:ascii="Times New Roman" w:hAnsi="Times New Roman" w:cs="Times New Roman"/>
                <w:sz w:val="20"/>
                <w:szCs w:val="20"/>
              </w:rPr>
              <w:t>0.56% (0.52%, 0.64%)</w:t>
            </w:r>
          </w:p>
        </w:tc>
        <w:tc>
          <w:tcPr>
            <w:tcW w:w="1417" w:type="dxa"/>
            <w:tcBorders>
              <w:top w:val="nil"/>
              <w:left w:val="nil"/>
              <w:bottom w:val="single" w:sz="8" w:space="0" w:color="auto"/>
              <w:right w:val="nil"/>
            </w:tcBorders>
          </w:tcPr>
          <w:p w14:paraId="6A2AC70A" w14:textId="77777777" w:rsidR="001B7E2B" w:rsidRPr="00F12422" w:rsidRDefault="003566B5" w:rsidP="00331117">
            <w:pPr>
              <w:spacing w:after="0" w:line="480" w:lineRule="auto"/>
              <w:jc w:val="center"/>
              <w:rPr>
                <w:rFonts w:ascii="Times New Roman" w:hAnsi="Times New Roman" w:cs="Times New Roman"/>
                <w:sz w:val="20"/>
                <w:szCs w:val="20"/>
              </w:rPr>
            </w:pPr>
            <w:r w:rsidRPr="00F12422">
              <w:rPr>
                <w:rFonts w:ascii="Times New Roman" w:hAnsi="Times New Roman" w:cs="Times New Roman"/>
                <w:sz w:val="20"/>
                <w:szCs w:val="20"/>
              </w:rPr>
              <w:t>97.60%</w:t>
            </w:r>
          </w:p>
        </w:tc>
        <w:tc>
          <w:tcPr>
            <w:tcW w:w="2693" w:type="dxa"/>
            <w:tcBorders>
              <w:top w:val="nil"/>
              <w:left w:val="nil"/>
              <w:bottom w:val="single" w:sz="8" w:space="0" w:color="auto"/>
              <w:right w:val="nil"/>
            </w:tcBorders>
          </w:tcPr>
          <w:p w14:paraId="0622AF6A" w14:textId="77777777" w:rsidR="001B7E2B" w:rsidRPr="00F12422" w:rsidRDefault="003566B5" w:rsidP="00331117">
            <w:pPr>
              <w:spacing w:after="0" w:line="480" w:lineRule="auto"/>
              <w:jc w:val="center"/>
              <w:rPr>
                <w:rFonts w:ascii="Times New Roman" w:hAnsi="Times New Roman" w:cs="Times New Roman"/>
                <w:sz w:val="20"/>
                <w:szCs w:val="20"/>
              </w:rPr>
            </w:pPr>
            <w:r w:rsidRPr="00F12422">
              <w:rPr>
                <w:rFonts w:ascii="Times New Roman" w:hAnsi="Times New Roman" w:cs="Times New Roman"/>
                <w:sz w:val="20"/>
                <w:szCs w:val="20"/>
              </w:rPr>
              <w:t>57.88(25.59, 117.03) ***</w:t>
            </w:r>
          </w:p>
        </w:tc>
      </w:tr>
    </w:tbl>
    <w:p w14:paraId="31E468EA" w14:textId="77777777" w:rsidR="001B7E2B" w:rsidRPr="00104D66" w:rsidRDefault="003566B5" w:rsidP="00331117">
      <w:pPr>
        <w:spacing w:line="480" w:lineRule="auto"/>
        <w:rPr>
          <w:rFonts w:ascii="Times New Roman" w:hAnsi="Times New Roman" w:cs="Times New Roman"/>
          <w:sz w:val="24"/>
          <w:szCs w:val="24"/>
        </w:rPr>
      </w:pPr>
      <w:r w:rsidRPr="00104D66">
        <w:rPr>
          <w:rFonts w:ascii="Times New Roman" w:hAnsi="Times New Roman" w:cs="Times New Roman"/>
          <w:sz w:val="24"/>
          <w:szCs w:val="24"/>
        </w:rPr>
        <w:t xml:space="preserve">*The values of the peak height and </w:t>
      </w:r>
      <w:r w:rsidR="000A4A68" w:rsidRPr="00104D66">
        <w:rPr>
          <w:rFonts w:ascii="Times New Roman" w:hAnsi="Times New Roman" w:cs="Times New Roman"/>
          <w:sz w:val="24"/>
          <w:szCs w:val="24"/>
        </w:rPr>
        <w:t xml:space="preserve">peak </w:t>
      </w:r>
      <w:r w:rsidRPr="00104D66">
        <w:rPr>
          <w:rFonts w:ascii="Times New Roman" w:hAnsi="Times New Roman" w:cs="Times New Roman"/>
          <w:sz w:val="24"/>
          <w:szCs w:val="24"/>
        </w:rPr>
        <w:t xml:space="preserve">day are derived from the median of the five </w:t>
      </w:r>
      <w:r w:rsidR="000A4A68" w:rsidRPr="00104D66">
        <w:rPr>
          <w:rFonts w:ascii="Times New Roman" w:hAnsi="Times New Roman" w:cs="Times New Roman"/>
          <w:sz w:val="24"/>
          <w:szCs w:val="24"/>
        </w:rPr>
        <w:t xml:space="preserve">repeated </w:t>
      </w:r>
      <w:r w:rsidRPr="00104D66">
        <w:rPr>
          <w:rFonts w:ascii="Times New Roman" w:hAnsi="Times New Roman" w:cs="Times New Roman"/>
          <w:sz w:val="24"/>
          <w:szCs w:val="24"/>
        </w:rPr>
        <w:t>simulations for each scenario.</w:t>
      </w:r>
    </w:p>
    <w:p w14:paraId="2299B7A5" w14:textId="77777777" w:rsidR="001B7E2B" w:rsidRPr="00104D66" w:rsidRDefault="003566B5" w:rsidP="00331117">
      <w:pPr>
        <w:spacing w:line="480" w:lineRule="auto"/>
        <w:rPr>
          <w:rFonts w:ascii="Times New Roman" w:hAnsi="Times New Roman" w:cs="Times New Roman"/>
          <w:sz w:val="24"/>
          <w:szCs w:val="24"/>
        </w:rPr>
      </w:pPr>
      <w:r w:rsidRPr="00104D66">
        <w:rPr>
          <w:rFonts w:ascii="Times New Roman" w:hAnsi="Times New Roman" w:cs="Times New Roman"/>
          <w:sz w:val="24"/>
          <w:szCs w:val="24"/>
        </w:rPr>
        <w:lastRenderedPageBreak/>
        <w:t>**Defined as the current peak height relative to the peak height in the corresponding base</w:t>
      </w:r>
      <w:r w:rsidR="000A4A68" w:rsidRPr="00104D66">
        <w:rPr>
          <w:rFonts w:ascii="Times New Roman" w:hAnsi="Times New Roman" w:cs="Times New Roman"/>
          <w:sz w:val="24"/>
          <w:szCs w:val="24"/>
        </w:rPr>
        <w:t>line</w:t>
      </w:r>
      <w:r w:rsidRPr="00104D66">
        <w:rPr>
          <w:rFonts w:ascii="Times New Roman" w:hAnsi="Times New Roman" w:cs="Times New Roman"/>
          <w:sz w:val="24"/>
          <w:szCs w:val="24"/>
        </w:rPr>
        <w:t xml:space="preserve"> scenario (S0).</w:t>
      </w:r>
    </w:p>
    <w:p w14:paraId="7E26F839" w14:textId="77777777" w:rsidR="001B7E2B" w:rsidRPr="00104D66" w:rsidRDefault="003566B5" w:rsidP="00331117">
      <w:pPr>
        <w:spacing w:line="480" w:lineRule="auto"/>
        <w:rPr>
          <w:rFonts w:ascii="Times New Roman" w:hAnsi="Times New Roman" w:cs="Times New Roman"/>
          <w:sz w:val="24"/>
          <w:szCs w:val="24"/>
        </w:rPr>
      </w:pPr>
      <w:r w:rsidRPr="00104D66">
        <w:rPr>
          <w:rFonts w:ascii="Times New Roman" w:hAnsi="Times New Roman" w:cs="Times New Roman"/>
          <w:sz w:val="24"/>
          <w:szCs w:val="24"/>
        </w:rPr>
        <w:t>***In this scenario, the peak emerges early as the outbreak is not prominent.</w:t>
      </w:r>
    </w:p>
    <w:p w14:paraId="380DA742" w14:textId="62FD6BB2" w:rsidR="001B7E2B" w:rsidRPr="00104D66" w:rsidRDefault="003566B5" w:rsidP="00331117">
      <w:pPr>
        <w:spacing w:line="480" w:lineRule="auto"/>
        <w:rPr>
          <w:rFonts w:ascii="Times New Roman" w:hAnsi="Times New Roman" w:cs="Times New Roman"/>
          <w:sz w:val="24"/>
          <w:szCs w:val="24"/>
        </w:rPr>
      </w:pPr>
      <w:r w:rsidRPr="00104D66">
        <w:rPr>
          <w:rFonts w:ascii="Times New Roman" w:hAnsi="Times New Roman" w:cs="Times New Roman"/>
          <w:sz w:val="24"/>
          <w:szCs w:val="24"/>
        </w:rPr>
        <w:t> </w:t>
      </w:r>
    </w:p>
    <w:p w14:paraId="2F1971DE" w14:textId="30039D6C" w:rsidR="005C0729" w:rsidRPr="00104D66" w:rsidRDefault="005C0729" w:rsidP="00331117">
      <w:pPr>
        <w:spacing w:line="480" w:lineRule="auto"/>
        <w:rPr>
          <w:rFonts w:ascii="Times New Roman" w:hAnsi="Times New Roman" w:cs="Times New Roman"/>
          <w:sz w:val="24"/>
          <w:szCs w:val="24"/>
        </w:rPr>
      </w:pPr>
    </w:p>
    <w:p w14:paraId="15BAF741" w14:textId="0860BB48" w:rsidR="005C0729" w:rsidRPr="00104D66" w:rsidRDefault="005C0729" w:rsidP="00331117">
      <w:pPr>
        <w:spacing w:line="480" w:lineRule="auto"/>
        <w:rPr>
          <w:rFonts w:ascii="Times New Roman" w:hAnsi="Times New Roman" w:cs="Times New Roman"/>
          <w:sz w:val="24"/>
          <w:szCs w:val="24"/>
        </w:rPr>
      </w:pPr>
    </w:p>
    <w:p w14:paraId="01FD5FC0" w14:textId="051C31EA" w:rsidR="005C0729" w:rsidRPr="00104D66" w:rsidRDefault="005C0729" w:rsidP="00331117">
      <w:pPr>
        <w:spacing w:line="480" w:lineRule="auto"/>
        <w:rPr>
          <w:rFonts w:ascii="Times New Roman" w:hAnsi="Times New Roman" w:cs="Times New Roman"/>
          <w:sz w:val="24"/>
          <w:szCs w:val="24"/>
        </w:rPr>
      </w:pPr>
    </w:p>
    <w:p w14:paraId="25B3892B" w14:textId="668FEB6E" w:rsidR="005C0729" w:rsidRPr="00104D66" w:rsidRDefault="005C0729" w:rsidP="00331117">
      <w:pPr>
        <w:spacing w:line="480" w:lineRule="auto"/>
        <w:rPr>
          <w:rFonts w:ascii="Times New Roman" w:hAnsi="Times New Roman" w:cs="Times New Roman"/>
          <w:sz w:val="24"/>
          <w:szCs w:val="24"/>
        </w:rPr>
      </w:pPr>
    </w:p>
    <w:p w14:paraId="3A47D2D9" w14:textId="4F4DA7AC" w:rsidR="005C0729" w:rsidRPr="00104D66" w:rsidRDefault="005C0729" w:rsidP="00331117">
      <w:pPr>
        <w:spacing w:line="480" w:lineRule="auto"/>
        <w:rPr>
          <w:rFonts w:ascii="Times New Roman" w:hAnsi="Times New Roman" w:cs="Times New Roman"/>
          <w:sz w:val="24"/>
          <w:szCs w:val="24"/>
        </w:rPr>
      </w:pPr>
    </w:p>
    <w:p w14:paraId="71263E22" w14:textId="441EBA4E" w:rsidR="005C0729" w:rsidRPr="00104D66" w:rsidRDefault="005C0729" w:rsidP="00331117">
      <w:pPr>
        <w:spacing w:line="480" w:lineRule="auto"/>
        <w:rPr>
          <w:rFonts w:ascii="Times New Roman" w:hAnsi="Times New Roman" w:cs="Times New Roman"/>
          <w:sz w:val="24"/>
          <w:szCs w:val="24"/>
        </w:rPr>
      </w:pPr>
    </w:p>
    <w:p w14:paraId="69DE1AF9" w14:textId="0FFE0033" w:rsidR="005C0729" w:rsidRPr="00104D66" w:rsidRDefault="005C0729" w:rsidP="00331117">
      <w:pPr>
        <w:spacing w:line="480" w:lineRule="auto"/>
        <w:rPr>
          <w:rFonts w:ascii="Times New Roman" w:hAnsi="Times New Roman" w:cs="Times New Roman"/>
          <w:sz w:val="24"/>
          <w:szCs w:val="24"/>
        </w:rPr>
      </w:pPr>
    </w:p>
    <w:p w14:paraId="1E5A57C8" w14:textId="00D2ADB9" w:rsidR="005C0729" w:rsidRPr="00104D66" w:rsidRDefault="005C0729" w:rsidP="00331117">
      <w:pPr>
        <w:spacing w:line="480" w:lineRule="auto"/>
        <w:rPr>
          <w:rFonts w:ascii="Times New Roman" w:hAnsi="Times New Roman" w:cs="Times New Roman"/>
          <w:sz w:val="24"/>
          <w:szCs w:val="24"/>
        </w:rPr>
      </w:pPr>
    </w:p>
    <w:p w14:paraId="2D5F43A9" w14:textId="0F5344EE" w:rsidR="005C0729" w:rsidRDefault="005C0729" w:rsidP="00331117">
      <w:pPr>
        <w:spacing w:line="480" w:lineRule="auto"/>
        <w:rPr>
          <w:rFonts w:ascii="Times New Roman" w:hAnsi="Times New Roman" w:cs="Times New Roman"/>
          <w:sz w:val="24"/>
          <w:szCs w:val="24"/>
        </w:rPr>
      </w:pPr>
    </w:p>
    <w:p w14:paraId="0888183C" w14:textId="4608941F" w:rsidR="00F12422" w:rsidRDefault="00F12422" w:rsidP="00331117">
      <w:pPr>
        <w:spacing w:line="480" w:lineRule="auto"/>
        <w:rPr>
          <w:rFonts w:ascii="Times New Roman" w:hAnsi="Times New Roman" w:cs="Times New Roman"/>
          <w:sz w:val="24"/>
          <w:szCs w:val="24"/>
        </w:rPr>
      </w:pPr>
    </w:p>
    <w:p w14:paraId="52274952" w14:textId="74DAF170" w:rsidR="00F12422" w:rsidRDefault="00F12422" w:rsidP="00331117">
      <w:pPr>
        <w:spacing w:line="480" w:lineRule="auto"/>
        <w:rPr>
          <w:rFonts w:ascii="Times New Roman" w:hAnsi="Times New Roman" w:cs="Times New Roman"/>
          <w:sz w:val="24"/>
          <w:szCs w:val="24"/>
        </w:rPr>
      </w:pPr>
    </w:p>
    <w:p w14:paraId="0E6D597D" w14:textId="77777777" w:rsidR="00F12422" w:rsidRPr="00104D66" w:rsidRDefault="00F12422" w:rsidP="00331117">
      <w:pPr>
        <w:spacing w:line="480" w:lineRule="auto"/>
        <w:rPr>
          <w:rFonts w:ascii="Times New Roman" w:hAnsi="Times New Roman" w:cs="Times New Roman"/>
          <w:sz w:val="24"/>
          <w:szCs w:val="24"/>
        </w:rPr>
      </w:pPr>
    </w:p>
    <w:p w14:paraId="5A084D55" w14:textId="378DB6F3" w:rsidR="005C0729" w:rsidRPr="00104D66" w:rsidRDefault="005C0729" w:rsidP="00331117">
      <w:pPr>
        <w:spacing w:line="480" w:lineRule="auto"/>
        <w:rPr>
          <w:rFonts w:ascii="Times New Roman" w:hAnsi="Times New Roman" w:cs="Times New Roman"/>
          <w:sz w:val="24"/>
          <w:szCs w:val="24"/>
        </w:rPr>
      </w:pPr>
    </w:p>
    <w:p w14:paraId="52B046EB" w14:textId="77777777" w:rsidR="005C0729" w:rsidRPr="00104D66" w:rsidRDefault="005C0729" w:rsidP="00331117">
      <w:pPr>
        <w:spacing w:line="480" w:lineRule="auto"/>
        <w:rPr>
          <w:rFonts w:ascii="Times New Roman" w:hAnsi="Times New Roman" w:cs="Times New Roman"/>
          <w:sz w:val="24"/>
          <w:szCs w:val="24"/>
        </w:rPr>
      </w:pPr>
    </w:p>
    <w:p w14:paraId="7E9D5857" w14:textId="77777777" w:rsidR="001B7E2B" w:rsidRPr="00104D66" w:rsidRDefault="003566B5" w:rsidP="00331117">
      <w:pPr>
        <w:spacing w:line="480" w:lineRule="auto"/>
        <w:jc w:val="center"/>
        <w:rPr>
          <w:rFonts w:ascii="Times New Roman" w:hAnsi="Times New Roman" w:cs="Times New Roman"/>
          <w:b/>
          <w:bCs/>
          <w:sz w:val="24"/>
          <w:szCs w:val="24"/>
        </w:rPr>
      </w:pPr>
      <w:r w:rsidRPr="00104D66">
        <w:rPr>
          <w:rFonts w:ascii="Times New Roman" w:hAnsi="Times New Roman" w:cs="Times New Roman"/>
          <w:b/>
          <w:bCs/>
          <w:sz w:val="24"/>
          <w:szCs w:val="24"/>
        </w:rPr>
        <w:lastRenderedPageBreak/>
        <w:t xml:space="preserve">Appendix 3: </w:t>
      </w:r>
      <w:r w:rsidR="000A4A68" w:rsidRPr="00104D66">
        <w:rPr>
          <w:rFonts w:ascii="Times New Roman" w:hAnsi="Times New Roman" w:cs="Times New Roman"/>
          <w:b/>
          <w:bCs/>
          <w:sz w:val="24"/>
          <w:szCs w:val="24"/>
        </w:rPr>
        <w:t>S</w:t>
      </w:r>
      <w:r w:rsidRPr="00104D66">
        <w:rPr>
          <w:rFonts w:ascii="Times New Roman" w:hAnsi="Times New Roman" w:cs="Times New Roman"/>
          <w:b/>
          <w:bCs/>
          <w:sz w:val="24"/>
          <w:szCs w:val="24"/>
        </w:rPr>
        <w:t xml:space="preserve">imulation results </w:t>
      </w:r>
      <w:r w:rsidR="000A4A68" w:rsidRPr="00104D66">
        <w:rPr>
          <w:rFonts w:ascii="Times New Roman" w:hAnsi="Times New Roman" w:cs="Times New Roman"/>
          <w:b/>
          <w:bCs/>
          <w:sz w:val="24"/>
          <w:szCs w:val="24"/>
        </w:rPr>
        <w:t>with different teaching modalities and vaccination rates</w:t>
      </w:r>
    </w:p>
    <w:p w14:paraId="755307CD" w14:textId="77777777" w:rsidR="001B7E2B" w:rsidRPr="00104D66" w:rsidRDefault="001B7E2B" w:rsidP="00331117">
      <w:pPr>
        <w:spacing w:line="480" w:lineRule="auto"/>
        <w:ind w:firstLine="720"/>
        <w:rPr>
          <w:rFonts w:ascii="Times New Roman" w:hAnsi="Times New Roman" w:cs="Times New Roman"/>
          <w:sz w:val="24"/>
          <w:szCs w:val="24"/>
        </w:rPr>
      </w:pPr>
    </w:p>
    <w:p w14:paraId="0D5F299A" w14:textId="77777777" w:rsidR="001B7E2B" w:rsidRPr="00104D66" w:rsidRDefault="003566B5" w:rsidP="00331117">
      <w:pPr>
        <w:spacing w:line="480" w:lineRule="auto"/>
        <w:ind w:firstLine="720"/>
        <w:rPr>
          <w:rFonts w:ascii="Times New Roman" w:hAnsi="Times New Roman" w:cs="Times New Roman"/>
          <w:sz w:val="24"/>
          <w:szCs w:val="24"/>
        </w:rPr>
      </w:pPr>
      <w:r w:rsidRPr="00104D66">
        <w:rPr>
          <w:rFonts w:ascii="Times New Roman" w:hAnsi="Times New Roman" w:cs="Times New Roman"/>
          <w:sz w:val="24"/>
          <w:szCs w:val="24"/>
        </w:rPr>
        <w:t>The results are based on the school reopening scenarios with different teaching modalities and vaccination rates (Table 5</w:t>
      </w:r>
      <w:r w:rsidR="000A4A68" w:rsidRPr="00104D66">
        <w:rPr>
          <w:rFonts w:ascii="Times New Roman" w:hAnsi="Times New Roman" w:cs="Times New Roman"/>
          <w:sz w:val="24"/>
          <w:szCs w:val="24"/>
        </w:rPr>
        <w:t xml:space="preserve"> and Figure 8</w:t>
      </w:r>
      <w:r w:rsidRPr="00104D66">
        <w:rPr>
          <w:rFonts w:ascii="Times New Roman" w:hAnsi="Times New Roman" w:cs="Times New Roman"/>
          <w:sz w:val="24"/>
          <w:szCs w:val="24"/>
        </w:rPr>
        <w:t>). The scenarios assume a low community risk level (</w:t>
      </w:r>
      <w:r w:rsidRPr="00104D66">
        <w:rPr>
          <w:rFonts w:ascii="Times New Roman" w:hAnsi="Times New Roman" w:cs="Times New Roman"/>
          <w:i/>
          <w:sz w:val="24"/>
          <w:szCs w:val="24"/>
        </w:rPr>
        <w:t>p</w:t>
      </w:r>
      <w:r w:rsidRPr="00104D66">
        <w:rPr>
          <w:rFonts w:ascii="Times New Roman" w:hAnsi="Times New Roman" w:cs="Times New Roman"/>
          <w:sz w:val="24"/>
          <w:szCs w:val="24"/>
          <w:vertAlign w:val="subscript"/>
        </w:rPr>
        <w:t>c</w:t>
      </w:r>
      <w:r w:rsidRPr="00104D66">
        <w:rPr>
          <w:rFonts w:ascii="Times New Roman" w:hAnsi="Times New Roman" w:cs="Times New Roman"/>
          <w:sz w:val="24"/>
          <w:szCs w:val="24"/>
        </w:rPr>
        <w:t xml:space="preserve"> = 9.5e</w:t>
      </w:r>
      <w:r w:rsidRPr="00104D66">
        <w:rPr>
          <w:rFonts w:ascii="Times New Roman" w:hAnsi="Times New Roman" w:cs="Times New Roman"/>
          <w:sz w:val="24"/>
          <w:szCs w:val="24"/>
          <w:vertAlign w:val="superscript"/>
        </w:rPr>
        <w:t>-8</w:t>
      </w:r>
      <w:r w:rsidRPr="00104D66">
        <w:rPr>
          <w:rFonts w:ascii="Times New Roman" w:hAnsi="Times New Roman" w:cs="Times New Roman"/>
          <w:sz w:val="24"/>
          <w:szCs w:val="24"/>
        </w:rPr>
        <w:t>/min) in the model initialization.</w:t>
      </w:r>
    </w:p>
    <w:p w14:paraId="16CBC29A" w14:textId="77777777" w:rsidR="001B7E2B" w:rsidRPr="00104D66" w:rsidRDefault="003566B5" w:rsidP="00331117">
      <w:pPr>
        <w:spacing w:line="480" w:lineRule="auto"/>
        <w:ind w:firstLine="720"/>
        <w:rPr>
          <w:rFonts w:ascii="Times New Roman" w:hAnsi="Times New Roman" w:cs="Times New Roman"/>
          <w:sz w:val="24"/>
          <w:szCs w:val="24"/>
        </w:rPr>
      </w:pPr>
      <w:r w:rsidRPr="00104D66">
        <w:rPr>
          <w:rFonts w:ascii="Times New Roman" w:hAnsi="Times New Roman" w:cs="Times New Roman"/>
          <w:sz w:val="24"/>
          <w:szCs w:val="24"/>
        </w:rPr>
        <w:t xml:space="preserve"> </w:t>
      </w:r>
    </w:p>
    <w:tbl>
      <w:tblPr>
        <w:tblW w:w="85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43"/>
        <w:gridCol w:w="2552"/>
        <w:gridCol w:w="1417"/>
        <w:gridCol w:w="2693"/>
      </w:tblGrid>
      <w:tr w:rsidR="001B7E2B" w:rsidRPr="00104D66" w14:paraId="5E2F414B" w14:textId="77777777">
        <w:tc>
          <w:tcPr>
            <w:tcW w:w="1843" w:type="dxa"/>
            <w:tcBorders>
              <w:top w:val="single" w:sz="8" w:space="0" w:color="auto"/>
              <w:left w:val="nil"/>
              <w:bottom w:val="single" w:sz="4" w:space="0" w:color="auto"/>
              <w:right w:val="nil"/>
            </w:tcBorders>
          </w:tcPr>
          <w:p w14:paraId="21F556A1" w14:textId="77777777" w:rsidR="001B7E2B" w:rsidRPr="006055BD" w:rsidRDefault="003566B5" w:rsidP="00331117">
            <w:pPr>
              <w:spacing w:after="0" w:line="480" w:lineRule="auto"/>
              <w:jc w:val="center"/>
              <w:rPr>
                <w:rFonts w:ascii="Times New Roman" w:hAnsi="Times New Roman" w:cs="Times New Roman"/>
                <w:sz w:val="20"/>
                <w:szCs w:val="20"/>
              </w:rPr>
            </w:pPr>
            <w:r w:rsidRPr="006055BD">
              <w:rPr>
                <w:rFonts w:ascii="Times New Roman" w:hAnsi="Times New Roman" w:cs="Times New Roman"/>
                <w:sz w:val="20"/>
                <w:szCs w:val="20"/>
              </w:rPr>
              <w:t>Scenario</w:t>
            </w:r>
          </w:p>
        </w:tc>
        <w:tc>
          <w:tcPr>
            <w:tcW w:w="2552" w:type="dxa"/>
            <w:tcBorders>
              <w:top w:val="single" w:sz="8" w:space="0" w:color="auto"/>
              <w:left w:val="nil"/>
              <w:bottom w:val="single" w:sz="4" w:space="0" w:color="auto"/>
              <w:right w:val="nil"/>
            </w:tcBorders>
          </w:tcPr>
          <w:p w14:paraId="5C09194E" w14:textId="77777777" w:rsidR="001B7E2B" w:rsidRPr="006055BD" w:rsidRDefault="003566B5" w:rsidP="00331117">
            <w:pPr>
              <w:spacing w:after="0" w:line="480" w:lineRule="auto"/>
              <w:jc w:val="center"/>
              <w:rPr>
                <w:rFonts w:ascii="Times New Roman" w:hAnsi="Times New Roman" w:cs="Times New Roman"/>
                <w:sz w:val="20"/>
                <w:szCs w:val="20"/>
              </w:rPr>
            </w:pPr>
            <w:r w:rsidRPr="006055BD">
              <w:rPr>
                <w:rFonts w:ascii="Times New Roman" w:hAnsi="Times New Roman" w:cs="Times New Roman"/>
                <w:sz w:val="20"/>
                <w:szCs w:val="20"/>
              </w:rPr>
              <w:t>Peak height (min, max)</w:t>
            </w:r>
            <w:r w:rsidRPr="006055BD">
              <w:rPr>
                <w:rFonts w:ascii="Times New Roman" w:hAnsi="Times New Roman" w:cs="Times New Roman"/>
                <w:sz w:val="20"/>
                <w:szCs w:val="20"/>
                <w:vertAlign w:val="superscript"/>
              </w:rPr>
              <w:t>*</w:t>
            </w:r>
          </w:p>
        </w:tc>
        <w:tc>
          <w:tcPr>
            <w:tcW w:w="1417" w:type="dxa"/>
            <w:tcBorders>
              <w:top w:val="single" w:sz="8" w:space="0" w:color="auto"/>
              <w:left w:val="nil"/>
              <w:bottom w:val="single" w:sz="4" w:space="0" w:color="auto"/>
              <w:right w:val="nil"/>
            </w:tcBorders>
          </w:tcPr>
          <w:p w14:paraId="641CB5BA" w14:textId="77777777" w:rsidR="001B7E2B" w:rsidRPr="006055BD" w:rsidRDefault="003566B5" w:rsidP="00331117">
            <w:pPr>
              <w:spacing w:after="0" w:line="480" w:lineRule="auto"/>
              <w:jc w:val="center"/>
              <w:rPr>
                <w:rFonts w:ascii="Times New Roman" w:hAnsi="Times New Roman" w:cs="Times New Roman"/>
                <w:sz w:val="20"/>
                <w:szCs w:val="20"/>
              </w:rPr>
            </w:pPr>
            <w:r w:rsidRPr="006055BD">
              <w:rPr>
                <w:rFonts w:ascii="Times New Roman" w:hAnsi="Times New Roman" w:cs="Times New Roman"/>
                <w:sz w:val="20"/>
                <w:szCs w:val="20"/>
              </w:rPr>
              <w:t>Peak reduction rate</w:t>
            </w:r>
            <w:r w:rsidRPr="006055BD">
              <w:rPr>
                <w:rFonts w:ascii="Times New Roman" w:hAnsi="Times New Roman" w:cs="Times New Roman"/>
                <w:sz w:val="20"/>
                <w:szCs w:val="20"/>
                <w:vertAlign w:val="superscript"/>
              </w:rPr>
              <w:t>**</w:t>
            </w:r>
          </w:p>
        </w:tc>
        <w:tc>
          <w:tcPr>
            <w:tcW w:w="2693" w:type="dxa"/>
            <w:tcBorders>
              <w:top w:val="single" w:sz="8" w:space="0" w:color="auto"/>
              <w:left w:val="nil"/>
              <w:bottom w:val="single" w:sz="4" w:space="0" w:color="auto"/>
              <w:right w:val="nil"/>
            </w:tcBorders>
          </w:tcPr>
          <w:p w14:paraId="3C748C18" w14:textId="77777777" w:rsidR="001B7E2B" w:rsidRPr="006055BD" w:rsidRDefault="003566B5" w:rsidP="00331117">
            <w:pPr>
              <w:spacing w:after="0" w:line="480" w:lineRule="auto"/>
              <w:jc w:val="center"/>
              <w:rPr>
                <w:rFonts w:ascii="Times New Roman" w:hAnsi="Times New Roman" w:cs="Times New Roman"/>
                <w:sz w:val="20"/>
                <w:szCs w:val="20"/>
              </w:rPr>
            </w:pPr>
            <w:r w:rsidRPr="006055BD">
              <w:rPr>
                <w:rFonts w:ascii="Times New Roman" w:hAnsi="Times New Roman" w:cs="Times New Roman"/>
                <w:sz w:val="20"/>
                <w:szCs w:val="20"/>
              </w:rPr>
              <w:t>Peak day (min, max)</w:t>
            </w:r>
            <w:r w:rsidRPr="006055BD">
              <w:rPr>
                <w:rFonts w:ascii="Times New Roman" w:hAnsi="Times New Roman" w:cs="Times New Roman"/>
                <w:sz w:val="20"/>
                <w:szCs w:val="20"/>
                <w:vertAlign w:val="superscript"/>
              </w:rPr>
              <w:t>*</w:t>
            </w:r>
          </w:p>
        </w:tc>
      </w:tr>
      <w:tr w:rsidR="001B7E2B" w:rsidRPr="00104D66" w14:paraId="725670F3" w14:textId="77777777">
        <w:tc>
          <w:tcPr>
            <w:tcW w:w="1843" w:type="dxa"/>
            <w:tcBorders>
              <w:top w:val="nil"/>
              <w:left w:val="nil"/>
              <w:bottom w:val="nil"/>
              <w:right w:val="nil"/>
            </w:tcBorders>
            <w:vAlign w:val="center"/>
          </w:tcPr>
          <w:p w14:paraId="55E8CC83" w14:textId="77777777" w:rsidR="001B7E2B" w:rsidRPr="006055BD" w:rsidRDefault="003566B5" w:rsidP="00331117">
            <w:pPr>
              <w:spacing w:after="0" w:line="480" w:lineRule="auto"/>
              <w:jc w:val="center"/>
              <w:rPr>
                <w:rFonts w:ascii="Times New Roman" w:hAnsi="Times New Roman" w:cs="Times New Roman"/>
                <w:sz w:val="20"/>
                <w:szCs w:val="20"/>
              </w:rPr>
            </w:pPr>
            <w:r w:rsidRPr="006055BD">
              <w:rPr>
                <w:rFonts w:ascii="Times New Roman" w:hAnsi="Times New Roman" w:cs="Times New Roman"/>
                <w:sz w:val="20"/>
                <w:szCs w:val="20"/>
              </w:rPr>
              <w:t>S0-V5</w:t>
            </w:r>
          </w:p>
        </w:tc>
        <w:tc>
          <w:tcPr>
            <w:tcW w:w="2552" w:type="dxa"/>
            <w:tcBorders>
              <w:top w:val="nil"/>
              <w:left w:val="nil"/>
              <w:bottom w:val="nil"/>
              <w:right w:val="nil"/>
            </w:tcBorders>
          </w:tcPr>
          <w:p w14:paraId="5EFA9781" w14:textId="77777777" w:rsidR="001B7E2B" w:rsidRPr="006055BD" w:rsidRDefault="003566B5" w:rsidP="00331117">
            <w:pPr>
              <w:spacing w:after="0" w:line="480" w:lineRule="auto"/>
              <w:jc w:val="center"/>
              <w:rPr>
                <w:rFonts w:ascii="Times New Roman" w:hAnsi="Times New Roman" w:cs="Times New Roman"/>
                <w:sz w:val="20"/>
                <w:szCs w:val="20"/>
              </w:rPr>
            </w:pPr>
            <w:r w:rsidRPr="006055BD">
              <w:rPr>
                <w:rFonts w:ascii="Times New Roman" w:hAnsi="Times New Roman" w:cs="Times New Roman"/>
                <w:sz w:val="20"/>
                <w:szCs w:val="20"/>
              </w:rPr>
              <w:t>19.62% (19.15%, 20.25%)</w:t>
            </w:r>
          </w:p>
        </w:tc>
        <w:tc>
          <w:tcPr>
            <w:tcW w:w="1417" w:type="dxa"/>
            <w:tcBorders>
              <w:top w:val="nil"/>
              <w:left w:val="nil"/>
              <w:bottom w:val="nil"/>
              <w:right w:val="nil"/>
            </w:tcBorders>
          </w:tcPr>
          <w:p w14:paraId="4E930881" w14:textId="77777777" w:rsidR="001B7E2B" w:rsidRPr="006055BD" w:rsidRDefault="003566B5" w:rsidP="00331117">
            <w:pPr>
              <w:spacing w:after="0" w:line="480" w:lineRule="auto"/>
              <w:jc w:val="center"/>
              <w:rPr>
                <w:rFonts w:ascii="Times New Roman" w:hAnsi="Times New Roman" w:cs="Times New Roman"/>
                <w:sz w:val="20"/>
                <w:szCs w:val="20"/>
              </w:rPr>
            </w:pPr>
            <w:r w:rsidRPr="006055BD">
              <w:rPr>
                <w:rFonts w:ascii="Times New Roman" w:hAnsi="Times New Roman" w:cs="Times New Roman"/>
                <w:sz w:val="20"/>
                <w:szCs w:val="20"/>
              </w:rPr>
              <w:t>12.33%</w:t>
            </w:r>
          </w:p>
        </w:tc>
        <w:tc>
          <w:tcPr>
            <w:tcW w:w="2693" w:type="dxa"/>
            <w:tcBorders>
              <w:top w:val="nil"/>
              <w:left w:val="nil"/>
              <w:bottom w:val="nil"/>
              <w:right w:val="nil"/>
            </w:tcBorders>
          </w:tcPr>
          <w:p w14:paraId="79BA1221" w14:textId="77777777" w:rsidR="001B7E2B" w:rsidRPr="006055BD" w:rsidRDefault="003566B5" w:rsidP="00331117">
            <w:pPr>
              <w:spacing w:after="0" w:line="480" w:lineRule="auto"/>
              <w:jc w:val="center"/>
              <w:rPr>
                <w:rFonts w:ascii="Times New Roman" w:hAnsi="Times New Roman" w:cs="Times New Roman"/>
                <w:sz w:val="20"/>
                <w:szCs w:val="20"/>
              </w:rPr>
            </w:pPr>
            <w:r w:rsidRPr="006055BD">
              <w:rPr>
                <w:rFonts w:ascii="Times New Roman" w:hAnsi="Times New Roman" w:cs="Times New Roman"/>
                <w:sz w:val="20"/>
                <w:szCs w:val="20"/>
              </w:rPr>
              <w:t>66.38 (59.94, 68.43)</w:t>
            </w:r>
          </w:p>
        </w:tc>
      </w:tr>
      <w:tr w:rsidR="001B7E2B" w:rsidRPr="00104D66" w14:paraId="213A27BD" w14:textId="77777777">
        <w:tc>
          <w:tcPr>
            <w:tcW w:w="1843" w:type="dxa"/>
            <w:tcBorders>
              <w:top w:val="nil"/>
              <w:left w:val="nil"/>
              <w:bottom w:val="nil"/>
              <w:right w:val="nil"/>
            </w:tcBorders>
          </w:tcPr>
          <w:p w14:paraId="793808F1" w14:textId="77777777" w:rsidR="001B7E2B" w:rsidRPr="006055BD" w:rsidRDefault="003566B5" w:rsidP="00331117">
            <w:pPr>
              <w:spacing w:after="0" w:line="480" w:lineRule="auto"/>
              <w:jc w:val="center"/>
              <w:rPr>
                <w:rFonts w:ascii="Times New Roman" w:hAnsi="Times New Roman" w:cs="Times New Roman"/>
                <w:sz w:val="20"/>
                <w:szCs w:val="20"/>
              </w:rPr>
            </w:pPr>
            <w:r w:rsidRPr="006055BD">
              <w:rPr>
                <w:rFonts w:ascii="Times New Roman" w:hAnsi="Times New Roman" w:cs="Times New Roman"/>
                <w:sz w:val="20"/>
                <w:szCs w:val="20"/>
              </w:rPr>
              <w:t>S0-V25</w:t>
            </w:r>
          </w:p>
        </w:tc>
        <w:tc>
          <w:tcPr>
            <w:tcW w:w="2552" w:type="dxa"/>
            <w:tcBorders>
              <w:top w:val="nil"/>
              <w:left w:val="nil"/>
              <w:bottom w:val="nil"/>
              <w:right w:val="nil"/>
            </w:tcBorders>
          </w:tcPr>
          <w:p w14:paraId="75BC10B1" w14:textId="77777777" w:rsidR="001B7E2B" w:rsidRPr="006055BD" w:rsidRDefault="003566B5" w:rsidP="00331117">
            <w:pPr>
              <w:spacing w:after="0" w:line="480" w:lineRule="auto"/>
              <w:jc w:val="center"/>
              <w:rPr>
                <w:rFonts w:ascii="Times New Roman" w:hAnsi="Times New Roman" w:cs="Times New Roman"/>
                <w:sz w:val="20"/>
                <w:szCs w:val="20"/>
              </w:rPr>
            </w:pPr>
            <w:r w:rsidRPr="006055BD">
              <w:rPr>
                <w:rFonts w:ascii="Times New Roman" w:hAnsi="Times New Roman" w:cs="Times New Roman"/>
                <w:sz w:val="20"/>
                <w:szCs w:val="20"/>
              </w:rPr>
              <w:t>11.73% (11.24%, 12.06%)</w:t>
            </w:r>
          </w:p>
        </w:tc>
        <w:tc>
          <w:tcPr>
            <w:tcW w:w="1417" w:type="dxa"/>
            <w:tcBorders>
              <w:top w:val="nil"/>
              <w:left w:val="nil"/>
              <w:bottom w:val="nil"/>
              <w:right w:val="nil"/>
            </w:tcBorders>
          </w:tcPr>
          <w:p w14:paraId="4AD93BFA" w14:textId="77777777" w:rsidR="001B7E2B" w:rsidRPr="006055BD" w:rsidRDefault="003566B5" w:rsidP="00331117">
            <w:pPr>
              <w:spacing w:after="0" w:line="480" w:lineRule="auto"/>
              <w:jc w:val="center"/>
              <w:rPr>
                <w:rFonts w:ascii="Times New Roman" w:hAnsi="Times New Roman" w:cs="Times New Roman"/>
                <w:sz w:val="20"/>
                <w:szCs w:val="20"/>
              </w:rPr>
            </w:pPr>
            <w:r w:rsidRPr="006055BD">
              <w:rPr>
                <w:rFonts w:ascii="Times New Roman" w:hAnsi="Times New Roman" w:cs="Times New Roman"/>
                <w:sz w:val="20"/>
                <w:szCs w:val="20"/>
              </w:rPr>
              <w:t>47.59%</w:t>
            </w:r>
          </w:p>
        </w:tc>
        <w:tc>
          <w:tcPr>
            <w:tcW w:w="2693" w:type="dxa"/>
            <w:tcBorders>
              <w:top w:val="nil"/>
              <w:left w:val="nil"/>
              <w:bottom w:val="nil"/>
              <w:right w:val="nil"/>
            </w:tcBorders>
          </w:tcPr>
          <w:p w14:paraId="0ADED265" w14:textId="77777777" w:rsidR="001B7E2B" w:rsidRPr="006055BD" w:rsidRDefault="003566B5" w:rsidP="00331117">
            <w:pPr>
              <w:spacing w:after="0" w:line="480" w:lineRule="auto"/>
              <w:jc w:val="center"/>
              <w:rPr>
                <w:rFonts w:ascii="Times New Roman" w:hAnsi="Times New Roman" w:cs="Times New Roman"/>
                <w:sz w:val="20"/>
                <w:szCs w:val="20"/>
              </w:rPr>
            </w:pPr>
            <w:r w:rsidRPr="006055BD">
              <w:rPr>
                <w:rFonts w:ascii="Times New Roman" w:hAnsi="Times New Roman" w:cs="Times New Roman"/>
                <w:sz w:val="20"/>
                <w:szCs w:val="20"/>
              </w:rPr>
              <w:t>74.35 (71.82, 80.97)</w:t>
            </w:r>
          </w:p>
        </w:tc>
      </w:tr>
      <w:tr w:rsidR="001B7E2B" w:rsidRPr="00104D66" w14:paraId="285DB65E" w14:textId="77777777">
        <w:tc>
          <w:tcPr>
            <w:tcW w:w="1843" w:type="dxa"/>
            <w:tcBorders>
              <w:top w:val="nil"/>
              <w:left w:val="nil"/>
              <w:bottom w:val="nil"/>
              <w:right w:val="nil"/>
            </w:tcBorders>
          </w:tcPr>
          <w:p w14:paraId="4F13363B" w14:textId="77777777" w:rsidR="001B7E2B" w:rsidRPr="006055BD" w:rsidRDefault="003566B5" w:rsidP="00331117">
            <w:pPr>
              <w:spacing w:after="0" w:line="480" w:lineRule="auto"/>
              <w:jc w:val="center"/>
              <w:rPr>
                <w:rFonts w:ascii="Times New Roman" w:hAnsi="Times New Roman" w:cs="Times New Roman"/>
                <w:sz w:val="20"/>
                <w:szCs w:val="20"/>
              </w:rPr>
            </w:pPr>
            <w:r w:rsidRPr="006055BD">
              <w:rPr>
                <w:rFonts w:ascii="Times New Roman" w:hAnsi="Times New Roman" w:cs="Times New Roman"/>
                <w:sz w:val="20"/>
                <w:szCs w:val="20"/>
              </w:rPr>
              <w:t>S0-V45</w:t>
            </w:r>
          </w:p>
        </w:tc>
        <w:tc>
          <w:tcPr>
            <w:tcW w:w="2552" w:type="dxa"/>
            <w:tcBorders>
              <w:top w:val="nil"/>
              <w:left w:val="nil"/>
              <w:bottom w:val="nil"/>
              <w:right w:val="nil"/>
            </w:tcBorders>
          </w:tcPr>
          <w:p w14:paraId="2F145498" w14:textId="77777777" w:rsidR="001B7E2B" w:rsidRPr="006055BD" w:rsidRDefault="003566B5" w:rsidP="00331117">
            <w:pPr>
              <w:spacing w:after="0" w:line="480" w:lineRule="auto"/>
              <w:jc w:val="center"/>
              <w:rPr>
                <w:rFonts w:ascii="Times New Roman" w:hAnsi="Times New Roman" w:cs="Times New Roman"/>
                <w:sz w:val="20"/>
                <w:szCs w:val="20"/>
              </w:rPr>
            </w:pPr>
            <w:r w:rsidRPr="006055BD">
              <w:rPr>
                <w:rFonts w:ascii="Times New Roman" w:hAnsi="Times New Roman" w:cs="Times New Roman"/>
                <w:sz w:val="20"/>
                <w:szCs w:val="20"/>
              </w:rPr>
              <w:t>5.23% (4.95%, 5.88%)</w:t>
            </w:r>
          </w:p>
        </w:tc>
        <w:tc>
          <w:tcPr>
            <w:tcW w:w="1417" w:type="dxa"/>
            <w:tcBorders>
              <w:top w:val="nil"/>
              <w:left w:val="nil"/>
              <w:bottom w:val="nil"/>
              <w:right w:val="nil"/>
            </w:tcBorders>
          </w:tcPr>
          <w:p w14:paraId="39FE18EC" w14:textId="77777777" w:rsidR="001B7E2B" w:rsidRPr="006055BD" w:rsidRDefault="003566B5" w:rsidP="00331117">
            <w:pPr>
              <w:spacing w:after="0" w:line="480" w:lineRule="auto"/>
              <w:jc w:val="center"/>
              <w:rPr>
                <w:rFonts w:ascii="Times New Roman" w:hAnsi="Times New Roman" w:cs="Times New Roman"/>
                <w:sz w:val="20"/>
                <w:szCs w:val="20"/>
              </w:rPr>
            </w:pPr>
            <w:r w:rsidRPr="006055BD">
              <w:rPr>
                <w:rFonts w:ascii="Times New Roman" w:hAnsi="Times New Roman" w:cs="Times New Roman"/>
                <w:sz w:val="20"/>
                <w:szCs w:val="20"/>
              </w:rPr>
              <w:t>76.63%</w:t>
            </w:r>
          </w:p>
        </w:tc>
        <w:tc>
          <w:tcPr>
            <w:tcW w:w="2693" w:type="dxa"/>
            <w:tcBorders>
              <w:top w:val="nil"/>
              <w:left w:val="nil"/>
              <w:bottom w:val="nil"/>
              <w:right w:val="nil"/>
            </w:tcBorders>
          </w:tcPr>
          <w:p w14:paraId="640ED712" w14:textId="77777777" w:rsidR="001B7E2B" w:rsidRPr="006055BD" w:rsidRDefault="003566B5" w:rsidP="00331117">
            <w:pPr>
              <w:spacing w:after="0" w:line="480" w:lineRule="auto"/>
              <w:jc w:val="center"/>
              <w:rPr>
                <w:rFonts w:ascii="Times New Roman" w:hAnsi="Times New Roman" w:cs="Times New Roman"/>
                <w:sz w:val="20"/>
                <w:szCs w:val="20"/>
              </w:rPr>
            </w:pPr>
            <w:r w:rsidRPr="006055BD">
              <w:rPr>
                <w:rFonts w:ascii="Times New Roman" w:hAnsi="Times New Roman" w:cs="Times New Roman"/>
                <w:sz w:val="20"/>
                <w:szCs w:val="20"/>
              </w:rPr>
              <w:t>90.26 (86.42, 86.42)</w:t>
            </w:r>
          </w:p>
        </w:tc>
      </w:tr>
      <w:tr w:rsidR="001B7E2B" w:rsidRPr="00104D66" w14:paraId="77CD6B17" w14:textId="77777777">
        <w:tc>
          <w:tcPr>
            <w:tcW w:w="1843" w:type="dxa"/>
            <w:tcBorders>
              <w:top w:val="nil"/>
              <w:left w:val="nil"/>
              <w:bottom w:val="nil"/>
              <w:right w:val="nil"/>
            </w:tcBorders>
          </w:tcPr>
          <w:p w14:paraId="2E29EC0C" w14:textId="77777777" w:rsidR="001B7E2B" w:rsidRPr="006055BD" w:rsidRDefault="003566B5" w:rsidP="00331117">
            <w:pPr>
              <w:spacing w:after="0" w:line="480" w:lineRule="auto"/>
              <w:jc w:val="center"/>
              <w:rPr>
                <w:rFonts w:ascii="Times New Roman" w:hAnsi="Times New Roman" w:cs="Times New Roman"/>
                <w:sz w:val="20"/>
                <w:szCs w:val="20"/>
              </w:rPr>
            </w:pPr>
            <w:r w:rsidRPr="006055BD">
              <w:rPr>
                <w:rFonts w:ascii="Times New Roman" w:hAnsi="Times New Roman" w:cs="Times New Roman"/>
                <w:sz w:val="20"/>
                <w:szCs w:val="20"/>
              </w:rPr>
              <w:t>S0-V65</w:t>
            </w:r>
          </w:p>
        </w:tc>
        <w:tc>
          <w:tcPr>
            <w:tcW w:w="2552" w:type="dxa"/>
            <w:tcBorders>
              <w:top w:val="nil"/>
              <w:left w:val="nil"/>
              <w:bottom w:val="nil"/>
              <w:right w:val="nil"/>
            </w:tcBorders>
          </w:tcPr>
          <w:p w14:paraId="19514F2B" w14:textId="77777777" w:rsidR="001B7E2B" w:rsidRPr="006055BD" w:rsidRDefault="003566B5" w:rsidP="00331117">
            <w:pPr>
              <w:spacing w:after="0" w:line="480" w:lineRule="auto"/>
              <w:jc w:val="center"/>
              <w:rPr>
                <w:rFonts w:ascii="Times New Roman" w:hAnsi="Times New Roman" w:cs="Times New Roman"/>
                <w:sz w:val="20"/>
                <w:szCs w:val="20"/>
              </w:rPr>
            </w:pPr>
            <w:r w:rsidRPr="006055BD">
              <w:rPr>
                <w:rFonts w:ascii="Times New Roman" w:hAnsi="Times New Roman" w:cs="Times New Roman"/>
                <w:sz w:val="20"/>
                <w:szCs w:val="20"/>
              </w:rPr>
              <w:t>1.14% (1.04%, 1.40%)</w:t>
            </w:r>
          </w:p>
        </w:tc>
        <w:tc>
          <w:tcPr>
            <w:tcW w:w="1417" w:type="dxa"/>
            <w:tcBorders>
              <w:top w:val="nil"/>
              <w:left w:val="nil"/>
              <w:bottom w:val="nil"/>
              <w:right w:val="nil"/>
            </w:tcBorders>
          </w:tcPr>
          <w:p w14:paraId="5F56F10C" w14:textId="77777777" w:rsidR="001B7E2B" w:rsidRPr="006055BD" w:rsidRDefault="003566B5" w:rsidP="00331117">
            <w:pPr>
              <w:spacing w:after="0" w:line="480" w:lineRule="auto"/>
              <w:jc w:val="center"/>
              <w:rPr>
                <w:rFonts w:ascii="Times New Roman" w:hAnsi="Times New Roman" w:cs="Times New Roman"/>
                <w:sz w:val="20"/>
                <w:szCs w:val="20"/>
              </w:rPr>
            </w:pPr>
            <w:r w:rsidRPr="006055BD">
              <w:rPr>
                <w:rFonts w:ascii="Times New Roman" w:hAnsi="Times New Roman" w:cs="Times New Roman"/>
                <w:sz w:val="20"/>
                <w:szCs w:val="20"/>
              </w:rPr>
              <w:t>94.91%</w:t>
            </w:r>
          </w:p>
        </w:tc>
        <w:tc>
          <w:tcPr>
            <w:tcW w:w="2693" w:type="dxa"/>
            <w:tcBorders>
              <w:top w:val="nil"/>
              <w:left w:val="nil"/>
              <w:bottom w:val="nil"/>
              <w:right w:val="nil"/>
            </w:tcBorders>
          </w:tcPr>
          <w:p w14:paraId="256A3DB1" w14:textId="77777777" w:rsidR="001B7E2B" w:rsidRPr="006055BD" w:rsidRDefault="003566B5" w:rsidP="00331117">
            <w:pPr>
              <w:spacing w:after="0" w:line="480" w:lineRule="auto"/>
              <w:jc w:val="center"/>
              <w:rPr>
                <w:rFonts w:ascii="Times New Roman" w:hAnsi="Times New Roman" w:cs="Times New Roman"/>
                <w:sz w:val="20"/>
                <w:szCs w:val="20"/>
              </w:rPr>
            </w:pPr>
            <w:r w:rsidRPr="006055BD">
              <w:rPr>
                <w:rFonts w:ascii="Times New Roman" w:hAnsi="Times New Roman" w:cs="Times New Roman"/>
                <w:sz w:val="20"/>
                <w:szCs w:val="20"/>
              </w:rPr>
              <w:t>126.67 (83.29, 143.54)</w:t>
            </w:r>
          </w:p>
        </w:tc>
      </w:tr>
      <w:tr w:rsidR="001B7E2B" w:rsidRPr="00104D66" w14:paraId="2CEFDE0E" w14:textId="77777777">
        <w:tc>
          <w:tcPr>
            <w:tcW w:w="1843" w:type="dxa"/>
            <w:tcBorders>
              <w:top w:val="nil"/>
              <w:left w:val="nil"/>
              <w:bottom w:val="nil"/>
              <w:right w:val="nil"/>
            </w:tcBorders>
          </w:tcPr>
          <w:p w14:paraId="1E924F9D" w14:textId="77777777" w:rsidR="001B7E2B" w:rsidRPr="006055BD" w:rsidRDefault="003566B5" w:rsidP="00331117">
            <w:pPr>
              <w:spacing w:after="0" w:line="480" w:lineRule="auto"/>
              <w:jc w:val="center"/>
              <w:rPr>
                <w:rFonts w:ascii="Times New Roman" w:hAnsi="Times New Roman" w:cs="Times New Roman"/>
                <w:sz w:val="20"/>
                <w:szCs w:val="20"/>
              </w:rPr>
            </w:pPr>
            <w:r w:rsidRPr="006055BD">
              <w:rPr>
                <w:rFonts w:ascii="Times New Roman" w:hAnsi="Times New Roman" w:cs="Times New Roman"/>
                <w:sz w:val="20"/>
                <w:szCs w:val="20"/>
              </w:rPr>
              <w:t>S0-V85</w:t>
            </w:r>
          </w:p>
        </w:tc>
        <w:tc>
          <w:tcPr>
            <w:tcW w:w="2552" w:type="dxa"/>
            <w:tcBorders>
              <w:top w:val="nil"/>
              <w:left w:val="nil"/>
              <w:bottom w:val="nil"/>
              <w:right w:val="nil"/>
            </w:tcBorders>
          </w:tcPr>
          <w:p w14:paraId="6E04F00E" w14:textId="77777777" w:rsidR="001B7E2B" w:rsidRPr="006055BD" w:rsidRDefault="003566B5" w:rsidP="00331117">
            <w:pPr>
              <w:spacing w:after="0" w:line="480" w:lineRule="auto"/>
              <w:jc w:val="center"/>
              <w:rPr>
                <w:rFonts w:ascii="Times New Roman" w:hAnsi="Times New Roman" w:cs="Times New Roman"/>
                <w:sz w:val="20"/>
                <w:szCs w:val="20"/>
              </w:rPr>
            </w:pPr>
            <w:r w:rsidRPr="006055BD">
              <w:rPr>
                <w:rFonts w:ascii="Times New Roman" w:hAnsi="Times New Roman" w:cs="Times New Roman"/>
                <w:sz w:val="20"/>
                <w:szCs w:val="20"/>
              </w:rPr>
              <w:t>0.20% (0.12%, 0.34%)</w:t>
            </w:r>
          </w:p>
        </w:tc>
        <w:tc>
          <w:tcPr>
            <w:tcW w:w="1417" w:type="dxa"/>
            <w:tcBorders>
              <w:top w:val="nil"/>
              <w:left w:val="nil"/>
              <w:bottom w:val="nil"/>
              <w:right w:val="nil"/>
            </w:tcBorders>
          </w:tcPr>
          <w:p w14:paraId="4E7A47DD" w14:textId="77777777" w:rsidR="001B7E2B" w:rsidRPr="006055BD" w:rsidRDefault="003566B5" w:rsidP="00331117">
            <w:pPr>
              <w:spacing w:after="0" w:line="480" w:lineRule="auto"/>
              <w:jc w:val="center"/>
              <w:rPr>
                <w:rFonts w:ascii="Times New Roman" w:hAnsi="Times New Roman" w:cs="Times New Roman"/>
                <w:sz w:val="20"/>
                <w:szCs w:val="20"/>
              </w:rPr>
            </w:pPr>
            <w:r w:rsidRPr="006055BD">
              <w:rPr>
                <w:rFonts w:ascii="Times New Roman" w:hAnsi="Times New Roman" w:cs="Times New Roman"/>
                <w:sz w:val="20"/>
                <w:szCs w:val="20"/>
              </w:rPr>
              <w:t>99.11%</w:t>
            </w:r>
          </w:p>
        </w:tc>
        <w:tc>
          <w:tcPr>
            <w:tcW w:w="2693" w:type="dxa"/>
            <w:tcBorders>
              <w:top w:val="nil"/>
              <w:left w:val="nil"/>
              <w:bottom w:val="nil"/>
              <w:right w:val="nil"/>
            </w:tcBorders>
          </w:tcPr>
          <w:p w14:paraId="4423D003" w14:textId="77777777" w:rsidR="001B7E2B" w:rsidRPr="006055BD" w:rsidRDefault="003566B5" w:rsidP="00331117">
            <w:pPr>
              <w:spacing w:after="0" w:line="480" w:lineRule="auto"/>
              <w:jc w:val="center"/>
              <w:rPr>
                <w:rFonts w:ascii="Times New Roman" w:hAnsi="Times New Roman" w:cs="Times New Roman"/>
                <w:sz w:val="20"/>
                <w:szCs w:val="20"/>
              </w:rPr>
            </w:pPr>
            <w:r w:rsidRPr="006055BD">
              <w:rPr>
                <w:rFonts w:ascii="Times New Roman" w:hAnsi="Times New Roman" w:cs="Times New Roman"/>
                <w:sz w:val="20"/>
                <w:szCs w:val="20"/>
              </w:rPr>
              <w:t xml:space="preserve">121.45 (46.12, 166.39) </w:t>
            </w:r>
            <w:r w:rsidRPr="006055BD">
              <w:rPr>
                <w:rFonts w:ascii="Times New Roman" w:eastAsia="SimSun" w:hAnsi="Times New Roman" w:cs="Times New Roman"/>
                <w:sz w:val="20"/>
                <w:szCs w:val="20"/>
                <w:lang w:bidi="ar"/>
              </w:rPr>
              <w:t>***</w:t>
            </w:r>
          </w:p>
        </w:tc>
      </w:tr>
      <w:tr w:rsidR="001B7E2B" w:rsidRPr="00104D66" w14:paraId="736C30EF" w14:textId="77777777">
        <w:tc>
          <w:tcPr>
            <w:tcW w:w="1843" w:type="dxa"/>
            <w:tcBorders>
              <w:top w:val="nil"/>
              <w:left w:val="nil"/>
              <w:bottom w:val="nil"/>
              <w:right w:val="nil"/>
            </w:tcBorders>
            <w:vAlign w:val="center"/>
          </w:tcPr>
          <w:p w14:paraId="09268632" w14:textId="77777777" w:rsidR="001B7E2B" w:rsidRPr="006055BD" w:rsidRDefault="003566B5" w:rsidP="00331117">
            <w:pPr>
              <w:spacing w:after="0" w:line="480" w:lineRule="auto"/>
              <w:jc w:val="center"/>
              <w:rPr>
                <w:rFonts w:ascii="Times New Roman" w:hAnsi="Times New Roman" w:cs="Times New Roman"/>
                <w:sz w:val="20"/>
                <w:szCs w:val="20"/>
              </w:rPr>
            </w:pPr>
            <w:r w:rsidRPr="006055BD">
              <w:rPr>
                <w:rFonts w:ascii="Times New Roman" w:hAnsi="Times New Roman" w:cs="Times New Roman"/>
                <w:sz w:val="20"/>
                <w:szCs w:val="20"/>
              </w:rPr>
              <w:t>S25-V5</w:t>
            </w:r>
          </w:p>
        </w:tc>
        <w:tc>
          <w:tcPr>
            <w:tcW w:w="2552" w:type="dxa"/>
            <w:tcBorders>
              <w:top w:val="nil"/>
              <w:left w:val="nil"/>
              <w:bottom w:val="nil"/>
              <w:right w:val="nil"/>
            </w:tcBorders>
          </w:tcPr>
          <w:p w14:paraId="25F6EE1A" w14:textId="77777777" w:rsidR="001B7E2B" w:rsidRPr="006055BD" w:rsidRDefault="003566B5" w:rsidP="00331117">
            <w:pPr>
              <w:spacing w:after="0" w:line="480" w:lineRule="auto"/>
              <w:jc w:val="center"/>
              <w:rPr>
                <w:rFonts w:ascii="Times New Roman" w:hAnsi="Times New Roman" w:cs="Times New Roman"/>
                <w:sz w:val="20"/>
                <w:szCs w:val="20"/>
              </w:rPr>
            </w:pPr>
            <w:r w:rsidRPr="006055BD">
              <w:rPr>
                <w:rFonts w:ascii="Times New Roman" w:hAnsi="Times New Roman" w:cs="Times New Roman"/>
                <w:sz w:val="20"/>
                <w:szCs w:val="20"/>
              </w:rPr>
              <w:t>10.56% (9.77%, 11.13%)</w:t>
            </w:r>
          </w:p>
        </w:tc>
        <w:tc>
          <w:tcPr>
            <w:tcW w:w="1417" w:type="dxa"/>
            <w:tcBorders>
              <w:top w:val="nil"/>
              <w:left w:val="nil"/>
              <w:bottom w:val="nil"/>
              <w:right w:val="nil"/>
            </w:tcBorders>
          </w:tcPr>
          <w:p w14:paraId="0D192F4B" w14:textId="77777777" w:rsidR="001B7E2B" w:rsidRPr="006055BD" w:rsidRDefault="003566B5" w:rsidP="00331117">
            <w:pPr>
              <w:spacing w:after="0" w:line="480" w:lineRule="auto"/>
              <w:jc w:val="center"/>
              <w:rPr>
                <w:rFonts w:ascii="Times New Roman" w:hAnsi="Times New Roman" w:cs="Times New Roman"/>
                <w:sz w:val="20"/>
                <w:szCs w:val="20"/>
              </w:rPr>
            </w:pPr>
            <w:r w:rsidRPr="006055BD">
              <w:rPr>
                <w:rFonts w:ascii="Times New Roman" w:hAnsi="Times New Roman" w:cs="Times New Roman"/>
                <w:sz w:val="20"/>
                <w:szCs w:val="20"/>
              </w:rPr>
              <w:t>52.82%</w:t>
            </w:r>
          </w:p>
        </w:tc>
        <w:tc>
          <w:tcPr>
            <w:tcW w:w="2693" w:type="dxa"/>
            <w:tcBorders>
              <w:top w:val="nil"/>
              <w:left w:val="nil"/>
              <w:bottom w:val="nil"/>
              <w:right w:val="nil"/>
            </w:tcBorders>
          </w:tcPr>
          <w:p w14:paraId="1A380D8A" w14:textId="77777777" w:rsidR="001B7E2B" w:rsidRPr="006055BD" w:rsidRDefault="003566B5" w:rsidP="00331117">
            <w:pPr>
              <w:spacing w:after="0" w:line="480" w:lineRule="auto"/>
              <w:jc w:val="center"/>
              <w:rPr>
                <w:rFonts w:ascii="Times New Roman" w:hAnsi="Times New Roman" w:cs="Times New Roman"/>
                <w:sz w:val="20"/>
                <w:szCs w:val="20"/>
              </w:rPr>
            </w:pPr>
            <w:r w:rsidRPr="006055BD">
              <w:rPr>
                <w:rFonts w:ascii="Times New Roman" w:hAnsi="Times New Roman" w:cs="Times New Roman"/>
                <w:sz w:val="20"/>
                <w:szCs w:val="20"/>
              </w:rPr>
              <w:t>86.68 (77.79, 101.93)</w:t>
            </w:r>
          </w:p>
        </w:tc>
      </w:tr>
      <w:tr w:rsidR="001B7E2B" w:rsidRPr="00104D66" w14:paraId="150D098C" w14:textId="77777777">
        <w:tc>
          <w:tcPr>
            <w:tcW w:w="1843" w:type="dxa"/>
            <w:tcBorders>
              <w:top w:val="nil"/>
              <w:left w:val="nil"/>
              <w:bottom w:val="nil"/>
              <w:right w:val="nil"/>
            </w:tcBorders>
          </w:tcPr>
          <w:p w14:paraId="189E3DCF" w14:textId="77777777" w:rsidR="001B7E2B" w:rsidRPr="006055BD" w:rsidRDefault="003566B5" w:rsidP="00331117">
            <w:pPr>
              <w:spacing w:after="0" w:line="480" w:lineRule="auto"/>
              <w:jc w:val="center"/>
              <w:rPr>
                <w:rFonts w:ascii="Times New Roman" w:hAnsi="Times New Roman" w:cs="Times New Roman"/>
                <w:sz w:val="20"/>
                <w:szCs w:val="20"/>
              </w:rPr>
            </w:pPr>
            <w:r w:rsidRPr="006055BD">
              <w:rPr>
                <w:rFonts w:ascii="Times New Roman" w:hAnsi="Times New Roman" w:cs="Times New Roman"/>
                <w:sz w:val="20"/>
                <w:szCs w:val="20"/>
              </w:rPr>
              <w:t>S25-V25</w:t>
            </w:r>
          </w:p>
        </w:tc>
        <w:tc>
          <w:tcPr>
            <w:tcW w:w="2552" w:type="dxa"/>
            <w:tcBorders>
              <w:top w:val="nil"/>
              <w:left w:val="nil"/>
              <w:bottom w:val="nil"/>
              <w:right w:val="nil"/>
            </w:tcBorders>
          </w:tcPr>
          <w:p w14:paraId="09B5E0C8" w14:textId="77777777" w:rsidR="001B7E2B" w:rsidRPr="006055BD" w:rsidRDefault="003566B5" w:rsidP="00331117">
            <w:pPr>
              <w:spacing w:after="0" w:line="480" w:lineRule="auto"/>
              <w:jc w:val="center"/>
              <w:rPr>
                <w:rFonts w:ascii="Times New Roman" w:hAnsi="Times New Roman" w:cs="Times New Roman"/>
                <w:sz w:val="20"/>
                <w:szCs w:val="20"/>
              </w:rPr>
            </w:pPr>
            <w:r w:rsidRPr="006055BD">
              <w:rPr>
                <w:rFonts w:ascii="Times New Roman" w:hAnsi="Times New Roman" w:cs="Times New Roman"/>
                <w:sz w:val="20"/>
                <w:szCs w:val="20"/>
              </w:rPr>
              <w:t>4.60% (4.24%, 5.60%)</w:t>
            </w:r>
          </w:p>
        </w:tc>
        <w:tc>
          <w:tcPr>
            <w:tcW w:w="1417" w:type="dxa"/>
            <w:tcBorders>
              <w:top w:val="nil"/>
              <w:left w:val="nil"/>
              <w:bottom w:val="nil"/>
              <w:right w:val="nil"/>
            </w:tcBorders>
          </w:tcPr>
          <w:p w14:paraId="217CFD13" w14:textId="77777777" w:rsidR="001B7E2B" w:rsidRPr="006055BD" w:rsidRDefault="003566B5" w:rsidP="00331117">
            <w:pPr>
              <w:spacing w:after="0" w:line="480" w:lineRule="auto"/>
              <w:jc w:val="center"/>
              <w:rPr>
                <w:rFonts w:ascii="Times New Roman" w:hAnsi="Times New Roman" w:cs="Times New Roman"/>
                <w:sz w:val="20"/>
                <w:szCs w:val="20"/>
              </w:rPr>
            </w:pPr>
            <w:r w:rsidRPr="006055BD">
              <w:rPr>
                <w:rFonts w:ascii="Times New Roman" w:hAnsi="Times New Roman" w:cs="Times New Roman"/>
                <w:sz w:val="20"/>
                <w:szCs w:val="20"/>
              </w:rPr>
              <w:t>79.45%</w:t>
            </w:r>
          </w:p>
        </w:tc>
        <w:tc>
          <w:tcPr>
            <w:tcW w:w="2693" w:type="dxa"/>
            <w:tcBorders>
              <w:top w:val="nil"/>
              <w:left w:val="nil"/>
              <w:bottom w:val="nil"/>
              <w:right w:val="nil"/>
            </w:tcBorders>
          </w:tcPr>
          <w:p w14:paraId="53058004" w14:textId="77777777" w:rsidR="001B7E2B" w:rsidRPr="006055BD" w:rsidRDefault="003566B5" w:rsidP="00331117">
            <w:pPr>
              <w:spacing w:after="0" w:line="480" w:lineRule="auto"/>
              <w:jc w:val="center"/>
              <w:rPr>
                <w:rFonts w:ascii="Times New Roman" w:hAnsi="Times New Roman" w:cs="Times New Roman"/>
                <w:sz w:val="20"/>
                <w:szCs w:val="20"/>
              </w:rPr>
            </w:pPr>
            <w:r w:rsidRPr="006055BD">
              <w:rPr>
                <w:rFonts w:ascii="Times New Roman" w:hAnsi="Times New Roman" w:cs="Times New Roman"/>
                <w:sz w:val="20"/>
                <w:szCs w:val="20"/>
              </w:rPr>
              <w:t>109.10 (97.07, 116.10)</w:t>
            </w:r>
          </w:p>
        </w:tc>
      </w:tr>
      <w:tr w:rsidR="001B7E2B" w:rsidRPr="00104D66" w14:paraId="43A1E4A7" w14:textId="77777777">
        <w:tc>
          <w:tcPr>
            <w:tcW w:w="1843" w:type="dxa"/>
            <w:tcBorders>
              <w:top w:val="nil"/>
              <w:left w:val="nil"/>
              <w:bottom w:val="nil"/>
              <w:right w:val="nil"/>
            </w:tcBorders>
          </w:tcPr>
          <w:p w14:paraId="30340F82" w14:textId="77777777" w:rsidR="001B7E2B" w:rsidRPr="006055BD" w:rsidRDefault="003566B5" w:rsidP="00331117">
            <w:pPr>
              <w:spacing w:after="0" w:line="480" w:lineRule="auto"/>
              <w:jc w:val="center"/>
              <w:rPr>
                <w:rFonts w:ascii="Times New Roman" w:hAnsi="Times New Roman" w:cs="Times New Roman"/>
                <w:sz w:val="20"/>
                <w:szCs w:val="20"/>
              </w:rPr>
            </w:pPr>
            <w:r w:rsidRPr="006055BD">
              <w:rPr>
                <w:rFonts w:ascii="Times New Roman" w:hAnsi="Times New Roman" w:cs="Times New Roman"/>
                <w:sz w:val="20"/>
                <w:szCs w:val="20"/>
              </w:rPr>
              <w:t>S25-V45</w:t>
            </w:r>
          </w:p>
        </w:tc>
        <w:tc>
          <w:tcPr>
            <w:tcW w:w="2552" w:type="dxa"/>
            <w:tcBorders>
              <w:top w:val="nil"/>
              <w:left w:val="nil"/>
              <w:bottom w:val="nil"/>
              <w:right w:val="nil"/>
            </w:tcBorders>
          </w:tcPr>
          <w:p w14:paraId="5843CB49" w14:textId="77777777" w:rsidR="001B7E2B" w:rsidRPr="006055BD" w:rsidRDefault="003566B5" w:rsidP="00331117">
            <w:pPr>
              <w:spacing w:after="0" w:line="480" w:lineRule="auto"/>
              <w:jc w:val="center"/>
              <w:rPr>
                <w:rFonts w:ascii="Times New Roman" w:hAnsi="Times New Roman" w:cs="Times New Roman"/>
                <w:sz w:val="20"/>
                <w:szCs w:val="20"/>
              </w:rPr>
            </w:pPr>
            <w:r w:rsidRPr="006055BD">
              <w:rPr>
                <w:rFonts w:ascii="Times New Roman" w:hAnsi="Times New Roman" w:cs="Times New Roman"/>
                <w:sz w:val="20"/>
                <w:szCs w:val="20"/>
              </w:rPr>
              <w:t>1.41% (1.19%, 1.80%)</w:t>
            </w:r>
          </w:p>
        </w:tc>
        <w:tc>
          <w:tcPr>
            <w:tcW w:w="1417" w:type="dxa"/>
            <w:tcBorders>
              <w:top w:val="nil"/>
              <w:left w:val="nil"/>
              <w:bottom w:val="nil"/>
              <w:right w:val="nil"/>
            </w:tcBorders>
          </w:tcPr>
          <w:p w14:paraId="3BDAA04A" w14:textId="77777777" w:rsidR="001B7E2B" w:rsidRPr="006055BD" w:rsidRDefault="003566B5" w:rsidP="00331117">
            <w:pPr>
              <w:spacing w:after="0" w:line="480" w:lineRule="auto"/>
              <w:jc w:val="center"/>
              <w:rPr>
                <w:rFonts w:ascii="Times New Roman" w:hAnsi="Times New Roman" w:cs="Times New Roman"/>
                <w:sz w:val="20"/>
                <w:szCs w:val="20"/>
              </w:rPr>
            </w:pPr>
            <w:r w:rsidRPr="006055BD">
              <w:rPr>
                <w:rFonts w:ascii="Times New Roman" w:hAnsi="Times New Roman" w:cs="Times New Roman"/>
                <w:sz w:val="20"/>
                <w:szCs w:val="20"/>
              </w:rPr>
              <w:t>93.70%</w:t>
            </w:r>
          </w:p>
        </w:tc>
        <w:tc>
          <w:tcPr>
            <w:tcW w:w="2693" w:type="dxa"/>
            <w:tcBorders>
              <w:top w:val="nil"/>
              <w:left w:val="nil"/>
              <w:bottom w:val="nil"/>
              <w:right w:val="nil"/>
            </w:tcBorders>
          </w:tcPr>
          <w:p w14:paraId="4D43F885" w14:textId="77777777" w:rsidR="001B7E2B" w:rsidRPr="006055BD" w:rsidRDefault="003566B5" w:rsidP="00331117">
            <w:pPr>
              <w:spacing w:after="0" w:line="480" w:lineRule="auto"/>
              <w:jc w:val="center"/>
              <w:rPr>
                <w:rFonts w:ascii="Times New Roman" w:hAnsi="Times New Roman" w:cs="Times New Roman"/>
                <w:sz w:val="20"/>
                <w:szCs w:val="20"/>
              </w:rPr>
            </w:pPr>
            <w:r w:rsidRPr="006055BD">
              <w:rPr>
                <w:rFonts w:ascii="Times New Roman" w:hAnsi="Times New Roman" w:cs="Times New Roman"/>
                <w:sz w:val="20"/>
                <w:szCs w:val="20"/>
              </w:rPr>
              <w:t>126.91 (92.68, 168.09)</w:t>
            </w:r>
          </w:p>
        </w:tc>
      </w:tr>
      <w:tr w:rsidR="001B7E2B" w:rsidRPr="00104D66" w14:paraId="55FD886C" w14:textId="77777777">
        <w:tc>
          <w:tcPr>
            <w:tcW w:w="1843" w:type="dxa"/>
            <w:tcBorders>
              <w:top w:val="nil"/>
              <w:left w:val="nil"/>
              <w:bottom w:val="nil"/>
              <w:right w:val="nil"/>
            </w:tcBorders>
          </w:tcPr>
          <w:p w14:paraId="34CDA872" w14:textId="77777777" w:rsidR="001B7E2B" w:rsidRPr="006055BD" w:rsidRDefault="003566B5" w:rsidP="00331117">
            <w:pPr>
              <w:spacing w:after="0" w:line="480" w:lineRule="auto"/>
              <w:jc w:val="center"/>
              <w:rPr>
                <w:rFonts w:ascii="Times New Roman" w:hAnsi="Times New Roman" w:cs="Times New Roman"/>
                <w:sz w:val="20"/>
                <w:szCs w:val="20"/>
              </w:rPr>
            </w:pPr>
            <w:r w:rsidRPr="006055BD">
              <w:rPr>
                <w:rFonts w:ascii="Times New Roman" w:hAnsi="Times New Roman" w:cs="Times New Roman"/>
                <w:sz w:val="20"/>
                <w:szCs w:val="20"/>
              </w:rPr>
              <w:t>S25-V65</w:t>
            </w:r>
          </w:p>
        </w:tc>
        <w:tc>
          <w:tcPr>
            <w:tcW w:w="2552" w:type="dxa"/>
            <w:tcBorders>
              <w:top w:val="nil"/>
              <w:left w:val="nil"/>
              <w:bottom w:val="nil"/>
              <w:right w:val="nil"/>
            </w:tcBorders>
          </w:tcPr>
          <w:p w14:paraId="50C3E5B8" w14:textId="77777777" w:rsidR="001B7E2B" w:rsidRPr="006055BD" w:rsidRDefault="003566B5" w:rsidP="00331117">
            <w:pPr>
              <w:spacing w:after="0" w:line="480" w:lineRule="auto"/>
              <w:jc w:val="center"/>
              <w:rPr>
                <w:rFonts w:ascii="Times New Roman" w:hAnsi="Times New Roman" w:cs="Times New Roman"/>
                <w:sz w:val="20"/>
                <w:szCs w:val="20"/>
              </w:rPr>
            </w:pPr>
            <w:r w:rsidRPr="006055BD">
              <w:rPr>
                <w:rFonts w:ascii="Times New Roman" w:hAnsi="Times New Roman" w:cs="Times New Roman"/>
                <w:sz w:val="20"/>
                <w:szCs w:val="20"/>
              </w:rPr>
              <w:t>0.35% (0.29%, 0.41%)</w:t>
            </w:r>
          </w:p>
        </w:tc>
        <w:tc>
          <w:tcPr>
            <w:tcW w:w="1417" w:type="dxa"/>
            <w:tcBorders>
              <w:top w:val="nil"/>
              <w:left w:val="nil"/>
              <w:bottom w:val="nil"/>
              <w:right w:val="nil"/>
            </w:tcBorders>
          </w:tcPr>
          <w:p w14:paraId="0650A88D" w14:textId="77777777" w:rsidR="001B7E2B" w:rsidRPr="006055BD" w:rsidRDefault="003566B5" w:rsidP="00331117">
            <w:pPr>
              <w:spacing w:after="0" w:line="480" w:lineRule="auto"/>
              <w:jc w:val="center"/>
              <w:rPr>
                <w:rFonts w:ascii="Times New Roman" w:hAnsi="Times New Roman" w:cs="Times New Roman"/>
                <w:sz w:val="20"/>
                <w:szCs w:val="20"/>
              </w:rPr>
            </w:pPr>
            <w:r w:rsidRPr="006055BD">
              <w:rPr>
                <w:rFonts w:ascii="Times New Roman" w:hAnsi="Times New Roman" w:cs="Times New Roman"/>
                <w:sz w:val="20"/>
                <w:szCs w:val="20"/>
              </w:rPr>
              <w:t>98.44%</w:t>
            </w:r>
          </w:p>
        </w:tc>
        <w:tc>
          <w:tcPr>
            <w:tcW w:w="2693" w:type="dxa"/>
            <w:tcBorders>
              <w:top w:val="nil"/>
              <w:left w:val="nil"/>
              <w:bottom w:val="nil"/>
              <w:right w:val="nil"/>
            </w:tcBorders>
          </w:tcPr>
          <w:p w14:paraId="5F5EE17E" w14:textId="77777777" w:rsidR="001B7E2B" w:rsidRPr="006055BD" w:rsidRDefault="003566B5" w:rsidP="00331117">
            <w:pPr>
              <w:spacing w:after="0" w:line="480" w:lineRule="auto"/>
              <w:jc w:val="center"/>
              <w:rPr>
                <w:rFonts w:ascii="Times New Roman" w:hAnsi="Times New Roman" w:cs="Times New Roman"/>
                <w:sz w:val="20"/>
                <w:szCs w:val="20"/>
              </w:rPr>
            </w:pPr>
            <w:r w:rsidRPr="006055BD">
              <w:rPr>
                <w:rFonts w:ascii="Times New Roman" w:hAnsi="Times New Roman" w:cs="Times New Roman"/>
                <w:sz w:val="20"/>
                <w:szCs w:val="20"/>
              </w:rPr>
              <w:t xml:space="preserve">111.94 (71.86, 164.76) </w:t>
            </w:r>
            <w:r w:rsidRPr="006055BD">
              <w:rPr>
                <w:rFonts w:ascii="Times New Roman" w:eastAsia="SimSun" w:hAnsi="Times New Roman" w:cs="Times New Roman"/>
                <w:sz w:val="20"/>
                <w:szCs w:val="20"/>
                <w:lang w:bidi="ar"/>
              </w:rPr>
              <w:t>***</w:t>
            </w:r>
          </w:p>
        </w:tc>
      </w:tr>
      <w:tr w:rsidR="001B7E2B" w:rsidRPr="00104D66" w14:paraId="2199EF7C" w14:textId="77777777">
        <w:tc>
          <w:tcPr>
            <w:tcW w:w="1843" w:type="dxa"/>
            <w:tcBorders>
              <w:top w:val="nil"/>
              <w:left w:val="nil"/>
              <w:bottom w:val="nil"/>
              <w:right w:val="nil"/>
            </w:tcBorders>
          </w:tcPr>
          <w:p w14:paraId="7A67756A" w14:textId="77777777" w:rsidR="001B7E2B" w:rsidRPr="006055BD" w:rsidRDefault="003566B5" w:rsidP="00331117">
            <w:pPr>
              <w:spacing w:after="0" w:line="480" w:lineRule="auto"/>
              <w:jc w:val="center"/>
              <w:rPr>
                <w:rFonts w:ascii="Times New Roman" w:hAnsi="Times New Roman" w:cs="Times New Roman"/>
                <w:sz w:val="20"/>
                <w:szCs w:val="20"/>
              </w:rPr>
            </w:pPr>
            <w:r w:rsidRPr="006055BD">
              <w:rPr>
                <w:rFonts w:ascii="Times New Roman" w:hAnsi="Times New Roman" w:cs="Times New Roman"/>
                <w:sz w:val="20"/>
                <w:szCs w:val="20"/>
              </w:rPr>
              <w:t>S25-V85</w:t>
            </w:r>
          </w:p>
        </w:tc>
        <w:tc>
          <w:tcPr>
            <w:tcW w:w="2552" w:type="dxa"/>
            <w:tcBorders>
              <w:top w:val="nil"/>
              <w:left w:val="nil"/>
              <w:bottom w:val="nil"/>
              <w:right w:val="nil"/>
            </w:tcBorders>
          </w:tcPr>
          <w:p w14:paraId="6E107012" w14:textId="77777777" w:rsidR="001B7E2B" w:rsidRPr="006055BD" w:rsidRDefault="003566B5" w:rsidP="00331117">
            <w:pPr>
              <w:spacing w:after="0" w:line="480" w:lineRule="auto"/>
              <w:jc w:val="center"/>
              <w:rPr>
                <w:rFonts w:ascii="Times New Roman" w:hAnsi="Times New Roman" w:cs="Times New Roman"/>
                <w:sz w:val="20"/>
                <w:szCs w:val="20"/>
              </w:rPr>
            </w:pPr>
            <w:r w:rsidRPr="006055BD">
              <w:rPr>
                <w:rFonts w:ascii="Times New Roman" w:hAnsi="Times New Roman" w:cs="Times New Roman"/>
                <w:sz w:val="20"/>
                <w:szCs w:val="20"/>
              </w:rPr>
              <w:t>0.15% (0.12%, 0.19%)</w:t>
            </w:r>
          </w:p>
        </w:tc>
        <w:tc>
          <w:tcPr>
            <w:tcW w:w="1417" w:type="dxa"/>
            <w:tcBorders>
              <w:top w:val="nil"/>
              <w:left w:val="nil"/>
              <w:bottom w:val="nil"/>
              <w:right w:val="nil"/>
            </w:tcBorders>
          </w:tcPr>
          <w:p w14:paraId="07A85974" w14:textId="77777777" w:rsidR="001B7E2B" w:rsidRPr="006055BD" w:rsidRDefault="003566B5" w:rsidP="00331117">
            <w:pPr>
              <w:spacing w:after="0" w:line="480" w:lineRule="auto"/>
              <w:jc w:val="center"/>
              <w:rPr>
                <w:rFonts w:ascii="Times New Roman" w:hAnsi="Times New Roman" w:cs="Times New Roman"/>
                <w:sz w:val="20"/>
                <w:szCs w:val="20"/>
              </w:rPr>
            </w:pPr>
            <w:r w:rsidRPr="006055BD">
              <w:rPr>
                <w:rFonts w:ascii="Times New Roman" w:hAnsi="Times New Roman" w:cs="Times New Roman"/>
                <w:sz w:val="20"/>
                <w:szCs w:val="20"/>
              </w:rPr>
              <w:t>99.33%</w:t>
            </w:r>
          </w:p>
        </w:tc>
        <w:tc>
          <w:tcPr>
            <w:tcW w:w="2693" w:type="dxa"/>
            <w:tcBorders>
              <w:top w:val="nil"/>
              <w:left w:val="nil"/>
              <w:bottom w:val="nil"/>
              <w:right w:val="nil"/>
            </w:tcBorders>
          </w:tcPr>
          <w:p w14:paraId="607C74CE" w14:textId="77777777" w:rsidR="001B7E2B" w:rsidRPr="006055BD" w:rsidRDefault="003566B5" w:rsidP="00331117">
            <w:pPr>
              <w:spacing w:after="0" w:line="480" w:lineRule="auto"/>
              <w:jc w:val="center"/>
              <w:rPr>
                <w:rFonts w:ascii="Times New Roman" w:hAnsi="Times New Roman" w:cs="Times New Roman"/>
                <w:sz w:val="20"/>
                <w:szCs w:val="20"/>
              </w:rPr>
            </w:pPr>
            <w:r w:rsidRPr="006055BD">
              <w:rPr>
                <w:rFonts w:ascii="Times New Roman" w:hAnsi="Times New Roman" w:cs="Times New Roman"/>
                <w:sz w:val="20"/>
                <w:szCs w:val="20"/>
              </w:rPr>
              <w:t xml:space="preserve">62.51 (23.24, 162.00) </w:t>
            </w:r>
            <w:r w:rsidRPr="006055BD">
              <w:rPr>
                <w:rFonts w:ascii="Times New Roman" w:eastAsia="SimSun" w:hAnsi="Times New Roman" w:cs="Times New Roman"/>
                <w:sz w:val="20"/>
                <w:szCs w:val="20"/>
                <w:lang w:bidi="ar"/>
              </w:rPr>
              <w:t>***</w:t>
            </w:r>
          </w:p>
        </w:tc>
      </w:tr>
      <w:tr w:rsidR="001B7E2B" w:rsidRPr="00104D66" w14:paraId="5DB8C6A0" w14:textId="77777777">
        <w:tc>
          <w:tcPr>
            <w:tcW w:w="1843" w:type="dxa"/>
            <w:tcBorders>
              <w:top w:val="nil"/>
              <w:left w:val="nil"/>
              <w:bottom w:val="nil"/>
              <w:right w:val="nil"/>
            </w:tcBorders>
            <w:vAlign w:val="center"/>
          </w:tcPr>
          <w:p w14:paraId="29852A0F" w14:textId="77777777" w:rsidR="001B7E2B" w:rsidRPr="006055BD" w:rsidRDefault="003566B5" w:rsidP="00331117">
            <w:pPr>
              <w:spacing w:after="0" w:line="480" w:lineRule="auto"/>
              <w:jc w:val="center"/>
              <w:rPr>
                <w:rFonts w:ascii="Times New Roman" w:hAnsi="Times New Roman" w:cs="Times New Roman"/>
                <w:sz w:val="20"/>
                <w:szCs w:val="20"/>
              </w:rPr>
            </w:pPr>
            <w:r w:rsidRPr="006055BD">
              <w:rPr>
                <w:rFonts w:ascii="Times New Roman" w:hAnsi="Times New Roman" w:cs="Times New Roman"/>
                <w:sz w:val="20"/>
                <w:szCs w:val="20"/>
              </w:rPr>
              <w:t>S50-V5</w:t>
            </w:r>
          </w:p>
        </w:tc>
        <w:tc>
          <w:tcPr>
            <w:tcW w:w="2552" w:type="dxa"/>
            <w:tcBorders>
              <w:top w:val="nil"/>
              <w:left w:val="nil"/>
              <w:bottom w:val="nil"/>
              <w:right w:val="nil"/>
            </w:tcBorders>
          </w:tcPr>
          <w:p w14:paraId="74AB5C42" w14:textId="77777777" w:rsidR="001B7E2B" w:rsidRPr="006055BD" w:rsidRDefault="003566B5" w:rsidP="00331117">
            <w:pPr>
              <w:spacing w:after="0" w:line="480" w:lineRule="auto"/>
              <w:jc w:val="center"/>
              <w:rPr>
                <w:rFonts w:ascii="Times New Roman" w:hAnsi="Times New Roman" w:cs="Times New Roman"/>
                <w:sz w:val="20"/>
                <w:szCs w:val="20"/>
              </w:rPr>
            </w:pPr>
            <w:r w:rsidRPr="006055BD">
              <w:rPr>
                <w:rFonts w:ascii="Times New Roman" w:hAnsi="Times New Roman" w:cs="Times New Roman"/>
                <w:sz w:val="20"/>
                <w:szCs w:val="20"/>
              </w:rPr>
              <w:t>1.18% (1.06%, 1.64%)</w:t>
            </w:r>
          </w:p>
        </w:tc>
        <w:tc>
          <w:tcPr>
            <w:tcW w:w="1417" w:type="dxa"/>
            <w:tcBorders>
              <w:top w:val="nil"/>
              <w:left w:val="nil"/>
              <w:bottom w:val="nil"/>
              <w:right w:val="nil"/>
            </w:tcBorders>
          </w:tcPr>
          <w:p w14:paraId="6CFF55DF" w14:textId="77777777" w:rsidR="001B7E2B" w:rsidRPr="006055BD" w:rsidRDefault="003566B5" w:rsidP="00331117">
            <w:pPr>
              <w:spacing w:after="0" w:line="480" w:lineRule="auto"/>
              <w:jc w:val="center"/>
              <w:rPr>
                <w:rFonts w:ascii="Times New Roman" w:hAnsi="Times New Roman" w:cs="Times New Roman"/>
                <w:sz w:val="20"/>
                <w:szCs w:val="20"/>
              </w:rPr>
            </w:pPr>
            <w:r w:rsidRPr="006055BD">
              <w:rPr>
                <w:rFonts w:ascii="Times New Roman" w:hAnsi="Times New Roman" w:cs="Times New Roman"/>
                <w:sz w:val="20"/>
                <w:szCs w:val="20"/>
              </w:rPr>
              <w:t>94.73%</w:t>
            </w:r>
          </w:p>
        </w:tc>
        <w:tc>
          <w:tcPr>
            <w:tcW w:w="2693" w:type="dxa"/>
            <w:tcBorders>
              <w:top w:val="nil"/>
              <w:left w:val="nil"/>
              <w:bottom w:val="nil"/>
              <w:right w:val="nil"/>
            </w:tcBorders>
          </w:tcPr>
          <w:p w14:paraId="1A8E3CA2" w14:textId="77777777" w:rsidR="001B7E2B" w:rsidRPr="006055BD" w:rsidRDefault="003566B5" w:rsidP="00331117">
            <w:pPr>
              <w:spacing w:after="0" w:line="480" w:lineRule="auto"/>
              <w:jc w:val="center"/>
              <w:rPr>
                <w:rFonts w:ascii="Times New Roman" w:hAnsi="Times New Roman" w:cs="Times New Roman"/>
                <w:sz w:val="20"/>
                <w:szCs w:val="20"/>
              </w:rPr>
            </w:pPr>
            <w:r w:rsidRPr="006055BD">
              <w:rPr>
                <w:rFonts w:ascii="Times New Roman" w:hAnsi="Times New Roman" w:cs="Times New Roman"/>
                <w:sz w:val="20"/>
                <w:szCs w:val="20"/>
              </w:rPr>
              <w:t>113.48 (89.13, 152.39)</w:t>
            </w:r>
          </w:p>
        </w:tc>
      </w:tr>
      <w:tr w:rsidR="001B7E2B" w:rsidRPr="00104D66" w14:paraId="15C24C79" w14:textId="77777777">
        <w:tc>
          <w:tcPr>
            <w:tcW w:w="1843" w:type="dxa"/>
            <w:tcBorders>
              <w:top w:val="nil"/>
              <w:left w:val="nil"/>
              <w:bottom w:val="nil"/>
              <w:right w:val="nil"/>
            </w:tcBorders>
          </w:tcPr>
          <w:p w14:paraId="14A8D5AC" w14:textId="77777777" w:rsidR="001B7E2B" w:rsidRPr="006055BD" w:rsidRDefault="003566B5" w:rsidP="00331117">
            <w:pPr>
              <w:spacing w:after="0" w:line="480" w:lineRule="auto"/>
              <w:jc w:val="center"/>
              <w:rPr>
                <w:rFonts w:ascii="Times New Roman" w:hAnsi="Times New Roman" w:cs="Times New Roman"/>
                <w:sz w:val="20"/>
                <w:szCs w:val="20"/>
              </w:rPr>
            </w:pPr>
            <w:r w:rsidRPr="006055BD">
              <w:rPr>
                <w:rFonts w:ascii="Times New Roman" w:hAnsi="Times New Roman" w:cs="Times New Roman"/>
                <w:sz w:val="20"/>
                <w:szCs w:val="20"/>
              </w:rPr>
              <w:t>S50-V25</w:t>
            </w:r>
          </w:p>
        </w:tc>
        <w:tc>
          <w:tcPr>
            <w:tcW w:w="2552" w:type="dxa"/>
            <w:tcBorders>
              <w:top w:val="nil"/>
              <w:left w:val="nil"/>
              <w:bottom w:val="nil"/>
              <w:right w:val="nil"/>
            </w:tcBorders>
          </w:tcPr>
          <w:p w14:paraId="2C19F064" w14:textId="77777777" w:rsidR="001B7E2B" w:rsidRPr="006055BD" w:rsidRDefault="003566B5" w:rsidP="00331117">
            <w:pPr>
              <w:spacing w:after="0" w:line="480" w:lineRule="auto"/>
              <w:jc w:val="center"/>
              <w:rPr>
                <w:rFonts w:ascii="Times New Roman" w:hAnsi="Times New Roman" w:cs="Times New Roman"/>
                <w:sz w:val="20"/>
                <w:szCs w:val="20"/>
              </w:rPr>
            </w:pPr>
            <w:r w:rsidRPr="006055BD">
              <w:rPr>
                <w:rFonts w:ascii="Times New Roman" w:hAnsi="Times New Roman" w:cs="Times New Roman"/>
                <w:sz w:val="20"/>
                <w:szCs w:val="20"/>
              </w:rPr>
              <w:t>0.66% (0.50%, 0.94%)</w:t>
            </w:r>
          </w:p>
        </w:tc>
        <w:tc>
          <w:tcPr>
            <w:tcW w:w="1417" w:type="dxa"/>
            <w:tcBorders>
              <w:top w:val="nil"/>
              <w:left w:val="nil"/>
              <w:bottom w:val="nil"/>
              <w:right w:val="nil"/>
            </w:tcBorders>
          </w:tcPr>
          <w:p w14:paraId="7A27FC0C" w14:textId="77777777" w:rsidR="001B7E2B" w:rsidRPr="006055BD" w:rsidRDefault="003566B5" w:rsidP="00331117">
            <w:pPr>
              <w:spacing w:after="0" w:line="480" w:lineRule="auto"/>
              <w:jc w:val="center"/>
              <w:rPr>
                <w:rFonts w:ascii="Times New Roman" w:hAnsi="Times New Roman" w:cs="Times New Roman"/>
                <w:sz w:val="20"/>
                <w:szCs w:val="20"/>
              </w:rPr>
            </w:pPr>
            <w:r w:rsidRPr="006055BD">
              <w:rPr>
                <w:rFonts w:ascii="Times New Roman" w:hAnsi="Times New Roman" w:cs="Times New Roman"/>
                <w:sz w:val="20"/>
                <w:szCs w:val="20"/>
              </w:rPr>
              <w:t>97.05%</w:t>
            </w:r>
          </w:p>
        </w:tc>
        <w:tc>
          <w:tcPr>
            <w:tcW w:w="2693" w:type="dxa"/>
            <w:tcBorders>
              <w:top w:val="nil"/>
              <w:left w:val="nil"/>
              <w:bottom w:val="nil"/>
              <w:right w:val="nil"/>
            </w:tcBorders>
          </w:tcPr>
          <w:p w14:paraId="6AFD62C0" w14:textId="77777777" w:rsidR="001B7E2B" w:rsidRPr="006055BD" w:rsidRDefault="003566B5" w:rsidP="00331117">
            <w:pPr>
              <w:spacing w:after="0" w:line="480" w:lineRule="auto"/>
              <w:jc w:val="center"/>
              <w:rPr>
                <w:rFonts w:ascii="Times New Roman" w:hAnsi="Times New Roman" w:cs="Times New Roman"/>
                <w:sz w:val="20"/>
                <w:szCs w:val="20"/>
              </w:rPr>
            </w:pPr>
            <w:r w:rsidRPr="006055BD">
              <w:rPr>
                <w:rFonts w:ascii="Times New Roman" w:hAnsi="Times New Roman" w:cs="Times New Roman"/>
                <w:sz w:val="20"/>
                <w:szCs w:val="20"/>
              </w:rPr>
              <w:t>102.30 (55.82, 132.74)</w:t>
            </w:r>
          </w:p>
        </w:tc>
      </w:tr>
      <w:tr w:rsidR="001B7E2B" w:rsidRPr="00104D66" w14:paraId="6B62DD96" w14:textId="77777777">
        <w:tc>
          <w:tcPr>
            <w:tcW w:w="1843" w:type="dxa"/>
            <w:tcBorders>
              <w:top w:val="nil"/>
              <w:left w:val="nil"/>
              <w:bottom w:val="nil"/>
              <w:right w:val="nil"/>
            </w:tcBorders>
          </w:tcPr>
          <w:p w14:paraId="59FC8703" w14:textId="77777777" w:rsidR="001B7E2B" w:rsidRPr="006055BD" w:rsidRDefault="003566B5" w:rsidP="00331117">
            <w:pPr>
              <w:spacing w:after="0" w:line="480" w:lineRule="auto"/>
              <w:jc w:val="center"/>
              <w:rPr>
                <w:rFonts w:ascii="Times New Roman" w:hAnsi="Times New Roman" w:cs="Times New Roman"/>
                <w:sz w:val="20"/>
                <w:szCs w:val="20"/>
              </w:rPr>
            </w:pPr>
            <w:r w:rsidRPr="006055BD">
              <w:rPr>
                <w:rFonts w:ascii="Times New Roman" w:hAnsi="Times New Roman" w:cs="Times New Roman"/>
                <w:sz w:val="20"/>
                <w:szCs w:val="20"/>
              </w:rPr>
              <w:t>S50-V45</w:t>
            </w:r>
          </w:p>
        </w:tc>
        <w:tc>
          <w:tcPr>
            <w:tcW w:w="2552" w:type="dxa"/>
            <w:tcBorders>
              <w:top w:val="nil"/>
              <w:left w:val="nil"/>
              <w:bottom w:val="nil"/>
              <w:right w:val="nil"/>
            </w:tcBorders>
          </w:tcPr>
          <w:p w14:paraId="47D45BC0" w14:textId="77777777" w:rsidR="001B7E2B" w:rsidRPr="006055BD" w:rsidRDefault="003566B5" w:rsidP="00331117">
            <w:pPr>
              <w:spacing w:after="0" w:line="480" w:lineRule="auto"/>
              <w:jc w:val="center"/>
              <w:rPr>
                <w:rFonts w:ascii="Times New Roman" w:hAnsi="Times New Roman" w:cs="Times New Roman"/>
                <w:sz w:val="20"/>
                <w:szCs w:val="20"/>
              </w:rPr>
            </w:pPr>
            <w:r w:rsidRPr="006055BD">
              <w:rPr>
                <w:rFonts w:ascii="Times New Roman" w:hAnsi="Times New Roman" w:cs="Times New Roman"/>
                <w:sz w:val="20"/>
                <w:szCs w:val="20"/>
              </w:rPr>
              <w:t>0.34% (0.32%, 0.42%)</w:t>
            </w:r>
          </w:p>
        </w:tc>
        <w:tc>
          <w:tcPr>
            <w:tcW w:w="1417" w:type="dxa"/>
            <w:tcBorders>
              <w:top w:val="nil"/>
              <w:left w:val="nil"/>
              <w:bottom w:val="nil"/>
              <w:right w:val="nil"/>
            </w:tcBorders>
          </w:tcPr>
          <w:p w14:paraId="38D0B08A" w14:textId="77777777" w:rsidR="001B7E2B" w:rsidRPr="006055BD" w:rsidRDefault="003566B5" w:rsidP="00331117">
            <w:pPr>
              <w:spacing w:after="0" w:line="480" w:lineRule="auto"/>
              <w:jc w:val="center"/>
              <w:rPr>
                <w:rFonts w:ascii="Times New Roman" w:hAnsi="Times New Roman" w:cs="Times New Roman"/>
                <w:sz w:val="20"/>
                <w:szCs w:val="20"/>
              </w:rPr>
            </w:pPr>
            <w:r w:rsidRPr="006055BD">
              <w:rPr>
                <w:rFonts w:ascii="Times New Roman" w:hAnsi="Times New Roman" w:cs="Times New Roman"/>
                <w:sz w:val="20"/>
                <w:szCs w:val="20"/>
              </w:rPr>
              <w:t>98.48%</w:t>
            </w:r>
          </w:p>
        </w:tc>
        <w:tc>
          <w:tcPr>
            <w:tcW w:w="2693" w:type="dxa"/>
            <w:tcBorders>
              <w:top w:val="nil"/>
              <w:left w:val="nil"/>
              <w:bottom w:val="nil"/>
              <w:right w:val="nil"/>
            </w:tcBorders>
          </w:tcPr>
          <w:p w14:paraId="3911652A" w14:textId="77777777" w:rsidR="001B7E2B" w:rsidRPr="006055BD" w:rsidRDefault="003566B5" w:rsidP="00331117">
            <w:pPr>
              <w:spacing w:after="0" w:line="480" w:lineRule="auto"/>
              <w:jc w:val="center"/>
              <w:rPr>
                <w:rFonts w:ascii="Times New Roman" w:hAnsi="Times New Roman" w:cs="Times New Roman"/>
                <w:sz w:val="20"/>
                <w:szCs w:val="20"/>
              </w:rPr>
            </w:pPr>
            <w:r w:rsidRPr="006055BD">
              <w:rPr>
                <w:rFonts w:ascii="Times New Roman" w:hAnsi="Times New Roman" w:cs="Times New Roman"/>
                <w:sz w:val="20"/>
                <w:szCs w:val="20"/>
              </w:rPr>
              <w:t>115.45(44.92, 138.21)</w:t>
            </w:r>
          </w:p>
        </w:tc>
      </w:tr>
      <w:tr w:rsidR="001B7E2B" w:rsidRPr="00104D66" w14:paraId="09A508F2" w14:textId="77777777">
        <w:tc>
          <w:tcPr>
            <w:tcW w:w="1843" w:type="dxa"/>
            <w:tcBorders>
              <w:top w:val="nil"/>
              <w:left w:val="nil"/>
              <w:bottom w:val="nil"/>
              <w:right w:val="nil"/>
            </w:tcBorders>
          </w:tcPr>
          <w:p w14:paraId="4ADBC1D2" w14:textId="77777777" w:rsidR="001B7E2B" w:rsidRPr="006055BD" w:rsidRDefault="003566B5" w:rsidP="00331117">
            <w:pPr>
              <w:spacing w:after="0" w:line="480" w:lineRule="auto"/>
              <w:jc w:val="center"/>
              <w:rPr>
                <w:rFonts w:ascii="Times New Roman" w:hAnsi="Times New Roman" w:cs="Times New Roman"/>
                <w:sz w:val="20"/>
                <w:szCs w:val="20"/>
              </w:rPr>
            </w:pPr>
            <w:r w:rsidRPr="006055BD">
              <w:rPr>
                <w:rFonts w:ascii="Times New Roman" w:hAnsi="Times New Roman" w:cs="Times New Roman"/>
                <w:sz w:val="20"/>
                <w:szCs w:val="20"/>
              </w:rPr>
              <w:t>S50-V65</w:t>
            </w:r>
          </w:p>
        </w:tc>
        <w:tc>
          <w:tcPr>
            <w:tcW w:w="2552" w:type="dxa"/>
            <w:tcBorders>
              <w:top w:val="nil"/>
              <w:left w:val="nil"/>
              <w:bottom w:val="nil"/>
              <w:right w:val="nil"/>
            </w:tcBorders>
          </w:tcPr>
          <w:p w14:paraId="6BA778B7" w14:textId="77777777" w:rsidR="001B7E2B" w:rsidRPr="006055BD" w:rsidRDefault="003566B5" w:rsidP="00331117">
            <w:pPr>
              <w:spacing w:after="0" w:line="480" w:lineRule="auto"/>
              <w:jc w:val="center"/>
              <w:rPr>
                <w:rFonts w:ascii="Times New Roman" w:hAnsi="Times New Roman" w:cs="Times New Roman"/>
                <w:sz w:val="20"/>
                <w:szCs w:val="20"/>
              </w:rPr>
            </w:pPr>
            <w:r w:rsidRPr="006055BD">
              <w:rPr>
                <w:rFonts w:ascii="Times New Roman" w:hAnsi="Times New Roman" w:cs="Times New Roman"/>
                <w:sz w:val="20"/>
                <w:szCs w:val="20"/>
              </w:rPr>
              <w:t>0.24% (0.20%, 0.28%)</w:t>
            </w:r>
          </w:p>
        </w:tc>
        <w:tc>
          <w:tcPr>
            <w:tcW w:w="1417" w:type="dxa"/>
            <w:tcBorders>
              <w:top w:val="nil"/>
              <w:left w:val="nil"/>
              <w:bottom w:val="nil"/>
              <w:right w:val="nil"/>
            </w:tcBorders>
          </w:tcPr>
          <w:p w14:paraId="12CF061C" w14:textId="77777777" w:rsidR="001B7E2B" w:rsidRPr="006055BD" w:rsidRDefault="003566B5" w:rsidP="00331117">
            <w:pPr>
              <w:spacing w:after="0" w:line="480" w:lineRule="auto"/>
              <w:jc w:val="center"/>
              <w:rPr>
                <w:rFonts w:ascii="Times New Roman" w:hAnsi="Times New Roman" w:cs="Times New Roman"/>
                <w:sz w:val="20"/>
                <w:szCs w:val="20"/>
              </w:rPr>
            </w:pPr>
            <w:r w:rsidRPr="006055BD">
              <w:rPr>
                <w:rFonts w:ascii="Times New Roman" w:hAnsi="Times New Roman" w:cs="Times New Roman"/>
                <w:sz w:val="20"/>
                <w:szCs w:val="20"/>
              </w:rPr>
              <w:t>98.93%</w:t>
            </w:r>
          </w:p>
        </w:tc>
        <w:tc>
          <w:tcPr>
            <w:tcW w:w="2693" w:type="dxa"/>
            <w:tcBorders>
              <w:top w:val="nil"/>
              <w:left w:val="nil"/>
              <w:bottom w:val="nil"/>
              <w:right w:val="nil"/>
            </w:tcBorders>
          </w:tcPr>
          <w:p w14:paraId="2B2A1CF1" w14:textId="77777777" w:rsidR="001B7E2B" w:rsidRPr="006055BD" w:rsidRDefault="003566B5" w:rsidP="00331117">
            <w:pPr>
              <w:spacing w:after="0" w:line="480" w:lineRule="auto"/>
              <w:jc w:val="center"/>
              <w:rPr>
                <w:rFonts w:ascii="Times New Roman" w:hAnsi="Times New Roman" w:cs="Times New Roman"/>
                <w:sz w:val="20"/>
                <w:szCs w:val="20"/>
              </w:rPr>
            </w:pPr>
            <w:r w:rsidRPr="006055BD">
              <w:rPr>
                <w:rFonts w:ascii="Times New Roman" w:hAnsi="Times New Roman" w:cs="Times New Roman"/>
                <w:sz w:val="20"/>
                <w:szCs w:val="20"/>
              </w:rPr>
              <w:t>62.09 (11.27, 130.00)</w:t>
            </w:r>
            <w:r w:rsidRPr="006055BD">
              <w:rPr>
                <w:rFonts w:ascii="Times New Roman" w:eastAsia="SimSun" w:hAnsi="Times New Roman" w:cs="Times New Roman"/>
                <w:sz w:val="20"/>
                <w:szCs w:val="20"/>
                <w:lang w:bidi="ar"/>
              </w:rPr>
              <w:t xml:space="preserve"> ***</w:t>
            </w:r>
          </w:p>
        </w:tc>
      </w:tr>
      <w:tr w:rsidR="001B7E2B" w:rsidRPr="00104D66" w14:paraId="2E30E69C" w14:textId="77777777">
        <w:tc>
          <w:tcPr>
            <w:tcW w:w="1843" w:type="dxa"/>
            <w:tcBorders>
              <w:top w:val="nil"/>
              <w:left w:val="nil"/>
              <w:bottom w:val="nil"/>
              <w:right w:val="nil"/>
            </w:tcBorders>
          </w:tcPr>
          <w:p w14:paraId="1B54D2A8" w14:textId="77777777" w:rsidR="001B7E2B" w:rsidRPr="006055BD" w:rsidRDefault="003566B5" w:rsidP="00331117">
            <w:pPr>
              <w:spacing w:after="0" w:line="480" w:lineRule="auto"/>
              <w:jc w:val="center"/>
              <w:rPr>
                <w:rFonts w:ascii="Times New Roman" w:hAnsi="Times New Roman" w:cs="Times New Roman"/>
                <w:sz w:val="20"/>
                <w:szCs w:val="20"/>
              </w:rPr>
            </w:pPr>
            <w:r w:rsidRPr="006055BD">
              <w:rPr>
                <w:rFonts w:ascii="Times New Roman" w:hAnsi="Times New Roman" w:cs="Times New Roman"/>
                <w:sz w:val="20"/>
                <w:szCs w:val="20"/>
              </w:rPr>
              <w:t>S50-V85</w:t>
            </w:r>
          </w:p>
        </w:tc>
        <w:tc>
          <w:tcPr>
            <w:tcW w:w="2552" w:type="dxa"/>
            <w:tcBorders>
              <w:top w:val="nil"/>
              <w:left w:val="nil"/>
              <w:bottom w:val="nil"/>
              <w:right w:val="nil"/>
            </w:tcBorders>
          </w:tcPr>
          <w:p w14:paraId="202226FD" w14:textId="77777777" w:rsidR="001B7E2B" w:rsidRPr="006055BD" w:rsidRDefault="003566B5" w:rsidP="00331117">
            <w:pPr>
              <w:spacing w:after="0" w:line="480" w:lineRule="auto"/>
              <w:jc w:val="center"/>
              <w:rPr>
                <w:rFonts w:ascii="Times New Roman" w:hAnsi="Times New Roman" w:cs="Times New Roman"/>
                <w:sz w:val="20"/>
                <w:szCs w:val="20"/>
              </w:rPr>
            </w:pPr>
            <w:r w:rsidRPr="006055BD">
              <w:rPr>
                <w:rFonts w:ascii="Times New Roman" w:hAnsi="Times New Roman" w:cs="Times New Roman"/>
                <w:sz w:val="20"/>
                <w:szCs w:val="20"/>
              </w:rPr>
              <w:t>0.14% (0.14%, 0.20%)</w:t>
            </w:r>
          </w:p>
        </w:tc>
        <w:tc>
          <w:tcPr>
            <w:tcW w:w="1417" w:type="dxa"/>
            <w:tcBorders>
              <w:top w:val="nil"/>
              <w:left w:val="nil"/>
              <w:bottom w:val="nil"/>
              <w:right w:val="nil"/>
            </w:tcBorders>
          </w:tcPr>
          <w:p w14:paraId="593E74FA" w14:textId="77777777" w:rsidR="001B7E2B" w:rsidRPr="006055BD" w:rsidRDefault="003566B5" w:rsidP="00331117">
            <w:pPr>
              <w:spacing w:after="0" w:line="480" w:lineRule="auto"/>
              <w:jc w:val="center"/>
              <w:rPr>
                <w:rFonts w:ascii="Times New Roman" w:hAnsi="Times New Roman" w:cs="Times New Roman"/>
                <w:sz w:val="20"/>
                <w:szCs w:val="20"/>
              </w:rPr>
            </w:pPr>
            <w:r w:rsidRPr="006055BD">
              <w:rPr>
                <w:rFonts w:ascii="Times New Roman" w:hAnsi="Times New Roman" w:cs="Times New Roman"/>
                <w:sz w:val="20"/>
                <w:szCs w:val="20"/>
              </w:rPr>
              <w:t>99.37%</w:t>
            </w:r>
          </w:p>
        </w:tc>
        <w:tc>
          <w:tcPr>
            <w:tcW w:w="2693" w:type="dxa"/>
            <w:tcBorders>
              <w:top w:val="nil"/>
              <w:left w:val="nil"/>
              <w:bottom w:val="nil"/>
              <w:right w:val="nil"/>
            </w:tcBorders>
          </w:tcPr>
          <w:p w14:paraId="4C1A7615" w14:textId="77777777" w:rsidR="001B7E2B" w:rsidRPr="006055BD" w:rsidRDefault="003566B5" w:rsidP="00331117">
            <w:pPr>
              <w:spacing w:after="0" w:line="480" w:lineRule="auto"/>
              <w:jc w:val="center"/>
              <w:rPr>
                <w:rFonts w:ascii="Times New Roman" w:hAnsi="Times New Roman" w:cs="Times New Roman"/>
                <w:sz w:val="20"/>
                <w:szCs w:val="20"/>
              </w:rPr>
            </w:pPr>
            <w:r w:rsidRPr="006055BD">
              <w:rPr>
                <w:rFonts w:ascii="Times New Roman" w:hAnsi="Times New Roman" w:cs="Times New Roman"/>
                <w:sz w:val="20"/>
                <w:szCs w:val="20"/>
              </w:rPr>
              <w:t xml:space="preserve">8.59(7.90, 31.84) </w:t>
            </w:r>
            <w:r w:rsidRPr="006055BD">
              <w:rPr>
                <w:rFonts w:ascii="Times New Roman" w:eastAsia="SimSun" w:hAnsi="Times New Roman" w:cs="Times New Roman"/>
                <w:sz w:val="20"/>
                <w:szCs w:val="20"/>
                <w:lang w:bidi="ar"/>
              </w:rPr>
              <w:t>***</w:t>
            </w:r>
          </w:p>
        </w:tc>
      </w:tr>
      <w:tr w:rsidR="001B7E2B" w:rsidRPr="00104D66" w14:paraId="0388FFB0" w14:textId="77777777">
        <w:tc>
          <w:tcPr>
            <w:tcW w:w="1843" w:type="dxa"/>
            <w:tcBorders>
              <w:top w:val="nil"/>
              <w:left w:val="nil"/>
              <w:bottom w:val="nil"/>
              <w:right w:val="nil"/>
            </w:tcBorders>
            <w:vAlign w:val="center"/>
          </w:tcPr>
          <w:p w14:paraId="250BC67D" w14:textId="77777777" w:rsidR="001B7E2B" w:rsidRPr="006055BD" w:rsidRDefault="003566B5" w:rsidP="00331117">
            <w:pPr>
              <w:spacing w:after="0" w:line="480" w:lineRule="auto"/>
              <w:jc w:val="center"/>
              <w:rPr>
                <w:rFonts w:ascii="Times New Roman" w:hAnsi="Times New Roman" w:cs="Times New Roman"/>
                <w:b/>
                <w:bCs/>
                <w:sz w:val="20"/>
                <w:szCs w:val="20"/>
              </w:rPr>
            </w:pPr>
            <w:r w:rsidRPr="006055BD">
              <w:rPr>
                <w:rFonts w:ascii="Times New Roman" w:hAnsi="Times New Roman" w:cs="Times New Roman"/>
                <w:sz w:val="20"/>
                <w:szCs w:val="20"/>
              </w:rPr>
              <w:t>S75-V5</w:t>
            </w:r>
          </w:p>
        </w:tc>
        <w:tc>
          <w:tcPr>
            <w:tcW w:w="2552" w:type="dxa"/>
            <w:tcBorders>
              <w:top w:val="nil"/>
              <w:left w:val="nil"/>
              <w:bottom w:val="nil"/>
              <w:right w:val="nil"/>
            </w:tcBorders>
          </w:tcPr>
          <w:p w14:paraId="4FCA7EC1" w14:textId="77777777" w:rsidR="001B7E2B" w:rsidRPr="006055BD" w:rsidRDefault="003566B5" w:rsidP="00331117">
            <w:pPr>
              <w:spacing w:after="0" w:line="480" w:lineRule="auto"/>
              <w:jc w:val="center"/>
              <w:rPr>
                <w:rFonts w:ascii="Times New Roman" w:hAnsi="Times New Roman" w:cs="Times New Roman"/>
                <w:sz w:val="20"/>
                <w:szCs w:val="20"/>
              </w:rPr>
            </w:pPr>
            <w:r w:rsidRPr="006055BD">
              <w:rPr>
                <w:rFonts w:ascii="Times New Roman" w:hAnsi="Times New Roman" w:cs="Times New Roman"/>
                <w:sz w:val="20"/>
                <w:szCs w:val="20"/>
              </w:rPr>
              <w:t>0.32% (0.32%, 0.44%)</w:t>
            </w:r>
          </w:p>
        </w:tc>
        <w:tc>
          <w:tcPr>
            <w:tcW w:w="1417" w:type="dxa"/>
            <w:tcBorders>
              <w:top w:val="nil"/>
              <w:left w:val="nil"/>
              <w:bottom w:val="nil"/>
              <w:right w:val="nil"/>
            </w:tcBorders>
          </w:tcPr>
          <w:p w14:paraId="266D87AF" w14:textId="77777777" w:rsidR="001B7E2B" w:rsidRPr="006055BD" w:rsidRDefault="003566B5" w:rsidP="00331117">
            <w:pPr>
              <w:spacing w:after="0" w:line="480" w:lineRule="auto"/>
              <w:jc w:val="center"/>
              <w:rPr>
                <w:rFonts w:ascii="Times New Roman" w:hAnsi="Times New Roman" w:cs="Times New Roman"/>
                <w:sz w:val="20"/>
                <w:szCs w:val="20"/>
              </w:rPr>
            </w:pPr>
            <w:r w:rsidRPr="006055BD">
              <w:rPr>
                <w:rFonts w:ascii="Times New Roman" w:hAnsi="Times New Roman" w:cs="Times New Roman"/>
                <w:sz w:val="20"/>
                <w:szCs w:val="20"/>
              </w:rPr>
              <w:t>98.57%</w:t>
            </w:r>
          </w:p>
        </w:tc>
        <w:tc>
          <w:tcPr>
            <w:tcW w:w="2693" w:type="dxa"/>
            <w:tcBorders>
              <w:top w:val="nil"/>
              <w:left w:val="nil"/>
              <w:bottom w:val="nil"/>
              <w:right w:val="nil"/>
            </w:tcBorders>
          </w:tcPr>
          <w:p w14:paraId="52FB08AF" w14:textId="77777777" w:rsidR="001B7E2B" w:rsidRPr="006055BD" w:rsidRDefault="003566B5" w:rsidP="00331117">
            <w:pPr>
              <w:spacing w:after="0" w:line="480" w:lineRule="auto"/>
              <w:jc w:val="center"/>
              <w:rPr>
                <w:rFonts w:ascii="Times New Roman" w:hAnsi="Times New Roman" w:cs="Times New Roman"/>
                <w:sz w:val="20"/>
                <w:szCs w:val="20"/>
              </w:rPr>
            </w:pPr>
            <w:r w:rsidRPr="006055BD">
              <w:rPr>
                <w:rFonts w:ascii="Times New Roman" w:hAnsi="Times New Roman" w:cs="Times New Roman"/>
                <w:sz w:val="20"/>
                <w:szCs w:val="20"/>
              </w:rPr>
              <w:t>71.20 (26.56, 170.81)</w:t>
            </w:r>
          </w:p>
        </w:tc>
      </w:tr>
      <w:tr w:rsidR="001B7E2B" w:rsidRPr="00104D66" w14:paraId="26A253AD" w14:textId="77777777">
        <w:tc>
          <w:tcPr>
            <w:tcW w:w="1843" w:type="dxa"/>
            <w:tcBorders>
              <w:top w:val="nil"/>
              <w:left w:val="nil"/>
              <w:bottom w:val="nil"/>
              <w:right w:val="nil"/>
            </w:tcBorders>
          </w:tcPr>
          <w:p w14:paraId="39C5BBCF" w14:textId="77777777" w:rsidR="001B7E2B" w:rsidRPr="006055BD" w:rsidRDefault="003566B5" w:rsidP="00331117">
            <w:pPr>
              <w:spacing w:after="0" w:line="480" w:lineRule="auto"/>
              <w:jc w:val="center"/>
              <w:rPr>
                <w:rFonts w:ascii="Times New Roman" w:hAnsi="Times New Roman" w:cs="Times New Roman"/>
                <w:sz w:val="20"/>
                <w:szCs w:val="20"/>
              </w:rPr>
            </w:pPr>
            <w:r w:rsidRPr="006055BD">
              <w:rPr>
                <w:rFonts w:ascii="Times New Roman" w:hAnsi="Times New Roman" w:cs="Times New Roman"/>
                <w:sz w:val="20"/>
                <w:szCs w:val="20"/>
              </w:rPr>
              <w:t>S75-V25</w:t>
            </w:r>
          </w:p>
        </w:tc>
        <w:tc>
          <w:tcPr>
            <w:tcW w:w="2552" w:type="dxa"/>
            <w:tcBorders>
              <w:top w:val="nil"/>
              <w:left w:val="nil"/>
              <w:bottom w:val="nil"/>
              <w:right w:val="nil"/>
            </w:tcBorders>
          </w:tcPr>
          <w:p w14:paraId="71C2C8DE" w14:textId="77777777" w:rsidR="001B7E2B" w:rsidRPr="006055BD" w:rsidRDefault="003566B5" w:rsidP="00331117">
            <w:pPr>
              <w:spacing w:after="0" w:line="480" w:lineRule="auto"/>
              <w:jc w:val="center"/>
              <w:rPr>
                <w:rFonts w:ascii="Times New Roman" w:hAnsi="Times New Roman" w:cs="Times New Roman"/>
                <w:sz w:val="20"/>
                <w:szCs w:val="20"/>
              </w:rPr>
            </w:pPr>
            <w:r w:rsidRPr="006055BD">
              <w:rPr>
                <w:rFonts w:ascii="Times New Roman" w:hAnsi="Times New Roman" w:cs="Times New Roman"/>
                <w:sz w:val="20"/>
                <w:szCs w:val="20"/>
              </w:rPr>
              <w:t>0.28% (0.20%, 0.40%)</w:t>
            </w:r>
          </w:p>
        </w:tc>
        <w:tc>
          <w:tcPr>
            <w:tcW w:w="1417" w:type="dxa"/>
            <w:tcBorders>
              <w:top w:val="nil"/>
              <w:left w:val="nil"/>
              <w:bottom w:val="nil"/>
              <w:right w:val="nil"/>
            </w:tcBorders>
          </w:tcPr>
          <w:p w14:paraId="58A0D03A" w14:textId="77777777" w:rsidR="001B7E2B" w:rsidRPr="006055BD" w:rsidRDefault="003566B5" w:rsidP="00331117">
            <w:pPr>
              <w:spacing w:after="0" w:line="480" w:lineRule="auto"/>
              <w:jc w:val="center"/>
              <w:rPr>
                <w:rFonts w:ascii="Times New Roman" w:hAnsi="Times New Roman" w:cs="Times New Roman"/>
                <w:sz w:val="20"/>
                <w:szCs w:val="20"/>
              </w:rPr>
            </w:pPr>
            <w:r w:rsidRPr="006055BD">
              <w:rPr>
                <w:rFonts w:ascii="Times New Roman" w:hAnsi="Times New Roman" w:cs="Times New Roman"/>
                <w:sz w:val="20"/>
                <w:szCs w:val="20"/>
              </w:rPr>
              <w:t>98.75%</w:t>
            </w:r>
          </w:p>
        </w:tc>
        <w:tc>
          <w:tcPr>
            <w:tcW w:w="2693" w:type="dxa"/>
            <w:tcBorders>
              <w:top w:val="nil"/>
              <w:left w:val="nil"/>
              <w:bottom w:val="nil"/>
              <w:right w:val="nil"/>
            </w:tcBorders>
          </w:tcPr>
          <w:p w14:paraId="2C612A59" w14:textId="77777777" w:rsidR="001B7E2B" w:rsidRPr="006055BD" w:rsidRDefault="003566B5" w:rsidP="00331117">
            <w:pPr>
              <w:spacing w:after="0" w:line="480" w:lineRule="auto"/>
              <w:jc w:val="center"/>
              <w:rPr>
                <w:rFonts w:ascii="Times New Roman" w:hAnsi="Times New Roman" w:cs="Times New Roman"/>
                <w:sz w:val="20"/>
                <w:szCs w:val="20"/>
              </w:rPr>
            </w:pPr>
            <w:r w:rsidRPr="006055BD">
              <w:rPr>
                <w:rFonts w:ascii="Times New Roman" w:hAnsi="Times New Roman" w:cs="Times New Roman"/>
                <w:sz w:val="20"/>
                <w:szCs w:val="20"/>
              </w:rPr>
              <w:t>70.17(35.89, 153.10)</w:t>
            </w:r>
          </w:p>
        </w:tc>
      </w:tr>
      <w:tr w:rsidR="001B7E2B" w:rsidRPr="00104D66" w14:paraId="18EB98D2" w14:textId="77777777">
        <w:tc>
          <w:tcPr>
            <w:tcW w:w="1843" w:type="dxa"/>
            <w:tcBorders>
              <w:top w:val="nil"/>
              <w:left w:val="nil"/>
              <w:bottom w:val="nil"/>
              <w:right w:val="nil"/>
            </w:tcBorders>
          </w:tcPr>
          <w:p w14:paraId="3C70E84B" w14:textId="77777777" w:rsidR="001B7E2B" w:rsidRPr="006055BD" w:rsidRDefault="003566B5" w:rsidP="00331117">
            <w:pPr>
              <w:spacing w:after="0" w:line="480" w:lineRule="auto"/>
              <w:jc w:val="center"/>
              <w:rPr>
                <w:rFonts w:ascii="Times New Roman" w:hAnsi="Times New Roman" w:cs="Times New Roman"/>
                <w:sz w:val="20"/>
                <w:szCs w:val="20"/>
              </w:rPr>
            </w:pPr>
            <w:r w:rsidRPr="006055BD">
              <w:rPr>
                <w:rFonts w:ascii="Times New Roman" w:hAnsi="Times New Roman" w:cs="Times New Roman"/>
                <w:sz w:val="20"/>
                <w:szCs w:val="20"/>
              </w:rPr>
              <w:lastRenderedPageBreak/>
              <w:t>S75-V45</w:t>
            </w:r>
          </w:p>
        </w:tc>
        <w:tc>
          <w:tcPr>
            <w:tcW w:w="2552" w:type="dxa"/>
            <w:tcBorders>
              <w:top w:val="nil"/>
              <w:left w:val="nil"/>
              <w:bottom w:val="nil"/>
              <w:right w:val="nil"/>
            </w:tcBorders>
          </w:tcPr>
          <w:p w14:paraId="528C53EC" w14:textId="77777777" w:rsidR="001B7E2B" w:rsidRPr="006055BD" w:rsidRDefault="003566B5" w:rsidP="00331117">
            <w:pPr>
              <w:spacing w:after="0" w:line="480" w:lineRule="auto"/>
              <w:jc w:val="center"/>
              <w:rPr>
                <w:rFonts w:ascii="Times New Roman" w:hAnsi="Times New Roman" w:cs="Times New Roman"/>
                <w:sz w:val="20"/>
                <w:szCs w:val="20"/>
              </w:rPr>
            </w:pPr>
            <w:r w:rsidRPr="006055BD">
              <w:rPr>
                <w:rFonts w:ascii="Times New Roman" w:hAnsi="Times New Roman" w:cs="Times New Roman"/>
                <w:sz w:val="20"/>
                <w:szCs w:val="20"/>
              </w:rPr>
              <w:t>0.24% (0.16%, 0.36%)</w:t>
            </w:r>
          </w:p>
        </w:tc>
        <w:tc>
          <w:tcPr>
            <w:tcW w:w="1417" w:type="dxa"/>
            <w:tcBorders>
              <w:top w:val="nil"/>
              <w:left w:val="nil"/>
              <w:bottom w:val="nil"/>
              <w:right w:val="nil"/>
            </w:tcBorders>
          </w:tcPr>
          <w:p w14:paraId="6C7C53EE" w14:textId="77777777" w:rsidR="001B7E2B" w:rsidRPr="006055BD" w:rsidRDefault="003566B5" w:rsidP="00331117">
            <w:pPr>
              <w:spacing w:after="0" w:line="480" w:lineRule="auto"/>
              <w:jc w:val="center"/>
              <w:rPr>
                <w:rFonts w:ascii="Times New Roman" w:hAnsi="Times New Roman" w:cs="Times New Roman"/>
                <w:sz w:val="20"/>
                <w:szCs w:val="20"/>
              </w:rPr>
            </w:pPr>
            <w:r w:rsidRPr="006055BD">
              <w:rPr>
                <w:rFonts w:ascii="Times New Roman" w:hAnsi="Times New Roman" w:cs="Times New Roman"/>
                <w:sz w:val="20"/>
                <w:szCs w:val="20"/>
              </w:rPr>
              <w:t>98.93%</w:t>
            </w:r>
          </w:p>
        </w:tc>
        <w:tc>
          <w:tcPr>
            <w:tcW w:w="2693" w:type="dxa"/>
            <w:tcBorders>
              <w:top w:val="nil"/>
              <w:left w:val="nil"/>
              <w:bottom w:val="nil"/>
              <w:right w:val="nil"/>
            </w:tcBorders>
          </w:tcPr>
          <w:p w14:paraId="78ACD16F" w14:textId="77777777" w:rsidR="001B7E2B" w:rsidRPr="006055BD" w:rsidRDefault="003566B5" w:rsidP="00331117">
            <w:pPr>
              <w:spacing w:after="0" w:line="480" w:lineRule="auto"/>
              <w:jc w:val="center"/>
              <w:rPr>
                <w:rFonts w:ascii="Times New Roman" w:hAnsi="Times New Roman" w:cs="Times New Roman"/>
                <w:sz w:val="20"/>
                <w:szCs w:val="20"/>
              </w:rPr>
            </w:pPr>
            <w:r w:rsidRPr="006055BD">
              <w:rPr>
                <w:rFonts w:ascii="Times New Roman" w:hAnsi="Times New Roman" w:cs="Times New Roman"/>
                <w:sz w:val="20"/>
                <w:szCs w:val="20"/>
              </w:rPr>
              <w:t>63.35 (9.73, 145.35)</w:t>
            </w:r>
          </w:p>
        </w:tc>
      </w:tr>
      <w:tr w:rsidR="001B7E2B" w:rsidRPr="00104D66" w14:paraId="59C518A0" w14:textId="77777777">
        <w:tc>
          <w:tcPr>
            <w:tcW w:w="1843" w:type="dxa"/>
            <w:tcBorders>
              <w:top w:val="nil"/>
              <w:left w:val="nil"/>
              <w:bottom w:val="nil"/>
              <w:right w:val="nil"/>
            </w:tcBorders>
          </w:tcPr>
          <w:p w14:paraId="21526FC1" w14:textId="77777777" w:rsidR="001B7E2B" w:rsidRPr="006055BD" w:rsidRDefault="003566B5" w:rsidP="00331117">
            <w:pPr>
              <w:spacing w:after="0" w:line="480" w:lineRule="auto"/>
              <w:jc w:val="center"/>
              <w:rPr>
                <w:rFonts w:ascii="Times New Roman" w:hAnsi="Times New Roman" w:cs="Times New Roman"/>
                <w:sz w:val="20"/>
                <w:szCs w:val="20"/>
              </w:rPr>
            </w:pPr>
            <w:r w:rsidRPr="006055BD">
              <w:rPr>
                <w:rFonts w:ascii="Times New Roman" w:hAnsi="Times New Roman" w:cs="Times New Roman"/>
                <w:sz w:val="20"/>
                <w:szCs w:val="20"/>
              </w:rPr>
              <w:t>S75-V65</w:t>
            </w:r>
          </w:p>
        </w:tc>
        <w:tc>
          <w:tcPr>
            <w:tcW w:w="2552" w:type="dxa"/>
            <w:tcBorders>
              <w:top w:val="nil"/>
              <w:left w:val="nil"/>
              <w:bottom w:val="nil"/>
              <w:right w:val="nil"/>
            </w:tcBorders>
          </w:tcPr>
          <w:p w14:paraId="7296132E" w14:textId="77777777" w:rsidR="001B7E2B" w:rsidRPr="006055BD" w:rsidRDefault="003566B5" w:rsidP="00331117">
            <w:pPr>
              <w:spacing w:after="0" w:line="480" w:lineRule="auto"/>
              <w:jc w:val="center"/>
              <w:rPr>
                <w:rFonts w:ascii="Times New Roman" w:hAnsi="Times New Roman" w:cs="Times New Roman"/>
                <w:sz w:val="20"/>
                <w:szCs w:val="20"/>
              </w:rPr>
            </w:pPr>
            <w:r w:rsidRPr="006055BD">
              <w:rPr>
                <w:rFonts w:ascii="Times New Roman" w:hAnsi="Times New Roman" w:cs="Times New Roman"/>
                <w:sz w:val="20"/>
                <w:szCs w:val="20"/>
              </w:rPr>
              <w:t>0.24% (0.16%, 0.28%)</w:t>
            </w:r>
          </w:p>
        </w:tc>
        <w:tc>
          <w:tcPr>
            <w:tcW w:w="1417" w:type="dxa"/>
            <w:tcBorders>
              <w:top w:val="nil"/>
              <w:left w:val="nil"/>
              <w:bottom w:val="nil"/>
              <w:right w:val="nil"/>
            </w:tcBorders>
          </w:tcPr>
          <w:p w14:paraId="026AC446" w14:textId="77777777" w:rsidR="001B7E2B" w:rsidRPr="006055BD" w:rsidRDefault="003566B5" w:rsidP="00331117">
            <w:pPr>
              <w:spacing w:after="0" w:line="480" w:lineRule="auto"/>
              <w:jc w:val="center"/>
              <w:rPr>
                <w:rFonts w:ascii="Times New Roman" w:hAnsi="Times New Roman" w:cs="Times New Roman"/>
                <w:sz w:val="20"/>
                <w:szCs w:val="20"/>
              </w:rPr>
            </w:pPr>
            <w:r w:rsidRPr="006055BD">
              <w:rPr>
                <w:rFonts w:ascii="Times New Roman" w:hAnsi="Times New Roman" w:cs="Times New Roman"/>
                <w:sz w:val="20"/>
                <w:szCs w:val="20"/>
              </w:rPr>
              <w:t>98.93%</w:t>
            </w:r>
          </w:p>
        </w:tc>
        <w:tc>
          <w:tcPr>
            <w:tcW w:w="2693" w:type="dxa"/>
            <w:tcBorders>
              <w:top w:val="nil"/>
              <w:left w:val="nil"/>
              <w:bottom w:val="nil"/>
              <w:right w:val="nil"/>
            </w:tcBorders>
          </w:tcPr>
          <w:p w14:paraId="54F86EF2" w14:textId="77777777" w:rsidR="001B7E2B" w:rsidRPr="006055BD" w:rsidRDefault="003566B5" w:rsidP="00331117">
            <w:pPr>
              <w:spacing w:after="0" w:line="480" w:lineRule="auto"/>
              <w:jc w:val="center"/>
              <w:rPr>
                <w:rFonts w:ascii="Times New Roman" w:hAnsi="Times New Roman" w:cs="Times New Roman"/>
                <w:sz w:val="20"/>
                <w:szCs w:val="20"/>
              </w:rPr>
            </w:pPr>
            <w:r w:rsidRPr="006055BD">
              <w:rPr>
                <w:rFonts w:ascii="Times New Roman" w:hAnsi="Times New Roman" w:cs="Times New Roman"/>
                <w:sz w:val="20"/>
                <w:szCs w:val="20"/>
              </w:rPr>
              <w:t>84.02 (23.64, 112.25)</w:t>
            </w:r>
          </w:p>
        </w:tc>
      </w:tr>
      <w:tr w:rsidR="001B7E2B" w:rsidRPr="00104D66" w14:paraId="649EA7C5" w14:textId="77777777">
        <w:tc>
          <w:tcPr>
            <w:tcW w:w="1843" w:type="dxa"/>
            <w:tcBorders>
              <w:top w:val="nil"/>
              <w:left w:val="nil"/>
              <w:bottom w:val="single" w:sz="4" w:space="0" w:color="auto"/>
              <w:right w:val="nil"/>
            </w:tcBorders>
          </w:tcPr>
          <w:p w14:paraId="794E9361" w14:textId="77777777" w:rsidR="001B7E2B" w:rsidRPr="006055BD" w:rsidRDefault="003566B5" w:rsidP="00331117">
            <w:pPr>
              <w:spacing w:after="0" w:line="480" w:lineRule="auto"/>
              <w:jc w:val="center"/>
              <w:rPr>
                <w:rFonts w:ascii="Times New Roman" w:hAnsi="Times New Roman" w:cs="Times New Roman"/>
                <w:sz w:val="20"/>
                <w:szCs w:val="20"/>
              </w:rPr>
            </w:pPr>
            <w:r w:rsidRPr="006055BD">
              <w:rPr>
                <w:rFonts w:ascii="Times New Roman" w:hAnsi="Times New Roman" w:cs="Times New Roman"/>
                <w:sz w:val="20"/>
                <w:szCs w:val="20"/>
              </w:rPr>
              <w:t>S75-V85</w:t>
            </w:r>
          </w:p>
        </w:tc>
        <w:tc>
          <w:tcPr>
            <w:tcW w:w="2552" w:type="dxa"/>
            <w:tcBorders>
              <w:top w:val="nil"/>
              <w:left w:val="nil"/>
              <w:bottom w:val="single" w:sz="4" w:space="0" w:color="auto"/>
              <w:right w:val="nil"/>
            </w:tcBorders>
          </w:tcPr>
          <w:p w14:paraId="5678E799" w14:textId="77777777" w:rsidR="001B7E2B" w:rsidRPr="006055BD" w:rsidRDefault="003566B5" w:rsidP="00331117">
            <w:pPr>
              <w:spacing w:after="0" w:line="480" w:lineRule="auto"/>
              <w:jc w:val="center"/>
              <w:rPr>
                <w:rFonts w:ascii="Times New Roman" w:hAnsi="Times New Roman" w:cs="Times New Roman"/>
                <w:sz w:val="20"/>
                <w:szCs w:val="20"/>
              </w:rPr>
            </w:pPr>
            <w:r w:rsidRPr="006055BD">
              <w:rPr>
                <w:rFonts w:ascii="Times New Roman" w:hAnsi="Times New Roman" w:cs="Times New Roman"/>
                <w:sz w:val="20"/>
                <w:szCs w:val="20"/>
              </w:rPr>
              <w:t>0.12% (0.12%, 0.16%)</w:t>
            </w:r>
          </w:p>
        </w:tc>
        <w:tc>
          <w:tcPr>
            <w:tcW w:w="1417" w:type="dxa"/>
            <w:tcBorders>
              <w:top w:val="nil"/>
              <w:left w:val="nil"/>
              <w:bottom w:val="single" w:sz="4" w:space="0" w:color="auto"/>
              <w:right w:val="nil"/>
            </w:tcBorders>
          </w:tcPr>
          <w:p w14:paraId="7759C00E" w14:textId="77777777" w:rsidR="001B7E2B" w:rsidRPr="006055BD" w:rsidRDefault="003566B5" w:rsidP="00331117">
            <w:pPr>
              <w:spacing w:after="0" w:line="480" w:lineRule="auto"/>
              <w:jc w:val="center"/>
              <w:rPr>
                <w:rFonts w:ascii="Times New Roman" w:hAnsi="Times New Roman" w:cs="Times New Roman"/>
                <w:sz w:val="20"/>
                <w:szCs w:val="20"/>
              </w:rPr>
            </w:pPr>
            <w:r w:rsidRPr="006055BD">
              <w:rPr>
                <w:rFonts w:ascii="Times New Roman" w:hAnsi="Times New Roman" w:cs="Times New Roman"/>
                <w:sz w:val="20"/>
                <w:szCs w:val="20"/>
              </w:rPr>
              <w:t>99.46%</w:t>
            </w:r>
          </w:p>
        </w:tc>
        <w:tc>
          <w:tcPr>
            <w:tcW w:w="2693" w:type="dxa"/>
            <w:tcBorders>
              <w:top w:val="nil"/>
              <w:left w:val="nil"/>
              <w:bottom w:val="single" w:sz="4" w:space="0" w:color="auto"/>
              <w:right w:val="nil"/>
            </w:tcBorders>
          </w:tcPr>
          <w:p w14:paraId="4929D35E" w14:textId="77777777" w:rsidR="001B7E2B" w:rsidRPr="006055BD" w:rsidRDefault="003566B5" w:rsidP="00331117">
            <w:pPr>
              <w:spacing w:after="0" w:line="480" w:lineRule="auto"/>
              <w:jc w:val="center"/>
              <w:rPr>
                <w:rFonts w:ascii="Times New Roman" w:hAnsi="Times New Roman" w:cs="Times New Roman"/>
                <w:sz w:val="20"/>
                <w:szCs w:val="20"/>
              </w:rPr>
            </w:pPr>
            <w:r w:rsidRPr="006055BD">
              <w:rPr>
                <w:rFonts w:ascii="Times New Roman" w:hAnsi="Times New Roman" w:cs="Times New Roman"/>
                <w:sz w:val="20"/>
                <w:szCs w:val="20"/>
              </w:rPr>
              <w:t xml:space="preserve">7.07 (6.45, 54.32) </w:t>
            </w:r>
            <w:r w:rsidRPr="006055BD">
              <w:rPr>
                <w:rFonts w:ascii="Times New Roman" w:eastAsia="SimSun" w:hAnsi="Times New Roman" w:cs="Times New Roman"/>
                <w:sz w:val="20"/>
                <w:szCs w:val="20"/>
                <w:lang w:bidi="ar"/>
              </w:rPr>
              <w:t>***</w:t>
            </w:r>
          </w:p>
        </w:tc>
      </w:tr>
    </w:tbl>
    <w:p w14:paraId="35971C9D" w14:textId="77777777" w:rsidR="001B7E2B" w:rsidRPr="00104D66" w:rsidRDefault="003566B5" w:rsidP="00331117">
      <w:pPr>
        <w:spacing w:line="480" w:lineRule="auto"/>
        <w:rPr>
          <w:rFonts w:ascii="Times New Roman" w:hAnsi="Times New Roman" w:cs="Times New Roman"/>
          <w:sz w:val="24"/>
          <w:szCs w:val="24"/>
        </w:rPr>
      </w:pPr>
      <w:r w:rsidRPr="00104D66">
        <w:rPr>
          <w:rFonts w:ascii="Times New Roman" w:hAnsi="Times New Roman" w:cs="Times New Roman"/>
          <w:sz w:val="24"/>
          <w:szCs w:val="24"/>
        </w:rPr>
        <w:t xml:space="preserve">*The values of the peak height and </w:t>
      </w:r>
      <w:r w:rsidR="000A4A68" w:rsidRPr="00104D66">
        <w:rPr>
          <w:rFonts w:ascii="Times New Roman" w:hAnsi="Times New Roman" w:cs="Times New Roman"/>
          <w:sz w:val="24"/>
          <w:szCs w:val="24"/>
        </w:rPr>
        <w:t xml:space="preserve">peak </w:t>
      </w:r>
      <w:r w:rsidRPr="00104D66">
        <w:rPr>
          <w:rFonts w:ascii="Times New Roman" w:hAnsi="Times New Roman" w:cs="Times New Roman"/>
          <w:sz w:val="24"/>
          <w:szCs w:val="24"/>
        </w:rPr>
        <w:t xml:space="preserve">day are derived from the median of the five </w:t>
      </w:r>
      <w:r w:rsidR="000A4A68" w:rsidRPr="00104D66">
        <w:rPr>
          <w:rFonts w:ascii="Times New Roman" w:hAnsi="Times New Roman" w:cs="Times New Roman"/>
          <w:sz w:val="24"/>
          <w:szCs w:val="24"/>
        </w:rPr>
        <w:t xml:space="preserve">repeated </w:t>
      </w:r>
      <w:r w:rsidRPr="00104D66">
        <w:rPr>
          <w:rFonts w:ascii="Times New Roman" w:hAnsi="Times New Roman" w:cs="Times New Roman"/>
          <w:sz w:val="24"/>
          <w:szCs w:val="24"/>
        </w:rPr>
        <w:t>simulations for each scenario.</w:t>
      </w:r>
    </w:p>
    <w:p w14:paraId="01318A08" w14:textId="77777777" w:rsidR="001B7E2B" w:rsidRPr="00104D66" w:rsidRDefault="003566B5" w:rsidP="00331117">
      <w:pPr>
        <w:spacing w:line="480" w:lineRule="auto"/>
        <w:rPr>
          <w:rFonts w:ascii="Times New Roman" w:hAnsi="Times New Roman" w:cs="Times New Roman"/>
          <w:sz w:val="24"/>
          <w:szCs w:val="24"/>
        </w:rPr>
      </w:pPr>
      <w:r w:rsidRPr="00104D66">
        <w:rPr>
          <w:rFonts w:ascii="Times New Roman" w:hAnsi="Times New Roman" w:cs="Times New Roman"/>
          <w:sz w:val="24"/>
          <w:szCs w:val="24"/>
        </w:rPr>
        <w:t>**Defined as the current peak height relative to the peak height in the corresponding base</w:t>
      </w:r>
      <w:r w:rsidR="000A4A68" w:rsidRPr="00104D66">
        <w:rPr>
          <w:rFonts w:ascii="Times New Roman" w:hAnsi="Times New Roman" w:cs="Times New Roman"/>
          <w:sz w:val="24"/>
          <w:szCs w:val="24"/>
        </w:rPr>
        <w:t>line</w:t>
      </w:r>
      <w:r w:rsidRPr="00104D66">
        <w:rPr>
          <w:rFonts w:ascii="Times New Roman" w:hAnsi="Times New Roman" w:cs="Times New Roman"/>
          <w:sz w:val="24"/>
          <w:szCs w:val="24"/>
        </w:rPr>
        <w:t xml:space="preserve"> scenario (L-S0).</w:t>
      </w:r>
    </w:p>
    <w:p w14:paraId="7769D0E7" w14:textId="15716F60" w:rsidR="001B7E2B" w:rsidRPr="00104D66" w:rsidRDefault="003566B5" w:rsidP="00331117">
      <w:pPr>
        <w:spacing w:line="480" w:lineRule="auto"/>
        <w:rPr>
          <w:rFonts w:ascii="Times New Roman" w:hAnsi="Times New Roman" w:cs="Times New Roman"/>
          <w:sz w:val="24"/>
          <w:szCs w:val="24"/>
        </w:rPr>
      </w:pPr>
      <w:r w:rsidRPr="00104D66">
        <w:rPr>
          <w:rFonts w:ascii="Times New Roman" w:hAnsi="Times New Roman" w:cs="Times New Roman"/>
          <w:sz w:val="24"/>
          <w:szCs w:val="24"/>
        </w:rPr>
        <w:t>***In this scenario, the peak emerges early as the outbreak is not prominent.</w:t>
      </w:r>
    </w:p>
    <w:sectPr w:rsidR="001B7E2B" w:rsidRPr="00104D66" w:rsidSect="00331117">
      <w:footerReference w:type="default" r:id="rId7"/>
      <w:pgSz w:w="12240" w:h="15840"/>
      <w:pgMar w:top="1440" w:right="1440" w:bottom="1440" w:left="1440" w:header="720" w:footer="720" w:gutter="0"/>
      <w:lnNumType w:countBy="1" w:restart="continuou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1569C6D" w14:textId="77777777" w:rsidR="00F06766" w:rsidRDefault="00F06766">
      <w:pPr>
        <w:spacing w:line="240" w:lineRule="auto"/>
      </w:pPr>
      <w:r>
        <w:separator/>
      </w:r>
    </w:p>
  </w:endnote>
  <w:endnote w:type="continuationSeparator" w:id="0">
    <w:p w14:paraId="237AE9F8" w14:textId="77777777" w:rsidR="00F06766" w:rsidRDefault="00F06766">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700699829"/>
      <w:docPartObj>
        <w:docPartGallery w:val="Page Numbers (Bottom of Page)"/>
        <w:docPartUnique/>
      </w:docPartObj>
    </w:sdtPr>
    <w:sdtEndPr/>
    <w:sdtContent>
      <w:p w14:paraId="370DEDD9" w14:textId="6A173F19" w:rsidR="000840A1" w:rsidRDefault="000840A1">
        <w:pPr>
          <w:pStyle w:val="Footer"/>
          <w:jc w:val="center"/>
        </w:pPr>
        <w:r>
          <w:fldChar w:fldCharType="begin"/>
        </w:r>
        <w:r>
          <w:instrText>PAGE   \* MERGEFORMAT</w:instrText>
        </w:r>
        <w:r>
          <w:fldChar w:fldCharType="separate"/>
        </w:r>
        <w:r w:rsidR="009A6630" w:rsidRPr="009A6630">
          <w:rPr>
            <w:noProof/>
            <w:lang w:val="zh-CN"/>
          </w:rPr>
          <w:t>6</w:t>
        </w:r>
        <w:r>
          <w:fldChar w:fldCharType="end"/>
        </w:r>
      </w:p>
    </w:sdtContent>
  </w:sdt>
  <w:p w14:paraId="675C5579" w14:textId="77777777" w:rsidR="00331117" w:rsidRDefault="0033111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6C6349C" w14:textId="77777777" w:rsidR="00F06766" w:rsidRDefault="00F06766">
      <w:pPr>
        <w:spacing w:after="0" w:line="240" w:lineRule="auto"/>
      </w:pPr>
      <w:r>
        <w:separator/>
      </w:r>
    </w:p>
  </w:footnote>
  <w:footnote w:type="continuationSeparator" w:id="0">
    <w:p w14:paraId="3FEA3439" w14:textId="77777777" w:rsidR="00F06766" w:rsidRDefault="00F06766">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bordersDoNotSurroundHeader/>
  <w:bordersDoNotSurroundFooter/>
  <w:proofState w:spelling="clean" w:grammar="clean"/>
  <w:defaultTabStop w:val="720"/>
  <w:displayHorizontalDrawingGridEvery w:val="0"/>
  <w:displayVerticalDrawingGridEvery w:val="2"/>
  <w:characterSpacingControl w:val="doNotCompress"/>
  <w:footnotePr>
    <w:footnote w:id="-1"/>
    <w:footnote w:id="0"/>
  </w:footnotePr>
  <w:endnotePr>
    <w:endnote w:id="-1"/>
    <w:endnote w:id="0"/>
  </w:endnotePr>
  <w:compat>
    <w:balanceSingleByteDoubleByteWidth/>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MzGxtDQ0sDS3tDA2sDBU0lEKTi0uzszPAykwNKoFABYWwxctAAAA"/>
  </w:docVars>
  <w:rsids>
    <w:rsidRoot w:val="00E85CE4"/>
    <w:rsid w:val="000840A1"/>
    <w:rsid w:val="000A2F5D"/>
    <w:rsid w:val="000A4A68"/>
    <w:rsid w:val="000D0ADB"/>
    <w:rsid w:val="000D27A2"/>
    <w:rsid w:val="000F3059"/>
    <w:rsid w:val="00104D66"/>
    <w:rsid w:val="0010797A"/>
    <w:rsid w:val="001A1016"/>
    <w:rsid w:val="001B7E2B"/>
    <w:rsid w:val="002200AE"/>
    <w:rsid w:val="00247D71"/>
    <w:rsid w:val="002531E7"/>
    <w:rsid w:val="00284C56"/>
    <w:rsid w:val="002F20C6"/>
    <w:rsid w:val="0031322C"/>
    <w:rsid w:val="00331117"/>
    <w:rsid w:val="00347671"/>
    <w:rsid w:val="003566B5"/>
    <w:rsid w:val="00386663"/>
    <w:rsid w:val="003E4FCE"/>
    <w:rsid w:val="00466194"/>
    <w:rsid w:val="004A6426"/>
    <w:rsid w:val="005561FB"/>
    <w:rsid w:val="00584EBF"/>
    <w:rsid w:val="005C0729"/>
    <w:rsid w:val="006055BD"/>
    <w:rsid w:val="0063453E"/>
    <w:rsid w:val="00653D81"/>
    <w:rsid w:val="006D3878"/>
    <w:rsid w:val="006E36A0"/>
    <w:rsid w:val="00710329"/>
    <w:rsid w:val="00713495"/>
    <w:rsid w:val="00723368"/>
    <w:rsid w:val="0074642F"/>
    <w:rsid w:val="0076604F"/>
    <w:rsid w:val="007A0BD3"/>
    <w:rsid w:val="00874D43"/>
    <w:rsid w:val="008B36B5"/>
    <w:rsid w:val="008C04DB"/>
    <w:rsid w:val="009378FB"/>
    <w:rsid w:val="009829F2"/>
    <w:rsid w:val="009A2597"/>
    <w:rsid w:val="009A6630"/>
    <w:rsid w:val="009A7895"/>
    <w:rsid w:val="009B12DE"/>
    <w:rsid w:val="009B2AF4"/>
    <w:rsid w:val="009D00BC"/>
    <w:rsid w:val="009F283F"/>
    <w:rsid w:val="00A57416"/>
    <w:rsid w:val="00A907E1"/>
    <w:rsid w:val="00A908BD"/>
    <w:rsid w:val="00AB64AB"/>
    <w:rsid w:val="00B044E2"/>
    <w:rsid w:val="00BA2D37"/>
    <w:rsid w:val="00BA6095"/>
    <w:rsid w:val="00BB7102"/>
    <w:rsid w:val="00BC4A23"/>
    <w:rsid w:val="00BC536D"/>
    <w:rsid w:val="00BE1910"/>
    <w:rsid w:val="00C213FD"/>
    <w:rsid w:val="00C852D9"/>
    <w:rsid w:val="00CB2069"/>
    <w:rsid w:val="00DA7F3F"/>
    <w:rsid w:val="00E85CE4"/>
    <w:rsid w:val="00EA3D8C"/>
    <w:rsid w:val="00EB2C66"/>
    <w:rsid w:val="00EC782E"/>
    <w:rsid w:val="00F03DB4"/>
    <w:rsid w:val="00F06766"/>
    <w:rsid w:val="00F12422"/>
    <w:rsid w:val="00F45547"/>
    <w:rsid w:val="00F85C5B"/>
    <w:rsid w:val="00FA228D"/>
    <w:rsid w:val="26C17648"/>
    <w:rsid w:val="3E6B7AEB"/>
    <w:rsid w:val="43825DC0"/>
    <w:rsid w:val="5DB31CF1"/>
    <w:rsid w:val="70BC4970"/>
    <w:rsid w:val="7BAA75B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42036ED"/>
  <w15:docId w15:val="{B28AE634-10D7-4C2D-AE5F-0CE86E1FA6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SimSun" w:hAnsi="Calibri" w:cs="Calibr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qFormat="1"/>
    <w:lsdException w:name="header" w:unhideWhenUsed="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160" w:line="259" w:lineRule="auto"/>
    </w:pPr>
    <w:rPr>
      <w:rFonts w:asciiTheme="minorHAnsi" w:eastAsiaTheme="minorEastAsia" w:hAnsiTheme="minorHAnsi" w:cstheme="minorBid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ommentText">
    <w:name w:val="annotation text"/>
    <w:basedOn w:val="Normal"/>
    <w:link w:val="CommentTextChar"/>
    <w:semiHidden/>
    <w:unhideWhenUsed/>
    <w:qFormat/>
    <w:pPr>
      <w:spacing w:line="256" w:lineRule="auto"/>
    </w:pPr>
  </w:style>
  <w:style w:type="paragraph" w:styleId="BalloonText">
    <w:name w:val="Balloon Text"/>
    <w:basedOn w:val="Normal"/>
    <w:link w:val="BalloonTextChar"/>
    <w:uiPriority w:val="99"/>
    <w:semiHidden/>
    <w:unhideWhenUsed/>
    <w:qFormat/>
    <w:pPr>
      <w:spacing w:after="0" w:line="240" w:lineRule="auto"/>
    </w:pPr>
    <w:rPr>
      <w:rFonts w:ascii="Segoe UI" w:hAnsi="Segoe UI" w:cs="Segoe UI"/>
      <w:sz w:val="18"/>
      <w:szCs w:val="18"/>
    </w:rPr>
  </w:style>
  <w:style w:type="paragraph" w:styleId="Footer">
    <w:name w:val="footer"/>
    <w:basedOn w:val="Normal"/>
    <w:link w:val="FooterChar"/>
    <w:uiPriority w:val="99"/>
    <w:unhideWhenUsed/>
    <w:qFormat/>
    <w:pPr>
      <w:tabs>
        <w:tab w:val="center" w:pos="4153"/>
        <w:tab w:val="right" w:pos="8306"/>
      </w:tabs>
      <w:snapToGrid w:val="0"/>
      <w:spacing w:line="240" w:lineRule="auto"/>
    </w:pPr>
    <w:rPr>
      <w:sz w:val="18"/>
      <w:szCs w:val="18"/>
    </w:rPr>
  </w:style>
  <w:style w:type="paragraph" w:styleId="Header">
    <w:name w:val="header"/>
    <w:basedOn w:val="Normal"/>
    <w:link w:val="HeaderChar"/>
    <w:uiPriority w:val="99"/>
    <w:unhideWhenUsed/>
    <w:pPr>
      <w:pBdr>
        <w:bottom w:val="single" w:sz="6" w:space="1" w:color="auto"/>
      </w:pBdr>
      <w:tabs>
        <w:tab w:val="center" w:pos="4153"/>
        <w:tab w:val="right" w:pos="8306"/>
      </w:tabs>
      <w:snapToGrid w:val="0"/>
      <w:spacing w:line="240" w:lineRule="auto"/>
      <w:jc w:val="center"/>
    </w:pPr>
    <w:rPr>
      <w:sz w:val="18"/>
      <w:szCs w:val="18"/>
    </w:rPr>
  </w:style>
  <w:style w:type="table" w:styleId="TableGrid">
    <w:name w:val="Table Grid"/>
    <w:basedOn w:val="TableNormal"/>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semiHidden/>
    <w:unhideWhenUsed/>
    <w:qFormat/>
    <w:rPr>
      <w:sz w:val="21"/>
      <w:szCs w:val="21"/>
    </w:rPr>
  </w:style>
  <w:style w:type="character" w:customStyle="1" w:styleId="HeaderChar">
    <w:name w:val="Header Char"/>
    <w:basedOn w:val="DefaultParagraphFont"/>
    <w:link w:val="Header"/>
    <w:uiPriority w:val="99"/>
    <w:qFormat/>
    <w:rPr>
      <w:sz w:val="18"/>
      <w:szCs w:val="18"/>
    </w:rPr>
  </w:style>
  <w:style w:type="character" w:customStyle="1" w:styleId="FooterChar">
    <w:name w:val="Footer Char"/>
    <w:basedOn w:val="DefaultParagraphFont"/>
    <w:link w:val="Footer"/>
    <w:uiPriority w:val="99"/>
    <w:qFormat/>
    <w:rPr>
      <w:sz w:val="18"/>
      <w:szCs w:val="18"/>
    </w:rPr>
  </w:style>
  <w:style w:type="character" w:customStyle="1" w:styleId="CommentTextChar">
    <w:name w:val="Comment Text Char"/>
    <w:basedOn w:val="DefaultParagraphFont"/>
    <w:link w:val="CommentText"/>
    <w:semiHidden/>
    <w:qFormat/>
  </w:style>
  <w:style w:type="character" w:customStyle="1" w:styleId="BalloonTextChar">
    <w:name w:val="Balloon Text Char"/>
    <w:basedOn w:val="DefaultParagraphFont"/>
    <w:link w:val="BalloonText"/>
    <w:uiPriority w:val="99"/>
    <w:semiHidden/>
    <w:qFormat/>
    <w:rPr>
      <w:rFonts w:ascii="Segoe UI" w:hAnsi="Segoe UI" w:cs="Segoe UI"/>
      <w:sz w:val="18"/>
      <w:szCs w:val="18"/>
    </w:rPr>
  </w:style>
  <w:style w:type="character" w:styleId="LineNumber">
    <w:name w:val="line number"/>
    <w:basedOn w:val="DefaultParagraphFont"/>
    <w:uiPriority w:val="99"/>
    <w:semiHidden/>
    <w:unhideWhenUsed/>
    <w:rsid w:val="0033111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19</TotalTime>
  <Pages>1</Pages>
  <Words>727</Words>
  <Characters>4147</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University of Connecticut</Company>
  <LinksUpToDate>false</LinksUpToDate>
  <CharactersWithSpaces>4865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Chen, Xiang</dc:creator>
  <cp:lastModifiedBy>Chen, Xiang</cp:lastModifiedBy>
  <cp:revision>16</cp:revision>
  <dcterms:created xsi:type="dcterms:W3CDTF">2021-06-08T08:28:00Z</dcterms:created>
  <dcterms:modified xsi:type="dcterms:W3CDTF">2021-06-27T13:19:00Z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6F99350317F949A18133C79E9190CC62</vt:lpwstr>
  </property>
</Properties>
</file>