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9406" w14:textId="20C1CE96" w:rsidR="006D1162" w:rsidRDefault="006D1162" w:rsidP="00A96930">
      <w:pPr>
        <w:spacing w:line="480" w:lineRule="auto"/>
        <w:rPr>
          <w:b/>
          <w:bCs/>
          <w:sz w:val="32"/>
          <w:szCs w:val="32"/>
        </w:rPr>
      </w:pPr>
      <w:bookmarkStart w:id="0" w:name="_Hlk191639549"/>
      <w:bookmarkStart w:id="1" w:name="_Hlk191666840"/>
      <w:bookmarkEnd w:id="0"/>
      <w:r w:rsidRPr="006D1162">
        <w:rPr>
          <w:b/>
          <w:bCs/>
          <w:sz w:val="32"/>
          <w:szCs w:val="32"/>
        </w:rPr>
        <w:t>Additional File 1</w:t>
      </w:r>
    </w:p>
    <w:p w14:paraId="667BE060" w14:textId="376D54D2" w:rsidR="00151EB2" w:rsidRPr="00151EB2" w:rsidRDefault="00044F56" w:rsidP="00A96930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Supplemental </w:t>
      </w:r>
      <w:r w:rsidR="00E27D1B" w:rsidRPr="00151EB2">
        <w:rPr>
          <w:b/>
          <w:bCs/>
          <w:sz w:val="24"/>
          <w:szCs w:val="24"/>
        </w:rPr>
        <w:t xml:space="preserve">Figure </w:t>
      </w:r>
      <w:r w:rsidR="00151EB2" w:rsidRPr="00151EB2">
        <w:rPr>
          <w:b/>
          <w:bCs/>
          <w:sz w:val="24"/>
          <w:szCs w:val="24"/>
        </w:rPr>
        <w:t>1: Diagram of Yoga Class Setup</w:t>
      </w:r>
    </w:p>
    <w:p w14:paraId="0390F4DF" w14:textId="05258C57" w:rsidR="00151EB2" w:rsidRDefault="007D0AB4" w:rsidP="00151EB2">
      <w:bookmarkStart w:id="2" w:name="_Hlk191639467"/>
      <w:r>
        <w:rPr>
          <w:noProof/>
        </w:rPr>
        <w:pict w14:anchorId="3494D07D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02.8pt;margin-top:291.05pt;width:134.05pt;height:37.25pt;z-index:251665408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" fillcolor="white [3201]" strokeweight="1.5pt">
            <v:textbox>
              <w:txbxContent>
                <w:p w14:paraId="3632B168" w14:textId="7A6D5379" w:rsidR="00151EB2" w:rsidRPr="00BF14B0" w:rsidRDefault="00151EB2" w:rsidP="00151EB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  <w:r w:rsidRPr="00BF14B0">
                    <w:rPr>
                      <w:b/>
                      <w:bCs/>
                      <w:vertAlign w:val="superscript"/>
                    </w:rPr>
                    <w:t>nd</w:t>
                  </w:r>
                  <w:r>
                    <w:rPr>
                      <w:b/>
                      <w:bCs/>
                    </w:rPr>
                    <w:t xml:space="preserve"> Yoga Instructor</w:t>
                  </w:r>
                  <w:r w:rsidR="00415D9A">
                    <w:rPr>
                      <w:b/>
                      <w:bCs/>
                    </w:rPr>
                    <w:t>, usually hidden from view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65069A4">
          <v:shape id="_x0000_s1028" type="#_x0000_t202" style="position:absolute;margin-left:162.2pt;margin-top:154.3pt;width:141.45pt;height:20.7pt;z-index:251667456;visibility:visibl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" fillcolor="white [3201]" strokeweight="1.5pt">
            <v:textbox>
              <w:txbxContent>
                <w:p w14:paraId="08C59E6E" w14:textId="482E759D" w:rsidR="00151EB2" w:rsidRPr="00BF14B0" w:rsidRDefault="00151EB2" w:rsidP="00151EB2">
                  <w:pPr>
                    <w:jc w:val="center"/>
                    <w:rPr>
                      <w:b/>
                      <w:bCs/>
                    </w:rPr>
                  </w:pPr>
                  <w:r w:rsidRPr="00BF14B0">
                    <w:rPr>
                      <w:b/>
                      <w:bCs/>
                    </w:rPr>
                    <w:t xml:space="preserve">Veteran from </w:t>
                  </w:r>
                  <w:r>
                    <w:rPr>
                      <w:b/>
                      <w:bCs/>
                    </w:rPr>
                    <w:t>Fremont, CA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394FF89">
          <v:shape id="Text Box 2" o:spid="_x0000_s1030" type="#_x0000_t202" style="position:absolute;margin-left:-26.45pt;margin-top:12.2pt;width:174.8pt;height:19.75pt;z-index:251661312;visibility:visible;mso-wrap-distance-left:9pt;mso-wrap-distance-top:0;mso-wrap-distance-right:9pt;mso-wrap-distance-bottom:0;mso-position-horizontal:absolute;mso-position-horizontal-relative:margin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" fillcolor="white [3201]" strokeweight="1.5pt">
            <v:textbox>
              <w:txbxContent>
                <w:p w14:paraId="34B80518" w14:textId="376321C1" w:rsidR="00151EB2" w:rsidRPr="00BF14B0" w:rsidRDefault="00151EB2" w:rsidP="00151EB2">
                  <w:pPr>
                    <w:jc w:val="center"/>
                    <w:rPr>
                      <w:b/>
                      <w:bCs/>
                    </w:rPr>
                  </w:pPr>
                  <w:r w:rsidRPr="00BF14B0">
                    <w:rPr>
                      <w:b/>
                      <w:bCs/>
                    </w:rPr>
                    <w:t>Veteran from</w:t>
                  </w:r>
                  <w:r>
                    <w:rPr>
                      <w:b/>
                      <w:bCs/>
                    </w:rPr>
                    <w:t xml:space="preserve"> Santa Clara, CA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0C6EF72">
          <v:shape id="_x0000_s1027" type="#_x0000_t202" style="position:absolute;margin-left:451.8pt;margin-top:243.05pt;width:143pt;height:23pt;z-index:251666432;visibility:visible;mso-wrap-distance-left:9pt;mso-wrap-distance-top:0;mso-wrap-distance-right:9pt;mso-wrap-distance-bottom:0;mso-position-horizontal:absolute;mso-position-horizontal-relative:page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" fillcolor="white [3201]" strokeweight="1.5pt">
            <v:textbox>
              <w:txbxContent>
                <w:p w14:paraId="73220B22" w14:textId="55BEDE4B" w:rsidR="00151EB2" w:rsidRPr="00BF14B0" w:rsidRDefault="00151EB2" w:rsidP="00151EB2">
                  <w:pPr>
                    <w:jc w:val="center"/>
                    <w:rPr>
                      <w:b/>
                      <w:bCs/>
                    </w:rPr>
                  </w:pPr>
                  <w:r w:rsidRPr="00BF14B0">
                    <w:rPr>
                      <w:b/>
                      <w:bCs/>
                    </w:rPr>
                    <w:t xml:space="preserve">Veteran from </w:t>
                  </w:r>
                  <w:r>
                    <w:rPr>
                      <w:b/>
                      <w:bCs/>
                    </w:rPr>
                    <w:t>Stockton, CA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2700137E">
          <v:rect id="_x0000_s1055" style="position:absolute;margin-left:-13.65pt;margin-top:591.8pt;width:334.7pt;height:78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" fillcolor="#deeaf6 [664]" strokecolor="#09101d [484]"/>
        </w:pict>
      </w:r>
      <w:r>
        <w:rPr>
          <w:noProof/>
        </w:rPr>
        <w:pict w14:anchorId="3E4D8666">
          <v:group id="Group 14" o:spid="_x0000_s1044" style="position:absolute;margin-left:81.05pt;margin-top:390.45pt;width:137.9pt;height:248.7pt;z-index:251673600;mso-width-relative:margin;mso-height-relative:margin" coordsize="20297,35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">
            <v:oval id="Oval 5" o:spid="_x0000_s1045" style="position:absolute;left:3465;width:12923;height:12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" filled="f" strokecolor="black [3213]" strokeweight="4.5pt">
              <v:stroke joinstyle="miter"/>
            </v:oval>
            <v:line id="Straight Connector 6" o:spid="_x0000_s1046" style="position:absolute;visibility:visible;mso-wrap-style:square" from="10010,12707" to="10010,29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" strokecolor="black [3200]" strokeweight="4.5pt">
              <v:stroke joinstyle="miter"/>
            </v:line>
            <v:line id="Straight Connector 7" o:spid="_x0000_s1047" style="position:absolute;flip:x;visibility:visible;mso-wrap-style:square" from="2213,28972" to="9904,34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" strokecolor="black [3200]" strokeweight="4.5pt">
              <v:stroke joinstyle="miter"/>
            </v:line>
            <v:line id="Straight Connector 7" o:spid="_x0000_s1048" style="position:absolute;visibility:visible;mso-wrap-style:square" from="9625,28779" to="17725,3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" strokecolor="black [3200]" strokeweight="4.5pt">
              <v:stroke joinstyle="miter"/>
            </v:line>
            <v:line id="Straight Connector 8" o:spid="_x0000_s1049" style="position:absolute;flip:x;visibility:visible;mso-wrap-style:square" from="2213,34075" to="2335,35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" strokecolor="black [3213]" strokeweight="4.5pt">
              <v:stroke joinstyle="miter"/>
            </v:line>
            <v:line id="Straight Connector 8" o:spid="_x0000_s1050" style="position:absolute;visibility:visible;mso-wrap-style:square" from="17517,33882" to="17848,3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" strokecolor="black [3213]" strokeweight="4.5pt">
              <v:stroke joinstyle="miter"/>
            </v:line>
            <v:line id="Straight Connector 9" o:spid="_x0000_s1051" style="position:absolute;flip:x y;visibility:visible;mso-wrap-style:square" from="770,16555" to="9920,1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" strokecolor="black [3200]" strokeweight="4.5pt">
              <v:stroke joinstyle="miter"/>
            </v:line>
            <v:line id="Straight Connector 9" o:spid="_x0000_s1052" style="position:absolute;flip:x;visibility:visible;mso-wrap-style:square" from="9625,15785" to="19594,1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" strokecolor="black [3200]" strokeweight="4.5pt">
              <v:stroke joinstyle="miter"/>
            </v:line>
            <v:line id="Straight Connector 10" o:spid="_x0000_s1053" style="position:absolute;visibility:visible;mso-wrap-style:square" from="0,13381" to="889,16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" strokecolor="black [3200]" strokeweight="4.5pt">
              <v:stroke joinstyle="miter"/>
            </v:line>
            <v:line id="Straight Connector 10" o:spid="_x0000_s1054" style="position:absolute;flip:x;visibility:visible;mso-wrap-style:square" from="19635,12899" to="20297,15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" strokecolor="black [3200]" strokeweight="4.5pt">
              <v:stroke joinstyle="miter"/>
            </v:line>
          </v:group>
        </w:pict>
      </w:r>
      <w:r>
        <w:rPr>
          <w:noProof/>
        </w:rPr>
        <w:pict w14:anchorId="59E0C70E">
          <v:line id="_x0000_s1043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221.5pt" to="94.9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" strokecolor="black [3200]" strokeweight="2.25pt">
            <v:stroke joinstyle="miter"/>
          </v:line>
        </w:pict>
      </w:r>
      <w:r>
        <w:rPr>
          <w:noProof/>
        </w:rPr>
        <w:pict w14:anchorId="54B6EFCC">
          <v:line id="Straight Connector 13" o:spid="_x0000_s1042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222.05pt" to="79.95pt,2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" strokecolor="black [3200]" strokeweight="2.25pt">
            <v:stroke joinstyle="miter"/>
          </v:line>
        </w:pict>
      </w:r>
      <w:r>
        <w:rPr>
          <w:noProof/>
        </w:rPr>
        <w:pict w14:anchorId="6B55650A">
          <v:line id="_x0000_s1041" style="position:absolute;flip:x 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9.05pt,218.35pt" to="95.45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" strokecolor="black [3200]" strokeweight="2.25pt">
            <v:stroke joinstyle="miter"/>
          </v:line>
        </w:pict>
      </w:r>
      <w:r>
        <w:rPr>
          <w:noProof/>
        </w:rPr>
        <w:pict w14:anchorId="11748ABE">
          <v:line id="Straight Connector 12" o:spid="_x0000_s1040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5pt,218.7pt" to="86.9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" strokecolor="black [3200]" strokeweight="2.25pt">
            <v:stroke joinstyle="miter"/>
          </v:line>
        </w:pict>
      </w:r>
      <w:r>
        <w:rPr>
          <w:noProof/>
        </w:rPr>
        <w:pict w14:anchorId="121DB7E1">
          <v:rect id="Rectangle 11" o:spid="_x0000_s1039" style="position:absolute;margin-left:60.5pt;margin-top:220.35pt;width:57.25pt;height: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" fillcolor="#deeaf6 [664]" strokecolor="#09101d [484]"/>
        </w:pict>
      </w:r>
      <w:r>
        <w:rPr>
          <w:noProof/>
        </w:rPr>
        <w:pict w14:anchorId="578F9B99">
          <v:line id="_x0000_s1038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65pt,291.3pt" to="100.45pt,4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" strokecolor="black [3200]" strokeweight="1pt">
            <v:stroke joinstyle="miter"/>
            <w10:wrap anchorx="margin"/>
          </v:line>
        </w:pict>
      </w:r>
      <w:r>
        <w:rPr>
          <w:noProof/>
        </w:rPr>
        <w:pict w14:anchorId="3BBAE1F7">
          <v:shape id="_x0000_s1037" type="#_x0000_t202" style="position:absolute;margin-left:-55.1pt;margin-top:248.6pt;width:135.1pt;height:43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" fillcolor="white [3201]" strokeweight="1.5pt">
            <v:textbox>
              <w:txbxContent>
                <w:p w14:paraId="0D274CAB" w14:textId="77777777" w:rsidR="00151EB2" w:rsidRPr="00A508E7" w:rsidRDefault="00151EB2" w:rsidP="00151EB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A508E7">
                    <w:rPr>
                      <w:b/>
                      <w:bCs/>
                      <w:sz w:val="24"/>
                      <w:szCs w:val="24"/>
                    </w:rPr>
                    <w:t>Yoga Instructor in Palo Alto, CA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258569D1">
          <v:line id="_x0000_s1035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pt,279.35pt" to="341.95pt,2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" strokecolor="black [3200]" strokeweight="1pt">
            <v:stroke joinstyle="miter"/>
          </v:line>
        </w:pict>
      </w:r>
      <w:r>
        <w:rPr>
          <w:noProof/>
        </w:rPr>
        <w:pict w14:anchorId="1AE673B8">
          <v:line id="_x0000_s1034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7.1pt,204.35pt" to="457.25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" strokecolor="black [3200]" strokeweight="1pt">
            <v:stroke joinstyle="miter"/>
            <w10:wrap anchorx="margin"/>
          </v:line>
        </w:pict>
      </w:r>
      <w:r>
        <w:rPr>
          <w:noProof/>
        </w:rPr>
        <w:pict w14:anchorId="63DCE48E">
          <v:line id="_x0000_s1033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18.25pt" to="29.8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" strokecolor="black [3200]" strokeweight="1pt">
            <v:stroke joinstyle="miter"/>
          </v:line>
        </w:pict>
      </w:r>
      <w:r>
        <w:rPr>
          <w:noProof/>
        </w:rPr>
        <w:pict w14:anchorId="1B2B815D">
          <v:line id="_x0000_s1032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25pt,41.35pt" to="405.3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" strokecolor="black [3200]" strokeweight="1pt">
            <v:stroke joinstyle="miter"/>
          </v:line>
        </w:pict>
      </w:r>
      <w:r>
        <w:rPr>
          <w:noProof/>
        </w:rPr>
        <w:pict w14:anchorId="32D30720">
          <v:line id="Straight Connector 3" o:spid="_x0000_s1031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5pt,31.95pt" to="53.2pt,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" strokecolor="black [3200]" strokeweight="1pt">
            <v:stroke joinstyle="miter"/>
          </v:line>
        </w:pict>
      </w:r>
      <w:r>
        <w:rPr>
          <w:noProof/>
        </w:rPr>
        <w:pict w14:anchorId="65418A73">
          <v:shape id="_x0000_s1029" type="#_x0000_t202" style="position:absolute;margin-left:0;margin-top:61.6pt;width:136.1pt;height:20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" fillcolor="white [3201]" strokeweight="1.5pt">
            <v:textbox>
              <w:txbxContent>
                <w:p w14:paraId="584683E2" w14:textId="357990C4" w:rsidR="00151EB2" w:rsidRPr="00BF14B0" w:rsidRDefault="00151EB2" w:rsidP="00151EB2">
                  <w:pPr>
                    <w:jc w:val="center"/>
                    <w:rPr>
                      <w:b/>
                      <w:bCs/>
                    </w:rPr>
                  </w:pPr>
                  <w:r w:rsidRPr="00BF14B0">
                    <w:rPr>
                      <w:b/>
                      <w:bCs/>
                    </w:rPr>
                    <w:t xml:space="preserve">Veteran from </w:t>
                  </w:r>
                  <w:r>
                    <w:rPr>
                      <w:b/>
                      <w:bCs/>
                    </w:rPr>
                    <w:t>San Jose, CA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 w14:anchorId="7AF7835D">
          <v:shape id="_x0000_s1026" type="#_x0000_t202" style="position:absolute;margin-left:348.65pt;margin-top:20.65pt;width:136.1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" fillcolor="white [3201]" strokeweight="1.5pt">
            <v:textbox>
              <w:txbxContent>
                <w:p w14:paraId="5DA86E20" w14:textId="74FABB4B" w:rsidR="00151EB2" w:rsidRPr="00BF14B0" w:rsidRDefault="00151EB2" w:rsidP="00151EB2">
                  <w:pPr>
                    <w:jc w:val="center"/>
                    <w:rPr>
                      <w:b/>
                      <w:bCs/>
                    </w:rPr>
                  </w:pPr>
                  <w:r w:rsidRPr="00BF14B0">
                    <w:rPr>
                      <w:b/>
                      <w:bCs/>
                    </w:rPr>
                    <w:t xml:space="preserve">Veteran from </w:t>
                  </w:r>
                  <w:r>
                    <w:rPr>
                      <w:b/>
                      <w:bCs/>
                    </w:rPr>
                    <w:t>Salinas, CA</w:t>
                  </w:r>
                </w:p>
              </w:txbxContent>
            </v:textbox>
            <w10:wrap anchorx="margin"/>
          </v:shape>
        </w:pict>
      </w:r>
      <w:r w:rsidR="00151EB2">
        <w:rPr>
          <w:rFonts w:eastAsia="Times New Roman"/>
          <w:noProof/>
        </w:rPr>
        <w:drawing>
          <wp:inline distT="0" distB="0" distL="0" distR="0" wp14:anchorId="102AB813" wp14:editId="51E476CF">
            <wp:extent cx="5943110" cy="5287933"/>
            <wp:effectExtent l="0" t="0" r="635" b="8255"/>
            <wp:docPr id="781009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4" b="22962"/>
                    <a:stretch/>
                  </pic:blipFill>
                  <pic:spPr bwMode="auto">
                    <a:xfrm>
                      <a:off x="0" y="0"/>
                      <a:ext cx="5943600" cy="528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183070B7" w14:textId="593F7917" w:rsidR="00E27D1B" w:rsidRDefault="00151EB2" w:rsidP="00A96930">
      <w:pPr>
        <w:spacing w:line="480" w:lineRule="auto"/>
        <w:rPr>
          <w:b/>
          <w:bCs/>
          <w:sz w:val="32"/>
          <w:szCs w:val="32"/>
        </w:rPr>
      </w:pPr>
      <w:r>
        <w:rPr>
          <w:rFonts w:eastAsia="Times New Roman"/>
          <w:noProof/>
        </w:rPr>
        <w:t xml:space="preserve"> </w:t>
      </w:r>
    </w:p>
    <w:p w14:paraId="30A60B18" w14:textId="77777777" w:rsidR="00E27D1B" w:rsidRDefault="00E27D1B" w:rsidP="00A96930">
      <w:pPr>
        <w:spacing w:line="480" w:lineRule="auto"/>
        <w:rPr>
          <w:b/>
          <w:bCs/>
          <w:sz w:val="32"/>
          <w:szCs w:val="32"/>
        </w:rPr>
      </w:pPr>
    </w:p>
    <w:p w14:paraId="03D8A83E" w14:textId="77777777" w:rsidR="00151EB2" w:rsidRPr="006D1162" w:rsidRDefault="00151EB2" w:rsidP="00A96930">
      <w:pPr>
        <w:spacing w:line="480" w:lineRule="auto"/>
        <w:rPr>
          <w:b/>
          <w:bCs/>
          <w:sz w:val="32"/>
          <w:szCs w:val="32"/>
        </w:rPr>
      </w:pPr>
    </w:p>
    <w:p w14:paraId="53BA03B9" w14:textId="41889590" w:rsidR="00A96930" w:rsidRPr="00B63D9C" w:rsidRDefault="00AA25CD" w:rsidP="00A96930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Supplemental </w:t>
      </w:r>
      <w:r w:rsidR="00A96930" w:rsidRPr="00B63D9C">
        <w:rPr>
          <w:b/>
          <w:bCs/>
          <w:sz w:val="24"/>
          <w:szCs w:val="24"/>
        </w:rPr>
        <w:t xml:space="preserve">Table 1: </w:t>
      </w:r>
      <w:r w:rsidR="00A96930">
        <w:rPr>
          <w:b/>
          <w:bCs/>
          <w:sz w:val="24"/>
          <w:szCs w:val="24"/>
        </w:rPr>
        <w:t xml:space="preserve">Phase 2 </w:t>
      </w:r>
      <w:r w:rsidR="00A96930" w:rsidRPr="00B63D9C">
        <w:rPr>
          <w:b/>
          <w:bCs/>
          <w:sz w:val="24"/>
          <w:szCs w:val="24"/>
        </w:rPr>
        <w:t xml:space="preserve">Screening and Baseline </w:t>
      </w:r>
      <w:commentRangeStart w:id="3"/>
      <w:r w:rsidR="00A96930" w:rsidRPr="00B63D9C">
        <w:rPr>
          <w:b/>
          <w:bCs/>
          <w:sz w:val="24"/>
          <w:szCs w:val="24"/>
        </w:rPr>
        <w:t>Scores</w:t>
      </w:r>
      <w:commentRangeEnd w:id="3"/>
      <w:r w:rsidR="00A96930">
        <w:rPr>
          <w:rStyle w:val="CommentReference"/>
        </w:rPr>
        <w:commentReference w:id="3"/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0"/>
        <w:gridCol w:w="537"/>
        <w:gridCol w:w="988"/>
        <w:gridCol w:w="990"/>
        <w:gridCol w:w="540"/>
        <w:gridCol w:w="1080"/>
        <w:gridCol w:w="720"/>
        <w:gridCol w:w="2250"/>
        <w:gridCol w:w="1530"/>
      </w:tblGrid>
      <w:tr w:rsidR="00A96930" w:rsidRPr="00D220E6" w14:paraId="0EE35138" w14:textId="77777777" w:rsidTr="0040365B">
        <w:trPr>
          <w:trHeight w:val="372"/>
        </w:trPr>
        <w:tc>
          <w:tcPr>
            <w:tcW w:w="2340" w:type="dxa"/>
            <w:shd w:val="clear" w:color="auto" w:fill="FFFFFF" w:themeFill="background1"/>
            <w:noWrap/>
            <w:vAlign w:val="center"/>
            <w:hideMark/>
          </w:tcPr>
          <w:p w14:paraId="222DC360" w14:textId="77777777" w:rsidR="00A96930" w:rsidRPr="00D220E6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5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50ACF452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20E6">
              <w:rPr>
                <w:rFonts w:ascii="Calibri" w:eastAsia="Times New Roman" w:hAnsi="Calibri" w:cs="Calibri"/>
                <w:b/>
                <w:bCs/>
                <w:color w:val="000000"/>
              </w:rPr>
              <w:t>In-person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noWrap/>
            <w:vAlign w:val="center"/>
            <w:hideMark/>
          </w:tcPr>
          <w:p w14:paraId="1625BB5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20E6">
              <w:rPr>
                <w:rFonts w:ascii="Calibri" w:eastAsia="Times New Roman" w:hAnsi="Calibri" w:cs="Calibri"/>
                <w:b/>
                <w:bCs/>
                <w:color w:val="000000"/>
              </w:rPr>
              <w:t>Teleyoga</w:t>
            </w:r>
          </w:p>
        </w:tc>
        <w:tc>
          <w:tcPr>
            <w:tcW w:w="378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4090D25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20E6">
              <w:rPr>
                <w:rFonts w:ascii="Calibri" w:eastAsia="Times New Roman" w:hAnsi="Calibri" w:cs="Calibri"/>
                <w:b/>
                <w:bCs/>
                <w:color w:val="000000"/>
              </w:rPr>
              <w:t>Group Difference</w:t>
            </w:r>
          </w:p>
        </w:tc>
      </w:tr>
      <w:tr w:rsidR="00A96930" w:rsidRPr="00D220E6" w14:paraId="69470282" w14:textId="77777777" w:rsidTr="0040365B">
        <w:trPr>
          <w:trHeight w:val="395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41AF887E" w14:textId="77777777" w:rsidR="00A96930" w:rsidRPr="00D220E6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061417A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4BDB2466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1103DA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719753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06B2F1D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Mean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19F4685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5052F9DD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Effect Size (Cohen's d)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1A48789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p-val (2-tailed)</w:t>
            </w:r>
          </w:p>
        </w:tc>
      </w:tr>
      <w:tr w:rsidR="00A96930" w:rsidRPr="00D220E6" w14:paraId="532A6133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</w:tcPr>
          <w:p w14:paraId="64382445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SCREENING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</w:tcPr>
          <w:p w14:paraId="58D44C3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8" w:type="dxa"/>
            <w:shd w:val="clear" w:color="auto" w:fill="FFFFFF" w:themeFill="background1"/>
            <w:noWrap/>
            <w:vAlign w:val="center"/>
          </w:tcPr>
          <w:p w14:paraId="637DFD4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736A785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dxa"/>
            <w:shd w:val="clear" w:color="auto" w:fill="FFFFFF" w:themeFill="background1"/>
            <w:noWrap/>
            <w:vAlign w:val="center"/>
          </w:tcPr>
          <w:p w14:paraId="5696880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67EC5A6A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shd w:val="clear" w:color="auto" w:fill="FFFFFF" w:themeFill="background1"/>
            <w:noWrap/>
            <w:vAlign w:val="center"/>
          </w:tcPr>
          <w:p w14:paraId="71557C5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</w:tcPr>
          <w:p w14:paraId="7790A5D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03363F6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6930" w:rsidRPr="00D220E6" w14:paraId="25C9454C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1BDFD020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SC_DVPRS_Q1_activity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744029F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5C981BB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6.063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26B191C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1.569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1AF2FC5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68C8884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5.889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70212BC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1.530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4398D07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-0.112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8829CE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0.747</w:t>
            </w:r>
          </w:p>
        </w:tc>
      </w:tr>
      <w:tr w:rsidR="00A96930" w:rsidRPr="00D220E6" w14:paraId="09CAAF8B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35743B1E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SC_DVPRS_Q2_sleep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470CC4D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4FE7546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5.875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89CC78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1.746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319F926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51BF9BA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5.667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3EC4597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2.765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0DAA3D9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-0.089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5708DB1C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0.792</w:t>
            </w:r>
          </w:p>
        </w:tc>
      </w:tr>
      <w:tr w:rsidR="00A96930" w:rsidRPr="00D220E6" w14:paraId="559E0736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3FBD3054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SC_DVPRS_Q3_mood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57F3CF45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3F63723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5.813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521944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2.588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54414725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675345DC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5.667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00ABE696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2.376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5DB9BDEA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-0.059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39B7A76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0.866</w:t>
            </w:r>
          </w:p>
        </w:tc>
      </w:tr>
      <w:tr w:rsidR="00A96930" w:rsidRPr="00D220E6" w14:paraId="67DDEA30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2A8798EE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SC_DVPRS_Q4_stress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2F02B50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15E7D43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6.125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9C41EE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2.277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3E3AD6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008169D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6.167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7FC65A4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2.792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7783768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0.016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0967A2D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0.962</w:t>
            </w:r>
          </w:p>
        </w:tc>
      </w:tr>
      <w:tr w:rsidR="00A96930" w:rsidRPr="00D220E6" w14:paraId="64BCC1F7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476E3177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SC_PEG_Q1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696C900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04DD2DD0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6.000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43347ED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2.280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2E5B0DE4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76309F8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5.889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42658EC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2.139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4D236F1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-0.050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6369966D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0.885</w:t>
            </w:r>
          </w:p>
        </w:tc>
      </w:tr>
      <w:tr w:rsidR="00A96930" w:rsidRPr="00D220E6" w14:paraId="0E834471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386A0FED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SC_PEG_Q2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57F1BFDA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7059F658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5.813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64C7A3D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2.689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7EFA6221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6693825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6.056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43FD766A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2.413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6DB49CA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0.095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4EB35F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0.784</w:t>
            </w:r>
          </w:p>
        </w:tc>
      </w:tr>
      <w:tr w:rsidR="00A96930" w:rsidRPr="00D220E6" w14:paraId="686004CE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5CE55D7E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SC_PEG_Q3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66409EAF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58149FB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6.000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A3F871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2.394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622E813A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2D208249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5.889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5332F9C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1.997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65A5C154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-0.051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22F6928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0.885</w:t>
            </w:r>
          </w:p>
        </w:tc>
      </w:tr>
      <w:tr w:rsidR="00A96930" w:rsidRPr="00D220E6" w14:paraId="11052C23" w14:textId="77777777" w:rsidTr="0040365B">
        <w:trPr>
          <w:trHeight w:val="288"/>
        </w:trPr>
        <w:tc>
          <w:tcPr>
            <w:tcW w:w="2340" w:type="dxa"/>
            <w:shd w:val="clear" w:color="auto" w:fill="FFFFFF" w:themeFill="background1"/>
            <w:noWrap/>
            <w:vAlign w:val="bottom"/>
            <w:hideMark/>
          </w:tcPr>
          <w:p w14:paraId="46A542C7" w14:textId="77777777" w:rsidR="00A96930" w:rsidRPr="00D220E6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20E6">
              <w:rPr>
                <w:rFonts w:ascii="Calibri" w:eastAsia="Times New Roman" w:hAnsi="Calibri" w:cs="Calibri"/>
                <w:b/>
                <w:bCs/>
                <w:color w:val="000000"/>
              </w:rPr>
              <w:t>SC_PEG_average</w:t>
            </w:r>
          </w:p>
        </w:tc>
        <w:tc>
          <w:tcPr>
            <w:tcW w:w="537" w:type="dxa"/>
            <w:shd w:val="clear" w:color="auto" w:fill="FFFFFF" w:themeFill="background1"/>
            <w:noWrap/>
            <w:vAlign w:val="center"/>
            <w:hideMark/>
          </w:tcPr>
          <w:p w14:paraId="4CFFB45E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shd w:val="clear" w:color="auto" w:fill="FFFFFF" w:themeFill="background1"/>
            <w:noWrap/>
            <w:vAlign w:val="center"/>
            <w:hideMark/>
          </w:tcPr>
          <w:p w14:paraId="08B75F75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5.938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DD5AEC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2.329</w:t>
            </w:r>
          </w:p>
        </w:tc>
        <w:tc>
          <w:tcPr>
            <w:tcW w:w="540" w:type="dxa"/>
            <w:shd w:val="clear" w:color="auto" w:fill="FFFFFF" w:themeFill="background1"/>
            <w:noWrap/>
            <w:vAlign w:val="center"/>
            <w:hideMark/>
          </w:tcPr>
          <w:p w14:paraId="099F90CB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  <w:hideMark/>
          </w:tcPr>
          <w:p w14:paraId="498276B7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5.944</w:t>
            </w:r>
          </w:p>
        </w:tc>
        <w:tc>
          <w:tcPr>
            <w:tcW w:w="720" w:type="dxa"/>
            <w:shd w:val="clear" w:color="auto" w:fill="FFFFFF" w:themeFill="background1"/>
            <w:noWrap/>
            <w:vAlign w:val="center"/>
            <w:hideMark/>
          </w:tcPr>
          <w:p w14:paraId="2D11227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2.020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056352B3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  <w:hideMark/>
          </w:tcPr>
          <w:p w14:paraId="4E6843FD" w14:textId="77777777" w:rsidR="00A96930" w:rsidRPr="00D220E6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20E6">
              <w:rPr>
                <w:rFonts w:ascii="Calibri" w:eastAsia="Times New Roman" w:hAnsi="Calibri" w:cs="Calibri"/>
                <w:color w:val="000000"/>
              </w:rPr>
              <w:t>0.993</w:t>
            </w:r>
          </w:p>
        </w:tc>
      </w:tr>
      <w:tr w:rsidR="00A96930" w:rsidRPr="00311065" w14:paraId="58AB0CE2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7AEB6C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BASELINE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4443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957065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5930E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E75B0C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CC8D4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D15550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C2D846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EFB2C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96930" w:rsidRPr="00311065" w14:paraId="1E5F7BB7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A0CC0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BL_PEG_average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7E2A3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6E6C99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5.688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48D3D8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1.926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3CA08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A5019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6.241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FFBBF4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1.763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A568F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77A66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0.391</w:t>
            </w:r>
          </w:p>
        </w:tc>
      </w:tr>
      <w:tr w:rsidR="00A96930" w:rsidRPr="00311065" w14:paraId="77F83F51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19DB18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BL_BPI_severity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709B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CEE86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4.953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976F3C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1.980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93217E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78D0A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5.458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9E732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1.563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57300D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0.285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B0FC2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0.420</w:t>
            </w:r>
          </w:p>
        </w:tc>
      </w:tr>
      <w:tr w:rsidR="00A96930" w:rsidRPr="00311065" w14:paraId="7A5E7053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A20F53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BL_BPI_interference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2913C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A7979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4.854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12E629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2.309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46625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F7C91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5.142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AD2DF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2.141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862C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2DEE9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0.710</w:t>
            </w:r>
          </w:p>
        </w:tc>
      </w:tr>
      <w:tr w:rsidR="00A96930" w:rsidRPr="00311065" w14:paraId="58457DD4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081EA2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BL_BDI2_total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BF7B5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AA9FD7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6.000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C2C0B7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6.501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7FC80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EBA66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5.333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1DD94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5.269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AE60C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-0.113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4001E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0.747</w:t>
            </w:r>
          </w:p>
        </w:tc>
      </w:tr>
      <w:tr w:rsidR="00A96930" w:rsidRPr="00311065" w14:paraId="1B57F3FB" w14:textId="77777777" w:rsidTr="0040365B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91364" w14:textId="77777777" w:rsidR="00A96930" w:rsidRPr="00311065" w:rsidRDefault="00A96930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11065">
              <w:rPr>
                <w:rFonts w:ascii="Calibri" w:eastAsia="Times New Roman" w:hAnsi="Calibri" w:cs="Calibri"/>
                <w:b/>
                <w:bCs/>
                <w:color w:val="000000"/>
              </w:rPr>
              <w:t>BL_PROMIS6b_total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69DA50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E919FC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16.313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96BA2F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6.819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14430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51B83B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16.056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5A49F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6.235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944E6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-0.039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4FCED" w14:textId="77777777" w:rsidR="00A96930" w:rsidRPr="00311065" w:rsidRDefault="00A96930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11065">
              <w:rPr>
                <w:rFonts w:ascii="Calibri" w:eastAsia="Times New Roman" w:hAnsi="Calibri" w:cs="Calibri"/>
                <w:color w:val="000000"/>
              </w:rPr>
              <w:t>0.910</w:t>
            </w:r>
          </w:p>
        </w:tc>
      </w:tr>
    </w:tbl>
    <w:p w14:paraId="56CC895A" w14:textId="02E75A22" w:rsidR="00EA1C27" w:rsidRDefault="00AA25CD" w:rsidP="00EA1C27">
      <w:pPr>
        <w:spacing w:line="480" w:lineRule="auto"/>
        <w:rPr>
          <w:b/>
        </w:rPr>
      </w:pPr>
      <w:r>
        <w:rPr>
          <w:sz w:val="24"/>
          <w:szCs w:val="24"/>
        </w:rPr>
        <w:t xml:space="preserve">Supplemental </w:t>
      </w:r>
      <w:r w:rsidR="00A96930" w:rsidRPr="00B63D9C">
        <w:rPr>
          <w:sz w:val="24"/>
          <w:szCs w:val="24"/>
        </w:rPr>
        <w:t xml:space="preserve">Table 1 shows the screening and baseline characteristics of Teleyoga and In-Person groups using means and standard deviations for the continuous, and frequencies and percentages for categorical variables. Although unnecessary given our RCT design, group differences were examined using two-sample t-test for continuous and chi-square test for </w:t>
      </w:r>
      <w:r w:rsidR="00EA1C27" w:rsidRPr="00B63D9C">
        <w:rPr>
          <w:sz w:val="24"/>
          <w:szCs w:val="24"/>
        </w:rPr>
        <w:lastRenderedPageBreak/>
        <w:t xml:space="preserve">categorical variables. The two groups did not show significant differences in any of these baseline variables. </w:t>
      </w:r>
      <w:commentRangeStart w:id="4"/>
      <w:commentRangeEnd w:id="4"/>
      <w:r w:rsidR="00EA1C27" w:rsidRPr="00B63D9C">
        <w:rPr>
          <w:rStyle w:val="CommentReference"/>
          <w:sz w:val="24"/>
          <w:szCs w:val="24"/>
        </w:rPr>
        <w:commentReference w:id="4"/>
      </w:r>
    </w:p>
    <w:p w14:paraId="10076355" w14:textId="47B3FFD1" w:rsidR="000A3D4C" w:rsidRPr="000A3D4C" w:rsidRDefault="00AA25CD" w:rsidP="000A3D4C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Supplemental</w:t>
      </w:r>
      <w:r w:rsidR="00AA204F" w:rsidRPr="00AA204F">
        <w:rPr>
          <w:b/>
          <w:bCs/>
          <w:sz w:val="24"/>
          <w:szCs w:val="24"/>
        </w:rPr>
        <w:t xml:space="preserve"> Table 2: </w:t>
      </w:r>
      <w:r w:rsidR="008607B7">
        <w:rPr>
          <w:b/>
          <w:bCs/>
          <w:sz w:val="24"/>
          <w:szCs w:val="24"/>
        </w:rPr>
        <w:t>Attrition</w:t>
      </w:r>
      <w:r w:rsidR="00AA204F" w:rsidRPr="00AA204F">
        <w:rPr>
          <w:b/>
          <w:bCs/>
          <w:sz w:val="24"/>
          <w:szCs w:val="24"/>
        </w:rPr>
        <w:t xml:space="preserve"> rates</w:t>
      </w:r>
    </w:p>
    <w:tbl>
      <w:tblPr>
        <w:tblW w:w="7100" w:type="dxa"/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0"/>
        <w:gridCol w:w="1910"/>
        <w:gridCol w:w="1420"/>
        <w:gridCol w:w="1800"/>
      </w:tblGrid>
      <w:tr w:rsidR="000A3D4C" w:rsidRPr="00A9427E" w14:paraId="51D448C1" w14:textId="77777777" w:rsidTr="009A4C6C">
        <w:trPr>
          <w:trHeight w:val="439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7A5D78" w14:textId="77777777" w:rsidR="000A3D4C" w:rsidRPr="00523DB9" w:rsidRDefault="000A3D4C" w:rsidP="0040365B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color w:val="0F263C" w:themeColor="accent5" w:themeShade="40"/>
                <w:kern w:val="24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b/>
                <w:bCs/>
                <w:color w:val="0F263C" w:themeColor="accent5" w:themeShade="40"/>
                <w:kern w:val="24"/>
                <w:sz w:val="24"/>
                <w:szCs w:val="24"/>
              </w:rPr>
              <w:t>Protocol Type</w:t>
            </w:r>
          </w:p>
        </w:tc>
        <w:tc>
          <w:tcPr>
            <w:tcW w:w="5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070CE" w14:textId="0FD997FB" w:rsidR="000A3D4C" w:rsidRPr="00523DB9" w:rsidRDefault="008607B7" w:rsidP="0040365B">
            <w:pPr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Attrition</w:t>
            </w:r>
          </w:p>
        </w:tc>
      </w:tr>
      <w:tr w:rsidR="000A3D4C" w:rsidRPr="00A9427E" w14:paraId="344A9306" w14:textId="77777777" w:rsidTr="009A4C6C">
        <w:trPr>
          <w:trHeight w:val="1492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F7FD9C" w14:textId="77777777" w:rsidR="000A3D4C" w:rsidRPr="00523DB9" w:rsidRDefault="000A3D4C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C94048" w14:textId="7A2C294E" w:rsidR="000A3D4C" w:rsidRPr="00523DB9" w:rsidRDefault="000A3D4C" w:rsidP="0040365B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In-Person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br/>
              <w:t xml:space="preserve">PP 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n=11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="009A4C6C">
              <w:rPr>
                <w:rFonts w:eastAsia="Times New Roman" w:cstheme="minorHAnsi"/>
                <w:sz w:val="24"/>
                <w:szCs w:val="24"/>
              </w:rPr>
              <w:t>ITT n=16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3F89A" w14:textId="03064501" w:rsidR="000A3D4C" w:rsidRPr="00523DB9" w:rsidRDefault="000A3D4C" w:rsidP="0040365B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Teleyoga 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PP 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n=16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="009A4C6C">
              <w:rPr>
                <w:rFonts w:eastAsia="Times New Roman" w:cstheme="minorHAnsi"/>
                <w:sz w:val="24"/>
                <w:szCs w:val="24"/>
              </w:rPr>
              <w:t>ITT n=18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4FBC0" w14:textId="25EF8D3B" w:rsidR="000A3D4C" w:rsidRPr="00523DB9" w:rsidRDefault="000A3D4C" w:rsidP="0040365B">
            <w:pPr>
              <w:spacing w:after="0" w:line="48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Combined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br/>
              <w:t xml:space="preserve">PP 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n=27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br/>
            </w:r>
            <w:r w:rsidR="009A4C6C">
              <w:rPr>
                <w:rFonts w:eastAsia="Times New Roman" w:cstheme="minorHAnsi"/>
                <w:sz w:val="24"/>
                <w:szCs w:val="24"/>
              </w:rPr>
              <w:t>ITT n=34</w:t>
            </w:r>
          </w:p>
        </w:tc>
      </w:tr>
      <w:tr w:rsidR="000A3D4C" w:rsidRPr="00A9427E" w14:paraId="5CA7DB63" w14:textId="77777777" w:rsidTr="009A4C6C">
        <w:trPr>
          <w:trHeight w:val="277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F70F58" w14:textId="77777777" w:rsidR="000A3D4C" w:rsidRPr="00523DB9" w:rsidRDefault="000A3D4C" w:rsidP="0040365B">
            <w:pPr>
              <w:spacing w:after="0" w:line="480" w:lineRule="auto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PP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1470DB" w14:textId="3A697062" w:rsidR="000A3D4C" w:rsidRPr="00523DB9" w:rsidRDefault="008607B7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27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A677F" w14:textId="1807EA5F" w:rsidR="000A3D4C" w:rsidRPr="00523DB9" w:rsidRDefault="008607B7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19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A164E1" w14:textId="188B1EF2" w:rsidR="000A3D4C" w:rsidRPr="00523DB9" w:rsidRDefault="008607B7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6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22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</w:tr>
      <w:tr w:rsidR="000A3D4C" w:rsidRPr="00A9427E" w14:paraId="0504A7B5" w14:textId="77777777" w:rsidTr="009A4C6C">
        <w:trPr>
          <w:trHeight w:val="241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9E9EB1" w14:textId="77777777" w:rsidR="000A3D4C" w:rsidRPr="00523DB9" w:rsidRDefault="000A3D4C" w:rsidP="0040365B">
            <w:pPr>
              <w:spacing w:after="0" w:line="480" w:lineRule="auto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ITT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AD101" w14:textId="15EC7C85" w:rsidR="000A3D4C" w:rsidRPr="00523DB9" w:rsidRDefault="002D7E83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8</w:t>
            </w:r>
            <w:r w:rsidR="009A4C6C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50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70F200" w14:textId="0BD7476D" w:rsidR="000A3D4C" w:rsidRPr="00523DB9" w:rsidRDefault="008607B7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17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0AD4A" w14:textId="111BF91A" w:rsidR="000A3D4C" w:rsidRPr="00523DB9" w:rsidRDefault="002D7E83" w:rsidP="0040365B">
            <w:pPr>
              <w:spacing w:after="0" w:line="480" w:lineRule="auto"/>
              <w:jc w:val="center"/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11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32</w:t>
            </w:r>
            <w:r w:rsidR="009A4C6C" w:rsidRPr="00523DB9">
              <w:rPr>
                <w:rFonts w:eastAsia="Times New Roman" w:cstheme="minorHAnsi"/>
                <w:color w:val="000000" w:themeColor="text1"/>
                <w:kern w:val="24"/>
                <w:sz w:val="24"/>
                <w:szCs w:val="24"/>
              </w:rPr>
              <w:t>%)</w:t>
            </w:r>
          </w:p>
        </w:tc>
      </w:tr>
    </w:tbl>
    <w:p w14:paraId="65746AEE" w14:textId="248D0512" w:rsidR="006D1162" w:rsidRDefault="006D1162" w:rsidP="00A969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PP – Per Protocol</w:t>
      </w:r>
      <w:r w:rsidR="00C27A37">
        <w:rPr>
          <w:sz w:val="24"/>
          <w:szCs w:val="24"/>
        </w:rPr>
        <w:t xml:space="preserve"> – Participants who received the intervention and completed EOT assessments</w:t>
      </w:r>
      <w:r w:rsidR="00C27A37">
        <w:rPr>
          <w:sz w:val="24"/>
          <w:szCs w:val="24"/>
        </w:rPr>
        <w:br/>
      </w:r>
      <w:r>
        <w:rPr>
          <w:sz w:val="24"/>
          <w:szCs w:val="24"/>
        </w:rPr>
        <w:t>ITT – Intention to Treat</w:t>
      </w:r>
      <w:r w:rsidR="00C27A37">
        <w:rPr>
          <w:sz w:val="24"/>
          <w:szCs w:val="24"/>
        </w:rPr>
        <w:t xml:space="preserve"> – Participants who were randomized to the study regardless of whether they received any intervention or completed EOT assessments</w:t>
      </w:r>
    </w:p>
    <w:p w14:paraId="3CEE5923" w14:textId="5E0A4E2E" w:rsidR="00EA1C27" w:rsidRPr="004F202D" w:rsidRDefault="00AA25CD" w:rsidP="00EA1C27">
      <w:pPr>
        <w:spacing w:line="480" w:lineRule="auto"/>
        <w:rPr>
          <w:b/>
          <w:bCs/>
        </w:rPr>
      </w:pPr>
      <w:r>
        <w:rPr>
          <w:b/>
          <w:bCs/>
        </w:rPr>
        <w:t>Supplemental</w:t>
      </w:r>
      <w:r w:rsidR="000D3030">
        <w:rPr>
          <w:b/>
          <w:bCs/>
        </w:rPr>
        <w:t xml:space="preserve"> </w:t>
      </w:r>
      <w:r w:rsidR="00EA1C27" w:rsidRPr="004F202D">
        <w:rPr>
          <w:b/>
          <w:bCs/>
        </w:rPr>
        <w:t xml:space="preserve">Table </w:t>
      </w:r>
      <w:r w:rsidR="00F603F2">
        <w:rPr>
          <w:b/>
          <w:bCs/>
        </w:rPr>
        <w:t>3</w:t>
      </w:r>
      <w:r w:rsidR="00EA1C27" w:rsidRPr="004F202D">
        <w:rPr>
          <w:b/>
          <w:bCs/>
        </w:rPr>
        <w:t>: Teacher Fidelity to the Yoga Protocol</w:t>
      </w:r>
    </w:p>
    <w:tbl>
      <w:tblPr>
        <w:tblW w:w="2515" w:type="dxa"/>
        <w:tblLook w:val="04A0" w:firstRow="1" w:lastRow="0" w:firstColumn="1" w:lastColumn="0" w:noHBand="0" w:noVBand="1"/>
      </w:tblPr>
      <w:tblGrid>
        <w:gridCol w:w="1795"/>
        <w:gridCol w:w="1107"/>
      </w:tblGrid>
      <w:tr w:rsidR="00EA1C27" w:rsidRPr="00EB7EA7" w14:paraId="56686EE5" w14:textId="77777777" w:rsidTr="0040365B">
        <w:trPr>
          <w:trHeight w:val="312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6F81" w14:textId="77777777" w:rsidR="00EA1C27" w:rsidRPr="00EB7EA7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commentRangeStart w:id="5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Yoga Protocol Fidelity </w:t>
            </w:r>
          </w:p>
        </w:tc>
      </w:tr>
      <w:tr w:rsidR="00EA1C27" w:rsidRPr="00EB7EA7" w14:paraId="4715C15F" w14:textId="77777777" w:rsidTr="0040365B">
        <w:trPr>
          <w:trHeight w:val="31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885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IP Fidelity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4A4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91%</w:t>
            </w:r>
          </w:p>
        </w:tc>
      </w:tr>
      <w:tr w:rsidR="00EA1C27" w:rsidRPr="00EB7EA7" w14:paraId="1F74965A" w14:textId="77777777" w:rsidTr="0040365B">
        <w:trPr>
          <w:trHeight w:val="31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34DA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 Fidelity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52C8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90%</w:t>
            </w:r>
          </w:p>
        </w:tc>
      </w:tr>
      <w:tr w:rsidR="00EA1C27" w:rsidRPr="00EB7EA7" w14:paraId="6FF2D173" w14:textId="77777777" w:rsidTr="0040365B">
        <w:trPr>
          <w:trHeight w:val="31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D06A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 Fidelity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448F" w14:textId="77777777" w:rsidR="00EA1C27" w:rsidRPr="00CF0ED4" w:rsidRDefault="00EA1C27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  <w:commentRangeEnd w:id="5"/>
            <w:r w:rsidRPr="00CF0ED4">
              <w:rPr>
                <w:rStyle w:val="CommentReference"/>
              </w:rPr>
              <w:commentReference w:id="5"/>
            </w:r>
            <w:r w:rsidRPr="00CF0ED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</w:tr>
    </w:tbl>
    <w:p w14:paraId="2664E842" w14:textId="77777777" w:rsidR="00C27A37" w:rsidRDefault="00C27A37" w:rsidP="00C27A37">
      <w:pPr>
        <w:spacing w:line="480" w:lineRule="auto"/>
        <w:rPr>
          <w:b/>
          <w:bCs/>
        </w:rPr>
      </w:pPr>
    </w:p>
    <w:p w14:paraId="46D17B4F" w14:textId="77777777" w:rsidR="00C27A37" w:rsidRDefault="00C27A37" w:rsidP="00C27A37">
      <w:pPr>
        <w:spacing w:line="480" w:lineRule="auto"/>
        <w:rPr>
          <w:b/>
          <w:bCs/>
        </w:rPr>
      </w:pPr>
    </w:p>
    <w:p w14:paraId="23D2AAB2" w14:textId="77777777" w:rsidR="00C27A37" w:rsidRDefault="00C27A37" w:rsidP="00C27A37">
      <w:pPr>
        <w:spacing w:line="480" w:lineRule="auto"/>
        <w:rPr>
          <w:b/>
          <w:bCs/>
        </w:rPr>
      </w:pPr>
    </w:p>
    <w:p w14:paraId="766C8608" w14:textId="63EB36F8" w:rsidR="00C27A37" w:rsidRDefault="00C27A37" w:rsidP="00C27A37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Supplemental Table 4: Missing Data (PEG and Promis-6b)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435"/>
        <w:gridCol w:w="2097"/>
        <w:gridCol w:w="2139"/>
        <w:gridCol w:w="1910"/>
        <w:gridCol w:w="2494"/>
      </w:tblGrid>
      <w:tr w:rsidR="00C27A37" w14:paraId="321E4C7C" w14:textId="77777777" w:rsidTr="00A34B50">
        <w:trPr>
          <w:jc w:val="center"/>
        </w:trPr>
        <w:tc>
          <w:tcPr>
            <w:tcW w:w="1435" w:type="dxa"/>
            <w:vAlign w:val="center"/>
          </w:tcPr>
          <w:p w14:paraId="3C5EDF63" w14:textId="77777777" w:rsidR="00C27A37" w:rsidRPr="0030760D" w:rsidRDefault="00C27A37" w:rsidP="00A34B50">
            <w:pPr>
              <w:spacing w:line="480" w:lineRule="auto"/>
            </w:pPr>
          </w:p>
        </w:tc>
        <w:tc>
          <w:tcPr>
            <w:tcW w:w="4236" w:type="dxa"/>
            <w:gridSpan w:val="2"/>
            <w:vAlign w:val="center"/>
          </w:tcPr>
          <w:p w14:paraId="1EACA3D2" w14:textId="77777777" w:rsidR="00C27A37" w:rsidRPr="0030760D" w:rsidRDefault="00C27A37" w:rsidP="00A34B50">
            <w:pPr>
              <w:spacing w:line="480" w:lineRule="auto"/>
              <w:jc w:val="center"/>
            </w:pPr>
            <w:r>
              <w:rPr>
                <w:rFonts w:ascii="Calibri" w:eastAsia="Times New Roman" w:hAnsi="Calibri" w:cs="Calibri"/>
                <w:color w:val="000000"/>
              </w:rPr>
              <w:t>Teleyoga</w:t>
            </w:r>
            <w:r w:rsidRPr="0030760D">
              <w:rPr>
                <w:rFonts w:ascii="Calibri" w:eastAsia="Times New Roman" w:hAnsi="Calibri" w:cs="Calibri"/>
                <w:color w:val="000000"/>
              </w:rPr>
              <w:t xml:space="preserve"> (n=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Pr="0030760D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4404" w:type="dxa"/>
            <w:gridSpan w:val="2"/>
            <w:vAlign w:val="center"/>
          </w:tcPr>
          <w:p w14:paraId="6015745F" w14:textId="77777777" w:rsidR="00C27A37" w:rsidRPr="0030760D" w:rsidRDefault="00C27A37" w:rsidP="00A34B50">
            <w:pPr>
              <w:spacing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In-person</w:t>
            </w:r>
            <w:r w:rsidRPr="0030760D">
              <w:rPr>
                <w:rFonts w:ascii="Calibri" w:eastAsia="Times New Roman" w:hAnsi="Calibri" w:cs="Calibri"/>
                <w:color w:val="000000"/>
              </w:rPr>
              <w:t xml:space="preserve"> (n=</w:t>
            </w: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Pr="0030760D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C27A37" w14:paraId="028F806B" w14:textId="77777777" w:rsidTr="00A34B50">
        <w:trPr>
          <w:jc w:val="center"/>
        </w:trPr>
        <w:tc>
          <w:tcPr>
            <w:tcW w:w="1435" w:type="dxa"/>
            <w:vAlign w:val="center"/>
          </w:tcPr>
          <w:p w14:paraId="4F690112" w14:textId="77777777" w:rsidR="00C27A37" w:rsidRPr="0030760D" w:rsidRDefault="00C27A37" w:rsidP="00A34B50">
            <w:pPr>
              <w:spacing w:line="480" w:lineRule="auto"/>
            </w:pPr>
          </w:p>
        </w:tc>
        <w:tc>
          <w:tcPr>
            <w:tcW w:w="2097" w:type="dxa"/>
            <w:vAlign w:val="center"/>
          </w:tcPr>
          <w:p w14:paraId="0A5AE915" w14:textId="77777777" w:rsidR="00C27A37" w:rsidRPr="0030760D" w:rsidRDefault="00C27A37" w:rsidP="00A34B50">
            <w:pPr>
              <w:spacing w:line="480" w:lineRule="auto"/>
            </w:pPr>
            <w:r>
              <w:t>Baseline n items (%)</w:t>
            </w:r>
          </w:p>
        </w:tc>
        <w:tc>
          <w:tcPr>
            <w:tcW w:w="2139" w:type="dxa"/>
            <w:vAlign w:val="center"/>
          </w:tcPr>
          <w:p w14:paraId="5CAC806D" w14:textId="77777777" w:rsidR="00C27A37" w:rsidRPr="0030760D" w:rsidRDefault="00C27A37" w:rsidP="00A34B50">
            <w:pPr>
              <w:spacing w:line="480" w:lineRule="auto"/>
            </w:pPr>
            <w:r>
              <w:t>Post-Treatment n (%)</w:t>
            </w:r>
          </w:p>
        </w:tc>
        <w:tc>
          <w:tcPr>
            <w:tcW w:w="1910" w:type="dxa"/>
            <w:vAlign w:val="center"/>
          </w:tcPr>
          <w:p w14:paraId="60C7BF78" w14:textId="77777777" w:rsidR="00C27A37" w:rsidRPr="0030760D" w:rsidRDefault="00C27A37" w:rsidP="00A34B50">
            <w:pPr>
              <w:spacing w:line="480" w:lineRule="auto"/>
            </w:pPr>
            <w:r>
              <w:t>Baseline n (%)</w:t>
            </w:r>
          </w:p>
        </w:tc>
        <w:tc>
          <w:tcPr>
            <w:tcW w:w="2494" w:type="dxa"/>
            <w:vAlign w:val="center"/>
          </w:tcPr>
          <w:p w14:paraId="6A0951AE" w14:textId="77777777" w:rsidR="00C27A37" w:rsidRPr="0030760D" w:rsidRDefault="00C27A37" w:rsidP="00A34B50">
            <w:pPr>
              <w:spacing w:line="480" w:lineRule="auto"/>
            </w:pPr>
            <w:r>
              <w:t>Post-Treatment n (%)</w:t>
            </w:r>
          </w:p>
        </w:tc>
      </w:tr>
      <w:tr w:rsidR="00C27A37" w14:paraId="27C2E0D9" w14:textId="77777777" w:rsidTr="00A34B50">
        <w:trPr>
          <w:jc w:val="center"/>
        </w:trPr>
        <w:tc>
          <w:tcPr>
            <w:tcW w:w="1435" w:type="dxa"/>
            <w:vAlign w:val="center"/>
          </w:tcPr>
          <w:p w14:paraId="563E342E" w14:textId="77777777" w:rsidR="00C27A37" w:rsidRPr="0030760D" w:rsidRDefault="00C27A37" w:rsidP="00A34B50">
            <w:pPr>
              <w:spacing w:line="480" w:lineRule="auto"/>
            </w:pPr>
            <w:r>
              <w:t xml:space="preserve">Missing Data </w:t>
            </w:r>
          </w:p>
        </w:tc>
        <w:tc>
          <w:tcPr>
            <w:tcW w:w="2097" w:type="dxa"/>
            <w:vAlign w:val="center"/>
          </w:tcPr>
          <w:p w14:paraId="2B64A21B" w14:textId="77777777" w:rsidR="00C27A37" w:rsidRPr="0030760D" w:rsidRDefault="00C27A37" w:rsidP="00A34B50">
            <w:pPr>
              <w:spacing w:line="480" w:lineRule="auto"/>
            </w:pPr>
            <w:r>
              <w:t>6 (4.2)</w:t>
            </w:r>
          </w:p>
        </w:tc>
        <w:tc>
          <w:tcPr>
            <w:tcW w:w="2139" w:type="dxa"/>
            <w:vAlign w:val="center"/>
          </w:tcPr>
          <w:p w14:paraId="4EABA4AC" w14:textId="77777777" w:rsidR="00C27A37" w:rsidRPr="0030760D" w:rsidRDefault="00C27A37" w:rsidP="00A34B50">
            <w:pPr>
              <w:spacing w:line="480" w:lineRule="auto"/>
            </w:pPr>
            <w:r>
              <w:t>7 (4.9)</w:t>
            </w:r>
          </w:p>
        </w:tc>
        <w:tc>
          <w:tcPr>
            <w:tcW w:w="1910" w:type="dxa"/>
            <w:vAlign w:val="center"/>
          </w:tcPr>
          <w:p w14:paraId="29D94389" w14:textId="77777777" w:rsidR="00C27A37" w:rsidRPr="0030760D" w:rsidRDefault="00C27A37" w:rsidP="00A34B50">
            <w:pPr>
              <w:spacing w:line="480" w:lineRule="auto"/>
            </w:pPr>
            <w:r>
              <w:t>7 (8)</w:t>
            </w:r>
          </w:p>
        </w:tc>
        <w:tc>
          <w:tcPr>
            <w:tcW w:w="2494" w:type="dxa"/>
            <w:vAlign w:val="center"/>
          </w:tcPr>
          <w:p w14:paraId="0F00AB93" w14:textId="77777777" w:rsidR="00C27A37" w:rsidRPr="0030760D" w:rsidRDefault="00C27A37" w:rsidP="00A34B50">
            <w:pPr>
              <w:spacing w:line="480" w:lineRule="auto"/>
            </w:pPr>
            <w:r>
              <w:t>14 (15.9)</w:t>
            </w:r>
          </w:p>
        </w:tc>
      </w:tr>
    </w:tbl>
    <w:p w14:paraId="39595927" w14:textId="082EF7E2" w:rsidR="00F603F2" w:rsidRPr="00C27A37" w:rsidRDefault="00C27A37" w:rsidP="00C27A37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Baseline (BL) and EOT missing data for the PEG and Promis-6b combined. </w:t>
      </w:r>
    </w:p>
    <w:p w14:paraId="64FC1EAC" w14:textId="77777777" w:rsidR="00C27A37" w:rsidRDefault="00C27A37" w:rsidP="00261C88">
      <w:pPr>
        <w:spacing w:line="480" w:lineRule="auto"/>
        <w:rPr>
          <w:b/>
          <w:bCs/>
        </w:rPr>
      </w:pPr>
    </w:p>
    <w:p w14:paraId="5EBF1D5D" w14:textId="02A1A854" w:rsidR="00261C88" w:rsidRPr="00F603F2" w:rsidRDefault="00AA25CD" w:rsidP="00261C88">
      <w:pPr>
        <w:spacing w:line="480" w:lineRule="auto"/>
        <w:rPr>
          <w:b/>
          <w:bCs/>
        </w:rPr>
      </w:pPr>
      <w:r>
        <w:rPr>
          <w:b/>
          <w:bCs/>
        </w:rPr>
        <w:t xml:space="preserve">Supplemental </w:t>
      </w:r>
      <w:r w:rsidR="00261C88" w:rsidRPr="00F603F2">
        <w:rPr>
          <w:b/>
          <w:bCs/>
        </w:rPr>
        <w:t xml:space="preserve">Table </w:t>
      </w:r>
      <w:r w:rsidR="00C27A37">
        <w:rPr>
          <w:b/>
          <w:bCs/>
        </w:rPr>
        <w:t>5</w:t>
      </w:r>
      <w:r w:rsidR="00261C88" w:rsidRPr="00F603F2">
        <w:rPr>
          <w:b/>
          <w:bCs/>
        </w:rPr>
        <w:t xml:space="preserve">: Symptom </w:t>
      </w:r>
      <w:r w:rsidR="00287A02">
        <w:rPr>
          <w:b/>
          <w:bCs/>
        </w:rPr>
        <w:t>i</w:t>
      </w:r>
      <w:r w:rsidR="00261C88" w:rsidRPr="00F603F2">
        <w:rPr>
          <w:b/>
          <w:bCs/>
        </w:rPr>
        <w:t xml:space="preserve">mprovement based on average scores (Per Protocol)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053"/>
        <w:gridCol w:w="1737"/>
        <w:gridCol w:w="1620"/>
        <w:gridCol w:w="2340"/>
      </w:tblGrid>
      <w:tr w:rsidR="00F603F2" w14:paraId="2E3CC7FC" w14:textId="77777777" w:rsidTr="00943FCB">
        <w:tc>
          <w:tcPr>
            <w:tcW w:w="2088" w:type="dxa"/>
          </w:tcPr>
          <w:p w14:paraId="64D6582B" w14:textId="77777777" w:rsidR="00F603F2" w:rsidRDefault="00F603F2" w:rsidP="0040365B">
            <w:pPr>
              <w:spacing w:line="480" w:lineRule="auto"/>
            </w:pPr>
          </w:p>
        </w:tc>
        <w:tc>
          <w:tcPr>
            <w:tcW w:w="1053" w:type="dxa"/>
          </w:tcPr>
          <w:p w14:paraId="0E014C3B" w14:textId="77777777" w:rsidR="00F603F2" w:rsidRDefault="00F603F2" w:rsidP="0040365B">
            <w:pPr>
              <w:spacing w:line="480" w:lineRule="auto"/>
            </w:pPr>
          </w:p>
        </w:tc>
        <w:tc>
          <w:tcPr>
            <w:tcW w:w="1737" w:type="dxa"/>
          </w:tcPr>
          <w:p w14:paraId="62D62868" w14:textId="77777777" w:rsidR="00F603F2" w:rsidRDefault="00F603F2" w:rsidP="0040365B">
            <w:pPr>
              <w:spacing w:line="480" w:lineRule="auto"/>
            </w:pPr>
            <w:r>
              <w:t xml:space="preserve">Teleyoga </w:t>
            </w:r>
          </w:p>
          <w:p w14:paraId="4CD907BB" w14:textId="77777777" w:rsidR="00F603F2" w:rsidRDefault="00F603F2" w:rsidP="0040365B">
            <w:pPr>
              <w:spacing w:line="480" w:lineRule="auto"/>
            </w:pPr>
            <w:r>
              <w:t>(n=13)</w:t>
            </w:r>
          </w:p>
        </w:tc>
        <w:tc>
          <w:tcPr>
            <w:tcW w:w="1620" w:type="dxa"/>
          </w:tcPr>
          <w:p w14:paraId="3D0A64A1" w14:textId="77777777" w:rsidR="00F603F2" w:rsidRDefault="00F603F2" w:rsidP="0040365B">
            <w:pPr>
              <w:spacing w:line="480" w:lineRule="auto"/>
            </w:pPr>
            <w:r>
              <w:t xml:space="preserve">In Person </w:t>
            </w:r>
          </w:p>
          <w:p w14:paraId="52C34A35" w14:textId="77777777" w:rsidR="00F603F2" w:rsidRDefault="00F603F2" w:rsidP="0040365B">
            <w:pPr>
              <w:spacing w:line="480" w:lineRule="auto"/>
            </w:pPr>
            <w:r>
              <w:t>(n=8)</w:t>
            </w:r>
          </w:p>
        </w:tc>
        <w:tc>
          <w:tcPr>
            <w:tcW w:w="2340" w:type="dxa"/>
          </w:tcPr>
          <w:p w14:paraId="2902A54D" w14:textId="77777777" w:rsidR="00F603F2" w:rsidRDefault="00F603F2" w:rsidP="0040365B">
            <w:pPr>
              <w:spacing w:line="480" w:lineRule="auto"/>
            </w:pPr>
            <w:r>
              <w:t>Difference</w:t>
            </w:r>
          </w:p>
          <w:p w14:paraId="658C50D7" w14:textId="77777777" w:rsidR="00F603F2" w:rsidRDefault="00F603F2" w:rsidP="0040365B">
            <w:pPr>
              <w:spacing w:line="480" w:lineRule="auto"/>
            </w:pPr>
            <w:r>
              <w:t>Teleyoga vs In-Person</w:t>
            </w:r>
          </w:p>
        </w:tc>
      </w:tr>
      <w:tr w:rsidR="00F603F2" w14:paraId="0EECB68E" w14:textId="77777777" w:rsidTr="00943FCB">
        <w:tc>
          <w:tcPr>
            <w:tcW w:w="2088" w:type="dxa"/>
          </w:tcPr>
          <w:p w14:paraId="6CD0C8EA" w14:textId="77777777" w:rsidR="00F603F2" w:rsidRDefault="00F603F2" w:rsidP="0040365B">
            <w:pPr>
              <w:spacing w:line="480" w:lineRule="auto"/>
            </w:pPr>
            <w:r>
              <w:t>PEG average (SD)</w:t>
            </w:r>
          </w:p>
        </w:tc>
        <w:tc>
          <w:tcPr>
            <w:tcW w:w="1053" w:type="dxa"/>
          </w:tcPr>
          <w:p w14:paraId="20B8A5F5" w14:textId="77777777" w:rsidR="00F603F2" w:rsidRDefault="00F603F2" w:rsidP="0040365B">
            <w:pPr>
              <w:spacing w:line="480" w:lineRule="auto"/>
            </w:pPr>
            <w:r>
              <w:t>Baseline</w:t>
            </w:r>
          </w:p>
          <w:p w14:paraId="66C35FAC" w14:textId="77777777" w:rsidR="00F603F2" w:rsidRDefault="00F603F2" w:rsidP="0040365B">
            <w:pPr>
              <w:spacing w:line="480" w:lineRule="auto"/>
            </w:pPr>
            <w:r>
              <w:t>EOT</w:t>
            </w:r>
          </w:p>
          <w:p w14:paraId="703A481C" w14:textId="77777777" w:rsidR="00F603F2" w:rsidRDefault="00F603F2" w:rsidP="0040365B">
            <w:pPr>
              <w:spacing w:line="480" w:lineRule="auto"/>
            </w:pPr>
            <w:r>
              <w:t>Change</w:t>
            </w:r>
          </w:p>
        </w:tc>
        <w:tc>
          <w:tcPr>
            <w:tcW w:w="1737" w:type="dxa"/>
          </w:tcPr>
          <w:p w14:paraId="06ED5954" w14:textId="77777777" w:rsidR="00F603F2" w:rsidRDefault="00F603F2" w:rsidP="0040365B">
            <w:pPr>
              <w:spacing w:line="480" w:lineRule="auto"/>
            </w:pPr>
            <w:r>
              <w:t>6.28 (1.87)</w:t>
            </w:r>
          </w:p>
          <w:p w14:paraId="5A88A86E" w14:textId="77777777" w:rsidR="00F603F2" w:rsidRDefault="00F603F2" w:rsidP="0040365B">
            <w:pPr>
              <w:spacing w:line="480" w:lineRule="auto"/>
            </w:pPr>
            <w:r>
              <w:t>4.79 (1.53)</w:t>
            </w:r>
          </w:p>
          <w:p w14:paraId="47B277A6" w14:textId="77777777" w:rsidR="00F603F2" w:rsidRDefault="00F603F2" w:rsidP="0040365B">
            <w:pPr>
              <w:spacing w:line="480" w:lineRule="auto"/>
            </w:pPr>
            <w:r>
              <w:t>-1.49</w:t>
            </w:r>
          </w:p>
        </w:tc>
        <w:tc>
          <w:tcPr>
            <w:tcW w:w="1620" w:type="dxa"/>
          </w:tcPr>
          <w:p w14:paraId="24A50687" w14:textId="77777777" w:rsidR="00F603F2" w:rsidRDefault="00F603F2" w:rsidP="0040365B">
            <w:pPr>
              <w:spacing w:line="480" w:lineRule="auto"/>
            </w:pPr>
            <w:r>
              <w:t>5.50 (1.62)</w:t>
            </w:r>
          </w:p>
          <w:p w14:paraId="69F8401B" w14:textId="77777777" w:rsidR="00F603F2" w:rsidRDefault="00F603F2" w:rsidP="0040365B">
            <w:pPr>
              <w:spacing w:line="480" w:lineRule="auto"/>
            </w:pPr>
            <w:r>
              <w:t>4.54 (2.27)</w:t>
            </w:r>
          </w:p>
          <w:p w14:paraId="73C04E8E" w14:textId="77777777" w:rsidR="00F603F2" w:rsidRDefault="00F603F2" w:rsidP="0040365B">
            <w:pPr>
              <w:spacing w:line="480" w:lineRule="auto"/>
            </w:pPr>
            <w:r>
              <w:t>-.96</w:t>
            </w:r>
          </w:p>
        </w:tc>
        <w:tc>
          <w:tcPr>
            <w:tcW w:w="2340" w:type="dxa"/>
          </w:tcPr>
          <w:p w14:paraId="33929C5E" w14:textId="77777777" w:rsidR="00F603F2" w:rsidRDefault="00F603F2" w:rsidP="0040365B">
            <w:pPr>
              <w:spacing w:line="480" w:lineRule="auto"/>
            </w:pPr>
            <w:r>
              <w:t>.53</w:t>
            </w:r>
          </w:p>
        </w:tc>
      </w:tr>
      <w:tr w:rsidR="00F603F2" w14:paraId="02E8B3D8" w14:textId="77777777" w:rsidTr="00943FCB">
        <w:tc>
          <w:tcPr>
            <w:tcW w:w="2088" w:type="dxa"/>
          </w:tcPr>
          <w:p w14:paraId="2A242CB2" w14:textId="77777777" w:rsidR="00F603F2" w:rsidRDefault="00F603F2" w:rsidP="0040365B">
            <w:pPr>
              <w:spacing w:line="480" w:lineRule="auto"/>
            </w:pPr>
            <w:r>
              <w:t>BPI severity (SD)</w:t>
            </w:r>
          </w:p>
        </w:tc>
        <w:tc>
          <w:tcPr>
            <w:tcW w:w="1053" w:type="dxa"/>
          </w:tcPr>
          <w:p w14:paraId="48D36A9A" w14:textId="77777777" w:rsidR="00F603F2" w:rsidRDefault="00F603F2" w:rsidP="0040365B">
            <w:pPr>
              <w:spacing w:line="480" w:lineRule="auto"/>
            </w:pPr>
            <w:r>
              <w:t>Baseline</w:t>
            </w:r>
          </w:p>
          <w:p w14:paraId="71AD69CA" w14:textId="77777777" w:rsidR="00F603F2" w:rsidRDefault="00F603F2" w:rsidP="0040365B">
            <w:pPr>
              <w:spacing w:line="480" w:lineRule="auto"/>
            </w:pPr>
            <w:r>
              <w:t>EOT</w:t>
            </w:r>
          </w:p>
          <w:p w14:paraId="24C04E0A" w14:textId="77777777" w:rsidR="00F603F2" w:rsidRDefault="00F603F2" w:rsidP="0040365B">
            <w:pPr>
              <w:spacing w:line="480" w:lineRule="auto"/>
            </w:pPr>
            <w:r>
              <w:t>Change</w:t>
            </w:r>
          </w:p>
        </w:tc>
        <w:tc>
          <w:tcPr>
            <w:tcW w:w="1737" w:type="dxa"/>
          </w:tcPr>
          <w:p w14:paraId="007E9F97" w14:textId="77777777" w:rsidR="00F603F2" w:rsidRDefault="00F603F2" w:rsidP="0040365B">
            <w:pPr>
              <w:spacing w:line="480" w:lineRule="auto"/>
            </w:pPr>
            <w:r>
              <w:t>5.62 (1.58)</w:t>
            </w:r>
          </w:p>
          <w:p w14:paraId="14BD220D" w14:textId="77777777" w:rsidR="00F603F2" w:rsidRDefault="00F603F2" w:rsidP="0040365B">
            <w:pPr>
              <w:spacing w:line="480" w:lineRule="auto"/>
            </w:pPr>
            <w:r>
              <w:t>4.15 (1.51)</w:t>
            </w:r>
          </w:p>
          <w:p w14:paraId="36CFF70F" w14:textId="77777777" w:rsidR="00F603F2" w:rsidRDefault="00F603F2" w:rsidP="0040365B">
            <w:pPr>
              <w:spacing w:line="480" w:lineRule="auto"/>
            </w:pPr>
            <w:r>
              <w:t>-1.47</w:t>
            </w:r>
          </w:p>
        </w:tc>
        <w:tc>
          <w:tcPr>
            <w:tcW w:w="1620" w:type="dxa"/>
          </w:tcPr>
          <w:p w14:paraId="6345D17A" w14:textId="77777777" w:rsidR="00F603F2" w:rsidRDefault="00F603F2" w:rsidP="0040365B">
            <w:pPr>
              <w:spacing w:line="480" w:lineRule="auto"/>
            </w:pPr>
            <w:r>
              <w:t>4.28 (1.90)</w:t>
            </w:r>
          </w:p>
          <w:p w14:paraId="0882215F" w14:textId="77777777" w:rsidR="00F603F2" w:rsidRDefault="00F603F2" w:rsidP="0040365B">
            <w:pPr>
              <w:spacing w:line="480" w:lineRule="auto"/>
            </w:pPr>
            <w:r>
              <w:t>4.28 (2.0)</w:t>
            </w:r>
          </w:p>
          <w:p w14:paraId="0346EA25" w14:textId="77777777" w:rsidR="00F603F2" w:rsidRDefault="00F603F2" w:rsidP="0040365B">
            <w:pPr>
              <w:spacing w:line="480" w:lineRule="auto"/>
            </w:pPr>
            <w:r>
              <w:t>-.16</w:t>
            </w:r>
          </w:p>
        </w:tc>
        <w:tc>
          <w:tcPr>
            <w:tcW w:w="2340" w:type="dxa"/>
          </w:tcPr>
          <w:p w14:paraId="52913C7F" w14:textId="77777777" w:rsidR="00F603F2" w:rsidRDefault="00F603F2" w:rsidP="0040365B">
            <w:pPr>
              <w:spacing w:line="480" w:lineRule="auto"/>
            </w:pPr>
            <w:r>
              <w:t>1.31</w:t>
            </w:r>
          </w:p>
        </w:tc>
      </w:tr>
      <w:tr w:rsidR="00F603F2" w14:paraId="0EBABBC1" w14:textId="77777777" w:rsidTr="00943FCB">
        <w:tc>
          <w:tcPr>
            <w:tcW w:w="2088" w:type="dxa"/>
          </w:tcPr>
          <w:p w14:paraId="34481486" w14:textId="77777777" w:rsidR="00F603F2" w:rsidRDefault="00F603F2" w:rsidP="0040365B">
            <w:pPr>
              <w:spacing w:line="480" w:lineRule="auto"/>
            </w:pPr>
            <w:r>
              <w:t>BPI interference (SD)</w:t>
            </w:r>
          </w:p>
        </w:tc>
        <w:tc>
          <w:tcPr>
            <w:tcW w:w="1053" w:type="dxa"/>
          </w:tcPr>
          <w:p w14:paraId="4C483538" w14:textId="77777777" w:rsidR="00F603F2" w:rsidRDefault="00F603F2" w:rsidP="0040365B">
            <w:pPr>
              <w:spacing w:line="480" w:lineRule="auto"/>
            </w:pPr>
            <w:r>
              <w:t>Baseline</w:t>
            </w:r>
          </w:p>
          <w:p w14:paraId="092E7C57" w14:textId="77777777" w:rsidR="00F603F2" w:rsidRDefault="00F603F2" w:rsidP="0040365B">
            <w:pPr>
              <w:spacing w:line="480" w:lineRule="auto"/>
            </w:pPr>
            <w:r>
              <w:t>EOT</w:t>
            </w:r>
          </w:p>
          <w:p w14:paraId="5764C4A9" w14:textId="77777777" w:rsidR="00F603F2" w:rsidRDefault="00F603F2" w:rsidP="0040365B">
            <w:pPr>
              <w:spacing w:line="480" w:lineRule="auto"/>
            </w:pPr>
            <w:r>
              <w:t>Change</w:t>
            </w:r>
          </w:p>
        </w:tc>
        <w:tc>
          <w:tcPr>
            <w:tcW w:w="1737" w:type="dxa"/>
          </w:tcPr>
          <w:p w14:paraId="4FD963EE" w14:textId="77777777" w:rsidR="00F603F2" w:rsidRDefault="00F603F2" w:rsidP="0040365B">
            <w:pPr>
              <w:spacing w:line="480" w:lineRule="auto"/>
            </w:pPr>
            <w:r>
              <w:t>5.23 (2.19)</w:t>
            </w:r>
          </w:p>
          <w:p w14:paraId="61DB87D0" w14:textId="77777777" w:rsidR="00F603F2" w:rsidRDefault="00F603F2" w:rsidP="0040365B">
            <w:pPr>
              <w:spacing w:line="480" w:lineRule="auto"/>
            </w:pPr>
            <w:r>
              <w:t>4.15 (2.21)</w:t>
            </w:r>
          </w:p>
          <w:p w14:paraId="3DF6150C" w14:textId="77777777" w:rsidR="00F603F2" w:rsidRDefault="00F603F2" w:rsidP="0040365B">
            <w:pPr>
              <w:spacing w:line="480" w:lineRule="auto"/>
            </w:pPr>
            <w:r>
              <w:t>-1.08</w:t>
            </w:r>
          </w:p>
        </w:tc>
        <w:tc>
          <w:tcPr>
            <w:tcW w:w="1620" w:type="dxa"/>
          </w:tcPr>
          <w:p w14:paraId="24924913" w14:textId="77777777" w:rsidR="00F603F2" w:rsidRDefault="00F603F2" w:rsidP="0040365B">
            <w:pPr>
              <w:spacing w:line="480" w:lineRule="auto"/>
            </w:pPr>
            <w:r>
              <w:t>3.93 (2.0)</w:t>
            </w:r>
          </w:p>
          <w:p w14:paraId="1B0A1DF8" w14:textId="77777777" w:rsidR="00F603F2" w:rsidRDefault="00F603F2" w:rsidP="0040365B">
            <w:pPr>
              <w:spacing w:line="480" w:lineRule="auto"/>
            </w:pPr>
            <w:r>
              <w:t>4.29 (2.53)</w:t>
            </w:r>
          </w:p>
          <w:p w14:paraId="6E2C722E" w14:textId="77777777" w:rsidR="00F603F2" w:rsidRDefault="00F603F2" w:rsidP="0040365B">
            <w:pPr>
              <w:spacing w:line="480" w:lineRule="auto"/>
            </w:pPr>
            <w:r>
              <w:t>+.36</w:t>
            </w:r>
          </w:p>
        </w:tc>
        <w:tc>
          <w:tcPr>
            <w:tcW w:w="2340" w:type="dxa"/>
          </w:tcPr>
          <w:p w14:paraId="3A254CAB" w14:textId="77777777" w:rsidR="00F603F2" w:rsidRDefault="00F603F2" w:rsidP="0040365B">
            <w:pPr>
              <w:spacing w:line="480" w:lineRule="auto"/>
            </w:pPr>
            <w:r>
              <w:t>1.44</w:t>
            </w:r>
          </w:p>
        </w:tc>
      </w:tr>
      <w:tr w:rsidR="00F603F2" w14:paraId="7542A7D8" w14:textId="77777777" w:rsidTr="00943FCB">
        <w:tc>
          <w:tcPr>
            <w:tcW w:w="2088" w:type="dxa"/>
          </w:tcPr>
          <w:p w14:paraId="2CC199FB" w14:textId="77777777" w:rsidR="00F603F2" w:rsidRDefault="00F603F2" w:rsidP="0040365B">
            <w:pPr>
              <w:spacing w:line="480" w:lineRule="auto"/>
            </w:pPr>
            <w:r>
              <w:t>PROMIS6b total (SD)</w:t>
            </w:r>
          </w:p>
        </w:tc>
        <w:tc>
          <w:tcPr>
            <w:tcW w:w="1053" w:type="dxa"/>
          </w:tcPr>
          <w:p w14:paraId="1A3CF4DF" w14:textId="77777777" w:rsidR="00F603F2" w:rsidRDefault="00F603F2" w:rsidP="0040365B">
            <w:pPr>
              <w:spacing w:line="480" w:lineRule="auto"/>
            </w:pPr>
            <w:r>
              <w:t>Baseline</w:t>
            </w:r>
          </w:p>
          <w:p w14:paraId="2F8ADBD1" w14:textId="77777777" w:rsidR="00F603F2" w:rsidRDefault="00F603F2" w:rsidP="0040365B">
            <w:pPr>
              <w:spacing w:line="480" w:lineRule="auto"/>
            </w:pPr>
            <w:r>
              <w:t>EOT</w:t>
            </w:r>
          </w:p>
          <w:p w14:paraId="7D1F9B5E" w14:textId="77777777" w:rsidR="00F603F2" w:rsidRDefault="00F603F2" w:rsidP="0040365B">
            <w:pPr>
              <w:spacing w:line="480" w:lineRule="auto"/>
            </w:pPr>
            <w:r>
              <w:t>Change</w:t>
            </w:r>
          </w:p>
        </w:tc>
        <w:tc>
          <w:tcPr>
            <w:tcW w:w="1737" w:type="dxa"/>
          </w:tcPr>
          <w:p w14:paraId="40985910" w14:textId="77777777" w:rsidR="00F603F2" w:rsidRDefault="00F603F2" w:rsidP="0040365B">
            <w:pPr>
              <w:spacing w:line="480" w:lineRule="auto"/>
            </w:pPr>
            <w:r>
              <w:t>14.23 (5.49)</w:t>
            </w:r>
          </w:p>
          <w:p w14:paraId="2F9D94A7" w14:textId="77777777" w:rsidR="00F603F2" w:rsidRDefault="00F603F2" w:rsidP="0040365B">
            <w:pPr>
              <w:spacing w:line="480" w:lineRule="auto"/>
            </w:pPr>
            <w:r>
              <w:t>13.42 (5.77)</w:t>
            </w:r>
          </w:p>
          <w:p w14:paraId="4B5C9C57" w14:textId="77777777" w:rsidR="00F603F2" w:rsidRDefault="00F603F2" w:rsidP="0040365B">
            <w:pPr>
              <w:spacing w:line="480" w:lineRule="auto"/>
            </w:pPr>
            <w:r>
              <w:t>-.81</w:t>
            </w:r>
          </w:p>
        </w:tc>
        <w:tc>
          <w:tcPr>
            <w:tcW w:w="1620" w:type="dxa"/>
          </w:tcPr>
          <w:p w14:paraId="3AE68EFF" w14:textId="77777777" w:rsidR="00F603F2" w:rsidRDefault="00F603F2" w:rsidP="0040365B">
            <w:pPr>
              <w:spacing w:line="480" w:lineRule="auto"/>
            </w:pPr>
            <w:r>
              <w:t>14.25 (7.50)</w:t>
            </w:r>
          </w:p>
          <w:p w14:paraId="3A089ADD" w14:textId="77777777" w:rsidR="00F603F2" w:rsidRDefault="00F603F2" w:rsidP="0040365B">
            <w:pPr>
              <w:spacing w:line="480" w:lineRule="auto"/>
            </w:pPr>
            <w:r>
              <w:t>16.67 (5.62)</w:t>
            </w:r>
          </w:p>
          <w:p w14:paraId="7729DC09" w14:textId="77777777" w:rsidR="00F603F2" w:rsidRDefault="00F603F2" w:rsidP="0040365B">
            <w:pPr>
              <w:spacing w:line="480" w:lineRule="auto"/>
            </w:pPr>
            <w:r>
              <w:t>+2.42</w:t>
            </w:r>
          </w:p>
        </w:tc>
        <w:tc>
          <w:tcPr>
            <w:tcW w:w="2340" w:type="dxa"/>
          </w:tcPr>
          <w:p w14:paraId="1BEB379D" w14:textId="77777777" w:rsidR="00F603F2" w:rsidRDefault="00F603F2" w:rsidP="0040365B">
            <w:pPr>
              <w:spacing w:line="480" w:lineRule="auto"/>
            </w:pPr>
            <w:r>
              <w:t>3.23</w:t>
            </w:r>
          </w:p>
        </w:tc>
      </w:tr>
      <w:tr w:rsidR="00F603F2" w14:paraId="64EAFEE5" w14:textId="77777777" w:rsidTr="00943FCB">
        <w:tc>
          <w:tcPr>
            <w:tcW w:w="2088" w:type="dxa"/>
          </w:tcPr>
          <w:p w14:paraId="192DFD3C" w14:textId="77777777" w:rsidR="00F603F2" w:rsidRDefault="00F603F2" w:rsidP="0040365B">
            <w:pPr>
              <w:spacing w:line="480" w:lineRule="auto"/>
            </w:pPr>
            <w:r>
              <w:t>BDI total (SD)</w:t>
            </w:r>
          </w:p>
        </w:tc>
        <w:tc>
          <w:tcPr>
            <w:tcW w:w="1053" w:type="dxa"/>
          </w:tcPr>
          <w:p w14:paraId="1458B2B4" w14:textId="77777777" w:rsidR="00F603F2" w:rsidRDefault="00F603F2" w:rsidP="0040365B">
            <w:pPr>
              <w:spacing w:line="480" w:lineRule="auto"/>
            </w:pPr>
            <w:r>
              <w:t>Baseline</w:t>
            </w:r>
          </w:p>
          <w:p w14:paraId="29CC56F1" w14:textId="77777777" w:rsidR="00F603F2" w:rsidRDefault="00F603F2" w:rsidP="0040365B">
            <w:pPr>
              <w:spacing w:line="480" w:lineRule="auto"/>
            </w:pPr>
            <w:r>
              <w:t>EOT</w:t>
            </w:r>
          </w:p>
          <w:p w14:paraId="1F303431" w14:textId="77777777" w:rsidR="00F603F2" w:rsidRDefault="00F603F2" w:rsidP="0040365B">
            <w:pPr>
              <w:spacing w:line="480" w:lineRule="auto"/>
            </w:pPr>
            <w:r>
              <w:lastRenderedPageBreak/>
              <w:t>Change</w:t>
            </w:r>
          </w:p>
        </w:tc>
        <w:tc>
          <w:tcPr>
            <w:tcW w:w="1737" w:type="dxa"/>
          </w:tcPr>
          <w:p w14:paraId="174F1112" w14:textId="77777777" w:rsidR="00F603F2" w:rsidRDefault="00F603F2" w:rsidP="0040365B">
            <w:pPr>
              <w:spacing w:line="480" w:lineRule="auto"/>
            </w:pPr>
            <w:r>
              <w:lastRenderedPageBreak/>
              <w:t>5 (4.17)</w:t>
            </w:r>
          </w:p>
          <w:p w14:paraId="4F4EAE23" w14:textId="77777777" w:rsidR="00F603F2" w:rsidRDefault="00F603F2" w:rsidP="0040365B">
            <w:pPr>
              <w:spacing w:line="480" w:lineRule="auto"/>
            </w:pPr>
            <w:r>
              <w:t>5 (4.67)</w:t>
            </w:r>
          </w:p>
          <w:p w14:paraId="187B6350" w14:textId="77777777" w:rsidR="00F603F2" w:rsidRDefault="00F603F2" w:rsidP="0040365B">
            <w:pPr>
              <w:spacing w:line="480" w:lineRule="auto"/>
            </w:pPr>
            <w:r>
              <w:lastRenderedPageBreak/>
              <w:t>0</w:t>
            </w:r>
          </w:p>
        </w:tc>
        <w:tc>
          <w:tcPr>
            <w:tcW w:w="1620" w:type="dxa"/>
          </w:tcPr>
          <w:p w14:paraId="509DAB6F" w14:textId="77777777" w:rsidR="00F603F2" w:rsidRDefault="00F603F2" w:rsidP="0040365B">
            <w:pPr>
              <w:spacing w:line="480" w:lineRule="auto"/>
            </w:pPr>
            <w:r>
              <w:lastRenderedPageBreak/>
              <w:t>4.63 (5.1)</w:t>
            </w:r>
          </w:p>
          <w:p w14:paraId="4BC6A414" w14:textId="77777777" w:rsidR="00F603F2" w:rsidRDefault="00F603F2" w:rsidP="0040365B">
            <w:pPr>
              <w:spacing w:line="480" w:lineRule="auto"/>
            </w:pPr>
            <w:r>
              <w:t>3.71 (3.57)</w:t>
            </w:r>
          </w:p>
          <w:p w14:paraId="1E917C8B" w14:textId="77777777" w:rsidR="00F603F2" w:rsidRDefault="00F603F2" w:rsidP="0040365B">
            <w:pPr>
              <w:spacing w:line="480" w:lineRule="auto"/>
            </w:pPr>
            <w:r>
              <w:lastRenderedPageBreak/>
              <w:t>-.92</w:t>
            </w:r>
          </w:p>
        </w:tc>
        <w:tc>
          <w:tcPr>
            <w:tcW w:w="2340" w:type="dxa"/>
          </w:tcPr>
          <w:p w14:paraId="4E639BD7" w14:textId="77777777" w:rsidR="00F603F2" w:rsidRDefault="00F603F2" w:rsidP="0040365B">
            <w:pPr>
              <w:spacing w:line="480" w:lineRule="auto"/>
            </w:pPr>
            <w:r>
              <w:lastRenderedPageBreak/>
              <w:t xml:space="preserve">-.92 </w:t>
            </w:r>
          </w:p>
        </w:tc>
      </w:tr>
    </w:tbl>
    <w:p w14:paraId="75EBDC4A" w14:textId="77777777" w:rsidR="007B029F" w:rsidRDefault="007B029F" w:rsidP="00FA1710">
      <w:pPr>
        <w:spacing w:line="480" w:lineRule="auto"/>
        <w:rPr>
          <w:b/>
          <w:bCs/>
        </w:rPr>
      </w:pPr>
    </w:p>
    <w:p w14:paraId="70140F94" w14:textId="431E212F" w:rsidR="002614CC" w:rsidRDefault="00E367F5" w:rsidP="00FA1710">
      <w:pPr>
        <w:spacing w:line="480" w:lineRule="auto"/>
        <w:rPr>
          <w:b/>
          <w:bCs/>
        </w:rPr>
      </w:pPr>
      <w:r>
        <w:rPr>
          <w:b/>
          <w:bCs/>
        </w:rPr>
        <w:t>Experimental Measures</w:t>
      </w:r>
    </w:p>
    <w:p w14:paraId="4CA6A430" w14:textId="6EF66DAE" w:rsidR="002614CC" w:rsidRPr="00F72493" w:rsidRDefault="00AA25CD" w:rsidP="002614CC">
      <w:pPr>
        <w:spacing w:line="480" w:lineRule="auto"/>
        <w:rPr>
          <w:b/>
          <w:bCs/>
        </w:rPr>
      </w:pPr>
      <w:r>
        <w:rPr>
          <w:b/>
          <w:bCs/>
        </w:rPr>
        <w:t xml:space="preserve">Supplemental </w:t>
      </w:r>
      <w:r w:rsidR="002614CC" w:rsidRPr="00F72493">
        <w:rPr>
          <w:b/>
          <w:bCs/>
        </w:rPr>
        <w:t xml:space="preserve">Table </w:t>
      </w:r>
      <w:r w:rsidR="0040365B">
        <w:rPr>
          <w:b/>
          <w:bCs/>
        </w:rPr>
        <w:t>6</w:t>
      </w:r>
      <w:r w:rsidR="002614CC" w:rsidRPr="00F72493">
        <w:rPr>
          <w:b/>
          <w:bCs/>
        </w:rPr>
        <w:t xml:space="preserve">: Homework (HW) Practice and HW Log </w:t>
      </w:r>
    </w:p>
    <w:tbl>
      <w:tblPr>
        <w:tblW w:w="8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2250"/>
        <w:gridCol w:w="2340"/>
      </w:tblGrid>
      <w:tr w:rsidR="002614CC" w:rsidRPr="00C74C66" w14:paraId="3DBE4E71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2FF5B65B" w14:textId="77777777" w:rsidR="002614CC" w:rsidRPr="00C74C66" w:rsidRDefault="002614CC" w:rsidP="0040365B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006190A3" w14:textId="77777777" w:rsidR="002614CC" w:rsidRPr="00DC4C90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4C90">
              <w:rPr>
                <w:rFonts w:ascii="Calibri" w:eastAsia="Times New Roman" w:hAnsi="Calibri" w:cs="Calibri"/>
                <w:b/>
                <w:bCs/>
                <w:color w:val="000000"/>
              </w:rPr>
              <w:t>In-Person (n=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  <w:r w:rsidRPr="00DC4C90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9F66CF2" w14:textId="77777777" w:rsidR="002614CC" w:rsidRPr="00DC4C90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C4C90">
              <w:rPr>
                <w:rFonts w:ascii="Calibri" w:eastAsia="Times New Roman" w:hAnsi="Calibri" w:cs="Calibri"/>
                <w:b/>
                <w:bCs/>
                <w:color w:val="000000"/>
              </w:rPr>
              <w:t>Teleyoga (n=1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DC4C90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2614CC" w:rsidRPr="00C74C66" w14:paraId="5FD55A7A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48D414B3" w14:textId="77777777" w:rsidR="002614CC" w:rsidRPr="00523DB9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 xml:space="preserve">Completed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any weekly </w:t>
            </w:r>
            <w:r w:rsidRPr="00C74C66">
              <w:rPr>
                <w:rFonts w:ascii="Calibri" w:eastAsia="Times New Roman" w:hAnsi="Calibri" w:cs="Calibri"/>
                <w:color w:val="000000"/>
              </w:rPr>
              <w:t>HW log</w:t>
            </w:r>
            <w:r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B2AF418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 (75%)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9E2E0C3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 (69%)</w:t>
            </w:r>
            <w:r>
              <w:t xml:space="preserve"> </w:t>
            </w:r>
          </w:p>
        </w:tc>
      </w:tr>
      <w:tr w:rsidR="002614CC" w:rsidRPr="00C74C66" w14:paraId="5E8B34A4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16FCD8A8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Did ≥1</w:t>
            </w:r>
            <w:r w:rsidRPr="00C74C66">
              <w:rPr>
                <w:rFonts w:ascii="Calibri" w:eastAsia="Times New Roman" w:hAnsi="Calibri" w:cs="Calibri"/>
                <w:color w:val="000000"/>
              </w:rPr>
              <w:t xml:space="preserve"> HW practice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over 12 weeks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D1072CE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(63%)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B113780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9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(69%)</w:t>
            </w:r>
          </w:p>
        </w:tc>
      </w:tr>
      <w:tr w:rsidR="002614CC" w:rsidRPr="00C74C66" w14:paraId="093FEABB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1D6F5D42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 xml:space="preserve">Range (in days/week) of practice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459731C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0-6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6A1D39D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0-6</w:t>
            </w:r>
          </w:p>
        </w:tc>
      </w:tr>
      <w:tr w:rsidR="002614CC" w:rsidRPr="00C74C66" w14:paraId="4A5E9A08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741CC05A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Range (in minutes) of practice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E0C3449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0-2200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053E841A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0-1694</w:t>
            </w:r>
          </w:p>
        </w:tc>
      </w:tr>
      <w:tr w:rsidR="002614CC" w:rsidRPr="00C74C66" w14:paraId="1DAB88F2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2A4814C7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 xml:space="preserve">Average </w:t>
            </w:r>
            <w:r>
              <w:rPr>
                <w:rFonts w:ascii="Calibri" w:eastAsia="Times New Roman" w:hAnsi="Calibri" w:cs="Calibri"/>
                <w:color w:val="000000"/>
              </w:rPr>
              <w:t>weeks with</w:t>
            </w:r>
            <w:r w:rsidRPr="00C74C6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≥ 1 </w:t>
            </w:r>
            <w:r w:rsidRPr="00C74C66">
              <w:rPr>
                <w:rFonts w:ascii="Calibri" w:eastAsia="Times New Roman" w:hAnsi="Calibri" w:cs="Calibri"/>
                <w:color w:val="000000"/>
              </w:rPr>
              <w:t xml:space="preserve">practice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A51D10A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1.6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FCD2FB2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5.31 (44%) p=4.5</w:t>
            </w:r>
          </w:p>
        </w:tc>
      </w:tr>
      <w:tr w:rsidR="002614CC" w:rsidRPr="00C74C66" w14:paraId="33F59B78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58B1781D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Average weekly minutes practice</w:t>
            </w:r>
            <w:r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2B59E653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32E5C64F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 p=45</w:t>
            </w:r>
          </w:p>
        </w:tc>
      </w:tr>
      <w:tr w:rsidR="002614CC" w:rsidRPr="00C74C66" w14:paraId="5521C53B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705A0B1B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Total days practiced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968F3B5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5A5A4BFB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252</w:t>
            </w:r>
          </w:p>
        </w:tc>
      </w:tr>
      <w:tr w:rsidR="002614CC" w:rsidRPr="00C74C66" w14:paraId="46611B94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  <w:hideMark/>
          </w:tcPr>
          <w:p w14:paraId="0B985B9A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 xml:space="preserve">Total minutes practiced 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EFEDD63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428012E1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C74C66">
              <w:rPr>
                <w:rFonts w:ascii="Calibri" w:eastAsia="Times New Roman" w:hAnsi="Calibri" w:cs="Calibri"/>
                <w:color w:val="000000"/>
              </w:rPr>
              <w:t>6483</w:t>
            </w:r>
          </w:p>
        </w:tc>
      </w:tr>
      <w:tr w:rsidR="002614CC" w:rsidRPr="00C74C66" w14:paraId="44345E87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</w:tcPr>
          <w:p w14:paraId="166BCE71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Used homework packet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40DB7814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E9A657E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614CC" w:rsidRPr="00C74C66" w14:paraId="22D5FC81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</w:tcPr>
          <w:p w14:paraId="281B2D06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Reported use of youtube videos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59AF9B3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156A1C8D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14CC" w:rsidRPr="00C74C66" w14:paraId="7003C92B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</w:tcPr>
          <w:p w14:paraId="0644ABF2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Breathing practice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385168B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3BE8BBD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2614CC" w:rsidRPr="00C74C66" w14:paraId="6FB3B269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</w:tcPr>
          <w:p w14:paraId="5C496C08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homework practice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7C26107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710EF28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2614CC" w:rsidRPr="00C74C66" w14:paraId="0E6584F2" w14:textId="77777777" w:rsidTr="0040365B">
        <w:trPr>
          <w:trHeight w:val="288"/>
        </w:trPr>
        <w:tc>
          <w:tcPr>
            <w:tcW w:w="3415" w:type="dxa"/>
            <w:shd w:val="clear" w:color="auto" w:fill="auto"/>
            <w:noWrap/>
            <w:vAlign w:val="bottom"/>
          </w:tcPr>
          <w:p w14:paraId="5BD06107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Unknown type of homework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4271F2F" w14:textId="77777777" w:rsidR="002614CC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BE43F84" w14:textId="77777777" w:rsidR="002614CC" w:rsidRPr="00C74C66" w:rsidRDefault="002614C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14:paraId="67A9F128" w14:textId="77777777" w:rsidR="002614CC" w:rsidRDefault="002614CC" w:rsidP="002614CC"/>
    <w:p w14:paraId="1A7BE48A" w14:textId="77777777" w:rsidR="00230676" w:rsidRDefault="00230676" w:rsidP="00230676">
      <w:pPr>
        <w:rPr>
          <w:b/>
          <w:bCs/>
        </w:rPr>
      </w:pPr>
    </w:p>
    <w:p w14:paraId="48CBB8C6" w14:textId="77777777" w:rsidR="00230676" w:rsidRDefault="00230676" w:rsidP="00230676">
      <w:pPr>
        <w:rPr>
          <w:b/>
          <w:bCs/>
        </w:rPr>
      </w:pPr>
    </w:p>
    <w:p w14:paraId="2305FF22" w14:textId="77777777" w:rsidR="00230676" w:rsidRDefault="00230676" w:rsidP="00230676">
      <w:pPr>
        <w:rPr>
          <w:b/>
          <w:bCs/>
        </w:rPr>
      </w:pPr>
    </w:p>
    <w:p w14:paraId="53F33AB6" w14:textId="77777777" w:rsidR="007D0AB4" w:rsidRDefault="007D0AB4" w:rsidP="00230676">
      <w:pPr>
        <w:rPr>
          <w:b/>
          <w:bCs/>
        </w:rPr>
      </w:pPr>
    </w:p>
    <w:p w14:paraId="333706FD" w14:textId="77777777" w:rsidR="007D0AB4" w:rsidRDefault="007D0AB4" w:rsidP="00230676">
      <w:pPr>
        <w:rPr>
          <w:b/>
          <w:bCs/>
        </w:rPr>
      </w:pPr>
    </w:p>
    <w:p w14:paraId="184F7F58" w14:textId="35204D02" w:rsidR="00230676" w:rsidRDefault="00AA25CD" w:rsidP="00230676">
      <w:pPr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230676" w:rsidRPr="008D3E8A">
        <w:rPr>
          <w:b/>
          <w:bCs/>
        </w:rPr>
        <w:t xml:space="preserve">Figure </w:t>
      </w:r>
      <w:r w:rsidR="00F125A7">
        <w:rPr>
          <w:b/>
          <w:bCs/>
        </w:rPr>
        <w:t>2</w:t>
      </w:r>
      <w:r w:rsidR="00230676" w:rsidRPr="008D3E8A">
        <w:rPr>
          <w:b/>
          <w:bCs/>
        </w:rPr>
        <w:t>: Usage Data for Homework Videos from Youtube</w:t>
      </w:r>
    </w:p>
    <w:p w14:paraId="3CD50EC3" w14:textId="77777777" w:rsidR="00230676" w:rsidRPr="008D3E8A" w:rsidRDefault="00230676" w:rsidP="0023067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D3D1BB" wp14:editId="1F3CB00F">
            <wp:extent cx="6636864" cy="319067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609" cy="3208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6EB03F" w14:textId="77777777" w:rsidR="00230676" w:rsidRDefault="00230676" w:rsidP="00230676">
      <w:pPr>
        <w:spacing w:line="480" w:lineRule="auto"/>
        <w:rPr>
          <w:b/>
          <w:bCs/>
        </w:rPr>
      </w:pPr>
    </w:p>
    <w:p w14:paraId="25D2D3AE" w14:textId="77777777" w:rsidR="00230676" w:rsidRDefault="00230676" w:rsidP="00874571">
      <w:pPr>
        <w:spacing w:line="480" w:lineRule="auto"/>
        <w:rPr>
          <w:b/>
          <w:bCs/>
        </w:rPr>
      </w:pPr>
    </w:p>
    <w:p w14:paraId="04732B1D" w14:textId="77777777" w:rsidR="00230676" w:rsidRDefault="00230676" w:rsidP="00874571">
      <w:pPr>
        <w:spacing w:line="480" w:lineRule="auto"/>
        <w:rPr>
          <w:b/>
          <w:bCs/>
        </w:rPr>
      </w:pPr>
    </w:p>
    <w:p w14:paraId="1399B399" w14:textId="77777777" w:rsidR="00230676" w:rsidRDefault="00230676" w:rsidP="00874571">
      <w:pPr>
        <w:spacing w:line="480" w:lineRule="auto"/>
        <w:rPr>
          <w:b/>
          <w:bCs/>
        </w:rPr>
      </w:pPr>
    </w:p>
    <w:p w14:paraId="2DF41402" w14:textId="77777777" w:rsidR="00230676" w:rsidRDefault="00230676" w:rsidP="00874571">
      <w:pPr>
        <w:spacing w:line="480" w:lineRule="auto"/>
        <w:rPr>
          <w:b/>
          <w:bCs/>
        </w:rPr>
      </w:pPr>
    </w:p>
    <w:p w14:paraId="111E2617" w14:textId="77777777" w:rsidR="00230676" w:rsidRDefault="00230676" w:rsidP="00874571">
      <w:pPr>
        <w:spacing w:line="480" w:lineRule="auto"/>
        <w:rPr>
          <w:b/>
          <w:bCs/>
        </w:rPr>
      </w:pPr>
    </w:p>
    <w:p w14:paraId="63E8910A" w14:textId="77777777" w:rsidR="00230676" w:rsidRDefault="00230676" w:rsidP="00874571">
      <w:pPr>
        <w:spacing w:line="480" w:lineRule="auto"/>
        <w:rPr>
          <w:b/>
          <w:bCs/>
        </w:rPr>
      </w:pPr>
    </w:p>
    <w:p w14:paraId="65547491" w14:textId="77777777" w:rsidR="00230676" w:rsidRDefault="00230676" w:rsidP="00874571">
      <w:pPr>
        <w:spacing w:line="480" w:lineRule="auto"/>
        <w:rPr>
          <w:b/>
          <w:bCs/>
        </w:rPr>
      </w:pPr>
    </w:p>
    <w:p w14:paraId="75D8474E" w14:textId="77777777" w:rsidR="007B029F" w:rsidRDefault="007B029F" w:rsidP="00874571">
      <w:pPr>
        <w:spacing w:line="480" w:lineRule="auto"/>
        <w:rPr>
          <w:b/>
          <w:bCs/>
        </w:rPr>
      </w:pPr>
    </w:p>
    <w:p w14:paraId="4EBB51C4" w14:textId="77777777" w:rsidR="00F125A7" w:rsidRDefault="00F125A7" w:rsidP="00874571">
      <w:pPr>
        <w:spacing w:line="480" w:lineRule="auto"/>
        <w:rPr>
          <w:b/>
          <w:bCs/>
        </w:rPr>
      </w:pPr>
    </w:p>
    <w:p w14:paraId="5661B695" w14:textId="77777777" w:rsidR="007D0AB4" w:rsidRDefault="007D0AB4" w:rsidP="00874571">
      <w:pPr>
        <w:spacing w:line="480" w:lineRule="auto"/>
        <w:rPr>
          <w:b/>
          <w:bCs/>
        </w:rPr>
      </w:pPr>
    </w:p>
    <w:p w14:paraId="224AEFE8" w14:textId="6113F9C4" w:rsidR="00874571" w:rsidRPr="003D399A" w:rsidRDefault="00AA25CD" w:rsidP="00874571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874571">
        <w:rPr>
          <w:b/>
          <w:bCs/>
        </w:rPr>
        <w:t xml:space="preserve">Table </w:t>
      </w:r>
      <w:r w:rsidR="0040365B">
        <w:rPr>
          <w:b/>
          <w:bCs/>
        </w:rPr>
        <w:t>7</w:t>
      </w:r>
      <w:r w:rsidR="00874571" w:rsidRPr="003D399A">
        <w:rPr>
          <w:b/>
          <w:bCs/>
        </w:rPr>
        <w:t xml:space="preserve">: </w:t>
      </w:r>
      <w:r w:rsidR="00874571">
        <w:rPr>
          <w:b/>
          <w:bCs/>
        </w:rPr>
        <w:t>Medication Usage</w:t>
      </w:r>
      <w:r w:rsidR="00874571" w:rsidRPr="003D399A">
        <w:rPr>
          <w:b/>
          <w:bCs/>
        </w:rPr>
        <w:t xml:space="preserve"> at Baseline</w:t>
      </w:r>
    </w:p>
    <w:tbl>
      <w:tblPr>
        <w:tblW w:w="7740" w:type="dxa"/>
        <w:tblInd w:w="-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47"/>
        <w:gridCol w:w="773"/>
        <w:gridCol w:w="786"/>
        <w:gridCol w:w="834"/>
        <w:gridCol w:w="990"/>
        <w:gridCol w:w="810"/>
        <w:gridCol w:w="900"/>
      </w:tblGrid>
      <w:tr w:rsidR="00874571" w:rsidRPr="00741FEB" w14:paraId="1912925D" w14:textId="77777777" w:rsidTr="0040365B">
        <w:trPr>
          <w:trHeight w:val="413"/>
        </w:trPr>
        <w:tc>
          <w:tcPr>
            <w:tcW w:w="7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2563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Reported </w:t>
            </w:r>
            <w:r w:rsidRPr="00741F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Medication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Usage </w:t>
            </w:r>
            <w:r w:rsidRPr="00741F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 Baseline</w:t>
            </w:r>
          </w:p>
        </w:tc>
      </w:tr>
      <w:tr w:rsidR="00874571" w:rsidRPr="00741FEB" w14:paraId="222136B7" w14:textId="77777777" w:rsidTr="0040365B">
        <w:trPr>
          <w:trHeight w:val="413"/>
        </w:trPr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85C276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Medication Type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82306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Total (n=34)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81C9D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In-Person n=16 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E7F2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Teleyoga n=18</w:t>
            </w:r>
          </w:p>
        </w:tc>
      </w:tr>
      <w:tr w:rsidR="00874571" w:rsidRPr="00741FEB" w14:paraId="45B535F5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CD6C1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07A6D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997D2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61EC5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5D7C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28F0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D6EFA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874571" w:rsidRPr="00741FEB" w14:paraId="1223E6F2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3D2BE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Anti-hypertensive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189B9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5BE2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CD74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4AA077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AFCD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30857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44%</w:t>
            </w:r>
          </w:p>
        </w:tc>
      </w:tr>
      <w:tr w:rsidR="00874571" w:rsidRPr="00741FEB" w14:paraId="000556ED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F96A1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OTC Pain relief/NSAID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24142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E3F3D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D053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FCF034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7FF1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20F28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28%</w:t>
            </w:r>
          </w:p>
        </w:tc>
      </w:tr>
      <w:tr w:rsidR="00874571" w:rsidRPr="00741FEB" w14:paraId="5D38308B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47DF7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Statin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14B97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DC5E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E3E42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472FC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01FD2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8A82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44%</w:t>
            </w:r>
          </w:p>
        </w:tc>
      </w:tr>
      <w:tr w:rsidR="00874571" w:rsidRPr="00741FEB" w14:paraId="1A624288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B23CE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Anti-depressant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89717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30E6A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DCE23C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DFD6A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AFA72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6B45D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17%</w:t>
            </w:r>
          </w:p>
        </w:tc>
      </w:tr>
      <w:tr w:rsidR="00874571" w:rsidRPr="00741FEB" w14:paraId="2626E7A5" w14:textId="77777777" w:rsidTr="0040365B">
        <w:trPr>
          <w:trHeight w:val="348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F20B7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Gabapentin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6E6F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C8884C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1A645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49D0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38E7F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7C114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22%</w:t>
            </w:r>
          </w:p>
        </w:tc>
      </w:tr>
      <w:tr w:rsidR="00874571" w:rsidRPr="00741FEB" w14:paraId="428C146D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917471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Prostate Meds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CE22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EDAAF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5B98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6B2F0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92313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C3547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22%</w:t>
            </w:r>
          </w:p>
        </w:tc>
      </w:tr>
      <w:tr w:rsidR="00874571" w:rsidRPr="00741FEB" w14:paraId="1624EF70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8601C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 Medication Listed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BC2B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BA2805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E287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838FF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5A5D4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7A65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11%</w:t>
            </w:r>
          </w:p>
        </w:tc>
      </w:tr>
      <w:tr w:rsidR="00874571" w:rsidRPr="00741FEB" w14:paraId="525CA31F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24606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Beta blocker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51FB5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DE403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515EA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A32F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72346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0306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11%</w:t>
            </w:r>
          </w:p>
        </w:tc>
      </w:tr>
      <w:tr w:rsidR="00874571" w:rsidRPr="00741FEB" w14:paraId="4EC6B92C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ACAB5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Thyroid Meds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F518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8793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F41DE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3ECA6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7828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61B00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11%</w:t>
            </w:r>
          </w:p>
        </w:tc>
      </w:tr>
      <w:tr w:rsidR="00874571" w:rsidRPr="00741FEB" w14:paraId="1F8CBA4E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AB596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Anti-Gout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504D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27CC0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A0DD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0E165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53AAB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841A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11%</w:t>
            </w:r>
          </w:p>
        </w:tc>
      </w:tr>
      <w:tr w:rsidR="00874571" w:rsidRPr="00741FEB" w14:paraId="10FBD737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132E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Opioid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0CB8B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D4279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C17E4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D49EF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A5A4B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6F4D8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  <w:tr w:rsidR="00874571" w:rsidRPr="00741FEB" w14:paraId="4E1CEFDB" w14:textId="77777777" w:rsidTr="0040365B">
        <w:trPr>
          <w:trHeight w:val="312"/>
        </w:trPr>
        <w:tc>
          <w:tcPr>
            <w:tcW w:w="2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C1D2B" w14:textId="77777777" w:rsidR="00874571" w:rsidRPr="00741FEB" w:rsidRDefault="00874571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Skeletal muscle relaxant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7B956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0DF35B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DBF1B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D92881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3B175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BB21D" w14:textId="77777777" w:rsidR="00874571" w:rsidRPr="00741FEB" w:rsidRDefault="00874571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41FE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0%</w:t>
            </w:r>
          </w:p>
        </w:tc>
      </w:tr>
    </w:tbl>
    <w:p w14:paraId="746C8B5D" w14:textId="3BF20E0B" w:rsidR="00A52242" w:rsidRDefault="00A52242"/>
    <w:p w14:paraId="501196F5" w14:textId="4DD92279" w:rsidR="00A3388C" w:rsidRDefault="00A3388C"/>
    <w:p w14:paraId="1E0C6442" w14:textId="5C6F0BD2" w:rsidR="00A3388C" w:rsidRDefault="00A3388C"/>
    <w:p w14:paraId="2B255AF2" w14:textId="0285F2D8" w:rsidR="00A3388C" w:rsidRDefault="00A3388C"/>
    <w:p w14:paraId="67C20A2E" w14:textId="1A0D6C05" w:rsidR="00E367F5" w:rsidRDefault="00E367F5"/>
    <w:p w14:paraId="0FF5B61D" w14:textId="60583626" w:rsidR="00E367F5" w:rsidRDefault="00E367F5"/>
    <w:p w14:paraId="332231D0" w14:textId="77777777" w:rsidR="00E367F5" w:rsidRDefault="00E367F5"/>
    <w:p w14:paraId="6F89A3CE" w14:textId="122DECA5" w:rsidR="00A3388C" w:rsidRPr="003D399A" w:rsidRDefault="007D0AB4" w:rsidP="00A3388C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A3388C">
        <w:rPr>
          <w:b/>
          <w:bCs/>
        </w:rPr>
        <w:t>Table</w:t>
      </w:r>
      <w:r w:rsidR="00A3388C" w:rsidRPr="003D399A">
        <w:rPr>
          <w:b/>
          <w:bCs/>
        </w:rPr>
        <w:t xml:space="preserve"> </w:t>
      </w:r>
      <w:r w:rsidR="0040365B">
        <w:rPr>
          <w:b/>
          <w:bCs/>
        </w:rPr>
        <w:t>8</w:t>
      </w:r>
      <w:r w:rsidR="00A3388C" w:rsidRPr="003D399A">
        <w:rPr>
          <w:b/>
          <w:bCs/>
        </w:rPr>
        <w:t xml:space="preserve">: </w:t>
      </w:r>
      <w:r w:rsidR="00A3388C">
        <w:rPr>
          <w:b/>
          <w:bCs/>
        </w:rPr>
        <w:t>Non-Yoga</w:t>
      </w:r>
      <w:r w:rsidR="00A3388C" w:rsidRPr="003D399A">
        <w:rPr>
          <w:b/>
          <w:bCs/>
        </w:rPr>
        <w:t xml:space="preserve"> Therapies at Baseline</w:t>
      </w:r>
    </w:p>
    <w:tbl>
      <w:tblPr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20"/>
        <w:gridCol w:w="805"/>
        <w:gridCol w:w="810"/>
        <w:gridCol w:w="990"/>
        <w:gridCol w:w="900"/>
        <w:gridCol w:w="900"/>
        <w:gridCol w:w="810"/>
      </w:tblGrid>
      <w:tr w:rsidR="00A3388C" w:rsidRPr="00AC50B7" w14:paraId="483E8973" w14:textId="77777777" w:rsidTr="0040365B">
        <w:trPr>
          <w:trHeight w:val="377"/>
        </w:trPr>
        <w:tc>
          <w:tcPr>
            <w:tcW w:w="7735" w:type="dxa"/>
            <w:gridSpan w:val="7"/>
            <w:shd w:val="clear" w:color="auto" w:fill="FFFFFF" w:themeFill="background1"/>
            <w:noWrap/>
            <w:vAlign w:val="center"/>
          </w:tcPr>
          <w:p w14:paraId="0E5E06F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C50B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Reported Therapy Usage at Baseline</w:t>
            </w:r>
          </w:p>
        </w:tc>
      </w:tr>
      <w:tr w:rsidR="00A3388C" w:rsidRPr="00AC50B7" w14:paraId="5D9EF5FD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noWrap/>
            <w:vAlign w:val="center"/>
            <w:hideMark/>
          </w:tcPr>
          <w:p w14:paraId="222BD872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Therapy Type</w:t>
            </w:r>
            <w:r w:rsidRPr="00AC50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5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71B54D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Total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(n=34)</w:t>
            </w:r>
            <w:r w:rsidRPr="00AC50B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3E91DA1A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In-Person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(n=16)</w:t>
            </w:r>
          </w:p>
        </w:tc>
        <w:tc>
          <w:tcPr>
            <w:tcW w:w="171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C68DACD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Teleyoga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(n=18)</w:t>
            </w:r>
          </w:p>
        </w:tc>
      </w:tr>
      <w:tr w:rsidR="00A3388C" w:rsidRPr="00AC50B7" w14:paraId="6313F848" w14:textId="77777777" w:rsidTr="0040365B">
        <w:trPr>
          <w:trHeight w:val="372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364FCD24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shd w:val="clear" w:color="auto" w:fill="FFFFFF" w:themeFill="background1"/>
            <w:vAlign w:val="center"/>
            <w:hideMark/>
          </w:tcPr>
          <w:p w14:paraId="2E7DBCF0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28C61B6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53152A0F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DFB68C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0EF604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5A4D507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C50B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A3388C" w:rsidRPr="00AC50B7" w14:paraId="5FD6A91B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1028DE51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Physical Therapy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0AE57C1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20D5DD04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78C9C7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85AB1E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4A66F73A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6B275AE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7117CE67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4922475A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Chiropractic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431819A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E9D840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4BDE97E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357705FD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22D78CD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15802BAA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24CB9E9A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395647B8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Acupuncture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3E0A32E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284F0E8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12%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BECFF4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E09FD0A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703D55F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7C174C00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3CEAB19F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32904480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Psychotherapy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63A0B21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26DC58FF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E4EFD29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6752F58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74A1D13F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7EE5473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5222C96D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12ACFF19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Art Therapy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11C32FD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80FD33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62273CC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653569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162CBBF7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4D33AA8D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AC50B7" w14:paraId="4A7A1F7F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1B962B26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TNS Unit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6B020E6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48EF1E5E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186CE8B9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2528BC4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26CAC230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4B88643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4161D535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4A1732D6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H-Wave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77062490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41B5ACF0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1B83A24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439B77CE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E4FF61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1CA0016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AC50B7" w14:paraId="0462C23E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613D2C77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Compression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02DFC5BF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5DB1F52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0F176917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027422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4D212E0D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CF093C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AC50B7" w14:paraId="1CBD6157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5BC282CA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Psychotherapy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5020570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3B8552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1A6B0C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2D96BD6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A0AAF88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36FCD67E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17%</w:t>
            </w:r>
          </w:p>
        </w:tc>
      </w:tr>
      <w:tr w:rsidR="00A3388C" w:rsidRPr="00AC50B7" w14:paraId="54D2F8BE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284BF79C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Water/Pool therapy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0566ED93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58B4C1F8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9822F5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25E29AB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71714688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21ABBF34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</w:tr>
      <w:tr w:rsidR="00A3388C" w:rsidRPr="00AC50B7" w14:paraId="0F32DAC9" w14:textId="77777777" w:rsidTr="0040365B">
        <w:trPr>
          <w:trHeight w:val="305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3C9D7C79" w14:textId="77777777" w:rsidR="00A3388C" w:rsidRPr="00AC50B7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Exercise (includes sports)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00BCF39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6BD8D1B2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77F19991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0A9D3774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4C6526A5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5F88690C" w14:textId="77777777" w:rsidR="00A3388C" w:rsidRPr="00AC50B7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C50B7">
              <w:rPr>
                <w:rFonts w:ascii="Calibri" w:eastAsia="Times New Roman" w:hAnsi="Calibri" w:cs="Calibri"/>
                <w:color w:val="000000"/>
              </w:rPr>
              <w:t>11%</w:t>
            </w:r>
          </w:p>
        </w:tc>
      </w:tr>
      <w:tr w:rsidR="00A3388C" w:rsidRPr="003F7172" w14:paraId="75A54D72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2D001A4D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No Therapy Listed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77FDC82C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5DF535C5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31CB516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1F5BE3C3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233D705B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70C1599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A3388C" w:rsidRPr="003F7172" w14:paraId="103EE971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6198F776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Ice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445A5D2F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59B59C74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273FF9D0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5C5F7B13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560171ED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107C6BC4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3F7172" w14:paraId="6121B4F6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588E401C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Biofeedback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643E4484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43D76DB2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A98152A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770BB61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3AD17140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0FF26537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3F7172" w14:paraId="0C936013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6528343B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Podiatry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5268A6BB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13D131F9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5B76CF5C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7FDD535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5FE95BD2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16747403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3F7172" w14:paraId="6925A197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vAlign w:val="center"/>
            <w:hideMark/>
          </w:tcPr>
          <w:p w14:paraId="0CD9693C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Whole Health Coaching</w:t>
            </w:r>
          </w:p>
        </w:tc>
        <w:tc>
          <w:tcPr>
            <w:tcW w:w="805" w:type="dxa"/>
            <w:shd w:val="clear" w:color="auto" w:fill="FFFFFF" w:themeFill="background1"/>
            <w:vAlign w:val="center"/>
            <w:hideMark/>
          </w:tcPr>
          <w:p w14:paraId="0BA6DC58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1B5FE2A1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14:paraId="4885F8FA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56AD7B64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58638CBC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810" w:type="dxa"/>
            <w:shd w:val="clear" w:color="auto" w:fill="FFFFFF" w:themeFill="background1"/>
            <w:vAlign w:val="center"/>
            <w:hideMark/>
          </w:tcPr>
          <w:p w14:paraId="7E1AE73A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F7172">
              <w:rPr>
                <w:rFonts w:ascii="Calibri" w:eastAsia="Times New Roman" w:hAnsi="Calibri" w:cs="Calibri"/>
                <w:color w:val="000000"/>
              </w:rPr>
              <w:t>0%</w:t>
            </w:r>
          </w:p>
        </w:tc>
      </w:tr>
      <w:tr w:rsidR="00A3388C" w:rsidRPr="003F7172" w14:paraId="70CBF1AE" w14:textId="77777777" w:rsidTr="0040365B">
        <w:trPr>
          <w:trHeight w:val="288"/>
        </w:trPr>
        <w:tc>
          <w:tcPr>
            <w:tcW w:w="2520" w:type="dxa"/>
            <w:shd w:val="clear" w:color="auto" w:fill="FFFFFF" w:themeFill="background1"/>
            <w:noWrap/>
            <w:vAlign w:val="center"/>
            <w:hideMark/>
          </w:tcPr>
          <w:p w14:paraId="63B51211" w14:textId="77777777" w:rsidR="00A3388C" w:rsidRPr="003F7172" w:rsidRDefault="00A3388C" w:rsidP="0040365B">
            <w:pPr>
              <w:spacing w:after="0" w:line="48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Form Submitted</w:t>
            </w:r>
          </w:p>
        </w:tc>
        <w:tc>
          <w:tcPr>
            <w:tcW w:w="805" w:type="dxa"/>
            <w:shd w:val="clear" w:color="auto" w:fill="FFFFFF" w:themeFill="background1"/>
            <w:noWrap/>
            <w:vAlign w:val="center"/>
            <w:hideMark/>
          </w:tcPr>
          <w:p w14:paraId="34830BD0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22690B26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  <w:hideMark/>
          </w:tcPr>
          <w:p w14:paraId="32DD6974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00" w:type="dxa"/>
            <w:shd w:val="clear" w:color="auto" w:fill="FFFFFF" w:themeFill="background1"/>
            <w:noWrap/>
            <w:vAlign w:val="center"/>
            <w:hideMark/>
          </w:tcPr>
          <w:p w14:paraId="732346E7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2B63FBDD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10" w:type="dxa"/>
            <w:shd w:val="clear" w:color="auto" w:fill="FFFFFF" w:themeFill="background1"/>
            <w:noWrap/>
            <w:vAlign w:val="center"/>
            <w:hideMark/>
          </w:tcPr>
          <w:p w14:paraId="35C20F26" w14:textId="77777777" w:rsidR="00A3388C" w:rsidRPr="003F7172" w:rsidRDefault="00A3388C" w:rsidP="0040365B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3F71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</w:tbl>
    <w:p w14:paraId="5DADCC76" w14:textId="3099858D" w:rsidR="00A3388C" w:rsidRDefault="00A3388C"/>
    <w:p w14:paraId="1BA4E9F5" w14:textId="77777777" w:rsidR="005529F9" w:rsidRDefault="005529F9">
      <w:pPr>
        <w:rPr>
          <w:b/>
          <w:bCs/>
        </w:rPr>
      </w:pPr>
    </w:p>
    <w:p w14:paraId="0CA54D0A" w14:textId="39D21E78" w:rsidR="00F72493" w:rsidRDefault="006F78CE">
      <w:pPr>
        <w:rPr>
          <w:b/>
          <w:bCs/>
        </w:rPr>
      </w:pPr>
      <w:r>
        <w:rPr>
          <w:b/>
          <w:bCs/>
        </w:rPr>
        <w:lastRenderedPageBreak/>
        <w:t xml:space="preserve">Supplemental </w:t>
      </w:r>
      <w:r w:rsidR="005529F9" w:rsidRPr="005529F9">
        <w:rPr>
          <w:b/>
          <w:bCs/>
        </w:rPr>
        <w:t xml:space="preserve">Table </w:t>
      </w:r>
      <w:r w:rsidR="0040365B">
        <w:rPr>
          <w:b/>
          <w:bCs/>
        </w:rPr>
        <w:t>9</w:t>
      </w:r>
      <w:r w:rsidR="005529F9" w:rsidRPr="005529F9">
        <w:rPr>
          <w:b/>
          <w:bCs/>
        </w:rPr>
        <w:t>: Yoga Protocol Summary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2605"/>
        <w:gridCol w:w="3600"/>
        <w:gridCol w:w="3420"/>
      </w:tblGrid>
      <w:tr w:rsidR="005529F9" w14:paraId="63EC6678" w14:textId="77777777" w:rsidTr="0040365B">
        <w:tc>
          <w:tcPr>
            <w:tcW w:w="2605" w:type="dxa"/>
            <w:vAlign w:val="center"/>
          </w:tcPr>
          <w:p w14:paraId="00FD1990" w14:textId="77777777" w:rsidR="005529F9" w:rsidRPr="008E7353" w:rsidRDefault="005529F9" w:rsidP="0040365B">
            <w:pPr>
              <w:rPr>
                <w:b/>
                <w:bCs/>
              </w:rPr>
            </w:pPr>
            <w:r w:rsidRPr="008E7353">
              <w:rPr>
                <w:b/>
                <w:bCs/>
              </w:rPr>
              <w:t>Target</w:t>
            </w:r>
          </w:p>
        </w:tc>
        <w:tc>
          <w:tcPr>
            <w:tcW w:w="3600" w:type="dxa"/>
            <w:vAlign w:val="center"/>
          </w:tcPr>
          <w:p w14:paraId="08CA50CE" w14:textId="77777777" w:rsidR="005529F9" w:rsidRPr="008E7353" w:rsidRDefault="005529F9" w:rsidP="0040365B">
            <w:pPr>
              <w:rPr>
                <w:b/>
                <w:bCs/>
              </w:rPr>
            </w:pPr>
            <w:r w:rsidRPr="008E7353">
              <w:rPr>
                <w:b/>
                <w:bCs/>
              </w:rPr>
              <w:t>Yoga Tool</w:t>
            </w:r>
          </w:p>
        </w:tc>
        <w:tc>
          <w:tcPr>
            <w:tcW w:w="3420" w:type="dxa"/>
            <w:vAlign w:val="center"/>
          </w:tcPr>
          <w:p w14:paraId="548A97BF" w14:textId="77777777" w:rsidR="005529F9" w:rsidRPr="008E7353" w:rsidRDefault="005529F9" w:rsidP="0040365B">
            <w:pPr>
              <w:rPr>
                <w:b/>
                <w:bCs/>
              </w:rPr>
            </w:pPr>
            <w:r w:rsidRPr="008E7353">
              <w:rPr>
                <w:b/>
                <w:bCs/>
              </w:rPr>
              <w:t>Weekly Class Themes</w:t>
            </w:r>
          </w:p>
        </w:tc>
      </w:tr>
      <w:tr w:rsidR="005529F9" w14:paraId="03ED42BF" w14:textId="77777777" w:rsidTr="0040365B">
        <w:trPr>
          <w:trHeight w:val="620"/>
        </w:trPr>
        <w:tc>
          <w:tcPr>
            <w:tcW w:w="2605" w:type="dxa"/>
            <w:vAlign w:val="center"/>
          </w:tcPr>
          <w:p w14:paraId="7F23F749" w14:textId="77777777" w:rsidR="005529F9" w:rsidRDefault="005529F9" w:rsidP="0040365B">
            <w:r>
              <w:t>Breath and sensation awareness</w:t>
            </w:r>
          </w:p>
        </w:tc>
        <w:tc>
          <w:tcPr>
            <w:tcW w:w="3600" w:type="dxa"/>
            <w:vAlign w:val="center"/>
          </w:tcPr>
          <w:p w14:paraId="21D2A8BA" w14:textId="77777777" w:rsidR="005529F9" w:rsidRDefault="005529F9" w:rsidP="0040365B">
            <w:r>
              <w:t>Natural breath, body scan, thoracic diaphragm breathing</w:t>
            </w:r>
          </w:p>
        </w:tc>
        <w:tc>
          <w:tcPr>
            <w:tcW w:w="3420" w:type="dxa"/>
            <w:vMerge w:val="restart"/>
          </w:tcPr>
          <w:p w14:paraId="299FAF21" w14:textId="77777777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>Breath</w:t>
            </w:r>
          </w:p>
          <w:p w14:paraId="6E0E4A5F" w14:textId="7921E99C" w:rsidR="005529F9" w:rsidRPr="006857D1" w:rsidRDefault="00395667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>Self-Compassion</w:t>
            </w:r>
            <w:r w:rsidR="005529F9" w:rsidRPr="006857D1">
              <w:t xml:space="preserve"> and </w:t>
            </w:r>
            <w:r w:rsidRPr="006857D1">
              <w:t>self-love</w:t>
            </w:r>
          </w:p>
          <w:p w14:paraId="3547FFFF" w14:textId="77777777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>Starting where you are</w:t>
            </w:r>
          </w:p>
          <w:p w14:paraId="26349941" w14:textId="5F657097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 xml:space="preserve">Start small and move slowly - with </w:t>
            </w:r>
            <w:r w:rsidR="00395667" w:rsidRPr="006857D1">
              <w:t>comfort.</w:t>
            </w:r>
          </w:p>
          <w:p w14:paraId="4AE80E42" w14:textId="77777777" w:rsidR="005529F9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>Linking movement with breath</w:t>
            </w:r>
          </w:p>
          <w:p w14:paraId="4377C3EE" w14:textId="650EC271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>
              <w:t xml:space="preserve">Focus on the positive – what is going right for us in this </w:t>
            </w:r>
            <w:r w:rsidR="00395667">
              <w:t>moment.</w:t>
            </w:r>
          </w:p>
          <w:p w14:paraId="64A46603" w14:textId="36306DED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 xml:space="preserve">Notice how pain has become familiar - like a protective shell - but you don't need it, let it </w:t>
            </w:r>
            <w:r w:rsidR="00395667" w:rsidRPr="006857D1">
              <w:t>go.</w:t>
            </w:r>
          </w:p>
          <w:p w14:paraId="11EA7827" w14:textId="697DBED5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 xml:space="preserve">Focus on slow breath - in and out - throughout the yoga </w:t>
            </w:r>
            <w:r w:rsidR="00395667" w:rsidRPr="006857D1">
              <w:t>practice.</w:t>
            </w:r>
          </w:p>
          <w:p w14:paraId="6B103BB2" w14:textId="55B3FBE7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 xml:space="preserve">Have fun, laugh at yourself and your teacher - love who you are right </w:t>
            </w:r>
            <w:r w:rsidR="00395667" w:rsidRPr="006857D1">
              <w:t>now.</w:t>
            </w:r>
          </w:p>
          <w:p w14:paraId="68CEF919" w14:textId="77777777" w:rsidR="005529F9" w:rsidRPr="006857D1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>Breath and movement as one</w:t>
            </w:r>
          </w:p>
          <w:p w14:paraId="67372166" w14:textId="7AF7E888" w:rsidR="005529F9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 w:rsidRPr="006857D1">
              <w:t xml:space="preserve">Yoga is the </w:t>
            </w:r>
            <w:r w:rsidR="00395667" w:rsidRPr="006857D1">
              <w:t>ability</w:t>
            </w:r>
            <w:r w:rsidRPr="006857D1">
              <w:t xml:space="preserve"> to direct attention to a chosen object without wavering - Yoga Sutra 1.2 - reemphasize living with compassion towards yourself and </w:t>
            </w:r>
            <w:r w:rsidR="00395667" w:rsidRPr="006857D1">
              <w:t>others.</w:t>
            </w:r>
          </w:p>
          <w:p w14:paraId="490946C8" w14:textId="77777777" w:rsidR="005529F9" w:rsidRDefault="005529F9" w:rsidP="005529F9">
            <w:pPr>
              <w:pStyle w:val="ListParagraph"/>
              <w:numPr>
                <w:ilvl w:val="0"/>
                <w:numId w:val="1"/>
              </w:numPr>
              <w:ind w:left="340" w:hanging="340"/>
            </w:pPr>
            <w:r>
              <w:t xml:space="preserve">Review how to bring what we’ve learned in class into daily living and options for yoga in the community </w:t>
            </w:r>
          </w:p>
        </w:tc>
      </w:tr>
      <w:tr w:rsidR="005529F9" w14:paraId="48324C73" w14:textId="77777777" w:rsidTr="0040365B">
        <w:tc>
          <w:tcPr>
            <w:tcW w:w="2605" w:type="dxa"/>
            <w:vAlign w:val="center"/>
          </w:tcPr>
          <w:p w14:paraId="402655EE" w14:textId="77777777" w:rsidR="005529F9" w:rsidRDefault="005529F9" w:rsidP="0040365B">
            <w:r>
              <w:t xml:space="preserve">Balancing, calming, activating breath practices </w:t>
            </w:r>
          </w:p>
        </w:tc>
        <w:tc>
          <w:tcPr>
            <w:tcW w:w="3600" w:type="dxa"/>
            <w:vAlign w:val="center"/>
          </w:tcPr>
          <w:p w14:paraId="19BB5C50" w14:textId="77777777" w:rsidR="005529F9" w:rsidRDefault="005529F9" w:rsidP="0040365B">
            <w:r>
              <w:t>Even (Sama Vritti), cooling (Sheetkari), alternate nostril (Nadi Shodhana), ocean (Ujayii), lion’s (Simha), humming (Brahmari), skull shining (Kapalabhati), Breath of Joy, Soft Belly breath</w:t>
            </w:r>
          </w:p>
        </w:tc>
        <w:tc>
          <w:tcPr>
            <w:tcW w:w="3420" w:type="dxa"/>
            <w:vMerge/>
            <w:vAlign w:val="center"/>
          </w:tcPr>
          <w:p w14:paraId="43D11C2A" w14:textId="77777777" w:rsidR="005529F9" w:rsidRDefault="005529F9" w:rsidP="0040365B"/>
        </w:tc>
      </w:tr>
      <w:tr w:rsidR="005529F9" w14:paraId="3CB56A61" w14:textId="77777777" w:rsidTr="0040365B">
        <w:tc>
          <w:tcPr>
            <w:tcW w:w="2605" w:type="dxa"/>
            <w:vAlign w:val="center"/>
          </w:tcPr>
          <w:p w14:paraId="4CABC5C6" w14:textId="77777777" w:rsidR="005529F9" w:rsidRDefault="005529F9" w:rsidP="0040365B">
            <w:r>
              <w:t>Posture and alignment</w:t>
            </w:r>
          </w:p>
        </w:tc>
        <w:tc>
          <w:tcPr>
            <w:tcW w:w="3600" w:type="dxa"/>
            <w:vAlign w:val="center"/>
          </w:tcPr>
          <w:p w14:paraId="74CF0947" w14:textId="77777777" w:rsidR="005529F9" w:rsidRDefault="005529F9" w:rsidP="0040365B">
            <w:r>
              <w:t>Seated or standing mountain (Tadasana)</w:t>
            </w:r>
          </w:p>
        </w:tc>
        <w:tc>
          <w:tcPr>
            <w:tcW w:w="3420" w:type="dxa"/>
            <w:vMerge/>
            <w:vAlign w:val="center"/>
          </w:tcPr>
          <w:p w14:paraId="45A3EC84" w14:textId="77777777" w:rsidR="005529F9" w:rsidRDefault="005529F9" w:rsidP="0040365B"/>
        </w:tc>
      </w:tr>
      <w:tr w:rsidR="005529F9" w14:paraId="298FE46C" w14:textId="77777777" w:rsidTr="0040365B">
        <w:tc>
          <w:tcPr>
            <w:tcW w:w="2605" w:type="dxa"/>
            <w:vAlign w:val="center"/>
          </w:tcPr>
          <w:p w14:paraId="16BEF0B2" w14:textId="77777777" w:rsidR="005529F9" w:rsidRDefault="005529F9" w:rsidP="0040365B">
            <w:r>
              <w:t>Musculoskeletal strength, balance and flexibility, Posture, alignment, moving with the pace of the breath</w:t>
            </w:r>
          </w:p>
        </w:tc>
        <w:tc>
          <w:tcPr>
            <w:tcW w:w="3600" w:type="dxa"/>
            <w:vAlign w:val="center"/>
          </w:tcPr>
          <w:p w14:paraId="36248DE5" w14:textId="77777777" w:rsidR="005529F9" w:rsidRDefault="005529F9" w:rsidP="0040365B">
            <w:r>
              <w:t xml:space="preserve">Warrior (Virabhadrasana) I &amp; II, 5 pointed start (Utthita Tadasana), chair (Utkatasana), horse (Vatayanasana), upward salute (Urdhva Hastasana) with lateral bend, wide leg forward fold (Prasarita Padottanasana), pyramid (Parvostanasana), tree (Vrikshasana), </w:t>
            </w:r>
            <w:r w:rsidRPr="006857D1">
              <w:t>Heel rise in mountain balance</w:t>
            </w:r>
            <w:r>
              <w:t>, modified reclining bound angle (</w:t>
            </w:r>
            <w:r w:rsidRPr="00825AD6">
              <w:rPr>
                <w:rFonts w:cstheme="minorHAnsi"/>
                <w:color w:val="111111"/>
                <w:shd w:val="clear" w:color="auto" w:fill="FFFFFF"/>
              </w:rPr>
              <w:t>Supta Padangusthasana</w:t>
            </w:r>
            <w:r>
              <w:rPr>
                <w:rFonts w:cstheme="minorHAnsi"/>
                <w:color w:val="111111"/>
                <w:shd w:val="clear" w:color="auto" w:fill="FFFFFF"/>
              </w:rPr>
              <w:t>), figure 4 stretch (Ardha Matsyendrasana), side plank (Vasisthasana), modified locust (Salabhasana), child’s pose (Balasana), Bent Knee/Tabletop internal oblique strengthen, modified, bridge (Setu Bandha Sarvangasana)</w:t>
            </w:r>
          </w:p>
        </w:tc>
        <w:tc>
          <w:tcPr>
            <w:tcW w:w="3420" w:type="dxa"/>
            <w:vMerge/>
            <w:vAlign w:val="center"/>
          </w:tcPr>
          <w:p w14:paraId="33644AA1" w14:textId="77777777" w:rsidR="005529F9" w:rsidRDefault="005529F9" w:rsidP="0040365B"/>
        </w:tc>
      </w:tr>
      <w:tr w:rsidR="005529F9" w14:paraId="50C7D720" w14:textId="77777777" w:rsidTr="0040365B">
        <w:tc>
          <w:tcPr>
            <w:tcW w:w="2605" w:type="dxa"/>
            <w:vAlign w:val="center"/>
          </w:tcPr>
          <w:p w14:paraId="103AC639" w14:textId="77777777" w:rsidR="005529F9" w:rsidRDefault="005529F9" w:rsidP="0040365B">
            <w:r>
              <w:t>Calming</w:t>
            </w:r>
          </w:p>
        </w:tc>
        <w:tc>
          <w:tcPr>
            <w:tcW w:w="3600" w:type="dxa"/>
            <w:vAlign w:val="center"/>
          </w:tcPr>
          <w:p w14:paraId="39D33B05" w14:textId="77777777" w:rsidR="005529F9" w:rsidRDefault="005529F9" w:rsidP="0040365B">
            <w:r>
              <w:t>Crocodile (Makarasana), bent knee spinal twist (Jathara Parivartanasana), legs up the wall (on a chair) (Viparita Karani), corpse (Savasana)</w:t>
            </w:r>
          </w:p>
        </w:tc>
        <w:tc>
          <w:tcPr>
            <w:tcW w:w="3420" w:type="dxa"/>
            <w:vMerge/>
            <w:vAlign w:val="center"/>
          </w:tcPr>
          <w:p w14:paraId="778BFF23" w14:textId="77777777" w:rsidR="005529F9" w:rsidRDefault="005529F9" w:rsidP="0040365B"/>
        </w:tc>
      </w:tr>
      <w:tr w:rsidR="005529F9" w14:paraId="031C77B3" w14:textId="77777777" w:rsidTr="0040365B">
        <w:tc>
          <w:tcPr>
            <w:tcW w:w="2605" w:type="dxa"/>
            <w:vAlign w:val="center"/>
          </w:tcPr>
          <w:p w14:paraId="1D94D8BE" w14:textId="77777777" w:rsidR="005529F9" w:rsidRDefault="005529F9" w:rsidP="0040365B">
            <w:r>
              <w:t>Hand Gestures</w:t>
            </w:r>
          </w:p>
        </w:tc>
        <w:tc>
          <w:tcPr>
            <w:tcW w:w="3600" w:type="dxa"/>
            <w:vAlign w:val="center"/>
          </w:tcPr>
          <w:p w14:paraId="724BBCFF" w14:textId="77777777" w:rsidR="005529F9" w:rsidRDefault="005529F9" w:rsidP="0040365B">
            <w:r>
              <w:t>Prayer (Anjali), sun (Surya), deer (Mrigi) Mudras</w:t>
            </w:r>
          </w:p>
        </w:tc>
        <w:tc>
          <w:tcPr>
            <w:tcW w:w="3420" w:type="dxa"/>
            <w:vMerge/>
            <w:vAlign w:val="center"/>
          </w:tcPr>
          <w:p w14:paraId="5E9E89E1" w14:textId="77777777" w:rsidR="005529F9" w:rsidRDefault="005529F9" w:rsidP="0040365B"/>
        </w:tc>
      </w:tr>
      <w:bookmarkEnd w:id="1"/>
    </w:tbl>
    <w:p w14:paraId="1D4BD37D" w14:textId="77777777" w:rsidR="005529F9" w:rsidRPr="005529F9" w:rsidRDefault="005529F9">
      <w:pPr>
        <w:rPr>
          <w:b/>
          <w:bCs/>
        </w:rPr>
      </w:pPr>
    </w:p>
    <w:sectPr w:rsidR="005529F9" w:rsidRPr="00552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Bayley, Peter J." w:date="2023-10-18T17:01:00Z" w:initials="BPJ">
    <w:p w14:paraId="287CD7A9" w14:textId="77777777" w:rsidR="00A96930" w:rsidRDefault="00A96930" w:rsidP="00A96930">
      <w:pPr>
        <w:pStyle w:val="CommentText"/>
      </w:pPr>
      <w:r>
        <w:rPr>
          <w:rStyle w:val="CommentReference"/>
        </w:rPr>
        <w:annotationRef/>
      </w:r>
      <w:r>
        <w:t>Move all Appendix materials to the end of the manuscript.  As we discussed, I would recommend a maximum of 4 tables or figures in the main manuscript, with the rest going into the Appendix</w:t>
      </w:r>
    </w:p>
  </w:comment>
  <w:comment w:id="4" w:author="Booil Jo" w:date="2022-06-08T09:19:00Z" w:initials="BJ">
    <w:p w14:paraId="3A0835E4" w14:textId="77777777" w:rsidR="00EA1C27" w:rsidRDefault="00EA1C27" w:rsidP="00EA1C27">
      <w:pPr>
        <w:pStyle w:val="CommentText"/>
      </w:pPr>
      <w:r>
        <w:rPr>
          <w:rStyle w:val="CommentReference"/>
        </w:rPr>
        <w:annotationRef/>
      </w:r>
      <w:r>
        <w:t>This is not necessary and not recommended. I left it here just in case you are considering.</w:t>
      </w:r>
    </w:p>
  </w:comment>
  <w:comment w:id="5" w:author="Mahoney, Louise A." w:date="2023-02-07T15:04:00Z" w:initials="MLA">
    <w:p w14:paraId="515A2F1F" w14:textId="77777777" w:rsidR="00EA1C27" w:rsidRDefault="00EA1C27" w:rsidP="00EA1C27">
      <w:pPr>
        <w:pStyle w:val="CommentText"/>
      </w:pPr>
      <w:r>
        <w:rPr>
          <w:rStyle w:val="CommentReference"/>
        </w:rPr>
        <w:annotationRef/>
      </w:r>
      <w:r>
        <w:t>I don’t think we need to include this table – it is from the poster.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7CD7A9" w15:done="0"/>
  <w15:commentEx w15:paraId="3A0835E4" w15:done="0"/>
  <w15:commentEx w15:paraId="515A2F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A8DF3" w16cex:dateUtc="2023-10-19T00:01:00Z"/>
  <w16cex:commentExtensible w16cex:durableId="2783845A" w16cex:dateUtc="2022-06-08T16:19:00Z"/>
  <w16cex:commentExtensible w16cex:durableId="278CE709" w16cex:dateUtc="2023-02-07T2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CD7A9" w16cid:durableId="28DA8DF3"/>
  <w16cid:commentId w16cid:paraId="3A0835E4" w16cid:durableId="2783845A"/>
  <w16cid:commentId w16cid:paraId="515A2F1F" w16cid:durableId="278CE7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16BB"/>
    <w:multiLevelType w:val="hybridMultilevel"/>
    <w:tmpl w:val="53F44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140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yley, Peter J.">
    <w15:presenceInfo w15:providerId="AD" w15:userId="S::Peter.Bayley@va.gov::ae8e92e0-738f-4455-834f-787739eaf2cf"/>
  </w15:person>
  <w15:person w15:author="Booil Jo">
    <w15:presenceInfo w15:providerId="AD" w15:userId="S::booil@stanford.edu::b83d52bf-a636-4a1e-b489-272db2c111a5"/>
  </w15:person>
  <w15:person w15:author="Mahoney, Louise A.">
    <w15:presenceInfo w15:providerId="AD" w15:userId="S::Louise.Mahoney2@va.gov::ea112e4e-ff5e-489b-90a8-6ffbf4ea4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6930"/>
    <w:rsid w:val="00044F56"/>
    <w:rsid w:val="000A3D4C"/>
    <w:rsid w:val="000D3030"/>
    <w:rsid w:val="00151EB2"/>
    <w:rsid w:val="0017315B"/>
    <w:rsid w:val="00206FFD"/>
    <w:rsid w:val="00230676"/>
    <w:rsid w:val="002614CC"/>
    <w:rsid w:val="00261C88"/>
    <w:rsid w:val="002842FB"/>
    <w:rsid w:val="00287A02"/>
    <w:rsid w:val="002D7E83"/>
    <w:rsid w:val="00395667"/>
    <w:rsid w:val="003C1638"/>
    <w:rsid w:val="003C6DDC"/>
    <w:rsid w:val="0040365B"/>
    <w:rsid w:val="00415D9A"/>
    <w:rsid w:val="004743CD"/>
    <w:rsid w:val="00494E3B"/>
    <w:rsid w:val="00510E0D"/>
    <w:rsid w:val="005529F9"/>
    <w:rsid w:val="005564EE"/>
    <w:rsid w:val="00611046"/>
    <w:rsid w:val="006530CB"/>
    <w:rsid w:val="006D1162"/>
    <w:rsid w:val="006F78CE"/>
    <w:rsid w:val="00714AD3"/>
    <w:rsid w:val="00777DE8"/>
    <w:rsid w:val="007B029F"/>
    <w:rsid w:val="007D0AB4"/>
    <w:rsid w:val="008161C6"/>
    <w:rsid w:val="00851E5C"/>
    <w:rsid w:val="008607B7"/>
    <w:rsid w:val="00874571"/>
    <w:rsid w:val="00943FCB"/>
    <w:rsid w:val="00973ECE"/>
    <w:rsid w:val="009A4C6C"/>
    <w:rsid w:val="00A3388C"/>
    <w:rsid w:val="00A52242"/>
    <w:rsid w:val="00A96930"/>
    <w:rsid w:val="00AA204F"/>
    <w:rsid w:val="00AA25CD"/>
    <w:rsid w:val="00B25EB7"/>
    <w:rsid w:val="00C27A37"/>
    <w:rsid w:val="00E27D1B"/>
    <w:rsid w:val="00E367F5"/>
    <w:rsid w:val="00E648B2"/>
    <w:rsid w:val="00EA1C27"/>
    <w:rsid w:val="00F125A7"/>
    <w:rsid w:val="00F603F2"/>
    <w:rsid w:val="00F72493"/>
    <w:rsid w:val="00F75CBF"/>
    <w:rsid w:val="00FA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Straight Connector 6"/>
        <o:r id="V:Rule3" type="connector" idref="#Straight Connector 7"/>
        <o:r id="V:Rule5" type="connector" idref="#Straight Connector 9"/>
        <o:r id="V:Rule7" type="connector" idref="#Straight Connector 8"/>
        <o:r id="V:Rule9" type="connector" idref="#Straight Connector 10"/>
      </o:rules>
    </o:shapelayout>
  </w:shapeDefaults>
  <w:decimalSymbol w:val="."/>
  <w:listSeparator w:val=","/>
  <w14:docId w14:val="34BAECBE"/>
  <w15:docId w15:val="{9D81EF28-8549-4927-AF93-E0E26696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6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930"/>
    <w:rPr>
      <w:sz w:val="20"/>
      <w:szCs w:val="20"/>
    </w:rPr>
  </w:style>
  <w:style w:type="table" w:styleId="TableGrid">
    <w:name w:val="Table Grid"/>
    <w:basedOn w:val="TableNormal"/>
    <w:uiPriority w:val="39"/>
    <w:rsid w:val="00261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fee8bf5a-606c-40dd-9c70-21287129ad3e@namprd09.prod.outlook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9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Mahoney, Louise A.</dc:creator>
  <cp:keywords/>
  <dc:description/>
  <cp:lastModifiedBy>Mahoney, Louise A.</cp:lastModifiedBy>
  <cp:revision>17</cp:revision>
  <dcterms:created xsi:type="dcterms:W3CDTF">2024-04-02T18:16:00Z</dcterms:created>
  <dcterms:modified xsi:type="dcterms:W3CDTF">2025-03-19T22:51:00Z</dcterms:modified>
</cp:coreProperties>
</file>