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8D1D2" w14:textId="5C307D70" w:rsidR="00137400" w:rsidRPr="00E159DB" w:rsidRDefault="000A3D56" w:rsidP="00137400">
      <w:pPr>
        <w:spacing w:line="480" w:lineRule="auto"/>
        <w:jc w:val="center"/>
        <w:rPr>
          <w:b/>
          <w:szCs w:val="22"/>
        </w:rPr>
      </w:pPr>
      <w:r w:rsidRPr="00E159DB">
        <w:rPr>
          <w:b/>
          <w:szCs w:val="22"/>
        </w:rPr>
        <w:t>SUPPORTING</w:t>
      </w:r>
      <w:r w:rsidR="00137400" w:rsidRPr="00E159DB">
        <w:rPr>
          <w:b/>
          <w:szCs w:val="22"/>
        </w:rPr>
        <w:t xml:space="preserve"> </w:t>
      </w:r>
      <w:r w:rsidR="008E3AAF" w:rsidRPr="00E159DB">
        <w:rPr>
          <w:b/>
          <w:szCs w:val="22"/>
        </w:rPr>
        <w:t>INFORMATION</w:t>
      </w:r>
    </w:p>
    <w:p w14:paraId="383425E5" w14:textId="77777777" w:rsidR="0071773C" w:rsidRPr="004F1C4F" w:rsidRDefault="0071773C" w:rsidP="0071773C">
      <w:pPr>
        <w:rPr>
          <w:sz w:val="20"/>
          <w:szCs w:val="20"/>
          <w:lang w:val="en-US"/>
        </w:rPr>
      </w:pPr>
      <w:proofErr w:type="spellStart"/>
      <w:r w:rsidRPr="73F6D6B6">
        <w:rPr>
          <w:sz w:val="20"/>
          <w:szCs w:val="20"/>
          <w:lang w:val="en-US"/>
        </w:rPr>
        <w:t>Spyridoula</w:t>
      </w:r>
      <w:proofErr w:type="spellEnd"/>
      <w:r w:rsidRPr="73F6D6B6">
        <w:rPr>
          <w:sz w:val="20"/>
          <w:szCs w:val="20"/>
          <w:lang w:val="en-US"/>
        </w:rPr>
        <w:t xml:space="preserve"> </w:t>
      </w:r>
      <w:proofErr w:type="spellStart"/>
      <w:r w:rsidRPr="73F6D6B6">
        <w:rPr>
          <w:sz w:val="20"/>
          <w:szCs w:val="20"/>
          <w:lang w:val="en-US"/>
        </w:rPr>
        <w:t>Gerassimidou</w:t>
      </w:r>
      <w:r w:rsidRPr="73F6D6B6">
        <w:rPr>
          <w:sz w:val="20"/>
          <w:szCs w:val="20"/>
          <w:vertAlign w:val="superscript"/>
          <w:lang w:val="en-US"/>
        </w:rPr>
        <w:t>a</w:t>
      </w:r>
      <w:proofErr w:type="spellEnd"/>
      <w:r w:rsidRPr="73F6D6B6">
        <w:rPr>
          <w:sz w:val="20"/>
          <w:szCs w:val="20"/>
          <w:lang w:val="en-US"/>
        </w:rPr>
        <w:t xml:space="preserve">, </w:t>
      </w:r>
      <w:r w:rsidRPr="00041C03">
        <w:rPr>
          <w:sz w:val="20"/>
          <w:szCs w:val="20"/>
          <w:lang w:val="en-US"/>
        </w:rPr>
        <w:t xml:space="preserve">Mike </w:t>
      </w:r>
      <w:proofErr w:type="spellStart"/>
      <w:r w:rsidRPr="00041C03">
        <w:rPr>
          <w:sz w:val="20"/>
          <w:szCs w:val="20"/>
          <w:lang w:val="en-US"/>
        </w:rPr>
        <w:t>Webster</w:t>
      </w:r>
      <w:r w:rsidRPr="00F85073">
        <w:rPr>
          <w:sz w:val="20"/>
          <w:szCs w:val="20"/>
          <w:vertAlign w:val="superscript"/>
          <w:lang w:val="en-US"/>
        </w:rPr>
        <w:t>b</w:t>
      </w:r>
      <w:proofErr w:type="spellEnd"/>
      <w:r w:rsidRPr="00F85073">
        <w:rPr>
          <w:sz w:val="20"/>
          <w:szCs w:val="20"/>
          <w:lang w:val="en-US"/>
        </w:rPr>
        <w:t xml:space="preserve">, </w:t>
      </w:r>
      <w:r>
        <w:rPr>
          <w:sz w:val="20"/>
          <w:szCs w:val="20"/>
          <w:lang w:val="en-US"/>
        </w:rPr>
        <w:t xml:space="preserve">Andre </w:t>
      </w:r>
      <w:proofErr w:type="spellStart"/>
      <w:r w:rsidRPr="00041C03">
        <w:rPr>
          <w:sz w:val="20"/>
          <w:szCs w:val="20"/>
          <w:lang w:val="en-US"/>
        </w:rPr>
        <w:t>Kuncoroyekti</w:t>
      </w:r>
      <w:r w:rsidRPr="73F6D6B6">
        <w:rPr>
          <w:sz w:val="20"/>
          <w:szCs w:val="20"/>
          <w:vertAlign w:val="superscript"/>
          <w:lang w:val="en-US"/>
        </w:rPr>
        <w:t>b</w:t>
      </w:r>
      <w:proofErr w:type="spellEnd"/>
      <w:r w:rsidRPr="73F6D6B6">
        <w:rPr>
          <w:sz w:val="20"/>
          <w:szCs w:val="20"/>
          <w:lang w:val="en-US"/>
        </w:rPr>
        <w:t xml:space="preserve">, David </w:t>
      </w:r>
      <w:proofErr w:type="spellStart"/>
      <w:r w:rsidRPr="73F6D6B6">
        <w:rPr>
          <w:sz w:val="20"/>
          <w:szCs w:val="20"/>
          <w:lang w:val="en-US"/>
        </w:rPr>
        <w:t>Wilson</w:t>
      </w:r>
      <w:r w:rsidRPr="73F6D6B6">
        <w:rPr>
          <w:sz w:val="20"/>
          <w:szCs w:val="20"/>
          <w:vertAlign w:val="superscript"/>
          <w:lang w:val="en-US"/>
        </w:rPr>
        <w:t>c</w:t>
      </w:r>
      <w:proofErr w:type="spellEnd"/>
      <w:r w:rsidRPr="73F6D6B6">
        <w:rPr>
          <w:sz w:val="20"/>
          <w:szCs w:val="20"/>
          <w:lang w:val="en-US"/>
        </w:rPr>
        <w:t xml:space="preserve">, Susan </w:t>
      </w:r>
      <w:proofErr w:type="spellStart"/>
      <w:r w:rsidRPr="73F6D6B6">
        <w:rPr>
          <w:sz w:val="20"/>
          <w:szCs w:val="20"/>
          <w:lang w:val="en-US"/>
        </w:rPr>
        <w:t>Jobling</w:t>
      </w:r>
      <w:r w:rsidRPr="73F6D6B6">
        <w:rPr>
          <w:sz w:val="20"/>
          <w:szCs w:val="20"/>
          <w:vertAlign w:val="superscript"/>
          <w:lang w:val="en-US"/>
        </w:rPr>
        <w:t>a</w:t>
      </w:r>
      <w:proofErr w:type="spellEnd"/>
      <w:r w:rsidRPr="73F6D6B6">
        <w:rPr>
          <w:sz w:val="20"/>
          <w:szCs w:val="20"/>
          <w:lang w:val="en-US"/>
        </w:rPr>
        <w:t xml:space="preserve">, Eddy </w:t>
      </w:r>
      <w:proofErr w:type="spellStart"/>
      <w:r w:rsidRPr="73F6D6B6">
        <w:rPr>
          <w:sz w:val="20"/>
          <w:szCs w:val="20"/>
          <w:lang w:val="en-US"/>
        </w:rPr>
        <w:t>Soedjono</w:t>
      </w:r>
      <w:r w:rsidRPr="73F6D6B6">
        <w:rPr>
          <w:sz w:val="20"/>
          <w:szCs w:val="20"/>
          <w:vertAlign w:val="superscript"/>
          <w:lang w:val="en-US"/>
        </w:rPr>
        <w:t>d</w:t>
      </w:r>
      <w:proofErr w:type="spellEnd"/>
      <w:r w:rsidRPr="73F6D6B6">
        <w:rPr>
          <w:sz w:val="20"/>
          <w:szCs w:val="20"/>
          <w:lang w:val="en-US"/>
        </w:rPr>
        <w:t xml:space="preserve">, </w:t>
      </w:r>
      <w:r>
        <w:rPr>
          <w:sz w:val="20"/>
          <w:szCs w:val="20"/>
          <w:lang w:val="en-US"/>
        </w:rPr>
        <w:t xml:space="preserve">Elena </w:t>
      </w:r>
      <w:proofErr w:type="spellStart"/>
      <w:r>
        <w:rPr>
          <w:sz w:val="20"/>
          <w:szCs w:val="20"/>
          <w:lang w:val="en-US"/>
        </w:rPr>
        <w:t>Lovat</w:t>
      </w:r>
      <w:r w:rsidRPr="00F85073">
        <w:rPr>
          <w:sz w:val="20"/>
          <w:szCs w:val="20"/>
          <w:vertAlign w:val="superscript"/>
          <w:lang w:val="en-US"/>
        </w:rPr>
        <w:t>e</w:t>
      </w:r>
      <w:proofErr w:type="spellEnd"/>
      <w:r>
        <w:rPr>
          <w:sz w:val="20"/>
          <w:szCs w:val="20"/>
          <w:lang w:val="en-US"/>
        </w:rPr>
        <w:t xml:space="preserve">, </w:t>
      </w:r>
      <w:r w:rsidRPr="73F6D6B6">
        <w:rPr>
          <w:sz w:val="20"/>
          <w:szCs w:val="20"/>
          <w:lang w:val="en-US"/>
        </w:rPr>
        <w:t xml:space="preserve">Eleni </w:t>
      </w:r>
      <w:proofErr w:type="spellStart"/>
      <w:r w:rsidRPr="73F6D6B6">
        <w:rPr>
          <w:sz w:val="20"/>
          <w:szCs w:val="20"/>
          <w:lang w:val="en-US"/>
        </w:rPr>
        <w:t>Iacovidou</w:t>
      </w:r>
      <w:r w:rsidRPr="73F6D6B6">
        <w:rPr>
          <w:sz w:val="20"/>
          <w:szCs w:val="20"/>
          <w:vertAlign w:val="superscript"/>
          <w:lang w:val="en-US"/>
        </w:rPr>
        <w:t>a</w:t>
      </w:r>
      <w:proofErr w:type="spellEnd"/>
      <w:r w:rsidRPr="73F6D6B6">
        <w:rPr>
          <w:sz w:val="20"/>
          <w:szCs w:val="20"/>
          <w:vertAlign w:val="superscript"/>
          <w:lang w:val="en-US"/>
        </w:rPr>
        <w:t xml:space="preserve">, </w:t>
      </w:r>
      <w:r w:rsidRPr="73F6D6B6">
        <w:rPr>
          <w:sz w:val="20"/>
          <w:szCs w:val="20"/>
          <w:lang w:val="en-US"/>
        </w:rPr>
        <w:t>*</w:t>
      </w:r>
    </w:p>
    <w:p w14:paraId="439E8AA6" w14:textId="77777777" w:rsidR="0071773C" w:rsidRPr="00AF466E" w:rsidRDefault="0071773C" w:rsidP="0071773C">
      <w:pPr>
        <w:rPr>
          <w:sz w:val="20"/>
          <w:szCs w:val="20"/>
        </w:rPr>
      </w:pPr>
    </w:p>
    <w:p w14:paraId="3439CE95" w14:textId="77777777" w:rsidR="0071773C" w:rsidRPr="00C81498" w:rsidRDefault="0071773C" w:rsidP="0071773C">
      <w:pPr>
        <w:rPr>
          <w:sz w:val="20"/>
          <w:szCs w:val="20"/>
        </w:rPr>
      </w:pPr>
      <w:r w:rsidRPr="00C81498">
        <w:rPr>
          <w:sz w:val="20"/>
          <w:szCs w:val="20"/>
          <w:vertAlign w:val="superscript"/>
        </w:rPr>
        <w:t xml:space="preserve">a </w:t>
      </w:r>
      <w:r w:rsidRPr="00C81498">
        <w:rPr>
          <w:sz w:val="20"/>
          <w:szCs w:val="20"/>
        </w:rPr>
        <w:t xml:space="preserve">Division of Environmental Sciences, College of Health, Medicine and Life Sciences, Brunel University London, Uxbridge, UB8 3PH, United Kingdom </w:t>
      </w:r>
    </w:p>
    <w:p w14:paraId="28B70086" w14:textId="77777777" w:rsidR="0071773C" w:rsidRPr="00745364" w:rsidRDefault="0071773C" w:rsidP="0071773C">
      <w:pPr>
        <w:rPr>
          <w:sz w:val="20"/>
          <w:szCs w:val="20"/>
        </w:rPr>
      </w:pPr>
      <w:r w:rsidRPr="00AF466E">
        <w:rPr>
          <w:sz w:val="20"/>
          <w:szCs w:val="20"/>
          <w:vertAlign w:val="superscript"/>
        </w:rPr>
        <w:t>b</w:t>
      </w:r>
      <w:r w:rsidRPr="51E8E9A0">
        <w:rPr>
          <w:sz w:val="20"/>
          <w:szCs w:val="20"/>
          <w:vertAlign w:val="superscript"/>
        </w:rPr>
        <w:t xml:space="preserve"> </w:t>
      </w:r>
      <w:proofErr w:type="spellStart"/>
      <w:r w:rsidRPr="00745364">
        <w:rPr>
          <w:sz w:val="20"/>
          <w:szCs w:val="20"/>
        </w:rPr>
        <w:t>Systemiq</w:t>
      </w:r>
      <w:proofErr w:type="spellEnd"/>
      <w:r w:rsidRPr="00745364">
        <w:rPr>
          <w:sz w:val="20"/>
          <w:szCs w:val="20"/>
        </w:rPr>
        <w:t xml:space="preserve">, Gran Rubina Business Park, Jl. H.R. </w:t>
      </w:r>
      <w:proofErr w:type="spellStart"/>
      <w:r w:rsidRPr="00745364">
        <w:rPr>
          <w:sz w:val="20"/>
          <w:szCs w:val="20"/>
        </w:rPr>
        <w:t>Rasuna</w:t>
      </w:r>
      <w:proofErr w:type="spellEnd"/>
      <w:r w:rsidRPr="00745364">
        <w:rPr>
          <w:sz w:val="20"/>
          <w:szCs w:val="20"/>
        </w:rPr>
        <w:t xml:space="preserve"> Said, Jakarta 12940</w:t>
      </w:r>
    </w:p>
    <w:p w14:paraId="0F9BD8B8" w14:textId="77777777" w:rsidR="0071773C" w:rsidRDefault="0071773C" w:rsidP="0071773C">
      <w:pPr>
        <w:rPr>
          <w:sz w:val="20"/>
          <w:szCs w:val="20"/>
          <w:vertAlign w:val="superscript"/>
          <w:lang w:val="en-US"/>
        </w:rPr>
      </w:pPr>
      <w:proofErr w:type="spellStart"/>
      <w:r w:rsidRPr="00C81498">
        <w:rPr>
          <w:sz w:val="20"/>
          <w:szCs w:val="20"/>
          <w:vertAlign w:val="superscript"/>
        </w:rPr>
        <w:t>c</w:t>
      </w:r>
      <w:r w:rsidRPr="00C81498">
        <w:rPr>
          <w:sz w:val="20"/>
          <w:szCs w:val="20"/>
        </w:rPr>
        <w:t>Department</w:t>
      </w:r>
      <w:proofErr w:type="spellEnd"/>
      <w:r w:rsidRPr="00C81498">
        <w:rPr>
          <w:sz w:val="20"/>
          <w:szCs w:val="20"/>
        </w:rPr>
        <w:t xml:space="preserve"> of Civil and Environmental Engineering, Imperial College London, London, UK</w:t>
      </w:r>
      <w:r w:rsidRPr="00C81498">
        <w:rPr>
          <w:sz w:val="20"/>
          <w:szCs w:val="20"/>
          <w:vertAlign w:val="superscript"/>
          <w:lang w:val="en-US"/>
        </w:rPr>
        <w:t xml:space="preserve"> </w:t>
      </w:r>
    </w:p>
    <w:p w14:paraId="68D5BB9F" w14:textId="77777777" w:rsidR="0071773C" w:rsidRDefault="0071773C" w:rsidP="0071773C">
      <w:pPr>
        <w:rPr>
          <w:sz w:val="19"/>
          <w:szCs w:val="19"/>
          <w:lang w:val="en-US"/>
        </w:rPr>
      </w:pPr>
      <w:proofErr w:type="spellStart"/>
      <w:r w:rsidRPr="73F6D6B6">
        <w:rPr>
          <w:sz w:val="20"/>
          <w:szCs w:val="20"/>
          <w:vertAlign w:val="superscript"/>
          <w:lang w:val="en-US"/>
        </w:rPr>
        <w:t>d</w:t>
      </w:r>
      <w:r w:rsidRPr="73F6D6B6">
        <w:rPr>
          <w:sz w:val="20"/>
          <w:szCs w:val="20"/>
          <w:lang w:val="en-US"/>
        </w:rPr>
        <w:t>Laboratory</w:t>
      </w:r>
      <w:proofErr w:type="spellEnd"/>
      <w:r w:rsidRPr="73F6D6B6">
        <w:rPr>
          <w:sz w:val="20"/>
          <w:szCs w:val="20"/>
          <w:lang w:val="en-US"/>
        </w:rPr>
        <w:t xml:space="preserve"> of Water Technology, Department of Environmental Engineering, </w:t>
      </w:r>
      <w:proofErr w:type="spellStart"/>
      <w:r w:rsidRPr="73F6D6B6">
        <w:rPr>
          <w:sz w:val="20"/>
          <w:szCs w:val="20"/>
          <w:lang w:val="en-US"/>
        </w:rPr>
        <w:t>Institut</w:t>
      </w:r>
      <w:proofErr w:type="spellEnd"/>
      <w:r w:rsidRPr="73F6D6B6">
        <w:rPr>
          <w:sz w:val="20"/>
          <w:szCs w:val="20"/>
          <w:lang w:val="en-US"/>
        </w:rPr>
        <w:t xml:space="preserve"> </w:t>
      </w:r>
      <w:proofErr w:type="spellStart"/>
      <w:r w:rsidRPr="73F6D6B6">
        <w:rPr>
          <w:sz w:val="20"/>
          <w:szCs w:val="20"/>
          <w:lang w:val="en-US"/>
        </w:rPr>
        <w:t>Teknologi</w:t>
      </w:r>
      <w:proofErr w:type="spellEnd"/>
      <w:r w:rsidRPr="73F6D6B6">
        <w:rPr>
          <w:sz w:val="20"/>
          <w:szCs w:val="20"/>
          <w:lang w:val="en-US"/>
        </w:rPr>
        <w:t xml:space="preserve"> </w:t>
      </w:r>
      <w:proofErr w:type="spellStart"/>
      <w:r w:rsidRPr="73F6D6B6">
        <w:rPr>
          <w:sz w:val="20"/>
          <w:szCs w:val="20"/>
          <w:lang w:val="en-US"/>
        </w:rPr>
        <w:t>Sepuluh</w:t>
      </w:r>
      <w:proofErr w:type="spellEnd"/>
      <w:r w:rsidRPr="73F6D6B6">
        <w:rPr>
          <w:sz w:val="20"/>
          <w:szCs w:val="20"/>
          <w:lang w:val="en-US"/>
        </w:rPr>
        <w:t xml:space="preserve"> </w:t>
      </w:r>
      <w:proofErr w:type="spellStart"/>
      <w:r w:rsidRPr="73F6D6B6">
        <w:rPr>
          <w:sz w:val="20"/>
          <w:szCs w:val="20"/>
          <w:lang w:val="en-US"/>
        </w:rPr>
        <w:t>Nopember</w:t>
      </w:r>
      <w:proofErr w:type="spellEnd"/>
      <w:r w:rsidRPr="73F6D6B6">
        <w:rPr>
          <w:sz w:val="20"/>
          <w:szCs w:val="20"/>
          <w:lang w:val="en-US"/>
        </w:rPr>
        <w:t>, Indonesia</w:t>
      </w:r>
    </w:p>
    <w:p w14:paraId="6A8BA61D" w14:textId="77777777" w:rsidR="0071773C" w:rsidRDefault="0071773C" w:rsidP="0071773C">
      <w:pPr>
        <w:rPr>
          <w:sz w:val="20"/>
          <w:szCs w:val="20"/>
          <w:lang w:val="en-US"/>
        </w:rPr>
      </w:pPr>
      <w:r>
        <w:rPr>
          <w:sz w:val="20"/>
          <w:szCs w:val="20"/>
          <w:vertAlign w:val="superscript"/>
          <w:lang w:val="en-US"/>
        </w:rPr>
        <w:t>e</w:t>
      </w:r>
      <w:r w:rsidRPr="00567179">
        <w:t xml:space="preserve"> </w:t>
      </w:r>
      <w:r w:rsidRPr="00567179">
        <w:rPr>
          <w:sz w:val="20"/>
          <w:szCs w:val="20"/>
          <w:lang w:val="en-US"/>
        </w:rPr>
        <w:t xml:space="preserve">Global Green Growth Institute, </w:t>
      </w:r>
      <w:proofErr w:type="spellStart"/>
      <w:r w:rsidRPr="00567179">
        <w:rPr>
          <w:sz w:val="20"/>
          <w:szCs w:val="20"/>
          <w:lang w:val="en-US"/>
        </w:rPr>
        <w:t>Jeongdong</w:t>
      </w:r>
      <w:proofErr w:type="spellEnd"/>
      <w:r w:rsidRPr="00567179">
        <w:rPr>
          <w:sz w:val="20"/>
          <w:szCs w:val="20"/>
          <w:lang w:val="en-US"/>
        </w:rPr>
        <w:t xml:space="preserve"> Building, 21-15 </w:t>
      </w:r>
      <w:proofErr w:type="spellStart"/>
      <w:r w:rsidRPr="00567179">
        <w:rPr>
          <w:sz w:val="20"/>
          <w:szCs w:val="20"/>
          <w:lang w:val="en-US"/>
        </w:rPr>
        <w:t>Jeongdong-gil</w:t>
      </w:r>
      <w:proofErr w:type="spellEnd"/>
      <w:r w:rsidRPr="00567179">
        <w:rPr>
          <w:sz w:val="20"/>
          <w:szCs w:val="20"/>
          <w:lang w:val="en-US"/>
        </w:rPr>
        <w:t>, Jung-</w:t>
      </w:r>
      <w:proofErr w:type="spellStart"/>
      <w:r w:rsidRPr="00567179">
        <w:rPr>
          <w:sz w:val="20"/>
          <w:szCs w:val="20"/>
          <w:lang w:val="en-US"/>
        </w:rPr>
        <w:t>gu</w:t>
      </w:r>
      <w:proofErr w:type="spellEnd"/>
      <w:r w:rsidRPr="00567179">
        <w:rPr>
          <w:sz w:val="20"/>
          <w:szCs w:val="20"/>
          <w:lang w:val="en-US"/>
        </w:rPr>
        <w:t>, Seoul, 04518, Republic of Korea</w:t>
      </w:r>
    </w:p>
    <w:p w14:paraId="0A70A132" w14:textId="77777777" w:rsidR="0071773C" w:rsidRPr="00C81498" w:rsidRDefault="0071773C" w:rsidP="0071773C">
      <w:pPr>
        <w:rPr>
          <w:sz w:val="20"/>
          <w:szCs w:val="20"/>
          <w:vertAlign w:val="superscript"/>
        </w:rPr>
      </w:pPr>
    </w:p>
    <w:p w14:paraId="1DE4BBE8" w14:textId="77777777" w:rsidR="0071773C" w:rsidRDefault="0071773C" w:rsidP="0071773C">
      <w:pPr>
        <w:rPr>
          <w:rStyle w:val="Hyperlink"/>
          <w:sz w:val="20"/>
          <w:szCs w:val="20"/>
          <w:lang w:val="en-US"/>
        </w:rPr>
      </w:pPr>
      <w:r w:rsidRPr="20331414">
        <w:rPr>
          <w:sz w:val="20"/>
          <w:szCs w:val="20"/>
          <w:lang w:val="en-US"/>
        </w:rPr>
        <w:t xml:space="preserve">*Corresponding author: Eleni </w:t>
      </w:r>
      <w:proofErr w:type="spellStart"/>
      <w:r w:rsidRPr="20331414">
        <w:rPr>
          <w:sz w:val="20"/>
          <w:szCs w:val="20"/>
          <w:lang w:val="en-US"/>
        </w:rPr>
        <w:t>Iacovidou</w:t>
      </w:r>
      <w:proofErr w:type="spellEnd"/>
      <w:r w:rsidRPr="20331414">
        <w:rPr>
          <w:sz w:val="20"/>
          <w:szCs w:val="20"/>
          <w:lang w:val="en-US"/>
        </w:rPr>
        <w:t xml:space="preserve">, </w:t>
      </w:r>
      <w:hyperlink r:id="rId5" w:history="1">
        <w:r w:rsidRPr="20331414">
          <w:rPr>
            <w:rStyle w:val="Hyperlink"/>
            <w:sz w:val="20"/>
            <w:szCs w:val="20"/>
            <w:lang w:val="en-US"/>
          </w:rPr>
          <w:t>eleni.iacovidou@brunel.ac.uk</w:t>
        </w:r>
      </w:hyperlink>
    </w:p>
    <w:p w14:paraId="10B9F06A" w14:textId="6B09645B" w:rsidR="00137400" w:rsidRDefault="00137400" w:rsidP="00137400">
      <w:pPr>
        <w:rPr>
          <w:b/>
        </w:rPr>
      </w:pPr>
    </w:p>
    <w:p w14:paraId="625BF649" w14:textId="7D0438D7" w:rsidR="0071773C" w:rsidRDefault="0071773C" w:rsidP="00137400">
      <w:pPr>
        <w:rPr>
          <w:b/>
        </w:rPr>
      </w:pPr>
    </w:p>
    <w:p w14:paraId="260586A5" w14:textId="3D0B2934" w:rsidR="0071773C" w:rsidRDefault="0071773C" w:rsidP="00137400">
      <w:pPr>
        <w:rPr>
          <w:b/>
        </w:rPr>
      </w:pPr>
    </w:p>
    <w:p w14:paraId="703891BF" w14:textId="453C2EC5" w:rsidR="0071773C" w:rsidRDefault="0071773C" w:rsidP="00137400">
      <w:pPr>
        <w:rPr>
          <w:b/>
        </w:rPr>
      </w:pPr>
    </w:p>
    <w:p w14:paraId="30DB0213" w14:textId="5CEB69D1" w:rsidR="0071773C" w:rsidRDefault="0071773C" w:rsidP="00137400">
      <w:pPr>
        <w:rPr>
          <w:b/>
        </w:rPr>
      </w:pPr>
    </w:p>
    <w:p w14:paraId="4E476BBD" w14:textId="24FD1252" w:rsidR="0071773C" w:rsidRDefault="0071773C" w:rsidP="00137400">
      <w:pPr>
        <w:rPr>
          <w:b/>
        </w:rPr>
      </w:pPr>
    </w:p>
    <w:p w14:paraId="1BB49368" w14:textId="7987B86C" w:rsidR="0071773C" w:rsidRDefault="0071773C" w:rsidP="00137400">
      <w:pPr>
        <w:rPr>
          <w:b/>
        </w:rPr>
      </w:pPr>
    </w:p>
    <w:p w14:paraId="66BAF78D" w14:textId="2DB7C0DA" w:rsidR="0071773C" w:rsidRDefault="0071773C" w:rsidP="00137400">
      <w:pPr>
        <w:rPr>
          <w:b/>
        </w:rPr>
      </w:pPr>
    </w:p>
    <w:p w14:paraId="7D6E42DC" w14:textId="0A07DFB2" w:rsidR="0071773C" w:rsidRDefault="0071773C" w:rsidP="00137400">
      <w:pPr>
        <w:rPr>
          <w:b/>
        </w:rPr>
      </w:pPr>
    </w:p>
    <w:p w14:paraId="6B1D672F" w14:textId="620C66C4" w:rsidR="0071773C" w:rsidRDefault="0071773C" w:rsidP="00137400">
      <w:pPr>
        <w:rPr>
          <w:b/>
        </w:rPr>
      </w:pPr>
    </w:p>
    <w:p w14:paraId="10CF4E3D" w14:textId="7BF93640" w:rsidR="0071773C" w:rsidRDefault="0071773C" w:rsidP="00137400">
      <w:pPr>
        <w:rPr>
          <w:b/>
        </w:rPr>
      </w:pPr>
    </w:p>
    <w:p w14:paraId="22A32904" w14:textId="68694A5A" w:rsidR="0071773C" w:rsidRDefault="0071773C" w:rsidP="00137400">
      <w:pPr>
        <w:rPr>
          <w:b/>
        </w:rPr>
      </w:pPr>
    </w:p>
    <w:p w14:paraId="2A565EF9" w14:textId="4E864F19" w:rsidR="0071773C" w:rsidRDefault="0071773C" w:rsidP="00137400">
      <w:pPr>
        <w:rPr>
          <w:b/>
        </w:rPr>
      </w:pPr>
    </w:p>
    <w:p w14:paraId="1195475B" w14:textId="26DF164C" w:rsidR="0071773C" w:rsidRDefault="0071773C" w:rsidP="00137400">
      <w:pPr>
        <w:rPr>
          <w:b/>
        </w:rPr>
      </w:pPr>
    </w:p>
    <w:p w14:paraId="576729D7" w14:textId="2BBCFAD8" w:rsidR="0071773C" w:rsidRDefault="0071773C" w:rsidP="00137400">
      <w:pPr>
        <w:rPr>
          <w:b/>
        </w:rPr>
      </w:pPr>
    </w:p>
    <w:p w14:paraId="0BEFECDD" w14:textId="0E5E9D33" w:rsidR="0071773C" w:rsidRDefault="0071773C" w:rsidP="00137400">
      <w:pPr>
        <w:rPr>
          <w:b/>
        </w:rPr>
      </w:pPr>
    </w:p>
    <w:p w14:paraId="5EC168DE" w14:textId="3CE10775" w:rsidR="0071773C" w:rsidRDefault="0071773C" w:rsidP="00137400">
      <w:pPr>
        <w:rPr>
          <w:b/>
        </w:rPr>
      </w:pPr>
    </w:p>
    <w:p w14:paraId="1FE7E22E" w14:textId="77777777" w:rsidR="0071773C" w:rsidRDefault="0071773C" w:rsidP="00137400">
      <w:pPr>
        <w:rPr>
          <w:b/>
        </w:rPr>
      </w:pPr>
    </w:p>
    <w:p w14:paraId="27ECEBED" w14:textId="4044EF69" w:rsidR="00F949FE" w:rsidRPr="00E159DB" w:rsidRDefault="00F949FE" w:rsidP="00F949FE">
      <w:pPr>
        <w:pStyle w:val="ListParagraph"/>
        <w:numPr>
          <w:ilvl w:val="0"/>
          <w:numId w:val="1"/>
        </w:numPr>
        <w:jc w:val="both"/>
        <w:rPr>
          <w:b/>
          <w:bCs/>
          <w:sz w:val="20"/>
          <w:szCs w:val="20"/>
        </w:rPr>
      </w:pPr>
      <w:bookmarkStart w:id="0" w:name="_Hlk164186580"/>
      <w:bookmarkEnd w:id="0"/>
      <w:r w:rsidRPr="00E159DB">
        <w:rPr>
          <w:b/>
          <w:bCs/>
          <w:sz w:val="20"/>
          <w:szCs w:val="20"/>
        </w:rPr>
        <w:lastRenderedPageBreak/>
        <w:t>Complex Value Optimization for Resource Recovery Plus (CVORR)</w:t>
      </w:r>
      <w:r w:rsidR="00691E1A" w:rsidRPr="00E159DB">
        <w:rPr>
          <w:b/>
          <w:bCs/>
          <w:sz w:val="20"/>
          <w:szCs w:val="20"/>
        </w:rPr>
        <w:t xml:space="preserve"> </w:t>
      </w:r>
      <w:r w:rsidRPr="00E159DB">
        <w:rPr>
          <w:b/>
          <w:bCs/>
          <w:color w:val="000000"/>
          <w:sz w:val="20"/>
          <w:szCs w:val="20"/>
          <w:lang w:val="en-US"/>
        </w:rPr>
        <w:fldChar w:fldCharType="begin"/>
      </w:r>
      <w:r w:rsidRPr="00E159DB">
        <w:rPr>
          <w:b/>
          <w:bCs/>
          <w:color w:val="000000"/>
          <w:sz w:val="20"/>
          <w:szCs w:val="20"/>
          <w:lang w:val="en-US"/>
        </w:rPr>
        <w:instrText xml:space="preserve"> ADDIN EN.CITE &lt;EndNote&gt;&lt;Cite&gt;&lt;Author&gt;Iacovidou&lt;/Author&gt;&lt;Year&gt;2020&lt;/Year&gt;&lt;RecNum&gt;3&lt;/RecNum&gt;&lt;DisplayText&gt;(Iacovidou et al., 2020)&lt;/DisplayText&gt;&lt;record&gt;&lt;rec-number&gt;3&lt;/rec-number&gt;&lt;foreign-keys&gt;&lt;key app="EN" db-id="zd2vervp7zap2uetfxzpfprvdz2rpw0stxsd" timestamp="1698500793"&gt;3&lt;/key&gt;&lt;/foreign-keys&gt;&lt;ref-type name="Journal Article"&gt;17&lt;/ref-type&gt;&lt;contributors&gt;&lt;authors&gt;&lt;author&gt;Iacovidou, Eleni&lt;/author&gt;&lt;author&gt;Ebner, N&lt;/author&gt;&lt;author&gt;Orsi, Bianca&lt;/author&gt;&lt;author&gt;Brown, A&lt;/author&gt;&lt;/authors&gt;&lt;/contributors&gt;&lt;titles&gt;&lt;title&gt;Plastic-packaging-how do we get to where we want to be?&lt;/title&gt;&lt;secondary-title&gt;Brunel University London, University of Leeds in collaboration with the Department for Environment, Food and Rural Affairs (DEFRA), London, UK&lt;/secondary-title&gt;&lt;/titles&gt;&lt;periodical&gt;&lt;full-title&gt;Brunel University London, University of Leeds in collaboration with the Department for Environment, Food and Rural Affairs (DEFRA), London, UK&lt;/full-title&gt;&lt;/periodical&gt;&lt;dates&gt;&lt;year&gt;2020&lt;/year&gt;&lt;/dates&gt;&lt;urls&gt;&lt;/urls&gt;&lt;/record&gt;&lt;/Cite&gt;&lt;/EndNote&gt;</w:instrText>
      </w:r>
      <w:r w:rsidRPr="00E159DB">
        <w:rPr>
          <w:b/>
          <w:bCs/>
          <w:color w:val="000000"/>
          <w:sz w:val="20"/>
          <w:szCs w:val="20"/>
          <w:lang w:val="en-US"/>
        </w:rPr>
        <w:fldChar w:fldCharType="separate"/>
      </w:r>
      <w:r w:rsidRPr="00E159DB">
        <w:rPr>
          <w:b/>
          <w:bCs/>
          <w:noProof/>
          <w:color w:val="000000"/>
          <w:sz w:val="20"/>
          <w:szCs w:val="20"/>
          <w:lang w:val="en-US"/>
        </w:rPr>
        <w:t>(Iacovidou et al., 2020)</w:t>
      </w:r>
      <w:r w:rsidRPr="00E159DB">
        <w:rPr>
          <w:b/>
          <w:bCs/>
          <w:color w:val="000000"/>
          <w:sz w:val="20"/>
          <w:szCs w:val="20"/>
          <w:lang w:val="en-US"/>
        </w:rPr>
        <w:fldChar w:fldCharType="end"/>
      </w:r>
    </w:p>
    <w:p w14:paraId="004D0960" w14:textId="21CF8EC2" w:rsidR="00F949FE" w:rsidRPr="00E159DB" w:rsidRDefault="00F949FE" w:rsidP="00F949FE">
      <w:pPr>
        <w:ind w:left="360"/>
        <w:jc w:val="both"/>
        <w:rPr>
          <w:color w:val="000000"/>
          <w:sz w:val="20"/>
          <w:szCs w:val="20"/>
        </w:rPr>
      </w:pPr>
      <w:r w:rsidRPr="00E159DB">
        <w:rPr>
          <w:b/>
          <w:bCs/>
          <w:color w:val="000000"/>
          <w:sz w:val="20"/>
          <w:szCs w:val="20"/>
        </w:rPr>
        <w:t>Fig</w:t>
      </w:r>
      <w:r w:rsidR="00E159DB" w:rsidRPr="00E159DB">
        <w:rPr>
          <w:b/>
          <w:bCs/>
          <w:color w:val="000000"/>
          <w:sz w:val="20"/>
          <w:szCs w:val="20"/>
        </w:rPr>
        <w:t>.</w:t>
      </w:r>
      <w:r w:rsidRPr="00E159DB">
        <w:rPr>
          <w:b/>
          <w:bCs/>
          <w:color w:val="000000"/>
          <w:sz w:val="20"/>
          <w:szCs w:val="20"/>
        </w:rPr>
        <w:t xml:space="preserve"> A1</w:t>
      </w:r>
      <w:r w:rsidRPr="00E159DB">
        <w:rPr>
          <w:color w:val="000000"/>
          <w:sz w:val="20"/>
          <w:szCs w:val="20"/>
        </w:rPr>
        <w:t xml:space="preserve"> depicts the entire CVORR approach. </w:t>
      </w:r>
      <w:r w:rsidRPr="00E159DB">
        <w:rPr>
          <w:sz w:val="20"/>
          <w:szCs w:val="20"/>
        </w:rPr>
        <w:t xml:space="preserve">In the baseline analysis, there are 5 steps involved. The process of defining the scope and goals of the analysis (Step 1), and system boundaries (Step 2), the identification and mapping of the processes and flows (Step 3), and structures (actors, or stakeholders) (Step 4) and the conceptualisation of multidimensional value involved in the system (Step 5). The latter is achieved by representing value across five ‘sub-systems’, the behaviour of which affects the entire resource recovery system. Hence, evaluating the role and dynamics of these subsystems in the value chain can provide a means to understand how a system functions as a whole. None of these (sub-systems) on its own has an independent effect on the resource recovery system, as they are inherently interconnected. </w:t>
      </w:r>
    </w:p>
    <w:p w14:paraId="266D62EC" w14:textId="77777777" w:rsidR="00F949FE" w:rsidRPr="00E159DB" w:rsidRDefault="00F949FE" w:rsidP="00F949FE">
      <w:pPr>
        <w:pStyle w:val="ListParagraph"/>
        <w:jc w:val="both"/>
        <w:rPr>
          <w:color w:val="000000"/>
          <w:sz w:val="20"/>
          <w:szCs w:val="20"/>
        </w:rPr>
      </w:pPr>
    </w:p>
    <w:p w14:paraId="4D78B04E" w14:textId="77777777" w:rsidR="00F949FE" w:rsidRPr="00E159DB" w:rsidRDefault="00F949FE" w:rsidP="00F949FE">
      <w:pPr>
        <w:pStyle w:val="ListParagraph"/>
        <w:jc w:val="center"/>
        <w:rPr>
          <w:b/>
          <w:bCs/>
          <w:sz w:val="20"/>
          <w:szCs w:val="20"/>
        </w:rPr>
      </w:pPr>
      <w:r w:rsidRPr="00E159DB">
        <w:rPr>
          <w:noProof/>
          <w:sz w:val="20"/>
          <w:szCs w:val="20"/>
          <w:shd w:val="clear" w:color="auto" w:fill="FFFFFF"/>
          <w:lang w:val="en-US"/>
        </w:rPr>
        <w:drawing>
          <wp:inline distT="0" distB="0" distL="0" distR="0" wp14:anchorId="7C4D6A7B" wp14:editId="40FAD90F">
            <wp:extent cx="4754880" cy="44961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4799791" cy="4538578"/>
                    </a:xfrm>
                    <a:prstGeom prst="rect">
                      <a:avLst/>
                    </a:prstGeom>
                  </pic:spPr>
                </pic:pic>
              </a:graphicData>
            </a:graphic>
          </wp:inline>
        </w:drawing>
      </w:r>
      <w:r w:rsidRPr="00E159DB">
        <w:rPr>
          <w:color w:val="000000"/>
          <w:sz w:val="20"/>
          <w:szCs w:val="20"/>
          <w:shd w:val="clear" w:color="auto" w:fill="FFFFFF"/>
          <w:lang w:val="en-US"/>
        </w:rPr>
        <w:br/>
      </w:r>
    </w:p>
    <w:p w14:paraId="2A108DE2" w14:textId="4C563C74" w:rsidR="00F949FE" w:rsidRPr="00E159DB" w:rsidRDefault="00F949FE" w:rsidP="00F949FE">
      <w:pPr>
        <w:jc w:val="center"/>
        <w:rPr>
          <w:b/>
          <w:bCs/>
          <w:sz w:val="20"/>
          <w:szCs w:val="20"/>
        </w:rPr>
      </w:pPr>
      <w:r w:rsidRPr="00E159DB">
        <w:rPr>
          <w:b/>
          <w:bCs/>
          <w:sz w:val="20"/>
          <w:szCs w:val="20"/>
        </w:rPr>
        <w:t>Fig</w:t>
      </w:r>
      <w:r w:rsidR="00E159DB" w:rsidRPr="00E159DB">
        <w:rPr>
          <w:b/>
          <w:bCs/>
          <w:sz w:val="20"/>
          <w:szCs w:val="20"/>
        </w:rPr>
        <w:t>.</w:t>
      </w:r>
      <w:r w:rsidRPr="00E159DB">
        <w:rPr>
          <w:b/>
          <w:bCs/>
          <w:sz w:val="20"/>
          <w:szCs w:val="20"/>
        </w:rPr>
        <w:t xml:space="preserve"> A</w:t>
      </w:r>
      <w:r w:rsidRPr="00E159DB">
        <w:rPr>
          <w:b/>
          <w:bCs/>
          <w:sz w:val="20"/>
          <w:szCs w:val="20"/>
          <w:lang w:val="en-US"/>
        </w:rPr>
        <w:t>1</w:t>
      </w:r>
      <w:r w:rsidRPr="00E159DB">
        <w:rPr>
          <w:b/>
          <w:bCs/>
          <w:sz w:val="20"/>
          <w:szCs w:val="20"/>
        </w:rPr>
        <w:t xml:space="preserve"> The CVORR Approach. Adopted from: </w:t>
      </w:r>
      <w:r w:rsidRPr="00E159DB">
        <w:rPr>
          <w:b/>
          <w:bCs/>
          <w:color w:val="000000"/>
          <w:sz w:val="20"/>
          <w:szCs w:val="20"/>
          <w:lang w:val="en-US"/>
        </w:rPr>
        <w:fldChar w:fldCharType="begin"/>
      </w:r>
      <w:r w:rsidRPr="00E159DB">
        <w:rPr>
          <w:b/>
          <w:bCs/>
          <w:color w:val="000000"/>
          <w:sz w:val="20"/>
          <w:szCs w:val="20"/>
          <w:lang w:val="en-US"/>
        </w:rPr>
        <w:instrText xml:space="preserve"> ADDIN EN.CITE &lt;EndNote&gt;&lt;Cite&gt;&lt;Author&gt;Iacovidou&lt;/Author&gt;&lt;Year&gt;2020&lt;/Year&gt;&lt;RecNum&gt;3&lt;/RecNum&gt;&lt;DisplayText&gt;(Iacovidou et al., 2020)&lt;/DisplayText&gt;&lt;record&gt;&lt;rec-number&gt;3&lt;/rec-number&gt;&lt;foreign-keys&gt;&lt;key app="EN" db-id="zd2vervp7zap2uetfxzpfprvdz2rpw0stxsd" timestamp="1698500793"&gt;3&lt;/key&gt;&lt;/foreign-keys&gt;&lt;ref-type name="Journal Article"&gt;17&lt;/ref-type&gt;&lt;contributors&gt;&lt;authors&gt;&lt;author&gt;Iacovidou, Eleni&lt;/author&gt;&lt;author&gt;Ebner, N&lt;/author&gt;&lt;author&gt;Orsi, Bianca&lt;/author&gt;&lt;author&gt;Brown, A&lt;/author&gt;&lt;/authors&gt;&lt;/contributors&gt;&lt;titles&gt;&lt;title&gt;Plastic-packaging-how do we get to where we want to be?&lt;/title&gt;&lt;secondary-title&gt;Brunel University London, University of Leeds in collaboration with the Department for Environment, Food and Rural Affairs (DEFRA), London, UK&lt;/secondary-title&gt;&lt;/titles&gt;&lt;periodical&gt;&lt;full-title&gt;Brunel University London, University of Leeds in collaboration with the Department for Environment, Food and Rural Affairs (DEFRA), London, UK&lt;/full-title&gt;&lt;/periodical&gt;&lt;dates&gt;&lt;year&gt;2020&lt;/year&gt;&lt;/dates&gt;&lt;urls&gt;&lt;/urls&gt;&lt;/record&gt;&lt;/Cite&gt;&lt;/EndNote&gt;</w:instrText>
      </w:r>
      <w:r w:rsidRPr="00E159DB">
        <w:rPr>
          <w:b/>
          <w:bCs/>
          <w:color w:val="000000"/>
          <w:sz w:val="20"/>
          <w:szCs w:val="20"/>
          <w:lang w:val="en-US"/>
        </w:rPr>
        <w:fldChar w:fldCharType="separate"/>
      </w:r>
      <w:r w:rsidRPr="00E159DB">
        <w:rPr>
          <w:b/>
          <w:bCs/>
          <w:noProof/>
          <w:color w:val="000000"/>
          <w:sz w:val="20"/>
          <w:szCs w:val="20"/>
          <w:lang w:val="en-US"/>
        </w:rPr>
        <w:t>(Iacovidou et al., 2020)</w:t>
      </w:r>
      <w:r w:rsidRPr="00E159DB">
        <w:rPr>
          <w:b/>
          <w:bCs/>
          <w:color w:val="000000"/>
          <w:sz w:val="20"/>
          <w:szCs w:val="20"/>
          <w:lang w:val="en-US"/>
        </w:rPr>
        <w:fldChar w:fldCharType="end"/>
      </w:r>
    </w:p>
    <w:p w14:paraId="581FE001" w14:textId="77777777" w:rsidR="00F949FE" w:rsidRPr="00E159DB" w:rsidRDefault="00F949FE" w:rsidP="00F949FE">
      <w:pPr>
        <w:pStyle w:val="ListParagraph"/>
        <w:jc w:val="both"/>
        <w:rPr>
          <w:color w:val="000000"/>
          <w:sz w:val="20"/>
          <w:szCs w:val="20"/>
        </w:rPr>
      </w:pPr>
    </w:p>
    <w:p w14:paraId="59E17C73" w14:textId="462A446D" w:rsidR="00F949FE" w:rsidRPr="00E159DB" w:rsidRDefault="00F949FE" w:rsidP="00F949FE">
      <w:pPr>
        <w:jc w:val="both"/>
        <w:rPr>
          <w:color w:val="000000"/>
          <w:sz w:val="20"/>
          <w:szCs w:val="20"/>
        </w:rPr>
      </w:pPr>
      <w:r w:rsidRPr="00E159DB">
        <w:rPr>
          <w:color w:val="000000"/>
          <w:sz w:val="20"/>
          <w:szCs w:val="20"/>
        </w:rPr>
        <w:t xml:space="preserve">As shown in </w:t>
      </w:r>
      <w:r w:rsidRPr="00E159DB">
        <w:rPr>
          <w:b/>
          <w:bCs/>
          <w:color w:val="000000"/>
          <w:sz w:val="20"/>
          <w:szCs w:val="20"/>
        </w:rPr>
        <w:t>Fig</w:t>
      </w:r>
      <w:r w:rsidR="00E159DB" w:rsidRPr="00E159DB">
        <w:rPr>
          <w:b/>
          <w:bCs/>
          <w:color w:val="000000"/>
          <w:sz w:val="20"/>
          <w:szCs w:val="20"/>
        </w:rPr>
        <w:t>.</w:t>
      </w:r>
      <w:r w:rsidRPr="00E159DB">
        <w:rPr>
          <w:b/>
          <w:bCs/>
          <w:color w:val="000000"/>
          <w:sz w:val="20"/>
          <w:szCs w:val="20"/>
        </w:rPr>
        <w:t xml:space="preserve"> A1</w:t>
      </w:r>
      <w:r w:rsidRPr="00E159DB">
        <w:rPr>
          <w:color w:val="000000"/>
          <w:sz w:val="20"/>
          <w:szCs w:val="20"/>
        </w:rPr>
        <w:t xml:space="preserve">, </w:t>
      </w:r>
      <w:r w:rsidRPr="00E159DB">
        <w:rPr>
          <w:sz w:val="20"/>
          <w:szCs w:val="20"/>
        </w:rPr>
        <w:t>following the baseline CVORR approach, first we set the scope of the systems-based analysis and boundaries</w:t>
      </w:r>
      <w:r w:rsidRPr="00E159DB">
        <w:rPr>
          <w:sz w:val="20"/>
          <w:szCs w:val="20"/>
          <w:lang w:val="en-US"/>
        </w:rPr>
        <w:t xml:space="preserve"> (Steps 1 and 2)</w:t>
      </w:r>
      <w:r w:rsidRPr="00E159DB">
        <w:rPr>
          <w:sz w:val="20"/>
          <w:szCs w:val="20"/>
        </w:rPr>
        <w:t xml:space="preserve"> to understand the extent and potential of reducing plastic pollution in Indonesia, looking at a high-level, national scale. </w:t>
      </w:r>
      <w:r w:rsidRPr="00E159DB">
        <w:rPr>
          <w:color w:val="000000"/>
          <w:sz w:val="20"/>
          <w:szCs w:val="20"/>
          <w:lang w:val="en-US"/>
        </w:rPr>
        <w:t>M</w:t>
      </w:r>
      <w:r w:rsidRPr="00E159DB">
        <w:rPr>
          <w:color w:val="000000"/>
          <w:sz w:val="20"/>
          <w:szCs w:val="20"/>
        </w:rPr>
        <w:t>ass flow mapping</w:t>
      </w:r>
      <w:r w:rsidRPr="00E159DB">
        <w:rPr>
          <w:color w:val="000000"/>
          <w:sz w:val="20"/>
          <w:szCs w:val="20"/>
          <w:lang w:val="en-US"/>
        </w:rPr>
        <w:t xml:space="preserve"> (Step 3)</w:t>
      </w:r>
      <w:r w:rsidRPr="00E159DB">
        <w:rPr>
          <w:color w:val="000000"/>
          <w:sz w:val="20"/>
          <w:szCs w:val="20"/>
        </w:rPr>
        <w:t xml:space="preserve"> is a key step of a systems-based analysis as it delineates the system boundaries and the key processes that are directly and indirectly associated with the mass flows. A tool, widely used to map </w:t>
      </w:r>
      <w:r w:rsidRPr="00E159DB">
        <w:rPr>
          <w:color w:val="000000"/>
          <w:sz w:val="20"/>
          <w:szCs w:val="20"/>
          <w:lang w:val="en-US"/>
        </w:rPr>
        <w:t>MCPs</w:t>
      </w:r>
      <w:r w:rsidRPr="00E159DB">
        <w:rPr>
          <w:color w:val="000000"/>
          <w:sz w:val="20"/>
          <w:szCs w:val="20"/>
        </w:rPr>
        <w:t xml:space="preserve"> flows is material flow analysis (MFA). It can highlight system inefficiencies and points where optimisation might be needed. </w:t>
      </w:r>
      <w:r w:rsidRPr="00E159DB">
        <w:rPr>
          <w:sz w:val="20"/>
          <w:szCs w:val="20"/>
        </w:rPr>
        <w:t xml:space="preserve">However, data is often insufficient in constructing a fully quantitative MFA. In such cases, the qualitative MFA construction is an essential prerequisite as it creates an understanding of the processes involved in </w:t>
      </w:r>
      <w:r w:rsidRPr="00E159DB">
        <w:rPr>
          <w:color w:val="000000"/>
          <w:sz w:val="20"/>
          <w:szCs w:val="20"/>
        </w:rPr>
        <w:t xml:space="preserve">a value chain that makes MCPs flow in a particular way. </w:t>
      </w:r>
    </w:p>
    <w:p w14:paraId="3A702BCF" w14:textId="1FFB029D" w:rsidR="00F949FE" w:rsidRPr="00E159DB" w:rsidRDefault="00F949FE" w:rsidP="00F949FE">
      <w:pPr>
        <w:jc w:val="both"/>
        <w:rPr>
          <w:rStyle w:val="ui-provider"/>
          <w:sz w:val="20"/>
          <w:szCs w:val="20"/>
        </w:rPr>
      </w:pPr>
      <w:r w:rsidRPr="00E159DB">
        <w:rPr>
          <w:color w:val="000000"/>
          <w:sz w:val="20"/>
          <w:szCs w:val="20"/>
        </w:rPr>
        <w:lastRenderedPageBreak/>
        <w:t xml:space="preserve">The mass flow depiction leads seamlessly to the identification of stakeholders </w:t>
      </w:r>
      <w:r w:rsidRPr="00E159DB">
        <w:rPr>
          <w:color w:val="000000"/>
          <w:sz w:val="20"/>
          <w:szCs w:val="20"/>
          <w:lang w:val="en-US"/>
        </w:rPr>
        <w:t xml:space="preserve">(Step 4) </w:t>
      </w:r>
      <w:r w:rsidRPr="00E159DB">
        <w:rPr>
          <w:color w:val="000000"/>
          <w:sz w:val="20"/>
          <w:szCs w:val="20"/>
        </w:rPr>
        <w:t>that are directly involved in orchestrating the movement of MCPs flows in the value chain. One way of gaining insight into stakeholder identification and mapping is via the description, quantification and mapping of monetary flows. Q</w:t>
      </w:r>
      <w:r w:rsidRPr="00E159DB">
        <w:rPr>
          <w:sz w:val="20"/>
          <w:szCs w:val="20"/>
        </w:rPr>
        <w:t xml:space="preserve">uantifying monetary flows </w:t>
      </w:r>
      <w:r w:rsidRPr="00E159DB">
        <w:rPr>
          <w:color w:val="000000" w:themeColor="text1"/>
          <w:sz w:val="20"/>
          <w:szCs w:val="20"/>
        </w:rPr>
        <w:t xml:space="preserve">generates </w:t>
      </w:r>
      <w:r w:rsidRPr="00E159DB">
        <w:rPr>
          <w:rStyle w:val="ui-provider"/>
          <w:sz w:val="20"/>
          <w:szCs w:val="20"/>
        </w:rPr>
        <w:t xml:space="preserve">useful insights into the dynamic relationship between stakeholders </w:t>
      </w:r>
      <w:r w:rsidRPr="00E159DB">
        <w:rPr>
          <w:sz w:val="20"/>
          <w:szCs w:val="20"/>
        </w:rPr>
        <w:t>(as driven by financial flows, ownership, trading, infrastructure, investments, costs, and profits)</w:t>
      </w:r>
      <w:r w:rsidRPr="00E159DB">
        <w:rPr>
          <w:rStyle w:val="ui-provider"/>
          <w:sz w:val="20"/>
          <w:szCs w:val="20"/>
        </w:rPr>
        <w:t>, as it highlights</w:t>
      </w:r>
      <w:r w:rsidRPr="00E159DB">
        <w:rPr>
          <w:sz w:val="20"/>
          <w:szCs w:val="20"/>
          <w:lang w:val="en-US"/>
        </w:rPr>
        <w:t xml:space="preserve"> stakeholder transactions. The way data and information are exchanged is key to understanding the resulting prices and value in the market (</w:t>
      </w:r>
      <w:proofErr w:type="gramStart"/>
      <w:r w:rsidRPr="00E159DB">
        <w:rPr>
          <w:sz w:val="20"/>
          <w:szCs w:val="20"/>
          <w:lang w:val="en-US"/>
        </w:rPr>
        <w:t>i.e.</w:t>
      </w:r>
      <w:proofErr w:type="gramEnd"/>
      <w:r w:rsidRPr="00E159DB">
        <w:rPr>
          <w:sz w:val="20"/>
          <w:szCs w:val="20"/>
          <w:lang w:val="en-US"/>
        </w:rPr>
        <w:t xml:space="preserve"> why materials and products flow)</w:t>
      </w:r>
      <w:r w:rsidRPr="00E159DB">
        <w:rPr>
          <w:color w:val="000000"/>
          <w:sz w:val="20"/>
          <w:szCs w:val="20"/>
        </w:rPr>
        <w:t xml:space="preserve">, and the way these are coordinated and managed, which in turn provide insights into the system structures, dynamics and drivers (Step 5). </w:t>
      </w:r>
      <w:r w:rsidRPr="00E159DB">
        <w:rPr>
          <w:rStyle w:val="ui-provider"/>
          <w:sz w:val="20"/>
          <w:szCs w:val="20"/>
        </w:rPr>
        <w:t>However, monetary data are often unavailable making it difficult to obtain insights into monetary flows and the way these affect the stakeholder dynamics/interactions</w:t>
      </w:r>
      <w:r w:rsidRPr="00E159DB">
        <w:rPr>
          <w:bCs/>
          <w:iCs/>
          <w:sz w:val="20"/>
          <w:szCs w:val="20"/>
        </w:rPr>
        <w:t xml:space="preserve"> </w:t>
      </w:r>
      <w:r w:rsidRPr="00E159DB">
        <w:rPr>
          <w:color w:val="000000"/>
          <w:sz w:val="20"/>
          <w:szCs w:val="20"/>
          <w:lang w:val="en-US"/>
        </w:rPr>
        <w:fldChar w:fldCharType="begin"/>
      </w:r>
      <w:r w:rsidRPr="00E159DB">
        <w:rPr>
          <w:color w:val="000000"/>
          <w:sz w:val="20"/>
          <w:szCs w:val="20"/>
          <w:lang w:val="en-US"/>
        </w:rPr>
        <w:instrText xml:space="preserve"> ADDIN EN.CITE &lt;EndNote&gt;&lt;Cite&gt;&lt;Author&gt;Iacovidou&lt;/Author&gt;&lt;Year&gt;2020&lt;/Year&gt;&lt;RecNum&gt;3&lt;/RecNum&gt;&lt;DisplayText&gt;(Iacovidou et al., 2020)&lt;/DisplayText&gt;&lt;record&gt;&lt;rec-number&gt;3&lt;/rec-number&gt;&lt;foreign-keys&gt;&lt;key app="EN" db-id="zd2vervp7zap2uetfxzpfprvdz2rpw0stxsd" timestamp="1698500793"&gt;3&lt;/key&gt;&lt;/foreign-keys&gt;&lt;ref-type name="Journal Article"&gt;17&lt;/ref-type&gt;&lt;contributors&gt;&lt;authors&gt;&lt;author&gt;Iacovidou, Eleni&lt;/author&gt;&lt;author&gt;Ebner, N&lt;/author&gt;&lt;author&gt;Orsi, Bianca&lt;/author&gt;&lt;author&gt;Brown, A&lt;/author&gt;&lt;/authors&gt;&lt;/contributors&gt;&lt;titles&gt;&lt;title&gt;Plastic-packaging-how do we get to where we want to be?&lt;/title&gt;&lt;secondary-title&gt;Brunel University London, University of Leeds in collaboration with the Department for Environment, Food and Rural Affairs (DEFRA), London, UK&lt;/secondary-title&gt;&lt;/titles&gt;&lt;periodical&gt;&lt;full-title&gt;Brunel University London, University of Leeds in collaboration with the Department for Environment, Food and Rural Affairs (DEFRA), London, UK&lt;/full-title&gt;&lt;/periodical&gt;&lt;dates&gt;&lt;year&gt;2020&lt;/year&gt;&lt;/dates&gt;&lt;urls&gt;&lt;/urls&gt;&lt;/record&gt;&lt;/Cite&gt;&lt;/EndNote&gt;</w:instrText>
      </w:r>
      <w:r w:rsidRPr="00E159DB">
        <w:rPr>
          <w:color w:val="000000"/>
          <w:sz w:val="20"/>
          <w:szCs w:val="20"/>
          <w:lang w:val="en-US"/>
        </w:rPr>
        <w:fldChar w:fldCharType="separate"/>
      </w:r>
      <w:r w:rsidRPr="00E159DB">
        <w:rPr>
          <w:noProof/>
          <w:color w:val="000000"/>
          <w:sz w:val="20"/>
          <w:szCs w:val="20"/>
          <w:lang w:val="en-US"/>
        </w:rPr>
        <w:t>(Iacovidou et al., 2020)</w:t>
      </w:r>
      <w:r w:rsidRPr="00E159DB">
        <w:rPr>
          <w:color w:val="000000"/>
          <w:sz w:val="20"/>
          <w:szCs w:val="20"/>
          <w:lang w:val="en-US"/>
        </w:rPr>
        <w:fldChar w:fldCharType="end"/>
      </w:r>
      <w:r w:rsidRPr="00E159DB">
        <w:rPr>
          <w:rStyle w:val="ui-provider"/>
          <w:sz w:val="20"/>
          <w:szCs w:val="20"/>
        </w:rPr>
        <w:t xml:space="preserve">. </w:t>
      </w:r>
      <w:r w:rsidRPr="00E159DB">
        <w:rPr>
          <w:color w:val="000000"/>
          <w:sz w:val="20"/>
          <w:szCs w:val="20"/>
        </w:rPr>
        <w:t xml:space="preserve">In this regard, finding alternative ways to gain </w:t>
      </w:r>
      <w:r w:rsidRPr="00E159DB">
        <w:rPr>
          <w:rStyle w:val="ui-provider"/>
          <w:sz w:val="20"/>
          <w:szCs w:val="20"/>
        </w:rPr>
        <w:t xml:space="preserve">insights into stakeholders’ dynamics/interactions is critical. The present study places specific emphasis on the refinement of Step 4 within the CVORR approach (shown in </w:t>
      </w:r>
      <w:r w:rsidRPr="00E159DB">
        <w:rPr>
          <w:rStyle w:val="ui-provider"/>
          <w:b/>
          <w:bCs/>
          <w:sz w:val="20"/>
          <w:szCs w:val="20"/>
        </w:rPr>
        <w:t>Fig</w:t>
      </w:r>
      <w:r w:rsidR="00E159DB" w:rsidRPr="00E159DB">
        <w:rPr>
          <w:rStyle w:val="ui-provider"/>
          <w:b/>
          <w:bCs/>
          <w:sz w:val="20"/>
          <w:szCs w:val="20"/>
        </w:rPr>
        <w:t>.</w:t>
      </w:r>
      <w:r w:rsidRPr="00E159DB">
        <w:rPr>
          <w:rStyle w:val="ui-provider"/>
          <w:b/>
          <w:bCs/>
          <w:sz w:val="20"/>
          <w:szCs w:val="20"/>
        </w:rPr>
        <w:t xml:space="preserve"> A1)</w:t>
      </w:r>
      <w:r w:rsidRPr="00E159DB">
        <w:rPr>
          <w:rStyle w:val="ui-provider"/>
          <w:sz w:val="20"/>
          <w:szCs w:val="20"/>
        </w:rPr>
        <w:t xml:space="preserve">, which plays a crucial role in understanding the preceding stages of CVORR. </w:t>
      </w:r>
      <w:r w:rsidRPr="00E159DB">
        <w:rPr>
          <w:rStyle w:val="ui-provider"/>
          <w:sz w:val="20"/>
          <w:szCs w:val="20"/>
          <w:lang w:val="en-US"/>
        </w:rPr>
        <w:t>In the sections below,</w:t>
      </w:r>
      <w:r w:rsidRPr="00E159DB">
        <w:rPr>
          <w:rStyle w:val="ui-provider"/>
          <w:sz w:val="20"/>
          <w:szCs w:val="20"/>
        </w:rPr>
        <w:t xml:space="preserve"> the approach used to aid stakeholder identification, mapping and analysis</w:t>
      </w:r>
      <w:r w:rsidRPr="00E159DB">
        <w:rPr>
          <w:rStyle w:val="ui-provider"/>
          <w:sz w:val="20"/>
          <w:szCs w:val="20"/>
          <w:lang w:val="en-US"/>
        </w:rPr>
        <w:t xml:space="preserve"> is described</w:t>
      </w:r>
      <w:r w:rsidRPr="00E159DB">
        <w:rPr>
          <w:rStyle w:val="ui-provider"/>
          <w:sz w:val="20"/>
          <w:szCs w:val="20"/>
        </w:rPr>
        <w:t>.</w:t>
      </w:r>
    </w:p>
    <w:p w14:paraId="23877064" w14:textId="2F0D077C" w:rsidR="00137400" w:rsidRPr="00E159DB" w:rsidRDefault="00137400">
      <w:pPr>
        <w:rPr>
          <w:sz w:val="20"/>
          <w:szCs w:val="20"/>
        </w:rPr>
      </w:pPr>
    </w:p>
    <w:p w14:paraId="0B65F2EC" w14:textId="7528FB7D" w:rsidR="00E835AF" w:rsidRPr="00E159DB" w:rsidRDefault="00E835AF" w:rsidP="00E835AF">
      <w:pPr>
        <w:pStyle w:val="ListParagraph"/>
        <w:rPr>
          <w:sz w:val="20"/>
          <w:szCs w:val="20"/>
        </w:rPr>
        <w:sectPr w:rsidR="00E835AF" w:rsidRPr="00E159DB" w:rsidSect="00E835AF">
          <w:pgSz w:w="11906" w:h="16838"/>
          <w:pgMar w:top="1418" w:right="720" w:bottom="1077" w:left="720" w:header="1021" w:footer="340" w:gutter="0"/>
          <w:cols w:space="708"/>
          <w:titlePg/>
          <w:docGrid w:linePitch="272"/>
        </w:sectPr>
      </w:pPr>
    </w:p>
    <w:p w14:paraId="66850470" w14:textId="18082451" w:rsidR="00E835AF" w:rsidRPr="00E159DB" w:rsidRDefault="00E835AF" w:rsidP="00E835AF">
      <w:pPr>
        <w:pStyle w:val="ListParagraph"/>
        <w:rPr>
          <w:b/>
          <w:bCs/>
          <w:sz w:val="20"/>
          <w:szCs w:val="20"/>
        </w:rPr>
      </w:pPr>
    </w:p>
    <w:p w14:paraId="71E348CF" w14:textId="06696B24" w:rsidR="008B1040" w:rsidRPr="00E159DB" w:rsidRDefault="008B1040" w:rsidP="008B1040">
      <w:pPr>
        <w:pStyle w:val="ListParagraph"/>
        <w:numPr>
          <w:ilvl w:val="0"/>
          <w:numId w:val="1"/>
        </w:numPr>
        <w:rPr>
          <w:b/>
          <w:bCs/>
          <w:sz w:val="20"/>
          <w:szCs w:val="20"/>
        </w:rPr>
      </w:pPr>
      <w:r w:rsidRPr="00E159DB">
        <w:rPr>
          <w:b/>
          <w:bCs/>
          <w:sz w:val="20"/>
          <w:szCs w:val="20"/>
        </w:rPr>
        <w:t>List of external stakeholder</w:t>
      </w:r>
      <w:r w:rsidR="002437FE" w:rsidRPr="00E159DB">
        <w:rPr>
          <w:b/>
          <w:bCs/>
          <w:sz w:val="20"/>
          <w:szCs w:val="20"/>
        </w:rPr>
        <w:t>s</w:t>
      </w:r>
      <w:r w:rsidRPr="00E159DB">
        <w:rPr>
          <w:b/>
          <w:bCs/>
          <w:sz w:val="20"/>
          <w:szCs w:val="20"/>
        </w:rPr>
        <w:t xml:space="preserve"> </w:t>
      </w:r>
      <w:r w:rsidR="00A036C9" w:rsidRPr="00E159DB">
        <w:rPr>
          <w:b/>
          <w:bCs/>
          <w:sz w:val="20"/>
          <w:szCs w:val="20"/>
        </w:rPr>
        <w:t xml:space="preserve">involve or potentially be involved </w:t>
      </w:r>
      <w:r w:rsidRPr="00E159DB">
        <w:rPr>
          <w:b/>
          <w:bCs/>
          <w:sz w:val="20"/>
          <w:szCs w:val="20"/>
        </w:rPr>
        <w:t xml:space="preserve">in the plastics value chain in </w:t>
      </w:r>
      <w:proofErr w:type="spellStart"/>
      <w:r w:rsidRPr="00E159DB">
        <w:rPr>
          <w:b/>
          <w:bCs/>
          <w:sz w:val="20"/>
          <w:szCs w:val="20"/>
        </w:rPr>
        <w:t>Banyuwangi</w:t>
      </w:r>
      <w:proofErr w:type="spellEnd"/>
      <w:r w:rsidRPr="00E159DB">
        <w:rPr>
          <w:b/>
          <w:bCs/>
          <w:sz w:val="20"/>
          <w:szCs w:val="20"/>
        </w:rPr>
        <w:t xml:space="preserve"> Regency</w:t>
      </w:r>
      <w:r w:rsidRPr="00E159DB">
        <w:rPr>
          <w:b/>
          <w:bCs/>
          <w:sz w:val="20"/>
          <w:szCs w:val="20"/>
          <w:lang w:val="en-US"/>
        </w:rPr>
        <w:t>.</w:t>
      </w:r>
      <w:r w:rsidRPr="00E159DB">
        <w:rPr>
          <w:b/>
          <w:bCs/>
          <w:sz w:val="20"/>
          <w:szCs w:val="20"/>
        </w:rPr>
        <w:t xml:space="preserve"> </w:t>
      </w:r>
    </w:p>
    <w:p w14:paraId="04A578E4" w14:textId="230072AD" w:rsidR="008B1040" w:rsidRPr="00E159DB" w:rsidRDefault="008B1040" w:rsidP="008B1040">
      <w:pPr>
        <w:rPr>
          <w:b/>
          <w:bCs/>
          <w:sz w:val="20"/>
          <w:szCs w:val="20"/>
        </w:rPr>
      </w:pPr>
    </w:p>
    <w:p w14:paraId="633C163C" w14:textId="4632C211" w:rsidR="002437FE" w:rsidRPr="00E159DB" w:rsidRDefault="002437FE" w:rsidP="008B1040">
      <w:pPr>
        <w:rPr>
          <w:b/>
          <w:bCs/>
          <w:sz w:val="20"/>
          <w:szCs w:val="20"/>
        </w:rPr>
      </w:pPr>
      <w:r w:rsidRPr="00E159DB">
        <w:rPr>
          <w:b/>
          <w:bCs/>
          <w:sz w:val="20"/>
          <w:szCs w:val="20"/>
        </w:rPr>
        <w:t xml:space="preserve">Table B1 List of external stakeholder involved in the plastics value chain in </w:t>
      </w:r>
      <w:proofErr w:type="spellStart"/>
      <w:r w:rsidRPr="00E159DB">
        <w:rPr>
          <w:b/>
          <w:bCs/>
          <w:sz w:val="20"/>
          <w:szCs w:val="20"/>
        </w:rPr>
        <w:t>Banyuwangi</w:t>
      </w:r>
      <w:proofErr w:type="spellEnd"/>
      <w:r w:rsidRPr="00E159DB">
        <w:rPr>
          <w:b/>
          <w:bCs/>
          <w:sz w:val="20"/>
          <w:szCs w:val="20"/>
        </w:rPr>
        <w:t xml:space="preserve"> Regency</w:t>
      </w:r>
    </w:p>
    <w:tbl>
      <w:tblPr>
        <w:tblStyle w:val="PlainTable3"/>
        <w:tblW w:w="5000" w:type="pct"/>
        <w:tblLayout w:type="fixed"/>
        <w:tblLook w:val="04A0" w:firstRow="1" w:lastRow="0" w:firstColumn="1" w:lastColumn="0" w:noHBand="0" w:noVBand="1"/>
      </w:tblPr>
      <w:tblGrid>
        <w:gridCol w:w="568"/>
        <w:gridCol w:w="1842"/>
        <w:gridCol w:w="2269"/>
        <w:gridCol w:w="1417"/>
        <w:gridCol w:w="1558"/>
        <w:gridCol w:w="1417"/>
        <w:gridCol w:w="1701"/>
        <w:gridCol w:w="3571"/>
      </w:tblGrid>
      <w:tr w:rsidR="0062427A" w:rsidRPr="0062427A" w14:paraId="60855053" w14:textId="77777777" w:rsidTr="00E835AF">
        <w:trPr>
          <w:cnfStyle w:val="100000000000" w:firstRow="1" w:lastRow="0" w:firstColumn="0" w:lastColumn="0" w:oddVBand="0" w:evenVBand="0" w:oddHBand="0" w:evenHBand="0" w:firstRowFirstColumn="0" w:firstRowLastColumn="0" w:lastRowFirstColumn="0" w:lastRowLastColumn="0"/>
          <w:trHeight w:val="800"/>
        </w:trPr>
        <w:tc>
          <w:tcPr>
            <w:cnfStyle w:val="001000000100" w:firstRow="0" w:lastRow="0" w:firstColumn="1" w:lastColumn="0" w:oddVBand="0" w:evenVBand="0" w:oddHBand="0" w:evenHBand="0" w:firstRowFirstColumn="1" w:firstRowLastColumn="0" w:lastRowFirstColumn="0" w:lastRowLastColumn="0"/>
            <w:tcW w:w="198" w:type="pct"/>
            <w:hideMark/>
          </w:tcPr>
          <w:p w14:paraId="230AF8D5" w14:textId="0DDCB833" w:rsidR="0062427A" w:rsidRPr="0062427A" w:rsidRDefault="0062427A" w:rsidP="0062427A">
            <w:pPr>
              <w:spacing w:after="0" w:line="240" w:lineRule="auto"/>
              <w:rPr>
                <w:caps w:val="0"/>
                <w:sz w:val="20"/>
                <w:szCs w:val="20"/>
                <w:lang w:val="en-US"/>
              </w:rPr>
            </w:pPr>
            <w:r>
              <w:rPr>
                <w:caps w:val="0"/>
                <w:sz w:val="20"/>
                <w:szCs w:val="20"/>
                <w:lang w:val="en-US"/>
              </w:rPr>
              <w:t>No</w:t>
            </w:r>
          </w:p>
        </w:tc>
        <w:tc>
          <w:tcPr>
            <w:tcW w:w="642" w:type="pct"/>
            <w:hideMark/>
          </w:tcPr>
          <w:p w14:paraId="76F8D293" w14:textId="27F5770F" w:rsidR="0062427A" w:rsidRPr="0062427A" w:rsidRDefault="0062427A" w:rsidP="0062427A">
            <w:pPr>
              <w:spacing w:after="0" w:line="240" w:lineRule="auto"/>
              <w:cnfStyle w:val="100000000000" w:firstRow="1" w:lastRow="0" w:firstColumn="0" w:lastColumn="0" w:oddVBand="0" w:evenVBand="0" w:oddHBand="0" w:evenHBand="0" w:firstRowFirstColumn="0" w:firstRowLastColumn="0" w:lastRowFirstColumn="0" w:lastRowLastColumn="0"/>
              <w:rPr>
                <w:caps w:val="0"/>
                <w:color w:val="000000"/>
                <w:sz w:val="20"/>
                <w:szCs w:val="20"/>
                <w:lang w:val="en-US"/>
              </w:rPr>
            </w:pPr>
            <w:r>
              <w:rPr>
                <w:caps w:val="0"/>
                <w:sz w:val="20"/>
                <w:szCs w:val="20"/>
              </w:rPr>
              <w:t>Stakeholder</w:t>
            </w:r>
          </w:p>
        </w:tc>
        <w:tc>
          <w:tcPr>
            <w:tcW w:w="791" w:type="pct"/>
            <w:hideMark/>
          </w:tcPr>
          <w:p w14:paraId="42B35161" w14:textId="6684FD7A" w:rsidR="0062427A" w:rsidRPr="0062427A" w:rsidRDefault="0062427A" w:rsidP="0062427A">
            <w:pPr>
              <w:spacing w:after="0" w:line="240" w:lineRule="auto"/>
              <w:cnfStyle w:val="100000000000" w:firstRow="1" w:lastRow="0" w:firstColumn="0" w:lastColumn="0" w:oddVBand="0" w:evenVBand="0" w:oddHBand="0" w:evenHBand="0" w:firstRowFirstColumn="0" w:firstRowLastColumn="0" w:lastRowFirstColumn="0" w:lastRowLastColumn="0"/>
              <w:rPr>
                <w:caps w:val="0"/>
                <w:color w:val="000000"/>
                <w:sz w:val="20"/>
                <w:szCs w:val="20"/>
                <w:lang w:val="en-GR"/>
              </w:rPr>
            </w:pPr>
            <w:r w:rsidRPr="0062427A">
              <w:rPr>
                <w:caps w:val="0"/>
                <w:sz w:val="20"/>
                <w:szCs w:val="20"/>
              </w:rPr>
              <w:t>Translation</w:t>
            </w:r>
          </w:p>
        </w:tc>
        <w:tc>
          <w:tcPr>
            <w:tcW w:w="494" w:type="pct"/>
            <w:hideMark/>
          </w:tcPr>
          <w:p w14:paraId="7445D95E" w14:textId="08AFA6E2" w:rsidR="0062427A" w:rsidRPr="0062427A" w:rsidRDefault="0062427A" w:rsidP="0062427A">
            <w:pPr>
              <w:spacing w:after="0" w:line="240" w:lineRule="auto"/>
              <w:cnfStyle w:val="100000000000" w:firstRow="1" w:lastRow="0" w:firstColumn="0" w:lastColumn="0" w:oddVBand="0" w:evenVBand="0" w:oddHBand="0" w:evenHBand="0" w:firstRowFirstColumn="0" w:firstRowLastColumn="0" w:lastRowFirstColumn="0" w:lastRowLastColumn="0"/>
              <w:rPr>
                <w:caps w:val="0"/>
                <w:color w:val="000000"/>
                <w:sz w:val="20"/>
                <w:szCs w:val="20"/>
                <w:lang w:val="en-GR"/>
              </w:rPr>
            </w:pPr>
            <w:r w:rsidRPr="0062427A">
              <w:rPr>
                <w:caps w:val="0"/>
                <w:sz w:val="20"/>
                <w:szCs w:val="20"/>
              </w:rPr>
              <w:t>Type of organisation</w:t>
            </w:r>
          </w:p>
        </w:tc>
        <w:tc>
          <w:tcPr>
            <w:tcW w:w="543" w:type="pct"/>
            <w:hideMark/>
          </w:tcPr>
          <w:p w14:paraId="36B0D0E7" w14:textId="3F3E949A" w:rsidR="0062427A" w:rsidRPr="0062427A" w:rsidRDefault="0062427A" w:rsidP="0062427A">
            <w:pPr>
              <w:spacing w:after="0" w:line="240" w:lineRule="auto"/>
              <w:cnfStyle w:val="100000000000" w:firstRow="1" w:lastRow="0" w:firstColumn="0" w:lastColumn="0" w:oddVBand="0" w:evenVBand="0" w:oddHBand="0" w:evenHBand="0" w:firstRowFirstColumn="0" w:firstRowLastColumn="0" w:lastRowFirstColumn="0" w:lastRowLastColumn="0"/>
              <w:rPr>
                <w:caps w:val="0"/>
                <w:color w:val="000000"/>
                <w:sz w:val="20"/>
                <w:szCs w:val="20"/>
                <w:lang w:val="en-GR"/>
              </w:rPr>
            </w:pPr>
            <w:r w:rsidRPr="0062427A">
              <w:rPr>
                <w:caps w:val="0"/>
                <w:sz w:val="20"/>
                <w:szCs w:val="20"/>
              </w:rPr>
              <w:t xml:space="preserve">Spatial  </w:t>
            </w:r>
          </w:p>
        </w:tc>
        <w:tc>
          <w:tcPr>
            <w:tcW w:w="494" w:type="pct"/>
            <w:hideMark/>
          </w:tcPr>
          <w:p w14:paraId="384AFB2B" w14:textId="10E3BF31" w:rsidR="0062427A" w:rsidRPr="0062427A" w:rsidRDefault="0062427A" w:rsidP="0062427A">
            <w:pPr>
              <w:spacing w:after="0" w:line="240" w:lineRule="auto"/>
              <w:cnfStyle w:val="100000000000" w:firstRow="1" w:lastRow="0" w:firstColumn="0" w:lastColumn="0" w:oddVBand="0" w:evenVBand="0" w:oddHBand="0" w:evenHBand="0" w:firstRowFirstColumn="0" w:firstRowLastColumn="0" w:lastRowFirstColumn="0" w:lastRowLastColumn="0"/>
              <w:rPr>
                <w:caps w:val="0"/>
                <w:color w:val="000000"/>
                <w:sz w:val="20"/>
                <w:szCs w:val="20"/>
                <w:lang w:val="en-GR"/>
              </w:rPr>
            </w:pPr>
            <w:r w:rsidRPr="0062427A">
              <w:rPr>
                <w:caps w:val="0"/>
                <w:sz w:val="20"/>
                <w:szCs w:val="20"/>
              </w:rPr>
              <w:t>Activities</w:t>
            </w:r>
          </w:p>
        </w:tc>
        <w:tc>
          <w:tcPr>
            <w:tcW w:w="593" w:type="pct"/>
            <w:hideMark/>
          </w:tcPr>
          <w:p w14:paraId="2F9284E0" w14:textId="51BE9802" w:rsidR="0062427A" w:rsidRPr="0062427A" w:rsidRDefault="0062427A" w:rsidP="0062427A">
            <w:pPr>
              <w:spacing w:after="0" w:line="240" w:lineRule="auto"/>
              <w:cnfStyle w:val="100000000000" w:firstRow="1" w:lastRow="0" w:firstColumn="0" w:lastColumn="0" w:oddVBand="0" w:evenVBand="0" w:oddHBand="0" w:evenHBand="0" w:firstRowFirstColumn="0" w:firstRowLastColumn="0" w:lastRowFirstColumn="0" w:lastRowLastColumn="0"/>
              <w:rPr>
                <w:caps w:val="0"/>
                <w:color w:val="000000"/>
                <w:sz w:val="20"/>
                <w:szCs w:val="20"/>
                <w:lang w:val="en-GR"/>
              </w:rPr>
            </w:pPr>
            <w:r w:rsidRPr="0062427A">
              <w:rPr>
                <w:caps w:val="0"/>
                <w:sz w:val="20"/>
                <w:szCs w:val="20"/>
              </w:rPr>
              <w:t>Value chain stage of involvement</w:t>
            </w:r>
          </w:p>
        </w:tc>
        <w:tc>
          <w:tcPr>
            <w:tcW w:w="1245" w:type="pct"/>
            <w:hideMark/>
          </w:tcPr>
          <w:p w14:paraId="23006091" w14:textId="31C37752" w:rsidR="0062427A" w:rsidRPr="0062427A" w:rsidRDefault="0062427A" w:rsidP="0062427A">
            <w:pPr>
              <w:spacing w:after="0" w:line="240" w:lineRule="auto"/>
              <w:cnfStyle w:val="100000000000" w:firstRow="1" w:lastRow="0" w:firstColumn="0" w:lastColumn="0" w:oddVBand="0" w:evenVBand="0" w:oddHBand="0" w:evenHBand="0" w:firstRowFirstColumn="0" w:firstRowLastColumn="0" w:lastRowFirstColumn="0" w:lastRowLastColumn="0"/>
              <w:rPr>
                <w:caps w:val="0"/>
                <w:color w:val="000000"/>
                <w:sz w:val="20"/>
                <w:szCs w:val="20"/>
                <w:lang w:val="en-GR"/>
              </w:rPr>
            </w:pPr>
            <w:r w:rsidRPr="0062427A">
              <w:rPr>
                <w:caps w:val="0"/>
                <w:sz w:val="20"/>
                <w:szCs w:val="20"/>
              </w:rPr>
              <w:t>Website</w:t>
            </w:r>
          </w:p>
        </w:tc>
      </w:tr>
      <w:tr w:rsidR="0062427A" w:rsidRPr="0062427A" w14:paraId="30DAFE8E"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75675C16" w14:textId="5622D6CF" w:rsidR="0062427A" w:rsidRPr="0062427A" w:rsidRDefault="0062427A" w:rsidP="0062427A">
            <w:pPr>
              <w:spacing w:after="0" w:line="240" w:lineRule="auto"/>
              <w:jc w:val="right"/>
              <w:rPr>
                <w:color w:val="000000"/>
                <w:sz w:val="20"/>
                <w:szCs w:val="20"/>
                <w:lang w:val="en-GR"/>
              </w:rPr>
            </w:pPr>
            <w:r w:rsidRPr="0062427A">
              <w:rPr>
                <w:sz w:val="20"/>
                <w:szCs w:val="20"/>
              </w:rPr>
              <w:t>1</w:t>
            </w:r>
          </w:p>
        </w:tc>
        <w:tc>
          <w:tcPr>
            <w:tcW w:w="642" w:type="pct"/>
            <w:hideMark/>
          </w:tcPr>
          <w:p w14:paraId="1944B354" w14:textId="03029CB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Gubernur</w:t>
            </w:r>
            <w:proofErr w:type="spellEnd"/>
          </w:p>
        </w:tc>
        <w:tc>
          <w:tcPr>
            <w:tcW w:w="791" w:type="pct"/>
            <w:hideMark/>
          </w:tcPr>
          <w:p w14:paraId="7BA05063" w14:textId="7B54DB3A"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Head in a province</w:t>
            </w:r>
          </w:p>
        </w:tc>
        <w:tc>
          <w:tcPr>
            <w:tcW w:w="494" w:type="pct"/>
            <w:hideMark/>
          </w:tcPr>
          <w:p w14:paraId="5038F2FB" w14:textId="0BC40136"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33CE5B54" w14:textId="3BA67842"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Province</w:t>
            </w:r>
          </w:p>
        </w:tc>
        <w:tc>
          <w:tcPr>
            <w:tcW w:w="494" w:type="pct"/>
            <w:hideMark/>
          </w:tcPr>
          <w:p w14:paraId="0E927EAF" w14:textId="176FBD19"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Leadership</w:t>
            </w:r>
          </w:p>
        </w:tc>
        <w:tc>
          <w:tcPr>
            <w:tcW w:w="593" w:type="pct"/>
            <w:hideMark/>
          </w:tcPr>
          <w:p w14:paraId="2512B8E5" w14:textId="4DA75C7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5A4C014E" w14:textId="77777777"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
        </w:tc>
      </w:tr>
      <w:tr w:rsidR="0062427A" w:rsidRPr="0062427A" w14:paraId="1274F959" w14:textId="77777777" w:rsidTr="00E835AF">
        <w:trPr>
          <w:trHeight w:val="1080"/>
        </w:trPr>
        <w:tc>
          <w:tcPr>
            <w:cnfStyle w:val="001000000000" w:firstRow="0" w:lastRow="0" w:firstColumn="1" w:lastColumn="0" w:oddVBand="0" w:evenVBand="0" w:oddHBand="0" w:evenHBand="0" w:firstRowFirstColumn="0" w:firstRowLastColumn="0" w:lastRowFirstColumn="0" w:lastRowLastColumn="0"/>
            <w:tcW w:w="198" w:type="pct"/>
            <w:hideMark/>
          </w:tcPr>
          <w:p w14:paraId="5C6452AB" w14:textId="0DCA0C12" w:rsidR="0062427A" w:rsidRPr="0062427A" w:rsidRDefault="0062427A" w:rsidP="0062427A">
            <w:pPr>
              <w:spacing w:after="0" w:line="240" w:lineRule="auto"/>
              <w:jc w:val="right"/>
              <w:rPr>
                <w:color w:val="000000"/>
                <w:sz w:val="20"/>
                <w:szCs w:val="20"/>
                <w:lang w:val="en-GR"/>
              </w:rPr>
            </w:pPr>
            <w:r w:rsidRPr="0062427A">
              <w:rPr>
                <w:sz w:val="20"/>
                <w:szCs w:val="20"/>
              </w:rPr>
              <w:t>2</w:t>
            </w:r>
          </w:p>
        </w:tc>
        <w:tc>
          <w:tcPr>
            <w:tcW w:w="642" w:type="pct"/>
            <w:hideMark/>
          </w:tcPr>
          <w:p w14:paraId="0FC45619" w14:textId="2B5FE418"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Bupati</w:t>
            </w:r>
            <w:proofErr w:type="spellEnd"/>
          </w:p>
        </w:tc>
        <w:tc>
          <w:tcPr>
            <w:tcW w:w="791" w:type="pct"/>
            <w:hideMark/>
          </w:tcPr>
          <w:p w14:paraId="7A27A6BD" w14:textId="51A3A74D"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Head of a regency or district</w:t>
            </w:r>
          </w:p>
        </w:tc>
        <w:tc>
          <w:tcPr>
            <w:tcW w:w="494" w:type="pct"/>
            <w:hideMark/>
          </w:tcPr>
          <w:p w14:paraId="5E34A090" w14:textId="15ED99F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2400908D" w14:textId="235DBB1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Regency/district</w:t>
            </w:r>
          </w:p>
        </w:tc>
        <w:tc>
          <w:tcPr>
            <w:tcW w:w="494" w:type="pct"/>
            <w:hideMark/>
          </w:tcPr>
          <w:p w14:paraId="44B63BB4" w14:textId="0282D470"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Leadership</w:t>
            </w:r>
          </w:p>
        </w:tc>
        <w:tc>
          <w:tcPr>
            <w:tcW w:w="593" w:type="pct"/>
            <w:hideMark/>
          </w:tcPr>
          <w:p w14:paraId="1E1D3100" w14:textId="0E62747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60ED80D9" w14:textId="7777777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
        </w:tc>
      </w:tr>
      <w:tr w:rsidR="0062427A" w:rsidRPr="0062427A" w14:paraId="3FB7F1CC" w14:textId="77777777" w:rsidTr="00E835A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198" w:type="pct"/>
            <w:hideMark/>
          </w:tcPr>
          <w:p w14:paraId="2C8E901E" w14:textId="10AEDFB0" w:rsidR="0062427A" w:rsidRPr="0062427A" w:rsidRDefault="0062427A" w:rsidP="0062427A">
            <w:pPr>
              <w:spacing w:after="0" w:line="240" w:lineRule="auto"/>
              <w:jc w:val="right"/>
              <w:rPr>
                <w:color w:val="000000"/>
                <w:sz w:val="20"/>
                <w:szCs w:val="20"/>
                <w:lang w:val="en-GR"/>
              </w:rPr>
            </w:pPr>
            <w:r w:rsidRPr="0062427A">
              <w:rPr>
                <w:sz w:val="20"/>
                <w:szCs w:val="20"/>
              </w:rPr>
              <w:t>3</w:t>
            </w:r>
          </w:p>
        </w:tc>
        <w:tc>
          <w:tcPr>
            <w:tcW w:w="642" w:type="pct"/>
            <w:hideMark/>
          </w:tcPr>
          <w:p w14:paraId="743B9EFE" w14:textId="5B8C211B"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Mayor</w:t>
            </w:r>
          </w:p>
        </w:tc>
        <w:tc>
          <w:tcPr>
            <w:tcW w:w="791" w:type="pct"/>
            <w:hideMark/>
          </w:tcPr>
          <w:p w14:paraId="2E4F7D25" w14:textId="6B4FD66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Head of a city</w:t>
            </w:r>
          </w:p>
        </w:tc>
        <w:tc>
          <w:tcPr>
            <w:tcW w:w="494" w:type="pct"/>
            <w:hideMark/>
          </w:tcPr>
          <w:p w14:paraId="3A80CC7C" w14:textId="34D50CD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7A3174EE" w14:textId="05A32DB7"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City</w:t>
            </w:r>
          </w:p>
        </w:tc>
        <w:tc>
          <w:tcPr>
            <w:tcW w:w="494" w:type="pct"/>
            <w:hideMark/>
          </w:tcPr>
          <w:p w14:paraId="565FBE07" w14:textId="67768C80"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Leadership</w:t>
            </w:r>
          </w:p>
        </w:tc>
        <w:tc>
          <w:tcPr>
            <w:tcW w:w="593" w:type="pct"/>
            <w:hideMark/>
          </w:tcPr>
          <w:p w14:paraId="3209FE37" w14:textId="6DAFE004"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446A5E7E" w14:textId="77777777"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
        </w:tc>
      </w:tr>
      <w:tr w:rsidR="0062427A" w:rsidRPr="0062427A" w14:paraId="1D6E9D2D" w14:textId="77777777" w:rsidTr="00E835AF">
        <w:trPr>
          <w:trHeight w:val="1620"/>
        </w:trPr>
        <w:tc>
          <w:tcPr>
            <w:cnfStyle w:val="001000000000" w:firstRow="0" w:lastRow="0" w:firstColumn="1" w:lastColumn="0" w:oddVBand="0" w:evenVBand="0" w:oddHBand="0" w:evenHBand="0" w:firstRowFirstColumn="0" w:firstRowLastColumn="0" w:lastRowFirstColumn="0" w:lastRowLastColumn="0"/>
            <w:tcW w:w="198" w:type="pct"/>
            <w:hideMark/>
          </w:tcPr>
          <w:p w14:paraId="0EC3F9C7" w14:textId="074FA14E" w:rsidR="0062427A" w:rsidRPr="0062427A" w:rsidRDefault="0062427A" w:rsidP="0062427A">
            <w:pPr>
              <w:spacing w:after="0" w:line="240" w:lineRule="auto"/>
              <w:jc w:val="right"/>
              <w:rPr>
                <w:color w:val="000000"/>
                <w:sz w:val="20"/>
                <w:szCs w:val="20"/>
                <w:lang w:val="en-GR"/>
              </w:rPr>
            </w:pPr>
            <w:r w:rsidRPr="0062427A">
              <w:rPr>
                <w:sz w:val="20"/>
                <w:szCs w:val="20"/>
              </w:rPr>
              <w:t>4</w:t>
            </w:r>
          </w:p>
        </w:tc>
        <w:tc>
          <w:tcPr>
            <w:tcW w:w="642" w:type="pct"/>
            <w:hideMark/>
          </w:tcPr>
          <w:p w14:paraId="0F51F288" w14:textId="38027E6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Sekda</w:t>
            </w:r>
            <w:proofErr w:type="spellEnd"/>
            <w:r w:rsidRPr="0062427A">
              <w:rPr>
                <w:sz w:val="20"/>
                <w:szCs w:val="20"/>
              </w:rPr>
              <w:t xml:space="preserve"> (</w:t>
            </w:r>
            <w:proofErr w:type="spellStart"/>
            <w:r w:rsidRPr="0062427A">
              <w:rPr>
                <w:sz w:val="20"/>
                <w:szCs w:val="20"/>
              </w:rPr>
              <w:t>Sekretaris</w:t>
            </w:r>
            <w:proofErr w:type="spellEnd"/>
            <w:r w:rsidRPr="0062427A">
              <w:rPr>
                <w:sz w:val="20"/>
                <w:szCs w:val="20"/>
              </w:rPr>
              <w:t xml:space="preserve"> Daerah)</w:t>
            </w:r>
          </w:p>
        </w:tc>
        <w:tc>
          <w:tcPr>
            <w:tcW w:w="791" w:type="pct"/>
            <w:hideMark/>
          </w:tcPr>
          <w:p w14:paraId="55D1F777" w14:textId="742C4DD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Regional Secretary</w:t>
            </w:r>
          </w:p>
        </w:tc>
        <w:tc>
          <w:tcPr>
            <w:tcW w:w="494" w:type="pct"/>
            <w:hideMark/>
          </w:tcPr>
          <w:p w14:paraId="730F6293" w14:textId="069B7B90"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30459325" w14:textId="4CA98DF1"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Province/regency/city</w:t>
            </w:r>
          </w:p>
        </w:tc>
        <w:tc>
          <w:tcPr>
            <w:tcW w:w="494" w:type="pct"/>
            <w:hideMark/>
          </w:tcPr>
          <w:p w14:paraId="782AC216" w14:textId="523E18B2"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Leadership</w:t>
            </w:r>
          </w:p>
        </w:tc>
        <w:tc>
          <w:tcPr>
            <w:tcW w:w="593" w:type="pct"/>
            <w:hideMark/>
          </w:tcPr>
          <w:p w14:paraId="1B64C96B" w14:textId="2C3425D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048FD86E" w14:textId="7777777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
        </w:tc>
      </w:tr>
      <w:tr w:rsidR="0062427A" w:rsidRPr="00E159DB" w14:paraId="45C0293B" w14:textId="77777777" w:rsidTr="00E835AF">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198" w:type="pct"/>
            <w:hideMark/>
          </w:tcPr>
          <w:p w14:paraId="37907714" w14:textId="21D5E8C0" w:rsidR="0062427A" w:rsidRPr="0062427A" w:rsidRDefault="0062427A" w:rsidP="0062427A">
            <w:pPr>
              <w:spacing w:after="0" w:line="240" w:lineRule="auto"/>
              <w:jc w:val="right"/>
              <w:rPr>
                <w:color w:val="000000"/>
                <w:sz w:val="20"/>
                <w:szCs w:val="20"/>
                <w:lang w:val="en-GR"/>
              </w:rPr>
            </w:pPr>
            <w:r w:rsidRPr="0062427A">
              <w:rPr>
                <w:sz w:val="20"/>
                <w:szCs w:val="20"/>
              </w:rPr>
              <w:t>5</w:t>
            </w:r>
          </w:p>
        </w:tc>
        <w:tc>
          <w:tcPr>
            <w:tcW w:w="642" w:type="pct"/>
            <w:hideMark/>
          </w:tcPr>
          <w:p w14:paraId="3C3508CB" w14:textId="3768B375"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DPRD (Dewan </w:t>
            </w:r>
            <w:proofErr w:type="spellStart"/>
            <w:r w:rsidRPr="0062427A">
              <w:rPr>
                <w:sz w:val="20"/>
                <w:szCs w:val="20"/>
              </w:rPr>
              <w:t>Perwakilan</w:t>
            </w:r>
            <w:proofErr w:type="spellEnd"/>
            <w:r w:rsidRPr="0062427A">
              <w:rPr>
                <w:sz w:val="20"/>
                <w:szCs w:val="20"/>
              </w:rPr>
              <w:t xml:space="preserve"> Rakyat Daerah)</w:t>
            </w:r>
          </w:p>
        </w:tc>
        <w:tc>
          <w:tcPr>
            <w:tcW w:w="791" w:type="pct"/>
            <w:hideMark/>
          </w:tcPr>
          <w:p w14:paraId="599F1502" w14:textId="50CC14F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Regional People's Representative Council</w:t>
            </w:r>
          </w:p>
        </w:tc>
        <w:tc>
          <w:tcPr>
            <w:tcW w:w="494" w:type="pct"/>
            <w:hideMark/>
          </w:tcPr>
          <w:p w14:paraId="46F5CF95" w14:textId="178A43D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5F296982" w14:textId="0DD818D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Province/regency/city</w:t>
            </w:r>
          </w:p>
        </w:tc>
        <w:tc>
          <w:tcPr>
            <w:tcW w:w="494" w:type="pct"/>
            <w:hideMark/>
          </w:tcPr>
          <w:p w14:paraId="52C18D06" w14:textId="16DBFF2A"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Leadership</w:t>
            </w:r>
          </w:p>
        </w:tc>
        <w:tc>
          <w:tcPr>
            <w:tcW w:w="593" w:type="pct"/>
            <w:hideMark/>
          </w:tcPr>
          <w:p w14:paraId="664BEF20" w14:textId="61AD5BD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0A219790" w14:textId="6FA112DA"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62427A">
              <w:rPr>
                <w:sz w:val="20"/>
                <w:szCs w:val="20"/>
                <w:lang w:val="en-GR"/>
              </w:rPr>
              <w:t>https://dprd.jabarprov.go.id/profil/kedudukan-tugas-pokok-serta-hak-kewajiban#:~:text=DPRD%20merupakan%20Lembaga%20Perwakilan%20Rakyat,Membentuk%20Perda%20bersama%20Gubernur</w:t>
            </w:r>
          </w:p>
        </w:tc>
      </w:tr>
      <w:tr w:rsidR="0062427A" w:rsidRPr="00E159DB" w14:paraId="68B39238" w14:textId="77777777" w:rsidTr="00E835AF">
        <w:trPr>
          <w:trHeight w:val="1380"/>
        </w:trPr>
        <w:tc>
          <w:tcPr>
            <w:cnfStyle w:val="001000000000" w:firstRow="0" w:lastRow="0" w:firstColumn="1" w:lastColumn="0" w:oddVBand="0" w:evenVBand="0" w:oddHBand="0" w:evenHBand="0" w:firstRowFirstColumn="0" w:firstRowLastColumn="0" w:lastRowFirstColumn="0" w:lastRowLastColumn="0"/>
            <w:tcW w:w="198" w:type="pct"/>
            <w:hideMark/>
          </w:tcPr>
          <w:p w14:paraId="77FAA5EE" w14:textId="3BABEBB5" w:rsidR="0062427A" w:rsidRPr="0062427A" w:rsidRDefault="0062427A" w:rsidP="0062427A">
            <w:pPr>
              <w:spacing w:after="0" w:line="240" w:lineRule="auto"/>
              <w:jc w:val="right"/>
              <w:rPr>
                <w:color w:val="000000"/>
                <w:sz w:val="20"/>
                <w:szCs w:val="20"/>
                <w:lang w:val="en-GR"/>
              </w:rPr>
            </w:pPr>
            <w:r w:rsidRPr="0062427A">
              <w:rPr>
                <w:sz w:val="20"/>
                <w:szCs w:val="20"/>
              </w:rPr>
              <w:t>6</w:t>
            </w:r>
          </w:p>
        </w:tc>
        <w:tc>
          <w:tcPr>
            <w:tcW w:w="642" w:type="pct"/>
            <w:hideMark/>
          </w:tcPr>
          <w:p w14:paraId="65BC9212" w14:textId="0230BB5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DPMD (</w:t>
            </w:r>
            <w:proofErr w:type="spellStart"/>
            <w:r w:rsidRPr="0062427A">
              <w:rPr>
                <w:sz w:val="20"/>
                <w:szCs w:val="20"/>
              </w:rPr>
              <w:t>Dinas</w:t>
            </w:r>
            <w:proofErr w:type="spellEnd"/>
            <w:r w:rsidRPr="0062427A">
              <w:rPr>
                <w:sz w:val="20"/>
                <w:szCs w:val="20"/>
              </w:rPr>
              <w:t xml:space="preserve"> </w:t>
            </w:r>
            <w:proofErr w:type="spellStart"/>
            <w:r w:rsidRPr="0062427A">
              <w:rPr>
                <w:sz w:val="20"/>
                <w:szCs w:val="20"/>
              </w:rPr>
              <w:t>Pemberdayaan</w:t>
            </w:r>
            <w:proofErr w:type="spellEnd"/>
            <w:r w:rsidRPr="0062427A">
              <w:rPr>
                <w:sz w:val="20"/>
                <w:szCs w:val="20"/>
              </w:rPr>
              <w:t xml:space="preserve"> Masyarakat </w:t>
            </w:r>
            <w:proofErr w:type="spellStart"/>
            <w:r w:rsidRPr="0062427A">
              <w:rPr>
                <w:sz w:val="20"/>
                <w:szCs w:val="20"/>
              </w:rPr>
              <w:t>Desa</w:t>
            </w:r>
            <w:proofErr w:type="spellEnd"/>
            <w:r w:rsidRPr="0062427A">
              <w:rPr>
                <w:sz w:val="20"/>
                <w:szCs w:val="20"/>
              </w:rPr>
              <w:t>)</w:t>
            </w:r>
          </w:p>
        </w:tc>
        <w:tc>
          <w:tcPr>
            <w:tcW w:w="791" w:type="pct"/>
            <w:hideMark/>
          </w:tcPr>
          <w:p w14:paraId="0E3CAB10" w14:textId="28FE562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Village Community Empowerment Agency</w:t>
            </w:r>
          </w:p>
        </w:tc>
        <w:tc>
          <w:tcPr>
            <w:tcW w:w="494" w:type="pct"/>
            <w:hideMark/>
          </w:tcPr>
          <w:p w14:paraId="487B3537" w14:textId="4ECAE69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39B565DC" w14:textId="0B32D15B"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Regency</w:t>
            </w:r>
          </w:p>
        </w:tc>
        <w:tc>
          <w:tcPr>
            <w:tcW w:w="494" w:type="pct"/>
            <w:hideMark/>
          </w:tcPr>
          <w:p w14:paraId="7F116B74" w14:textId="1C0860AB"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Community well-being, Regional development</w:t>
            </w:r>
          </w:p>
        </w:tc>
        <w:tc>
          <w:tcPr>
            <w:tcW w:w="593" w:type="pct"/>
            <w:hideMark/>
          </w:tcPr>
          <w:p w14:paraId="5A544CBB" w14:textId="7928CE03"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6F108B0E" w14:textId="5DEAF97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62427A">
              <w:rPr>
                <w:sz w:val="20"/>
                <w:szCs w:val="20"/>
                <w:lang w:val="en-GR"/>
              </w:rPr>
              <w:t>https://spm.banyuwangikab.go.id/skpd/dinas-pemberdayaan-masyarakat-dan-desa</w:t>
            </w:r>
          </w:p>
        </w:tc>
      </w:tr>
      <w:tr w:rsidR="0062427A" w:rsidRPr="00E159DB" w14:paraId="0517B9E6" w14:textId="77777777" w:rsidTr="00E835AF">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98" w:type="pct"/>
            <w:hideMark/>
          </w:tcPr>
          <w:p w14:paraId="4BFD4B2E" w14:textId="3159D128" w:rsidR="0062427A" w:rsidRPr="0062427A" w:rsidRDefault="0062427A" w:rsidP="0062427A">
            <w:pPr>
              <w:spacing w:after="0" w:line="240" w:lineRule="auto"/>
              <w:jc w:val="right"/>
              <w:rPr>
                <w:color w:val="000000"/>
                <w:sz w:val="20"/>
                <w:szCs w:val="20"/>
                <w:lang w:val="en-GR"/>
              </w:rPr>
            </w:pPr>
            <w:r w:rsidRPr="0062427A">
              <w:rPr>
                <w:sz w:val="20"/>
                <w:szCs w:val="20"/>
              </w:rPr>
              <w:lastRenderedPageBreak/>
              <w:t>7</w:t>
            </w:r>
          </w:p>
        </w:tc>
        <w:tc>
          <w:tcPr>
            <w:tcW w:w="642" w:type="pct"/>
            <w:hideMark/>
          </w:tcPr>
          <w:p w14:paraId="4F39FF93" w14:textId="3699EFF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Bappeda</w:t>
            </w:r>
            <w:proofErr w:type="spellEnd"/>
            <w:r w:rsidRPr="0062427A">
              <w:rPr>
                <w:sz w:val="20"/>
                <w:szCs w:val="20"/>
              </w:rPr>
              <w:t xml:space="preserve"> (Badan </w:t>
            </w:r>
            <w:proofErr w:type="spellStart"/>
            <w:r w:rsidRPr="0062427A">
              <w:rPr>
                <w:sz w:val="20"/>
                <w:szCs w:val="20"/>
              </w:rPr>
              <w:t>Perencanaan</w:t>
            </w:r>
            <w:proofErr w:type="spellEnd"/>
            <w:r w:rsidRPr="0062427A">
              <w:rPr>
                <w:sz w:val="20"/>
                <w:szCs w:val="20"/>
              </w:rPr>
              <w:t xml:space="preserve"> Pembangunan Daerah)</w:t>
            </w:r>
          </w:p>
        </w:tc>
        <w:tc>
          <w:tcPr>
            <w:tcW w:w="791" w:type="pct"/>
            <w:hideMark/>
          </w:tcPr>
          <w:p w14:paraId="7F0E7866" w14:textId="12EB3204"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Regional Development Planning Agency </w:t>
            </w:r>
          </w:p>
        </w:tc>
        <w:tc>
          <w:tcPr>
            <w:tcW w:w="494" w:type="pct"/>
            <w:hideMark/>
          </w:tcPr>
          <w:p w14:paraId="692DE4A0" w14:textId="3642EA3A"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20A8CCD5" w14:textId="3A80073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Province/regency/city</w:t>
            </w:r>
          </w:p>
        </w:tc>
        <w:tc>
          <w:tcPr>
            <w:tcW w:w="494" w:type="pct"/>
            <w:hideMark/>
          </w:tcPr>
          <w:p w14:paraId="06C6C0C7" w14:textId="19A8FCD6"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Leadership, Regional development</w:t>
            </w:r>
          </w:p>
        </w:tc>
        <w:tc>
          <w:tcPr>
            <w:tcW w:w="593" w:type="pct"/>
            <w:hideMark/>
          </w:tcPr>
          <w:p w14:paraId="11DE4B04" w14:textId="0C677679"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17F09F30" w14:textId="358D0C5B"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62427A">
              <w:rPr>
                <w:sz w:val="20"/>
                <w:szCs w:val="20"/>
                <w:lang w:val="en-GR"/>
              </w:rPr>
              <w:t>https://bappeda.banyuwangikab.go.id/beranda/</w:t>
            </w:r>
          </w:p>
        </w:tc>
      </w:tr>
      <w:tr w:rsidR="0062427A" w:rsidRPr="00E159DB" w14:paraId="1013940F" w14:textId="77777777" w:rsidTr="00E835AF">
        <w:trPr>
          <w:trHeight w:val="1080"/>
        </w:trPr>
        <w:tc>
          <w:tcPr>
            <w:cnfStyle w:val="001000000000" w:firstRow="0" w:lastRow="0" w:firstColumn="1" w:lastColumn="0" w:oddVBand="0" w:evenVBand="0" w:oddHBand="0" w:evenHBand="0" w:firstRowFirstColumn="0" w:firstRowLastColumn="0" w:lastRowFirstColumn="0" w:lastRowLastColumn="0"/>
            <w:tcW w:w="198" w:type="pct"/>
            <w:hideMark/>
          </w:tcPr>
          <w:p w14:paraId="7A436EA3" w14:textId="04607AC4" w:rsidR="0062427A" w:rsidRPr="0062427A" w:rsidRDefault="0062427A" w:rsidP="0062427A">
            <w:pPr>
              <w:spacing w:after="0" w:line="240" w:lineRule="auto"/>
              <w:jc w:val="right"/>
              <w:rPr>
                <w:color w:val="000000"/>
                <w:sz w:val="20"/>
                <w:szCs w:val="20"/>
                <w:lang w:val="en-GR"/>
              </w:rPr>
            </w:pPr>
            <w:r w:rsidRPr="0062427A">
              <w:rPr>
                <w:sz w:val="20"/>
                <w:szCs w:val="20"/>
              </w:rPr>
              <w:t>8</w:t>
            </w:r>
          </w:p>
        </w:tc>
        <w:tc>
          <w:tcPr>
            <w:tcW w:w="642" w:type="pct"/>
            <w:hideMark/>
          </w:tcPr>
          <w:p w14:paraId="07F86B5D" w14:textId="65B9D23B"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DLH (</w:t>
            </w:r>
            <w:proofErr w:type="spellStart"/>
            <w:r w:rsidRPr="0062427A">
              <w:rPr>
                <w:sz w:val="20"/>
                <w:szCs w:val="20"/>
              </w:rPr>
              <w:t>Dinas</w:t>
            </w:r>
            <w:proofErr w:type="spellEnd"/>
            <w:r w:rsidRPr="0062427A">
              <w:rPr>
                <w:sz w:val="20"/>
                <w:szCs w:val="20"/>
              </w:rPr>
              <w:t xml:space="preserve"> </w:t>
            </w:r>
            <w:proofErr w:type="spellStart"/>
            <w:r w:rsidRPr="0062427A">
              <w:rPr>
                <w:sz w:val="20"/>
                <w:szCs w:val="20"/>
              </w:rPr>
              <w:t>Lingkungan</w:t>
            </w:r>
            <w:proofErr w:type="spellEnd"/>
            <w:r w:rsidRPr="0062427A">
              <w:rPr>
                <w:sz w:val="20"/>
                <w:szCs w:val="20"/>
              </w:rPr>
              <w:t xml:space="preserve"> </w:t>
            </w:r>
            <w:proofErr w:type="spellStart"/>
            <w:r w:rsidRPr="0062427A">
              <w:rPr>
                <w:sz w:val="20"/>
                <w:szCs w:val="20"/>
              </w:rPr>
              <w:t>Hidup</w:t>
            </w:r>
            <w:proofErr w:type="spellEnd"/>
            <w:r w:rsidRPr="0062427A">
              <w:rPr>
                <w:sz w:val="20"/>
                <w:szCs w:val="20"/>
              </w:rPr>
              <w:t>)</w:t>
            </w:r>
          </w:p>
        </w:tc>
        <w:tc>
          <w:tcPr>
            <w:tcW w:w="791" w:type="pct"/>
            <w:hideMark/>
          </w:tcPr>
          <w:p w14:paraId="603B83E8" w14:textId="676DBB41"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Environmental Agency or Environmental Office</w:t>
            </w:r>
          </w:p>
        </w:tc>
        <w:tc>
          <w:tcPr>
            <w:tcW w:w="494" w:type="pct"/>
            <w:hideMark/>
          </w:tcPr>
          <w:p w14:paraId="6640532A" w14:textId="0D8BB86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4CC36413" w14:textId="5EC97C7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Province/regency/city</w:t>
            </w:r>
          </w:p>
        </w:tc>
        <w:tc>
          <w:tcPr>
            <w:tcW w:w="494" w:type="pct"/>
            <w:hideMark/>
          </w:tcPr>
          <w:p w14:paraId="7EE3035E" w14:textId="5C6AE0DC"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Environmental conservation, Waste management, Pollution control and reduction</w:t>
            </w:r>
          </w:p>
        </w:tc>
        <w:tc>
          <w:tcPr>
            <w:tcW w:w="593" w:type="pct"/>
            <w:hideMark/>
          </w:tcPr>
          <w:p w14:paraId="66051E83" w14:textId="62B6AE20"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6D70810C" w14:textId="4470CD4B"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https://dlh.batangkab.go.id/?p=1&amp;id=2</w:t>
            </w:r>
          </w:p>
        </w:tc>
      </w:tr>
      <w:tr w:rsidR="0062427A" w:rsidRPr="00E159DB" w14:paraId="062B638D" w14:textId="77777777" w:rsidTr="00E835AF">
        <w:trPr>
          <w:cnfStyle w:val="000000100000" w:firstRow="0" w:lastRow="0" w:firstColumn="0" w:lastColumn="0" w:oddVBand="0" w:evenVBand="0" w:oddHBand="1" w:evenHBand="0" w:firstRowFirstColumn="0" w:firstRowLastColumn="0" w:lastRowFirstColumn="0" w:lastRowLastColumn="0"/>
          <w:trHeight w:val="1180"/>
        </w:trPr>
        <w:tc>
          <w:tcPr>
            <w:cnfStyle w:val="001000000000" w:firstRow="0" w:lastRow="0" w:firstColumn="1" w:lastColumn="0" w:oddVBand="0" w:evenVBand="0" w:oddHBand="0" w:evenHBand="0" w:firstRowFirstColumn="0" w:firstRowLastColumn="0" w:lastRowFirstColumn="0" w:lastRowLastColumn="0"/>
            <w:tcW w:w="198" w:type="pct"/>
            <w:hideMark/>
          </w:tcPr>
          <w:p w14:paraId="5A23D019" w14:textId="7E9FDC97" w:rsidR="0062427A" w:rsidRPr="0062427A" w:rsidRDefault="0062427A" w:rsidP="0062427A">
            <w:pPr>
              <w:spacing w:after="0" w:line="240" w:lineRule="auto"/>
              <w:jc w:val="right"/>
              <w:rPr>
                <w:color w:val="000000"/>
                <w:sz w:val="20"/>
                <w:szCs w:val="20"/>
                <w:lang w:val="en-GR"/>
              </w:rPr>
            </w:pPr>
            <w:r w:rsidRPr="0062427A">
              <w:rPr>
                <w:sz w:val="20"/>
                <w:szCs w:val="20"/>
              </w:rPr>
              <w:t>9</w:t>
            </w:r>
          </w:p>
        </w:tc>
        <w:tc>
          <w:tcPr>
            <w:tcW w:w="642" w:type="pct"/>
            <w:hideMark/>
          </w:tcPr>
          <w:p w14:paraId="2AF34851" w14:textId="54BC96D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Dinkes</w:t>
            </w:r>
            <w:proofErr w:type="spellEnd"/>
            <w:r w:rsidRPr="0062427A">
              <w:rPr>
                <w:sz w:val="20"/>
                <w:szCs w:val="20"/>
              </w:rPr>
              <w:t xml:space="preserve"> (</w:t>
            </w:r>
            <w:proofErr w:type="spellStart"/>
            <w:r w:rsidRPr="0062427A">
              <w:rPr>
                <w:sz w:val="20"/>
                <w:szCs w:val="20"/>
              </w:rPr>
              <w:t>Dinas</w:t>
            </w:r>
            <w:proofErr w:type="spellEnd"/>
            <w:r w:rsidRPr="0062427A">
              <w:rPr>
                <w:sz w:val="20"/>
                <w:szCs w:val="20"/>
              </w:rPr>
              <w:t xml:space="preserve"> Kesehatan) </w:t>
            </w:r>
          </w:p>
        </w:tc>
        <w:tc>
          <w:tcPr>
            <w:tcW w:w="791" w:type="pct"/>
            <w:hideMark/>
          </w:tcPr>
          <w:p w14:paraId="522A2138" w14:textId="04266AEB"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Health Department</w:t>
            </w:r>
          </w:p>
        </w:tc>
        <w:tc>
          <w:tcPr>
            <w:tcW w:w="494" w:type="pct"/>
            <w:hideMark/>
          </w:tcPr>
          <w:p w14:paraId="35493A5C" w14:textId="4AA8CA6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5550AD2B" w14:textId="404DEE54"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Province/regency/city</w:t>
            </w:r>
          </w:p>
        </w:tc>
        <w:tc>
          <w:tcPr>
            <w:tcW w:w="494" w:type="pct"/>
            <w:hideMark/>
          </w:tcPr>
          <w:p w14:paraId="13102AFB" w14:textId="4FA7BC35"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Leadership, Other public services</w:t>
            </w:r>
          </w:p>
        </w:tc>
        <w:tc>
          <w:tcPr>
            <w:tcW w:w="593" w:type="pct"/>
            <w:hideMark/>
          </w:tcPr>
          <w:p w14:paraId="6E4DA949" w14:textId="2D1C1B6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34644803" w14:textId="23936E8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https://dinkes.banyuwangikab.go.id/portal/</w:t>
            </w:r>
          </w:p>
        </w:tc>
      </w:tr>
      <w:tr w:rsidR="0062427A" w:rsidRPr="00E159DB" w14:paraId="3CF025D5" w14:textId="77777777" w:rsidTr="00E835AF">
        <w:trPr>
          <w:trHeight w:val="1660"/>
        </w:trPr>
        <w:tc>
          <w:tcPr>
            <w:cnfStyle w:val="001000000000" w:firstRow="0" w:lastRow="0" w:firstColumn="1" w:lastColumn="0" w:oddVBand="0" w:evenVBand="0" w:oddHBand="0" w:evenHBand="0" w:firstRowFirstColumn="0" w:firstRowLastColumn="0" w:lastRowFirstColumn="0" w:lastRowLastColumn="0"/>
            <w:tcW w:w="198" w:type="pct"/>
            <w:hideMark/>
          </w:tcPr>
          <w:p w14:paraId="4996BE23" w14:textId="5D416638" w:rsidR="0062427A" w:rsidRPr="0062427A" w:rsidRDefault="0062427A" w:rsidP="0062427A">
            <w:pPr>
              <w:spacing w:after="0" w:line="240" w:lineRule="auto"/>
              <w:jc w:val="right"/>
              <w:rPr>
                <w:color w:val="000000"/>
                <w:sz w:val="20"/>
                <w:szCs w:val="20"/>
                <w:lang w:val="en-GR"/>
              </w:rPr>
            </w:pPr>
            <w:r w:rsidRPr="0062427A">
              <w:rPr>
                <w:sz w:val="20"/>
                <w:szCs w:val="20"/>
              </w:rPr>
              <w:t>10</w:t>
            </w:r>
          </w:p>
        </w:tc>
        <w:tc>
          <w:tcPr>
            <w:tcW w:w="642" w:type="pct"/>
            <w:hideMark/>
          </w:tcPr>
          <w:p w14:paraId="37091B1C" w14:textId="388BC05C"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Dinas</w:t>
            </w:r>
            <w:proofErr w:type="spellEnd"/>
            <w:r w:rsidRPr="0062427A">
              <w:rPr>
                <w:sz w:val="20"/>
                <w:szCs w:val="20"/>
              </w:rPr>
              <w:t xml:space="preserve"> PU CKPP </w:t>
            </w:r>
            <w:proofErr w:type="spellStart"/>
            <w:r w:rsidRPr="0062427A">
              <w:rPr>
                <w:sz w:val="20"/>
                <w:szCs w:val="20"/>
              </w:rPr>
              <w:t>Kabupaten</w:t>
            </w:r>
            <w:proofErr w:type="spellEnd"/>
            <w:r w:rsidRPr="0062427A">
              <w:rPr>
                <w:sz w:val="20"/>
                <w:szCs w:val="20"/>
              </w:rPr>
              <w:t xml:space="preserve"> </w:t>
            </w:r>
            <w:proofErr w:type="spellStart"/>
            <w:r w:rsidRPr="0062427A">
              <w:rPr>
                <w:sz w:val="20"/>
                <w:szCs w:val="20"/>
              </w:rPr>
              <w:t>Banyuwangi</w:t>
            </w:r>
            <w:proofErr w:type="spellEnd"/>
          </w:p>
        </w:tc>
        <w:tc>
          <w:tcPr>
            <w:tcW w:w="791" w:type="pct"/>
            <w:hideMark/>
          </w:tcPr>
          <w:p w14:paraId="7361C534" w14:textId="3B5008ED"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Department of Public Works: a specific government agency or department at the regency level (</w:t>
            </w:r>
            <w:proofErr w:type="spellStart"/>
            <w:r w:rsidRPr="0062427A">
              <w:rPr>
                <w:sz w:val="20"/>
                <w:szCs w:val="20"/>
              </w:rPr>
              <w:t>kabupaten</w:t>
            </w:r>
            <w:proofErr w:type="spellEnd"/>
            <w:r w:rsidRPr="0062427A">
              <w:rPr>
                <w:sz w:val="20"/>
                <w:szCs w:val="20"/>
              </w:rPr>
              <w:t xml:space="preserve">) in </w:t>
            </w:r>
            <w:proofErr w:type="spellStart"/>
            <w:r w:rsidRPr="0062427A">
              <w:rPr>
                <w:sz w:val="20"/>
                <w:szCs w:val="20"/>
              </w:rPr>
              <w:t>Banyuwangi</w:t>
            </w:r>
            <w:proofErr w:type="spellEnd"/>
          </w:p>
        </w:tc>
        <w:tc>
          <w:tcPr>
            <w:tcW w:w="494" w:type="pct"/>
            <w:hideMark/>
          </w:tcPr>
          <w:p w14:paraId="08D75966" w14:textId="470FF3B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488D5B1F" w14:textId="604270BC"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Regency</w:t>
            </w:r>
          </w:p>
        </w:tc>
        <w:tc>
          <w:tcPr>
            <w:tcW w:w="494" w:type="pct"/>
            <w:hideMark/>
          </w:tcPr>
          <w:p w14:paraId="71ED8F86" w14:textId="40ABAEE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Regional development, Infrastructure development, Other public services</w:t>
            </w:r>
          </w:p>
        </w:tc>
        <w:tc>
          <w:tcPr>
            <w:tcW w:w="593" w:type="pct"/>
            <w:hideMark/>
          </w:tcPr>
          <w:p w14:paraId="41A7EAA9" w14:textId="61C0A13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61E22D49" w14:textId="281EDC30"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https://spm.banyuwangikab.go.id/skpd/dinas-pekerjaan-umum-cipta-karya-perumahan-dan-permukiman</w:t>
            </w:r>
          </w:p>
        </w:tc>
      </w:tr>
      <w:tr w:rsidR="0062427A" w:rsidRPr="00E159DB" w14:paraId="29A7944A" w14:textId="77777777" w:rsidTr="00E835AF">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98" w:type="pct"/>
            <w:hideMark/>
          </w:tcPr>
          <w:p w14:paraId="63E82DD3" w14:textId="5688BD65" w:rsidR="0062427A" w:rsidRPr="0062427A" w:rsidRDefault="0062427A" w:rsidP="0062427A">
            <w:pPr>
              <w:spacing w:after="0" w:line="240" w:lineRule="auto"/>
              <w:jc w:val="right"/>
              <w:rPr>
                <w:color w:val="000000"/>
                <w:sz w:val="20"/>
                <w:szCs w:val="20"/>
                <w:lang w:val="en-GR"/>
              </w:rPr>
            </w:pPr>
            <w:r w:rsidRPr="0062427A">
              <w:rPr>
                <w:sz w:val="20"/>
                <w:szCs w:val="20"/>
              </w:rPr>
              <w:t>11</w:t>
            </w:r>
          </w:p>
        </w:tc>
        <w:tc>
          <w:tcPr>
            <w:tcW w:w="642" w:type="pct"/>
            <w:hideMark/>
          </w:tcPr>
          <w:p w14:paraId="5D32E280" w14:textId="07CC33B7"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BPKAD (Badan </w:t>
            </w:r>
            <w:proofErr w:type="spellStart"/>
            <w:r w:rsidRPr="0062427A">
              <w:rPr>
                <w:sz w:val="20"/>
                <w:szCs w:val="20"/>
              </w:rPr>
              <w:t>Pengelolaan</w:t>
            </w:r>
            <w:proofErr w:type="spellEnd"/>
            <w:r w:rsidRPr="0062427A">
              <w:rPr>
                <w:sz w:val="20"/>
                <w:szCs w:val="20"/>
              </w:rPr>
              <w:t xml:space="preserve"> </w:t>
            </w:r>
            <w:proofErr w:type="spellStart"/>
            <w:r w:rsidRPr="0062427A">
              <w:rPr>
                <w:sz w:val="20"/>
                <w:szCs w:val="20"/>
              </w:rPr>
              <w:t>Keuangan</w:t>
            </w:r>
            <w:proofErr w:type="spellEnd"/>
            <w:r w:rsidRPr="0062427A">
              <w:rPr>
                <w:sz w:val="20"/>
                <w:szCs w:val="20"/>
              </w:rPr>
              <w:t xml:space="preserve"> dan </w:t>
            </w:r>
            <w:proofErr w:type="spellStart"/>
            <w:r w:rsidRPr="0062427A">
              <w:rPr>
                <w:sz w:val="20"/>
                <w:szCs w:val="20"/>
              </w:rPr>
              <w:t>Aset</w:t>
            </w:r>
            <w:proofErr w:type="spellEnd"/>
            <w:r w:rsidRPr="0062427A">
              <w:rPr>
                <w:sz w:val="20"/>
                <w:szCs w:val="20"/>
              </w:rPr>
              <w:t xml:space="preserve"> Daerah)</w:t>
            </w:r>
          </w:p>
        </w:tc>
        <w:tc>
          <w:tcPr>
            <w:tcW w:w="791" w:type="pct"/>
            <w:hideMark/>
          </w:tcPr>
          <w:p w14:paraId="04282318" w14:textId="5A45E317"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Regional Financial and Asset Management Agency</w:t>
            </w:r>
          </w:p>
        </w:tc>
        <w:tc>
          <w:tcPr>
            <w:tcW w:w="494" w:type="pct"/>
            <w:hideMark/>
          </w:tcPr>
          <w:p w14:paraId="12D6F3FD" w14:textId="3378D2EC"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5B5AE116" w14:textId="6B875AC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Province/regency/city</w:t>
            </w:r>
          </w:p>
        </w:tc>
        <w:tc>
          <w:tcPr>
            <w:tcW w:w="494" w:type="pct"/>
            <w:hideMark/>
          </w:tcPr>
          <w:p w14:paraId="487A0154" w14:textId="752AA1F5"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Leadership, Financial management</w:t>
            </w:r>
          </w:p>
        </w:tc>
        <w:tc>
          <w:tcPr>
            <w:tcW w:w="593" w:type="pct"/>
            <w:hideMark/>
          </w:tcPr>
          <w:p w14:paraId="0B91C26B" w14:textId="72FA0E8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71DC409C" w14:textId="5DF70C9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https://bpkad.jogjakota.go.id/</w:t>
            </w:r>
          </w:p>
        </w:tc>
      </w:tr>
      <w:tr w:rsidR="0062427A" w:rsidRPr="00E159DB" w14:paraId="0E3B97FC"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1CF098DA" w14:textId="02F1648F" w:rsidR="0062427A" w:rsidRPr="0062427A" w:rsidRDefault="0062427A" w:rsidP="0062427A">
            <w:pPr>
              <w:spacing w:after="0" w:line="240" w:lineRule="auto"/>
              <w:jc w:val="right"/>
              <w:rPr>
                <w:color w:val="000000"/>
                <w:sz w:val="20"/>
                <w:szCs w:val="20"/>
                <w:lang w:val="en-GR"/>
              </w:rPr>
            </w:pPr>
            <w:r w:rsidRPr="0062427A">
              <w:rPr>
                <w:sz w:val="20"/>
                <w:szCs w:val="20"/>
              </w:rPr>
              <w:t>12</w:t>
            </w:r>
          </w:p>
        </w:tc>
        <w:tc>
          <w:tcPr>
            <w:tcW w:w="642" w:type="pct"/>
            <w:hideMark/>
          </w:tcPr>
          <w:p w14:paraId="55249EFD" w14:textId="2A6B60C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BKPP (Badan </w:t>
            </w:r>
            <w:proofErr w:type="spellStart"/>
            <w:r w:rsidRPr="0062427A">
              <w:rPr>
                <w:sz w:val="20"/>
                <w:szCs w:val="20"/>
              </w:rPr>
              <w:t>Kepegawaian</w:t>
            </w:r>
            <w:proofErr w:type="spellEnd"/>
            <w:r w:rsidRPr="0062427A">
              <w:rPr>
                <w:sz w:val="20"/>
                <w:szCs w:val="20"/>
              </w:rPr>
              <w:t xml:space="preserve"> Pendidikan dan </w:t>
            </w:r>
            <w:proofErr w:type="spellStart"/>
            <w:r w:rsidRPr="0062427A">
              <w:rPr>
                <w:sz w:val="20"/>
                <w:szCs w:val="20"/>
              </w:rPr>
              <w:t>Pelatihan</w:t>
            </w:r>
            <w:proofErr w:type="spellEnd"/>
            <w:r w:rsidRPr="0062427A">
              <w:rPr>
                <w:sz w:val="20"/>
                <w:szCs w:val="20"/>
              </w:rPr>
              <w:t>)</w:t>
            </w:r>
          </w:p>
        </w:tc>
        <w:tc>
          <w:tcPr>
            <w:tcW w:w="791" w:type="pct"/>
            <w:hideMark/>
          </w:tcPr>
          <w:p w14:paraId="78F427CC" w14:textId="79D724C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Agency for Education and Training Personnel</w:t>
            </w:r>
          </w:p>
        </w:tc>
        <w:tc>
          <w:tcPr>
            <w:tcW w:w="494" w:type="pct"/>
            <w:hideMark/>
          </w:tcPr>
          <w:p w14:paraId="49A7BFC9" w14:textId="2F39F4D1"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43755377" w14:textId="71BB09B1"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Province/regency</w:t>
            </w:r>
          </w:p>
        </w:tc>
        <w:tc>
          <w:tcPr>
            <w:tcW w:w="494" w:type="pct"/>
            <w:hideMark/>
          </w:tcPr>
          <w:p w14:paraId="070FE715" w14:textId="6DD9514D"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Other public services</w:t>
            </w:r>
          </w:p>
        </w:tc>
        <w:tc>
          <w:tcPr>
            <w:tcW w:w="593" w:type="pct"/>
            <w:hideMark/>
          </w:tcPr>
          <w:p w14:paraId="0820C4DC" w14:textId="358B7AD2"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6C2CD02F" w14:textId="142F22BB"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https://bkpp.kendalkab.go.id/</w:t>
            </w:r>
          </w:p>
        </w:tc>
      </w:tr>
      <w:tr w:rsidR="0062427A" w:rsidRPr="00E159DB" w14:paraId="40DAE302" w14:textId="77777777" w:rsidTr="00E835A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198" w:type="pct"/>
            <w:hideMark/>
          </w:tcPr>
          <w:p w14:paraId="1F424A3B" w14:textId="0617E4BA" w:rsidR="0062427A" w:rsidRPr="0062427A" w:rsidRDefault="0062427A" w:rsidP="0062427A">
            <w:pPr>
              <w:spacing w:after="0" w:line="240" w:lineRule="auto"/>
              <w:jc w:val="right"/>
              <w:rPr>
                <w:color w:val="000000"/>
                <w:sz w:val="20"/>
                <w:szCs w:val="20"/>
                <w:lang w:val="en-GR"/>
              </w:rPr>
            </w:pPr>
            <w:r w:rsidRPr="0062427A">
              <w:rPr>
                <w:sz w:val="20"/>
                <w:szCs w:val="20"/>
              </w:rPr>
              <w:t>13</w:t>
            </w:r>
          </w:p>
        </w:tc>
        <w:tc>
          <w:tcPr>
            <w:tcW w:w="642" w:type="pct"/>
            <w:hideMark/>
          </w:tcPr>
          <w:p w14:paraId="4D268F4D" w14:textId="07DEFB96"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PU Air (</w:t>
            </w:r>
            <w:proofErr w:type="spellStart"/>
            <w:r w:rsidRPr="0062427A">
              <w:rPr>
                <w:sz w:val="20"/>
                <w:szCs w:val="20"/>
              </w:rPr>
              <w:t>Pengelolaan</w:t>
            </w:r>
            <w:proofErr w:type="spellEnd"/>
            <w:r w:rsidRPr="0062427A">
              <w:rPr>
                <w:sz w:val="20"/>
                <w:szCs w:val="20"/>
              </w:rPr>
              <w:t xml:space="preserve"> </w:t>
            </w:r>
            <w:proofErr w:type="spellStart"/>
            <w:r w:rsidRPr="0062427A">
              <w:rPr>
                <w:sz w:val="20"/>
                <w:szCs w:val="20"/>
              </w:rPr>
              <w:t>Sumber</w:t>
            </w:r>
            <w:proofErr w:type="spellEnd"/>
            <w:r w:rsidRPr="0062427A">
              <w:rPr>
                <w:sz w:val="20"/>
                <w:szCs w:val="20"/>
              </w:rPr>
              <w:t xml:space="preserve"> </w:t>
            </w:r>
            <w:proofErr w:type="spellStart"/>
            <w:r w:rsidRPr="0062427A">
              <w:rPr>
                <w:sz w:val="20"/>
                <w:szCs w:val="20"/>
              </w:rPr>
              <w:t>Daya</w:t>
            </w:r>
            <w:proofErr w:type="spellEnd"/>
            <w:r w:rsidRPr="0062427A">
              <w:rPr>
                <w:sz w:val="20"/>
                <w:szCs w:val="20"/>
              </w:rPr>
              <w:t xml:space="preserve"> Air) / PU </w:t>
            </w:r>
            <w:proofErr w:type="spellStart"/>
            <w:r w:rsidRPr="0062427A">
              <w:rPr>
                <w:sz w:val="20"/>
                <w:szCs w:val="20"/>
              </w:rPr>
              <w:t>Pengairan</w:t>
            </w:r>
            <w:proofErr w:type="spellEnd"/>
          </w:p>
        </w:tc>
        <w:tc>
          <w:tcPr>
            <w:tcW w:w="791" w:type="pct"/>
            <w:hideMark/>
          </w:tcPr>
          <w:p w14:paraId="5B545CF4" w14:textId="40FB33EC"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Water Resources Agency</w:t>
            </w:r>
          </w:p>
        </w:tc>
        <w:tc>
          <w:tcPr>
            <w:tcW w:w="494" w:type="pct"/>
            <w:hideMark/>
          </w:tcPr>
          <w:p w14:paraId="4E7EF0A1" w14:textId="2B315963"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76E23138" w14:textId="4B69A338"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Province/regency/city</w:t>
            </w:r>
          </w:p>
        </w:tc>
        <w:tc>
          <w:tcPr>
            <w:tcW w:w="494" w:type="pct"/>
            <w:hideMark/>
          </w:tcPr>
          <w:p w14:paraId="5E871E4A" w14:textId="670427C4"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Leadership, Water resources management</w:t>
            </w:r>
          </w:p>
        </w:tc>
        <w:tc>
          <w:tcPr>
            <w:tcW w:w="593" w:type="pct"/>
            <w:hideMark/>
          </w:tcPr>
          <w:p w14:paraId="00A1DAEC" w14:textId="4D07E7B7"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5C5841A3" w14:textId="1D95E030"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https://pengairan.banyuwangikab.go.id/index.php/visi-misi/visi-misi</w:t>
            </w:r>
          </w:p>
        </w:tc>
      </w:tr>
      <w:tr w:rsidR="0062427A" w:rsidRPr="0062427A" w14:paraId="6C43D6A9"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28438C09" w14:textId="66F54F2D" w:rsidR="0062427A" w:rsidRPr="0062427A" w:rsidRDefault="0062427A" w:rsidP="0062427A">
            <w:pPr>
              <w:spacing w:after="0" w:line="240" w:lineRule="auto"/>
              <w:jc w:val="right"/>
              <w:rPr>
                <w:color w:val="000000"/>
                <w:sz w:val="20"/>
                <w:szCs w:val="20"/>
                <w:lang w:val="en-GR"/>
              </w:rPr>
            </w:pPr>
            <w:r w:rsidRPr="0062427A">
              <w:rPr>
                <w:sz w:val="20"/>
                <w:szCs w:val="20"/>
              </w:rPr>
              <w:lastRenderedPageBreak/>
              <w:t>14</w:t>
            </w:r>
          </w:p>
        </w:tc>
        <w:tc>
          <w:tcPr>
            <w:tcW w:w="642" w:type="pct"/>
            <w:hideMark/>
          </w:tcPr>
          <w:p w14:paraId="425FF39C" w14:textId="410B8FE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Dinas</w:t>
            </w:r>
            <w:proofErr w:type="spellEnd"/>
            <w:r w:rsidRPr="0062427A">
              <w:rPr>
                <w:sz w:val="20"/>
                <w:szCs w:val="20"/>
              </w:rPr>
              <w:t xml:space="preserve"> Pendidikan</w:t>
            </w:r>
          </w:p>
        </w:tc>
        <w:tc>
          <w:tcPr>
            <w:tcW w:w="791" w:type="pct"/>
            <w:hideMark/>
          </w:tcPr>
          <w:p w14:paraId="7611864E" w14:textId="7CC281F3"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Education Office </w:t>
            </w:r>
          </w:p>
        </w:tc>
        <w:tc>
          <w:tcPr>
            <w:tcW w:w="494" w:type="pct"/>
            <w:hideMark/>
          </w:tcPr>
          <w:p w14:paraId="195A47FD" w14:textId="1DA3985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37886CE2" w14:textId="61DECE9D"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Province/regency/city</w:t>
            </w:r>
          </w:p>
        </w:tc>
        <w:tc>
          <w:tcPr>
            <w:tcW w:w="494" w:type="pct"/>
            <w:hideMark/>
          </w:tcPr>
          <w:p w14:paraId="07C5E7E2" w14:textId="6A652A9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Other  public services</w:t>
            </w:r>
          </w:p>
        </w:tc>
        <w:tc>
          <w:tcPr>
            <w:tcW w:w="593" w:type="pct"/>
            <w:hideMark/>
          </w:tcPr>
          <w:p w14:paraId="4E5D6B0B" w14:textId="5A7A335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70E069B2" w14:textId="1D1069EC"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lang w:val="en-GR"/>
              </w:rPr>
            </w:pPr>
          </w:p>
        </w:tc>
      </w:tr>
      <w:tr w:rsidR="0062427A" w:rsidRPr="0062427A" w14:paraId="485F4BE8"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018EFB1F" w14:textId="676F6525" w:rsidR="0062427A" w:rsidRPr="0062427A" w:rsidRDefault="0062427A" w:rsidP="0062427A">
            <w:pPr>
              <w:spacing w:after="0" w:line="240" w:lineRule="auto"/>
              <w:jc w:val="right"/>
              <w:rPr>
                <w:color w:val="000000"/>
                <w:sz w:val="20"/>
                <w:szCs w:val="20"/>
                <w:lang w:val="en-GR"/>
              </w:rPr>
            </w:pPr>
            <w:r w:rsidRPr="0062427A">
              <w:rPr>
                <w:sz w:val="20"/>
                <w:szCs w:val="20"/>
              </w:rPr>
              <w:t>15</w:t>
            </w:r>
          </w:p>
        </w:tc>
        <w:tc>
          <w:tcPr>
            <w:tcW w:w="642" w:type="pct"/>
            <w:hideMark/>
          </w:tcPr>
          <w:p w14:paraId="65449320" w14:textId="7E69302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Dinas</w:t>
            </w:r>
            <w:proofErr w:type="spellEnd"/>
            <w:r w:rsidRPr="0062427A">
              <w:rPr>
                <w:sz w:val="20"/>
                <w:szCs w:val="20"/>
              </w:rPr>
              <w:t xml:space="preserve"> </w:t>
            </w:r>
            <w:proofErr w:type="spellStart"/>
            <w:r w:rsidRPr="0062427A">
              <w:rPr>
                <w:sz w:val="20"/>
                <w:szCs w:val="20"/>
              </w:rPr>
              <w:t>Pariwisata</w:t>
            </w:r>
            <w:proofErr w:type="spellEnd"/>
            <w:r w:rsidRPr="0062427A">
              <w:rPr>
                <w:sz w:val="20"/>
                <w:szCs w:val="20"/>
              </w:rPr>
              <w:t xml:space="preserve"> dan </w:t>
            </w:r>
            <w:proofErr w:type="spellStart"/>
            <w:r w:rsidRPr="0062427A">
              <w:rPr>
                <w:sz w:val="20"/>
                <w:szCs w:val="20"/>
              </w:rPr>
              <w:t>Kebudayaan</w:t>
            </w:r>
            <w:proofErr w:type="spellEnd"/>
            <w:r w:rsidRPr="0062427A">
              <w:rPr>
                <w:sz w:val="20"/>
                <w:szCs w:val="20"/>
              </w:rPr>
              <w:t xml:space="preserve"> (</w:t>
            </w:r>
            <w:proofErr w:type="spellStart"/>
            <w:r w:rsidRPr="0062427A">
              <w:rPr>
                <w:sz w:val="20"/>
                <w:szCs w:val="20"/>
              </w:rPr>
              <w:t>Dinas</w:t>
            </w:r>
            <w:proofErr w:type="spellEnd"/>
            <w:r w:rsidRPr="0062427A">
              <w:rPr>
                <w:sz w:val="20"/>
                <w:szCs w:val="20"/>
              </w:rPr>
              <w:t xml:space="preserve"> </w:t>
            </w:r>
            <w:proofErr w:type="spellStart"/>
            <w:r w:rsidRPr="0062427A">
              <w:rPr>
                <w:sz w:val="20"/>
                <w:szCs w:val="20"/>
              </w:rPr>
              <w:t>Parbud</w:t>
            </w:r>
            <w:proofErr w:type="spellEnd"/>
            <w:r w:rsidRPr="0062427A">
              <w:rPr>
                <w:sz w:val="20"/>
                <w:szCs w:val="20"/>
              </w:rPr>
              <w:t>)</w:t>
            </w:r>
          </w:p>
        </w:tc>
        <w:tc>
          <w:tcPr>
            <w:tcW w:w="791" w:type="pct"/>
            <w:hideMark/>
          </w:tcPr>
          <w:p w14:paraId="12CD1BAE" w14:textId="2092CC60"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Department of Tourism and Culture</w:t>
            </w:r>
          </w:p>
        </w:tc>
        <w:tc>
          <w:tcPr>
            <w:tcW w:w="494" w:type="pct"/>
            <w:hideMark/>
          </w:tcPr>
          <w:p w14:paraId="61AB941D" w14:textId="228C076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0E5DF554" w14:textId="035291E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Province/regency/city</w:t>
            </w:r>
          </w:p>
        </w:tc>
        <w:tc>
          <w:tcPr>
            <w:tcW w:w="494" w:type="pct"/>
            <w:hideMark/>
          </w:tcPr>
          <w:p w14:paraId="4599545B" w14:textId="6172C6F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Leadership, Tourism development, Community well-being</w:t>
            </w:r>
          </w:p>
        </w:tc>
        <w:tc>
          <w:tcPr>
            <w:tcW w:w="593" w:type="pct"/>
            <w:hideMark/>
          </w:tcPr>
          <w:p w14:paraId="264613C8" w14:textId="3A455A37"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6971A8A2" w14:textId="2D396E0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62427A">
              <w:rPr>
                <w:sz w:val="20"/>
                <w:szCs w:val="20"/>
              </w:rPr>
              <w:t>https://banyuwangitourism.com/</w:t>
            </w:r>
          </w:p>
        </w:tc>
      </w:tr>
      <w:tr w:rsidR="0062427A" w:rsidRPr="00E159DB" w14:paraId="0E4389EB"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0AEFE331" w14:textId="23336E20" w:rsidR="0062427A" w:rsidRPr="0062427A" w:rsidRDefault="0062427A" w:rsidP="0062427A">
            <w:pPr>
              <w:spacing w:after="0" w:line="240" w:lineRule="auto"/>
              <w:jc w:val="right"/>
              <w:rPr>
                <w:color w:val="000000"/>
                <w:sz w:val="20"/>
                <w:szCs w:val="20"/>
                <w:lang w:val="en-GR"/>
              </w:rPr>
            </w:pPr>
            <w:r w:rsidRPr="0062427A">
              <w:rPr>
                <w:sz w:val="20"/>
                <w:szCs w:val="20"/>
              </w:rPr>
              <w:t>16</w:t>
            </w:r>
          </w:p>
        </w:tc>
        <w:tc>
          <w:tcPr>
            <w:tcW w:w="642" w:type="pct"/>
            <w:hideMark/>
          </w:tcPr>
          <w:p w14:paraId="2FEB9576" w14:textId="36CED8C4"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Diskominfo</w:t>
            </w:r>
            <w:proofErr w:type="spellEnd"/>
            <w:r w:rsidRPr="0062427A">
              <w:rPr>
                <w:sz w:val="20"/>
                <w:szCs w:val="20"/>
              </w:rPr>
              <w:t xml:space="preserve"> (</w:t>
            </w:r>
            <w:proofErr w:type="spellStart"/>
            <w:r w:rsidRPr="0062427A">
              <w:rPr>
                <w:sz w:val="20"/>
                <w:szCs w:val="20"/>
              </w:rPr>
              <w:t>Dinas</w:t>
            </w:r>
            <w:proofErr w:type="spellEnd"/>
            <w:r w:rsidRPr="0062427A">
              <w:rPr>
                <w:sz w:val="20"/>
                <w:szCs w:val="20"/>
              </w:rPr>
              <w:t xml:space="preserve"> </w:t>
            </w:r>
            <w:proofErr w:type="spellStart"/>
            <w:r w:rsidRPr="0062427A">
              <w:rPr>
                <w:sz w:val="20"/>
                <w:szCs w:val="20"/>
              </w:rPr>
              <w:t>Komunikasi</w:t>
            </w:r>
            <w:proofErr w:type="spellEnd"/>
            <w:r w:rsidRPr="0062427A">
              <w:rPr>
                <w:sz w:val="20"/>
                <w:szCs w:val="20"/>
              </w:rPr>
              <w:t xml:space="preserve"> dan </w:t>
            </w:r>
            <w:proofErr w:type="spellStart"/>
            <w:r w:rsidRPr="0062427A">
              <w:rPr>
                <w:sz w:val="20"/>
                <w:szCs w:val="20"/>
              </w:rPr>
              <w:t>Informatika</w:t>
            </w:r>
            <w:proofErr w:type="spellEnd"/>
            <w:r w:rsidRPr="0062427A">
              <w:rPr>
                <w:sz w:val="20"/>
                <w:szCs w:val="20"/>
              </w:rPr>
              <w:t>)</w:t>
            </w:r>
          </w:p>
        </w:tc>
        <w:tc>
          <w:tcPr>
            <w:tcW w:w="791" w:type="pct"/>
            <w:hideMark/>
          </w:tcPr>
          <w:p w14:paraId="7BD18E5B" w14:textId="2100441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Office of Communication and Informatics</w:t>
            </w:r>
          </w:p>
        </w:tc>
        <w:tc>
          <w:tcPr>
            <w:tcW w:w="494" w:type="pct"/>
            <w:hideMark/>
          </w:tcPr>
          <w:p w14:paraId="314F25A2" w14:textId="38F8278B"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446372F8" w14:textId="7E726DEB"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Province/regency/city</w:t>
            </w:r>
          </w:p>
        </w:tc>
        <w:tc>
          <w:tcPr>
            <w:tcW w:w="494" w:type="pct"/>
            <w:hideMark/>
          </w:tcPr>
          <w:p w14:paraId="363E79FF" w14:textId="3AF5F42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Communication</w:t>
            </w:r>
          </w:p>
        </w:tc>
        <w:tc>
          <w:tcPr>
            <w:tcW w:w="593" w:type="pct"/>
            <w:hideMark/>
          </w:tcPr>
          <w:p w14:paraId="15DB06AD" w14:textId="171C0B4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0E9BE8ED" w14:textId="23D4499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https://diskominfo.banyuwangikab.go.id/index.php/site/page?view=kontak</w:t>
            </w:r>
          </w:p>
        </w:tc>
      </w:tr>
      <w:tr w:rsidR="0062427A" w:rsidRPr="00E159DB" w14:paraId="71E0210F" w14:textId="77777777" w:rsidTr="00E835AF">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98" w:type="pct"/>
            <w:hideMark/>
          </w:tcPr>
          <w:p w14:paraId="500EAA3A" w14:textId="029E413E" w:rsidR="0062427A" w:rsidRPr="0062427A" w:rsidRDefault="0062427A" w:rsidP="0062427A">
            <w:pPr>
              <w:spacing w:after="0" w:line="240" w:lineRule="auto"/>
              <w:jc w:val="right"/>
              <w:rPr>
                <w:color w:val="000000"/>
                <w:sz w:val="20"/>
                <w:szCs w:val="20"/>
                <w:lang w:val="en-GR"/>
              </w:rPr>
            </w:pPr>
            <w:r w:rsidRPr="0062427A">
              <w:rPr>
                <w:sz w:val="20"/>
                <w:szCs w:val="20"/>
              </w:rPr>
              <w:t>17</w:t>
            </w:r>
          </w:p>
        </w:tc>
        <w:tc>
          <w:tcPr>
            <w:tcW w:w="642" w:type="pct"/>
            <w:hideMark/>
          </w:tcPr>
          <w:p w14:paraId="5DA55334" w14:textId="1A4C718C"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Kantor </w:t>
            </w:r>
            <w:proofErr w:type="spellStart"/>
            <w:r w:rsidRPr="0062427A">
              <w:rPr>
                <w:sz w:val="20"/>
                <w:szCs w:val="20"/>
              </w:rPr>
              <w:t>Kemenag</w:t>
            </w:r>
            <w:proofErr w:type="spellEnd"/>
            <w:r w:rsidRPr="0062427A">
              <w:rPr>
                <w:sz w:val="20"/>
                <w:szCs w:val="20"/>
              </w:rPr>
              <w:t xml:space="preserve"> (Kementerian Agama - KEMENAG)</w:t>
            </w:r>
          </w:p>
        </w:tc>
        <w:tc>
          <w:tcPr>
            <w:tcW w:w="791" w:type="pct"/>
            <w:hideMark/>
          </w:tcPr>
          <w:p w14:paraId="2A75CD74" w14:textId="5AB806A5"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Regional or local offices of Ministry of Religious Affairs</w:t>
            </w:r>
          </w:p>
        </w:tc>
        <w:tc>
          <w:tcPr>
            <w:tcW w:w="494" w:type="pct"/>
            <w:hideMark/>
          </w:tcPr>
          <w:p w14:paraId="0457B3A3" w14:textId="1F24907C"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3393152F" w14:textId="016042B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Province/regency/city</w:t>
            </w:r>
          </w:p>
        </w:tc>
        <w:tc>
          <w:tcPr>
            <w:tcW w:w="494" w:type="pct"/>
            <w:hideMark/>
          </w:tcPr>
          <w:p w14:paraId="2CA082EB" w14:textId="701A53B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Decision-making, Leadership, Religious affairs </w:t>
            </w:r>
          </w:p>
        </w:tc>
        <w:tc>
          <w:tcPr>
            <w:tcW w:w="593" w:type="pct"/>
            <w:hideMark/>
          </w:tcPr>
          <w:p w14:paraId="24CB38DB" w14:textId="3518D938"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2350E7FA" w14:textId="057DC8D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https://banyuwangi.kemenag.go.id/</w:t>
            </w:r>
          </w:p>
        </w:tc>
      </w:tr>
      <w:tr w:rsidR="0062427A" w:rsidRPr="00E159DB" w14:paraId="6D53AE29"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3E6121FA" w14:textId="30F36953" w:rsidR="0062427A" w:rsidRPr="0062427A" w:rsidRDefault="0062427A" w:rsidP="0062427A">
            <w:pPr>
              <w:spacing w:after="0" w:line="240" w:lineRule="auto"/>
              <w:jc w:val="right"/>
              <w:rPr>
                <w:color w:val="000000"/>
                <w:sz w:val="20"/>
                <w:szCs w:val="20"/>
                <w:lang w:val="en-GR"/>
              </w:rPr>
            </w:pPr>
            <w:r w:rsidRPr="0062427A">
              <w:rPr>
                <w:sz w:val="20"/>
                <w:szCs w:val="20"/>
              </w:rPr>
              <w:t>18</w:t>
            </w:r>
          </w:p>
        </w:tc>
        <w:tc>
          <w:tcPr>
            <w:tcW w:w="642" w:type="pct"/>
            <w:hideMark/>
          </w:tcPr>
          <w:p w14:paraId="2F615275" w14:textId="2EBB395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PKK (</w:t>
            </w:r>
            <w:proofErr w:type="spellStart"/>
            <w:r w:rsidRPr="0062427A">
              <w:rPr>
                <w:sz w:val="20"/>
                <w:szCs w:val="20"/>
              </w:rPr>
              <w:t>Pemberdayaan</w:t>
            </w:r>
            <w:proofErr w:type="spellEnd"/>
            <w:r w:rsidRPr="0062427A">
              <w:rPr>
                <w:sz w:val="20"/>
                <w:szCs w:val="20"/>
              </w:rPr>
              <w:t xml:space="preserve"> </w:t>
            </w:r>
            <w:proofErr w:type="spellStart"/>
            <w:r w:rsidRPr="0062427A">
              <w:rPr>
                <w:sz w:val="20"/>
                <w:szCs w:val="20"/>
              </w:rPr>
              <w:t>Kesejahteraan</w:t>
            </w:r>
            <w:proofErr w:type="spellEnd"/>
            <w:r w:rsidRPr="0062427A">
              <w:rPr>
                <w:sz w:val="20"/>
                <w:szCs w:val="20"/>
              </w:rPr>
              <w:t xml:space="preserve"> </w:t>
            </w:r>
            <w:proofErr w:type="spellStart"/>
            <w:r w:rsidRPr="0062427A">
              <w:rPr>
                <w:sz w:val="20"/>
                <w:szCs w:val="20"/>
              </w:rPr>
              <w:t>Keluarga</w:t>
            </w:r>
            <w:proofErr w:type="spellEnd"/>
            <w:r w:rsidRPr="0062427A">
              <w:rPr>
                <w:sz w:val="20"/>
                <w:szCs w:val="20"/>
              </w:rPr>
              <w:t>)</w:t>
            </w:r>
          </w:p>
        </w:tc>
        <w:tc>
          <w:tcPr>
            <w:tcW w:w="791" w:type="pct"/>
            <w:hideMark/>
          </w:tcPr>
          <w:p w14:paraId="43A515CA" w14:textId="65846454"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Family Welfare Empowerment program  </w:t>
            </w:r>
          </w:p>
        </w:tc>
        <w:tc>
          <w:tcPr>
            <w:tcW w:w="494" w:type="pct"/>
            <w:hideMark/>
          </w:tcPr>
          <w:p w14:paraId="2F41C492" w14:textId="4C705E2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NG</w:t>
            </w:r>
          </w:p>
        </w:tc>
        <w:tc>
          <w:tcPr>
            <w:tcW w:w="543" w:type="pct"/>
            <w:hideMark/>
          </w:tcPr>
          <w:p w14:paraId="091ED4E2" w14:textId="5AE7911E" w:rsidR="0062427A" w:rsidRPr="0062427A" w:rsidRDefault="00A9378E"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Pr>
                <w:sz w:val="20"/>
                <w:szCs w:val="20"/>
              </w:rPr>
              <w:t>National</w:t>
            </w:r>
          </w:p>
        </w:tc>
        <w:tc>
          <w:tcPr>
            <w:tcW w:w="494" w:type="pct"/>
            <w:hideMark/>
          </w:tcPr>
          <w:p w14:paraId="7ED98C48" w14:textId="15DF8D7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Other public services</w:t>
            </w:r>
          </w:p>
        </w:tc>
        <w:tc>
          <w:tcPr>
            <w:tcW w:w="593" w:type="pct"/>
            <w:hideMark/>
          </w:tcPr>
          <w:p w14:paraId="7AE7B078" w14:textId="74FD7970"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2569F7C9" w14:textId="266855CD"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http://peteluanindah-lombokbarat.desa.id/lembaga/detail/pemberdayaan-dan-kesejahteraan-keluarga-5201122008#:~:text=Pemberdayaan%20Kesejahteraan%20Keluarga%2C%20disingkat%20PKK,Gotong%20Royong</w:t>
            </w:r>
          </w:p>
        </w:tc>
      </w:tr>
      <w:tr w:rsidR="0062427A" w:rsidRPr="00E159DB" w14:paraId="59079462" w14:textId="77777777" w:rsidTr="00E835AF">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98" w:type="pct"/>
            <w:hideMark/>
          </w:tcPr>
          <w:p w14:paraId="3E4D5A6C" w14:textId="05E3B3AF" w:rsidR="0062427A" w:rsidRPr="0062427A" w:rsidRDefault="0062427A" w:rsidP="0062427A">
            <w:pPr>
              <w:spacing w:after="0" w:line="240" w:lineRule="auto"/>
              <w:jc w:val="right"/>
              <w:rPr>
                <w:color w:val="000000"/>
                <w:sz w:val="20"/>
                <w:szCs w:val="20"/>
                <w:lang w:val="en-GR"/>
              </w:rPr>
            </w:pPr>
            <w:r w:rsidRPr="0062427A">
              <w:rPr>
                <w:sz w:val="20"/>
                <w:szCs w:val="20"/>
              </w:rPr>
              <w:t>19</w:t>
            </w:r>
          </w:p>
        </w:tc>
        <w:tc>
          <w:tcPr>
            <w:tcW w:w="642" w:type="pct"/>
            <w:hideMark/>
          </w:tcPr>
          <w:p w14:paraId="3892C112" w14:textId="09DBEB0B"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Dispertan</w:t>
            </w:r>
            <w:proofErr w:type="spellEnd"/>
            <w:r w:rsidRPr="0062427A">
              <w:rPr>
                <w:sz w:val="20"/>
                <w:szCs w:val="20"/>
              </w:rPr>
              <w:t xml:space="preserve"> (</w:t>
            </w:r>
            <w:proofErr w:type="spellStart"/>
            <w:r w:rsidRPr="0062427A">
              <w:rPr>
                <w:sz w:val="20"/>
                <w:szCs w:val="20"/>
              </w:rPr>
              <w:t>Dinas</w:t>
            </w:r>
            <w:proofErr w:type="spellEnd"/>
            <w:r w:rsidRPr="0062427A">
              <w:rPr>
                <w:sz w:val="20"/>
                <w:szCs w:val="20"/>
              </w:rPr>
              <w:t xml:space="preserve"> </w:t>
            </w:r>
            <w:proofErr w:type="spellStart"/>
            <w:r w:rsidRPr="0062427A">
              <w:rPr>
                <w:sz w:val="20"/>
                <w:szCs w:val="20"/>
              </w:rPr>
              <w:t>Pertanian</w:t>
            </w:r>
            <w:proofErr w:type="spellEnd"/>
            <w:r w:rsidRPr="0062427A">
              <w:rPr>
                <w:sz w:val="20"/>
                <w:szCs w:val="20"/>
              </w:rPr>
              <w:t xml:space="preserve"> dan </w:t>
            </w:r>
            <w:proofErr w:type="spellStart"/>
            <w:r w:rsidRPr="0062427A">
              <w:rPr>
                <w:sz w:val="20"/>
                <w:szCs w:val="20"/>
              </w:rPr>
              <w:t>Ketahanan</w:t>
            </w:r>
            <w:proofErr w:type="spellEnd"/>
            <w:r w:rsidRPr="0062427A">
              <w:rPr>
                <w:sz w:val="20"/>
                <w:szCs w:val="20"/>
              </w:rPr>
              <w:t xml:space="preserve"> </w:t>
            </w:r>
            <w:proofErr w:type="spellStart"/>
            <w:r w:rsidRPr="0062427A">
              <w:rPr>
                <w:sz w:val="20"/>
                <w:szCs w:val="20"/>
              </w:rPr>
              <w:t>Pangan</w:t>
            </w:r>
            <w:proofErr w:type="spellEnd"/>
            <w:r w:rsidRPr="0062427A">
              <w:rPr>
                <w:sz w:val="20"/>
                <w:szCs w:val="20"/>
              </w:rPr>
              <w:t>)</w:t>
            </w:r>
          </w:p>
        </w:tc>
        <w:tc>
          <w:tcPr>
            <w:tcW w:w="791" w:type="pct"/>
            <w:hideMark/>
          </w:tcPr>
          <w:p w14:paraId="71058F3A" w14:textId="7D6E45E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Department of Agriculture and Food Security or Office of Agriculture and Food Security</w:t>
            </w:r>
          </w:p>
        </w:tc>
        <w:tc>
          <w:tcPr>
            <w:tcW w:w="494" w:type="pct"/>
            <w:hideMark/>
          </w:tcPr>
          <w:p w14:paraId="7D548D0B" w14:textId="48AAC4F4"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2FB3CB45" w14:textId="2C775EC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Province/regency/city</w:t>
            </w:r>
          </w:p>
        </w:tc>
        <w:tc>
          <w:tcPr>
            <w:tcW w:w="494" w:type="pct"/>
            <w:hideMark/>
          </w:tcPr>
          <w:p w14:paraId="1F89DBAD" w14:textId="19A435A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Leadership, Regional development, Environmental conservation</w:t>
            </w:r>
          </w:p>
        </w:tc>
        <w:tc>
          <w:tcPr>
            <w:tcW w:w="593" w:type="pct"/>
            <w:hideMark/>
          </w:tcPr>
          <w:p w14:paraId="06BD4BE0" w14:textId="27587B6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2714838E" w14:textId="4AD8C83B"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https://pertanian.jatimprov.go.id/</w:t>
            </w:r>
          </w:p>
        </w:tc>
      </w:tr>
      <w:tr w:rsidR="0062427A" w:rsidRPr="00E159DB" w14:paraId="1D20164D"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12D45D7A" w14:textId="34380BCA" w:rsidR="0062427A" w:rsidRPr="0062427A" w:rsidRDefault="0062427A" w:rsidP="0062427A">
            <w:pPr>
              <w:spacing w:after="0" w:line="240" w:lineRule="auto"/>
              <w:jc w:val="right"/>
              <w:rPr>
                <w:color w:val="000000"/>
                <w:sz w:val="20"/>
                <w:szCs w:val="20"/>
                <w:lang w:val="en-GR"/>
              </w:rPr>
            </w:pPr>
            <w:r w:rsidRPr="0062427A">
              <w:rPr>
                <w:sz w:val="20"/>
                <w:szCs w:val="20"/>
              </w:rPr>
              <w:t>20</w:t>
            </w:r>
          </w:p>
        </w:tc>
        <w:tc>
          <w:tcPr>
            <w:tcW w:w="642" w:type="pct"/>
            <w:hideMark/>
          </w:tcPr>
          <w:p w14:paraId="7812DE0B" w14:textId="744E4FD3"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Dishub</w:t>
            </w:r>
            <w:proofErr w:type="spellEnd"/>
            <w:r w:rsidRPr="0062427A">
              <w:rPr>
                <w:sz w:val="20"/>
                <w:szCs w:val="20"/>
              </w:rPr>
              <w:t xml:space="preserve"> (</w:t>
            </w:r>
            <w:proofErr w:type="spellStart"/>
            <w:r w:rsidRPr="0062427A">
              <w:rPr>
                <w:sz w:val="20"/>
                <w:szCs w:val="20"/>
              </w:rPr>
              <w:t>Dinas</w:t>
            </w:r>
            <w:proofErr w:type="spellEnd"/>
            <w:r w:rsidRPr="0062427A">
              <w:rPr>
                <w:sz w:val="20"/>
                <w:szCs w:val="20"/>
              </w:rPr>
              <w:t xml:space="preserve"> </w:t>
            </w:r>
            <w:proofErr w:type="spellStart"/>
            <w:r w:rsidRPr="0062427A">
              <w:rPr>
                <w:sz w:val="20"/>
                <w:szCs w:val="20"/>
              </w:rPr>
              <w:t>Perhubungan</w:t>
            </w:r>
            <w:proofErr w:type="spellEnd"/>
            <w:r w:rsidRPr="0062427A">
              <w:rPr>
                <w:sz w:val="20"/>
                <w:szCs w:val="20"/>
              </w:rPr>
              <w:t>)</w:t>
            </w:r>
          </w:p>
        </w:tc>
        <w:tc>
          <w:tcPr>
            <w:tcW w:w="791" w:type="pct"/>
            <w:hideMark/>
          </w:tcPr>
          <w:p w14:paraId="06DD4C34" w14:textId="2D91C5B4"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Department of Transportation or Office of Transportation</w:t>
            </w:r>
          </w:p>
        </w:tc>
        <w:tc>
          <w:tcPr>
            <w:tcW w:w="494" w:type="pct"/>
            <w:hideMark/>
          </w:tcPr>
          <w:p w14:paraId="72C11245" w14:textId="3F1AE744"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73E6E7C9" w14:textId="1FB226A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Province/regency/city</w:t>
            </w:r>
          </w:p>
        </w:tc>
        <w:tc>
          <w:tcPr>
            <w:tcW w:w="494" w:type="pct"/>
            <w:hideMark/>
          </w:tcPr>
          <w:p w14:paraId="7C56FAA2" w14:textId="5786E020"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Regional development, Infrastructure development, Other public services</w:t>
            </w:r>
          </w:p>
        </w:tc>
        <w:tc>
          <w:tcPr>
            <w:tcW w:w="593" w:type="pct"/>
            <w:hideMark/>
          </w:tcPr>
          <w:p w14:paraId="2FDA195B" w14:textId="7CD26650"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5D0B7F50" w14:textId="15ACAA52"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https://dishub.banyuwangikab.go.id/</w:t>
            </w:r>
          </w:p>
        </w:tc>
      </w:tr>
      <w:tr w:rsidR="0062427A" w:rsidRPr="00E159DB" w14:paraId="17B6C701"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73045393" w14:textId="7D75FDBE" w:rsidR="0062427A" w:rsidRPr="0062427A" w:rsidRDefault="0062427A" w:rsidP="0062427A">
            <w:pPr>
              <w:spacing w:after="0" w:line="240" w:lineRule="auto"/>
              <w:jc w:val="right"/>
              <w:rPr>
                <w:color w:val="000000"/>
                <w:sz w:val="20"/>
                <w:szCs w:val="20"/>
                <w:lang w:val="en-GR"/>
              </w:rPr>
            </w:pPr>
            <w:r w:rsidRPr="0062427A">
              <w:rPr>
                <w:sz w:val="20"/>
                <w:szCs w:val="20"/>
              </w:rPr>
              <w:lastRenderedPageBreak/>
              <w:t>21</w:t>
            </w:r>
          </w:p>
        </w:tc>
        <w:tc>
          <w:tcPr>
            <w:tcW w:w="642" w:type="pct"/>
            <w:hideMark/>
          </w:tcPr>
          <w:p w14:paraId="080712CF" w14:textId="7F8693E3"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Dispenda</w:t>
            </w:r>
            <w:proofErr w:type="spellEnd"/>
            <w:r w:rsidRPr="0062427A">
              <w:rPr>
                <w:sz w:val="20"/>
                <w:szCs w:val="20"/>
              </w:rPr>
              <w:t xml:space="preserve"> (</w:t>
            </w:r>
            <w:proofErr w:type="spellStart"/>
            <w:r w:rsidRPr="0062427A">
              <w:rPr>
                <w:sz w:val="20"/>
                <w:szCs w:val="20"/>
              </w:rPr>
              <w:t>Dinas</w:t>
            </w:r>
            <w:proofErr w:type="spellEnd"/>
            <w:r w:rsidRPr="0062427A">
              <w:rPr>
                <w:sz w:val="20"/>
                <w:szCs w:val="20"/>
              </w:rPr>
              <w:t xml:space="preserve"> </w:t>
            </w:r>
            <w:proofErr w:type="spellStart"/>
            <w:r w:rsidRPr="0062427A">
              <w:rPr>
                <w:sz w:val="20"/>
                <w:szCs w:val="20"/>
              </w:rPr>
              <w:t>Pendapatan</w:t>
            </w:r>
            <w:proofErr w:type="spellEnd"/>
            <w:r w:rsidRPr="0062427A">
              <w:rPr>
                <w:sz w:val="20"/>
                <w:szCs w:val="20"/>
              </w:rPr>
              <w:t xml:space="preserve"> Daerah)</w:t>
            </w:r>
          </w:p>
        </w:tc>
        <w:tc>
          <w:tcPr>
            <w:tcW w:w="791" w:type="pct"/>
            <w:hideMark/>
          </w:tcPr>
          <w:p w14:paraId="126951F7" w14:textId="1F426297"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Local Revenue Office or Regional Revenue Agency</w:t>
            </w:r>
          </w:p>
        </w:tc>
        <w:tc>
          <w:tcPr>
            <w:tcW w:w="494" w:type="pct"/>
            <w:hideMark/>
          </w:tcPr>
          <w:p w14:paraId="6D7A1E22" w14:textId="6355883A"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00E30168" w14:textId="42B7E7AB"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Province/regency/city</w:t>
            </w:r>
          </w:p>
        </w:tc>
        <w:tc>
          <w:tcPr>
            <w:tcW w:w="494" w:type="pct"/>
            <w:hideMark/>
          </w:tcPr>
          <w:p w14:paraId="1FB99A6C" w14:textId="2C5C4235"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Leadership, Regional development, Financial management, Other public services</w:t>
            </w:r>
          </w:p>
        </w:tc>
        <w:tc>
          <w:tcPr>
            <w:tcW w:w="593" w:type="pct"/>
            <w:hideMark/>
          </w:tcPr>
          <w:p w14:paraId="2E65D816" w14:textId="3634E38A"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141F8179" w14:textId="6720184B"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https://bapenda.sumutprov.go.id/website/berita/bpprd-revolusi-wajah-dispenda</w:t>
            </w:r>
          </w:p>
        </w:tc>
      </w:tr>
      <w:tr w:rsidR="0062427A" w:rsidRPr="00E159DB" w14:paraId="66EEBD4C"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59FD2A7F" w14:textId="1A89951F" w:rsidR="0062427A" w:rsidRPr="0062427A" w:rsidRDefault="0062427A" w:rsidP="0062427A">
            <w:pPr>
              <w:spacing w:after="0" w:line="240" w:lineRule="auto"/>
              <w:jc w:val="right"/>
              <w:rPr>
                <w:color w:val="000000"/>
                <w:sz w:val="20"/>
                <w:szCs w:val="20"/>
                <w:lang w:val="en-GR"/>
              </w:rPr>
            </w:pPr>
            <w:r w:rsidRPr="0062427A">
              <w:rPr>
                <w:sz w:val="20"/>
                <w:szCs w:val="20"/>
              </w:rPr>
              <w:t>22</w:t>
            </w:r>
          </w:p>
        </w:tc>
        <w:tc>
          <w:tcPr>
            <w:tcW w:w="642" w:type="pct"/>
            <w:hideMark/>
          </w:tcPr>
          <w:p w14:paraId="60542403" w14:textId="182B323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UPT(D) </w:t>
            </w:r>
            <w:proofErr w:type="spellStart"/>
            <w:r w:rsidRPr="0062427A">
              <w:rPr>
                <w:sz w:val="20"/>
                <w:szCs w:val="20"/>
              </w:rPr>
              <w:t>Persampahan</w:t>
            </w:r>
            <w:proofErr w:type="spellEnd"/>
            <w:r w:rsidRPr="0062427A">
              <w:rPr>
                <w:sz w:val="20"/>
                <w:szCs w:val="20"/>
              </w:rPr>
              <w:t xml:space="preserve"> (Unit </w:t>
            </w:r>
            <w:proofErr w:type="spellStart"/>
            <w:r w:rsidRPr="0062427A">
              <w:rPr>
                <w:sz w:val="20"/>
                <w:szCs w:val="20"/>
              </w:rPr>
              <w:t>Pelaksana</w:t>
            </w:r>
            <w:proofErr w:type="spellEnd"/>
            <w:r w:rsidRPr="0062427A">
              <w:rPr>
                <w:sz w:val="20"/>
                <w:szCs w:val="20"/>
              </w:rPr>
              <w:t xml:space="preserve"> Teknis (Daerah) </w:t>
            </w:r>
            <w:proofErr w:type="spellStart"/>
            <w:r w:rsidRPr="0062427A">
              <w:rPr>
                <w:sz w:val="20"/>
                <w:szCs w:val="20"/>
              </w:rPr>
              <w:t>Pengelolaan</w:t>
            </w:r>
            <w:proofErr w:type="spellEnd"/>
            <w:r w:rsidRPr="0062427A">
              <w:rPr>
                <w:sz w:val="20"/>
                <w:szCs w:val="20"/>
              </w:rPr>
              <w:t xml:space="preserve"> </w:t>
            </w:r>
            <w:proofErr w:type="spellStart"/>
            <w:r w:rsidRPr="0062427A">
              <w:rPr>
                <w:sz w:val="20"/>
                <w:szCs w:val="20"/>
              </w:rPr>
              <w:t>Sampah</w:t>
            </w:r>
            <w:proofErr w:type="spellEnd"/>
            <w:r w:rsidRPr="0062427A">
              <w:rPr>
                <w:sz w:val="20"/>
                <w:szCs w:val="20"/>
              </w:rPr>
              <w:t>)</w:t>
            </w:r>
          </w:p>
        </w:tc>
        <w:tc>
          <w:tcPr>
            <w:tcW w:w="791" w:type="pct"/>
            <w:hideMark/>
          </w:tcPr>
          <w:p w14:paraId="16F66F65" w14:textId="45497F72"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Technical Implementation Unit (Regional) for Waste Management</w:t>
            </w:r>
          </w:p>
        </w:tc>
        <w:tc>
          <w:tcPr>
            <w:tcW w:w="494" w:type="pct"/>
            <w:hideMark/>
          </w:tcPr>
          <w:p w14:paraId="071C232D" w14:textId="4E83D4D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5D7E32A3" w14:textId="43DBA3A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Regency</w:t>
            </w:r>
          </w:p>
        </w:tc>
        <w:tc>
          <w:tcPr>
            <w:tcW w:w="494" w:type="pct"/>
            <w:hideMark/>
          </w:tcPr>
          <w:p w14:paraId="4D698762" w14:textId="4C3BEC1C"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Waste management</w:t>
            </w:r>
          </w:p>
        </w:tc>
        <w:tc>
          <w:tcPr>
            <w:tcW w:w="593" w:type="pct"/>
            <w:hideMark/>
          </w:tcPr>
          <w:p w14:paraId="647B9137" w14:textId="230FDB1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C-M</w:t>
            </w:r>
          </w:p>
        </w:tc>
        <w:tc>
          <w:tcPr>
            <w:tcW w:w="1245" w:type="pct"/>
            <w:hideMark/>
          </w:tcPr>
          <w:p w14:paraId="737EEA48" w14:textId="2426B52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https://jdih.banyuwangikab.go.id/dokumen/perbup/PERBUP_NO_14_TAHUN_2023_Perkada_Penetapan_Dok_Renstra_BLUD_DAN_LAMPIRAN.pdf</w:t>
            </w:r>
          </w:p>
        </w:tc>
      </w:tr>
      <w:tr w:rsidR="0062427A" w:rsidRPr="00E159DB" w14:paraId="4F942CAF"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6FE0F13C" w14:textId="3743512B" w:rsidR="0062427A" w:rsidRPr="0062427A" w:rsidRDefault="0062427A" w:rsidP="0062427A">
            <w:pPr>
              <w:spacing w:after="0" w:line="240" w:lineRule="auto"/>
              <w:jc w:val="right"/>
              <w:rPr>
                <w:color w:val="000000"/>
                <w:sz w:val="20"/>
                <w:szCs w:val="20"/>
                <w:lang w:val="en-GR"/>
              </w:rPr>
            </w:pPr>
            <w:r w:rsidRPr="0062427A">
              <w:rPr>
                <w:sz w:val="20"/>
                <w:szCs w:val="20"/>
              </w:rPr>
              <w:t>23</w:t>
            </w:r>
          </w:p>
        </w:tc>
        <w:tc>
          <w:tcPr>
            <w:tcW w:w="642" w:type="pct"/>
            <w:hideMark/>
          </w:tcPr>
          <w:p w14:paraId="239388D4" w14:textId="5291680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PDAM (Perusahaan Daerah Air </w:t>
            </w:r>
            <w:proofErr w:type="spellStart"/>
            <w:r w:rsidRPr="0062427A">
              <w:rPr>
                <w:sz w:val="20"/>
                <w:szCs w:val="20"/>
              </w:rPr>
              <w:t>Minum</w:t>
            </w:r>
            <w:proofErr w:type="spellEnd"/>
            <w:r w:rsidRPr="0062427A">
              <w:rPr>
                <w:sz w:val="20"/>
                <w:szCs w:val="20"/>
              </w:rPr>
              <w:t>)</w:t>
            </w:r>
          </w:p>
        </w:tc>
        <w:tc>
          <w:tcPr>
            <w:tcW w:w="791" w:type="pct"/>
            <w:hideMark/>
          </w:tcPr>
          <w:p w14:paraId="6DF4F492" w14:textId="728A6D92"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Regional Water Supply Company or Local Water Utility </w:t>
            </w:r>
          </w:p>
        </w:tc>
        <w:tc>
          <w:tcPr>
            <w:tcW w:w="494" w:type="pct"/>
            <w:hideMark/>
          </w:tcPr>
          <w:p w14:paraId="695770C9" w14:textId="164B058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5A8EB0A6" w14:textId="1D6A1435"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Regency</w:t>
            </w:r>
          </w:p>
        </w:tc>
        <w:tc>
          <w:tcPr>
            <w:tcW w:w="494" w:type="pct"/>
            <w:hideMark/>
          </w:tcPr>
          <w:p w14:paraId="2F1BC425" w14:textId="5802749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Leadership, Water resources management</w:t>
            </w:r>
          </w:p>
        </w:tc>
        <w:tc>
          <w:tcPr>
            <w:tcW w:w="593" w:type="pct"/>
            <w:hideMark/>
          </w:tcPr>
          <w:p w14:paraId="5740923C" w14:textId="5264807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6336FCFC" w14:textId="081ED50C"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https://pudambanyuwangi.co.id/index.php?r=Artikel/home#focus</w:t>
            </w:r>
          </w:p>
        </w:tc>
      </w:tr>
      <w:tr w:rsidR="0062427A" w:rsidRPr="00E159DB" w14:paraId="2D471DC4"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028306F3" w14:textId="260EB46A" w:rsidR="0062427A" w:rsidRPr="0062427A" w:rsidRDefault="0062427A" w:rsidP="0062427A">
            <w:pPr>
              <w:spacing w:after="0" w:line="240" w:lineRule="auto"/>
              <w:jc w:val="right"/>
              <w:rPr>
                <w:color w:val="000000"/>
                <w:sz w:val="20"/>
                <w:szCs w:val="20"/>
                <w:lang w:val="en-GR"/>
              </w:rPr>
            </w:pPr>
            <w:r w:rsidRPr="0062427A">
              <w:rPr>
                <w:sz w:val="20"/>
                <w:szCs w:val="20"/>
              </w:rPr>
              <w:t>24</w:t>
            </w:r>
          </w:p>
        </w:tc>
        <w:tc>
          <w:tcPr>
            <w:tcW w:w="642" w:type="pct"/>
            <w:hideMark/>
          </w:tcPr>
          <w:p w14:paraId="77AE55CA" w14:textId="3E2A274D"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Dinas</w:t>
            </w:r>
            <w:proofErr w:type="spellEnd"/>
            <w:r w:rsidRPr="0062427A">
              <w:rPr>
                <w:sz w:val="20"/>
                <w:szCs w:val="20"/>
              </w:rPr>
              <w:t xml:space="preserve"> </w:t>
            </w:r>
            <w:proofErr w:type="spellStart"/>
            <w:r w:rsidRPr="0062427A">
              <w:rPr>
                <w:sz w:val="20"/>
                <w:szCs w:val="20"/>
              </w:rPr>
              <w:t>Kebersihan</w:t>
            </w:r>
            <w:proofErr w:type="spellEnd"/>
            <w:r w:rsidRPr="0062427A">
              <w:rPr>
                <w:sz w:val="20"/>
                <w:szCs w:val="20"/>
              </w:rPr>
              <w:t xml:space="preserve"> or </w:t>
            </w:r>
            <w:proofErr w:type="spellStart"/>
            <w:r w:rsidRPr="0062427A">
              <w:rPr>
                <w:sz w:val="20"/>
                <w:szCs w:val="20"/>
              </w:rPr>
              <w:t>Dinas</w:t>
            </w:r>
            <w:proofErr w:type="spellEnd"/>
            <w:r w:rsidRPr="0062427A">
              <w:rPr>
                <w:sz w:val="20"/>
                <w:szCs w:val="20"/>
              </w:rPr>
              <w:t xml:space="preserve"> </w:t>
            </w:r>
            <w:proofErr w:type="spellStart"/>
            <w:r w:rsidRPr="0062427A">
              <w:rPr>
                <w:sz w:val="20"/>
                <w:szCs w:val="20"/>
              </w:rPr>
              <w:t>Lingkungan</w:t>
            </w:r>
            <w:proofErr w:type="spellEnd"/>
            <w:r w:rsidRPr="0062427A">
              <w:rPr>
                <w:sz w:val="20"/>
                <w:szCs w:val="20"/>
              </w:rPr>
              <w:t xml:space="preserve"> </w:t>
            </w:r>
            <w:proofErr w:type="spellStart"/>
            <w:r w:rsidRPr="0062427A">
              <w:rPr>
                <w:sz w:val="20"/>
                <w:szCs w:val="20"/>
              </w:rPr>
              <w:t>Hidup</w:t>
            </w:r>
            <w:proofErr w:type="spellEnd"/>
            <w:r w:rsidRPr="0062427A">
              <w:rPr>
                <w:sz w:val="20"/>
                <w:szCs w:val="20"/>
              </w:rPr>
              <w:t xml:space="preserve"> dan </w:t>
            </w:r>
            <w:proofErr w:type="spellStart"/>
            <w:r w:rsidRPr="0062427A">
              <w:rPr>
                <w:sz w:val="20"/>
                <w:szCs w:val="20"/>
              </w:rPr>
              <w:t>Kebersihan</w:t>
            </w:r>
            <w:proofErr w:type="spellEnd"/>
          </w:p>
        </w:tc>
        <w:tc>
          <w:tcPr>
            <w:tcW w:w="791" w:type="pct"/>
            <w:hideMark/>
          </w:tcPr>
          <w:p w14:paraId="761E2B74" w14:textId="1886944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Department of Cleanliness and Environmental Affairs or Department of Environment and Cleanliness</w:t>
            </w:r>
          </w:p>
        </w:tc>
        <w:tc>
          <w:tcPr>
            <w:tcW w:w="494" w:type="pct"/>
            <w:hideMark/>
          </w:tcPr>
          <w:p w14:paraId="7E7608D5" w14:textId="6BCFC3C8"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113DD1C9" w14:textId="5BD7348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Province/regency/city</w:t>
            </w:r>
          </w:p>
        </w:tc>
        <w:tc>
          <w:tcPr>
            <w:tcW w:w="494" w:type="pct"/>
            <w:hideMark/>
          </w:tcPr>
          <w:p w14:paraId="0BA5CFFC" w14:textId="37563D32"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Environmental conservation, Waste management, Environmental health</w:t>
            </w:r>
          </w:p>
        </w:tc>
        <w:tc>
          <w:tcPr>
            <w:tcW w:w="593" w:type="pct"/>
            <w:hideMark/>
          </w:tcPr>
          <w:p w14:paraId="7328A05B" w14:textId="1337E37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C-M</w:t>
            </w:r>
          </w:p>
        </w:tc>
        <w:tc>
          <w:tcPr>
            <w:tcW w:w="1245" w:type="pct"/>
            <w:hideMark/>
          </w:tcPr>
          <w:p w14:paraId="789CAA88" w14:textId="371526D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https://dlh.banyuwangikab.go.id/</w:t>
            </w:r>
          </w:p>
        </w:tc>
      </w:tr>
      <w:tr w:rsidR="0062427A" w:rsidRPr="00E159DB" w14:paraId="737E338B"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1C4DB382" w14:textId="528547F3" w:rsidR="0062427A" w:rsidRPr="0062427A" w:rsidRDefault="0062427A" w:rsidP="0062427A">
            <w:pPr>
              <w:spacing w:after="0" w:line="240" w:lineRule="auto"/>
              <w:jc w:val="right"/>
              <w:rPr>
                <w:color w:val="000000"/>
                <w:sz w:val="20"/>
                <w:szCs w:val="20"/>
                <w:lang w:val="en-GR"/>
              </w:rPr>
            </w:pPr>
            <w:r w:rsidRPr="0062427A">
              <w:rPr>
                <w:sz w:val="20"/>
                <w:szCs w:val="20"/>
              </w:rPr>
              <w:t>25</w:t>
            </w:r>
          </w:p>
        </w:tc>
        <w:tc>
          <w:tcPr>
            <w:tcW w:w="642" w:type="pct"/>
            <w:hideMark/>
          </w:tcPr>
          <w:p w14:paraId="6BEC4AC1" w14:textId="78DED85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Badan </w:t>
            </w:r>
            <w:proofErr w:type="spellStart"/>
            <w:r w:rsidRPr="0062427A">
              <w:rPr>
                <w:sz w:val="20"/>
                <w:szCs w:val="20"/>
              </w:rPr>
              <w:t>Layanan</w:t>
            </w:r>
            <w:proofErr w:type="spellEnd"/>
            <w:r w:rsidRPr="0062427A">
              <w:rPr>
                <w:sz w:val="20"/>
                <w:szCs w:val="20"/>
              </w:rPr>
              <w:t xml:space="preserve"> </w:t>
            </w:r>
            <w:proofErr w:type="spellStart"/>
            <w:r w:rsidRPr="0062427A">
              <w:rPr>
                <w:sz w:val="20"/>
                <w:szCs w:val="20"/>
              </w:rPr>
              <w:t>Umum</w:t>
            </w:r>
            <w:proofErr w:type="spellEnd"/>
            <w:r w:rsidRPr="0062427A">
              <w:rPr>
                <w:sz w:val="20"/>
                <w:szCs w:val="20"/>
              </w:rPr>
              <w:t xml:space="preserve"> Daerah (BLUD)</w:t>
            </w:r>
          </w:p>
        </w:tc>
        <w:tc>
          <w:tcPr>
            <w:tcW w:w="791" w:type="pct"/>
            <w:hideMark/>
          </w:tcPr>
          <w:p w14:paraId="62FCC7B8" w14:textId="14059AF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Regional Public Service Agency</w:t>
            </w:r>
          </w:p>
        </w:tc>
        <w:tc>
          <w:tcPr>
            <w:tcW w:w="494" w:type="pct"/>
            <w:hideMark/>
          </w:tcPr>
          <w:p w14:paraId="1686D68E" w14:textId="41C7B06C"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LG</w:t>
            </w:r>
          </w:p>
        </w:tc>
        <w:tc>
          <w:tcPr>
            <w:tcW w:w="543" w:type="pct"/>
            <w:hideMark/>
          </w:tcPr>
          <w:p w14:paraId="4DE1D0F7" w14:textId="23CE208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Regency</w:t>
            </w:r>
          </w:p>
        </w:tc>
        <w:tc>
          <w:tcPr>
            <w:tcW w:w="494" w:type="pct"/>
            <w:hideMark/>
          </w:tcPr>
          <w:p w14:paraId="6B1A633A" w14:textId="2E510D44"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Leadership, Other public services</w:t>
            </w:r>
          </w:p>
        </w:tc>
        <w:tc>
          <w:tcPr>
            <w:tcW w:w="593" w:type="pct"/>
            <w:hideMark/>
          </w:tcPr>
          <w:p w14:paraId="6E5D9D8E" w14:textId="4574DA74"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R"/>
              </w:rPr>
            </w:pPr>
            <w:r w:rsidRPr="0062427A">
              <w:rPr>
                <w:sz w:val="20"/>
                <w:szCs w:val="20"/>
              </w:rPr>
              <w:t>P-C-M</w:t>
            </w:r>
          </w:p>
        </w:tc>
        <w:tc>
          <w:tcPr>
            <w:tcW w:w="1245" w:type="pct"/>
            <w:hideMark/>
          </w:tcPr>
          <w:p w14:paraId="18724999" w14:textId="641A197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https://www.bpkp.go.id/dan/konten/376/Asistensi-BLUD.bpkp#:~:text=Badan%20Layanan%20Umum%20Daerah%20(BLUD)%20adalah%20Satuan%20Kerja%20Perangkat%20Daerah,mengutamakan%20mencari%20keuntungan%2C%20dan%20dalam</w:t>
            </w:r>
          </w:p>
        </w:tc>
      </w:tr>
      <w:tr w:rsidR="0062427A" w:rsidRPr="00E159DB" w14:paraId="4ADFF16B"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4B8C47D8" w14:textId="6812DDED" w:rsidR="0062427A" w:rsidRPr="0062427A" w:rsidRDefault="0062427A" w:rsidP="0062427A">
            <w:pPr>
              <w:spacing w:after="0" w:line="240" w:lineRule="auto"/>
              <w:jc w:val="right"/>
              <w:rPr>
                <w:color w:val="000000"/>
                <w:sz w:val="20"/>
                <w:szCs w:val="20"/>
                <w:lang w:val="en-GR"/>
              </w:rPr>
            </w:pPr>
            <w:r w:rsidRPr="0062427A">
              <w:rPr>
                <w:sz w:val="20"/>
                <w:szCs w:val="20"/>
              </w:rPr>
              <w:t>26</w:t>
            </w:r>
          </w:p>
        </w:tc>
        <w:tc>
          <w:tcPr>
            <w:tcW w:w="642" w:type="pct"/>
            <w:hideMark/>
          </w:tcPr>
          <w:p w14:paraId="5FACF61E" w14:textId="31358F1A"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Kementerian </w:t>
            </w:r>
            <w:proofErr w:type="spellStart"/>
            <w:r w:rsidRPr="0062427A">
              <w:rPr>
                <w:sz w:val="20"/>
                <w:szCs w:val="20"/>
              </w:rPr>
              <w:t>Kelautan</w:t>
            </w:r>
            <w:proofErr w:type="spellEnd"/>
            <w:r w:rsidRPr="0062427A">
              <w:rPr>
                <w:sz w:val="20"/>
                <w:szCs w:val="20"/>
              </w:rPr>
              <w:t xml:space="preserve"> dan </w:t>
            </w:r>
            <w:proofErr w:type="spellStart"/>
            <w:r w:rsidRPr="0062427A">
              <w:rPr>
                <w:sz w:val="20"/>
                <w:szCs w:val="20"/>
              </w:rPr>
              <w:t>Perikanan</w:t>
            </w:r>
            <w:proofErr w:type="spellEnd"/>
            <w:r w:rsidRPr="0062427A">
              <w:rPr>
                <w:sz w:val="20"/>
                <w:szCs w:val="20"/>
              </w:rPr>
              <w:t xml:space="preserve"> (KEMENKOMARVES)</w:t>
            </w:r>
          </w:p>
        </w:tc>
        <w:tc>
          <w:tcPr>
            <w:tcW w:w="791" w:type="pct"/>
            <w:hideMark/>
          </w:tcPr>
          <w:p w14:paraId="096AD623" w14:textId="4886CA74"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Ministry of Marine Affairs and Fisheries</w:t>
            </w:r>
          </w:p>
        </w:tc>
        <w:tc>
          <w:tcPr>
            <w:tcW w:w="494" w:type="pct"/>
            <w:hideMark/>
          </w:tcPr>
          <w:p w14:paraId="62A5AC25" w14:textId="1D9E6F9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NG</w:t>
            </w:r>
          </w:p>
        </w:tc>
        <w:tc>
          <w:tcPr>
            <w:tcW w:w="543" w:type="pct"/>
            <w:hideMark/>
          </w:tcPr>
          <w:p w14:paraId="08C9E076" w14:textId="34EC363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National  </w:t>
            </w:r>
          </w:p>
        </w:tc>
        <w:tc>
          <w:tcPr>
            <w:tcW w:w="494" w:type="pct"/>
            <w:hideMark/>
          </w:tcPr>
          <w:p w14:paraId="43B4BA40" w14:textId="5772E4CB"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Marine resource conservation, Infrastructure development</w:t>
            </w:r>
          </w:p>
        </w:tc>
        <w:tc>
          <w:tcPr>
            <w:tcW w:w="593" w:type="pct"/>
            <w:hideMark/>
          </w:tcPr>
          <w:p w14:paraId="075A099D" w14:textId="7E5A58E2"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242F6FC7" w14:textId="00A6B854"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https://www.apn-gcr.org/organization/ministry-of-marine-affairs-and-fisheries/</w:t>
            </w:r>
          </w:p>
        </w:tc>
      </w:tr>
      <w:tr w:rsidR="0062427A" w:rsidRPr="00E159DB" w14:paraId="595DC135"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0C3D84B2" w14:textId="1364710E" w:rsidR="0062427A" w:rsidRPr="0062427A" w:rsidRDefault="0062427A" w:rsidP="0062427A">
            <w:pPr>
              <w:spacing w:after="0" w:line="240" w:lineRule="auto"/>
              <w:jc w:val="right"/>
              <w:rPr>
                <w:color w:val="000000"/>
                <w:sz w:val="20"/>
                <w:szCs w:val="20"/>
                <w:lang w:val="en-GR"/>
              </w:rPr>
            </w:pPr>
            <w:r w:rsidRPr="0062427A">
              <w:rPr>
                <w:sz w:val="20"/>
                <w:szCs w:val="20"/>
              </w:rPr>
              <w:lastRenderedPageBreak/>
              <w:t>27</w:t>
            </w:r>
          </w:p>
        </w:tc>
        <w:tc>
          <w:tcPr>
            <w:tcW w:w="642" w:type="pct"/>
            <w:hideMark/>
          </w:tcPr>
          <w:p w14:paraId="2F184694" w14:textId="53F5B552"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Kementerian </w:t>
            </w:r>
            <w:proofErr w:type="spellStart"/>
            <w:r w:rsidRPr="0062427A">
              <w:rPr>
                <w:sz w:val="20"/>
                <w:szCs w:val="20"/>
              </w:rPr>
              <w:t>Dalam</w:t>
            </w:r>
            <w:proofErr w:type="spellEnd"/>
            <w:r w:rsidRPr="0062427A">
              <w:rPr>
                <w:sz w:val="20"/>
                <w:szCs w:val="20"/>
              </w:rPr>
              <w:t xml:space="preserve"> </w:t>
            </w:r>
            <w:proofErr w:type="spellStart"/>
            <w:r w:rsidRPr="0062427A">
              <w:rPr>
                <w:sz w:val="20"/>
                <w:szCs w:val="20"/>
              </w:rPr>
              <w:t>Neger</w:t>
            </w:r>
            <w:proofErr w:type="spellEnd"/>
            <w:r w:rsidRPr="0062427A">
              <w:rPr>
                <w:sz w:val="20"/>
                <w:szCs w:val="20"/>
              </w:rPr>
              <w:t xml:space="preserve"> (KEMENDAGRI)</w:t>
            </w:r>
          </w:p>
        </w:tc>
        <w:tc>
          <w:tcPr>
            <w:tcW w:w="791" w:type="pct"/>
            <w:hideMark/>
          </w:tcPr>
          <w:p w14:paraId="51587228" w14:textId="0EDD756B"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Ministry of Home Affairs </w:t>
            </w:r>
          </w:p>
        </w:tc>
        <w:tc>
          <w:tcPr>
            <w:tcW w:w="494" w:type="pct"/>
            <w:hideMark/>
          </w:tcPr>
          <w:p w14:paraId="492052EE" w14:textId="2DD41B18"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NG</w:t>
            </w:r>
          </w:p>
        </w:tc>
        <w:tc>
          <w:tcPr>
            <w:tcW w:w="543" w:type="pct"/>
            <w:hideMark/>
          </w:tcPr>
          <w:p w14:paraId="781A4B99" w14:textId="15DC8687"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National  </w:t>
            </w:r>
          </w:p>
        </w:tc>
        <w:tc>
          <w:tcPr>
            <w:tcW w:w="494" w:type="pct"/>
            <w:hideMark/>
          </w:tcPr>
          <w:p w14:paraId="23D3364D" w14:textId="4B4DB9B2"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Leadership, Regional development</w:t>
            </w:r>
          </w:p>
        </w:tc>
        <w:tc>
          <w:tcPr>
            <w:tcW w:w="593" w:type="pct"/>
            <w:hideMark/>
          </w:tcPr>
          <w:p w14:paraId="78D6FC6A" w14:textId="6122FCB4"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6A9E638B" w14:textId="007F93CC"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https://www.kemendagri.go.id/</w:t>
            </w:r>
          </w:p>
        </w:tc>
      </w:tr>
      <w:tr w:rsidR="0062427A" w:rsidRPr="00E159DB" w14:paraId="0B154396"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7CC9F5CD" w14:textId="259A15E0" w:rsidR="0062427A" w:rsidRPr="0062427A" w:rsidRDefault="0062427A" w:rsidP="0062427A">
            <w:pPr>
              <w:spacing w:after="0" w:line="240" w:lineRule="auto"/>
              <w:jc w:val="right"/>
              <w:rPr>
                <w:color w:val="000000"/>
                <w:sz w:val="20"/>
                <w:szCs w:val="20"/>
                <w:lang w:val="en-GR"/>
              </w:rPr>
            </w:pPr>
            <w:r w:rsidRPr="0062427A">
              <w:rPr>
                <w:sz w:val="20"/>
                <w:szCs w:val="20"/>
              </w:rPr>
              <w:t>28</w:t>
            </w:r>
          </w:p>
        </w:tc>
        <w:tc>
          <w:tcPr>
            <w:tcW w:w="642" w:type="pct"/>
            <w:hideMark/>
          </w:tcPr>
          <w:p w14:paraId="6AE7BAB9" w14:textId="4F6F6140"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Kementerian </w:t>
            </w:r>
            <w:proofErr w:type="spellStart"/>
            <w:r w:rsidRPr="0062427A">
              <w:rPr>
                <w:sz w:val="20"/>
                <w:szCs w:val="20"/>
              </w:rPr>
              <w:t>Lingkungan</w:t>
            </w:r>
            <w:proofErr w:type="spellEnd"/>
            <w:r w:rsidRPr="0062427A">
              <w:rPr>
                <w:sz w:val="20"/>
                <w:szCs w:val="20"/>
              </w:rPr>
              <w:t xml:space="preserve"> </w:t>
            </w:r>
            <w:proofErr w:type="spellStart"/>
            <w:r w:rsidRPr="0062427A">
              <w:rPr>
                <w:sz w:val="20"/>
                <w:szCs w:val="20"/>
              </w:rPr>
              <w:t>Hidup</w:t>
            </w:r>
            <w:proofErr w:type="spellEnd"/>
            <w:r w:rsidRPr="0062427A">
              <w:rPr>
                <w:sz w:val="20"/>
                <w:szCs w:val="20"/>
              </w:rPr>
              <w:t xml:space="preserve"> dan </w:t>
            </w:r>
            <w:proofErr w:type="spellStart"/>
            <w:r w:rsidRPr="0062427A">
              <w:rPr>
                <w:sz w:val="20"/>
                <w:szCs w:val="20"/>
              </w:rPr>
              <w:t>Kehutanan</w:t>
            </w:r>
            <w:proofErr w:type="spellEnd"/>
            <w:r w:rsidRPr="0062427A">
              <w:rPr>
                <w:sz w:val="20"/>
                <w:szCs w:val="20"/>
              </w:rPr>
              <w:t xml:space="preserve"> (KLHK)</w:t>
            </w:r>
          </w:p>
        </w:tc>
        <w:tc>
          <w:tcPr>
            <w:tcW w:w="791" w:type="pct"/>
            <w:hideMark/>
          </w:tcPr>
          <w:p w14:paraId="56F331C8" w14:textId="3EA31ED0"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Ministry of Environment and Forestry (</w:t>
            </w:r>
            <w:proofErr w:type="spellStart"/>
            <w:r w:rsidRPr="0062427A">
              <w:rPr>
                <w:sz w:val="20"/>
                <w:szCs w:val="20"/>
              </w:rPr>
              <w:t>MoEF</w:t>
            </w:r>
            <w:proofErr w:type="spellEnd"/>
            <w:r w:rsidRPr="0062427A">
              <w:rPr>
                <w:sz w:val="20"/>
                <w:szCs w:val="20"/>
              </w:rPr>
              <w:t>)</w:t>
            </w:r>
          </w:p>
        </w:tc>
        <w:tc>
          <w:tcPr>
            <w:tcW w:w="494" w:type="pct"/>
            <w:hideMark/>
          </w:tcPr>
          <w:p w14:paraId="4AC9B91F" w14:textId="7FDCE26A"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NG</w:t>
            </w:r>
          </w:p>
        </w:tc>
        <w:tc>
          <w:tcPr>
            <w:tcW w:w="543" w:type="pct"/>
            <w:hideMark/>
          </w:tcPr>
          <w:p w14:paraId="37CFB094" w14:textId="5306A90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National  </w:t>
            </w:r>
          </w:p>
        </w:tc>
        <w:tc>
          <w:tcPr>
            <w:tcW w:w="494" w:type="pct"/>
            <w:hideMark/>
          </w:tcPr>
          <w:p w14:paraId="35B60132" w14:textId="3F7A3CE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Environmental conservation</w:t>
            </w:r>
          </w:p>
        </w:tc>
        <w:tc>
          <w:tcPr>
            <w:tcW w:w="593" w:type="pct"/>
            <w:hideMark/>
          </w:tcPr>
          <w:p w14:paraId="2258B66E" w14:textId="1023F49D"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405B5694" w14:textId="1980CD92"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https://www.menlhk.go.id/</w:t>
            </w:r>
          </w:p>
        </w:tc>
      </w:tr>
      <w:tr w:rsidR="0062427A" w:rsidRPr="0062427A" w14:paraId="258FC886"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49CE8079" w14:textId="284ABC54" w:rsidR="0062427A" w:rsidRPr="0062427A" w:rsidRDefault="0062427A" w:rsidP="0062427A">
            <w:pPr>
              <w:spacing w:after="0" w:line="240" w:lineRule="auto"/>
              <w:jc w:val="right"/>
              <w:rPr>
                <w:color w:val="000000"/>
                <w:sz w:val="20"/>
                <w:szCs w:val="20"/>
                <w:lang w:val="en-GR"/>
              </w:rPr>
            </w:pPr>
            <w:r w:rsidRPr="0062427A">
              <w:rPr>
                <w:sz w:val="20"/>
                <w:szCs w:val="20"/>
              </w:rPr>
              <w:t>29</w:t>
            </w:r>
          </w:p>
        </w:tc>
        <w:tc>
          <w:tcPr>
            <w:tcW w:w="642" w:type="pct"/>
            <w:hideMark/>
          </w:tcPr>
          <w:p w14:paraId="12237787" w14:textId="47F6FFD7"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Kemenparekraf</w:t>
            </w:r>
            <w:proofErr w:type="spellEnd"/>
            <w:r w:rsidRPr="0062427A">
              <w:rPr>
                <w:sz w:val="20"/>
                <w:szCs w:val="20"/>
              </w:rPr>
              <w:t xml:space="preserve"> (Kementerian </w:t>
            </w:r>
            <w:proofErr w:type="spellStart"/>
            <w:r w:rsidRPr="0062427A">
              <w:rPr>
                <w:sz w:val="20"/>
                <w:szCs w:val="20"/>
              </w:rPr>
              <w:t>Pariwisata</w:t>
            </w:r>
            <w:proofErr w:type="spellEnd"/>
            <w:r w:rsidRPr="0062427A">
              <w:rPr>
                <w:sz w:val="20"/>
                <w:szCs w:val="20"/>
              </w:rPr>
              <w:t xml:space="preserve"> dan </w:t>
            </w:r>
            <w:proofErr w:type="spellStart"/>
            <w:r w:rsidRPr="0062427A">
              <w:rPr>
                <w:sz w:val="20"/>
                <w:szCs w:val="20"/>
              </w:rPr>
              <w:t>Ekonomi</w:t>
            </w:r>
            <w:proofErr w:type="spellEnd"/>
            <w:r w:rsidRPr="0062427A">
              <w:rPr>
                <w:sz w:val="20"/>
                <w:szCs w:val="20"/>
              </w:rPr>
              <w:t xml:space="preserve"> </w:t>
            </w:r>
            <w:proofErr w:type="spellStart"/>
            <w:r w:rsidRPr="0062427A">
              <w:rPr>
                <w:sz w:val="20"/>
                <w:szCs w:val="20"/>
              </w:rPr>
              <w:t>Kreatif</w:t>
            </w:r>
            <w:proofErr w:type="spellEnd"/>
            <w:r w:rsidRPr="0062427A">
              <w:rPr>
                <w:sz w:val="20"/>
                <w:szCs w:val="20"/>
              </w:rPr>
              <w:t>)</w:t>
            </w:r>
          </w:p>
        </w:tc>
        <w:tc>
          <w:tcPr>
            <w:tcW w:w="791" w:type="pct"/>
            <w:hideMark/>
          </w:tcPr>
          <w:p w14:paraId="75AD3A26" w14:textId="49A31E6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Ministry of Tourism and Creative Economy</w:t>
            </w:r>
          </w:p>
        </w:tc>
        <w:tc>
          <w:tcPr>
            <w:tcW w:w="494" w:type="pct"/>
            <w:hideMark/>
          </w:tcPr>
          <w:p w14:paraId="119CC848" w14:textId="6C629EE8"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NG</w:t>
            </w:r>
          </w:p>
        </w:tc>
        <w:tc>
          <w:tcPr>
            <w:tcW w:w="543" w:type="pct"/>
            <w:hideMark/>
          </w:tcPr>
          <w:p w14:paraId="46BC2B07" w14:textId="58F11378"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National  </w:t>
            </w:r>
          </w:p>
        </w:tc>
        <w:tc>
          <w:tcPr>
            <w:tcW w:w="494" w:type="pct"/>
            <w:hideMark/>
          </w:tcPr>
          <w:p w14:paraId="3BCB8036" w14:textId="09CCF70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Leadership, Tourism development</w:t>
            </w:r>
          </w:p>
        </w:tc>
        <w:tc>
          <w:tcPr>
            <w:tcW w:w="593" w:type="pct"/>
            <w:hideMark/>
          </w:tcPr>
          <w:p w14:paraId="09027B33" w14:textId="23F7F20C"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3F3D165D" w14:textId="72B2C51B"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62427A">
              <w:rPr>
                <w:sz w:val="20"/>
                <w:szCs w:val="20"/>
              </w:rPr>
              <w:t>https://kemenparekraf.go.id/</w:t>
            </w:r>
          </w:p>
        </w:tc>
      </w:tr>
      <w:tr w:rsidR="0062427A" w:rsidRPr="0062427A" w14:paraId="6C4DCD65"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180C953F" w14:textId="7AE5E414" w:rsidR="0062427A" w:rsidRPr="0062427A" w:rsidRDefault="0062427A" w:rsidP="0062427A">
            <w:pPr>
              <w:spacing w:after="0" w:line="240" w:lineRule="auto"/>
              <w:jc w:val="right"/>
              <w:rPr>
                <w:color w:val="000000"/>
                <w:sz w:val="20"/>
                <w:szCs w:val="20"/>
                <w:lang w:val="en-GR"/>
              </w:rPr>
            </w:pPr>
            <w:r w:rsidRPr="0062427A">
              <w:rPr>
                <w:sz w:val="20"/>
                <w:szCs w:val="20"/>
              </w:rPr>
              <w:t>30</w:t>
            </w:r>
          </w:p>
        </w:tc>
        <w:tc>
          <w:tcPr>
            <w:tcW w:w="642" w:type="pct"/>
            <w:hideMark/>
          </w:tcPr>
          <w:p w14:paraId="35C66030" w14:textId="21942BD3"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Kementerian </w:t>
            </w:r>
            <w:proofErr w:type="spellStart"/>
            <w:r w:rsidRPr="0062427A">
              <w:rPr>
                <w:sz w:val="20"/>
                <w:szCs w:val="20"/>
              </w:rPr>
              <w:t>Pekerjaan</w:t>
            </w:r>
            <w:proofErr w:type="spellEnd"/>
            <w:r w:rsidRPr="0062427A">
              <w:rPr>
                <w:sz w:val="20"/>
                <w:szCs w:val="20"/>
              </w:rPr>
              <w:t xml:space="preserve"> </w:t>
            </w:r>
            <w:proofErr w:type="spellStart"/>
            <w:r w:rsidRPr="0062427A">
              <w:rPr>
                <w:sz w:val="20"/>
                <w:szCs w:val="20"/>
              </w:rPr>
              <w:t>Umum</w:t>
            </w:r>
            <w:proofErr w:type="spellEnd"/>
            <w:r w:rsidRPr="0062427A">
              <w:rPr>
                <w:sz w:val="20"/>
                <w:szCs w:val="20"/>
              </w:rPr>
              <w:t xml:space="preserve"> </w:t>
            </w:r>
            <w:proofErr w:type="spellStart"/>
            <w:r w:rsidRPr="0062427A">
              <w:rPr>
                <w:sz w:val="20"/>
                <w:szCs w:val="20"/>
              </w:rPr>
              <w:t>Republik</w:t>
            </w:r>
            <w:proofErr w:type="spellEnd"/>
          </w:p>
        </w:tc>
        <w:tc>
          <w:tcPr>
            <w:tcW w:w="791" w:type="pct"/>
            <w:hideMark/>
          </w:tcPr>
          <w:p w14:paraId="1664E429" w14:textId="68FE3C0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Ministry of Public Works and Housing of the Republic of Indonesia</w:t>
            </w:r>
          </w:p>
        </w:tc>
        <w:tc>
          <w:tcPr>
            <w:tcW w:w="494" w:type="pct"/>
            <w:hideMark/>
          </w:tcPr>
          <w:p w14:paraId="3791C0C0" w14:textId="60FF3BC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NG</w:t>
            </w:r>
          </w:p>
        </w:tc>
        <w:tc>
          <w:tcPr>
            <w:tcW w:w="543" w:type="pct"/>
            <w:hideMark/>
          </w:tcPr>
          <w:p w14:paraId="6D9C6701" w14:textId="6121AB5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National  </w:t>
            </w:r>
          </w:p>
        </w:tc>
        <w:tc>
          <w:tcPr>
            <w:tcW w:w="494" w:type="pct"/>
            <w:hideMark/>
          </w:tcPr>
          <w:p w14:paraId="242888BA" w14:textId="0A1A600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Regional development, Infrastructure development</w:t>
            </w:r>
          </w:p>
        </w:tc>
        <w:tc>
          <w:tcPr>
            <w:tcW w:w="593" w:type="pct"/>
            <w:hideMark/>
          </w:tcPr>
          <w:p w14:paraId="421208AF" w14:textId="7A20022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48E3F57E" w14:textId="6DB9C53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62427A">
              <w:rPr>
                <w:sz w:val="20"/>
                <w:szCs w:val="20"/>
              </w:rPr>
              <w:t>https://pu.go.id/</w:t>
            </w:r>
          </w:p>
        </w:tc>
      </w:tr>
      <w:tr w:rsidR="0062427A" w:rsidRPr="00E159DB" w14:paraId="2F16A9FB"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7FCD87BC" w14:textId="0A1719E9" w:rsidR="0062427A" w:rsidRPr="0062427A" w:rsidRDefault="0062427A" w:rsidP="0062427A">
            <w:pPr>
              <w:spacing w:after="0" w:line="240" w:lineRule="auto"/>
              <w:jc w:val="right"/>
              <w:rPr>
                <w:color w:val="000000"/>
                <w:sz w:val="20"/>
                <w:szCs w:val="20"/>
                <w:lang w:val="en-GR"/>
              </w:rPr>
            </w:pPr>
            <w:r w:rsidRPr="0062427A">
              <w:rPr>
                <w:sz w:val="20"/>
                <w:szCs w:val="20"/>
              </w:rPr>
              <w:t>31</w:t>
            </w:r>
          </w:p>
        </w:tc>
        <w:tc>
          <w:tcPr>
            <w:tcW w:w="642" w:type="pct"/>
            <w:hideMark/>
          </w:tcPr>
          <w:p w14:paraId="0ADD34CE" w14:textId="2BD4302C"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Nahdlatul</w:t>
            </w:r>
            <w:proofErr w:type="spellEnd"/>
            <w:r w:rsidRPr="0062427A">
              <w:rPr>
                <w:sz w:val="20"/>
                <w:szCs w:val="20"/>
              </w:rPr>
              <w:t xml:space="preserve"> Ulama (NU) dan </w:t>
            </w:r>
            <w:proofErr w:type="spellStart"/>
            <w:r w:rsidRPr="0062427A">
              <w:rPr>
                <w:sz w:val="20"/>
                <w:szCs w:val="20"/>
              </w:rPr>
              <w:t>tokoh</w:t>
            </w:r>
            <w:proofErr w:type="spellEnd"/>
            <w:r w:rsidRPr="0062427A">
              <w:rPr>
                <w:sz w:val="20"/>
                <w:szCs w:val="20"/>
              </w:rPr>
              <w:t xml:space="preserve"> agama </w:t>
            </w:r>
            <w:proofErr w:type="spellStart"/>
            <w:r w:rsidRPr="0062427A">
              <w:rPr>
                <w:sz w:val="20"/>
                <w:szCs w:val="20"/>
              </w:rPr>
              <w:t>lainnya</w:t>
            </w:r>
            <w:proofErr w:type="spellEnd"/>
            <w:r w:rsidRPr="0062427A">
              <w:rPr>
                <w:sz w:val="20"/>
                <w:szCs w:val="20"/>
              </w:rPr>
              <w:t xml:space="preserve"> </w:t>
            </w:r>
          </w:p>
        </w:tc>
        <w:tc>
          <w:tcPr>
            <w:tcW w:w="791" w:type="pct"/>
            <w:hideMark/>
          </w:tcPr>
          <w:p w14:paraId="633F7FE7" w14:textId="3012C69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Nahdlatul</w:t>
            </w:r>
            <w:proofErr w:type="spellEnd"/>
            <w:r w:rsidRPr="0062427A">
              <w:rPr>
                <w:sz w:val="20"/>
                <w:szCs w:val="20"/>
              </w:rPr>
              <w:t xml:space="preserve"> Ulama (NU) and other religious figures</w:t>
            </w:r>
          </w:p>
        </w:tc>
        <w:tc>
          <w:tcPr>
            <w:tcW w:w="494" w:type="pct"/>
            <w:hideMark/>
          </w:tcPr>
          <w:p w14:paraId="161A9C2F" w14:textId="35E0B2E6"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NGO</w:t>
            </w:r>
          </w:p>
        </w:tc>
        <w:tc>
          <w:tcPr>
            <w:tcW w:w="543" w:type="pct"/>
            <w:hideMark/>
          </w:tcPr>
          <w:p w14:paraId="15E673B2" w14:textId="7C2031CA"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44F1251E" w14:textId="2BFA93E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Religious affairs</w:t>
            </w:r>
          </w:p>
        </w:tc>
        <w:tc>
          <w:tcPr>
            <w:tcW w:w="593" w:type="pct"/>
            <w:hideMark/>
          </w:tcPr>
          <w:p w14:paraId="7229C53D" w14:textId="624FBDB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4780B117" w14:textId="3682773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https://www.gramedia.com/literasi/sejarah-nu/</w:t>
            </w:r>
          </w:p>
        </w:tc>
      </w:tr>
      <w:tr w:rsidR="0062427A" w:rsidRPr="00E159DB" w14:paraId="1415BCA9" w14:textId="77777777" w:rsidTr="00E835AF">
        <w:trPr>
          <w:trHeight w:val="940"/>
        </w:trPr>
        <w:tc>
          <w:tcPr>
            <w:cnfStyle w:val="001000000000" w:firstRow="0" w:lastRow="0" w:firstColumn="1" w:lastColumn="0" w:oddVBand="0" w:evenVBand="0" w:oddHBand="0" w:evenHBand="0" w:firstRowFirstColumn="0" w:firstRowLastColumn="0" w:lastRowFirstColumn="0" w:lastRowLastColumn="0"/>
            <w:tcW w:w="198" w:type="pct"/>
            <w:hideMark/>
          </w:tcPr>
          <w:p w14:paraId="1383C7DF" w14:textId="1C17118A" w:rsidR="0062427A" w:rsidRPr="0062427A" w:rsidRDefault="0062427A" w:rsidP="0062427A">
            <w:pPr>
              <w:spacing w:after="0" w:line="240" w:lineRule="auto"/>
              <w:jc w:val="right"/>
              <w:rPr>
                <w:color w:val="000000"/>
                <w:sz w:val="20"/>
                <w:szCs w:val="20"/>
                <w:lang w:val="en-GR"/>
              </w:rPr>
            </w:pPr>
            <w:r w:rsidRPr="0062427A">
              <w:rPr>
                <w:sz w:val="20"/>
                <w:szCs w:val="20"/>
              </w:rPr>
              <w:t>32</w:t>
            </w:r>
          </w:p>
        </w:tc>
        <w:tc>
          <w:tcPr>
            <w:tcW w:w="642" w:type="pct"/>
            <w:hideMark/>
          </w:tcPr>
          <w:p w14:paraId="419766A4" w14:textId="2F650792"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Forum </w:t>
            </w:r>
            <w:proofErr w:type="spellStart"/>
            <w:r w:rsidRPr="0062427A">
              <w:rPr>
                <w:sz w:val="20"/>
                <w:szCs w:val="20"/>
              </w:rPr>
              <w:t>Banyuwangi</w:t>
            </w:r>
            <w:proofErr w:type="spellEnd"/>
            <w:r w:rsidRPr="0062427A">
              <w:rPr>
                <w:sz w:val="20"/>
                <w:szCs w:val="20"/>
              </w:rPr>
              <w:t xml:space="preserve"> </w:t>
            </w:r>
            <w:proofErr w:type="spellStart"/>
            <w:r w:rsidRPr="0062427A">
              <w:rPr>
                <w:sz w:val="20"/>
                <w:szCs w:val="20"/>
              </w:rPr>
              <w:t>Sehat</w:t>
            </w:r>
            <w:proofErr w:type="spellEnd"/>
            <w:r w:rsidRPr="0062427A">
              <w:rPr>
                <w:sz w:val="20"/>
                <w:szCs w:val="20"/>
              </w:rPr>
              <w:t xml:space="preserve"> (FBS)</w:t>
            </w:r>
          </w:p>
        </w:tc>
        <w:tc>
          <w:tcPr>
            <w:tcW w:w="791" w:type="pct"/>
            <w:hideMark/>
          </w:tcPr>
          <w:p w14:paraId="684976FF" w14:textId="201FC5D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 </w:t>
            </w:r>
            <w:proofErr w:type="spellStart"/>
            <w:r w:rsidRPr="0062427A">
              <w:rPr>
                <w:sz w:val="20"/>
                <w:szCs w:val="20"/>
              </w:rPr>
              <w:t>Banyuwangi</w:t>
            </w:r>
            <w:proofErr w:type="spellEnd"/>
            <w:r w:rsidRPr="0062427A">
              <w:rPr>
                <w:sz w:val="20"/>
                <w:szCs w:val="20"/>
              </w:rPr>
              <w:t xml:space="preserve"> Health Forum</w:t>
            </w:r>
          </w:p>
        </w:tc>
        <w:tc>
          <w:tcPr>
            <w:tcW w:w="494" w:type="pct"/>
            <w:hideMark/>
          </w:tcPr>
          <w:p w14:paraId="6566F12C" w14:textId="76701CDD"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CBO</w:t>
            </w:r>
          </w:p>
        </w:tc>
        <w:tc>
          <w:tcPr>
            <w:tcW w:w="543" w:type="pct"/>
            <w:hideMark/>
          </w:tcPr>
          <w:p w14:paraId="393F0B56" w14:textId="770411D0"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Regency</w:t>
            </w:r>
          </w:p>
        </w:tc>
        <w:tc>
          <w:tcPr>
            <w:tcW w:w="494" w:type="pct"/>
            <w:hideMark/>
          </w:tcPr>
          <w:p w14:paraId="42A2C0BA" w14:textId="2A19CBB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Leadership, Environmental health</w:t>
            </w:r>
          </w:p>
        </w:tc>
        <w:tc>
          <w:tcPr>
            <w:tcW w:w="593" w:type="pct"/>
            <w:hideMark/>
          </w:tcPr>
          <w:p w14:paraId="78C87B48" w14:textId="273D36D3"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3E2E5F95" w14:textId="5AFC945D"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https://stikesbanyuwangi.ac.id/soekardjo-terpilih-sebagai-ketua-forum-bwi-sehat/</w:t>
            </w:r>
          </w:p>
        </w:tc>
      </w:tr>
      <w:tr w:rsidR="0062427A" w:rsidRPr="0062427A" w14:paraId="446197EF" w14:textId="77777777" w:rsidTr="00E835AF">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198" w:type="pct"/>
            <w:hideMark/>
          </w:tcPr>
          <w:p w14:paraId="20F35798" w14:textId="433E8550" w:rsidR="0062427A" w:rsidRPr="0062427A" w:rsidRDefault="0062427A" w:rsidP="0062427A">
            <w:pPr>
              <w:spacing w:after="0" w:line="240" w:lineRule="auto"/>
              <w:jc w:val="right"/>
              <w:rPr>
                <w:color w:val="000000"/>
                <w:sz w:val="20"/>
                <w:szCs w:val="20"/>
                <w:lang w:val="en-GR"/>
              </w:rPr>
            </w:pPr>
            <w:r w:rsidRPr="0062427A">
              <w:rPr>
                <w:sz w:val="20"/>
                <w:szCs w:val="20"/>
              </w:rPr>
              <w:t>33</w:t>
            </w:r>
          </w:p>
        </w:tc>
        <w:tc>
          <w:tcPr>
            <w:tcW w:w="642" w:type="pct"/>
            <w:hideMark/>
          </w:tcPr>
          <w:p w14:paraId="32741E8A" w14:textId="54A7BEEA"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HAKLI (</w:t>
            </w:r>
            <w:proofErr w:type="spellStart"/>
            <w:r w:rsidRPr="0062427A">
              <w:rPr>
                <w:sz w:val="20"/>
                <w:szCs w:val="20"/>
              </w:rPr>
              <w:t>Himpunan</w:t>
            </w:r>
            <w:proofErr w:type="spellEnd"/>
            <w:r w:rsidRPr="0062427A">
              <w:rPr>
                <w:sz w:val="20"/>
                <w:szCs w:val="20"/>
              </w:rPr>
              <w:t xml:space="preserve"> Ahli Kesehatan </w:t>
            </w:r>
            <w:proofErr w:type="spellStart"/>
            <w:r w:rsidRPr="0062427A">
              <w:rPr>
                <w:sz w:val="20"/>
                <w:szCs w:val="20"/>
              </w:rPr>
              <w:t>Lingkungan</w:t>
            </w:r>
            <w:proofErr w:type="spellEnd"/>
            <w:r w:rsidRPr="0062427A">
              <w:rPr>
                <w:sz w:val="20"/>
                <w:szCs w:val="20"/>
              </w:rPr>
              <w:t xml:space="preserve"> Indonesia)</w:t>
            </w:r>
          </w:p>
        </w:tc>
        <w:tc>
          <w:tcPr>
            <w:tcW w:w="791" w:type="pct"/>
            <w:hideMark/>
          </w:tcPr>
          <w:p w14:paraId="2BC45014" w14:textId="294B868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Indonesian Association of Environmental Health Experts (IAEH)</w:t>
            </w:r>
          </w:p>
        </w:tc>
        <w:tc>
          <w:tcPr>
            <w:tcW w:w="494" w:type="pct"/>
            <w:hideMark/>
          </w:tcPr>
          <w:p w14:paraId="2540CEBB" w14:textId="64D577D6"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NPO</w:t>
            </w:r>
          </w:p>
        </w:tc>
        <w:tc>
          <w:tcPr>
            <w:tcW w:w="543" w:type="pct"/>
            <w:hideMark/>
          </w:tcPr>
          <w:p w14:paraId="4247B001" w14:textId="366F49E6"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5337E88F" w14:textId="5FABA5F2"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Environmental health</w:t>
            </w:r>
          </w:p>
        </w:tc>
        <w:tc>
          <w:tcPr>
            <w:tcW w:w="593" w:type="pct"/>
            <w:hideMark/>
          </w:tcPr>
          <w:p w14:paraId="22E199C1" w14:textId="3BC7670A"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43D458DB" w14:textId="0F1DB388"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62427A">
              <w:rPr>
                <w:sz w:val="20"/>
                <w:szCs w:val="20"/>
              </w:rPr>
              <w:t>https://pphakli.org/</w:t>
            </w:r>
          </w:p>
        </w:tc>
      </w:tr>
      <w:tr w:rsidR="0062427A" w:rsidRPr="0062427A" w14:paraId="74E277AE"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6F0E8583" w14:textId="36EB870D" w:rsidR="0062427A" w:rsidRPr="0062427A" w:rsidRDefault="0062427A" w:rsidP="0062427A">
            <w:pPr>
              <w:spacing w:after="0" w:line="240" w:lineRule="auto"/>
              <w:jc w:val="right"/>
              <w:rPr>
                <w:color w:val="000000"/>
                <w:sz w:val="20"/>
                <w:szCs w:val="20"/>
                <w:lang w:val="en-GR"/>
              </w:rPr>
            </w:pPr>
            <w:r w:rsidRPr="0062427A">
              <w:rPr>
                <w:sz w:val="20"/>
                <w:szCs w:val="20"/>
              </w:rPr>
              <w:t>34</w:t>
            </w:r>
          </w:p>
        </w:tc>
        <w:tc>
          <w:tcPr>
            <w:tcW w:w="642" w:type="pct"/>
            <w:hideMark/>
          </w:tcPr>
          <w:p w14:paraId="1B24DCB1" w14:textId="5B995580"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Emvitrust</w:t>
            </w:r>
            <w:proofErr w:type="spellEnd"/>
            <w:r w:rsidRPr="0062427A">
              <w:rPr>
                <w:sz w:val="20"/>
                <w:szCs w:val="20"/>
              </w:rPr>
              <w:t xml:space="preserve"> (previous </w:t>
            </w:r>
            <w:proofErr w:type="spellStart"/>
            <w:r w:rsidRPr="0062427A">
              <w:rPr>
                <w:sz w:val="20"/>
                <w:szCs w:val="20"/>
              </w:rPr>
              <w:t>EcoRanger</w:t>
            </w:r>
            <w:proofErr w:type="spellEnd"/>
            <w:r w:rsidRPr="0062427A">
              <w:rPr>
                <w:sz w:val="20"/>
                <w:szCs w:val="20"/>
              </w:rPr>
              <w:t xml:space="preserve"> )</w:t>
            </w:r>
          </w:p>
        </w:tc>
        <w:tc>
          <w:tcPr>
            <w:tcW w:w="791" w:type="pct"/>
            <w:hideMark/>
          </w:tcPr>
          <w:p w14:paraId="70332D91" w14:textId="42C94C7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Emvitrust</w:t>
            </w:r>
            <w:proofErr w:type="spellEnd"/>
          </w:p>
        </w:tc>
        <w:tc>
          <w:tcPr>
            <w:tcW w:w="494" w:type="pct"/>
            <w:hideMark/>
          </w:tcPr>
          <w:p w14:paraId="76680783" w14:textId="6A03B152"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NGO</w:t>
            </w:r>
          </w:p>
        </w:tc>
        <w:tc>
          <w:tcPr>
            <w:tcW w:w="543" w:type="pct"/>
            <w:hideMark/>
          </w:tcPr>
          <w:p w14:paraId="0FF525E7" w14:textId="376CDB3C"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Regency</w:t>
            </w:r>
          </w:p>
        </w:tc>
        <w:tc>
          <w:tcPr>
            <w:tcW w:w="494" w:type="pct"/>
            <w:hideMark/>
          </w:tcPr>
          <w:p w14:paraId="4ABBC564" w14:textId="752883C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Tourism development, Waste management, Environmental conservation, Community well-being</w:t>
            </w:r>
          </w:p>
        </w:tc>
        <w:tc>
          <w:tcPr>
            <w:tcW w:w="593" w:type="pct"/>
            <w:hideMark/>
          </w:tcPr>
          <w:p w14:paraId="20906931" w14:textId="71A320E4"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5F204ACD" w14:textId="02976B9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563C1"/>
                <w:sz w:val="20"/>
                <w:szCs w:val="20"/>
                <w:u w:val="single"/>
                <w:lang w:val="en-GR"/>
              </w:rPr>
            </w:pPr>
            <w:r w:rsidRPr="0062427A">
              <w:rPr>
                <w:sz w:val="20"/>
                <w:szCs w:val="20"/>
              </w:rPr>
              <w:t>https://emvitrust.id/</w:t>
            </w:r>
          </w:p>
        </w:tc>
      </w:tr>
      <w:tr w:rsidR="0062427A" w:rsidRPr="00E159DB" w14:paraId="482C87D1"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2F164CEB" w14:textId="0ABA2A2D" w:rsidR="0062427A" w:rsidRPr="0062427A" w:rsidRDefault="0062427A" w:rsidP="0062427A">
            <w:pPr>
              <w:spacing w:after="0" w:line="240" w:lineRule="auto"/>
              <w:jc w:val="right"/>
              <w:rPr>
                <w:color w:val="000000"/>
                <w:sz w:val="20"/>
                <w:szCs w:val="20"/>
                <w:lang w:val="en-GR"/>
              </w:rPr>
            </w:pPr>
            <w:r w:rsidRPr="0062427A">
              <w:rPr>
                <w:sz w:val="20"/>
                <w:szCs w:val="20"/>
              </w:rPr>
              <w:lastRenderedPageBreak/>
              <w:t>35</w:t>
            </w:r>
          </w:p>
        </w:tc>
        <w:tc>
          <w:tcPr>
            <w:tcW w:w="642" w:type="pct"/>
            <w:hideMark/>
          </w:tcPr>
          <w:p w14:paraId="05918CD8" w14:textId="0654A52C"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Himpunan</w:t>
            </w:r>
            <w:proofErr w:type="spellEnd"/>
            <w:r w:rsidRPr="0062427A">
              <w:rPr>
                <w:sz w:val="20"/>
                <w:szCs w:val="20"/>
              </w:rPr>
              <w:t xml:space="preserve"> </w:t>
            </w:r>
            <w:proofErr w:type="spellStart"/>
            <w:r w:rsidRPr="0062427A">
              <w:rPr>
                <w:sz w:val="20"/>
                <w:szCs w:val="20"/>
              </w:rPr>
              <w:t>Penduduk</w:t>
            </w:r>
            <w:proofErr w:type="spellEnd"/>
            <w:r w:rsidRPr="0062427A">
              <w:rPr>
                <w:sz w:val="20"/>
                <w:szCs w:val="20"/>
              </w:rPr>
              <w:t xml:space="preserve"> </w:t>
            </w:r>
            <w:proofErr w:type="spellStart"/>
            <w:r w:rsidRPr="0062427A">
              <w:rPr>
                <w:sz w:val="20"/>
                <w:szCs w:val="20"/>
              </w:rPr>
              <w:t>Pemakai</w:t>
            </w:r>
            <w:proofErr w:type="spellEnd"/>
            <w:r w:rsidRPr="0062427A">
              <w:rPr>
                <w:sz w:val="20"/>
                <w:szCs w:val="20"/>
              </w:rPr>
              <w:t xml:space="preserve"> Air </w:t>
            </w:r>
            <w:proofErr w:type="spellStart"/>
            <w:r w:rsidRPr="0062427A">
              <w:rPr>
                <w:sz w:val="20"/>
                <w:szCs w:val="20"/>
              </w:rPr>
              <w:t>Minum</w:t>
            </w:r>
            <w:proofErr w:type="spellEnd"/>
            <w:r w:rsidRPr="0062427A">
              <w:rPr>
                <w:sz w:val="20"/>
                <w:szCs w:val="20"/>
              </w:rPr>
              <w:t xml:space="preserve"> (HIPPAM)</w:t>
            </w:r>
          </w:p>
        </w:tc>
        <w:tc>
          <w:tcPr>
            <w:tcW w:w="791" w:type="pct"/>
            <w:hideMark/>
          </w:tcPr>
          <w:p w14:paraId="3BD4FA29" w14:textId="61359945"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The Drinking Water Users’ Association</w:t>
            </w:r>
          </w:p>
        </w:tc>
        <w:tc>
          <w:tcPr>
            <w:tcW w:w="494" w:type="pct"/>
            <w:hideMark/>
          </w:tcPr>
          <w:p w14:paraId="748DB981" w14:textId="6FAF27FC"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CBO</w:t>
            </w:r>
          </w:p>
        </w:tc>
        <w:tc>
          <w:tcPr>
            <w:tcW w:w="543" w:type="pct"/>
            <w:hideMark/>
          </w:tcPr>
          <w:p w14:paraId="7C12760E" w14:textId="1DFCD796"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District </w:t>
            </w:r>
          </w:p>
        </w:tc>
        <w:tc>
          <w:tcPr>
            <w:tcW w:w="494" w:type="pct"/>
            <w:hideMark/>
          </w:tcPr>
          <w:p w14:paraId="6B480260" w14:textId="520EDF6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Leadership, Water resources management</w:t>
            </w:r>
          </w:p>
        </w:tc>
        <w:tc>
          <w:tcPr>
            <w:tcW w:w="593" w:type="pct"/>
            <w:hideMark/>
          </w:tcPr>
          <w:p w14:paraId="4490107D" w14:textId="11DF716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65D56FBD" w14:textId="10E01350"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https://repository.unej.ac.id/handle/123456789/84724</w:t>
            </w:r>
          </w:p>
        </w:tc>
      </w:tr>
      <w:tr w:rsidR="0062427A" w:rsidRPr="0062427A" w14:paraId="7E5D1ED0"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6F6334D0" w14:textId="77A28123" w:rsidR="0062427A" w:rsidRPr="0062427A" w:rsidRDefault="0062427A" w:rsidP="0062427A">
            <w:pPr>
              <w:spacing w:after="0" w:line="240" w:lineRule="auto"/>
              <w:jc w:val="right"/>
              <w:rPr>
                <w:color w:val="000000"/>
                <w:sz w:val="20"/>
                <w:szCs w:val="20"/>
                <w:lang w:val="en-GR"/>
              </w:rPr>
            </w:pPr>
            <w:r w:rsidRPr="0062427A">
              <w:rPr>
                <w:sz w:val="20"/>
                <w:szCs w:val="20"/>
              </w:rPr>
              <w:t>36</w:t>
            </w:r>
          </w:p>
        </w:tc>
        <w:tc>
          <w:tcPr>
            <w:tcW w:w="642" w:type="pct"/>
            <w:hideMark/>
          </w:tcPr>
          <w:p w14:paraId="4BEE123D" w14:textId="4E4E874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Perhimpunan</w:t>
            </w:r>
            <w:proofErr w:type="spellEnd"/>
            <w:r w:rsidRPr="0062427A">
              <w:rPr>
                <w:sz w:val="20"/>
                <w:szCs w:val="20"/>
              </w:rPr>
              <w:t xml:space="preserve"> Hotel dan </w:t>
            </w:r>
            <w:proofErr w:type="spellStart"/>
            <w:r w:rsidRPr="0062427A">
              <w:rPr>
                <w:sz w:val="20"/>
                <w:szCs w:val="20"/>
              </w:rPr>
              <w:t>Restoran</w:t>
            </w:r>
            <w:proofErr w:type="spellEnd"/>
            <w:r w:rsidRPr="0062427A">
              <w:rPr>
                <w:sz w:val="20"/>
                <w:szCs w:val="20"/>
              </w:rPr>
              <w:t xml:space="preserve"> Indonesia (PHRI)</w:t>
            </w:r>
          </w:p>
        </w:tc>
        <w:tc>
          <w:tcPr>
            <w:tcW w:w="791" w:type="pct"/>
            <w:hideMark/>
          </w:tcPr>
          <w:p w14:paraId="073E7F9C" w14:textId="46FA8371"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Indonesian Hotel and Restaurant Association</w:t>
            </w:r>
          </w:p>
        </w:tc>
        <w:tc>
          <w:tcPr>
            <w:tcW w:w="494" w:type="pct"/>
            <w:hideMark/>
          </w:tcPr>
          <w:p w14:paraId="03B24829" w14:textId="496C32C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TA</w:t>
            </w:r>
          </w:p>
        </w:tc>
        <w:tc>
          <w:tcPr>
            <w:tcW w:w="543" w:type="pct"/>
            <w:hideMark/>
          </w:tcPr>
          <w:p w14:paraId="6987011E" w14:textId="186F8CD8"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7B42CCE3" w14:textId="2AD03A0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Tourism development</w:t>
            </w:r>
          </w:p>
        </w:tc>
        <w:tc>
          <w:tcPr>
            <w:tcW w:w="593" w:type="pct"/>
            <w:hideMark/>
          </w:tcPr>
          <w:p w14:paraId="4CBB1D5F" w14:textId="1754C192"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4162978F" w14:textId="7BE7842A"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62427A">
              <w:rPr>
                <w:sz w:val="20"/>
                <w:szCs w:val="20"/>
              </w:rPr>
              <w:t>https://phri.or.id/</w:t>
            </w:r>
          </w:p>
        </w:tc>
      </w:tr>
      <w:tr w:rsidR="0062427A" w:rsidRPr="0062427A" w14:paraId="3C33A778"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557417E8" w14:textId="7F2FC707" w:rsidR="0062427A" w:rsidRPr="0062427A" w:rsidRDefault="0062427A" w:rsidP="0062427A">
            <w:pPr>
              <w:spacing w:after="0" w:line="240" w:lineRule="auto"/>
              <w:jc w:val="right"/>
              <w:rPr>
                <w:color w:val="000000"/>
                <w:sz w:val="20"/>
                <w:szCs w:val="20"/>
                <w:lang w:val="en-GR"/>
              </w:rPr>
            </w:pPr>
            <w:r w:rsidRPr="0062427A">
              <w:rPr>
                <w:sz w:val="20"/>
                <w:szCs w:val="20"/>
              </w:rPr>
              <w:t>37</w:t>
            </w:r>
          </w:p>
        </w:tc>
        <w:tc>
          <w:tcPr>
            <w:tcW w:w="642" w:type="pct"/>
            <w:hideMark/>
          </w:tcPr>
          <w:p w14:paraId="61C61358" w14:textId="1FD9136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ADUPI (</w:t>
            </w:r>
            <w:proofErr w:type="spellStart"/>
            <w:r w:rsidRPr="0062427A">
              <w:rPr>
                <w:sz w:val="20"/>
                <w:szCs w:val="20"/>
              </w:rPr>
              <w:t>Asosiasi</w:t>
            </w:r>
            <w:proofErr w:type="spellEnd"/>
            <w:r w:rsidRPr="0062427A">
              <w:rPr>
                <w:sz w:val="20"/>
                <w:szCs w:val="20"/>
              </w:rPr>
              <w:t xml:space="preserve"> </w:t>
            </w:r>
            <w:proofErr w:type="spellStart"/>
            <w:r w:rsidRPr="0062427A">
              <w:rPr>
                <w:sz w:val="20"/>
                <w:szCs w:val="20"/>
              </w:rPr>
              <w:t>Daur</w:t>
            </w:r>
            <w:proofErr w:type="spellEnd"/>
            <w:r w:rsidRPr="0062427A">
              <w:rPr>
                <w:sz w:val="20"/>
                <w:szCs w:val="20"/>
              </w:rPr>
              <w:t xml:space="preserve"> </w:t>
            </w:r>
            <w:proofErr w:type="spellStart"/>
            <w:r w:rsidRPr="0062427A">
              <w:rPr>
                <w:sz w:val="20"/>
                <w:szCs w:val="20"/>
              </w:rPr>
              <w:t>Ulang</w:t>
            </w:r>
            <w:proofErr w:type="spellEnd"/>
            <w:r w:rsidRPr="0062427A">
              <w:rPr>
                <w:sz w:val="20"/>
                <w:szCs w:val="20"/>
              </w:rPr>
              <w:t xml:space="preserve"> </w:t>
            </w:r>
            <w:proofErr w:type="spellStart"/>
            <w:r w:rsidRPr="0062427A">
              <w:rPr>
                <w:sz w:val="20"/>
                <w:szCs w:val="20"/>
              </w:rPr>
              <w:t>Plastik</w:t>
            </w:r>
            <w:proofErr w:type="spellEnd"/>
            <w:r w:rsidRPr="0062427A">
              <w:rPr>
                <w:sz w:val="20"/>
                <w:szCs w:val="20"/>
              </w:rPr>
              <w:t xml:space="preserve"> Indonesia)</w:t>
            </w:r>
          </w:p>
        </w:tc>
        <w:tc>
          <w:tcPr>
            <w:tcW w:w="791" w:type="pct"/>
            <w:hideMark/>
          </w:tcPr>
          <w:p w14:paraId="06E0FEAC" w14:textId="717D08D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Plastic Recycling Association of Indonesia</w:t>
            </w:r>
          </w:p>
        </w:tc>
        <w:tc>
          <w:tcPr>
            <w:tcW w:w="494" w:type="pct"/>
            <w:hideMark/>
          </w:tcPr>
          <w:p w14:paraId="0096CEF3" w14:textId="3428A970"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TA</w:t>
            </w:r>
          </w:p>
        </w:tc>
        <w:tc>
          <w:tcPr>
            <w:tcW w:w="543" w:type="pct"/>
            <w:hideMark/>
          </w:tcPr>
          <w:p w14:paraId="348DF82D" w14:textId="6A213D88"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45769D28" w14:textId="4AC6C01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Plastic reprocessing</w:t>
            </w:r>
          </w:p>
        </w:tc>
        <w:tc>
          <w:tcPr>
            <w:tcW w:w="593" w:type="pct"/>
            <w:hideMark/>
          </w:tcPr>
          <w:p w14:paraId="7277DF75" w14:textId="2E374E32"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C-M</w:t>
            </w:r>
          </w:p>
        </w:tc>
        <w:tc>
          <w:tcPr>
            <w:tcW w:w="1245" w:type="pct"/>
            <w:hideMark/>
          </w:tcPr>
          <w:p w14:paraId="7BC47E71" w14:textId="466F0EF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62427A">
              <w:rPr>
                <w:sz w:val="20"/>
                <w:szCs w:val="20"/>
              </w:rPr>
              <w:t>https://www.adupi.org/</w:t>
            </w:r>
          </w:p>
        </w:tc>
      </w:tr>
      <w:tr w:rsidR="0062427A" w:rsidRPr="0062427A" w14:paraId="4CE95BBC"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24AC6828" w14:textId="7B993832" w:rsidR="0062427A" w:rsidRPr="0062427A" w:rsidRDefault="0062427A" w:rsidP="0062427A">
            <w:pPr>
              <w:spacing w:after="0" w:line="240" w:lineRule="auto"/>
              <w:jc w:val="right"/>
              <w:rPr>
                <w:color w:val="000000"/>
                <w:sz w:val="20"/>
                <w:szCs w:val="20"/>
                <w:lang w:val="en-GR"/>
              </w:rPr>
            </w:pPr>
            <w:r w:rsidRPr="0062427A">
              <w:rPr>
                <w:sz w:val="20"/>
                <w:szCs w:val="20"/>
              </w:rPr>
              <w:t>38</w:t>
            </w:r>
          </w:p>
        </w:tc>
        <w:tc>
          <w:tcPr>
            <w:tcW w:w="642" w:type="pct"/>
            <w:hideMark/>
          </w:tcPr>
          <w:p w14:paraId="05249DE7" w14:textId="6F7AF39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Media channels</w:t>
            </w:r>
          </w:p>
        </w:tc>
        <w:tc>
          <w:tcPr>
            <w:tcW w:w="791" w:type="pct"/>
            <w:hideMark/>
          </w:tcPr>
          <w:p w14:paraId="68CA5273" w14:textId="4E6E082D"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Media channels</w:t>
            </w:r>
          </w:p>
        </w:tc>
        <w:tc>
          <w:tcPr>
            <w:tcW w:w="494" w:type="pct"/>
            <w:hideMark/>
          </w:tcPr>
          <w:p w14:paraId="34C9F413" w14:textId="225C1F9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Media</w:t>
            </w:r>
          </w:p>
        </w:tc>
        <w:tc>
          <w:tcPr>
            <w:tcW w:w="543" w:type="pct"/>
            <w:hideMark/>
          </w:tcPr>
          <w:p w14:paraId="42A53EC4" w14:textId="022091E3"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National  </w:t>
            </w:r>
          </w:p>
        </w:tc>
        <w:tc>
          <w:tcPr>
            <w:tcW w:w="494" w:type="pct"/>
            <w:hideMark/>
          </w:tcPr>
          <w:p w14:paraId="5865B214" w14:textId="5037401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Communication</w:t>
            </w:r>
          </w:p>
        </w:tc>
        <w:tc>
          <w:tcPr>
            <w:tcW w:w="593" w:type="pct"/>
            <w:hideMark/>
          </w:tcPr>
          <w:p w14:paraId="506D910A" w14:textId="0EF5797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16621C6E" w14:textId="4B9AB7F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lang w:val="en-GR"/>
              </w:rPr>
            </w:pPr>
            <w:r w:rsidRPr="0062427A">
              <w:rPr>
                <w:sz w:val="20"/>
                <w:szCs w:val="20"/>
              </w:rPr>
              <w:t xml:space="preserve">E.g., Radar </w:t>
            </w:r>
            <w:proofErr w:type="spellStart"/>
            <w:r w:rsidRPr="0062427A">
              <w:rPr>
                <w:sz w:val="20"/>
                <w:szCs w:val="20"/>
              </w:rPr>
              <w:t>Banyuwangi</w:t>
            </w:r>
            <w:proofErr w:type="spellEnd"/>
            <w:r w:rsidRPr="0062427A">
              <w:rPr>
                <w:sz w:val="20"/>
                <w:szCs w:val="20"/>
              </w:rPr>
              <w:t xml:space="preserve">, </w:t>
            </w:r>
            <w:proofErr w:type="spellStart"/>
            <w:r w:rsidRPr="0062427A">
              <w:rPr>
                <w:sz w:val="20"/>
                <w:szCs w:val="20"/>
              </w:rPr>
              <w:t>Banyuwangi</w:t>
            </w:r>
            <w:proofErr w:type="spellEnd"/>
            <w:r w:rsidRPr="0062427A">
              <w:rPr>
                <w:sz w:val="20"/>
                <w:szCs w:val="20"/>
              </w:rPr>
              <w:t xml:space="preserve"> 24 jam, RRI, </w:t>
            </w:r>
            <w:proofErr w:type="spellStart"/>
            <w:r w:rsidRPr="0062427A">
              <w:rPr>
                <w:sz w:val="20"/>
                <w:szCs w:val="20"/>
              </w:rPr>
              <w:t>Kompas</w:t>
            </w:r>
            <w:proofErr w:type="spellEnd"/>
            <w:r w:rsidRPr="0062427A">
              <w:rPr>
                <w:sz w:val="20"/>
                <w:szCs w:val="20"/>
              </w:rPr>
              <w:t>, Antara</w:t>
            </w:r>
          </w:p>
        </w:tc>
      </w:tr>
      <w:tr w:rsidR="0062427A" w:rsidRPr="00E159DB" w14:paraId="4B99AC44"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2F7128D8" w14:textId="2A48568E" w:rsidR="0062427A" w:rsidRPr="0062427A" w:rsidRDefault="0062427A" w:rsidP="0062427A">
            <w:pPr>
              <w:spacing w:after="0" w:line="240" w:lineRule="auto"/>
              <w:jc w:val="right"/>
              <w:rPr>
                <w:color w:val="000000"/>
                <w:sz w:val="20"/>
                <w:szCs w:val="20"/>
                <w:lang w:val="en-GR"/>
              </w:rPr>
            </w:pPr>
            <w:r w:rsidRPr="0062427A">
              <w:rPr>
                <w:sz w:val="20"/>
                <w:szCs w:val="20"/>
              </w:rPr>
              <w:t>39</w:t>
            </w:r>
          </w:p>
        </w:tc>
        <w:tc>
          <w:tcPr>
            <w:tcW w:w="642" w:type="pct"/>
            <w:hideMark/>
          </w:tcPr>
          <w:p w14:paraId="2338AF60" w14:textId="46A52477"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Masyarakat </w:t>
            </w:r>
            <w:proofErr w:type="spellStart"/>
            <w:r w:rsidRPr="0062427A">
              <w:rPr>
                <w:sz w:val="20"/>
                <w:szCs w:val="20"/>
              </w:rPr>
              <w:t>Adat</w:t>
            </w:r>
            <w:proofErr w:type="spellEnd"/>
            <w:r w:rsidRPr="0062427A">
              <w:rPr>
                <w:sz w:val="20"/>
                <w:szCs w:val="20"/>
              </w:rPr>
              <w:t xml:space="preserve"> </w:t>
            </w:r>
            <w:proofErr w:type="spellStart"/>
            <w:r w:rsidRPr="0062427A">
              <w:rPr>
                <w:sz w:val="20"/>
                <w:szCs w:val="20"/>
              </w:rPr>
              <w:t>osing</w:t>
            </w:r>
            <w:proofErr w:type="spellEnd"/>
          </w:p>
        </w:tc>
        <w:tc>
          <w:tcPr>
            <w:tcW w:w="791" w:type="pct"/>
            <w:hideMark/>
          </w:tcPr>
          <w:p w14:paraId="50ACC599" w14:textId="444F457C"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Osing</w:t>
            </w:r>
            <w:proofErr w:type="spellEnd"/>
            <w:r w:rsidRPr="0062427A">
              <w:rPr>
                <w:sz w:val="20"/>
                <w:szCs w:val="20"/>
              </w:rPr>
              <w:t xml:space="preserve"> indigenous community</w:t>
            </w:r>
          </w:p>
        </w:tc>
        <w:tc>
          <w:tcPr>
            <w:tcW w:w="494" w:type="pct"/>
            <w:hideMark/>
          </w:tcPr>
          <w:p w14:paraId="0F25629D" w14:textId="42C5BD04"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CBO</w:t>
            </w:r>
          </w:p>
        </w:tc>
        <w:tc>
          <w:tcPr>
            <w:tcW w:w="543" w:type="pct"/>
            <w:hideMark/>
          </w:tcPr>
          <w:p w14:paraId="2844E752" w14:textId="5C0DACF3"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Regency</w:t>
            </w:r>
          </w:p>
        </w:tc>
        <w:tc>
          <w:tcPr>
            <w:tcW w:w="494" w:type="pct"/>
            <w:hideMark/>
          </w:tcPr>
          <w:p w14:paraId="766AF6CC" w14:textId="010036F8"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Leadership, Community well-being</w:t>
            </w:r>
          </w:p>
        </w:tc>
        <w:tc>
          <w:tcPr>
            <w:tcW w:w="593" w:type="pct"/>
            <w:hideMark/>
          </w:tcPr>
          <w:p w14:paraId="008AF14A" w14:textId="1C787456"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6D575D0D" w14:textId="1848C049"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https://www.gatra.com/news-548531-gaya-hidup-masyarakat-adat-osing-minta-dilibatkan-dalam-pengembangan-desa-wisata-budaya.html</w:t>
            </w:r>
          </w:p>
        </w:tc>
      </w:tr>
      <w:tr w:rsidR="0062427A" w:rsidRPr="00E159DB" w14:paraId="049E03AB"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61728B56" w14:textId="7F40F81F" w:rsidR="0062427A" w:rsidRPr="0062427A" w:rsidRDefault="0062427A" w:rsidP="0062427A">
            <w:pPr>
              <w:spacing w:after="0" w:line="240" w:lineRule="auto"/>
              <w:jc w:val="right"/>
              <w:rPr>
                <w:color w:val="000000"/>
                <w:sz w:val="20"/>
                <w:szCs w:val="20"/>
                <w:lang w:val="en-GR"/>
              </w:rPr>
            </w:pPr>
            <w:r w:rsidRPr="0062427A">
              <w:rPr>
                <w:sz w:val="20"/>
                <w:szCs w:val="20"/>
              </w:rPr>
              <w:t>40</w:t>
            </w:r>
          </w:p>
        </w:tc>
        <w:tc>
          <w:tcPr>
            <w:tcW w:w="642" w:type="pct"/>
            <w:hideMark/>
          </w:tcPr>
          <w:p w14:paraId="02584BE5" w14:textId="74E75504"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Young on Top </w:t>
            </w:r>
            <w:proofErr w:type="spellStart"/>
            <w:r w:rsidRPr="0062427A">
              <w:rPr>
                <w:sz w:val="20"/>
                <w:szCs w:val="20"/>
              </w:rPr>
              <w:t>Banyuwangi</w:t>
            </w:r>
            <w:proofErr w:type="spellEnd"/>
          </w:p>
        </w:tc>
        <w:tc>
          <w:tcPr>
            <w:tcW w:w="791" w:type="pct"/>
            <w:hideMark/>
          </w:tcPr>
          <w:p w14:paraId="10644804" w14:textId="7126DCAC"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Young on Top </w:t>
            </w:r>
            <w:proofErr w:type="spellStart"/>
            <w:r w:rsidRPr="0062427A">
              <w:rPr>
                <w:sz w:val="20"/>
                <w:szCs w:val="20"/>
              </w:rPr>
              <w:t>Banyuwangi</w:t>
            </w:r>
            <w:proofErr w:type="spellEnd"/>
          </w:p>
        </w:tc>
        <w:tc>
          <w:tcPr>
            <w:tcW w:w="494" w:type="pct"/>
            <w:hideMark/>
          </w:tcPr>
          <w:p w14:paraId="722B814B" w14:textId="65DD7844"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CBO</w:t>
            </w:r>
          </w:p>
        </w:tc>
        <w:tc>
          <w:tcPr>
            <w:tcW w:w="543" w:type="pct"/>
            <w:hideMark/>
          </w:tcPr>
          <w:p w14:paraId="0A0C01CD" w14:textId="6512622A"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Regency</w:t>
            </w:r>
          </w:p>
        </w:tc>
        <w:tc>
          <w:tcPr>
            <w:tcW w:w="494" w:type="pct"/>
            <w:hideMark/>
          </w:tcPr>
          <w:p w14:paraId="09ADCA27" w14:textId="54B36F1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Leadership, Community well-being, Educational training</w:t>
            </w:r>
          </w:p>
        </w:tc>
        <w:tc>
          <w:tcPr>
            <w:tcW w:w="593" w:type="pct"/>
            <w:hideMark/>
          </w:tcPr>
          <w:p w14:paraId="6B30E1E1" w14:textId="324EC664"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4D5658EB" w14:textId="741EBAC8"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https://www.youngontop.com/community/yot-banyuwangi/</w:t>
            </w:r>
          </w:p>
        </w:tc>
      </w:tr>
      <w:tr w:rsidR="0062427A" w:rsidRPr="00E159DB" w14:paraId="3B09C8DD"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3CFF77DC" w14:textId="7A59DF1E" w:rsidR="0062427A" w:rsidRPr="0062427A" w:rsidRDefault="0062427A" w:rsidP="0062427A">
            <w:pPr>
              <w:spacing w:after="0" w:line="240" w:lineRule="auto"/>
              <w:jc w:val="right"/>
              <w:rPr>
                <w:color w:val="000000"/>
                <w:sz w:val="20"/>
                <w:szCs w:val="20"/>
                <w:lang w:val="en-GR"/>
              </w:rPr>
            </w:pPr>
            <w:r w:rsidRPr="0062427A">
              <w:rPr>
                <w:sz w:val="20"/>
                <w:szCs w:val="20"/>
              </w:rPr>
              <w:t>41</w:t>
            </w:r>
          </w:p>
        </w:tc>
        <w:tc>
          <w:tcPr>
            <w:tcW w:w="642" w:type="pct"/>
            <w:hideMark/>
          </w:tcPr>
          <w:p w14:paraId="2FA60A5D" w14:textId="55AC836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Nasyatul</w:t>
            </w:r>
            <w:proofErr w:type="spellEnd"/>
            <w:r w:rsidRPr="0062427A">
              <w:rPr>
                <w:sz w:val="20"/>
                <w:szCs w:val="20"/>
              </w:rPr>
              <w:t xml:space="preserve"> </w:t>
            </w:r>
            <w:proofErr w:type="spellStart"/>
            <w:r w:rsidRPr="0062427A">
              <w:rPr>
                <w:sz w:val="20"/>
                <w:szCs w:val="20"/>
              </w:rPr>
              <w:t>Aisyiah</w:t>
            </w:r>
            <w:proofErr w:type="spellEnd"/>
          </w:p>
        </w:tc>
        <w:tc>
          <w:tcPr>
            <w:tcW w:w="791" w:type="pct"/>
            <w:hideMark/>
          </w:tcPr>
          <w:p w14:paraId="0FE86AA7" w14:textId="2CC96F96"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Women Aisha (in </w:t>
            </w:r>
            <w:proofErr w:type="spellStart"/>
            <w:r w:rsidRPr="0062427A">
              <w:rPr>
                <w:sz w:val="20"/>
                <w:szCs w:val="20"/>
              </w:rPr>
              <w:t>arabic</w:t>
            </w:r>
            <w:proofErr w:type="spellEnd"/>
            <w:r w:rsidRPr="0062427A">
              <w:rPr>
                <w:sz w:val="20"/>
                <w:szCs w:val="20"/>
              </w:rPr>
              <w:t>)</w:t>
            </w:r>
          </w:p>
        </w:tc>
        <w:tc>
          <w:tcPr>
            <w:tcW w:w="494" w:type="pct"/>
            <w:hideMark/>
          </w:tcPr>
          <w:p w14:paraId="62504C7A" w14:textId="668824C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NGO</w:t>
            </w:r>
          </w:p>
        </w:tc>
        <w:tc>
          <w:tcPr>
            <w:tcW w:w="543" w:type="pct"/>
            <w:hideMark/>
          </w:tcPr>
          <w:p w14:paraId="3D92CCEC" w14:textId="52FCA69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43CC4317" w14:textId="6FE08DD5"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Religious affairs, Community well-being</w:t>
            </w:r>
          </w:p>
        </w:tc>
        <w:tc>
          <w:tcPr>
            <w:tcW w:w="593" w:type="pct"/>
            <w:hideMark/>
          </w:tcPr>
          <w:p w14:paraId="0E369C87" w14:textId="775F5E37"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601FB258" w14:textId="5CADD7C0"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https://muhammadiyah.or.id/2022/12/sejarah-berdirinya-nasyiatul-aisyiyah/</w:t>
            </w:r>
          </w:p>
        </w:tc>
      </w:tr>
      <w:tr w:rsidR="0062427A" w:rsidRPr="00E159DB" w14:paraId="77FDC094"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016B9989" w14:textId="2C57218E" w:rsidR="0062427A" w:rsidRPr="0062427A" w:rsidRDefault="0062427A" w:rsidP="0062427A">
            <w:pPr>
              <w:spacing w:after="0" w:line="240" w:lineRule="auto"/>
              <w:jc w:val="right"/>
              <w:rPr>
                <w:color w:val="000000"/>
                <w:sz w:val="20"/>
                <w:szCs w:val="20"/>
                <w:lang w:val="en-GR"/>
              </w:rPr>
            </w:pPr>
            <w:r w:rsidRPr="0062427A">
              <w:rPr>
                <w:sz w:val="20"/>
                <w:szCs w:val="20"/>
              </w:rPr>
              <w:t>42</w:t>
            </w:r>
          </w:p>
        </w:tc>
        <w:tc>
          <w:tcPr>
            <w:tcW w:w="642" w:type="pct"/>
            <w:hideMark/>
          </w:tcPr>
          <w:p w14:paraId="17EDC8AE" w14:textId="47690D3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Fathayat</w:t>
            </w:r>
            <w:proofErr w:type="spellEnd"/>
            <w:r w:rsidRPr="0062427A">
              <w:rPr>
                <w:sz w:val="20"/>
                <w:szCs w:val="20"/>
              </w:rPr>
              <w:t xml:space="preserve"> NU</w:t>
            </w:r>
          </w:p>
        </w:tc>
        <w:tc>
          <w:tcPr>
            <w:tcW w:w="791" w:type="pct"/>
            <w:hideMark/>
          </w:tcPr>
          <w:p w14:paraId="18387FA0" w14:textId="639399A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Girls (in </w:t>
            </w:r>
            <w:proofErr w:type="spellStart"/>
            <w:r w:rsidRPr="0062427A">
              <w:rPr>
                <w:sz w:val="20"/>
                <w:szCs w:val="20"/>
              </w:rPr>
              <w:t>arabic</w:t>
            </w:r>
            <w:proofErr w:type="spellEnd"/>
            <w:r w:rsidRPr="0062427A">
              <w:rPr>
                <w:sz w:val="20"/>
                <w:szCs w:val="20"/>
              </w:rPr>
              <w:t>)</w:t>
            </w:r>
          </w:p>
        </w:tc>
        <w:tc>
          <w:tcPr>
            <w:tcW w:w="494" w:type="pct"/>
            <w:hideMark/>
          </w:tcPr>
          <w:p w14:paraId="4A84D5E2" w14:textId="5B3E9E0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NGO</w:t>
            </w:r>
          </w:p>
        </w:tc>
        <w:tc>
          <w:tcPr>
            <w:tcW w:w="543" w:type="pct"/>
            <w:hideMark/>
          </w:tcPr>
          <w:p w14:paraId="650E1C7F" w14:textId="3B11775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6968311D" w14:textId="5B0D9E7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Religious affairs, Community well-being, Educational training</w:t>
            </w:r>
          </w:p>
        </w:tc>
        <w:tc>
          <w:tcPr>
            <w:tcW w:w="593" w:type="pct"/>
            <w:hideMark/>
          </w:tcPr>
          <w:p w14:paraId="5D3124D6" w14:textId="7B284ABC"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415F16E2" w14:textId="3E5F64F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https://referenceworks.brillonline.com/entries/encyclopedia-of-women-and-islamic-cultures/youth-culture-and-movements-indonesia-fatayat-nu-EWICCOM_00371</w:t>
            </w:r>
          </w:p>
        </w:tc>
      </w:tr>
      <w:tr w:rsidR="0062427A" w:rsidRPr="0062427A" w14:paraId="537B0C0A"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5CD1DDDB" w14:textId="6E8F2F11" w:rsidR="0062427A" w:rsidRPr="0062427A" w:rsidRDefault="0062427A" w:rsidP="0062427A">
            <w:pPr>
              <w:spacing w:after="0" w:line="240" w:lineRule="auto"/>
              <w:jc w:val="right"/>
              <w:rPr>
                <w:color w:val="000000"/>
                <w:sz w:val="20"/>
                <w:szCs w:val="20"/>
                <w:lang w:val="en-GR"/>
              </w:rPr>
            </w:pPr>
            <w:r w:rsidRPr="0062427A">
              <w:rPr>
                <w:sz w:val="20"/>
                <w:szCs w:val="20"/>
              </w:rPr>
              <w:t>43</w:t>
            </w:r>
          </w:p>
        </w:tc>
        <w:tc>
          <w:tcPr>
            <w:tcW w:w="642" w:type="pct"/>
            <w:hideMark/>
          </w:tcPr>
          <w:p w14:paraId="7A391091" w14:textId="505B0402"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Muhammadiyah</w:t>
            </w:r>
          </w:p>
        </w:tc>
        <w:tc>
          <w:tcPr>
            <w:tcW w:w="791" w:type="pct"/>
            <w:hideMark/>
          </w:tcPr>
          <w:p w14:paraId="7A3D8E19" w14:textId="268A6EC6"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Muhammad (in </w:t>
            </w:r>
            <w:proofErr w:type="spellStart"/>
            <w:r w:rsidRPr="0062427A">
              <w:rPr>
                <w:sz w:val="20"/>
                <w:szCs w:val="20"/>
              </w:rPr>
              <w:t>arabic</w:t>
            </w:r>
            <w:proofErr w:type="spellEnd"/>
            <w:r w:rsidRPr="0062427A">
              <w:rPr>
                <w:sz w:val="20"/>
                <w:szCs w:val="20"/>
              </w:rPr>
              <w:t>)</w:t>
            </w:r>
          </w:p>
        </w:tc>
        <w:tc>
          <w:tcPr>
            <w:tcW w:w="494" w:type="pct"/>
            <w:hideMark/>
          </w:tcPr>
          <w:p w14:paraId="26814600" w14:textId="4F21BEA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NGO</w:t>
            </w:r>
          </w:p>
        </w:tc>
        <w:tc>
          <w:tcPr>
            <w:tcW w:w="543" w:type="pct"/>
            <w:hideMark/>
          </w:tcPr>
          <w:p w14:paraId="48673DA6" w14:textId="0DD1582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3BB4E65E" w14:textId="1E41D112"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Religious affairs, Community well-being, Educational training</w:t>
            </w:r>
          </w:p>
        </w:tc>
        <w:tc>
          <w:tcPr>
            <w:tcW w:w="593" w:type="pct"/>
            <w:hideMark/>
          </w:tcPr>
          <w:p w14:paraId="25F66E8E" w14:textId="0081751B"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79FBFF38" w14:textId="2D70C604"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62427A">
              <w:rPr>
                <w:sz w:val="20"/>
                <w:szCs w:val="20"/>
              </w:rPr>
              <w:t>https://muhammadiyah.or.id/</w:t>
            </w:r>
          </w:p>
        </w:tc>
      </w:tr>
      <w:tr w:rsidR="0062427A" w:rsidRPr="00E159DB" w14:paraId="6DF73956"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3289CFD9" w14:textId="1806E202" w:rsidR="0062427A" w:rsidRPr="0062427A" w:rsidRDefault="0062427A" w:rsidP="0062427A">
            <w:pPr>
              <w:spacing w:after="0" w:line="240" w:lineRule="auto"/>
              <w:jc w:val="right"/>
              <w:rPr>
                <w:color w:val="000000"/>
                <w:sz w:val="20"/>
                <w:szCs w:val="20"/>
                <w:lang w:val="en-GR"/>
              </w:rPr>
            </w:pPr>
            <w:r w:rsidRPr="0062427A">
              <w:rPr>
                <w:sz w:val="20"/>
                <w:szCs w:val="20"/>
              </w:rPr>
              <w:t>44</w:t>
            </w:r>
          </w:p>
        </w:tc>
        <w:tc>
          <w:tcPr>
            <w:tcW w:w="642" w:type="pct"/>
            <w:hideMark/>
          </w:tcPr>
          <w:p w14:paraId="6BF7871B" w14:textId="6ED25A41"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Sekolah</w:t>
            </w:r>
            <w:proofErr w:type="spellEnd"/>
            <w:r w:rsidRPr="0062427A">
              <w:rPr>
                <w:sz w:val="20"/>
                <w:szCs w:val="20"/>
              </w:rPr>
              <w:t xml:space="preserve"> Tinggi Agama Islam (STAI)</w:t>
            </w:r>
          </w:p>
        </w:tc>
        <w:tc>
          <w:tcPr>
            <w:tcW w:w="791" w:type="pct"/>
            <w:hideMark/>
          </w:tcPr>
          <w:p w14:paraId="1206F765" w14:textId="48CC8E9A"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Islamic Religious College </w:t>
            </w:r>
          </w:p>
        </w:tc>
        <w:tc>
          <w:tcPr>
            <w:tcW w:w="494" w:type="pct"/>
            <w:hideMark/>
          </w:tcPr>
          <w:p w14:paraId="304D966A" w14:textId="6973433C"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RI</w:t>
            </w:r>
          </w:p>
        </w:tc>
        <w:tc>
          <w:tcPr>
            <w:tcW w:w="543" w:type="pct"/>
            <w:hideMark/>
          </w:tcPr>
          <w:p w14:paraId="2B90273E" w14:textId="15F41B5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543E3AFB" w14:textId="6020E703"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Religious affairs, Educational training</w:t>
            </w:r>
          </w:p>
        </w:tc>
        <w:tc>
          <w:tcPr>
            <w:tcW w:w="593" w:type="pct"/>
            <w:hideMark/>
          </w:tcPr>
          <w:p w14:paraId="726997A2" w14:textId="0A2E234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57EB03A2" w14:textId="140AE490"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https://stai-bls.ac.id/</w:t>
            </w:r>
          </w:p>
        </w:tc>
      </w:tr>
      <w:tr w:rsidR="0062427A" w:rsidRPr="00E159DB" w14:paraId="5024308F"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405F9021" w14:textId="6F0451D2" w:rsidR="0062427A" w:rsidRPr="0062427A" w:rsidRDefault="0062427A" w:rsidP="0062427A">
            <w:pPr>
              <w:spacing w:after="0" w:line="240" w:lineRule="auto"/>
              <w:jc w:val="right"/>
              <w:rPr>
                <w:color w:val="000000"/>
                <w:sz w:val="20"/>
                <w:szCs w:val="20"/>
                <w:lang w:val="en-GR"/>
              </w:rPr>
            </w:pPr>
            <w:r w:rsidRPr="0062427A">
              <w:rPr>
                <w:sz w:val="20"/>
                <w:szCs w:val="20"/>
              </w:rPr>
              <w:lastRenderedPageBreak/>
              <w:t>45</w:t>
            </w:r>
          </w:p>
        </w:tc>
        <w:tc>
          <w:tcPr>
            <w:tcW w:w="642" w:type="pct"/>
            <w:hideMark/>
          </w:tcPr>
          <w:p w14:paraId="2D290D71" w14:textId="5BEC1FA2"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Greeneration</w:t>
            </w:r>
            <w:proofErr w:type="spellEnd"/>
            <w:r w:rsidRPr="0062427A">
              <w:rPr>
                <w:sz w:val="20"/>
                <w:szCs w:val="20"/>
              </w:rPr>
              <w:t xml:space="preserve"> Foundation</w:t>
            </w:r>
          </w:p>
        </w:tc>
        <w:tc>
          <w:tcPr>
            <w:tcW w:w="791" w:type="pct"/>
            <w:hideMark/>
          </w:tcPr>
          <w:p w14:paraId="1AF57E85" w14:textId="1A6EF1B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Greeneration</w:t>
            </w:r>
            <w:proofErr w:type="spellEnd"/>
            <w:r w:rsidRPr="0062427A">
              <w:rPr>
                <w:sz w:val="20"/>
                <w:szCs w:val="20"/>
              </w:rPr>
              <w:t xml:space="preserve"> Foundation</w:t>
            </w:r>
          </w:p>
        </w:tc>
        <w:tc>
          <w:tcPr>
            <w:tcW w:w="494" w:type="pct"/>
            <w:hideMark/>
          </w:tcPr>
          <w:p w14:paraId="57037F52" w14:textId="444FE1C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NGO</w:t>
            </w:r>
          </w:p>
        </w:tc>
        <w:tc>
          <w:tcPr>
            <w:tcW w:w="543" w:type="pct"/>
            <w:hideMark/>
          </w:tcPr>
          <w:p w14:paraId="3C383FCF" w14:textId="69E6BED5"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54F4CBEE" w14:textId="62F0CA8A"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S&amp;I</w:t>
            </w:r>
          </w:p>
        </w:tc>
        <w:tc>
          <w:tcPr>
            <w:tcW w:w="593" w:type="pct"/>
            <w:hideMark/>
          </w:tcPr>
          <w:p w14:paraId="4E403A3C" w14:textId="1C41541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1106E24C" w14:textId="1AF76346"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https://greeneration.org/en/about/</w:t>
            </w:r>
          </w:p>
        </w:tc>
      </w:tr>
      <w:tr w:rsidR="0062427A" w:rsidRPr="0062427A" w14:paraId="245EC518"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1767CB92" w14:textId="11DBD7C6" w:rsidR="0062427A" w:rsidRPr="0062427A" w:rsidRDefault="0062427A" w:rsidP="0062427A">
            <w:pPr>
              <w:spacing w:after="0" w:line="240" w:lineRule="auto"/>
              <w:jc w:val="right"/>
              <w:rPr>
                <w:color w:val="000000"/>
                <w:sz w:val="20"/>
                <w:szCs w:val="20"/>
                <w:lang w:val="en-GR"/>
              </w:rPr>
            </w:pPr>
            <w:r w:rsidRPr="0062427A">
              <w:rPr>
                <w:sz w:val="20"/>
                <w:szCs w:val="20"/>
              </w:rPr>
              <w:t>46</w:t>
            </w:r>
          </w:p>
        </w:tc>
        <w:tc>
          <w:tcPr>
            <w:tcW w:w="642" w:type="pct"/>
            <w:hideMark/>
          </w:tcPr>
          <w:p w14:paraId="03F96FEB" w14:textId="02058188"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Sungai Watch</w:t>
            </w:r>
          </w:p>
        </w:tc>
        <w:tc>
          <w:tcPr>
            <w:tcW w:w="791" w:type="pct"/>
            <w:hideMark/>
          </w:tcPr>
          <w:p w14:paraId="13472F9D" w14:textId="4563D52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River Watch</w:t>
            </w:r>
          </w:p>
        </w:tc>
        <w:tc>
          <w:tcPr>
            <w:tcW w:w="494" w:type="pct"/>
            <w:hideMark/>
          </w:tcPr>
          <w:p w14:paraId="2CFA5814" w14:textId="47D7794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NGO</w:t>
            </w:r>
          </w:p>
        </w:tc>
        <w:tc>
          <w:tcPr>
            <w:tcW w:w="543" w:type="pct"/>
            <w:hideMark/>
          </w:tcPr>
          <w:p w14:paraId="1B11BA08" w14:textId="2E5D74F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Province</w:t>
            </w:r>
          </w:p>
        </w:tc>
        <w:tc>
          <w:tcPr>
            <w:tcW w:w="494" w:type="pct"/>
            <w:hideMark/>
          </w:tcPr>
          <w:p w14:paraId="121A7251" w14:textId="4EA5D9A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Waste management, Pollution control and reduction</w:t>
            </w:r>
          </w:p>
        </w:tc>
        <w:tc>
          <w:tcPr>
            <w:tcW w:w="593" w:type="pct"/>
            <w:hideMark/>
          </w:tcPr>
          <w:p w14:paraId="1BA043C0" w14:textId="600B1F78"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C-M</w:t>
            </w:r>
          </w:p>
        </w:tc>
        <w:tc>
          <w:tcPr>
            <w:tcW w:w="1245" w:type="pct"/>
            <w:hideMark/>
          </w:tcPr>
          <w:p w14:paraId="6E53EAAC" w14:textId="495C22A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62427A">
              <w:rPr>
                <w:sz w:val="20"/>
                <w:szCs w:val="20"/>
              </w:rPr>
              <w:t>https://sungai.watch/</w:t>
            </w:r>
          </w:p>
        </w:tc>
      </w:tr>
      <w:tr w:rsidR="0062427A" w:rsidRPr="0062427A" w14:paraId="6A484176" w14:textId="77777777" w:rsidTr="00E835AF">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98" w:type="pct"/>
            <w:hideMark/>
          </w:tcPr>
          <w:p w14:paraId="62BBDFE4" w14:textId="4306FC5E" w:rsidR="0062427A" w:rsidRPr="0062427A" w:rsidRDefault="0062427A" w:rsidP="0062427A">
            <w:pPr>
              <w:spacing w:after="0" w:line="240" w:lineRule="auto"/>
              <w:jc w:val="right"/>
              <w:rPr>
                <w:color w:val="000000"/>
                <w:sz w:val="20"/>
                <w:szCs w:val="20"/>
                <w:lang w:val="en-GR"/>
              </w:rPr>
            </w:pPr>
            <w:r w:rsidRPr="0062427A">
              <w:rPr>
                <w:sz w:val="20"/>
                <w:szCs w:val="20"/>
              </w:rPr>
              <w:t>47</w:t>
            </w:r>
          </w:p>
        </w:tc>
        <w:tc>
          <w:tcPr>
            <w:tcW w:w="642" w:type="pct"/>
            <w:hideMark/>
          </w:tcPr>
          <w:p w14:paraId="5C89142E" w14:textId="401FE908"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IPRO (Indonesia Packaging Recovery Organisation)</w:t>
            </w:r>
          </w:p>
        </w:tc>
        <w:tc>
          <w:tcPr>
            <w:tcW w:w="791" w:type="pct"/>
            <w:hideMark/>
          </w:tcPr>
          <w:p w14:paraId="11D80733" w14:textId="4269D1B7"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Indonesia Packaging Recovery Organisation</w:t>
            </w:r>
          </w:p>
        </w:tc>
        <w:tc>
          <w:tcPr>
            <w:tcW w:w="494" w:type="pct"/>
            <w:hideMark/>
          </w:tcPr>
          <w:p w14:paraId="2798E4E1" w14:textId="28524D83"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NPO</w:t>
            </w:r>
          </w:p>
        </w:tc>
        <w:tc>
          <w:tcPr>
            <w:tcW w:w="543" w:type="pct"/>
            <w:hideMark/>
          </w:tcPr>
          <w:p w14:paraId="2F914BCE" w14:textId="24420D0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7415DCEC" w14:textId="0EE6C682"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S&amp;I, Waste management, Product manufacturing</w:t>
            </w:r>
          </w:p>
        </w:tc>
        <w:tc>
          <w:tcPr>
            <w:tcW w:w="593" w:type="pct"/>
            <w:hideMark/>
          </w:tcPr>
          <w:p w14:paraId="05C947B1" w14:textId="0959BF16"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15D011D1" w14:textId="683CFE8B"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62427A">
              <w:rPr>
                <w:sz w:val="20"/>
                <w:szCs w:val="20"/>
              </w:rPr>
              <w:t>https://indonesiapro.org/</w:t>
            </w:r>
          </w:p>
        </w:tc>
      </w:tr>
      <w:tr w:rsidR="0062427A" w:rsidRPr="0062427A" w14:paraId="75B624D5" w14:textId="77777777" w:rsidTr="00E835AF">
        <w:trPr>
          <w:trHeight w:val="1120"/>
        </w:trPr>
        <w:tc>
          <w:tcPr>
            <w:cnfStyle w:val="001000000000" w:firstRow="0" w:lastRow="0" w:firstColumn="1" w:lastColumn="0" w:oddVBand="0" w:evenVBand="0" w:oddHBand="0" w:evenHBand="0" w:firstRowFirstColumn="0" w:firstRowLastColumn="0" w:lastRowFirstColumn="0" w:lastRowLastColumn="0"/>
            <w:tcW w:w="198" w:type="pct"/>
            <w:hideMark/>
          </w:tcPr>
          <w:p w14:paraId="71043118" w14:textId="59708372" w:rsidR="0062427A" w:rsidRPr="0062427A" w:rsidRDefault="0062427A" w:rsidP="0062427A">
            <w:pPr>
              <w:spacing w:after="0" w:line="240" w:lineRule="auto"/>
              <w:jc w:val="right"/>
              <w:rPr>
                <w:color w:val="000000"/>
                <w:sz w:val="20"/>
                <w:szCs w:val="20"/>
                <w:lang w:val="en-GR"/>
              </w:rPr>
            </w:pPr>
            <w:r w:rsidRPr="0062427A">
              <w:rPr>
                <w:sz w:val="20"/>
                <w:szCs w:val="20"/>
              </w:rPr>
              <w:t>48</w:t>
            </w:r>
          </w:p>
        </w:tc>
        <w:tc>
          <w:tcPr>
            <w:tcW w:w="642" w:type="pct"/>
            <w:hideMark/>
          </w:tcPr>
          <w:p w14:paraId="48DC4EC5" w14:textId="6E6432F0"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PISCES partnership</w:t>
            </w:r>
          </w:p>
        </w:tc>
        <w:tc>
          <w:tcPr>
            <w:tcW w:w="791" w:type="pct"/>
            <w:hideMark/>
          </w:tcPr>
          <w:p w14:paraId="46C6A885" w14:textId="30A9B32B"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PISCES partnership</w:t>
            </w:r>
          </w:p>
        </w:tc>
        <w:tc>
          <w:tcPr>
            <w:tcW w:w="494" w:type="pct"/>
            <w:hideMark/>
          </w:tcPr>
          <w:p w14:paraId="4E3BBEB2" w14:textId="569C4D9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RI</w:t>
            </w:r>
          </w:p>
        </w:tc>
        <w:tc>
          <w:tcPr>
            <w:tcW w:w="543" w:type="pct"/>
            <w:hideMark/>
          </w:tcPr>
          <w:p w14:paraId="650F9E56" w14:textId="0E8E00D4"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hideMark/>
          </w:tcPr>
          <w:p w14:paraId="233A23C2" w14:textId="59E570C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S&amp;I, R&amp;D, Pollution control and reduction</w:t>
            </w:r>
          </w:p>
        </w:tc>
        <w:tc>
          <w:tcPr>
            <w:tcW w:w="593" w:type="pct"/>
            <w:hideMark/>
          </w:tcPr>
          <w:p w14:paraId="087A8D24" w14:textId="7F5E8FD4"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60855260" w14:textId="1FCFE07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62427A">
              <w:rPr>
                <w:sz w:val="20"/>
                <w:szCs w:val="20"/>
              </w:rPr>
              <w:t>https://www.piscespartnership.org/</w:t>
            </w:r>
          </w:p>
        </w:tc>
      </w:tr>
      <w:tr w:rsidR="0062427A" w:rsidRPr="00E159DB" w14:paraId="1D405B26"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67AFF829" w14:textId="06F681CC" w:rsidR="0062427A" w:rsidRPr="0062427A" w:rsidRDefault="0062427A" w:rsidP="0062427A">
            <w:pPr>
              <w:spacing w:after="0" w:line="240" w:lineRule="auto"/>
              <w:jc w:val="right"/>
              <w:rPr>
                <w:color w:val="000000"/>
                <w:sz w:val="20"/>
                <w:szCs w:val="20"/>
                <w:lang w:val="en-GR"/>
              </w:rPr>
            </w:pPr>
            <w:r w:rsidRPr="0062427A">
              <w:rPr>
                <w:sz w:val="20"/>
                <w:szCs w:val="20"/>
              </w:rPr>
              <w:t>49</w:t>
            </w:r>
          </w:p>
        </w:tc>
        <w:tc>
          <w:tcPr>
            <w:tcW w:w="642" w:type="pct"/>
            <w:hideMark/>
          </w:tcPr>
          <w:p w14:paraId="64D0359A" w14:textId="18075B8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Systemiq</w:t>
            </w:r>
            <w:proofErr w:type="spellEnd"/>
          </w:p>
        </w:tc>
        <w:tc>
          <w:tcPr>
            <w:tcW w:w="791" w:type="pct"/>
            <w:hideMark/>
          </w:tcPr>
          <w:p w14:paraId="22A546B0" w14:textId="6BFB6712"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Systemiq</w:t>
            </w:r>
            <w:proofErr w:type="spellEnd"/>
          </w:p>
        </w:tc>
        <w:tc>
          <w:tcPr>
            <w:tcW w:w="494" w:type="pct"/>
            <w:hideMark/>
          </w:tcPr>
          <w:p w14:paraId="39959D70" w14:textId="7F75E240"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Enterprise</w:t>
            </w:r>
          </w:p>
        </w:tc>
        <w:tc>
          <w:tcPr>
            <w:tcW w:w="543" w:type="pct"/>
            <w:hideMark/>
          </w:tcPr>
          <w:p w14:paraId="3BC5A0D0" w14:textId="074D93A5"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hideMark/>
          </w:tcPr>
          <w:p w14:paraId="27B71E36" w14:textId="35F96B88"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R&amp;D, Environmental conservation, Waste management, Marine resource conservation, Pollution control and reduction</w:t>
            </w:r>
          </w:p>
        </w:tc>
        <w:tc>
          <w:tcPr>
            <w:tcW w:w="593" w:type="pct"/>
            <w:hideMark/>
          </w:tcPr>
          <w:p w14:paraId="370EBE82" w14:textId="3FE1077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4BAF403E" w14:textId="34D29B50"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https://ecc.co.id/company/site/view/1882</w:t>
            </w:r>
          </w:p>
        </w:tc>
      </w:tr>
      <w:tr w:rsidR="0062427A" w:rsidRPr="00E159DB" w14:paraId="424D2F7B"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48F5855D" w14:textId="3A17EAE1" w:rsidR="0062427A" w:rsidRPr="0062427A" w:rsidRDefault="0062427A" w:rsidP="0062427A">
            <w:pPr>
              <w:spacing w:after="0" w:line="240" w:lineRule="auto"/>
              <w:jc w:val="right"/>
              <w:rPr>
                <w:color w:val="000000"/>
                <w:sz w:val="20"/>
                <w:szCs w:val="20"/>
                <w:lang w:val="en-GR"/>
              </w:rPr>
            </w:pPr>
            <w:r w:rsidRPr="0062427A">
              <w:rPr>
                <w:sz w:val="20"/>
                <w:szCs w:val="20"/>
              </w:rPr>
              <w:t>50</w:t>
            </w:r>
          </w:p>
        </w:tc>
        <w:tc>
          <w:tcPr>
            <w:tcW w:w="642" w:type="pct"/>
            <w:hideMark/>
          </w:tcPr>
          <w:p w14:paraId="0E0A2258" w14:textId="3FC5FEC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Alliansi</w:t>
            </w:r>
            <w:proofErr w:type="spellEnd"/>
            <w:r w:rsidRPr="0062427A">
              <w:rPr>
                <w:sz w:val="20"/>
                <w:szCs w:val="20"/>
              </w:rPr>
              <w:t xml:space="preserve"> Masyarakat </w:t>
            </w:r>
            <w:proofErr w:type="spellStart"/>
            <w:r w:rsidRPr="0062427A">
              <w:rPr>
                <w:sz w:val="20"/>
                <w:szCs w:val="20"/>
              </w:rPr>
              <w:t>Adat</w:t>
            </w:r>
            <w:proofErr w:type="spellEnd"/>
            <w:r w:rsidRPr="0062427A">
              <w:rPr>
                <w:sz w:val="20"/>
                <w:szCs w:val="20"/>
              </w:rPr>
              <w:t xml:space="preserve"> Nusantara (AMAN)</w:t>
            </w:r>
          </w:p>
        </w:tc>
        <w:tc>
          <w:tcPr>
            <w:tcW w:w="791" w:type="pct"/>
            <w:hideMark/>
          </w:tcPr>
          <w:p w14:paraId="35D4507A" w14:textId="3C103974"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Alliance of Indigenous Peoples of the Archipelago </w:t>
            </w:r>
          </w:p>
        </w:tc>
        <w:tc>
          <w:tcPr>
            <w:tcW w:w="494" w:type="pct"/>
            <w:hideMark/>
          </w:tcPr>
          <w:p w14:paraId="2D202F3D" w14:textId="1D00B081"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CBO</w:t>
            </w:r>
          </w:p>
        </w:tc>
        <w:tc>
          <w:tcPr>
            <w:tcW w:w="543" w:type="pct"/>
            <w:hideMark/>
          </w:tcPr>
          <w:p w14:paraId="46C1059C" w14:textId="4EC5CF02"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76011254" w14:textId="393C63F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Leadership, Community well-being</w:t>
            </w:r>
          </w:p>
        </w:tc>
        <w:tc>
          <w:tcPr>
            <w:tcW w:w="593" w:type="pct"/>
            <w:hideMark/>
          </w:tcPr>
          <w:p w14:paraId="2229067F" w14:textId="6B85617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1AEAF1DB" w14:textId="3F97B028"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https://www.aman.or.id/</w:t>
            </w:r>
          </w:p>
        </w:tc>
      </w:tr>
      <w:tr w:rsidR="0062427A" w:rsidRPr="00E159DB" w14:paraId="2B0561E9"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2623621E" w14:textId="75F04E7E" w:rsidR="0062427A" w:rsidRPr="0062427A" w:rsidRDefault="0062427A" w:rsidP="0062427A">
            <w:pPr>
              <w:spacing w:after="0" w:line="240" w:lineRule="auto"/>
              <w:jc w:val="right"/>
              <w:rPr>
                <w:color w:val="000000"/>
                <w:sz w:val="20"/>
                <w:szCs w:val="20"/>
                <w:lang w:val="en-GR"/>
              </w:rPr>
            </w:pPr>
            <w:r w:rsidRPr="0062427A">
              <w:rPr>
                <w:sz w:val="20"/>
                <w:szCs w:val="20"/>
              </w:rPr>
              <w:t>51</w:t>
            </w:r>
          </w:p>
        </w:tc>
        <w:tc>
          <w:tcPr>
            <w:tcW w:w="642" w:type="pct"/>
            <w:hideMark/>
          </w:tcPr>
          <w:p w14:paraId="3677E9F9" w14:textId="677E7769"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Indonesia Solid Waste Association (</w:t>
            </w:r>
            <w:proofErr w:type="spellStart"/>
            <w:r w:rsidRPr="0062427A">
              <w:rPr>
                <w:sz w:val="20"/>
                <w:szCs w:val="20"/>
              </w:rPr>
              <w:t>InSWA</w:t>
            </w:r>
            <w:proofErr w:type="spellEnd"/>
            <w:r w:rsidRPr="0062427A">
              <w:rPr>
                <w:sz w:val="20"/>
                <w:szCs w:val="20"/>
              </w:rPr>
              <w:t xml:space="preserve"> )</w:t>
            </w:r>
          </w:p>
        </w:tc>
        <w:tc>
          <w:tcPr>
            <w:tcW w:w="791" w:type="pct"/>
            <w:hideMark/>
          </w:tcPr>
          <w:p w14:paraId="3157BD77" w14:textId="1C438070"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Indonesia Solid Waste Association (</w:t>
            </w:r>
            <w:proofErr w:type="spellStart"/>
            <w:r w:rsidRPr="0062427A">
              <w:rPr>
                <w:sz w:val="20"/>
                <w:szCs w:val="20"/>
              </w:rPr>
              <w:t>InSWA</w:t>
            </w:r>
            <w:proofErr w:type="spellEnd"/>
            <w:r w:rsidRPr="0062427A">
              <w:rPr>
                <w:sz w:val="20"/>
                <w:szCs w:val="20"/>
              </w:rPr>
              <w:t xml:space="preserve"> )</w:t>
            </w:r>
          </w:p>
        </w:tc>
        <w:tc>
          <w:tcPr>
            <w:tcW w:w="494" w:type="pct"/>
            <w:hideMark/>
          </w:tcPr>
          <w:p w14:paraId="0E0C4710" w14:textId="5BC7A7E5"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NPO</w:t>
            </w:r>
          </w:p>
        </w:tc>
        <w:tc>
          <w:tcPr>
            <w:tcW w:w="543" w:type="pct"/>
            <w:hideMark/>
          </w:tcPr>
          <w:p w14:paraId="080EF992" w14:textId="0B5D7A0C"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418917D4" w14:textId="0B2C5724"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Waste management, Pollution control and reduction</w:t>
            </w:r>
          </w:p>
        </w:tc>
        <w:tc>
          <w:tcPr>
            <w:tcW w:w="593" w:type="pct"/>
            <w:hideMark/>
          </w:tcPr>
          <w:p w14:paraId="4363E5ED" w14:textId="0E9D3A3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C-M</w:t>
            </w:r>
          </w:p>
        </w:tc>
        <w:tc>
          <w:tcPr>
            <w:tcW w:w="1245" w:type="pct"/>
            <w:hideMark/>
          </w:tcPr>
          <w:p w14:paraId="6A787AA1" w14:textId="0598C8F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https://www.iswa.org/blog/member-display/national-member-indonesia/?v=f214a7d42e0d</w:t>
            </w:r>
          </w:p>
        </w:tc>
      </w:tr>
      <w:tr w:rsidR="0062427A" w:rsidRPr="0062427A" w14:paraId="6D812303" w14:textId="77777777" w:rsidTr="00E835AF">
        <w:trPr>
          <w:trHeight w:val="960"/>
        </w:trPr>
        <w:tc>
          <w:tcPr>
            <w:cnfStyle w:val="001000000000" w:firstRow="0" w:lastRow="0" w:firstColumn="1" w:lastColumn="0" w:oddVBand="0" w:evenVBand="0" w:oddHBand="0" w:evenHBand="0" w:firstRowFirstColumn="0" w:firstRowLastColumn="0" w:lastRowFirstColumn="0" w:lastRowLastColumn="0"/>
            <w:tcW w:w="198" w:type="pct"/>
            <w:hideMark/>
          </w:tcPr>
          <w:p w14:paraId="0889DEF2" w14:textId="6C1E4DF5" w:rsidR="0062427A" w:rsidRPr="0062427A" w:rsidRDefault="0062427A" w:rsidP="0062427A">
            <w:pPr>
              <w:spacing w:after="0" w:line="240" w:lineRule="auto"/>
              <w:jc w:val="right"/>
              <w:rPr>
                <w:color w:val="000000"/>
                <w:sz w:val="20"/>
                <w:szCs w:val="20"/>
                <w:lang w:val="en-GR"/>
              </w:rPr>
            </w:pPr>
            <w:r w:rsidRPr="0062427A">
              <w:rPr>
                <w:sz w:val="20"/>
                <w:szCs w:val="20"/>
              </w:rPr>
              <w:t>52</w:t>
            </w:r>
          </w:p>
        </w:tc>
        <w:tc>
          <w:tcPr>
            <w:tcW w:w="642" w:type="pct"/>
            <w:hideMark/>
          </w:tcPr>
          <w:p w14:paraId="2C3A9F57" w14:textId="104B518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Bye </w:t>
            </w:r>
            <w:proofErr w:type="spellStart"/>
            <w:r w:rsidRPr="0062427A">
              <w:rPr>
                <w:sz w:val="20"/>
                <w:szCs w:val="20"/>
              </w:rPr>
              <w:t>Bye</w:t>
            </w:r>
            <w:proofErr w:type="spellEnd"/>
            <w:r w:rsidRPr="0062427A">
              <w:rPr>
                <w:sz w:val="20"/>
                <w:szCs w:val="20"/>
              </w:rPr>
              <w:t xml:space="preserve"> Plastic Bag (BBPB)</w:t>
            </w:r>
          </w:p>
        </w:tc>
        <w:tc>
          <w:tcPr>
            <w:tcW w:w="791" w:type="pct"/>
            <w:hideMark/>
          </w:tcPr>
          <w:p w14:paraId="5FFF93A3" w14:textId="2B9A8EAD"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Bye </w:t>
            </w:r>
            <w:proofErr w:type="spellStart"/>
            <w:r w:rsidRPr="0062427A">
              <w:rPr>
                <w:sz w:val="20"/>
                <w:szCs w:val="20"/>
              </w:rPr>
              <w:t>Bye</w:t>
            </w:r>
            <w:proofErr w:type="spellEnd"/>
            <w:r w:rsidRPr="0062427A">
              <w:rPr>
                <w:sz w:val="20"/>
                <w:szCs w:val="20"/>
              </w:rPr>
              <w:t xml:space="preserve"> Plastic Bag</w:t>
            </w:r>
          </w:p>
        </w:tc>
        <w:tc>
          <w:tcPr>
            <w:tcW w:w="494" w:type="pct"/>
            <w:hideMark/>
          </w:tcPr>
          <w:p w14:paraId="6ACFB58B" w14:textId="7ED42B84"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NGO</w:t>
            </w:r>
          </w:p>
        </w:tc>
        <w:tc>
          <w:tcPr>
            <w:tcW w:w="543" w:type="pct"/>
            <w:hideMark/>
          </w:tcPr>
          <w:p w14:paraId="3D7493D3" w14:textId="21B5533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3C57E915" w14:textId="48010FF0"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Pollution control and reduction, Educational training</w:t>
            </w:r>
          </w:p>
        </w:tc>
        <w:tc>
          <w:tcPr>
            <w:tcW w:w="593" w:type="pct"/>
            <w:hideMark/>
          </w:tcPr>
          <w:p w14:paraId="1395A5E5" w14:textId="3BF6FAE1"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C-M</w:t>
            </w:r>
          </w:p>
        </w:tc>
        <w:tc>
          <w:tcPr>
            <w:tcW w:w="1245" w:type="pct"/>
            <w:hideMark/>
          </w:tcPr>
          <w:p w14:paraId="6F09FECE" w14:textId="5723EA0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62427A">
              <w:rPr>
                <w:sz w:val="20"/>
                <w:szCs w:val="20"/>
              </w:rPr>
              <w:t>https://byebyeplasticbags.org/</w:t>
            </w:r>
          </w:p>
        </w:tc>
      </w:tr>
      <w:tr w:rsidR="0062427A" w:rsidRPr="0062427A" w14:paraId="6FFA76A5"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0E2925CD" w14:textId="7CA3E0F4" w:rsidR="0062427A" w:rsidRPr="0062427A" w:rsidRDefault="0062427A" w:rsidP="0062427A">
            <w:pPr>
              <w:spacing w:after="0" w:line="240" w:lineRule="auto"/>
              <w:jc w:val="right"/>
              <w:rPr>
                <w:color w:val="000000"/>
                <w:sz w:val="20"/>
                <w:szCs w:val="20"/>
                <w:lang w:val="en-GR"/>
              </w:rPr>
            </w:pPr>
            <w:r w:rsidRPr="0062427A">
              <w:rPr>
                <w:sz w:val="20"/>
                <w:szCs w:val="20"/>
              </w:rPr>
              <w:t>53</w:t>
            </w:r>
          </w:p>
        </w:tc>
        <w:tc>
          <w:tcPr>
            <w:tcW w:w="642" w:type="pct"/>
            <w:hideMark/>
          </w:tcPr>
          <w:p w14:paraId="5B9BD8C0" w14:textId="4F90EC1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PlasticBank</w:t>
            </w:r>
            <w:proofErr w:type="spellEnd"/>
            <w:r w:rsidRPr="0062427A">
              <w:rPr>
                <w:sz w:val="20"/>
                <w:szCs w:val="20"/>
              </w:rPr>
              <w:t xml:space="preserve"> Indonesia</w:t>
            </w:r>
          </w:p>
        </w:tc>
        <w:tc>
          <w:tcPr>
            <w:tcW w:w="791" w:type="pct"/>
            <w:hideMark/>
          </w:tcPr>
          <w:p w14:paraId="04D72F32" w14:textId="0919470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Plastic Bank Indonesia</w:t>
            </w:r>
          </w:p>
        </w:tc>
        <w:tc>
          <w:tcPr>
            <w:tcW w:w="494" w:type="pct"/>
            <w:hideMark/>
          </w:tcPr>
          <w:p w14:paraId="4E3A44CA" w14:textId="6F4F58F3"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Enterprise</w:t>
            </w:r>
          </w:p>
        </w:tc>
        <w:tc>
          <w:tcPr>
            <w:tcW w:w="543" w:type="pct"/>
            <w:hideMark/>
          </w:tcPr>
          <w:p w14:paraId="2C6DD8FE" w14:textId="6E363280"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hideMark/>
          </w:tcPr>
          <w:p w14:paraId="0D2A596D" w14:textId="155D6C24"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S&amp;I, Pollution control and reduction, </w:t>
            </w:r>
            <w:r w:rsidRPr="0062427A">
              <w:rPr>
                <w:sz w:val="20"/>
                <w:szCs w:val="20"/>
              </w:rPr>
              <w:lastRenderedPageBreak/>
              <w:t>Educational training</w:t>
            </w:r>
          </w:p>
        </w:tc>
        <w:tc>
          <w:tcPr>
            <w:tcW w:w="593" w:type="pct"/>
            <w:hideMark/>
          </w:tcPr>
          <w:p w14:paraId="2CB55336" w14:textId="71FECCE7"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lastRenderedPageBreak/>
              <w:t>C-M</w:t>
            </w:r>
          </w:p>
        </w:tc>
        <w:tc>
          <w:tcPr>
            <w:tcW w:w="1245" w:type="pct"/>
            <w:hideMark/>
          </w:tcPr>
          <w:p w14:paraId="43460354" w14:textId="5E67E9D6"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62427A">
              <w:rPr>
                <w:sz w:val="20"/>
                <w:szCs w:val="20"/>
              </w:rPr>
              <w:t>https://plasticbank.com/about</w:t>
            </w:r>
          </w:p>
        </w:tc>
      </w:tr>
      <w:tr w:rsidR="0062427A" w:rsidRPr="00E159DB" w14:paraId="74536FF7"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76A67C91" w14:textId="5732E4C9" w:rsidR="0062427A" w:rsidRPr="0062427A" w:rsidRDefault="0062427A" w:rsidP="0062427A">
            <w:pPr>
              <w:spacing w:after="0" w:line="240" w:lineRule="auto"/>
              <w:jc w:val="right"/>
              <w:rPr>
                <w:color w:val="000000"/>
                <w:sz w:val="20"/>
                <w:szCs w:val="20"/>
                <w:lang w:val="en-GR"/>
              </w:rPr>
            </w:pPr>
            <w:r w:rsidRPr="0062427A">
              <w:rPr>
                <w:sz w:val="20"/>
                <w:szCs w:val="20"/>
              </w:rPr>
              <w:t>54</w:t>
            </w:r>
          </w:p>
        </w:tc>
        <w:tc>
          <w:tcPr>
            <w:tcW w:w="642" w:type="pct"/>
            <w:hideMark/>
          </w:tcPr>
          <w:p w14:paraId="6C05C4C7" w14:textId="0178335D"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Pokdarwis</w:t>
            </w:r>
            <w:proofErr w:type="spellEnd"/>
          </w:p>
        </w:tc>
        <w:tc>
          <w:tcPr>
            <w:tcW w:w="791" w:type="pct"/>
            <w:hideMark/>
          </w:tcPr>
          <w:p w14:paraId="345AFB1B" w14:textId="5914487D"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Tourism Awareness Group </w:t>
            </w:r>
          </w:p>
        </w:tc>
        <w:tc>
          <w:tcPr>
            <w:tcW w:w="494" w:type="pct"/>
            <w:hideMark/>
          </w:tcPr>
          <w:p w14:paraId="21601B8B" w14:textId="47B69270"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CBO</w:t>
            </w:r>
          </w:p>
        </w:tc>
        <w:tc>
          <w:tcPr>
            <w:tcW w:w="543" w:type="pct"/>
            <w:hideMark/>
          </w:tcPr>
          <w:p w14:paraId="7F0D6A13" w14:textId="63806CC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Regency/district</w:t>
            </w:r>
          </w:p>
        </w:tc>
        <w:tc>
          <w:tcPr>
            <w:tcW w:w="494" w:type="pct"/>
            <w:hideMark/>
          </w:tcPr>
          <w:p w14:paraId="40AB5F27" w14:textId="572EBE0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Leadership, Tourism development, Community well-being</w:t>
            </w:r>
          </w:p>
        </w:tc>
        <w:tc>
          <w:tcPr>
            <w:tcW w:w="593" w:type="pct"/>
            <w:hideMark/>
          </w:tcPr>
          <w:p w14:paraId="096E2593" w14:textId="41A545C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61A43A0A" w14:textId="5741E4D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https://www.igi-global.com/dictionary/human-resources-in-an-artificial-reef-deployment/109604#:~:text=The%20Tourism%20Awareness%20Group%20(Pokdarwis,of%20tourism%20in%20the%20region.</w:t>
            </w:r>
          </w:p>
        </w:tc>
      </w:tr>
      <w:tr w:rsidR="0062427A" w:rsidRPr="00E159DB" w14:paraId="2A45ACDF"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3FFB4ADF" w14:textId="1C104149" w:rsidR="0062427A" w:rsidRPr="0062427A" w:rsidRDefault="0062427A" w:rsidP="0062427A">
            <w:pPr>
              <w:spacing w:after="0" w:line="240" w:lineRule="auto"/>
              <w:jc w:val="right"/>
              <w:rPr>
                <w:color w:val="000000"/>
                <w:sz w:val="20"/>
                <w:szCs w:val="20"/>
                <w:lang w:val="en-GR"/>
              </w:rPr>
            </w:pPr>
            <w:r w:rsidRPr="0062427A">
              <w:rPr>
                <w:sz w:val="20"/>
                <w:szCs w:val="20"/>
              </w:rPr>
              <w:t>55</w:t>
            </w:r>
          </w:p>
        </w:tc>
        <w:tc>
          <w:tcPr>
            <w:tcW w:w="642" w:type="pct"/>
            <w:hideMark/>
          </w:tcPr>
          <w:p w14:paraId="26741578" w14:textId="7E75F464"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Pandu </w:t>
            </w:r>
            <w:proofErr w:type="spellStart"/>
            <w:r w:rsidRPr="0062427A">
              <w:rPr>
                <w:sz w:val="20"/>
                <w:szCs w:val="20"/>
              </w:rPr>
              <w:t>Laut</w:t>
            </w:r>
            <w:proofErr w:type="spellEnd"/>
            <w:r w:rsidRPr="0062427A">
              <w:rPr>
                <w:sz w:val="20"/>
                <w:szCs w:val="20"/>
              </w:rPr>
              <w:t xml:space="preserve"> Nusantara</w:t>
            </w:r>
          </w:p>
        </w:tc>
        <w:tc>
          <w:tcPr>
            <w:tcW w:w="791" w:type="pct"/>
            <w:hideMark/>
          </w:tcPr>
          <w:p w14:paraId="4E6868DF" w14:textId="0443F7E3"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Archipelago Sea Scout </w:t>
            </w:r>
          </w:p>
        </w:tc>
        <w:tc>
          <w:tcPr>
            <w:tcW w:w="494" w:type="pct"/>
            <w:hideMark/>
          </w:tcPr>
          <w:p w14:paraId="168C0968" w14:textId="38310E90"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CBO</w:t>
            </w:r>
          </w:p>
        </w:tc>
        <w:tc>
          <w:tcPr>
            <w:tcW w:w="543" w:type="pct"/>
            <w:hideMark/>
          </w:tcPr>
          <w:p w14:paraId="15519ED2" w14:textId="591C10D9"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77468F10" w14:textId="59E93A8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Leadership, Marine resource conservation, Pollution control and reduction, Educational training</w:t>
            </w:r>
          </w:p>
        </w:tc>
        <w:tc>
          <w:tcPr>
            <w:tcW w:w="593" w:type="pct"/>
            <w:hideMark/>
          </w:tcPr>
          <w:p w14:paraId="68EB6287" w14:textId="161485D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292FCFDA" w14:textId="04EAC1EA"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https://www.pandulaut.org/en/tentang</w:t>
            </w:r>
          </w:p>
        </w:tc>
      </w:tr>
      <w:tr w:rsidR="0062427A" w:rsidRPr="00E159DB" w14:paraId="48A3863C"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4E05B636" w14:textId="3C7499D5" w:rsidR="0062427A" w:rsidRPr="0062427A" w:rsidRDefault="0062427A" w:rsidP="0062427A">
            <w:pPr>
              <w:spacing w:after="0" w:line="240" w:lineRule="auto"/>
              <w:jc w:val="right"/>
              <w:rPr>
                <w:color w:val="000000"/>
                <w:sz w:val="20"/>
                <w:szCs w:val="20"/>
                <w:lang w:val="en-GR"/>
              </w:rPr>
            </w:pPr>
            <w:r w:rsidRPr="0062427A">
              <w:rPr>
                <w:sz w:val="20"/>
                <w:szCs w:val="20"/>
              </w:rPr>
              <w:t>56</w:t>
            </w:r>
          </w:p>
        </w:tc>
        <w:tc>
          <w:tcPr>
            <w:tcW w:w="642" w:type="pct"/>
            <w:hideMark/>
          </w:tcPr>
          <w:p w14:paraId="4C2C0F3B" w14:textId="5525F059"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Eco Nusa Foundation</w:t>
            </w:r>
          </w:p>
        </w:tc>
        <w:tc>
          <w:tcPr>
            <w:tcW w:w="791" w:type="pct"/>
            <w:hideMark/>
          </w:tcPr>
          <w:p w14:paraId="51512D90" w14:textId="459613CD"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Eco Nusa Foundation</w:t>
            </w:r>
          </w:p>
        </w:tc>
        <w:tc>
          <w:tcPr>
            <w:tcW w:w="494" w:type="pct"/>
            <w:hideMark/>
          </w:tcPr>
          <w:p w14:paraId="324DD311" w14:textId="0C806EBB"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NPO</w:t>
            </w:r>
          </w:p>
        </w:tc>
        <w:tc>
          <w:tcPr>
            <w:tcW w:w="543" w:type="pct"/>
            <w:hideMark/>
          </w:tcPr>
          <w:p w14:paraId="6EA70046" w14:textId="391978E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17C27A1D" w14:textId="56A8CD0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Environmental conservation, Community well-being, Educational training</w:t>
            </w:r>
          </w:p>
        </w:tc>
        <w:tc>
          <w:tcPr>
            <w:tcW w:w="593" w:type="pct"/>
            <w:hideMark/>
          </w:tcPr>
          <w:p w14:paraId="1AD3679B" w14:textId="10DF6682"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3B3A5A35" w14:textId="05502C5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https://econusa.id/en/about-us/</w:t>
            </w:r>
          </w:p>
        </w:tc>
      </w:tr>
      <w:tr w:rsidR="0062427A" w:rsidRPr="0062427A" w14:paraId="69CCA148"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4461839D" w14:textId="6AD10BF1" w:rsidR="0062427A" w:rsidRPr="0062427A" w:rsidRDefault="0062427A" w:rsidP="0062427A">
            <w:pPr>
              <w:spacing w:after="0" w:line="240" w:lineRule="auto"/>
              <w:jc w:val="right"/>
              <w:rPr>
                <w:color w:val="000000"/>
                <w:sz w:val="20"/>
                <w:szCs w:val="20"/>
                <w:lang w:val="en-GR"/>
              </w:rPr>
            </w:pPr>
            <w:r w:rsidRPr="0062427A">
              <w:rPr>
                <w:sz w:val="20"/>
                <w:szCs w:val="20"/>
              </w:rPr>
              <w:t>57</w:t>
            </w:r>
          </w:p>
        </w:tc>
        <w:tc>
          <w:tcPr>
            <w:tcW w:w="642" w:type="pct"/>
            <w:hideMark/>
          </w:tcPr>
          <w:p w14:paraId="6C02F360" w14:textId="2EA6E8D4"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Yayasan </w:t>
            </w:r>
            <w:proofErr w:type="spellStart"/>
            <w:r w:rsidRPr="0062427A">
              <w:rPr>
                <w:sz w:val="20"/>
                <w:szCs w:val="20"/>
              </w:rPr>
              <w:t>Konservasi</w:t>
            </w:r>
            <w:proofErr w:type="spellEnd"/>
            <w:r w:rsidRPr="0062427A">
              <w:rPr>
                <w:sz w:val="20"/>
                <w:szCs w:val="20"/>
              </w:rPr>
              <w:t xml:space="preserve"> </w:t>
            </w:r>
            <w:proofErr w:type="spellStart"/>
            <w:r w:rsidRPr="0062427A">
              <w:rPr>
                <w:sz w:val="20"/>
                <w:szCs w:val="20"/>
              </w:rPr>
              <w:t>Laut</w:t>
            </w:r>
            <w:proofErr w:type="spellEnd"/>
            <w:r w:rsidRPr="0062427A">
              <w:rPr>
                <w:sz w:val="20"/>
                <w:szCs w:val="20"/>
              </w:rPr>
              <w:t xml:space="preserve"> (YKL)</w:t>
            </w:r>
          </w:p>
        </w:tc>
        <w:tc>
          <w:tcPr>
            <w:tcW w:w="791" w:type="pct"/>
            <w:hideMark/>
          </w:tcPr>
          <w:p w14:paraId="483FA5CE" w14:textId="08375EC2"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Indonesian Marine Conservation Foundation </w:t>
            </w:r>
          </w:p>
        </w:tc>
        <w:tc>
          <w:tcPr>
            <w:tcW w:w="494" w:type="pct"/>
            <w:hideMark/>
          </w:tcPr>
          <w:p w14:paraId="4CC8BA75" w14:textId="21558E82"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NGO</w:t>
            </w:r>
          </w:p>
        </w:tc>
        <w:tc>
          <w:tcPr>
            <w:tcW w:w="543" w:type="pct"/>
            <w:hideMark/>
          </w:tcPr>
          <w:p w14:paraId="4BA6068D" w14:textId="045E82B0"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3B562637" w14:textId="7748ED6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Marine resource conservation, Educational training</w:t>
            </w:r>
          </w:p>
        </w:tc>
        <w:tc>
          <w:tcPr>
            <w:tcW w:w="593" w:type="pct"/>
            <w:hideMark/>
          </w:tcPr>
          <w:p w14:paraId="7304E165" w14:textId="2E56EE57"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1D47E298" w14:textId="6D2B5C36"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62427A">
              <w:rPr>
                <w:sz w:val="20"/>
                <w:szCs w:val="20"/>
              </w:rPr>
              <w:t>https://yklindonesia.org/</w:t>
            </w:r>
          </w:p>
        </w:tc>
      </w:tr>
      <w:tr w:rsidR="0062427A" w:rsidRPr="0062427A" w14:paraId="62B0CF75"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6A542C9B" w14:textId="71C3BA9F" w:rsidR="0062427A" w:rsidRPr="0062427A" w:rsidRDefault="0062427A" w:rsidP="0062427A">
            <w:pPr>
              <w:spacing w:after="0" w:line="240" w:lineRule="auto"/>
              <w:jc w:val="right"/>
              <w:rPr>
                <w:color w:val="000000"/>
                <w:sz w:val="20"/>
                <w:szCs w:val="20"/>
                <w:lang w:val="en-GR"/>
              </w:rPr>
            </w:pPr>
            <w:r w:rsidRPr="0062427A">
              <w:rPr>
                <w:sz w:val="20"/>
                <w:szCs w:val="20"/>
              </w:rPr>
              <w:t>58</w:t>
            </w:r>
          </w:p>
        </w:tc>
        <w:tc>
          <w:tcPr>
            <w:tcW w:w="642" w:type="pct"/>
            <w:hideMark/>
          </w:tcPr>
          <w:p w14:paraId="3A403444" w14:textId="064E38CA"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Coordinating Ministry for Maritime &amp; Investment Affairs (CMMAI) </w:t>
            </w:r>
          </w:p>
        </w:tc>
        <w:tc>
          <w:tcPr>
            <w:tcW w:w="791" w:type="pct"/>
            <w:hideMark/>
          </w:tcPr>
          <w:p w14:paraId="4C21D524" w14:textId="583BB87C"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Coordinating Ministry for Maritime &amp; Investment Affairs (CMMAI) </w:t>
            </w:r>
          </w:p>
        </w:tc>
        <w:tc>
          <w:tcPr>
            <w:tcW w:w="494" w:type="pct"/>
            <w:hideMark/>
          </w:tcPr>
          <w:p w14:paraId="48FAA802" w14:textId="4877FAC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NG</w:t>
            </w:r>
          </w:p>
        </w:tc>
        <w:tc>
          <w:tcPr>
            <w:tcW w:w="543" w:type="pct"/>
            <w:hideMark/>
          </w:tcPr>
          <w:p w14:paraId="530C3E13" w14:textId="7C454528"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National  </w:t>
            </w:r>
          </w:p>
        </w:tc>
        <w:tc>
          <w:tcPr>
            <w:tcW w:w="494" w:type="pct"/>
            <w:hideMark/>
          </w:tcPr>
          <w:p w14:paraId="17B64794" w14:textId="7242E60C"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Marine resource conservation, Pollution control and reduction, Financial management</w:t>
            </w:r>
          </w:p>
        </w:tc>
        <w:tc>
          <w:tcPr>
            <w:tcW w:w="593" w:type="pct"/>
            <w:hideMark/>
          </w:tcPr>
          <w:p w14:paraId="46E4C917" w14:textId="533C595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52034667" w14:textId="480FD01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62427A">
              <w:rPr>
                <w:sz w:val="20"/>
                <w:szCs w:val="20"/>
              </w:rPr>
              <w:t>https://maritim.go.id/</w:t>
            </w:r>
          </w:p>
        </w:tc>
      </w:tr>
      <w:tr w:rsidR="0062427A" w:rsidRPr="00E159DB" w14:paraId="5546405E"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3413A6E1" w14:textId="422A101A" w:rsidR="0062427A" w:rsidRPr="0062427A" w:rsidRDefault="0062427A" w:rsidP="0062427A">
            <w:pPr>
              <w:spacing w:after="0" w:line="240" w:lineRule="auto"/>
              <w:jc w:val="right"/>
              <w:rPr>
                <w:color w:val="000000"/>
                <w:sz w:val="20"/>
                <w:szCs w:val="20"/>
                <w:lang w:val="en-GR"/>
              </w:rPr>
            </w:pPr>
            <w:r w:rsidRPr="0062427A">
              <w:rPr>
                <w:sz w:val="20"/>
                <w:szCs w:val="20"/>
              </w:rPr>
              <w:t>59</w:t>
            </w:r>
          </w:p>
        </w:tc>
        <w:tc>
          <w:tcPr>
            <w:tcW w:w="642" w:type="pct"/>
            <w:hideMark/>
          </w:tcPr>
          <w:p w14:paraId="70F5C460" w14:textId="5AD6F24A"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Indonesian Waste Platform (IWP)</w:t>
            </w:r>
          </w:p>
        </w:tc>
        <w:tc>
          <w:tcPr>
            <w:tcW w:w="791" w:type="pct"/>
            <w:hideMark/>
          </w:tcPr>
          <w:p w14:paraId="1F7B9163" w14:textId="12D19268"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Indonesian Waste Platform (IWP)</w:t>
            </w:r>
          </w:p>
        </w:tc>
        <w:tc>
          <w:tcPr>
            <w:tcW w:w="494" w:type="pct"/>
            <w:hideMark/>
          </w:tcPr>
          <w:p w14:paraId="628535D7" w14:textId="162F80A5"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NPO</w:t>
            </w:r>
          </w:p>
        </w:tc>
        <w:tc>
          <w:tcPr>
            <w:tcW w:w="543" w:type="pct"/>
            <w:hideMark/>
          </w:tcPr>
          <w:p w14:paraId="2B6F5FC2" w14:textId="02757622"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6AB96978" w14:textId="45E632A3"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Waste management</w:t>
            </w:r>
          </w:p>
        </w:tc>
        <w:tc>
          <w:tcPr>
            <w:tcW w:w="593" w:type="pct"/>
            <w:hideMark/>
          </w:tcPr>
          <w:p w14:paraId="6610122F" w14:textId="2332731B"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C-M</w:t>
            </w:r>
          </w:p>
        </w:tc>
        <w:tc>
          <w:tcPr>
            <w:tcW w:w="1245" w:type="pct"/>
            <w:hideMark/>
          </w:tcPr>
          <w:p w14:paraId="11967D01" w14:textId="1BBCA82D"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https://internationalwasteplatform.org/indonesian-wast-platform/</w:t>
            </w:r>
          </w:p>
        </w:tc>
      </w:tr>
      <w:tr w:rsidR="0062427A" w:rsidRPr="0062427A" w14:paraId="53B2229C"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0320280D" w14:textId="3D0D4F99" w:rsidR="0062427A" w:rsidRPr="0062427A" w:rsidRDefault="0062427A" w:rsidP="0062427A">
            <w:pPr>
              <w:spacing w:after="0" w:line="240" w:lineRule="auto"/>
              <w:jc w:val="right"/>
              <w:rPr>
                <w:color w:val="000000"/>
                <w:sz w:val="20"/>
                <w:szCs w:val="20"/>
                <w:lang w:val="en-GR"/>
              </w:rPr>
            </w:pPr>
            <w:r w:rsidRPr="0062427A">
              <w:rPr>
                <w:sz w:val="20"/>
                <w:szCs w:val="20"/>
              </w:rPr>
              <w:lastRenderedPageBreak/>
              <w:t>60</w:t>
            </w:r>
          </w:p>
        </w:tc>
        <w:tc>
          <w:tcPr>
            <w:tcW w:w="642" w:type="pct"/>
            <w:hideMark/>
          </w:tcPr>
          <w:p w14:paraId="03AD1C4B" w14:textId="7A1616C8"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APSI (</w:t>
            </w:r>
            <w:proofErr w:type="spellStart"/>
            <w:r w:rsidRPr="0062427A">
              <w:rPr>
                <w:sz w:val="20"/>
                <w:szCs w:val="20"/>
              </w:rPr>
              <w:t>Asosiasi</w:t>
            </w:r>
            <w:proofErr w:type="spellEnd"/>
            <w:r w:rsidRPr="0062427A">
              <w:rPr>
                <w:sz w:val="20"/>
                <w:szCs w:val="20"/>
              </w:rPr>
              <w:t xml:space="preserve"> </w:t>
            </w:r>
            <w:proofErr w:type="spellStart"/>
            <w:r w:rsidRPr="0062427A">
              <w:rPr>
                <w:sz w:val="20"/>
                <w:szCs w:val="20"/>
              </w:rPr>
              <w:t>Pengusaha</w:t>
            </w:r>
            <w:proofErr w:type="spellEnd"/>
            <w:r w:rsidRPr="0062427A">
              <w:rPr>
                <w:sz w:val="20"/>
                <w:szCs w:val="20"/>
              </w:rPr>
              <w:t xml:space="preserve"> </w:t>
            </w:r>
            <w:proofErr w:type="spellStart"/>
            <w:r w:rsidRPr="0062427A">
              <w:rPr>
                <w:sz w:val="20"/>
                <w:szCs w:val="20"/>
              </w:rPr>
              <w:t>Sampah</w:t>
            </w:r>
            <w:proofErr w:type="spellEnd"/>
            <w:r w:rsidRPr="0062427A">
              <w:rPr>
                <w:sz w:val="20"/>
                <w:szCs w:val="20"/>
              </w:rPr>
              <w:t xml:space="preserve"> Indonesia) </w:t>
            </w:r>
          </w:p>
        </w:tc>
        <w:tc>
          <w:tcPr>
            <w:tcW w:w="791" w:type="pct"/>
            <w:hideMark/>
          </w:tcPr>
          <w:p w14:paraId="23232B1D" w14:textId="6F6599B3"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Indonesian Association of Waste Entrepreneurs </w:t>
            </w:r>
          </w:p>
        </w:tc>
        <w:tc>
          <w:tcPr>
            <w:tcW w:w="494" w:type="pct"/>
            <w:hideMark/>
          </w:tcPr>
          <w:p w14:paraId="1739B50B" w14:textId="7F1E2DD5"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TA</w:t>
            </w:r>
          </w:p>
        </w:tc>
        <w:tc>
          <w:tcPr>
            <w:tcW w:w="543" w:type="pct"/>
            <w:hideMark/>
          </w:tcPr>
          <w:p w14:paraId="1BE33676" w14:textId="4EC7F3D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76AD0553" w14:textId="213687D3"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Waste management, Plastic reprocessing</w:t>
            </w:r>
          </w:p>
        </w:tc>
        <w:tc>
          <w:tcPr>
            <w:tcW w:w="593" w:type="pct"/>
            <w:hideMark/>
          </w:tcPr>
          <w:p w14:paraId="66B2290A" w14:textId="1EC3D64A"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C-M</w:t>
            </w:r>
          </w:p>
        </w:tc>
        <w:tc>
          <w:tcPr>
            <w:tcW w:w="1245" w:type="pct"/>
            <w:hideMark/>
          </w:tcPr>
          <w:p w14:paraId="5BDD4BCF" w14:textId="63CF0852"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62427A">
              <w:rPr>
                <w:sz w:val="20"/>
                <w:szCs w:val="20"/>
              </w:rPr>
              <w:t>https://apsiindonesia.org/</w:t>
            </w:r>
          </w:p>
        </w:tc>
      </w:tr>
      <w:tr w:rsidR="0062427A" w:rsidRPr="00E159DB" w14:paraId="23CA6BC7"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73E68F6A" w14:textId="61409F5E" w:rsidR="0062427A" w:rsidRPr="0062427A" w:rsidRDefault="0062427A" w:rsidP="0062427A">
            <w:pPr>
              <w:spacing w:after="0" w:line="240" w:lineRule="auto"/>
              <w:jc w:val="right"/>
              <w:rPr>
                <w:color w:val="000000"/>
                <w:sz w:val="20"/>
                <w:szCs w:val="20"/>
                <w:lang w:val="en-GR"/>
              </w:rPr>
            </w:pPr>
            <w:r w:rsidRPr="0062427A">
              <w:rPr>
                <w:sz w:val="20"/>
                <w:szCs w:val="20"/>
              </w:rPr>
              <w:t>61</w:t>
            </w:r>
          </w:p>
        </w:tc>
        <w:tc>
          <w:tcPr>
            <w:tcW w:w="642" w:type="pct"/>
            <w:hideMark/>
          </w:tcPr>
          <w:p w14:paraId="6F18C00E" w14:textId="2935DBD0"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Asosiasi</w:t>
            </w:r>
            <w:proofErr w:type="spellEnd"/>
            <w:r w:rsidRPr="0062427A">
              <w:rPr>
                <w:sz w:val="20"/>
                <w:szCs w:val="20"/>
              </w:rPr>
              <w:t xml:space="preserve"> </w:t>
            </w:r>
            <w:proofErr w:type="spellStart"/>
            <w:r w:rsidRPr="0062427A">
              <w:rPr>
                <w:sz w:val="20"/>
                <w:szCs w:val="20"/>
              </w:rPr>
              <w:t>Industri</w:t>
            </w:r>
            <w:proofErr w:type="spellEnd"/>
            <w:r w:rsidRPr="0062427A">
              <w:rPr>
                <w:sz w:val="20"/>
                <w:szCs w:val="20"/>
              </w:rPr>
              <w:t xml:space="preserve"> Olefin, </w:t>
            </w:r>
            <w:proofErr w:type="spellStart"/>
            <w:r w:rsidRPr="0062427A">
              <w:rPr>
                <w:sz w:val="20"/>
                <w:szCs w:val="20"/>
              </w:rPr>
              <w:t>Aromatik</w:t>
            </w:r>
            <w:proofErr w:type="spellEnd"/>
            <w:r w:rsidRPr="0062427A">
              <w:rPr>
                <w:sz w:val="20"/>
                <w:szCs w:val="20"/>
              </w:rPr>
              <w:t xml:space="preserve"> &amp; </w:t>
            </w:r>
            <w:proofErr w:type="spellStart"/>
            <w:r w:rsidRPr="0062427A">
              <w:rPr>
                <w:sz w:val="20"/>
                <w:szCs w:val="20"/>
              </w:rPr>
              <w:t>Plastik</w:t>
            </w:r>
            <w:proofErr w:type="spellEnd"/>
            <w:r w:rsidRPr="0062427A">
              <w:rPr>
                <w:sz w:val="20"/>
                <w:szCs w:val="20"/>
              </w:rPr>
              <w:t xml:space="preserve"> Indonesia (INAPLAS)</w:t>
            </w:r>
          </w:p>
        </w:tc>
        <w:tc>
          <w:tcPr>
            <w:tcW w:w="791" w:type="pct"/>
            <w:hideMark/>
          </w:tcPr>
          <w:p w14:paraId="238CBE51" w14:textId="01BC940A"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The Indonesian Olefin, Aromatic and Plastic Industry Association</w:t>
            </w:r>
          </w:p>
        </w:tc>
        <w:tc>
          <w:tcPr>
            <w:tcW w:w="494" w:type="pct"/>
            <w:hideMark/>
          </w:tcPr>
          <w:p w14:paraId="696DEC2F" w14:textId="0D05E003"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TA</w:t>
            </w:r>
          </w:p>
        </w:tc>
        <w:tc>
          <w:tcPr>
            <w:tcW w:w="543" w:type="pct"/>
            <w:hideMark/>
          </w:tcPr>
          <w:p w14:paraId="390AC135" w14:textId="15BA959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6CA2EAF0" w14:textId="60A81E04"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Product manufacturing</w:t>
            </w:r>
          </w:p>
        </w:tc>
        <w:tc>
          <w:tcPr>
            <w:tcW w:w="593" w:type="pct"/>
            <w:hideMark/>
          </w:tcPr>
          <w:p w14:paraId="411BED7A" w14:textId="556E3EAC"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w:t>
            </w:r>
          </w:p>
        </w:tc>
        <w:tc>
          <w:tcPr>
            <w:tcW w:w="1245" w:type="pct"/>
            <w:hideMark/>
          </w:tcPr>
          <w:p w14:paraId="67723790" w14:textId="6D80CC76"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http://www.inaplas.net/index.php/profile</w:t>
            </w:r>
          </w:p>
        </w:tc>
      </w:tr>
      <w:tr w:rsidR="0062427A" w:rsidRPr="00E159DB" w14:paraId="4E5CC95C" w14:textId="77777777" w:rsidTr="00E835AF">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27956A51" w14:textId="434B041B" w:rsidR="0062427A" w:rsidRPr="0062427A" w:rsidRDefault="0062427A" w:rsidP="0062427A">
            <w:pPr>
              <w:spacing w:after="0" w:line="240" w:lineRule="auto"/>
              <w:jc w:val="right"/>
              <w:rPr>
                <w:color w:val="000000"/>
                <w:sz w:val="20"/>
                <w:szCs w:val="20"/>
                <w:lang w:val="en-GR"/>
              </w:rPr>
            </w:pPr>
            <w:r w:rsidRPr="0062427A">
              <w:rPr>
                <w:sz w:val="20"/>
                <w:szCs w:val="20"/>
              </w:rPr>
              <w:t>62</w:t>
            </w:r>
          </w:p>
        </w:tc>
        <w:tc>
          <w:tcPr>
            <w:tcW w:w="642" w:type="pct"/>
            <w:hideMark/>
          </w:tcPr>
          <w:p w14:paraId="2A1C61AB" w14:textId="286E57E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Sistem</w:t>
            </w:r>
            <w:proofErr w:type="spellEnd"/>
            <w:r w:rsidRPr="0062427A">
              <w:rPr>
                <w:sz w:val="20"/>
                <w:szCs w:val="20"/>
              </w:rPr>
              <w:t xml:space="preserve"> </w:t>
            </w:r>
            <w:proofErr w:type="spellStart"/>
            <w:r w:rsidRPr="0062427A">
              <w:rPr>
                <w:sz w:val="20"/>
                <w:szCs w:val="20"/>
              </w:rPr>
              <w:t>Informasi</w:t>
            </w:r>
            <w:proofErr w:type="spellEnd"/>
            <w:r w:rsidRPr="0062427A">
              <w:rPr>
                <w:sz w:val="20"/>
                <w:szCs w:val="20"/>
              </w:rPr>
              <w:t xml:space="preserve"> </w:t>
            </w:r>
            <w:proofErr w:type="spellStart"/>
            <w:r w:rsidRPr="0062427A">
              <w:rPr>
                <w:sz w:val="20"/>
                <w:szCs w:val="20"/>
              </w:rPr>
              <w:t>Pengelolaan</w:t>
            </w:r>
            <w:proofErr w:type="spellEnd"/>
            <w:r w:rsidRPr="0062427A">
              <w:rPr>
                <w:sz w:val="20"/>
                <w:szCs w:val="20"/>
              </w:rPr>
              <w:t xml:space="preserve"> </w:t>
            </w:r>
            <w:proofErr w:type="spellStart"/>
            <w:r w:rsidRPr="0062427A">
              <w:rPr>
                <w:sz w:val="20"/>
                <w:szCs w:val="20"/>
              </w:rPr>
              <w:t>Sampah</w:t>
            </w:r>
            <w:proofErr w:type="spellEnd"/>
            <w:r w:rsidRPr="0062427A">
              <w:rPr>
                <w:sz w:val="20"/>
                <w:szCs w:val="20"/>
              </w:rPr>
              <w:t xml:space="preserve"> Nasional (SIPSN)</w:t>
            </w:r>
          </w:p>
        </w:tc>
        <w:tc>
          <w:tcPr>
            <w:tcW w:w="791" w:type="pct"/>
            <w:hideMark/>
          </w:tcPr>
          <w:p w14:paraId="1DDBB876" w14:textId="4BC92EA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 Waste Management Information System</w:t>
            </w:r>
          </w:p>
        </w:tc>
        <w:tc>
          <w:tcPr>
            <w:tcW w:w="494" w:type="pct"/>
            <w:hideMark/>
          </w:tcPr>
          <w:p w14:paraId="11404A75" w14:textId="1B1226F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NG</w:t>
            </w:r>
          </w:p>
        </w:tc>
        <w:tc>
          <w:tcPr>
            <w:tcW w:w="543" w:type="pct"/>
            <w:hideMark/>
          </w:tcPr>
          <w:p w14:paraId="6A7517D5" w14:textId="5EB3208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hideMark/>
          </w:tcPr>
          <w:p w14:paraId="29204276" w14:textId="5983075B"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Waste management</w:t>
            </w:r>
          </w:p>
        </w:tc>
        <w:tc>
          <w:tcPr>
            <w:tcW w:w="593" w:type="pct"/>
            <w:hideMark/>
          </w:tcPr>
          <w:p w14:paraId="55A27AEA" w14:textId="2324677B"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C-M</w:t>
            </w:r>
          </w:p>
        </w:tc>
        <w:tc>
          <w:tcPr>
            <w:tcW w:w="1245" w:type="pct"/>
            <w:hideMark/>
          </w:tcPr>
          <w:p w14:paraId="555238E0" w14:textId="69C5793F"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https://sipsn.menlhk.go.id/sipsn/</w:t>
            </w:r>
          </w:p>
        </w:tc>
      </w:tr>
      <w:tr w:rsidR="0062427A" w:rsidRPr="00E159DB" w14:paraId="0D56CD85"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58A59C0C" w14:textId="63A09A90" w:rsidR="0062427A" w:rsidRPr="0062427A" w:rsidRDefault="0062427A" w:rsidP="0062427A">
            <w:pPr>
              <w:spacing w:after="0" w:line="240" w:lineRule="auto"/>
              <w:jc w:val="right"/>
              <w:rPr>
                <w:color w:val="000000"/>
                <w:sz w:val="20"/>
                <w:szCs w:val="20"/>
                <w:lang w:val="en-GR"/>
              </w:rPr>
            </w:pPr>
            <w:r w:rsidRPr="0062427A">
              <w:rPr>
                <w:sz w:val="20"/>
                <w:szCs w:val="20"/>
              </w:rPr>
              <w:t>63</w:t>
            </w:r>
          </w:p>
        </w:tc>
        <w:tc>
          <w:tcPr>
            <w:tcW w:w="642" w:type="pct"/>
            <w:hideMark/>
          </w:tcPr>
          <w:p w14:paraId="64605917" w14:textId="442684AB"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 Plastic Action Partnership (NPAP)</w:t>
            </w:r>
          </w:p>
        </w:tc>
        <w:tc>
          <w:tcPr>
            <w:tcW w:w="791" w:type="pct"/>
            <w:hideMark/>
          </w:tcPr>
          <w:p w14:paraId="5F46B44D" w14:textId="1A0D1C7A"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 Plastic Action Partnership (NPAP)</w:t>
            </w:r>
          </w:p>
        </w:tc>
        <w:tc>
          <w:tcPr>
            <w:tcW w:w="494" w:type="pct"/>
            <w:hideMark/>
          </w:tcPr>
          <w:p w14:paraId="367FCBDC" w14:textId="146C115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IGB (part of GNPAP)</w:t>
            </w:r>
          </w:p>
        </w:tc>
        <w:tc>
          <w:tcPr>
            <w:tcW w:w="543" w:type="pct"/>
            <w:hideMark/>
          </w:tcPr>
          <w:p w14:paraId="5FBC8140" w14:textId="74A51E87"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hideMark/>
          </w:tcPr>
          <w:p w14:paraId="5DB75548" w14:textId="40A762CF"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Pollution control and reduction, Waste management, Marine resource conservation</w:t>
            </w:r>
          </w:p>
        </w:tc>
        <w:tc>
          <w:tcPr>
            <w:tcW w:w="593" w:type="pct"/>
            <w:hideMark/>
          </w:tcPr>
          <w:p w14:paraId="5D4F8D9C" w14:textId="741D2C70"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4FF88D6F" w14:textId="663FD12A"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https://www.globalplasticaction.org/countries</w:t>
            </w:r>
          </w:p>
        </w:tc>
      </w:tr>
      <w:tr w:rsidR="0062427A" w:rsidRPr="00E159DB" w14:paraId="38AAA0E5" w14:textId="77777777" w:rsidTr="00E835AF">
        <w:trPr>
          <w:trHeight w:val="1000"/>
        </w:trPr>
        <w:tc>
          <w:tcPr>
            <w:cnfStyle w:val="001000000000" w:firstRow="0" w:lastRow="0" w:firstColumn="1" w:lastColumn="0" w:oddVBand="0" w:evenVBand="0" w:oddHBand="0" w:evenHBand="0" w:firstRowFirstColumn="0" w:firstRowLastColumn="0" w:lastRowFirstColumn="0" w:lastRowLastColumn="0"/>
            <w:tcW w:w="198" w:type="pct"/>
            <w:hideMark/>
          </w:tcPr>
          <w:p w14:paraId="561713E6" w14:textId="1E4CAAD9" w:rsidR="0062427A" w:rsidRPr="0062427A" w:rsidRDefault="0062427A" w:rsidP="0062427A">
            <w:pPr>
              <w:spacing w:after="0" w:line="240" w:lineRule="auto"/>
              <w:jc w:val="right"/>
              <w:rPr>
                <w:color w:val="000000"/>
                <w:sz w:val="20"/>
                <w:szCs w:val="20"/>
                <w:lang w:val="en-GR"/>
              </w:rPr>
            </w:pPr>
            <w:r w:rsidRPr="0062427A">
              <w:rPr>
                <w:sz w:val="20"/>
                <w:szCs w:val="20"/>
              </w:rPr>
              <w:t>64</w:t>
            </w:r>
          </w:p>
        </w:tc>
        <w:tc>
          <w:tcPr>
            <w:tcW w:w="642" w:type="pct"/>
            <w:hideMark/>
          </w:tcPr>
          <w:p w14:paraId="4E633B51" w14:textId="6EFEA70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United Nations Economic and Social Commission for Asia and the Pacific (UN-ESCAP)</w:t>
            </w:r>
          </w:p>
        </w:tc>
        <w:tc>
          <w:tcPr>
            <w:tcW w:w="791" w:type="pct"/>
            <w:hideMark/>
          </w:tcPr>
          <w:p w14:paraId="4FE76752" w14:textId="41821796"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United Nations Economic and Social Commission for Asia and the Pacific (UN-ESCAP)</w:t>
            </w:r>
          </w:p>
        </w:tc>
        <w:tc>
          <w:tcPr>
            <w:tcW w:w="494" w:type="pct"/>
            <w:hideMark/>
          </w:tcPr>
          <w:p w14:paraId="7B7386E8" w14:textId="5A0A3017"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IGB</w:t>
            </w:r>
          </w:p>
        </w:tc>
        <w:tc>
          <w:tcPr>
            <w:tcW w:w="543" w:type="pct"/>
            <w:hideMark/>
          </w:tcPr>
          <w:p w14:paraId="1A0B757C" w14:textId="65835BA2"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hideMark/>
          </w:tcPr>
          <w:p w14:paraId="44A6CB9F" w14:textId="0F16FB12"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Regional development, Infrastructure development</w:t>
            </w:r>
          </w:p>
        </w:tc>
        <w:tc>
          <w:tcPr>
            <w:tcW w:w="593" w:type="pct"/>
            <w:hideMark/>
          </w:tcPr>
          <w:p w14:paraId="4DDE67BB" w14:textId="4CDBDADE"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683E4A05" w14:textId="233D8D91" w:rsidR="0062427A" w:rsidRPr="0062427A" w:rsidRDefault="0062427A" w:rsidP="0062427A">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https://www.un.org/ldcportal/content/un-economic-and-social-commission-asia-and-pacific-escap-0</w:t>
            </w:r>
          </w:p>
        </w:tc>
      </w:tr>
      <w:tr w:rsidR="0062427A" w:rsidRPr="00E159DB" w14:paraId="26B86DFD" w14:textId="77777777" w:rsidTr="00E835A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04EB4D6F" w14:textId="62E50E5F" w:rsidR="0062427A" w:rsidRPr="0062427A" w:rsidRDefault="0062427A" w:rsidP="0062427A">
            <w:pPr>
              <w:spacing w:after="0" w:line="240" w:lineRule="auto"/>
              <w:jc w:val="right"/>
              <w:rPr>
                <w:color w:val="000000"/>
                <w:sz w:val="20"/>
                <w:szCs w:val="20"/>
                <w:lang w:val="en-GR"/>
              </w:rPr>
            </w:pPr>
            <w:r w:rsidRPr="0062427A">
              <w:rPr>
                <w:sz w:val="20"/>
                <w:szCs w:val="20"/>
              </w:rPr>
              <w:t>65</w:t>
            </w:r>
          </w:p>
        </w:tc>
        <w:tc>
          <w:tcPr>
            <w:tcW w:w="642" w:type="pct"/>
            <w:hideMark/>
          </w:tcPr>
          <w:p w14:paraId="52063F70" w14:textId="2FEFA180"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Institute for Global Environmental Strategies (IGES)</w:t>
            </w:r>
          </w:p>
        </w:tc>
        <w:tc>
          <w:tcPr>
            <w:tcW w:w="791" w:type="pct"/>
            <w:hideMark/>
          </w:tcPr>
          <w:p w14:paraId="54BC9AA8" w14:textId="632E696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Institute for Global Environmental Strategies (IGES)</w:t>
            </w:r>
          </w:p>
        </w:tc>
        <w:tc>
          <w:tcPr>
            <w:tcW w:w="494" w:type="pct"/>
            <w:hideMark/>
          </w:tcPr>
          <w:p w14:paraId="6285F93E" w14:textId="4CFEB2C2"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RI</w:t>
            </w:r>
          </w:p>
        </w:tc>
        <w:tc>
          <w:tcPr>
            <w:tcW w:w="543" w:type="pct"/>
            <w:hideMark/>
          </w:tcPr>
          <w:p w14:paraId="48B7B409" w14:textId="01460A7E"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hideMark/>
          </w:tcPr>
          <w:p w14:paraId="4A82A86B" w14:textId="5288D2DA"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 R&amp;D, S&amp;I, Environmental conservation</w:t>
            </w:r>
          </w:p>
        </w:tc>
        <w:tc>
          <w:tcPr>
            <w:tcW w:w="593" w:type="pct"/>
            <w:hideMark/>
          </w:tcPr>
          <w:p w14:paraId="1183E0F9" w14:textId="3B6D56B3"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hideMark/>
          </w:tcPr>
          <w:p w14:paraId="0B5A6A9B" w14:textId="674DDA21" w:rsidR="0062427A" w:rsidRPr="0062427A" w:rsidRDefault="0062427A" w:rsidP="0062427A">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https://www.iges.or.jp/en/about</w:t>
            </w:r>
          </w:p>
        </w:tc>
      </w:tr>
      <w:tr w:rsidR="00A036C9" w:rsidRPr="00E159DB" w14:paraId="27F4EDC8" w14:textId="77777777" w:rsidTr="00E835AF">
        <w:trPr>
          <w:trHeight w:val="1000"/>
        </w:trPr>
        <w:tc>
          <w:tcPr>
            <w:cnfStyle w:val="001000000000" w:firstRow="0" w:lastRow="0" w:firstColumn="1" w:lastColumn="0" w:oddVBand="0" w:evenVBand="0" w:oddHBand="0" w:evenHBand="0" w:firstRowFirstColumn="0" w:firstRowLastColumn="0" w:lastRowFirstColumn="0" w:lastRowLastColumn="0"/>
            <w:tcW w:w="198" w:type="pct"/>
            <w:hideMark/>
          </w:tcPr>
          <w:p w14:paraId="0C6046CC" w14:textId="3A15358A" w:rsidR="00A036C9" w:rsidRPr="0070100A" w:rsidRDefault="00A036C9" w:rsidP="00A036C9">
            <w:pPr>
              <w:spacing w:after="0" w:line="240" w:lineRule="auto"/>
              <w:jc w:val="right"/>
              <w:rPr>
                <w:color w:val="000000"/>
                <w:sz w:val="20"/>
                <w:szCs w:val="20"/>
                <w:highlight w:val="yellow"/>
                <w:lang w:val="en-GR"/>
              </w:rPr>
            </w:pPr>
            <w:r w:rsidRPr="00691E1A">
              <w:rPr>
                <w:sz w:val="20"/>
                <w:szCs w:val="20"/>
              </w:rPr>
              <w:t xml:space="preserve">66 </w:t>
            </w:r>
          </w:p>
        </w:tc>
        <w:tc>
          <w:tcPr>
            <w:tcW w:w="642" w:type="pct"/>
            <w:hideMark/>
          </w:tcPr>
          <w:p w14:paraId="6488C950" w14:textId="1371E5CC" w:rsidR="00A036C9" w:rsidRPr="0070100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highlight w:val="yellow"/>
                <w:lang w:val="en-GR"/>
              </w:rPr>
            </w:pPr>
            <w:r w:rsidRPr="0062427A">
              <w:rPr>
                <w:sz w:val="20"/>
                <w:szCs w:val="20"/>
              </w:rPr>
              <w:t>Sustainable Waste Indonesia (SWI)</w:t>
            </w:r>
          </w:p>
        </w:tc>
        <w:tc>
          <w:tcPr>
            <w:tcW w:w="791" w:type="pct"/>
            <w:hideMark/>
          </w:tcPr>
          <w:p w14:paraId="6E9FEDA8" w14:textId="1CD63BD0" w:rsidR="00A036C9" w:rsidRPr="0070100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highlight w:val="yellow"/>
                <w:lang w:val="en-GR"/>
              </w:rPr>
            </w:pPr>
            <w:r w:rsidRPr="0062427A">
              <w:rPr>
                <w:sz w:val="20"/>
                <w:szCs w:val="20"/>
              </w:rPr>
              <w:t>Sustainable Waste Indonesia (SWI)</w:t>
            </w:r>
          </w:p>
        </w:tc>
        <w:tc>
          <w:tcPr>
            <w:tcW w:w="494" w:type="pct"/>
            <w:hideMark/>
          </w:tcPr>
          <w:p w14:paraId="086D3FF1" w14:textId="503A8309" w:rsidR="00A036C9" w:rsidRPr="0070100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highlight w:val="yellow"/>
                <w:lang w:val="en-GR"/>
              </w:rPr>
            </w:pPr>
            <w:r w:rsidRPr="0062427A">
              <w:rPr>
                <w:sz w:val="20"/>
                <w:szCs w:val="20"/>
              </w:rPr>
              <w:t>Enterprise</w:t>
            </w:r>
          </w:p>
        </w:tc>
        <w:tc>
          <w:tcPr>
            <w:tcW w:w="543" w:type="pct"/>
            <w:hideMark/>
          </w:tcPr>
          <w:p w14:paraId="623AC868" w14:textId="7AFFE87C" w:rsidR="00A036C9" w:rsidRPr="0070100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highlight w:val="yellow"/>
                <w:lang w:val="en-GR"/>
              </w:rPr>
            </w:pPr>
            <w:r w:rsidRPr="0062427A">
              <w:rPr>
                <w:sz w:val="20"/>
                <w:szCs w:val="20"/>
              </w:rPr>
              <w:t>National</w:t>
            </w:r>
          </w:p>
        </w:tc>
        <w:tc>
          <w:tcPr>
            <w:tcW w:w="494" w:type="pct"/>
            <w:hideMark/>
          </w:tcPr>
          <w:p w14:paraId="04271F0B" w14:textId="3C9E0C1F" w:rsidR="00A036C9" w:rsidRPr="0070100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highlight w:val="yellow"/>
                <w:lang w:val="en-GR"/>
              </w:rPr>
            </w:pPr>
            <w:r w:rsidRPr="0062427A">
              <w:rPr>
                <w:sz w:val="20"/>
                <w:szCs w:val="20"/>
              </w:rPr>
              <w:t>Waste management, Plastic reprocessing, Pollution control and reduction</w:t>
            </w:r>
          </w:p>
        </w:tc>
        <w:tc>
          <w:tcPr>
            <w:tcW w:w="593" w:type="pct"/>
            <w:hideMark/>
          </w:tcPr>
          <w:p w14:paraId="6BDE93A1" w14:textId="4378AEC8" w:rsidR="00A036C9" w:rsidRPr="0070100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highlight w:val="yellow"/>
                <w:lang w:val="en-GR"/>
              </w:rPr>
            </w:pPr>
            <w:r w:rsidRPr="0062427A">
              <w:rPr>
                <w:sz w:val="20"/>
                <w:szCs w:val="20"/>
              </w:rPr>
              <w:t>C-M</w:t>
            </w:r>
          </w:p>
        </w:tc>
        <w:tc>
          <w:tcPr>
            <w:tcW w:w="1245" w:type="pct"/>
            <w:hideMark/>
          </w:tcPr>
          <w:p w14:paraId="54D26EE3" w14:textId="3A21D586" w:rsidR="00A036C9" w:rsidRPr="00A036C9"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b/>
                <w:bCs/>
                <w:color w:val="0070C0"/>
                <w:sz w:val="20"/>
                <w:szCs w:val="20"/>
                <w:highlight w:val="yellow"/>
                <w:lang w:val="en-GR"/>
              </w:rPr>
            </w:pPr>
            <w:r w:rsidRPr="0070100A">
              <w:rPr>
                <w:sz w:val="20"/>
                <w:szCs w:val="20"/>
                <w:lang w:val="en-GR"/>
              </w:rPr>
              <w:t>https://sw-indo.com/home/</w:t>
            </w:r>
          </w:p>
        </w:tc>
      </w:tr>
      <w:tr w:rsidR="00A036C9" w:rsidRPr="00E159DB" w14:paraId="6195806D" w14:textId="77777777" w:rsidTr="00A036C9">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198" w:type="pct"/>
            <w:hideMark/>
          </w:tcPr>
          <w:p w14:paraId="7A52DA09" w14:textId="03B14C48" w:rsidR="00A036C9" w:rsidRPr="0062427A" w:rsidRDefault="00A036C9" w:rsidP="00A036C9">
            <w:pPr>
              <w:spacing w:after="0" w:line="240" w:lineRule="auto"/>
              <w:jc w:val="right"/>
              <w:rPr>
                <w:color w:val="000000"/>
                <w:sz w:val="20"/>
                <w:szCs w:val="20"/>
                <w:lang w:val="en-GR"/>
              </w:rPr>
            </w:pPr>
            <w:r w:rsidRPr="0062427A">
              <w:rPr>
                <w:sz w:val="20"/>
                <w:szCs w:val="20"/>
              </w:rPr>
              <w:t>67</w:t>
            </w:r>
          </w:p>
        </w:tc>
        <w:tc>
          <w:tcPr>
            <w:tcW w:w="642" w:type="pct"/>
          </w:tcPr>
          <w:p w14:paraId="578376F1" w14:textId="3F094734"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United Nations Environment Programme (UNEP) International Environmental </w:t>
            </w:r>
            <w:r w:rsidRPr="0062427A">
              <w:rPr>
                <w:sz w:val="20"/>
                <w:szCs w:val="20"/>
              </w:rPr>
              <w:lastRenderedPageBreak/>
              <w:t xml:space="preserve">Technology Centre (IETC) </w:t>
            </w:r>
          </w:p>
        </w:tc>
        <w:tc>
          <w:tcPr>
            <w:tcW w:w="791" w:type="pct"/>
          </w:tcPr>
          <w:p w14:paraId="6976D623" w14:textId="61FD6157"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lastRenderedPageBreak/>
              <w:t xml:space="preserve">United Nations Environment Programme (UNEP) International Environmental Technology Centre (IETC) </w:t>
            </w:r>
          </w:p>
        </w:tc>
        <w:tc>
          <w:tcPr>
            <w:tcW w:w="494" w:type="pct"/>
          </w:tcPr>
          <w:p w14:paraId="0F01EDB6" w14:textId="508C436F"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IGB</w:t>
            </w:r>
          </w:p>
        </w:tc>
        <w:tc>
          <w:tcPr>
            <w:tcW w:w="543" w:type="pct"/>
          </w:tcPr>
          <w:p w14:paraId="58090F4C" w14:textId="3003EAB1"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tcPr>
          <w:p w14:paraId="6E9CA894" w14:textId="214F5B53"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Waste management, Regional development, R&amp;D</w:t>
            </w:r>
          </w:p>
        </w:tc>
        <w:tc>
          <w:tcPr>
            <w:tcW w:w="593" w:type="pct"/>
          </w:tcPr>
          <w:p w14:paraId="0AFC2B08" w14:textId="7C6F3C84"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070B8FBA" w14:textId="52718B17"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https://www.unep.org/ietc/#:~:text=The%20United%20Nations%20Environment%20Programme,other%20countries%20around%20the%20world.</w:t>
            </w:r>
          </w:p>
        </w:tc>
      </w:tr>
      <w:tr w:rsidR="00A036C9" w:rsidRPr="00E159DB" w14:paraId="6E63D4CF" w14:textId="77777777" w:rsidTr="00A036C9">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3F6CB5BB" w14:textId="125CF235" w:rsidR="00A036C9" w:rsidRPr="0062427A" w:rsidRDefault="00A036C9" w:rsidP="00A036C9">
            <w:pPr>
              <w:spacing w:after="0" w:line="240" w:lineRule="auto"/>
              <w:jc w:val="right"/>
              <w:rPr>
                <w:color w:val="000000"/>
                <w:sz w:val="20"/>
                <w:szCs w:val="20"/>
                <w:lang w:val="en-GR"/>
              </w:rPr>
            </w:pPr>
            <w:r w:rsidRPr="0062427A">
              <w:rPr>
                <w:sz w:val="20"/>
                <w:szCs w:val="20"/>
              </w:rPr>
              <w:t>68</w:t>
            </w:r>
          </w:p>
        </w:tc>
        <w:tc>
          <w:tcPr>
            <w:tcW w:w="642" w:type="pct"/>
          </w:tcPr>
          <w:p w14:paraId="4884A27F" w14:textId="68F1C400"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Lembaga </w:t>
            </w:r>
            <w:proofErr w:type="spellStart"/>
            <w:r w:rsidRPr="0062427A">
              <w:rPr>
                <w:sz w:val="20"/>
                <w:szCs w:val="20"/>
              </w:rPr>
              <w:t>Ilmu</w:t>
            </w:r>
            <w:proofErr w:type="spellEnd"/>
            <w:r w:rsidRPr="0062427A">
              <w:rPr>
                <w:sz w:val="20"/>
                <w:szCs w:val="20"/>
              </w:rPr>
              <w:t xml:space="preserve"> </w:t>
            </w:r>
            <w:proofErr w:type="spellStart"/>
            <w:r w:rsidRPr="0062427A">
              <w:rPr>
                <w:sz w:val="20"/>
                <w:szCs w:val="20"/>
              </w:rPr>
              <w:t>Pengetahuan</w:t>
            </w:r>
            <w:proofErr w:type="spellEnd"/>
            <w:r w:rsidRPr="0062427A">
              <w:rPr>
                <w:sz w:val="20"/>
                <w:szCs w:val="20"/>
              </w:rPr>
              <w:t xml:space="preserve"> Indonesia (LIPI)</w:t>
            </w:r>
          </w:p>
        </w:tc>
        <w:tc>
          <w:tcPr>
            <w:tcW w:w="791" w:type="pct"/>
          </w:tcPr>
          <w:p w14:paraId="235ABAA1" w14:textId="1DF91B41"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Indonesian Science Institute </w:t>
            </w:r>
          </w:p>
        </w:tc>
        <w:tc>
          <w:tcPr>
            <w:tcW w:w="494" w:type="pct"/>
          </w:tcPr>
          <w:p w14:paraId="6AB679D1" w14:textId="78974BA0"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RI</w:t>
            </w:r>
          </w:p>
        </w:tc>
        <w:tc>
          <w:tcPr>
            <w:tcW w:w="543" w:type="pct"/>
          </w:tcPr>
          <w:p w14:paraId="756C4421" w14:textId="5F3D301C"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557E93D5" w14:textId="496B8D18"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R&amp;D, Educational training</w:t>
            </w:r>
          </w:p>
        </w:tc>
        <w:tc>
          <w:tcPr>
            <w:tcW w:w="593" w:type="pct"/>
          </w:tcPr>
          <w:p w14:paraId="73FA374E" w14:textId="3E10B347"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61289EE0" w14:textId="21BA714D"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https://www.uni-goettingen.de/en/indonesian+institute+of+science+%28lipi%29/412126.html</w:t>
            </w:r>
          </w:p>
        </w:tc>
      </w:tr>
      <w:tr w:rsidR="00A036C9" w:rsidRPr="00E159DB" w14:paraId="4E06D532" w14:textId="77777777" w:rsidTr="00A036C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06E7F673" w14:textId="20E4956F" w:rsidR="00A036C9" w:rsidRPr="0062427A" w:rsidRDefault="00A036C9" w:rsidP="00A036C9">
            <w:pPr>
              <w:spacing w:after="0" w:line="240" w:lineRule="auto"/>
              <w:jc w:val="right"/>
              <w:rPr>
                <w:color w:val="000000"/>
                <w:sz w:val="20"/>
                <w:szCs w:val="20"/>
                <w:lang w:val="en-GR"/>
              </w:rPr>
            </w:pPr>
            <w:r w:rsidRPr="0062427A">
              <w:rPr>
                <w:sz w:val="20"/>
                <w:szCs w:val="20"/>
              </w:rPr>
              <w:t>69</w:t>
            </w:r>
          </w:p>
        </w:tc>
        <w:tc>
          <w:tcPr>
            <w:tcW w:w="642" w:type="pct"/>
          </w:tcPr>
          <w:p w14:paraId="0BE646F6" w14:textId="08996DE5"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Badan </w:t>
            </w:r>
            <w:proofErr w:type="spellStart"/>
            <w:r w:rsidRPr="0062427A">
              <w:rPr>
                <w:sz w:val="20"/>
                <w:szCs w:val="20"/>
              </w:rPr>
              <w:t>Pengawas</w:t>
            </w:r>
            <w:proofErr w:type="spellEnd"/>
            <w:r w:rsidRPr="0062427A">
              <w:rPr>
                <w:sz w:val="20"/>
                <w:szCs w:val="20"/>
              </w:rPr>
              <w:t xml:space="preserve"> </w:t>
            </w:r>
            <w:proofErr w:type="spellStart"/>
            <w:r w:rsidRPr="0062427A">
              <w:rPr>
                <w:sz w:val="20"/>
                <w:szCs w:val="20"/>
              </w:rPr>
              <w:t>Obat</w:t>
            </w:r>
            <w:proofErr w:type="spellEnd"/>
            <w:r w:rsidRPr="0062427A">
              <w:rPr>
                <w:sz w:val="20"/>
                <w:szCs w:val="20"/>
              </w:rPr>
              <w:t xml:space="preserve"> dan </w:t>
            </w:r>
            <w:proofErr w:type="spellStart"/>
            <w:r w:rsidRPr="0062427A">
              <w:rPr>
                <w:sz w:val="20"/>
                <w:szCs w:val="20"/>
              </w:rPr>
              <w:t>Makanan</w:t>
            </w:r>
            <w:proofErr w:type="spellEnd"/>
            <w:r w:rsidRPr="0062427A">
              <w:rPr>
                <w:sz w:val="20"/>
                <w:szCs w:val="20"/>
              </w:rPr>
              <w:t xml:space="preserve"> (BPOM) </w:t>
            </w:r>
          </w:p>
        </w:tc>
        <w:tc>
          <w:tcPr>
            <w:tcW w:w="791" w:type="pct"/>
          </w:tcPr>
          <w:p w14:paraId="1C3D1327" w14:textId="01199248"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Food and Drugs Administration of Indonesia (BPOM) </w:t>
            </w:r>
          </w:p>
        </w:tc>
        <w:tc>
          <w:tcPr>
            <w:tcW w:w="494" w:type="pct"/>
          </w:tcPr>
          <w:p w14:paraId="6E147317" w14:textId="4D0D8E73"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NG</w:t>
            </w:r>
          </w:p>
        </w:tc>
        <w:tc>
          <w:tcPr>
            <w:tcW w:w="543" w:type="pct"/>
          </w:tcPr>
          <w:p w14:paraId="219034D7" w14:textId="1C1EB7C2"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3447DCC5" w14:textId="617C5495"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Leadership, Environmental health</w:t>
            </w:r>
          </w:p>
        </w:tc>
        <w:tc>
          <w:tcPr>
            <w:tcW w:w="593" w:type="pct"/>
          </w:tcPr>
          <w:p w14:paraId="43ED420A" w14:textId="79C5C06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000B56A0" w14:textId="32740FCF"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lang w:val="en-GR"/>
              </w:rPr>
            </w:pPr>
            <w:r w:rsidRPr="0070100A">
              <w:rPr>
                <w:sz w:val="20"/>
                <w:szCs w:val="20"/>
                <w:lang w:val="en-GR"/>
              </w:rPr>
              <w:t>https://business-indonesia.org/bpom_food_medicine</w:t>
            </w:r>
          </w:p>
        </w:tc>
      </w:tr>
      <w:tr w:rsidR="00A036C9" w:rsidRPr="0062427A" w14:paraId="7F3A3CED" w14:textId="77777777" w:rsidTr="00A036C9">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772DCB49" w14:textId="2AA2CCA8" w:rsidR="00A036C9" w:rsidRPr="0062427A" w:rsidRDefault="00A036C9" w:rsidP="00A036C9">
            <w:pPr>
              <w:spacing w:after="0" w:line="240" w:lineRule="auto"/>
              <w:jc w:val="right"/>
              <w:rPr>
                <w:color w:val="000000"/>
                <w:sz w:val="20"/>
                <w:szCs w:val="20"/>
                <w:lang w:val="en-GR"/>
              </w:rPr>
            </w:pPr>
            <w:r w:rsidRPr="0062427A">
              <w:rPr>
                <w:sz w:val="20"/>
                <w:szCs w:val="20"/>
              </w:rPr>
              <w:t>70</w:t>
            </w:r>
          </w:p>
        </w:tc>
        <w:tc>
          <w:tcPr>
            <w:tcW w:w="642" w:type="pct"/>
          </w:tcPr>
          <w:p w14:paraId="32DC9B1E" w14:textId="298F3591"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Indonesian Packaging Federation (IPF)</w:t>
            </w:r>
          </w:p>
        </w:tc>
        <w:tc>
          <w:tcPr>
            <w:tcW w:w="791" w:type="pct"/>
          </w:tcPr>
          <w:p w14:paraId="5437A171" w14:textId="7606CC72"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Indonesian Packaging Federation (IPF)</w:t>
            </w:r>
          </w:p>
        </w:tc>
        <w:tc>
          <w:tcPr>
            <w:tcW w:w="494" w:type="pct"/>
          </w:tcPr>
          <w:p w14:paraId="75395A31" w14:textId="7DDE2A45"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TA</w:t>
            </w:r>
          </w:p>
        </w:tc>
        <w:tc>
          <w:tcPr>
            <w:tcW w:w="543" w:type="pct"/>
          </w:tcPr>
          <w:p w14:paraId="34460A74" w14:textId="4F0898D2"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7E0BD955" w14:textId="17DB7E98"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S&amp;I, Product manufacturing, Educational training</w:t>
            </w:r>
          </w:p>
        </w:tc>
        <w:tc>
          <w:tcPr>
            <w:tcW w:w="593" w:type="pct"/>
          </w:tcPr>
          <w:p w14:paraId="279D7FE0" w14:textId="5A943993"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w:t>
            </w:r>
          </w:p>
        </w:tc>
        <w:tc>
          <w:tcPr>
            <w:tcW w:w="1245" w:type="pct"/>
          </w:tcPr>
          <w:p w14:paraId="603F80BA" w14:textId="0371AAA0"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62427A">
              <w:rPr>
                <w:sz w:val="20"/>
                <w:szCs w:val="20"/>
              </w:rPr>
              <w:t>https://packindo.org/</w:t>
            </w:r>
          </w:p>
        </w:tc>
      </w:tr>
      <w:tr w:rsidR="00A036C9" w:rsidRPr="00E159DB" w14:paraId="2264AC5F" w14:textId="77777777" w:rsidTr="00A036C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78405CBC" w14:textId="73B147FF" w:rsidR="00A036C9" w:rsidRPr="0062427A" w:rsidRDefault="00A036C9" w:rsidP="00A036C9">
            <w:pPr>
              <w:spacing w:after="0" w:line="240" w:lineRule="auto"/>
              <w:jc w:val="right"/>
              <w:rPr>
                <w:color w:val="000000"/>
                <w:sz w:val="20"/>
                <w:szCs w:val="20"/>
                <w:lang w:val="en-GR"/>
              </w:rPr>
            </w:pPr>
            <w:r w:rsidRPr="0062427A">
              <w:rPr>
                <w:sz w:val="20"/>
                <w:szCs w:val="20"/>
              </w:rPr>
              <w:t>71</w:t>
            </w:r>
          </w:p>
        </w:tc>
        <w:tc>
          <w:tcPr>
            <w:tcW w:w="642" w:type="pct"/>
          </w:tcPr>
          <w:p w14:paraId="58329640" w14:textId="3AAB7705"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European Investment Bank (EIB) </w:t>
            </w:r>
          </w:p>
        </w:tc>
        <w:tc>
          <w:tcPr>
            <w:tcW w:w="791" w:type="pct"/>
          </w:tcPr>
          <w:p w14:paraId="27BAFC21" w14:textId="5F01CBD0"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European Investment Bank (EIB) </w:t>
            </w:r>
          </w:p>
        </w:tc>
        <w:tc>
          <w:tcPr>
            <w:tcW w:w="494" w:type="pct"/>
          </w:tcPr>
          <w:p w14:paraId="4B674086" w14:textId="62F4D1F6"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FI</w:t>
            </w:r>
          </w:p>
        </w:tc>
        <w:tc>
          <w:tcPr>
            <w:tcW w:w="543" w:type="pct"/>
          </w:tcPr>
          <w:p w14:paraId="532339E8" w14:textId="6527BDAE"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tcPr>
          <w:p w14:paraId="09716256" w14:textId="40A4AAF5"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S&amp;I, Financial management, Environmental conservation, Infrastructure development, Regional development</w:t>
            </w:r>
          </w:p>
        </w:tc>
        <w:tc>
          <w:tcPr>
            <w:tcW w:w="593" w:type="pct"/>
          </w:tcPr>
          <w:p w14:paraId="5DD623AE" w14:textId="083F3E51"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7B23AB04" w14:textId="7D465D93"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lang w:val="en-GR"/>
              </w:rPr>
            </w:pPr>
            <w:r w:rsidRPr="0070100A">
              <w:rPr>
                <w:sz w:val="20"/>
                <w:szCs w:val="20"/>
                <w:lang w:val="en-GR"/>
              </w:rPr>
              <w:t>https://www.eib.org/en/index</w:t>
            </w:r>
          </w:p>
        </w:tc>
      </w:tr>
      <w:tr w:rsidR="00A036C9" w:rsidRPr="0062427A" w14:paraId="1842FA52" w14:textId="77777777" w:rsidTr="00A036C9">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0B356BFE" w14:textId="1B57F277" w:rsidR="00A036C9" w:rsidRPr="0062427A" w:rsidRDefault="00A036C9" w:rsidP="00A036C9">
            <w:pPr>
              <w:spacing w:after="0" w:line="240" w:lineRule="auto"/>
              <w:jc w:val="right"/>
              <w:rPr>
                <w:color w:val="000000"/>
                <w:sz w:val="20"/>
                <w:szCs w:val="20"/>
                <w:lang w:val="en-GR"/>
              </w:rPr>
            </w:pPr>
            <w:r w:rsidRPr="0062427A">
              <w:rPr>
                <w:sz w:val="20"/>
                <w:szCs w:val="20"/>
              </w:rPr>
              <w:t>72</w:t>
            </w:r>
          </w:p>
        </w:tc>
        <w:tc>
          <w:tcPr>
            <w:tcW w:w="642" w:type="pct"/>
          </w:tcPr>
          <w:p w14:paraId="1B7C9A96" w14:textId="0F80BA6E"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Asian Development Bank (ADB) </w:t>
            </w:r>
          </w:p>
        </w:tc>
        <w:tc>
          <w:tcPr>
            <w:tcW w:w="791" w:type="pct"/>
          </w:tcPr>
          <w:p w14:paraId="16431F85" w14:textId="587CC256"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Asian Development Bank (ADB) </w:t>
            </w:r>
          </w:p>
        </w:tc>
        <w:tc>
          <w:tcPr>
            <w:tcW w:w="494" w:type="pct"/>
          </w:tcPr>
          <w:p w14:paraId="281CFF8B" w14:textId="453835CF"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FI</w:t>
            </w:r>
          </w:p>
        </w:tc>
        <w:tc>
          <w:tcPr>
            <w:tcW w:w="543" w:type="pct"/>
          </w:tcPr>
          <w:p w14:paraId="7B84433F" w14:textId="18751481"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tcPr>
          <w:p w14:paraId="1C14BA3B" w14:textId="5EA04538"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R&amp;D, Financial management,  Infrastructure development, Regional development</w:t>
            </w:r>
          </w:p>
        </w:tc>
        <w:tc>
          <w:tcPr>
            <w:tcW w:w="593" w:type="pct"/>
          </w:tcPr>
          <w:p w14:paraId="6239241A" w14:textId="458C6390"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452ADBE7" w14:textId="35D46C92"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lang w:val="en-GR"/>
              </w:rPr>
            </w:pPr>
            <w:r w:rsidRPr="0062427A">
              <w:rPr>
                <w:sz w:val="20"/>
                <w:szCs w:val="20"/>
              </w:rPr>
              <w:t>https://www.adb.org/</w:t>
            </w:r>
          </w:p>
        </w:tc>
      </w:tr>
      <w:tr w:rsidR="00A036C9" w:rsidRPr="00E159DB" w14:paraId="0E71A461" w14:textId="77777777" w:rsidTr="00A036C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5C89E79D" w14:textId="6000F935" w:rsidR="00A036C9" w:rsidRPr="0062427A" w:rsidRDefault="00A036C9" w:rsidP="00A036C9">
            <w:pPr>
              <w:spacing w:after="0" w:line="240" w:lineRule="auto"/>
              <w:jc w:val="right"/>
              <w:rPr>
                <w:color w:val="000000"/>
                <w:sz w:val="20"/>
                <w:szCs w:val="20"/>
                <w:lang w:val="en-GR"/>
              </w:rPr>
            </w:pPr>
            <w:r w:rsidRPr="0062427A">
              <w:rPr>
                <w:sz w:val="20"/>
                <w:szCs w:val="20"/>
              </w:rPr>
              <w:t>73</w:t>
            </w:r>
          </w:p>
        </w:tc>
        <w:tc>
          <w:tcPr>
            <w:tcW w:w="642" w:type="pct"/>
          </w:tcPr>
          <w:p w14:paraId="31876B58" w14:textId="3155EE0A"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Komisi</w:t>
            </w:r>
            <w:proofErr w:type="spellEnd"/>
            <w:r w:rsidRPr="0062427A">
              <w:rPr>
                <w:sz w:val="20"/>
                <w:szCs w:val="20"/>
              </w:rPr>
              <w:t xml:space="preserve"> </w:t>
            </w:r>
            <w:proofErr w:type="spellStart"/>
            <w:r w:rsidRPr="0062427A">
              <w:rPr>
                <w:sz w:val="20"/>
                <w:szCs w:val="20"/>
              </w:rPr>
              <w:t>Pemberantasan</w:t>
            </w:r>
            <w:proofErr w:type="spellEnd"/>
            <w:r w:rsidRPr="0062427A">
              <w:rPr>
                <w:sz w:val="20"/>
                <w:szCs w:val="20"/>
              </w:rPr>
              <w:t xml:space="preserve"> </w:t>
            </w:r>
            <w:proofErr w:type="spellStart"/>
            <w:r w:rsidRPr="0062427A">
              <w:rPr>
                <w:sz w:val="20"/>
                <w:szCs w:val="20"/>
              </w:rPr>
              <w:t>Korupsi</w:t>
            </w:r>
            <w:proofErr w:type="spellEnd"/>
            <w:r w:rsidRPr="0062427A">
              <w:rPr>
                <w:sz w:val="20"/>
                <w:szCs w:val="20"/>
              </w:rPr>
              <w:t xml:space="preserve"> (KPK)</w:t>
            </w:r>
          </w:p>
        </w:tc>
        <w:tc>
          <w:tcPr>
            <w:tcW w:w="791" w:type="pct"/>
          </w:tcPr>
          <w:p w14:paraId="332DEBBB" w14:textId="4899B6AC"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Indonesia’s Corruption Eradication Committee </w:t>
            </w:r>
          </w:p>
        </w:tc>
        <w:tc>
          <w:tcPr>
            <w:tcW w:w="494" w:type="pct"/>
          </w:tcPr>
          <w:p w14:paraId="03B939D5" w14:textId="4C01B16F"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NG</w:t>
            </w:r>
          </w:p>
        </w:tc>
        <w:tc>
          <w:tcPr>
            <w:tcW w:w="543" w:type="pct"/>
          </w:tcPr>
          <w:p w14:paraId="73EC4C22" w14:textId="7800DE11"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4B31B78D" w14:textId="54541DD9"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Leadership</w:t>
            </w:r>
          </w:p>
        </w:tc>
        <w:tc>
          <w:tcPr>
            <w:tcW w:w="593" w:type="pct"/>
          </w:tcPr>
          <w:p w14:paraId="4D5B7829" w14:textId="3A09E86C"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491D91DD" w14:textId="292641D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lang w:val="en-GR"/>
              </w:rPr>
            </w:pPr>
            <w:r w:rsidRPr="0070100A">
              <w:rPr>
                <w:sz w:val="20"/>
                <w:szCs w:val="20"/>
                <w:lang w:val="en-GR"/>
              </w:rPr>
              <w:t>http://www.kpk.go.id/</w:t>
            </w:r>
          </w:p>
        </w:tc>
      </w:tr>
      <w:tr w:rsidR="00A036C9" w:rsidRPr="0062427A" w14:paraId="5F70F88C" w14:textId="77777777" w:rsidTr="00A036C9">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38BBCF97" w14:textId="1F1C68A1" w:rsidR="00A036C9" w:rsidRPr="0062427A" w:rsidRDefault="00A036C9" w:rsidP="00A036C9">
            <w:pPr>
              <w:spacing w:after="0" w:line="240" w:lineRule="auto"/>
              <w:jc w:val="right"/>
              <w:rPr>
                <w:color w:val="000000"/>
                <w:sz w:val="20"/>
                <w:szCs w:val="20"/>
                <w:lang w:val="en-GR"/>
              </w:rPr>
            </w:pPr>
            <w:r w:rsidRPr="0062427A">
              <w:rPr>
                <w:sz w:val="20"/>
                <w:szCs w:val="20"/>
              </w:rPr>
              <w:t>74</w:t>
            </w:r>
          </w:p>
        </w:tc>
        <w:tc>
          <w:tcPr>
            <w:tcW w:w="642" w:type="pct"/>
          </w:tcPr>
          <w:p w14:paraId="1817B018" w14:textId="3BB991D4"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UK Research and Innovation's (UKRI)  </w:t>
            </w:r>
          </w:p>
        </w:tc>
        <w:tc>
          <w:tcPr>
            <w:tcW w:w="791" w:type="pct"/>
          </w:tcPr>
          <w:p w14:paraId="5FCB5332" w14:textId="591C43FC"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UK Research and Innovation's (UKRI)  </w:t>
            </w:r>
          </w:p>
        </w:tc>
        <w:tc>
          <w:tcPr>
            <w:tcW w:w="494" w:type="pct"/>
          </w:tcPr>
          <w:p w14:paraId="16439423" w14:textId="2C690FD0"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FI  (Funding agency)</w:t>
            </w:r>
          </w:p>
        </w:tc>
        <w:tc>
          <w:tcPr>
            <w:tcW w:w="543" w:type="pct"/>
          </w:tcPr>
          <w:p w14:paraId="3996B691" w14:textId="55905C4D"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tcPr>
          <w:p w14:paraId="65E6A6D3" w14:textId="1E31E997"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S&amp;I, Financial management, R&amp;D,  Infrastructure development, Environmental conservation</w:t>
            </w:r>
          </w:p>
        </w:tc>
        <w:tc>
          <w:tcPr>
            <w:tcW w:w="593" w:type="pct"/>
          </w:tcPr>
          <w:p w14:paraId="5C9AD7CC" w14:textId="7BDB03BE"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3B55A392" w14:textId="1C2B9194"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lang w:val="en-GR"/>
              </w:rPr>
            </w:pPr>
            <w:r w:rsidRPr="0062427A">
              <w:rPr>
                <w:sz w:val="20"/>
                <w:szCs w:val="20"/>
              </w:rPr>
              <w:t>https://www.ukri.org/</w:t>
            </w:r>
          </w:p>
        </w:tc>
      </w:tr>
      <w:tr w:rsidR="00A036C9" w:rsidRPr="00E159DB" w14:paraId="35B734DB" w14:textId="77777777" w:rsidTr="00A036C9">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98" w:type="pct"/>
            <w:hideMark/>
          </w:tcPr>
          <w:p w14:paraId="0BFBEAE7" w14:textId="267B2035" w:rsidR="00A036C9" w:rsidRPr="0062427A" w:rsidRDefault="00A036C9" w:rsidP="00A036C9">
            <w:pPr>
              <w:spacing w:after="0" w:line="240" w:lineRule="auto"/>
              <w:jc w:val="right"/>
              <w:rPr>
                <w:color w:val="000000"/>
                <w:sz w:val="20"/>
                <w:szCs w:val="20"/>
                <w:lang w:val="en-GR"/>
              </w:rPr>
            </w:pPr>
            <w:r w:rsidRPr="0062427A">
              <w:rPr>
                <w:sz w:val="20"/>
                <w:szCs w:val="20"/>
              </w:rPr>
              <w:lastRenderedPageBreak/>
              <w:t>75</w:t>
            </w:r>
          </w:p>
        </w:tc>
        <w:tc>
          <w:tcPr>
            <w:tcW w:w="642" w:type="pct"/>
          </w:tcPr>
          <w:p w14:paraId="5A6F63CD" w14:textId="4E7C907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Global Challenges Research Fund (GCRF)</w:t>
            </w:r>
          </w:p>
        </w:tc>
        <w:tc>
          <w:tcPr>
            <w:tcW w:w="791" w:type="pct"/>
          </w:tcPr>
          <w:p w14:paraId="7E549F0A" w14:textId="1BBFEE51"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Global Challenges Research Fund (GCRF)</w:t>
            </w:r>
          </w:p>
        </w:tc>
        <w:tc>
          <w:tcPr>
            <w:tcW w:w="494" w:type="pct"/>
          </w:tcPr>
          <w:p w14:paraId="0F662E3C" w14:textId="2D266A46"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FI</w:t>
            </w:r>
          </w:p>
        </w:tc>
        <w:tc>
          <w:tcPr>
            <w:tcW w:w="543" w:type="pct"/>
          </w:tcPr>
          <w:p w14:paraId="5E0860FA" w14:textId="35C7D8E5"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tcPr>
          <w:p w14:paraId="027D44F8" w14:textId="4ED89E62"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Financial management, R&amp;D, S&amp;I, Regional development, Infrastructure development, Environmental conservation</w:t>
            </w:r>
          </w:p>
        </w:tc>
        <w:tc>
          <w:tcPr>
            <w:tcW w:w="593" w:type="pct"/>
          </w:tcPr>
          <w:p w14:paraId="1ACB9206" w14:textId="67410398"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0EAD9EF1" w14:textId="4433D0EF"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lang w:val="en-GR"/>
              </w:rPr>
            </w:pPr>
            <w:r w:rsidRPr="0070100A">
              <w:rPr>
                <w:sz w:val="20"/>
                <w:szCs w:val="20"/>
                <w:lang w:val="en-GR"/>
              </w:rPr>
              <w:t>https://www.ukri.org/what-we-do/browse-our-areas-of-investment-and-support/global-challenges-research-fund/</w:t>
            </w:r>
          </w:p>
        </w:tc>
      </w:tr>
      <w:tr w:rsidR="00A036C9" w:rsidRPr="0062427A" w14:paraId="21EBD470" w14:textId="77777777" w:rsidTr="00A036C9">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50737CF7" w14:textId="1F698900" w:rsidR="00A036C9" w:rsidRPr="0062427A" w:rsidRDefault="00A036C9" w:rsidP="00A036C9">
            <w:pPr>
              <w:spacing w:after="0" w:line="240" w:lineRule="auto"/>
              <w:jc w:val="right"/>
              <w:rPr>
                <w:color w:val="000000"/>
                <w:sz w:val="20"/>
                <w:szCs w:val="20"/>
                <w:lang w:val="en-GR"/>
              </w:rPr>
            </w:pPr>
            <w:r w:rsidRPr="0062427A">
              <w:rPr>
                <w:sz w:val="20"/>
                <w:szCs w:val="20"/>
              </w:rPr>
              <w:t>76</w:t>
            </w:r>
          </w:p>
        </w:tc>
        <w:tc>
          <w:tcPr>
            <w:tcW w:w="642" w:type="pct"/>
          </w:tcPr>
          <w:p w14:paraId="798DED8A" w14:textId="12E33E30"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UK Universities (Brunel University London, University of Leeds, University of Plymouth and University of Strathclyde) </w:t>
            </w:r>
          </w:p>
        </w:tc>
        <w:tc>
          <w:tcPr>
            <w:tcW w:w="791" w:type="pct"/>
          </w:tcPr>
          <w:p w14:paraId="54DEB0DB" w14:textId="32D5775A"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UK Universities (Brunel University London, University of Leeds, University of Plymouth and University of Strathclyde) </w:t>
            </w:r>
          </w:p>
        </w:tc>
        <w:tc>
          <w:tcPr>
            <w:tcW w:w="494" w:type="pct"/>
          </w:tcPr>
          <w:p w14:paraId="7E33A6C9" w14:textId="42508F36"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RI</w:t>
            </w:r>
          </w:p>
        </w:tc>
        <w:tc>
          <w:tcPr>
            <w:tcW w:w="543" w:type="pct"/>
          </w:tcPr>
          <w:p w14:paraId="1E925612" w14:textId="2792EA74"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tcPr>
          <w:p w14:paraId="6EFCBD7D" w14:textId="4A3923D4"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Educational training, S&amp;I, R&amp;D - As part of PISCES and </w:t>
            </w:r>
            <w:proofErr w:type="spellStart"/>
            <w:r w:rsidRPr="0062427A">
              <w:rPr>
                <w:sz w:val="20"/>
                <w:szCs w:val="20"/>
              </w:rPr>
              <w:t>Systemiq</w:t>
            </w:r>
            <w:proofErr w:type="spellEnd"/>
            <w:r w:rsidRPr="0062427A">
              <w:rPr>
                <w:sz w:val="20"/>
                <w:szCs w:val="20"/>
              </w:rPr>
              <w:t xml:space="preserve"> collaboration</w:t>
            </w:r>
          </w:p>
        </w:tc>
        <w:tc>
          <w:tcPr>
            <w:tcW w:w="593" w:type="pct"/>
          </w:tcPr>
          <w:p w14:paraId="70FE5327" w14:textId="0D2064FE"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67C8EAFD" w14:textId="4AD60C54"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lang w:val="en-GR"/>
              </w:rPr>
            </w:pPr>
          </w:p>
        </w:tc>
      </w:tr>
      <w:tr w:rsidR="00A036C9" w:rsidRPr="0062427A" w14:paraId="16D2048C" w14:textId="77777777" w:rsidTr="00A036C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98" w:type="pct"/>
            <w:hideMark/>
          </w:tcPr>
          <w:p w14:paraId="6F418F12" w14:textId="18DE7129" w:rsidR="00A036C9" w:rsidRPr="0062427A" w:rsidRDefault="00A036C9" w:rsidP="00A036C9">
            <w:pPr>
              <w:spacing w:after="0" w:line="240" w:lineRule="auto"/>
              <w:jc w:val="right"/>
              <w:rPr>
                <w:color w:val="000000"/>
                <w:sz w:val="20"/>
                <w:szCs w:val="20"/>
                <w:lang w:val="en-GR"/>
              </w:rPr>
            </w:pPr>
            <w:r w:rsidRPr="0062427A">
              <w:rPr>
                <w:sz w:val="20"/>
                <w:szCs w:val="20"/>
              </w:rPr>
              <w:t>77</w:t>
            </w:r>
          </w:p>
        </w:tc>
        <w:tc>
          <w:tcPr>
            <w:tcW w:w="642" w:type="pct"/>
          </w:tcPr>
          <w:p w14:paraId="411AA332" w14:textId="2ECF2A1C"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Indonesian Universities (</w:t>
            </w:r>
            <w:proofErr w:type="spellStart"/>
            <w:r w:rsidRPr="0062427A">
              <w:rPr>
                <w:sz w:val="20"/>
                <w:szCs w:val="20"/>
              </w:rPr>
              <w:t>Institut</w:t>
            </w:r>
            <w:proofErr w:type="spellEnd"/>
            <w:r w:rsidRPr="0062427A">
              <w:rPr>
                <w:sz w:val="20"/>
                <w:szCs w:val="20"/>
              </w:rPr>
              <w:t xml:space="preserve"> </w:t>
            </w:r>
            <w:proofErr w:type="spellStart"/>
            <w:r w:rsidRPr="0062427A">
              <w:rPr>
                <w:sz w:val="20"/>
                <w:szCs w:val="20"/>
              </w:rPr>
              <w:t>Teknologi</w:t>
            </w:r>
            <w:proofErr w:type="spellEnd"/>
            <w:r w:rsidRPr="0062427A">
              <w:rPr>
                <w:sz w:val="20"/>
                <w:szCs w:val="20"/>
              </w:rPr>
              <w:t xml:space="preserve"> Bandung, </w:t>
            </w:r>
            <w:proofErr w:type="spellStart"/>
            <w:r w:rsidRPr="0062427A">
              <w:rPr>
                <w:sz w:val="20"/>
                <w:szCs w:val="20"/>
              </w:rPr>
              <w:t>Institut</w:t>
            </w:r>
            <w:proofErr w:type="spellEnd"/>
            <w:r w:rsidRPr="0062427A">
              <w:rPr>
                <w:sz w:val="20"/>
                <w:szCs w:val="20"/>
              </w:rPr>
              <w:t xml:space="preserve"> </w:t>
            </w:r>
            <w:proofErr w:type="spellStart"/>
            <w:r w:rsidRPr="0062427A">
              <w:rPr>
                <w:sz w:val="20"/>
                <w:szCs w:val="20"/>
              </w:rPr>
              <w:t>Teknologi</w:t>
            </w:r>
            <w:proofErr w:type="spellEnd"/>
            <w:r w:rsidRPr="0062427A">
              <w:rPr>
                <w:sz w:val="20"/>
                <w:szCs w:val="20"/>
              </w:rPr>
              <w:t xml:space="preserve"> </w:t>
            </w:r>
            <w:proofErr w:type="spellStart"/>
            <w:r w:rsidRPr="0062427A">
              <w:rPr>
                <w:sz w:val="20"/>
                <w:szCs w:val="20"/>
              </w:rPr>
              <w:t>Sepuluh</w:t>
            </w:r>
            <w:proofErr w:type="spellEnd"/>
            <w:r w:rsidRPr="0062427A">
              <w:rPr>
                <w:sz w:val="20"/>
                <w:szCs w:val="20"/>
              </w:rPr>
              <w:t xml:space="preserve"> </w:t>
            </w:r>
            <w:proofErr w:type="spellStart"/>
            <w:r w:rsidRPr="0062427A">
              <w:rPr>
                <w:sz w:val="20"/>
                <w:szCs w:val="20"/>
              </w:rPr>
              <w:t>Nopember</w:t>
            </w:r>
            <w:proofErr w:type="spellEnd"/>
            <w:r w:rsidRPr="0062427A">
              <w:rPr>
                <w:sz w:val="20"/>
                <w:szCs w:val="20"/>
              </w:rPr>
              <w:t xml:space="preserve">, Universitas </w:t>
            </w:r>
            <w:proofErr w:type="spellStart"/>
            <w:r w:rsidRPr="0062427A">
              <w:rPr>
                <w:sz w:val="20"/>
                <w:szCs w:val="20"/>
              </w:rPr>
              <w:t>Esa</w:t>
            </w:r>
            <w:proofErr w:type="spellEnd"/>
            <w:r w:rsidRPr="0062427A">
              <w:rPr>
                <w:sz w:val="20"/>
                <w:szCs w:val="20"/>
              </w:rPr>
              <w:t xml:space="preserve"> </w:t>
            </w:r>
            <w:proofErr w:type="spellStart"/>
            <w:r w:rsidRPr="0062427A">
              <w:rPr>
                <w:sz w:val="20"/>
                <w:szCs w:val="20"/>
              </w:rPr>
              <w:t>Unggul</w:t>
            </w:r>
            <w:proofErr w:type="spellEnd"/>
            <w:r w:rsidRPr="0062427A">
              <w:rPr>
                <w:sz w:val="20"/>
                <w:szCs w:val="20"/>
              </w:rPr>
              <w:t xml:space="preserve">, </w:t>
            </w:r>
            <w:proofErr w:type="spellStart"/>
            <w:r w:rsidRPr="0062427A">
              <w:rPr>
                <w:sz w:val="20"/>
                <w:szCs w:val="20"/>
              </w:rPr>
              <w:t>Airlangga</w:t>
            </w:r>
            <w:proofErr w:type="spellEnd"/>
            <w:r w:rsidRPr="0062427A">
              <w:rPr>
                <w:sz w:val="20"/>
                <w:szCs w:val="20"/>
              </w:rPr>
              <w:t xml:space="preserve"> and </w:t>
            </w:r>
            <w:proofErr w:type="spellStart"/>
            <w:r w:rsidRPr="0062427A">
              <w:rPr>
                <w:sz w:val="20"/>
                <w:szCs w:val="20"/>
              </w:rPr>
              <w:t>Udayana</w:t>
            </w:r>
            <w:proofErr w:type="spellEnd"/>
            <w:r w:rsidRPr="0062427A">
              <w:rPr>
                <w:sz w:val="20"/>
                <w:szCs w:val="20"/>
              </w:rPr>
              <w:t>)</w:t>
            </w:r>
          </w:p>
        </w:tc>
        <w:tc>
          <w:tcPr>
            <w:tcW w:w="791" w:type="pct"/>
          </w:tcPr>
          <w:p w14:paraId="35F3802B" w14:textId="5C8F32BC"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Indonesian Universities (</w:t>
            </w:r>
            <w:proofErr w:type="spellStart"/>
            <w:r w:rsidRPr="0062427A">
              <w:rPr>
                <w:sz w:val="20"/>
                <w:szCs w:val="20"/>
              </w:rPr>
              <w:t>Institut</w:t>
            </w:r>
            <w:proofErr w:type="spellEnd"/>
            <w:r w:rsidRPr="0062427A">
              <w:rPr>
                <w:sz w:val="20"/>
                <w:szCs w:val="20"/>
              </w:rPr>
              <w:t xml:space="preserve"> </w:t>
            </w:r>
            <w:proofErr w:type="spellStart"/>
            <w:r w:rsidRPr="0062427A">
              <w:rPr>
                <w:sz w:val="20"/>
                <w:szCs w:val="20"/>
              </w:rPr>
              <w:t>Teknologi</w:t>
            </w:r>
            <w:proofErr w:type="spellEnd"/>
            <w:r w:rsidRPr="0062427A">
              <w:rPr>
                <w:sz w:val="20"/>
                <w:szCs w:val="20"/>
              </w:rPr>
              <w:t xml:space="preserve"> Bandung, </w:t>
            </w:r>
            <w:proofErr w:type="spellStart"/>
            <w:r w:rsidRPr="0062427A">
              <w:rPr>
                <w:sz w:val="20"/>
                <w:szCs w:val="20"/>
              </w:rPr>
              <w:t>Institut</w:t>
            </w:r>
            <w:proofErr w:type="spellEnd"/>
            <w:r w:rsidRPr="0062427A">
              <w:rPr>
                <w:sz w:val="20"/>
                <w:szCs w:val="20"/>
              </w:rPr>
              <w:t xml:space="preserve"> </w:t>
            </w:r>
            <w:proofErr w:type="spellStart"/>
            <w:r w:rsidRPr="0062427A">
              <w:rPr>
                <w:sz w:val="20"/>
                <w:szCs w:val="20"/>
              </w:rPr>
              <w:t>Teknologi</w:t>
            </w:r>
            <w:proofErr w:type="spellEnd"/>
            <w:r w:rsidRPr="0062427A">
              <w:rPr>
                <w:sz w:val="20"/>
                <w:szCs w:val="20"/>
              </w:rPr>
              <w:t xml:space="preserve"> </w:t>
            </w:r>
            <w:proofErr w:type="spellStart"/>
            <w:r w:rsidRPr="0062427A">
              <w:rPr>
                <w:sz w:val="20"/>
                <w:szCs w:val="20"/>
              </w:rPr>
              <w:t>Sepuluh</w:t>
            </w:r>
            <w:proofErr w:type="spellEnd"/>
            <w:r w:rsidRPr="0062427A">
              <w:rPr>
                <w:sz w:val="20"/>
                <w:szCs w:val="20"/>
              </w:rPr>
              <w:t xml:space="preserve"> </w:t>
            </w:r>
            <w:proofErr w:type="spellStart"/>
            <w:r w:rsidRPr="0062427A">
              <w:rPr>
                <w:sz w:val="20"/>
                <w:szCs w:val="20"/>
              </w:rPr>
              <w:t>Nopember</w:t>
            </w:r>
            <w:proofErr w:type="spellEnd"/>
            <w:r w:rsidRPr="0062427A">
              <w:rPr>
                <w:sz w:val="20"/>
                <w:szCs w:val="20"/>
              </w:rPr>
              <w:t xml:space="preserve">, Universitas </w:t>
            </w:r>
            <w:proofErr w:type="spellStart"/>
            <w:r w:rsidRPr="0062427A">
              <w:rPr>
                <w:sz w:val="20"/>
                <w:szCs w:val="20"/>
              </w:rPr>
              <w:t>Esa</w:t>
            </w:r>
            <w:proofErr w:type="spellEnd"/>
            <w:r w:rsidRPr="0062427A">
              <w:rPr>
                <w:sz w:val="20"/>
                <w:szCs w:val="20"/>
              </w:rPr>
              <w:t xml:space="preserve"> </w:t>
            </w:r>
            <w:proofErr w:type="spellStart"/>
            <w:r w:rsidRPr="0062427A">
              <w:rPr>
                <w:sz w:val="20"/>
                <w:szCs w:val="20"/>
              </w:rPr>
              <w:t>Unggul</w:t>
            </w:r>
            <w:proofErr w:type="spellEnd"/>
            <w:r w:rsidRPr="0062427A">
              <w:rPr>
                <w:sz w:val="20"/>
                <w:szCs w:val="20"/>
              </w:rPr>
              <w:t xml:space="preserve">, </w:t>
            </w:r>
            <w:proofErr w:type="spellStart"/>
            <w:r w:rsidRPr="0062427A">
              <w:rPr>
                <w:sz w:val="20"/>
                <w:szCs w:val="20"/>
              </w:rPr>
              <w:t>Airlangga</w:t>
            </w:r>
            <w:proofErr w:type="spellEnd"/>
            <w:r w:rsidRPr="0062427A">
              <w:rPr>
                <w:sz w:val="20"/>
                <w:szCs w:val="20"/>
              </w:rPr>
              <w:t xml:space="preserve"> and </w:t>
            </w:r>
            <w:proofErr w:type="spellStart"/>
            <w:r w:rsidRPr="0062427A">
              <w:rPr>
                <w:sz w:val="20"/>
                <w:szCs w:val="20"/>
              </w:rPr>
              <w:t>Udayana</w:t>
            </w:r>
            <w:proofErr w:type="spellEnd"/>
            <w:r w:rsidRPr="0062427A">
              <w:rPr>
                <w:sz w:val="20"/>
                <w:szCs w:val="20"/>
              </w:rPr>
              <w:t>)</w:t>
            </w:r>
          </w:p>
        </w:tc>
        <w:tc>
          <w:tcPr>
            <w:tcW w:w="494" w:type="pct"/>
          </w:tcPr>
          <w:p w14:paraId="5988C4A4" w14:textId="7C9A49D5"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RI</w:t>
            </w:r>
          </w:p>
        </w:tc>
        <w:tc>
          <w:tcPr>
            <w:tcW w:w="543" w:type="pct"/>
          </w:tcPr>
          <w:p w14:paraId="6EECAB4E" w14:textId="460F7407"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0874C67A" w14:textId="59E30FE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Educational training, S&amp;I, R&amp;D  - - As part of PISCES and </w:t>
            </w:r>
            <w:proofErr w:type="spellStart"/>
            <w:r w:rsidRPr="0062427A">
              <w:rPr>
                <w:sz w:val="20"/>
                <w:szCs w:val="20"/>
              </w:rPr>
              <w:t>Systemiq</w:t>
            </w:r>
            <w:proofErr w:type="spellEnd"/>
            <w:r w:rsidRPr="0062427A">
              <w:rPr>
                <w:sz w:val="20"/>
                <w:szCs w:val="20"/>
              </w:rPr>
              <w:t xml:space="preserve"> collaboration</w:t>
            </w:r>
          </w:p>
        </w:tc>
        <w:tc>
          <w:tcPr>
            <w:tcW w:w="593" w:type="pct"/>
          </w:tcPr>
          <w:p w14:paraId="02EEE29B" w14:textId="76E6D9B3"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21781533" w14:textId="77777777"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
        </w:tc>
      </w:tr>
      <w:tr w:rsidR="00A036C9" w:rsidRPr="00E159DB" w14:paraId="3D551A09" w14:textId="77777777" w:rsidTr="00A036C9">
        <w:trPr>
          <w:trHeight w:val="1060"/>
        </w:trPr>
        <w:tc>
          <w:tcPr>
            <w:cnfStyle w:val="001000000000" w:firstRow="0" w:lastRow="0" w:firstColumn="1" w:lastColumn="0" w:oddVBand="0" w:evenVBand="0" w:oddHBand="0" w:evenHBand="0" w:firstRowFirstColumn="0" w:firstRowLastColumn="0" w:lastRowFirstColumn="0" w:lastRowLastColumn="0"/>
            <w:tcW w:w="198" w:type="pct"/>
            <w:hideMark/>
          </w:tcPr>
          <w:p w14:paraId="12053020" w14:textId="06FF12B5" w:rsidR="00A036C9" w:rsidRPr="0062427A" w:rsidRDefault="00A036C9" w:rsidP="00A036C9">
            <w:pPr>
              <w:spacing w:after="0" w:line="240" w:lineRule="auto"/>
              <w:jc w:val="right"/>
              <w:rPr>
                <w:color w:val="000000"/>
                <w:sz w:val="20"/>
                <w:szCs w:val="20"/>
                <w:lang w:val="en-GR"/>
              </w:rPr>
            </w:pPr>
            <w:r w:rsidRPr="0062427A">
              <w:rPr>
                <w:sz w:val="20"/>
                <w:szCs w:val="20"/>
              </w:rPr>
              <w:t>78</w:t>
            </w:r>
          </w:p>
        </w:tc>
        <w:tc>
          <w:tcPr>
            <w:tcW w:w="642" w:type="pct"/>
          </w:tcPr>
          <w:p w14:paraId="6C13F71E" w14:textId="113AA9BB"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Badan </w:t>
            </w:r>
            <w:proofErr w:type="spellStart"/>
            <w:r w:rsidRPr="0062427A">
              <w:rPr>
                <w:sz w:val="20"/>
                <w:szCs w:val="20"/>
              </w:rPr>
              <w:t>Riset</w:t>
            </w:r>
            <w:proofErr w:type="spellEnd"/>
            <w:r w:rsidRPr="0062427A">
              <w:rPr>
                <w:sz w:val="20"/>
                <w:szCs w:val="20"/>
              </w:rPr>
              <w:t xml:space="preserve"> dan </w:t>
            </w:r>
            <w:proofErr w:type="spellStart"/>
            <w:r w:rsidRPr="0062427A">
              <w:rPr>
                <w:sz w:val="20"/>
                <w:szCs w:val="20"/>
              </w:rPr>
              <w:t>Inovasi</w:t>
            </w:r>
            <w:proofErr w:type="spellEnd"/>
            <w:r w:rsidRPr="0062427A">
              <w:rPr>
                <w:sz w:val="20"/>
                <w:szCs w:val="20"/>
              </w:rPr>
              <w:t xml:space="preserve"> Nasional (BRIN)</w:t>
            </w:r>
          </w:p>
        </w:tc>
        <w:tc>
          <w:tcPr>
            <w:tcW w:w="791" w:type="pct"/>
          </w:tcPr>
          <w:p w14:paraId="54FC1C47" w14:textId="128E2E99"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The Indonesia National Research and Innovation Agency </w:t>
            </w:r>
          </w:p>
        </w:tc>
        <w:tc>
          <w:tcPr>
            <w:tcW w:w="494" w:type="pct"/>
          </w:tcPr>
          <w:p w14:paraId="66D5BCA9" w14:textId="739E57E1"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NG</w:t>
            </w:r>
          </w:p>
        </w:tc>
        <w:tc>
          <w:tcPr>
            <w:tcW w:w="543" w:type="pct"/>
          </w:tcPr>
          <w:p w14:paraId="30B39CAD" w14:textId="1C9E4AB3"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758E674B" w14:textId="7FA48785"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 making, Leadership, Environmental conservation, R&amp;D, Regional development</w:t>
            </w:r>
          </w:p>
        </w:tc>
        <w:tc>
          <w:tcPr>
            <w:tcW w:w="593" w:type="pct"/>
          </w:tcPr>
          <w:p w14:paraId="731DAF44" w14:textId="65EFF8FE"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54D9A9D4" w14:textId="423015E5"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70100A">
              <w:rPr>
                <w:sz w:val="20"/>
                <w:szCs w:val="20"/>
                <w:lang w:val="en-GR"/>
              </w:rPr>
              <w:t>https://www.brin.go.id/</w:t>
            </w:r>
          </w:p>
        </w:tc>
      </w:tr>
      <w:tr w:rsidR="00A036C9" w:rsidRPr="0062427A" w14:paraId="1361368D" w14:textId="77777777" w:rsidTr="00A036C9">
        <w:trPr>
          <w:cnfStyle w:val="000000100000" w:firstRow="0" w:lastRow="0" w:firstColumn="0" w:lastColumn="0" w:oddVBand="0" w:evenVBand="0" w:oddHBand="1" w:evenHBand="0" w:firstRowFirstColumn="0" w:firstRowLastColumn="0" w:lastRowFirstColumn="0" w:lastRowLastColumn="0"/>
          <w:trHeight w:val="1040"/>
        </w:trPr>
        <w:tc>
          <w:tcPr>
            <w:cnfStyle w:val="001000000000" w:firstRow="0" w:lastRow="0" w:firstColumn="1" w:lastColumn="0" w:oddVBand="0" w:evenVBand="0" w:oddHBand="0" w:evenHBand="0" w:firstRowFirstColumn="0" w:firstRowLastColumn="0" w:lastRowFirstColumn="0" w:lastRowLastColumn="0"/>
            <w:tcW w:w="198" w:type="pct"/>
            <w:hideMark/>
          </w:tcPr>
          <w:p w14:paraId="04D493F4" w14:textId="4B8F144A" w:rsidR="00A036C9" w:rsidRPr="0062427A" w:rsidRDefault="00A036C9" w:rsidP="00A036C9">
            <w:pPr>
              <w:spacing w:after="0" w:line="240" w:lineRule="auto"/>
              <w:jc w:val="right"/>
              <w:rPr>
                <w:color w:val="000000"/>
                <w:sz w:val="20"/>
                <w:szCs w:val="20"/>
                <w:lang w:val="en-GR"/>
              </w:rPr>
            </w:pPr>
            <w:r w:rsidRPr="0062427A">
              <w:rPr>
                <w:sz w:val="20"/>
                <w:szCs w:val="20"/>
              </w:rPr>
              <w:t>79</w:t>
            </w:r>
          </w:p>
        </w:tc>
        <w:tc>
          <w:tcPr>
            <w:tcW w:w="642" w:type="pct"/>
          </w:tcPr>
          <w:p w14:paraId="6A3CB275" w14:textId="49C4C211"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The Asian Institute of Technology (AIT)</w:t>
            </w:r>
          </w:p>
        </w:tc>
        <w:tc>
          <w:tcPr>
            <w:tcW w:w="791" w:type="pct"/>
          </w:tcPr>
          <w:p w14:paraId="359722E6" w14:textId="1C55D1C8"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The Asian Institute of Technology</w:t>
            </w:r>
          </w:p>
        </w:tc>
        <w:tc>
          <w:tcPr>
            <w:tcW w:w="494" w:type="pct"/>
          </w:tcPr>
          <w:p w14:paraId="022296B8" w14:textId="235DA3B3"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RI</w:t>
            </w:r>
          </w:p>
        </w:tc>
        <w:tc>
          <w:tcPr>
            <w:tcW w:w="543" w:type="pct"/>
          </w:tcPr>
          <w:p w14:paraId="03FCB710" w14:textId="5A5DCCCA"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tcPr>
          <w:p w14:paraId="1107865B" w14:textId="5B863527"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Educational training, R&amp;D</w:t>
            </w:r>
          </w:p>
        </w:tc>
        <w:tc>
          <w:tcPr>
            <w:tcW w:w="593" w:type="pct"/>
          </w:tcPr>
          <w:p w14:paraId="68BA1B9A" w14:textId="46B1F5DB"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46C1C9A2" w14:textId="3431A07C"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62427A">
              <w:rPr>
                <w:sz w:val="20"/>
                <w:szCs w:val="20"/>
              </w:rPr>
              <w:t>https://ait.ac.th/</w:t>
            </w:r>
          </w:p>
        </w:tc>
      </w:tr>
      <w:tr w:rsidR="00A036C9" w:rsidRPr="00E159DB" w14:paraId="61E98780" w14:textId="77777777" w:rsidTr="00A036C9">
        <w:trPr>
          <w:trHeight w:val="1060"/>
        </w:trPr>
        <w:tc>
          <w:tcPr>
            <w:cnfStyle w:val="001000000000" w:firstRow="0" w:lastRow="0" w:firstColumn="1" w:lastColumn="0" w:oddVBand="0" w:evenVBand="0" w:oddHBand="0" w:evenHBand="0" w:firstRowFirstColumn="0" w:firstRowLastColumn="0" w:lastRowFirstColumn="0" w:lastRowLastColumn="0"/>
            <w:tcW w:w="198" w:type="pct"/>
            <w:hideMark/>
          </w:tcPr>
          <w:p w14:paraId="13768BE1" w14:textId="40C254CA" w:rsidR="00A036C9" w:rsidRPr="0062427A" w:rsidRDefault="00A036C9" w:rsidP="00A036C9">
            <w:pPr>
              <w:spacing w:after="0" w:line="240" w:lineRule="auto"/>
              <w:jc w:val="right"/>
              <w:rPr>
                <w:color w:val="000000"/>
                <w:sz w:val="20"/>
                <w:szCs w:val="20"/>
                <w:lang w:val="en-GR"/>
              </w:rPr>
            </w:pPr>
            <w:r w:rsidRPr="0062427A">
              <w:rPr>
                <w:sz w:val="20"/>
                <w:szCs w:val="20"/>
              </w:rPr>
              <w:t>80</w:t>
            </w:r>
          </w:p>
        </w:tc>
        <w:tc>
          <w:tcPr>
            <w:tcW w:w="642" w:type="pct"/>
          </w:tcPr>
          <w:p w14:paraId="45E0E33F" w14:textId="6EE68B49"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Waste4Change</w:t>
            </w:r>
          </w:p>
        </w:tc>
        <w:tc>
          <w:tcPr>
            <w:tcW w:w="791" w:type="pct"/>
          </w:tcPr>
          <w:p w14:paraId="5F7ABDAE" w14:textId="1D7A7259"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Waste4Change</w:t>
            </w:r>
          </w:p>
        </w:tc>
        <w:tc>
          <w:tcPr>
            <w:tcW w:w="494" w:type="pct"/>
          </w:tcPr>
          <w:p w14:paraId="02CB953B" w14:textId="7D817980"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Enterprise</w:t>
            </w:r>
          </w:p>
        </w:tc>
        <w:tc>
          <w:tcPr>
            <w:tcW w:w="543" w:type="pct"/>
          </w:tcPr>
          <w:p w14:paraId="5728A3D1" w14:textId="6B1F140A"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4D216949" w14:textId="2250BD3E"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Educational training, Waste management, Plastic reprocessing, </w:t>
            </w:r>
            <w:r w:rsidRPr="0062427A">
              <w:rPr>
                <w:sz w:val="20"/>
                <w:szCs w:val="20"/>
              </w:rPr>
              <w:lastRenderedPageBreak/>
              <w:t>Pollution control and reduction</w:t>
            </w:r>
          </w:p>
        </w:tc>
        <w:tc>
          <w:tcPr>
            <w:tcW w:w="593" w:type="pct"/>
          </w:tcPr>
          <w:p w14:paraId="15D0F6A1" w14:textId="0E78C5DF"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lastRenderedPageBreak/>
              <w:t>C-M</w:t>
            </w:r>
          </w:p>
        </w:tc>
        <w:tc>
          <w:tcPr>
            <w:tcW w:w="1245" w:type="pct"/>
          </w:tcPr>
          <w:p w14:paraId="0C92418D" w14:textId="4A4BC764"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https://waste4change.com/?lang=en</w:t>
            </w:r>
          </w:p>
        </w:tc>
      </w:tr>
      <w:tr w:rsidR="00A036C9" w:rsidRPr="00E159DB" w14:paraId="493611F1" w14:textId="77777777" w:rsidTr="00A036C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57002C10" w14:textId="793BF1E4" w:rsidR="00A036C9" w:rsidRPr="0062427A" w:rsidRDefault="00A036C9" w:rsidP="00A036C9">
            <w:pPr>
              <w:spacing w:after="0" w:line="240" w:lineRule="auto"/>
              <w:jc w:val="right"/>
              <w:rPr>
                <w:color w:val="000000"/>
                <w:sz w:val="20"/>
                <w:szCs w:val="20"/>
                <w:lang w:val="en-GR"/>
              </w:rPr>
            </w:pPr>
            <w:r w:rsidRPr="0062427A">
              <w:rPr>
                <w:sz w:val="20"/>
                <w:szCs w:val="20"/>
              </w:rPr>
              <w:t>81</w:t>
            </w:r>
          </w:p>
        </w:tc>
        <w:tc>
          <w:tcPr>
            <w:tcW w:w="642" w:type="pct"/>
          </w:tcPr>
          <w:p w14:paraId="3CA7579A" w14:textId="582D16D3"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Deutsche Gesellschaft </w:t>
            </w:r>
            <w:proofErr w:type="spellStart"/>
            <w:r w:rsidRPr="0062427A">
              <w:rPr>
                <w:sz w:val="20"/>
                <w:szCs w:val="20"/>
              </w:rPr>
              <w:t>für</w:t>
            </w:r>
            <w:proofErr w:type="spellEnd"/>
            <w:r w:rsidRPr="0062427A">
              <w:rPr>
                <w:sz w:val="20"/>
                <w:szCs w:val="20"/>
              </w:rPr>
              <w:t xml:space="preserve"> Internationale </w:t>
            </w:r>
            <w:proofErr w:type="spellStart"/>
            <w:r w:rsidRPr="0062427A">
              <w:rPr>
                <w:sz w:val="20"/>
                <w:szCs w:val="20"/>
              </w:rPr>
              <w:t>Zusammenarbeit</w:t>
            </w:r>
            <w:proofErr w:type="spellEnd"/>
            <w:r w:rsidRPr="0062427A">
              <w:rPr>
                <w:sz w:val="20"/>
                <w:szCs w:val="20"/>
              </w:rPr>
              <w:t xml:space="preserve"> GmbH (GIZ)</w:t>
            </w:r>
          </w:p>
        </w:tc>
        <w:tc>
          <w:tcPr>
            <w:tcW w:w="791" w:type="pct"/>
          </w:tcPr>
          <w:p w14:paraId="7AD87719" w14:textId="54D19224"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Deutsche Gesellschaft </w:t>
            </w:r>
            <w:proofErr w:type="spellStart"/>
            <w:r w:rsidRPr="0062427A">
              <w:rPr>
                <w:sz w:val="20"/>
                <w:szCs w:val="20"/>
              </w:rPr>
              <w:t>für</w:t>
            </w:r>
            <w:proofErr w:type="spellEnd"/>
            <w:r w:rsidRPr="0062427A">
              <w:rPr>
                <w:sz w:val="20"/>
                <w:szCs w:val="20"/>
              </w:rPr>
              <w:t xml:space="preserve"> Internationale </w:t>
            </w:r>
            <w:proofErr w:type="spellStart"/>
            <w:r w:rsidRPr="0062427A">
              <w:rPr>
                <w:sz w:val="20"/>
                <w:szCs w:val="20"/>
              </w:rPr>
              <w:t>Zusammenarbeit</w:t>
            </w:r>
            <w:proofErr w:type="spellEnd"/>
            <w:r w:rsidRPr="0062427A">
              <w:rPr>
                <w:sz w:val="20"/>
                <w:szCs w:val="20"/>
              </w:rPr>
              <w:t xml:space="preserve"> GmbH (GIZ)</w:t>
            </w:r>
          </w:p>
        </w:tc>
        <w:tc>
          <w:tcPr>
            <w:tcW w:w="494" w:type="pct"/>
          </w:tcPr>
          <w:p w14:paraId="5D5DF736" w14:textId="06E041BA"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NPO</w:t>
            </w:r>
          </w:p>
        </w:tc>
        <w:tc>
          <w:tcPr>
            <w:tcW w:w="543" w:type="pct"/>
          </w:tcPr>
          <w:p w14:paraId="78E1B9A4" w14:textId="64463D75"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tcPr>
          <w:p w14:paraId="069BBF6B" w14:textId="75B096E1"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Environmental conservation, Regional development</w:t>
            </w:r>
          </w:p>
        </w:tc>
        <w:tc>
          <w:tcPr>
            <w:tcW w:w="593" w:type="pct"/>
          </w:tcPr>
          <w:p w14:paraId="200B22A5" w14:textId="12992CBA"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663CE550" w14:textId="1955A022"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https://www.giz.de/en/worldwide/352.html</w:t>
            </w:r>
          </w:p>
        </w:tc>
      </w:tr>
      <w:tr w:rsidR="00A036C9" w:rsidRPr="00E159DB" w14:paraId="7A6B602C" w14:textId="77777777" w:rsidTr="00A036C9">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3A5B2943" w14:textId="153D65E4" w:rsidR="00A036C9" w:rsidRPr="0062427A" w:rsidRDefault="00A036C9" w:rsidP="00A036C9">
            <w:pPr>
              <w:spacing w:after="0" w:line="240" w:lineRule="auto"/>
              <w:jc w:val="right"/>
              <w:rPr>
                <w:color w:val="000000"/>
                <w:sz w:val="20"/>
                <w:szCs w:val="20"/>
                <w:lang w:val="en-GR"/>
              </w:rPr>
            </w:pPr>
            <w:r w:rsidRPr="0062427A">
              <w:rPr>
                <w:sz w:val="20"/>
                <w:szCs w:val="20"/>
              </w:rPr>
              <w:t>82</w:t>
            </w:r>
          </w:p>
        </w:tc>
        <w:tc>
          <w:tcPr>
            <w:tcW w:w="642" w:type="pct"/>
          </w:tcPr>
          <w:p w14:paraId="564AB998" w14:textId="04ECF38D"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Clean Oceans through Clean Communities (CLOCC)</w:t>
            </w:r>
          </w:p>
        </w:tc>
        <w:tc>
          <w:tcPr>
            <w:tcW w:w="791" w:type="pct"/>
          </w:tcPr>
          <w:p w14:paraId="0BBED649" w14:textId="1148085F"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Clean Oceans through Clean Communities (CLOCC)</w:t>
            </w:r>
          </w:p>
        </w:tc>
        <w:tc>
          <w:tcPr>
            <w:tcW w:w="494" w:type="pct"/>
          </w:tcPr>
          <w:p w14:paraId="332F6EBC" w14:textId="1375D511"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NPO</w:t>
            </w:r>
          </w:p>
        </w:tc>
        <w:tc>
          <w:tcPr>
            <w:tcW w:w="543" w:type="pct"/>
          </w:tcPr>
          <w:p w14:paraId="3DB7EF53" w14:textId="2A7BBBA1"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tcPr>
          <w:p w14:paraId="54651280" w14:textId="67D9C9C8"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Pollution control and reduction, Marine resource conservation, Waste management</w:t>
            </w:r>
          </w:p>
        </w:tc>
        <w:tc>
          <w:tcPr>
            <w:tcW w:w="593" w:type="pct"/>
          </w:tcPr>
          <w:p w14:paraId="4483A00D" w14:textId="291EE3A3"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C-M</w:t>
            </w:r>
          </w:p>
        </w:tc>
        <w:tc>
          <w:tcPr>
            <w:tcW w:w="1245" w:type="pct"/>
          </w:tcPr>
          <w:p w14:paraId="089FED9D" w14:textId="210F9FDC"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https://www.cloccglobal.org/about</w:t>
            </w:r>
          </w:p>
        </w:tc>
      </w:tr>
      <w:tr w:rsidR="00A036C9" w:rsidRPr="00E159DB" w14:paraId="09268CE9" w14:textId="77777777" w:rsidTr="00A036C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04556469" w14:textId="55FE828D" w:rsidR="00A036C9" w:rsidRPr="0062427A" w:rsidRDefault="00A036C9" w:rsidP="00A036C9">
            <w:pPr>
              <w:spacing w:after="0" w:line="240" w:lineRule="auto"/>
              <w:jc w:val="right"/>
              <w:rPr>
                <w:color w:val="000000"/>
                <w:sz w:val="20"/>
                <w:szCs w:val="20"/>
                <w:lang w:val="en-GR"/>
              </w:rPr>
            </w:pPr>
            <w:r w:rsidRPr="0062427A">
              <w:rPr>
                <w:sz w:val="20"/>
                <w:szCs w:val="20"/>
              </w:rPr>
              <w:t>83</w:t>
            </w:r>
          </w:p>
        </w:tc>
        <w:tc>
          <w:tcPr>
            <w:tcW w:w="642" w:type="pct"/>
          </w:tcPr>
          <w:p w14:paraId="5AF9BD53" w14:textId="6F7484E0"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Ikatan</w:t>
            </w:r>
            <w:proofErr w:type="spellEnd"/>
            <w:r w:rsidRPr="0062427A">
              <w:rPr>
                <w:sz w:val="20"/>
                <w:szCs w:val="20"/>
              </w:rPr>
              <w:t xml:space="preserve"> </w:t>
            </w:r>
            <w:proofErr w:type="spellStart"/>
            <w:r w:rsidRPr="0062427A">
              <w:rPr>
                <w:sz w:val="20"/>
                <w:szCs w:val="20"/>
              </w:rPr>
              <w:t>Pemulung</w:t>
            </w:r>
            <w:proofErr w:type="spellEnd"/>
            <w:r w:rsidRPr="0062427A">
              <w:rPr>
                <w:sz w:val="20"/>
                <w:szCs w:val="20"/>
              </w:rPr>
              <w:t xml:space="preserve"> Indonesia (IPI)</w:t>
            </w:r>
          </w:p>
        </w:tc>
        <w:tc>
          <w:tcPr>
            <w:tcW w:w="791" w:type="pct"/>
          </w:tcPr>
          <w:p w14:paraId="39E1074C" w14:textId="641A69E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Indonesian Scavenger Association </w:t>
            </w:r>
          </w:p>
        </w:tc>
        <w:tc>
          <w:tcPr>
            <w:tcW w:w="494" w:type="pct"/>
          </w:tcPr>
          <w:p w14:paraId="08E1C8E7" w14:textId="645EA04F"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CBO</w:t>
            </w:r>
          </w:p>
        </w:tc>
        <w:tc>
          <w:tcPr>
            <w:tcW w:w="543" w:type="pct"/>
          </w:tcPr>
          <w:p w14:paraId="58E4F4AC" w14:textId="1D38D02B"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628B5182" w14:textId="2796B074"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Leadership, Educational training, Waste management, Community well-being</w:t>
            </w:r>
          </w:p>
        </w:tc>
        <w:tc>
          <w:tcPr>
            <w:tcW w:w="593" w:type="pct"/>
          </w:tcPr>
          <w:p w14:paraId="15C2DF11" w14:textId="5AFC19C5"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C-M</w:t>
            </w:r>
          </w:p>
        </w:tc>
        <w:tc>
          <w:tcPr>
            <w:tcW w:w="1245" w:type="pct"/>
          </w:tcPr>
          <w:p w14:paraId="6FF445CC" w14:textId="14758D49"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 xml:space="preserve">https://www.equaltimes.org/why-informal-workers-are-opposing?lang=en. https://globalrec.org/organization/ikatan-pemulung-indonesia-indonesia-waste-pickers-union-ipi/.   </w:t>
            </w:r>
          </w:p>
        </w:tc>
      </w:tr>
      <w:tr w:rsidR="00A036C9" w:rsidRPr="00E159DB" w14:paraId="773E7AAE" w14:textId="77777777" w:rsidTr="00A036C9">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26F88C68" w14:textId="3AC07C9F" w:rsidR="00A036C9" w:rsidRPr="0062427A" w:rsidRDefault="00A036C9" w:rsidP="00A036C9">
            <w:pPr>
              <w:spacing w:after="0" w:line="240" w:lineRule="auto"/>
              <w:jc w:val="right"/>
              <w:rPr>
                <w:color w:val="000000"/>
                <w:sz w:val="20"/>
                <w:szCs w:val="20"/>
                <w:lang w:val="en-GR"/>
              </w:rPr>
            </w:pPr>
            <w:r w:rsidRPr="0062427A">
              <w:rPr>
                <w:sz w:val="20"/>
                <w:szCs w:val="20"/>
              </w:rPr>
              <w:t>84</w:t>
            </w:r>
          </w:p>
        </w:tc>
        <w:tc>
          <w:tcPr>
            <w:tcW w:w="642" w:type="pct"/>
          </w:tcPr>
          <w:p w14:paraId="282F2961" w14:textId="7CB9E083"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Asosiasi</w:t>
            </w:r>
            <w:proofErr w:type="spellEnd"/>
            <w:r w:rsidRPr="0062427A">
              <w:rPr>
                <w:sz w:val="20"/>
                <w:szCs w:val="20"/>
              </w:rPr>
              <w:t xml:space="preserve"> </w:t>
            </w:r>
            <w:proofErr w:type="spellStart"/>
            <w:r w:rsidRPr="0062427A">
              <w:rPr>
                <w:sz w:val="20"/>
                <w:szCs w:val="20"/>
              </w:rPr>
              <w:t>Pemulung</w:t>
            </w:r>
            <w:proofErr w:type="spellEnd"/>
            <w:r w:rsidRPr="0062427A">
              <w:rPr>
                <w:sz w:val="20"/>
                <w:szCs w:val="20"/>
              </w:rPr>
              <w:t xml:space="preserve"> dan </w:t>
            </w:r>
            <w:proofErr w:type="spellStart"/>
            <w:r w:rsidRPr="0062427A">
              <w:rPr>
                <w:sz w:val="20"/>
                <w:szCs w:val="20"/>
              </w:rPr>
              <w:t>Pelapak</w:t>
            </w:r>
            <w:proofErr w:type="spellEnd"/>
            <w:r w:rsidRPr="0062427A">
              <w:rPr>
                <w:sz w:val="20"/>
                <w:szCs w:val="20"/>
              </w:rPr>
              <w:t xml:space="preserve"> Indonesia (APPI)</w:t>
            </w:r>
          </w:p>
        </w:tc>
        <w:tc>
          <w:tcPr>
            <w:tcW w:w="791" w:type="pct"/>
          </w:tcPr>
          <w:p w14:paraId="34533F89" w14:textId="01E70E3C"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Indonesia Scavengers and Waste Collectors Association</w:t>
            </w:r>
          </w:p>
        </w:tc>
        <w:tc>
          <w:tcPr>
            <w:tcW w:w="494" w:type="pct"/>
          </w:tcPr>
          <w:p w14:paraId="78B947AD" w14:textId="1819C507"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CBO</w:t>
            </w:r>
          </w:p>
        </w:tc>
        <w:tc>
          <w:tcPr>
            <w:tcW w:w="543" w:type="pct"/>
          </w:tcPr>
          <w:p w14:paraId="76FFC10A" w14:textId="2FA85DFC"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4C9D8CF3" w14:textId="692A5F1E"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Leadership, Educational training, Waste management, Community well-being</w:t>
            </w:r>
          </w:p>
        </w:tc>
        <w:tc>
          <w:tcPr>
            <w:tcW w:w="593" w:type="pct"/>
          </w:tcPr>
          <w:p w14:paraId="53352AE8" w14:textId="198FE22F"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C-M</w:t>
            </w:r>
          </w:p>
        </w:tc>
        <w:tc>
          <w:tcPr>
            <w:tcW w:w="1245" w:type="pct"/>
          </w:tcPr>
          <w:p w14:paraId="39BBDDF3" w14:textId="3FE4E836"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https://koran-jakarta.com/asosiasi-pelapak-dan-pemulung-indonesia-berpartisipasi-pada-vaksinasi-di-tpa-sumurbatu?page=all</w:t>
            </w:r>
          </w:p>
        </w:tc>
      </w:tr>
      <w:tr w:rsidR="00A036C9" w:rsidRPr="0062427A" w14:paraId="2B068F60" w14:textId="77777777" w:rsidTr="00A036C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32F56963" w14:textId="34C79FFD" w:rsidR="00A036C9" w:rsidRPr="0062427A" w:rsidRDefault="00A036C9" w:rsidP="00A036C9">
            <w:pPr>
              <w:spacing w:after="0" w:line="240" w:lineRule="auto"/>
              <w:jc w:val="right"/>
              <w:rPr>
                <w:color w:val="000000"/>
                <w:sz w:val="20"/>
                <w:szCs w:val="20"/>
                <w:lang w:val="en-GR"/>
              </w:rPr>
            </w:pPr>
            <w:r w:rsidRPr="0062427A">
              <w:rPr>
                <w:sz w:val="20"/>
                <w:szCs w:val="20"/>
              </w:rPr>
              <w:t>85</w:t>
            </w:r>
          </w:p>
        </w:tc>
        <w:tc>
          <w:tcPr>
            <w:tcW w:w="642" w:type="pct"/>
          </w:tcPr>
          <w:p w14:paraId="0BD8BE54" w14:textId="4BAD2FD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Indonesia Plastic </w:t>
            </w:r>
            <w:proofErr w:type="spellStart"/>
            <w:r w:rsidRPr="0062427A">
              <w:rPr>
                <w:sz w:val="20"/>
                <w:szCs w:val="20"/>
              </w:rPr>
              <w:t>Recylers</w:t>
            </w:r>
            <w:proofErr w:type="spellEnd"/>
            <w:r w:rsidRPr="0062427A">
              <w:rPr>
                <w:sz w:val="20"/>
                <w:szCs w:val="20"/>
              </w:rPr>
              <w:t xml:space="preserve"> (IPR)</w:t>
            </w:r>
          </w:p>
        </w:tc>
        <w:tc>
          <w:tcPr>
            <w:tcW w:w="791" w:type="pct"/>
          </w:tcPr>
          <w:p w14:paraId="150A5B4F" w14:textId="4E121FBB"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Indonesia Plastic </w:t>
            </w:r>
            <w:proofErr w:type="spellStart"/>
            <w:r w:rsidRPr="0062427A">
              <w:rPr>
                <w:sz w:val="20"/>
                <w:szCs w:val="20"/>
              </w:rPr>
              <w:t>Recylers</w:t>
            </w:r>
            <w:proofErr w:type="spellEnd"/>
            <w:r w:rsidRPr="0062427A">
              <w:rPr>
                <w:sz w:val="20"/>
                <w:szCs w:val="20"/>
              </w:rPr>
              <w:t xml:space="preserve"> (IPR)</w:t>
            </w:r>
          </w:p>
        </w:tc>
        <w:tc>
          <w:tcPr>
            <w:tcW w:w="494" w:type="pct"/>
          </w:tcPr>
          <w:p w14:paraId="495DA16B" w14:textId="285818BC"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TA</w:t>
            </w:r>
          </w:p>
        </w:tc>
        <w:tc>
          <w:tcPr>
            <w:tcW w:w="543" w:type="pct"/>
          </w:tcPr>
          <w:p w14:paraId="280656CC" w14:textId="56B9A8EE"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163C8A2F" w14:textId="2B929AF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Plastic reprocessing</w:t>
            </w:r>
          </w:p>
        </w:tc>
        <w:tc>
          <w:tcPr>
            <w:tcW w:w="593" w:type="pct"/>
          </w:tcPr>
          <w:p w14:paraId="2B8DD7C9" w14:textId="32509E4C"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C-M</w:t>
            </w:r>
          </w:p>
        </w:tc>
        <w:tc>
          <w:tcPr>
            <w:tcW w:w="1245" w:type="pct"/>
          </w:tcPr>
          <w:p w14:paraId="7B9C0206" w14:textId="59D5A0E6"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lang w:val="en-GR"/>
              </w:rPr>
            </w:pPr>
            <w:r w:rsidRPr="0062427A">
              <w:rPr>
                <w:sz w:val="20"/>
                <w:szCs w:val="20"/>
              </w:rPr>
              <w:t>https://iprofficial.com/</w:t>
            </w:r>
          </w:p>
        </w:tc>
      </w:tr>
      <w:tr w:rsidR="00A036C9" w:rsidRPr="0062427A" w14:paraId="56B0D4D0" w14:textId="77777777" w:rsidTr="00A036C9">
        <w:trPr>
          <w:trHeight w:val="620"/>
        </w:trPr>
        <w:tc>
          <w:tcPr>
            <w:cnfStyle w:val="001000000000" w:firstRow="0" w:lastRow="0" w:firstColumn="1" w:lastColumn="0" w:oddVBand="0" w:evenVBand="0" w:oddHBand="0" w:evenHBand="0" w:firstRowFirstColumn="0" w:firstRowLastColumn="0" w:lastRowFirstColumn="0" w:lastRowLastColumn="0"/>
            <w:tcW w:w="198" w:type="pct"/>
            <w:hideMark/>
          </w:tcPr>
          <w:p w14:paraId="35B71EA2" w14:textId="42DD84B7" w:rsidR="00A036C9" w:rsidRPr="0062427A" w:rsidRDefault="00A036C9" w:rsidP="00A036C9">
            <w:pPr>
              <w:spacing w:after="0" w:line="240" w:lineRule="auto"/>
              <w:jc w:val="right"/>
              <w:rPr>
                <w:color w:val="000000"/>
                <w:sz w:val="20"/>
                <w:szCs w:val="20"/>
                <w:lang w:val="en-GR"/>
              </w:rPr>
            </w:pPr>
            <w:r w:rsidRPr="0062427A">
              <w:rPr>
                <w:sz w:val="20"/>
                <w:szCs w:val="20"/>
              </w:rPr>
              <w:t>86</w:t>
            </w:r>
          </w:p>
        </w:tc>
        <w:tc>
          <w:tcPr>
            <w:tcW w:w="642" w:type="pct"/>
          </w:tcPr>
          <w:p w14:paraId="4D1EEEA3" w14:textId="738A88D8"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Packaging and Recycling Association for Indonesia Sustainable Environment (PRAISE)</w:t>
            </w:r>
          </w:p>
        </w:tc>
        <w:tc>
          <w:tcPr>
            <w:tcW w:w="791" w:type="pct"/>
          </w:tcPr>
          <w:p w14:paraId="36B5CF7D" w14:textId="24B0B8E3"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Packaging and Recycling Association for Indonesia Sustainable Environment (PRAISE)</w:t>
            </w:r>
          </w:p>
        </w:tc>
        <w:tc>
          <w:tcPr>
            <w:tcW w:w="494" w:type="pct"/>
          </w:tcPr>
          <w:p w14:paraId="77E5B3F1" w14:textId="2AB19E07"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TA</w:t>
            </w:r>
          </w:p>
        </w:tc>
        <w:tc>
          <w:tcPr>
            <w:tcW w:w="543" w:type="pct"/>
          </w:tcPr>
          <w:p w14:paraId="423513F8" w14:textId="7B0849E8"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094BEED5" w14:textId="0808418B"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S&amp;I, Waste management</w:t>
            </w:r>
          </w:p>
        </w:tc>
        <w:tc>
          <w:tcPr>
            <w:tcW w:w="593" w:type="pct"/>
          </w:tcPr>
          <w:p w14:paraId="41161DC5" w14:textId="3FC73981"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0880F7D8" w14:textId="58F5D2B1"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62427A">
              <w:rPr>
                <w:sz w:val="20"/>
                <w:szCs w:val="20"/>
              </w:rPr>
              <w:t>https://praiseindonesia.com/</w:t>
            </w:r>
          </w:p>
        </w:tc>
      </w:tr>
      <w:tr w:rsidR="00A036C9" w:rsidRPr="00E159DB" w14:paraId="172EF4C3" w14:textId="77777777" w:rsidTr="00A036C9">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198" w:type="pct"/>
            <w:hideMark/>
          </w:tcPr>
          <w:p w14:paraId="58E10401" w14:textId="4BFD0EC7" w:rsidR="00A036C9" w:rsidRPr="0062427A" w:rsidRDefault="00A036C9" w:rsidP="00A036C9">
            <w:pPr>
              <w:spacing w:after="0" w:line="240" w:lineRule="auto"/>
              <w:jc w:val="right"/>
              <w:rPr>
                <w:color w:val="000000"/>
                <w:sz w:val="20"/>
                <w:szCs w:val="20"/>
                <w:lang w:val="en-GR"/>
              </w:rPr>
            </w:pPr>
            <w:r w:rsidRPr="0062427A">
              <w:rPr>
                <w:sz w:val="20"/>
                <w:szCs w:val="20"/>
              </w:rPr>
              <w:lastRenderedPageBreak/>
              <w:t>87</w:t>
            </w:r>
          </w:p>
        </w:tc>
        <w:tc>
          <w:tcPr>
            <w:tcW w:w="642" w:type="pct"/>
          </w:tcPr>
          <w:p w14:paraId="4B638F67" w14:textId="69A0BF6B"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Asosiasi</w:t>
            </w:r>
            <w:proofErr w:type="spellEnd"/>
            <w:r w:rsidRPr="0062427A">
              <w:rPr>
                <w:sz w:val="20"/>
                <w:szCs w:val="20"/>
              </w:rPr>
              <w:t xml:space="preserve"> Bank </w:t>
            </w:r>
            <w:proofErr w:type="spellStart"/>
            <w:r w:rsidRPr="0062427A">
              <w:rPr>
                <w:sz w:val="20"/>
                <w:szCs w:val="20"/>
              </w:rPr>
              <w:t>Sampah</w:t>
            </w:r>
            <w:proofErr w:type="spellEnd"/>
            <w:r w:rsidRPr="0062427A">
              <w:rPr>
                <w:sz w:val="20"/>
                <w:szCs w:val="20"/>
              </w:rPr>
              <w:t xml:space="preserve"> Indonesia (ASOBSI)</w:t>
            </w:r>
          </w:p>
        </w:tc>
        <w:tc>
          <w:tcPr>
            <w:tcW w:w="791" w:type="pct"/>
          </w:tcPr>
          <w:p w14:paraId="4581319E" w14:textId="56DC5405"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Indonesia Waste Bank Association</w:t>
            </w:r>
          </w:p>
        </w:tc>
        <w:tc>
          <w:tcPr>
            <w:tcW w:w="494" w:type="pct"/>
          </w:tcPr>
          <w:p w14:paraId="08595404" w14:textId="5D903016"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NPO</w:t>
            </w:r>
          </w:p>
        </w:tc>
        <w:tc>
          <w:tcPr>
            <w:tcW w:w="543" w:type="pct"/>
          </w:tcPr>
          <w:p w14:paraId="65F8DA38" w14:textId="7F91A7E3"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16D87C19" w14:textId="11E29EE3"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Waste management, Pollution control and reduction</w:t>
            </w:r>
          </w:p>
        </w:tc>
        <w:tc>
          <w:tcPr>
            <w:tcW w:w="593" w:type="pct"/>
          </w:tcPr>
          <w:p w14:paraId="0A1D9830" w14:textId="3DF621D6"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C-M</w:t>
            </w:r>
          </w:p>
        </w:tc>
        <w:tc>
          <w:tcPr>
            <w:tcW w:w="1245" w:type="pct"/>
          </w:tcPr>
          <w:p w14:paraId="2C641965" w14:textId="267CF180"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https://www.sitinurbaya.com/asosiasi-bank-sampah-indonesia</w:t>
            </w:r>
          </w:p>
        </w:tc>
      </w:tr>
      <w:tr w:rsidR="00A036C9" w:rsidRPr="0062427A" w14:paraId="52BCADAE" w14:textId="77777777" w:rsidTr="00A036C9">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7F7091BC" w14:textId="2B9AF412" w:rsidR="00A036C9" w:rsidRPr="0062427A" w:rsidRDefault="00A036C9" w:rsidP="00A036C9">
            <w:pPr>
              <w:spacing w:after="0" w:line="240" w:lineRule="auto"/>
              <w:jc w:val="right"/>
              <w:rPr>
                <w:color w:val="000000"/>
                <w:sz w:val="20"/>
                <w:szCs w:val="20"/>
                <w:lang w:val="en-GR"/>
              </w:rPr>
            </w:pPr>
            <w:r w:rsidRPr="0062427A">
              <w:rPr>
                <w:sz w:val="20"/>
                <w:szCs w:val="20"/>
              </w:rPr>
              <w:t>88</w:t>
            </w:r>
          </w:p>
        </w:tc>
        <w:tc>
          <w:tcPr>
            <w:tcW w:w="642" w:type="pct"/>
          </w:tcPr>
          <w:p w14:paraId="1C93E2A5" w14:textId="22497E6A"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Alliance to End Plastic Waste (AEPW)</w:t>
            </w:r>
          </w:p>
        </w:tc>
        <w:tc>
          <w:tcPr>
            <w:tcW w:w="791" w:type="pct"/>
          </w:tcPr>
          <w:p w14:paraId="706A8577" w14:textId="788363D9"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Alliance to End Plastic Waste (AEPW)</w:t>
            </w:r>
          </w:p>
        </w:tc>
        <w:tc>
          <w:tcPr>
            <w:tcW w:w="494" w:type="pct"/>
          </w:tcPr>
          <w:p w14:paraId="418F28E8" w14:textId="639A76A3"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NPO</w:t>
            </w:r>
          </w:p>
        </w:tc>
        <w:tc>
          <w:tcPr>
            <w:tcW w:w="543" w:type="pct"/>
          </w:tcPr>
          <w:p w14:paraId="2C211DBB" w14:textId="37C64054"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tcPr>
          <w:p w14:paraId="0D7E536C" w14:textId="4B9EACAF"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Waste management, Pollution control and reduction, Plastic reprocessing, S&amp;I,  Educational training</w:t>
            </w:r>
          </w:p>
        </w:tc>
        <w:tc>
          <w:tcPr>
            <w:tcW w:w="593" w:type="pct"/>
          </w:tcPr>
          <w:p w14:paraId="42530A76" w14:textId="21538B12"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06C51B80" w14:textId="1D0AEEAF"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lang w:val="en-GR"/>
              </w:rPr>
            </w:pPr>
            <w:r w:rsidRPr="0062427A">
              <w:rPr>
                <w:sz w:val="20"/>
                <w:szCs w:val="20"/>
              </w:rPr>
              <w:t>https://endplasticwaste.org/</w:t>
            </w:r>
          </w:p>
        </w:tc>
      </w:tr>
      <w:tr w:rsidR="00A036C9" w:rsidRPr="0062427A" w14:paraId="289B74E9" w14:textId="77777777" w:rsidTr="00A036C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2B5FBE2F" w14:textId="5644AE56" w:rsidR="00A036C9" w:rsidRPr="0062427A" w:rsidRDefault="00A036C9" w:rsidP="00A036C9">
            <w:pPr>
              <w:spacing w:after="0" w:line="240" w:lineRule="auto"/>
              <w:jc w:val="right"/>
              <w:rPr>
                <w:color w:val="000000"/>
                <w:sz w:val="20"/>
                <w:szCs w:val="20"/>
                <w:lang w:val="en-GR"/>
              </w:rPr>
            </w:pPr>
            <w:r w:rsidRPr="0062427A">
              <w:rPr>
                <w:sz w:val="20"/>
                <w:szCs w:val="20"/>
              </w:rPr>
              <w:t>89</w:t>
            </w:r>
          </w:p>
        </w:tc>
        <w:tc>
          <w:tcPr>
            <w:tcW w:w="642" w:type="pct"/>
          </w:tcPr>
          <w:p w14:paraId="130FDFFA" w14:textId="47736B71"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BINTARI Foundation</w:t>
            </w:r>
          </w:p>
        </w:tc>
        <w:tc>
          <w:tcPr>
            <w:tcW w:w="791" w:type="pct"/>
          </w:tcPr>
          <w:p w14:paraId="6310378F" w14:textId="31EDACE9"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 The Indonesian Association for Sustainable Development</w:t>
            </w:r>
          </w:p>
        </w:tc>
        <w:tc>
          <w:tcPr>
            <w:tcW w:w="494" w:type="pct"/>
          </w:tcPr>
          <w:p w14:paraId="00305C91" w14:textId="060F3ED7"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NGO</w:t>
            </w:r>
          </w:p>
        </w:tc>
        <w:tc>
          <w:tcPr>
            <w:tcW w:w="543" w:type="pct"/>
          </w:tcPr>
          <w:p w14:paraId="5A5BE491" w14:textId="11EA6991"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Province</w:t>
            </w:r>
          </w:p>
        </w:tc>
        <w:tc>
          <w:tcPr>
            <w:tcW w:w="494" w:type="pct"/>
          </w:tcPr>
          <w:p w14:paraId="125C69DE" w14:textId="68E0A0A3"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Environmental conservation</w:t>
            </w:r>
          </w:p>
        </w:tc>
        <w:tc>
          <w:tcPr>
            <w:tcW w:w="593" w:type="pct"/>
          </w:tcPr>
          <w:p w14:paraId="7E562DAE" w14:textId="0C7F7991"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4B2369B7" w14:textId="116755D1"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62427A">
              <w:rPr>
                <w:sz w:val="20"/>
                <w:szCs w:val="20"/>
              </w:rPr>
              <w:t>https://bintari.org/en/</w:t>
            </w:r>
          </w:p>
        </w:tc>
      </w:tr>
      <w:tr w:rsidR="00A036C9" w:rsidRPr="00FE2E36" w14:paraId="6B483CA7" w14:textId="77777777" w:rsidTr="00A036C9">
        <w:trPr>
          <w:trHeight w:val="980"/>
        </w:trPr>
        <w:tc>
          <w:tcPr>
            <w:cnfStyle w:val="001000000000" w:firstRow="0" w:lastRow="0" w:firstColumn="1" w:lastColumn="0" w:oddVBand="0" w:evenVBand="0" w:oddHBand="0" w:evenHBand="0" w:firstRowFirstColumn="0" w:firstRowLastColumn="0" w:lastRowFirstColumn="0" w:lastRowLastColumn="0"/>
            <w:tcW w:w="198" w:type="pct"/>
            <w:hideMark/>
          </w:tcPr>
          <w:p w14:paraId="6EE0E9E8" w14:textId="178A105D" w:rsidR="00A036C9" w:rsidRPr="0062427A" w:rsidRDefault="00A036C9" w:rsidP="00A036C9">
            <w:pPr>
              <w:spacing w:after="0" w:line="240" w:lineRule="auto"/>
              <w:jc w:val="right"/>
              <w:rPr>
                <w:color w:val="000000"/>
                <w:sz w:val="20"/>
                <w:szCs w:val="20"/>
                <w:lang w:val="en-GR"/>
              </w:rPr>
            </w:pPr>
            <w:r w:rsidRPr="0062427A">
              <w:rPr>
                <w:sz w:val="20"/>
                <w:szCs w:val="20"/>
              </w:rPr>
              <w:t>90</w:t>
            </w:r>
          </w:p>
        </w:tc>
        <w:tc>
          <w:tcPr>
            <w:tcW w:w="642" w:type="pct"/>
          </w:tcPr>
          <w:p w14:paraId="457A4C43" w14:textId="4453F7DC"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World Bank</w:t>
            </w:r>
          </w:p>
        </w:tc>
        <w:tc>
          <w:tcPr>
            <w:tcW w:w="791" w:type="pct"/>
          </w:tcPr>
          <w:p w14:paraId="7FCC7E3A" w14:textId="645890F4"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World Bank</w:t>
            </w:r>
          </w:p>
        </w:tc>
        <w:tc>
          <w:tcPr>
            <w:tcW w:w="494" w:type="pct"/>
          </w:tcPr>
          <w:p w14:paraId="631379BE" w14:textId="34BDDF45"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IGB</w:t>
            </w:r>
          </w:p>
        </w:tc>
        <w:tc>
          <w:tcPr>
            <w:tcW w:w="543" w:type="pct"/>
          </w:tcPr>
          <w:p w14:paraId="7D3265D5" w14:textId="732B32DB"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tcPr>
          <w:p w14:paraId="1179873B" w14:textId="5B4ADEC3"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Financial management, Regional development, Infrastructure development, R&amp;D, Environmental conservation</w:t>
            </w:r>
          </w:p>
        </w:tc>
        <w:tc>
          <w:tcPr>
            <w:tcW w:w="593" w:type="pct"/>
          </w:tcPr>
          <w:p w14:paraId="7E4596CE" w14:textId="6250CB8F"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4EB75BC4" w14:textId="509E1C4B"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https://www.worldbank.org/en/home</w:t>
            </w:r>
          </w:p>
        </w:tc>
      </w:tr>
      <w:tr w:rsidR="00A036C9" w:rsidRPr="00FE2E36" w14:paraId="6B538171" w14:textId="77777777" w:rsidTr="00A036C9">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98" w:type="pct"/>
            <w:hideMark/>
          </w:tcPr>
          <w:p w14:paraId="4D4BB353" w14:textId="113435D2" w:rsidR="00A036C9" w:rsidRPr="0062427A" w:rsidRDefault="00A036C9" w:rsidP="00A036C9">
            <w:pPr>
              <w:spacing w:after="0" w:line="240" w:lineRule="auto"/>
              <w:jc w:val="right"/>
              <w:rPr>
                <w:color w:val="000000"/>
                <w:sz w:val="20"/>
                <w:szCs w:val="20"/>
                <w:lang w:val="en-GR"/>
              </w:rPr>
            </w:pPr>
            <w:r w:rsidRPr="0062427A">
              <w:rPr>
                <w:sz w:val="20"/>
                <w:szCs w:val="20"/>
              </w:rPr>
              <w:t>91</w:t>
            </w:r>
          </w:p>
        </w:tc>
        <w:tc>
          <w:tcPr>
            <w:tcW w:w="642" w:type="pct"/>
          </w:tcPr>
          <w:p w14:paraId="6C2B5D47" w14:textId="5CB03FF0"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Asosiasi</w:t>
            </w:r>
            <w:proofErr w:type="spellEnd"/>
            <w:r w:rsidRPr="0062427A">
              <w:rPr>
                <w:sz w:val="20"/>
                <w:szCs w:val="20"/>
              </w:rPr>
              <w:t xml:space="preserve"> </w:t>
            </w:r>
            <w:proofErr w:type="spellStart"/>
            <w:r w:rsidRPr="0062427A">
              <w:rPr>
                <w:sz w:val="20"/>
                <w:szCs w:val="20"/>
              </w:rPr>
              <w:t>Industri</w:t>
            </w:r>
            <w:proofErr w:type="spellEnd"/>
            <w:r w:rsidRPr="0062427A">
              <w:rPr>
                <w:sz w:val="20"/>
                <w:szCs w:val="20"/>
              </w:rPr>
              <w:t xml:space="preserve"> </w:t>
            </w:r>
            <w:proofErr w:type="spellStart"/>
            <w:r w:rsidRPr="0062427A">
              <w:rPr>
                <w:sz w:val="20"/>
                <w:szCs w:val="20"/>
              </w:rPr>
              <w:t>Plastik</w:t>
            </w:r>
            <w:proofErr w:type="spellEnd"/>
            <w:r w:rsidRPr="0062427A">
              <w:rPr>
                <w:sz w:val="20"/>
                <w:szCs w:val="20"/>
              </w:rPr>
              <w:t xml:space="preserve"> </w:t>
            </w:r>
            <w:proofErr w:type="spellStart"/>
            <w:r w:rsidRPr="0062427A">
              <w:rPr>
                <w:sz w:val="20"/>
                <w:szCs w:val="20"/>
              </w:rPr>
              <w:t>Hilir</w:t>
            </w:r>
            <w:proofErr w:type="spellEnd"/>
            <w:r w:rsidRPr="0062427A">
              <w:rPr>
                <w:sz w:val="20"/>
                <w:szCs w:val="20"/>
              </w:rPr>
              <w:t xml:space="preserve"> Indonesia (APHINDO)</w:t>
            </w:r>
          </w:p>
        </w:tc>
        <w:tc>
          <w:tcPr>
            <w:tcW w:w="791" w:type="pct"/>
          </w:tcPr>
          <w:p w14:paraId="56A65CBC" w14:textId="7091BA18"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Indonesian Upstream Plastics Industry Association</w:t>
            </w:r>
          </w:p>
        </w:tc>
        <w:tc>
          <w:tcPr>
            <w:tcW w:w="494" w:type="pct"/>
          </w:tcPr>
          <w:p w14:paraId="47408086" w14:textId="219D17BE"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TA</w:t>
            </w:r>
          </w:p>
        </w:tc>
        <w:tc>
          <w:tcPr>
            <w:tcW w:w="543" w:type="pct"/>
          </w:tcPr>
          <w:p w14:paraId="108F618F" w14:textId="22A49297"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679E6C5C" w14:textId="1E987809"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Product manufacturing</w:t>
            </w:r>
          </w:p>
        </w:tc>
        <w:tc>
          <w:tcPr>
            <w:tcW w:w="593" w:type="pct"/>
          </w:tcPr>
          <w:p w14:paraId="43AFF537" w14:textId="5A41A831"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w:t>
            </w:r>
          </w:p>
        </w:tc>
        <w:tc>
          <w:tcPr>
            <w:tcW w:w="1245" w:type="pct"/>
          </w:tcPr>
          <w:p w14:paraId="505F191E" w14:textId="23DE3F1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lang w:val="en-GR"/>
              </w:rPr>
            </w:pPr>
            <w:r w:rsidRPr="0070100A">
              <w:rPr>
                <w:sz w:val="20"/>
                <w:szCs w:val="20"/>
                <w:lang w:val="en-GR"/>
              </w:rPr>
              <w:t>https://ekonomi-bisnis-com.translate.goog/read/20211208/257/1475388/industri-plastik-hilir-hadapi-pemulihan-tak-merata?_x_tr_sl=id&amp;_x_tr_tl=en&amp;_x_tr_hl=el&amp;_x_tr_pto=wapp</w:t>
            </w:r>
          </w:p>
        </w:tc>
      </w:tr>
      <w:tr w:rsidR="00A036C9" w:rsidRPr="0062427A" w14:paraId="55D5A012" w14:textId="77777777" w:rsidTr="00A036C9">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7D99BB51" w14:textId="04645FE4" w:rsidR="00A036C9" w:rsidRPr="0062427A" w:rsidRDefault="00A036C9" w:rsidP="00A036C9">
            <w:pPr>
              <w:spacing w:after="0" w:line="240" w:lineRule="auto"/>
              <w:jc w:val="right"/>
              <w:rPr>
                <w:color w:val="000000"/>
                <w:sz w:val="20"/>
                <w:szCs w:val="20"/>
                <w:lang w:val="en-GR"/>
              </w:rPr>
            </w:pPr>
            <w:r w:rsidRPr="0062427A">
              <w:rPr>
                <w:sz w:val="20"/>
                <w:szCs w:val="20"/>
              </w:rPr>
              <w:t>92</w:t>
            </w:r>
          </w:p>
        </w:tc>
        <w:tc>
          <w:tcPr>
            <w:tcW w:w="642" w:type="pct"/>
          </w:tcPr>
          <w:p w14:paraId="0DB40897" w14:textId="2027F0D0"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Aliansi</w:t>
            </w:r>
            <w:proofErr w:type="spellEnd"/>
            <w:r w:rsidRPr="0062427A">
              <w:rPr>
                <w:sz w:val="20"/>
                <w:szCs w:val="20"/>
              </w:rPr>
              <w:t xml:space="preserve"> Zero Waste Indonesia (AZWI)</w:t>
            </w:r>
          </w:p>
        </w:tc>
        <w:tc>
          <w:tcPr>
            <w:tcW w:w="791" w:type="pct"/>
          </w:tcPr>
          <w:p w14:paraId="4EBA4D90" w14:textId="374E14A9"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Indonesian Zero Waste Alliance</w:t>
            </w:r>
          </w:p>
        </w:tc>
        <w:tc>
          <w:tcPr>
            <w:tcW w:w="494" w:type="pct"/>
          </w:tcPr>
          <w:p w14:paraId="5C3E7CCE" w14:textId="497B5A9B"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NPO</w:t>
            </w:r>
          </w:p>
        </w:tc>
        <w:tc>
          <w:tcPr>
            <w:tcW w:w="543" w:type="pct"/>
          </w:tcPr>
          <w:p w14:paraId="6446CF76" w14:textId="1C4FC387"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0B91DFE6" w14:textId="3B0CD601"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S&amp;I, Waste management</w:t>
            </w:r>
          </w:p>
        </w:tc>
        <w:tc>
          <w:tcPr>
            <w:tcW w:w="593" w:type="pct"/>
          </w:tcPr>
          <w:p w14:paraId="764741F5" w14:textId="767AB489"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26BA582E" w14:textId="5C6CD33E"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lang w:val="en-GR"/>
              </w:rPr>
            </w:pPr>
            <w:r w:rsidRPr="0062427A">
              <w:rPr>
                <w:sz w:val="20"/>
                <w:szCs w:val="20"/>
              </w:rPr>
              <w:t>https://aliansizerowaste.id/</w:t>
            </w:r>
          </w:p>
        </w:tc>
      </w:tr>
      <w:tr w:rsidR="00A036C9" w:rsidRPr="0062427A" w14:paraId="182C510F" w14:textId="77777777" w:rsidTr="00A036C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98" w:type="pct"/>
            <w:hideMark/>
          </w:tcPr>
          <w:p w14:paraId="7F6AB7B0" w14:textId="2C218750" w:rsidR="00A036C9" w:rsidRPr="0062427A" w:rsidRDefault="00A036C9" w:rsidP="00A036C9">
            <w:pPr>
              <w:spacing w:after="0" w:line="240" w:lineRule="auto"/>
              <w:jc w:val="right"/>
              <w:rPr>
                <w:color w:val="000000"/>
                <w:sz w:val="20"/>
                <w:szCs w:val="20"/>
                <w:lang w:val="en-GR"/>
              </w:rPr>
            </w:pPr>
            <w:r w:rsidRPr="0062427A">
              <w:rPr>
                <w:sz w:val="20"/>
                <w:szCs w:val="20"/>
              </w:rPr>
              <w:t>93</w:t>
            </w:r>
          </w:p>
        </w:tc>
        <w:tc>
          <w:tcPr>
            <w:tcW w:w="642" w:type="pct"/>
          </w:tcPr>
          <w:p w14:paraId="3C15E362" w14:textId="55F0EBE1"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ROTOKEMAS Indonesia</w:t>
            </w:r>
          </w:p>
        </w:tc>
        <w:tc>
          <w:tcPr>
            <w:tcW w:w="791" w:type="pct"/>
          </w:tcPr>
          <w:p w14:paraId="2EC0F79A" w14:textId="16960855"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Indonesian Flexible Packaging Industries Association</w:t>
            </w:r>
          </w:p>
        </w:tc>
        <w:tc>
          <w:tcPr>
            <w:tcW w:w="494" w:type="pct"/>
          </w:tcPr>
          <w:p w14:paraId="3BE78FFC" w14:textId="14CA6672"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TA</w:t>
            </w:r>
          </w:p>
        </w:tc>
        <w:tc>
          <w:tcPr>
            <w:tcW w:w="543" w:type="pct"/>
          </w:tcPr>
          <w:p w14:paraId="3D8B8380" w14:textId="33C8D46B"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2C408DE2" w14:textId="3A89DEC5"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Product manufacturing</w:t>
            </w:r>
          </w:p>
        </w:tc>
        <w:tc>
          <w:tcPr>
            <w:tcW w:w="593" w:type="pct"/>
          </w:tcPr>
          <w:p w14:paraId="438FDC69" w14:textId="5633F37F"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w:t>
            </w:r>
          </w:p>
        </w:tc>
        <w:tc>
          <w:tcPr>
            <w:tcW w:w="1245" w:type="pct"/>
          </w:tcPr>
          <w:p w14:paraId="010782A9" w14:textId="2211375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lang w:val="en-GR"/>
              </w:rPr>
            </w:pPr>
            <w:r w:rsidRPr="0062427A">
              <w:rPr>
                <w:sz w:val="20"/>
                <w:szCs w:val="20"/>
              </w:rPr>
              <w:t>https://rotokemas.id/</w:t>
            </w:r>
          </w:p>
        </w:tc>
      </w:tr>
      <w:tr w:rsidR="00A036C9" w:rsidRPr="0062427A" w14:paraId="16102021" w14:textId="77777777" w:rsidTr="00A036C9">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772E60BF" w14:textId="01B37D3A" w:rsidR="00A036C9" w:rsidRPr="0062427A" w:rsidRDefault="00A036C9" w:rsidP="00A036C9">
            <w:pPr>
              <w:spacing w:after="0" w:line="240" w:lineRule="auto"/>
              <w:jc w:val="right"/>
              <w:rPr>
                <w:color w:val="000000"/>
                <w:sz w:val="20"/>
                <w:szCs w:val="20"/>
                <w:lang w:val="en-GR"/>
              </w:rPr>
            </w:pPr>
            <w:r w:rsidRPr="0062427A">
              <w:rPr>
                <w:sz w:val="20"/>
                <w:szCs w:val="20"/>
              </w:rPr>
              <w:lastRenderedPageBreak/>
              <w:t>94</w:t>
            </w:r>
          </w:p>
        </w:tc>
        <w:tc>
          <w:tcPr>
            <w:tcW w:w="642" w:type="pct"/>
          </w:tcPr>
          <w:p w14:paraId="494282D9" w14:textId="0985B7AA"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Gabungan</w:t>
            </w:r>
            <w:proofErr w:type="spellEnd"/>
            <w:r w:rsidRPr="0062427A">
              <w:rPr>
                <w:sz w:val="20"/>
                <w:szCs w:val="20"/>
              </w:rPr>
              <w:t xml:space="preserve"> </w:t>
            </w:r>
            <w:proofErr w:type="spellStart"/>
            <w:r w:rsidRPr="0062427A">
              <w:rPr>
                <w:sz w:val="20"/>
                <w:szCs w:val="20"/>
              </w:rPr>
              <w:t>Produsen</w:t>
            </w:r>
            <w:proofErr w:type="spellEnd"/>
            <w:r w:rsidRPr="0062427A">
              <w:rPr>
                <w:sz w:val="20"/>
                <w:szCs w:val="20"/>
              </w:rPr>
              <w:t xml:space="preserve"> </w:t>
            </w:r>
            <w:proofErr w:type="spellStart"/>
            <w:r w:rsidRPr="0062427A">
              <w:rPr>
                <w:sz w:val="20"/>
                <w:szCs w:val="20"/>
              </w:rPr>
              <w:t>Makanan</w:t>
            </w:r>
            <w:proofErr w:type="spellEnd"/>
            <w:r w:rsidRPr="0062427A">
              <w:rPr>
                <w:sz w:val="20"/>
                <w:szCs w:val="20"/>
              </w:rPr>
              <w:t xml:space="preserve"> </w:t>
            </w:r>
            <w:proofErr w:type="spellStart"/>
            <w:r w:rsidRPr="0062427A">
              <w:rPr>
                <w:sz w:val="20"/>
                <w:szCs w:val="20"/>
              </w:rPr>
              <w:t>Minuman</w:t>
            </w:r>
            <w:proofErr w:type="spellEnd"/>
            <w:r w:rsidRPr="0062427A">
              <w:rPr>
                <w:sz w:val="20"/>
                <w:szCs w:val="20"/>
              </w:rPr>
              <w:t xml:space="preserve"> Indonesia (GAPMMI)</w:t>
            </w:r>
          </w:p>
        </w:tc>
        <w:tc>
          <w:tcPr>
            <w:tcW w:w="791" w:type="pct"/>
          </w:tcPr>
          <w:p w14:paraId="17A2A004" w14:textId="69E3B62B"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Indonesian Food and Beverage Entrepreneurs Association </w:t>
            </w:r>
          </w:p>
        </w:tc>
        <w:tc>
          <w:tcPr>
            <w:tcW w:w="494" w:type="pct"/>
          </w:tcPr>
          <w:p w14:paraId="54E1837B" w14:textId="5FD07F6A"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TA</w:t>
            </w:r>
          </w:p>
        </w:tc>
        <w:tc>
          <w:tcPr>
            <w:tcW w:w="543" w:type="pct"/>
          </w:tcPr>
          <w:p w14:paraId="6A7DF134" w14:textId="5CB4DFA5"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7C9B4AD4" w14:textId="21F4AA7D"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Product manufacturing</w:t>
            </w:r>
          </w:p>
        </w:tc>
        <w:tc>
          <w:tcPr>
            <w:tcW w:w="593" w:type="pct"/>
          </w:tcPr>
          <w:p w14:paraId="6C929947" w14:textId="423D4651"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w:t>
            </w:r>
          </w:p>
        </w:tc>
        <w:tc>
          <w:tcPr>
            <w:tcW w:w="1245" w:type="pct"/>
          </w:tcPr>
          <w:p w14:paraId="4F0F3925" w14:textId="43BF6126"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62427A">
              <w:rPr>
                <w:sz w:val="20"/>
                <w:szCs w:val="20"/>
              </w:rPr>
              <w:t>https://gapmmi.id/</w:t>
            </w:r>
          </w:p>
        </w:tc>
      </w:tr>
      <w:tr w:rsidR="00A036C9" w:rsidRPr="00FE2E36" w14:paraId="4FABF6A8" w14:textId="77777777" w:rsidTr="00A036C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03AD43BF" w14:textId="1F476B07" w:rsidR="00A036C9" w:rsidRPr="0062427A" w:rsidRDefault="00A036C9" w:rsidP="00A036C9">
            <w:pPr>
              <w:spacing w:after="0" w:line="240" w:lineRule="auto"/>
              <w:jc w:val="right"/>
              <w:rPr>
                <w:color w:val="000000"/>
                <w:sz w:val="20"/>
                <w:szCs w:val="20"/>
                <w:lang w:val="en-GR"/>
              </w:rPr>
            </w:pPr>
            <w:r w:rsidRPr="0062427A">
              <w:rPr>
                <w:sz w:val="20"/>
                <w:szCs w:val="20"/>
              </w:rPr>
              <w:t>95</w:t>
            </w:r>
          </w:p>
        </w:tc>
        <w:tc>
          <w:tcPr>
            <w:tcW w:w="642" w:type="pct"/>
          </w:tcPr>
          <w:p w14:paraId="290C9AE1" w14:textId="1FFED2D6"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Siklus</w:t>
            </w:r>
            <w:proofErr w:type="spellEnd"/>
            <w:r w:rsidRPr="0062427A">
              <w:rPr>
                <w:sz w:val="20"/>
                <w:szCs w:val="20"/>
              </w:rPr>
              <w:t xml:space="preserve"> Refill</w:t>
            </w:r>
          </w:p>
        </w:tc>
        <w:tc>
          <w:tcPr>
            <w:tcW w:w="791" w:type="pct"/>
          </w:tcPr>
          <w:p w14:paraId="639E6ED2" w14:textId="0DEB2207"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Refill Cycle</w:t>
            </w:r>
          </w:p>
        </w:tc>
        <w:tc>
          <w:tcPr>
            <w:tcW w:w="494" w:type="pct"/>
          </w:tcPr>
          <w:p w14:paraId="500E5A43" w14:textId="1085288F"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NPO</w:t>
            </w:r>
          </w:p>
        </w:tc>
        <w:tc>
          <w:tcPr>
            <w:tcW w:w="543" w:type="pct"/>
          </w:tcPr>
          <w:p w14:paraId="51A98C5D" w14:textId="5F71AA66"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707AA552" w14:textId="26A2EA97"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S&amp;I</w:t>
            </w:r>
          </w:p>
        </w:tc>
        <w:tc>
          <w:tcPr>
            <w:tcW w:w="593" w:type="pct"/>
          </w:tcPr>
          <w:p w14:paraId="2C253D51" w14:textId="530E6D09"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2BAE1016" w14:textId="6B79C55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lang w:val="en-GR"/>
              </w:rPr>
            </w:pPr>
            <w:r w:rsidRPr="0070100A">
              <w:rPr>
                <w:sz w:val="20"/>
                <w:szCs w:val="20"/>
                <w:lang w:val="en-GR"/>
              </w:rPr>
              <w:t>https://www.siklus.com/en/home</w:t>
            </w:r>
          </w:p>
        </w:tc>
      </w:tr>
      <w:tr w:rsidR="00A036C9" w:rsidRPr="0062427A" w14:paraId="23A64DA6" w14:textId="77777777" w:rsidTr="00A036C9">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13225CA2" w14:textId="66AAA000" w:rsidR="00A036C9" w:rsidRPr="0062427A" w:rsidRDefault="00A036C9" w:rsidP="00A036C9">
            <w:pPr>
              <w:spacing w:after="0" w:line="240" w:lineRule="auto"/>
              <w:jc w:val="right"/>
              <w:rPr>
                <w:color w:val="000000"/>
                <w:sz w:val="20"/>
                <w:szCs w:val="20"/>
                <w:lang w:val="en-GR"/>
              </w:rPr>
            </w:pPr>
            <w:r w:rsidRPr="0062427A">
              <w:rPr>
                <w:sz w:val="20"/>
                <w:szCs w:val="20"/>
              </w:rPr>
              <w:t>96</w:t>
            </w:r>
          </w:p>
        </w:tc>
        <w:tc>
          <w:tcPr>
            <w:tcW w:w="642" w:type="pct"/>
          </w:tcPr>
          <w:p w14:paraId="28485EE9" w14:textId="39956B7C"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ASOSIASI PENGUSAHA RITEL INDONESIA (APRINDO)</w:t>
            </w:r>
          </w:p>
        </w:tc>
        <w:tc>
          <w:tcPr>
            <w:tcW w:w="791" w:type="pct"/>
          </w:tcPr>
          <w:p w14:paraId="7B6DE2FD" w14:textId="344940B3"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Indonesian Retail Entrepreneurs Association </w:t>
            </w:r>
          </w:p>
        </w:tc>
        <w:tc>
          <w:tcPr>
            <w:tcW w:w="494" w:type="pct"/>
          </w:tcPr>
          <w:p w14:paraId="41A9F5A7" w14:textId="7943E5E5"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TA</w:t>
            </w:r>
          </w:p>
        </w:tc>
        <w:tc>
          <w:tcPr>
            <w:tcW w:w="543" w:type="pct"/>
          </w:tcPr>
          <w:p w14:paraId="3041D751" w14:textId="5C4F2AA0" w:rsidR="00A036C9" w:rsidRPr="0062427A" w:rsidRDefault="004A0A41"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Pr>
                <w:sz w:val="20"/>
                <w:szCs w:val="20"/>
              </w:rPr>
              <w:t>National</w:t>
            </w:r>
          </w:p>
        </w:tc>
        <w:tc>
          <w:tcPr>
            <w:tcW w:w="494" w:type="pct"/>
          </w:tcPr>
          <w:p w14:paraId="68EE1B7C" w14:textId="3216F56C"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Product manufacturing</w:t>
            </w:r>
          </w:p>
        </w:tc>
        <w:tc>
          <w:tcPr>
            <w:tcW w:w="593" w:type="pct"/>
          </w:tcPr>
          <w:p w14:paraId="11A154D1" w14:textId="35D208F3"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w:t>
            </w:r>
          </w:p>
        </w:tc>
        <w:tc>
          <w:tcPr>
            <w:tcW w:w="1245" w:type="pct"/>
          </w:tcPr>
          <w:p w14:paraId="753F978F" w14:textId="55AE2E83"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lang w:val="en-GR"/>
              </w:rPr>
            </w:pPr>
            <w:r w:rsidRPr="0062427A">
              <w:rPr>
                <w:sz w:val="20"/>
                <w:szCs w:val="20"/>
              </w:rPr>
              <w:t>https://www.aprindo.org/</w:t>
            </w:r>
          </w:p>
        </w:tc>
      </w:tr>
      <w:tr w:rsidR="00A036C9" w:rsidRPr="0062427A" w14:paraId="028FE6FE" w14:textId="77777777" w:rsidTr="00A036C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3DFDA728" w14:textId="0F46EDC3" w:rsidR="00A036C9" w:rsidRPr="0062427A" w:rsidRDefault="00A036C9" w:rsidP="00A036C9">
            <w:pPr>
              <w:spacing w:after="0" w:line="240" w:lineRule="auto"/>
              <w:jc w:val="right"/>
              <w:rPr>
                <w:color w:val="000000"/>
                <w:sz w:val="20"/>
                <w:szCs w:val="20"/>
                <w:lang w:val="en-GR"/>
              </w:rPr>
            </w:pPr>
            <w:r w:rsidRPr="0062427A">
              <w:rPr>
                <w:sz w:val="20"/>
                <w:szCs w:val="20"/>
              </w:rPr>
              <w:t>97</w:t>
            </w:r>
          </w:p>
        </w:tc>
        <w:tc>
          <w:tcPr>
            <w:tcW w:w="642" w:type="pct"/>
          </w:tcPr>
          <w:p w14:paraId="470278CE" w14:textId="163B486F"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Indonesia Global Compact Network (IGCN)</w:t>
            </w:r>
          </w:p>
        </w:tc>
        <w:tc>
          <w:tcPr>
            <w:tcW w:w="791" w:type="pct"/>
          </w:tcPr>
          <w:p w14:paraId="44E1576B" w14:textId="7B5692E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Indonesia Global Compact Network (IGCN)</w:t>
            </w:r>
          </w:p>
        </w:tc>
        <w:tc>
          <w:tcPr>
            <w:tcW w:w="494" w:type="pct"/>
          </w:tcPr>
          <w:p w14:paraId="13E382E2" w14:textId="434F8EA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NPO</w:t>
            </w:r>
          </w:p>
        </w:tc>
        <w:tc>
          <w:tcPr>
            <w:tcW w:w="543" w:type="pct"/>
          </w:tcPr>
          <w:p w14:paraId="1A20D7DE" w14:textId="5E2150FF"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7906293A" w14:textId="3F2D31C9"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Community well-being, Regional development, Environmental health</w:t>
            </w:r>
          </w:p>
        </w:tc>
        <w:tc>
          <w:tcPr>
            <w:tcW w:w="593" w:type="pct"/>
          </w:tcPr>
          <w:p w14:paraId="7C687E24" w14:textId="43DBBC1E"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4FBC36D2" w14:textId="5FCCAB68"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lang w:val="en-GR"/>
              </w:rPr>
            </w:pPr>
            <w:r w:rsidRPr="0062427A">
              <w:rPr>
                <w:sz w:val="20"/>
                <w:szCs w:val="20"/>
              </w:rPr>
              <w:t>https://www.indonesiagcn.org/</w:t>
            </w:r>
          </w:p>
        </w:tc>
      </w:tr>
      <w:tr w:rsidR="00A036C9" w:rsidRPr="00FE2E36" w14:paraId="2B482A36" w14:textId="77777777" w:rsidTr="00A036C9">
        <w:trPr>
          <w:trHeight w:val="1000"/>
        </w:trPr>
        <w:tc>
          <w:tcPr>
            <w:cnfStyle w:val="001000000000" w:firstRow="0" w:lastRow="0" w:firstColumn="1" w:lastColumn="0" w:oddVBand="0" w:evenVBand="0" w:oddHBand="0" w:evenHBand="0" w:firstRowFirstColumn="0" w:firstRowLastColumn="0" w:lastRowFirstColumn="0" w:lastRowLastColumn="0"/>
            <w:tcW w:w="198" w:type="pct"/>
            <w:hideMark/>
          </w:tcPr>
          <w:p w14:paraId="659D4370" w14:textId="2F3328F9" w:rsidR="00A036C9" w:rsidRPr="0062427A" w:rsidRDefault="00A036C9" w:rsidP="00A036C9">
            <w:pPr>
              <w:spacing w:after="0" w:line="240" w:lineRule="auto"/>
              <w:jc w:val="right"/>
              <w:rPr>
                <w:color w:val="000000"/>
                <w:sz w:val="20"/>
                <w:szCs w:val="20"/>
                <w:lang w:val="en-GR"/>
              </w:rPr>
            </w:pPr>
            <w:r w:rsidRPr="0062427A">
              <w:rPr>
                <w:sz w:val="20"/>
                <w:szCs w:val="20"/>
              </w:rPr>
              <w:t>98</w:t>
            </w:r>
          </w:p>
        </w:tc>
        <w:tc>
          <w:tcPr>
            <w:tcW w:w="642" w:type="pct"/>
          </w:tcPr>
          <w:p w14:paraId="5D30FD20" w14:textId="49D88CD2"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Wahana</w:t>
            </w:r>
            <w:proofErr w:type="spellEnd"/>
            <w:r w:rsidRPr="0062427A">
              <w:rPr>
                <w:sz w:val="20"/>
                <w:szCs w:val="20"/>
              </w:rPr>
              <w:t xml:space="preserve"> </w:t>
            </w:r>
            <w:proofErr w:type="spellStart"/>
            <w:r w:rsidRPr="0062427A">
              <w:rPr>
                <w:sz w:val="20"/>
                <w:szCs w:val="20"/>
              </w:rPr>
              <w:t>Lingkungan</w:t>
            </w:r>
            <w:proofErr w:type="spellEnd"/>
            <w:r w:rsidRPr="0062427A">
              <w:rPr>
                <w:sz w:val="20"/>
                <w:szCs w:val="20"/>
              </w:rPr>
              <w:t xml:space="preserve"> </w:t>
            </w:r>
            <w:proofErr w:type="spellStart"/>
            <w:r w:rsidRPr="0062427A">
              <w:rPr>
                <w:sz w:val="20"/>
                <w:szCs w:val="20"/>
              </w:rPr>
              <w:t>Hidup</w:t>
            </w:r>
            <w:proofErr w:type="spellEnd"/>
            <w:r w:rsidRPr="0062427A">
              <w:rPr>
                <w:sz w:val="20"/>
                <w:szCs w:val="20"/>
              </w:rPr>
              <w:t xml:space="preserve"> Indonesia (WALHI)</w:t>
            </w:r>
          </w:p>
        </w:tc>
        <w:tc>
          <w:tcPr>
            <w:tcW w:w="791" w:type="pct"/>
          </w:tcPr>
          <w:p w14:paraId="3B6B9283" w14:textId="139F3E8A"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Indonesian Forum for the Environment</w:t>
            </w:r>
          </w:p>
        </w:tc>
        <w:tc>
          <w:tcPr>
            <w:tcW w:w="494" w:type="pct"/>
          </w:tcPr>
          <w:p w14:paraId="28E075EC" w14:textId="5F2EFD56"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NGO</w:t>
            </w:r>
          </w:p>
        </w:tc>
        <w:tc>
          <w:tcPr>
            <w:tcW w:w="543" w:type="pct"/>
          </w:tcPr>
          <w:p w14:paraId="46189967" w14:textId="28B9B7D7"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38C1E6E0" w14:textId="77CE86A6"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Environmental conservation, Community well-being</w:t>
            </w:r>
          </w:p>
        </w:tc>
        <w:tc>
          <w:tcPr>
            <w:tcW w:w="593" w:type="pct"/>
          </w:tcPr>
          <w:p w14:paraId="01C2ECC8" w14:textId="49107C73"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2E025A1F" w14:textId="18832238"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https://en.walhi.or.id/</w:t>
            </w:r>
          </w:p>
        </w:tc>
      </w:tr>
      <w:tr w:rsidR="00A036C9" w:rsidRPr="00FE2E36" w14:paraId="3B8DD691" w14:textId="77777777" w:rsidTr="00A036C9">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198" w:type="pct"/>
            <w:hideMark/>
          </w:tcPr>
          <w:p w14:paraId="0A882706" w14:textId="6BDE5BD8" w:rsidR="00A036C9" w:rsidRPr="0062427A" w:rsidRDefault="00A036C9" w:rsidP="00A036C9">
            <w:pPr>
              <w:spacing w:after="0" w:line="240" w:lineRule="auto"/>
              <w:jc w:val="right"/>
              <w:rPr>
                <w:color w:val="000000"/>
                <w:sz w:val="20"/>
                <w:szCs w:val="20"/>
                <w:lang w:val="en-GR"/>
              </w:rPr>
            </w:pPr>
            <w:r w:rsidRPr="0062427A">
              <w:rPr>
                <w:sz w:val="20"/>
                <w:szCs w:val="20"/>
              </w:rPr>
              <w:t>99</w:t>
            </w:r>
          </w:p>
        </w:tc>
        <w:tc>
          <w:tcPr>
            <w:tcW w:w="642" w:type="pct"/>
          </w:tcPr>
          <w:p w14:paraId="244DB6A5" w14:textId="79C47B08"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The Nature Conservancy ( TNC) Indonesia</w:t>
            </w:r>
          </w:p>
        </w:tc>
        <w:tc>
          <w:tcPr>
            <w:tcW w:w="791" w:type="pct"/>
          </w:tcPr>
          <w:p w14:paraId="5464AAE3" w14:textId="01B0E70F"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The Nature Conservancy (TNC) Indonesia</w:t>
            </w:r>
          </w:p>
        </w:tc>
        <w:tc>
          <w:tcPr>
            <w:tcW w:w="494" w:type="pct"/>
          </w:tcPr>
          <w:p w14:paraId="34FCA33A" w14:textId="7A9CD561"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NGO</w:t>
            </w:r>
          </w:p>
        </w:tc>
        <w:tc>
          <w:tcPr>
            <w:tcW w:w="543" w:type="pct"/>
          </w:tcPr>
          <w:p w14:paraId="5B0EBCF6" w14:textId="6DB2ED83"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5F7421DA" w14:textId="044EB481"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Environmental conservation</w:t>
            </w:r>
          </w:p>
        </w:tc>
        <w:tc>
          <w:tcPr>
            <w:tcW w:w="593" w:type="pct"/>
          </w:tcPr>
          <w:p w14:paraId="05438509" w14:textId="5A6F5A5B"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0A535FC6" w14:textId="7CEA3650"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70100A">
              <w:rPr>
                <w:sz w:val="20"/>
                <w:szCs w:val="20"/>
                <w:lang w:val="en-GR"/>
              </w:rPr>
              <w:t>https://www.nature.org/en-us/about-us/where-we-work/asia-pacific/indonesia/,    https://www.ecohubmap.com/company/NGO/the-nature-conservancy-tnc-united-kingdom/4e66hkle17smic</w:t>
            </w:r>
          </w:p>
        </w:tc>
      </w:tr>
      <w:tr w:rsidR="00A036C9" w:rsidRPr="0062427A" w14:paraId="0FA36E58" w14:textId="77777777" w:rsidTr="00A036C9">
        <w:trPr>
          <w:trHeight w:val="1000"/>
        </w:trPr>
        <w:tc>
          <w:tcPr>
            <w:cnfStyle w:val="001000000000" w:firstRow="0" w:lastRow="0" w:firstColumn="1" w:lastColumn="0" w:oddVBand="0" w:evenVBand="0" w:oddHBand="0" w:evenHBand="0" w:firstRowFirstColumn="0" w:firstRowLastColumn="0" w:lastRowFirstColumn="0" w:lastRowLastColumn="0"/>
            <w:tcW w:w="198" w:type="pct"/>
            <w:hideMark/>
          </w:tcPr>
          <w:p w14:paraId="4B6D55E3" w14:textId="1FD90E82" w:rsidR="00A036C9" w:rsidRPr="0062427A" w:rsidRDefault="00A036C9" w:rsidP="00A036C9">
            <w:pPr>
              <w:spacing w:after="0" w:line="240" w:lineRule="auto"/>
              <w:jc w:val="right"/>
              <w:rPr>
                <w:color w:val="000000"/>
                <w:sz w:val="20"/>
                <w:szCs w:val="20"/>
                <w:lang w:val="en-GR"/>
              </w:rPr>
            </w:pPr>
            <w:r w:rsidRPr="0062427A">
              <w:rPr>
                <w:sz w:val="20"/>
                <w:szCs w:val="20"/>
              </w:rPr>
              <w:t>100</w:t>
            </w:r>
          </w:p>
        </w:tc>
        <w:tc>
          <w:tcPr>
            <w:tcW w:w="642" w:type="pct"/>
          </w:tcPr>
          <w:p w14:paraId="3C84BDCE" w14:textId="4032926C"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PT Sarana Multi </w:t>
            </w:r>
            <w:proofErr w:type="spellStart"/>
            <w:r w:rsidRPr="0062427A">
              <w:rPr>
                <w:sz w:val="20"/>
                <w:szCs w:val="20"/>
              </w:rPr>
              <w:t>Infrastruktur</w:t>
            </w:r>
            <w:proofErr w:type="spellEnd"/>
            <w:r w:rsidRPr="0062427A">
              <w:rPr>
                <w:sz w:val="20"/>
                <w:szCs w:val="20"/>
              </w:rPr>
              <w:t xml:space="preserve"> (Persero) (PT SMI)</w:t>
            </w:r>
          </w:p>
        </w:tc>
        <w:tc>
          <w:tcPr>
            <w:tcW w:w="791" w:type="pct"/>
          </w:tcPr>
          <w:p w14:paraId="4B726798" w14:textId="6F2820B5"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State-Owned Enterprise (SOE) with its total capital shares owned by the Republic of Indonesia through the Ministry of Finance</w:t>
            </w:r>
          </w:p>
        </w:tc>
        <w:tc>
          <w:tcPr>
            <w:tcW w:w="494" w:type="pct"/>
          </w:tcPr>
          <w:p w14:paraId="7EFD114D" w14:textId="717BBA09"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FI</w:t>
            </w:r>
          </w:p>
        </w:tc>
        <w:tc>
          <w:tcPr>
            <w:tcW w:w="543" w:type="pct"/>
          </w:tcPr>
          <w:p w14:paraId="4D8DA411" w14:textId="329CD5E5"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4DDC0BFF" w14:textId="45C677F3"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S&amp;I, Financial management, Infrastructure development</w:t>
            </w:r>
          </w:p>
        </w:tc>
        <w:tc>
          <w:tcPr>
            <w:tcW w:w="593" w:type="pct"/>
          </w:tcPr>
          <w:p w14:paraId="0DC51E17" w14:textId="69F4833C"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5E2013C6" w14:textId="645B8C75"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62427A">
              <w:rPr>
                <w:sz w:val="20"/>
                <w:szCs w:val="20"/>
              </w:rPr>
              <w:t>https://ptsmi.co.id/</w:t>
            </w:r>
          </w:p>
        </w:tc>
      </w:tr>
      <w:tr w:rsidR="00A036C9" w:rsidRPr="0062427A" w14:paraId="67BE2ED9" w14:textId="77777777" w:rsidTr="00A036C9">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198" w:type="pct"/>
            <w:hideMark/>
          </w:tcPr>
          <w:p w14:paraId="0BCCF087" w14:textId="1C72564E" w:rsidR="00A036C9" w:rsidRPr="0062427A" w:rsidRDefault="00A036C9" w:rsidP="00A036C9">
            <w:pPr>
              <w:spacing w:after="0" w:line="240" w:lineRule="auto"/>
              <w:jc w:val="right"/>
              <w:rPr>
                <w:color w:val="000000"/>
                <w:sz w:val="20"/>
                <w:szCs w:val="20"/>
                <w:lang w:val="en-GR"/>
              </w:rPr>
            </w:pPr>
            <w:r w:rsidRPr="0062427A">
              <w:rPr>
                <w:sz w:val="20"/>
                <w:szCs w:val="20"/>
              </w:rPr>
              <w:t>101</w:t>
            </w:r>
          </w:p>
        </w:tc>
        <w:tc>
          <w:tcPr>
            <w:tcW w:w="642" w:type="pct"/>
          </w:tcPr>
          <w:p w14:paraId="50341441" w14:textId="2728416B"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National </w:t>
            </w:r>
            <w:proofErr w:type="spellStart"/>
            <w:r w:rsidRPr="0062427A">
              <w:rPr>
                <w:sz w:val="20"/>
                <w:szCs w:val="20"/>
              </w:rPr>
              <w:t>Center</w:t>
            </w:r>
            <w:proofErr w:type="spellEnd"/>
            <w:r w:rsidRPr="0062427A">
              <w:rPr>
                <w:sz w:val="20"/>
                <w:szCs w:val="20"/>
              </w:rPr>
              <w:t xml:space="preserve"> for Corporate Reporting (NCSR) Indonesia</w:t>
            </w:r>
          </w:p>
        </w:tc>
        <w:tc>
          <w:tcPr>
            <w:tcW w:w="791" w:type="pct"/>
          </w:tcPr>
          <w:p w14:paraId="78F9D7B4" w14:textId="4E626256"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i/>
                <w:iCs/>
                <w:color w:val="000000"/>
                <w:sz w:val="20"/>
                <w:szCs w:val="20"/>
                <w:lang w:val="en-GR"/>
              </w:rPr>
            </w:pPr>
            <w:r w:rsidRPr="0062427A">
              <w:rPr>
                <w:sz w:val="20"/>
                <w:szCs w:val="20"/>
              </w:rPr>
              <w:t xml:space="preserve">National </w:t>
            </w:r>
            <w:proofErr w:type="spellStart"/>
            <w:r w:rsidRPr="0062427A">
              <w:rPr>
                <w:sz w:val="20"/>
                <w:szCs w:val="20"/>
              </w:rPr>
              <w:t>Center</w:t>
            </w:r>
            <w:proofErr w:type="spellEnd"/>
            <w:r w:rsidRPr="0062427A">
              <w:rPr>
                <w:sz w:val="20"/>
                <w:szCs w:val="20"/>
              </w:rPr>
              <w:t xml:space="preserve"> for Corporate Reporting (NCSR) Indonesia</w:t>
            </w:r>
          </w:p>
        </w:tc>
        <w:tc>
          <w:tcPr>
            <w:tcW w:w="494" w:type="pct"/>
          </w:tcPr>
          <w:p w14:paraId="23D50948" w14:textId="2F636D7C"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NPO</w:t>
            </w:r>
          </w:p>
        </w:tc>
        <w:tc>
          <w:tcPr>
            <w:tcW w:w="543" w:type="pct"/>
          </w:tcPr>
          <w:p w14:paraId="3ED1D06B" w14:textId="146C0BA3"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12357ABB" w14:textId="10071AAC"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Communication, Educational training, S&amp;I, Regional development</w:t>
            </w:r>
          </w:p>
        </w:tc>
        <w:tc>
          <w:tcPr>
            <w:tcW w:w="593" w:type="pct"/>
          </w:tcPr>
          <w:p w14:paraId="28B213F4" w14:textId="7B9703A2"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52B43E13" w14:textId="6B73652B"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r w:rsidRPr="0062427A">
              <w:rPr>
                <w:sz w:val="20"/>
                <w:szCs w:val="20"/>
              </w:rPr>
              <w:t>https://nccr.id/</w:t>
            </w:r>
          </w:p>
        </w:tc>
      </w:tr>
      <w:tr w:rsidR="00A036C9" w:rsidRPr="00FE2E36" w14:paraId="1DA64211" w14:textId="77777777" w:rsidTr="00A036C9">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061833C5" w14:textId="74AB21A5" w:rsidR="00A036C9" w:rsidRPr="0062427A" w:rsidRDefault="00A036C9" w:rsidP="00A036C9">
            <w:pPr>
              <w:spacing w:after="0" w:line="240" w:lineRule="auto"/>
              <w:jc w:val="right"/>
              <w:rPr>
                <w:color w:val="000000"/>
                <w:sz w:val="20"/>
                <w:szCs w:val="20"/>
                <w:lang w:val="en-GR"/>
              </w:rPr>
            </w:pPr>
            <w:r w:rsidRPr="0062427A">
              <w:rPr>
                <w:sz w:val="20"/>
                <w:szCs w:val="20"/>
              </w:rPr>
              <w:t>102</w:t>
            </w:r>
          </w:p>
        </w:tc>
        <w:tc>
          <w:tcPr>
            <w:tcW w:w="642" w:type="pct"/>
          </w:tcPr>
          <w:p w14:paraId="6986C67C" w14:textId="44FD249F"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Global Reporting Initiative (GRI) </w:t>
            </w:r>
            <w:proofErr w:type="spellStart"/>
            <w:r w:rsidRPr="0062427A">
              <w:rPr>
                <w:sz w:val="20"/>
                <w:szCs w:val="20"/>
              </w:rPr>
              <w:t>Indoensia</w:t>
            </w:r>
            <w:proofErr w:type="spellEnd"/>
          </w:p>
        </w:tc>
        <w:tc>
          <w:tcPr>
            <w:tcW w:w="791" w:type="pct"/>
          </w:tcPr>
          <w:p w14:paraId="72796C8B" w14:textId="3E72C74C"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Global Reporting Initiative (GRI) </w:t>
            </w:r>
            <w:proofErr w:type="spellStart"/>
            <w:r w:rsidRPr="0062427A">
              <w:rPr>
                <w:sz w:val="20"/>
                <w:szCs w:val="20"/>
              </w:rPr>
              <w:t>Indoensia</w:t>
            </w:r>
            <w:proofErr w:type="spellEnd"/>
          </w:p>
        </w:tc>
        <w:tc>
          <w:tcPr>
            <w:tcW w:w="494" w:type="pct"/>
          </w:tcPr>
          <w:p w14:paraId="3746071C" w14:textId="545478CA"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NPO</w:t>
            </w:r>
          </w:p>
        </w:tc>
        <w:tc>
          <w:tcPr>
            <w:tcW w:w="543" w:type="pct"/>
          </w:tcPr>
          <w:p w14:paraId="148B8555" w14:textId="47AAB07A"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tcPr>
          <w:p w14:paraId="4786BE48" w14:textId="7A412304"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Communication, Educational training, S&amp;I, Regional development</w:t>
            </w:r>
          </w:p>
        </w:tc>
        <w:tc>
          <w:tcPr>
            <w:tcW w:w="593" w:type="pct"/>
          </w:tcPr>
          <w:p w14:paraId="173EB709" w14:textId="2FE94378"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5C0096CE" w14:textId="22CE258B"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lang w:val="en-GR"/>
              </w:rPr>
            </w:pPr>
            <w:r w:rsidRPr="0070100A">
              <w:rPr>
                <w:sz w:val="20"/>
                <w:szCs w:val="20"/>
                <w:lang w:val="en-GR"/>
              </w:rPr>
              <w:t>https://www.globalreporting.org/how-to-use-the-gri-standards/gri-standards-bahasa-indonesia-translations/</w:t>
            </w:r>
          </w:p>
        </w:tc>
      </w:tr>
      <w:tr w:rsidR="00A036C9" w:rsidRPr="0062427A" w14:paraId="71B7712B" w14:textId="77777777" w:rsidTr="00A036C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0E4148DE" w14:textId="79660344" w:rsidR="00A036C9" w:rsidRPr="0062427A" w:rsidRDefault="00A036C9" w:rsidP="00A036C9">
            <w:pPr>
              <w:spacing w:after="0" w:line="240" w:lineRule="auto"/>
              <w:jc w:val="right"/>
              <w:rPr>
                <w:color w:val="000000"/>
                <w:sz w:val="20"/>
                <w:szCs w:val="20"/>
                <w:lang w:val="en-GR"/>
              </w:rPr>
            </w:pPr>
            <w:r w:rsidRPr="0062427A">
              <w:rPr>
                <w:sz w:val="20"/>
                <w:szCs w:val="20"/>
              </w:rPr>
              <w:lastRenderedPageBreak/>
              <w:t>103</w:t>
            </w:r>
          </w:p>
        </w:tc>
        <w:tc>
          <w:tcPr>
            <w:tcW w:w="642" w:type="pct"/>
          </w:tcPr>
          <w:p w14:paraId="79951315" w14:textId="5982FBE5"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Indonesian Institute for Forest and Environment (RMI)</w:t>
            </w:r>
          </w:p>
        </w:tc>
        <w:tc>
          <w:tcPr>
            <w:tcW w:w="791" w:type="pct"/>
          </w:tcPr>
          <w:p w14:paraId="670A13CC" w14:textId="11065517"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Indonesian Institute for Forest and Environment</w:t>
            </w:r>
          </w:p>
        </w:tc>
        <w:tc>
          <w:tcPr>
            <w:tcW w:w="494" w:type="pct"/>
          </w:tcPr>
          <w:p w14:paraId="08A66D07" w14:textId="3AFAFF1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NGO</w:t>
            </w:r>
          </w:p>
        </w:tc>
        <w:tc>
          <w:tcPr>
            <w:tcW w:w="543" w:type="pct"/>
          </w:tcPr>
          <w:p w14:paraId="73B158F1" w14:textId="4A19D85F"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75AE069D" w14:textId="5C8E905F"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Environmental conservation</w:t>
            </w:r>
          </w:p>
        </w:tc>
        <w:tc>
          <w:tcPr>
            <w:tcW w:w="593" w:type="pct"/>
          </w:tcPr>
          <w:p w14:paraId="3040B8FC" w14:textId="644580E0"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3E057071" w14:textId="596DEE96"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lang w:val="en-GR"/>
              </w:rPr>
            </w:pPr>
            <w:r w:rsidRPr="0062427A">
              <w:rPr>
                <w:sz w:val="20"/>
                <w:szCs w:val="20"/>
              </w:rPr>
              <w:t>https://rmibogor.id/</w:t>
            </w:r>
          </w:p>
        </w:tc>
      </w:tr>
      <w:tr w:rsidR="00A036C9" w:rsidRPr="00FE2E36" w14:paraId="22E823F6" w14:textId="77777777" w:rsidTr="00A036C9">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257D81D3" w14:textId="1F166543" w:rsidR="00A036C9" w:rsidRPr="0062427A" w:rsidRDefault="00A036C9" w:rsidP="00A036C9">
            <w:pPr>
              <w:spacing w:after="0" w:line="240" w:lineRule="auto"/>
              <w:jc w:val="right"/>
              <w:rPr>
                <w:color w:val="000000"/>
                <w:sz w:val="20"/>
                <w:szCs w:val="20"/>
                <w:lang w:val="en-GR"/>
              </w:rPr>
            </w:pPr>
            <w:r w:rsidRPr="0062427A">
              <w:rPr>
                <w:sz w:val="20"/>
                <w:szCs w:val="20"/>
              </w:rPr>
              <w:t>104</w:t>
            </w:r>
          </w:p>
        </w:tc>
        <w:tc>
          <w:tcPr>
            <w:tcW w:w="642" w:type="pct"/>
          </w:tcPr>
          <w:p w14:paraId="5AEA313A" w14:textId="6966C8D5"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Kementerian Perindustrian (</w:t>
            </w:r>
            <w:proofErr w:type="spellStart"/>
            <w:r w:rsidRPr="0062427A">
              <w:rPr>
                <w:sz w:val="20"/>
                <w:szCs w:val="20"/>
              </w:rPr>
              <w:t>Kemenperin</w:t>
            </w:r>
            <w:proofErr w:type="spellEnd"/>
            <w:r w:rsidRPr="0062427A">
              <w:rPr>
                <w:sz w:val="20"/>
                <w:szCs w:val="20"/>
              </w:rPr>
              <w:t xml:space="preserve">) </w:t>
            </w:r>
          </w:p>
        </w:tc>
        <w:tc>
          <w:tcPr>
            <w:tcW w:w="791" w:type="pct"/>
          </w:tcPr>
          <w:p w14:paraId="656F5309" w14:textId="27337324"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Ministry of Industry (Directorate of Beverage Industry, Tobacco Products, and Refreshment Materials)</w:t>
            </w:r>
          </w:p>
        </w:tc>
        <w:tc>
          <w:tcPr>
            <w:tcW w:w="494" w:type="pct"/>
          </w:tcPr>
          <w:p w14:paraId="7AD17FB8" w14:textId="7BD4E4CC"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NG</w:t>
            </w:r>
          </w:p>
        </w:tc>
        <w:tc>
          <w:tcPr>
            <w:tcW w:w="543" w:type="pct"/>
          </w:tcPr>
          <w:p w14:paraId="521DB4EC" w14:textId="315A5335"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58B29DF8" w14:textId="7136DDB6"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Product manufacturing</w:t>
            </w:r>
          </w:p>
        </w:tc>
        <w:tc>
          <w:tcPr>
            <w:tcW w:w="593" w:type="pct"/>
          </w:tcPr>
          <w:p w14:paraId="576323EF" w14:textId="60E47791"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w:t>
            </w:r>
          </w:p>
        </w:tc>
        <w:tc>
          <w:tcPr>
            <w:tcW w:w="1245" w:type="pct"/>
          </w:tcPr>
          <w:p w14:paraId="116676CC" w14:textId="37CBD79C"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https://www.kemenperin.go.id/</w:t>
            </w:r>
          </w:p>
        </w:tc>
      </w:tr>
      <w:tr w:rsidR="00A036C9" w:rsidRPr="00FE2E36" w14:paraId="6322137F" w14:textId="77777777" w:rsidTr="00A036C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3EB86285" w14:textId="6ADED7D0" w:rsidR="00A036C9" w:rsidRPr="0062427A" w:rsidRDefault="00A036C9" w:rsidP="00A036C9">
            <w:pPr>
              <w:spacing w:after="0" w:line="240" w:lineRule="auto"/>
              <w:jc w:val="right"/>
              <w:rPr>
                <w:color w:val="000000"/>
                <w:sz w:val="20"/>
                <w:szCs w:val="20"/>
                <w:lang w:val="en-GR"/>
              </w:rPr>
            </w:pPr>
            <w:r w:rsidRPr="0062427A">
              <w:rPr>
                <w:sz w:val="20"/>
                <w:szCs w:val="20"/>
              </w:rPr>
              <w:t>105</w:t>
            </w:r>
          </w:p>
        </w:tc>
        <w:tc>
          <w:tcPr>
            <w:tcW w:w="642" w:type="pct"/>
          </w:tcPr>
          <w:p w14:paraId="42A84D1A" w14:textId="221B3EA9"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BAPPENAS</w:t>
            </w:r>
          </w:p>
        </w:tc>
        <w:tc>
          <w:tcPr>
            <w:tcW w:w="791" w:type="pct"/>
          </w:tcPr>
          <w:p w14:paraId="4DA2AE8B" w14:textId="0A3F9BB6"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Ministry of National Development Planning of the Republic of Indonesia/ National Development Agency (Directorate of Housing and Settlements)</w:t>
            </w:r>
          </w:p>
        </w:tc>
        <w:tc>
          <w:tcPr>
            <w:tcW w:w="494" w:type="pct"/>
          </w:tcPr>
          <w:p w14:paraId="750EEB00" w14:textId="45453F14"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NG</w:t>
            </w:r>
          </w:p>
        </w:tc>
        <w:tc>
          <w:tcPr>
            <w:tcW w:w="543" w:type="pct"/>
          </w:tcPr>
          <w:p w14:paraId="585A5D67" w14:textId="0C91B152"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1DBE22BE" w14:textId="4C4C3C1A"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Leadership, Regional development, Financial management</w:t>
            </w:r>
          </w:p>
        </w:tc>
        <w:tc>
          <w:tcPr>
            <w:tcW w:w="593" w:type="pct"/>
          </w:tcPr>
          <w:p w14:paraId="2247A333" w14:textId="23AA9CD2"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314C9CA4" w14:textId="634EE2E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lang w:val="en-GR"/>
              </w:rPr>
            </w:pPr>
            <w:r w:rsidRPr="0070100A">
              <w:rPr>
                <w:sz w:val="20"/>
                <w:szCs w:val="20"/>
                <w:lang w:val="en-GR"/>
              </w:rPr>
              <w:t>https://www.bappenas.go.id/en</w:t>
            </w:r>
          </w:p>
        </w:tc>
      </w:tr>
      <w:tr w:rsidR="00A036C9" w:rsidRPr="0062427A" w14:paraId="3EE12C5D" w14:textId="77777777" w:rsidTr="00A036C9">
        <w:trPr>
          <w:trHeight w:val="940"/>
        </w:trPr>
        <w:tc>
          <w:tcPr>
            <w:cnfStyle w:val="001000000000" w:firstRow="0" w:lastRow="0" w:firstColumn="1" w:lastColumn="0" w:oddVBand="0" w:evenVBand="0" w:oddHBand="0" w:evenHBand="0" w:firstRowFirstColumn="0" w:firstRowLastColumn="0" w:lastRowFirstColumn="0" w:lastRowLastColumn="0"/>
            <w:tcW w:w="198" w:type="pct"/>
            <w:hideMark/>
          </w:tcPr>
          <w:p w14:paraId="2D52D9C3" w14:textId="01B22097" w:rsidR="00A036C9" w:rsidRPr="0062427A" w:rsidRDefault="00A036C9" w:rsidP="00A036C9">
            <w:pPr>
              <w:spacing w:after="0" w:line="240" w:lineRule="auto"/>
              <w:jc w:val="right"/>
              <w:rPr>
                <w:color w:val="000000"/>
                <w:sz w:val="20"/>
                <w:szCs w:val="20"/>
                <w:lang w:val="en-GR"/>
              </w:rPr>
            </w:pPr>
            <w:r w:rsidRPr="0062427A">
              <w:rPr>
                <w:sz w:val="20"/>
                <w:szCs w:val="20"/>
              </w:rPr>
              <w:t>106</w:t>
            </w:r>
          </w:p>
        </w:tc>
        <w:tc>
          <w:tcPr>
            <w:tcW w:w="642" w:type="pct"/>
          </w:tcPr>
          <w:p w14:paraId="5E78D386" w14:textId="6464989A"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Asosiasi</w:t>
            </w:r>
            <w:proofErr w:type="spellEnd"/>
            <w:r w:rsidRPr="0062427A">
              <w:rPr>
                <w:sz w:val="20"/>
                <w:szCs w:val="20"/>
              </w:rPr>
              <w:t xml:space="preserve"> </w:t>
            </w:r>
            <w:proofErr w:type="spellStart"/>
            <w:r w:rsidRPr="0062427A">
              <w:rPr>
                <w:sz w:val="20"/>
                <w:szCs w:val="20"/>
              </w:rPr>
              <w:t>Pemerintah</w:t>
            </w:r>
            <w:proofErr w:type="spellEnd"/>
            <w:r w:rsidRPr="0062427A">
              <w:rPr>
                <w:sz w:val="20"/>
                <w:szCs w:val="20"/>
              </w:rPr>
              <w:t xml:space="preserve"> </w:t>
            </w:r>
            <w:proofErr w:type="spellStart"/>
            <w:r w:rsidRPr="0062427A">
              <w:rPr>
                <w:sz w:val="20"/>
                <w:szCs w:val="20"/>
              </w:rPr>
              <w:t>Kabupaten</w:t>
            </w:r>
            <w:proofErr w:type="spellEnd"/>
            <w:r w:rsidRPr="0062427A">
              <w:rPr>
                <w:sz w:val="20"/>
                <w:szCs w:val="20"/>
              </w:rPr>
              <w:t xml:space="preserve"> </w:t>
            </w:r>
            <w:proofErr w:type="spellStart"/>
            <w:r w:rsidRPr="0062427A">
              <w:rPr>
                <w:sz w:val="20"/>
                <w:szCs w:val="20"/>
              </w:rPr>
              <w:t>Seluruh</w:t>
            </w:r>
            <w:proofErr w:type="spellEnd"/>
            <w:r w:rsidRPr="0062427A">
              <w:rPr>
                <w:sz w:val="20"/>
                <w:szCs w:val="20"/>
              </w:rPr>
              <w:t xml:space="preserve"> Indonesia(APKASI)</w:t>
            </w:r>
          </w:p>
        </w:tc>
        <w:tc>
          <w:tcPr>
            <w:tcW w:w="791" w:type="pct"/>
          </w:tcPr>
          <w:p w14:paraId="5C5792AC" w14:textId="023F4B7A"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 xml:space="preserve">Association of Indonesian Regency Governments </w:t>
            </w:r>
          </w:p>
        </w:tc>
        <w:tc>
          <w:tcPr>
            <w:tcW w:w="494" w:type="pct"/>
          </w:tcPr>
          <w:p w14:paraId="26A2A5E8" w14:textId="513F40A4"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NG</w:t>
            </w:r>
          </w:p>
        </w:tc>
        <w:tc>
          <w:tcPr>
            <w:tcW w:w="543" w:type="pct"/>
          </w:tcPr>
          <w:p w14:paraId="48C36B74" w14:textId="029FABB3"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0BFE277F" w14:textId="428AAD85"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Decision-making, Leadership, Regional development</w:t>
            </w:r>
          </w:p>
        </w:tc>
        <w:tc>
          <w:tcPr>
            <w:tcW w:w="593" w:type="pct"/>
          </w:tcPr>
          <w:p w14:paraId="303DEB42" w14:textId="5D2FA9B3"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52771EB0" w14:textId="088E1577"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lang w:val="en-GR"/>
              </w:rPr>
            </w:pPr>
            <w:r w:rsidRPr="0062427A">
              <w:rPr>
                <w:sz w:val="20"/>
                <w:szCs w:val="20"/>
              </w:rPr>
              <w:t>https://apkasi.org/</w:t>
            </w:r>
          </w:p>
        </w:tc>
      </w:tr>
      <w:tr w:rsidR="00A036C9" w:rsidRPr="00FE2E36" w14:paraId="16F430CA" w14:textId="77777777" w:rsidTr="00A036C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5F6FD13D" w14:textId="60766B57" w:rsidR="00A036C9" w:rsidRPr="0062427A" w:rsidRDefault="00A036C9" w:rsidP="00A036C9">
            <w:pPr>
              <w:spacing w:after="0" w:line="240" w:lineRule="auto"/>
              <w:jc w:val="right"/>
              <w:rPr>
                <w:color w:val="000000"/>
                <w:sz w:val="20"/>
                <w:szCs w:val="20"/>
                <w:lang w:val="en-GR"/>
              </w:rPr>
            </w:pPr>
            <w:r w:rsidRPr="0062427A">
              <w:rPr>
                <w:sz w:val="20"/>
                <w:szCs w:val="20"/>
              </w:rPr>
              <w:t>107</w:t>
            </w:r>
          </w:p>
        </w:tc>
        <w:tc>
          <w:tcPr>
            <w:tcW w:w="642" w:type="pct"/>
          </w:tcPr>
          <w:p w14:paraId="5FBAE8C0" w14:textId="4DDA3D1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 xml:space="preserve">Lembaga </w:t>
            </w:r>
            <w:proofErr w:type="spellStart"/>
            <w:r w:rsidRPr="0062427A">
              <w:rPr>
                <w:sz w:val="20"/>
                <w:szCs w:val="20"/>
              </w:rPr>
              <w:t>Kebijakan</w:t>
            </w:r>
            <w:proofErr w:type="spellEnd"/>
            <w:r w:rsidRPr="0062427A">
              <w:rPr>
                <w:sz w:val="20"/>
                <w:szCs w:val="20"/>
              </w:rPr>
              <w:t xml:space="preserve"> </w:t>
            </w:r>
            <w:proofErr w:type="spellStart"/>
            <w:r w:rsidRPr="0062427A">
              <w:rPr>
                <w:sz w:val="20"/>
                <w:szCs w:val="20"/>
              </w:rPr>
              <w:t>Pengadaan</w:t>
            </w:r>
            <w:proofErr w:type="spellEnd"/>
            <w:r w:rsidRPr="0062427A">
              <w:rPr>
                <w:sz w:val="20"/>
                <w:szCs w:val="20"/>
              </w:rPr>
              <w:t xml:space="preserve"> </w:t>
            </w:r>
            <w:proofErr w:type="spellStart"/>
            <w:r w:rsidRPr="0062427A">
              <w:rPr>
                <w:sz w:val="20"/>
                <w:szCs w:val="20"/>
              </w:rPr>
              <w:t>Barang</w:t>
            </w:r>
            <w:proofErr w:type="spellEnd"/>
            <w:r w:rsidRPr="0062427A">
              <w:rPr>
                <w:sz w:val="20"/>
                <w:szCs w:val="20"/>
              </w:rPr>
              <w:t xml:space="preserve">/Jasa </w:t>
            </w:r>
            <w:proofErr w:type="spellStart"/>
            <w:r w:rsidRPr="0062427A">
              <w:rPr>
                <w:sz w:val="20"/>
                <w:szCs w:val="20"/>
              </w:rPr>
              <w:t>Pemerintah</w:t>
            </w:r>
            <w:proofErr w:type="spellEnd"/>
            <w:r w:rsidRPr="0062427A">
              <w:rPr>
                <w:sz w:val="20"/>
                <w:szCs w:val="20"/>
              </w:rPr>
              <w:t xml:space="preserve"> (LKPP)</w:t>
            </w:r>
          </w:p>
        </w:tc>
        <w:tc>
          <w:tcPr>
            <w:tcW w:w="791" w:type="pct"/>
          </w:tcPr>
          <w:p w14:paraId="207FF48E" w14:textId="486754EE"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 Public Procurement Agency</w:t>
            </w:r>
          </w:p>
        </w:tc>
        <w:tc>
          <w:tcPr>
            <w:tcW w:w="494" w:type="pct"/>
          </w:tcPr>
          <w:p w14:paraId="67D5A727" w14:textId="3F320EAB"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NG</w:t>
            </w:r>
          </w:p>
        </w:tc>
        <w:tc>
          <w:tcPr>
            <w:tcW w:w="543" w:type="pct"/>
          </w:tcPr>
          <w:p w14:paraId="0A7A6C85" w14:textId="7E6998A6"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15A1ECA1" w14:textId="3412130A"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Decision-making, Leadership</w:t>
            </w:r>
          </w:p>
        </w:tc>
        <w:tc>
          <w:tcPr>
            <w:tcW w:w="593" w:type="pct"/>
          </w:tcPr>
          <w:p w14:paraId="7FFFACCF" w14:textId="34712E7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P-C-M</w:t>
            </w:r>
          </w:p>
        </w:tc>
        <w:tc>
          <w:tcPr>
            <w:tcW w:w="1245" w:type="pct"/>
          </w:tcPr>
          <w:p w14:paraId="0E95769D" w14:textId="751152AA"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lang w:val="en-GR"/>
              </w:rPr>
            </w:pPr>
            <w:r w:rsidRPr="0070100A">
              <w:rPr>
                <w:sz w:val="20"/>
                <w:szCs w:val="20"/>
                <w:lang w:val="en-GR"/>
              </w:rPr>
              <w:t>https://www.lkpp.go.id/</w:t>
            </w:r>
          </w:p>
        </w:tc>
      </w:tr>
      <w:tr w:rsidR="00A036C9" w:rsidRPr="00FE2E36" w14:paraId="2E9794A3" w14:textId="77777777" w:rsidTr="00A036C9">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3100815D" w14:textId="37F1518A" w:rsidR="00A036C9" w:rsidRPr="0062427A" w:rsidRDefault="00A036C9" w:rsidP="00A036C9">
            <w:pPr>
              <w:spacing w:after="0" w:line="240" w:lineRule="auto"/>
              <w:jc w:val="right"/>
              <w:rPr>
                <w:color w:val="000000"/>
                <w:sz w:val="20"/>
                <w:szCs w:val="20"/>
                <w:lang w:val="en-GR"/>
              </w:rPr>
            </w:pPr>
            <w:r w:rsidRPr="0062427A">
              <w:rPr>
                <w:sz w:val="20"/>
                <w:szCs w:val="20"/>
              </w:rPr>
              <w:t>108</w:t>
            </w:r>
          </w:p>
        </w:tc>
        <w:tc>
          <w:tcPr>
            <w:tcW w:w="642" w:type="pct"/>
          </w:tcPr>
          <w:p w14:paraId="7B6F874D" w14:textId="349D3B1F"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Enviu</w:t>
            </w:r>
            <w:proofErr w:type="spellEnd"/>
          </w:p>
        </w:tc>
        <w:tc>
          <w:tcPr>
            <w:tcW w:w="791" w:type="pct"/>
          </w:tcPr>
          <w:p w14:paraId="00A68FDC" w14:textId="0EF1D561"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Enviu</w:t>
            </w:r>
            <w:proofErr w:type="spellEnd"/>
          </w:p>
        </w:tc>
        <w:tc>
          <w:tcPr>
            <w:tcW w:w="494" w:type="pct"/>
          </w:tcPr>
          <w:p w14:paraId="10E99A34" w14:textId="6E9397CB"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NPO</w:t>
            </w:r>
          </w:p>
        </w:tc>
        <w:tc>
          <w:tcPr>
            <w:tcW w:w="543" w:type="pct"/>
          </w:tcPr>
          <w:p w14:paraId="6CCD87F8" w14:textId="2F33315F"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International</w:t>
            </w:r>
          </w:p>
        </w:tc>
        <w:tc>
          <w:tcPr>
            <w:tcW w:w="494" w:type="pct"/>
          </w:tcPr>
          <w:p w14:paraId="23E61A96" w14:textId="59F9CF45"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S&amp;I, Product manufacturing</w:t>
            </w:r>
          </w:p>
        </w:tc>
        <w:tc>
          <w:tcPr>
            <w:tcW w:w="593" w:type="pct"/>
          </w:tcPr>
          <w:p w14:paraId="4D96B47F" w14:textId="5F916806"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P-C</w:t>
            </w:r>
          </w:p>
        </w:tc>
        <w:tc>
          <w:tcPr>
            <w:tcW w:w="1245" w:type="pct"/>
          </w:tcPr>
          <w:p w14:paraId="29975B55" w14:textId="6850A5D7"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R"/>
              </w:rPr>
            </w:pPr>
            <w:r w:rsidRPr="0070100A">
              <w:rPr>
                <w:sz w:val="20"/>
                <w:szCs w:val="20"/>
                <w:lang w:val="en-GR"/>
              </w:rPr>
              <w:t>https://enviu.org/region/indonesia/</w:t>
            </w:r>
          </w:p>
        </w:tc>
      </w:tr>
      <w:tr w:rsidR="00A036C9" w:rsidRPr="0062427A" w14:paraId="70563A7E" w14:textId="77777777" w:rsidTr="00A036C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082DF301" w14:textId="3F0C79CE" w:rsidR="00A036C9" w:rsidRPr="0062427A" w:rsidRDefault="00A036C9" w:rsidP="00A036C9">
            <w:pPr>
              <w:spacing w:after="0" w:line="240" w:lineRule="auto"/>
              <w:jc w:val="right"/>
              <w:rPr>
                <w:color w:val="000000"/>
                <w:sz w:val="20"/>
                <w:szCs w:val="20"/>
                <w:lang w:val="en-GR"/>
              </w:rPr>
            </w:pPr>
            <w:r w:rsidRPr="0062427A">
              <w:rPr>
                <w:sz w:val="20"/>
                <w:szCs w:val="20"/>
              </w:rPr>
              <w:t>109</w:t>
            </w:r>
          </w:p>
        </w:tc>
        <w:tc>
          <w:tcPr>
            <w:tcW w:w="642" w:type="pct"/>
          </w:tcPr>
          <w:p w14:paraId="65D03345" w14:textId="78F70603"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roofErr w:type="spellStart"/>
            <w:r w:rsidRPr="0062427A">
              <w:rPr>
                <w:sz w:val="20"/>
                <w:szCs w:val="20"/>
              </w:rPr>
              <w:t>Bebas</w:t>
            </w:r>
            <w:proofErr w:type="spellEnd"/>
            <w:r w:rsidRPr="0062427A">
              <w:rPr>
                <w:sz w:val="20"/>
                <w:szCs w:val="20"/>
              </w:rPr>
              <w:t xml:space="preserve"> </w:t>
            </w:r>
            <w:proofErr w:type="spellStart"/>
            <w:r w:rsidRPr="0062427A">
              <w:rPr>
                <w:sz w:val="20"/>
                <w:szCs w:val="20"/>
              </w:rPr>
              <w:t>Sampah</w:t>
            </w:r>
            <w:proofErr w:type="spellEnd"/>
            <w:r w:rsidRPr="0062427A">
              <w:rPr>
                <w:sz w:val="20"/>
                <w:szCs w:val="20"/>
              </w:rPr>
              <w:t xml:space="preserve"> ID (BSID)</w:t>
            </w:r>
          </w:p>
        </w:tc>
        <w:tc>
          <w:tcPr>
            <w:tcW w:w="791" w:type="pct"/>
          </w:tcPr>
          <w:p w14:paraId="7F4BC9F6" w14:textId="37AEAA49"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Information Portal and National Waste Collaboration Forum - Zero Waste ID (BSID)</w:t>
            </w:r>
          </w:p>
        </w:tc>
        <w:tc>
          <w:tcPr>
            <w:tcW w:w="494" w:type="pct"/>
          </w:tcPr>
          <w:p w14:paraId="198FD1CA" w14:textId="42C77C79"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NPO</w:t>
            </w:r>
          </w:p>
        </w:tc>
        <w:tc>
          <w:tcPr>
            <w:tcW w:w="543" w:type="pct"/>
          </w:tcPr>
          <w:p w14:paraId="3D6FE9C1" w14:textId="79FF1282"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096773DF" w14:textId="4975FC4A"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Waste management, Communication, Educational training</w:t>
            </w:r>
          </w:p>
        </w:tc>
        <w:tc>
          <w:tcPr>
            <w:tcW w:w="593" w:type="pct"/>
          </w:tcPr>
          <w:p w14:paraId="60D4F4EC" w14:textId="4E5C6E7C"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62427A">
              <w:rPr>
                <w:sz w:val="20"/>
                <w:szCs w:val="20"/>
              </w:rPr>
              <w:t>C-M</w:t>
            </w:r>
          </w:p>
        </w:tc>
        <w:tc>
          <w:tcPr>
            <w:tcW w:w="1245" w:type="pct"/>
          </w:tcPr>
          <w:p w14:paraId="64C4E370" w14:textId="7C747A4D"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p>
        </w:tc>
      </w:tr>
      <w:tr w:rsidR="00A036C9" w:rsidRPr="00FE2E36" w14:paraId="2C44BE9F" w14:textId="77777777" w:rsidTr="00A036C9">
        <w:trPr>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370EE8D0" w14:textId="53FCF5FD" w:rsidR="00A036C9" w:rsidRPr="0062427A" w:rsidRDefault="00A036C9" w:rsidP="00A036C9">
            <w:pPr>
              <w:spacing w:after="0" w:line="240" w:lineRule="auto"/>
              <w:jc w:val="right"/>
              <w:rPr>
                <w:color w:val="000000"/>
                <w:sz w:val="20"/>
                <w:szCs w:val="20"/>
                <w:lang w:val="en-GR"/>
              </w:rPr>
            </w:pPr>
            <w:r w:rsidRPr="0062427A">
              <w:rPr>
                <w:sz w:val="20"/>
                <w:szCs w:val="20"/>
              </w:rPr>
              <w:t>110</w:t>
            </w:r>
          </w:p>
        </w:tc>
        <w:tc>
          <w:tcPr>
            <w:tcW w:w="642" w:type="pct"/>
          </w:tcPr>
          <w:p w14:paraId="520642E9" w14:textId="4B076F73"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proofErr w:type="spellStart"/>
            <w:r w:rsidRPr="0062427A">
              <w:rPr>
                <w:sz w:val="20"/>
                <w:szCs w:val="20"/>
              </w:rPr>
              <w:t>Sistem</w:t>
            </w:r>
            <w:proofErr w:type="spellEnd"/>
            <w:r w:rsidRPr="0062427A">
              <w:rPr>
                <w:sz w:val="20"/>
                <w:szCs w:val="20"/>
              </w:rPr>
              <w:t xml:space="preserve"> Online </w:t>
            </w:r>
            <w:proofErr w:type="spellStart"/>
            <w:r w:rsidRPr="0062427A">
              <w:rPr>
                <w:sz w:val="20"/>
                <w:szCs w:val="20"/>
              </w:rPr>
              <w:t>Manajemen</w:t>
            </w:r>
            <w:proofErr w:type="spellEnd"/>
            <w:r w:rsidRPr="0062427A">
              <w:rPr>
                <w:sz w:val="20"/>
                <w:szCs w:val="20"/>
              </w:rPr>
              <w:t xml:space="preserve"> </w:t>
            </w:r>
            <w:proofErr w:type="spellStart"/>
            <w:r w:rsidRPr="0062427A">
              <w:rPr>
                <w:sz w:val="20"/>
                <w:szCs w:val="20"/>
              </w:rPr>
              <w:t>Sampah</w:t>
            </w:r>
            <w:proofErr w:type="spellEnd"/>
            <w:r w:rsidRPr="0062427A">
              <w:rPr>
                <w:sz w:val="20"/>
                <w:szCs w:val="20"/>
              </w:rPr>
              <w:t xml:space="preserve"> (Smash) </w:t>
            </w:r>
          </w:p>
        </w:tc>
        <w:tc>
          <w:tcPr>
            <w:tcW w:w="791" w:type="pct"/>
          </w:tcPr>
          <w:p w14:paraId="5541CC32" w14:textId="774B77E6"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Online waste management system in Indonesia</w:t>
            </w:r>
          </w:p>
        </w:tc>
        <w:tc>
          <w:tcPr>
            <w:tcW w:w="494" w:type="pct"/>
          </w:tcPr>
          <w:p w14:paraId="5843750D" w14:textId="2543ACB1"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Enterprise</w:t>
            </w:r>
          </w:p>
        </w:tc>
        <w:tc>
          <w:tcPr>
            <w:tcW w:w="543" w:type="pct"/>
          </w:tcPr>
          <w:p w14:paraId="2EEE5A3A" w14:textId="3044B8C6"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National</w:t>
            </w:r>
          </w:p>
        </w:tc>
        <w:tc>
          <w:tcPr>
            <w:tcW w:w="494" w:type="pct"/>
          </w:tcPr>
          <w:p w14:paraId="09082922" w14:textId="57715FCA"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Communication, Waste management, Plastic reprocessing, Pollution control and reduction</w:t>
            </w:r>
          </w:p>
        </w:tc>
        <w:tc>
          <w:tcPr>
            <w:tcW w:w="593" w:type="pct"/>
          </w:tcPr>
          <w:p w14:paraId="191EAA76" w14:textId="3374BCBF"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62427A">
              <w:rPr>
                <w:sz w:val="20"/>
                <w:szCs w:val="20"/>
              </w:rPr>
              <w:t>C-M</w:t>
            </w:r>
          </w:p>
        </w:tc>
        <w:tc>
          <w:tcPr>
            <w:tcW w:w="1245" w:type="pct"/>
          </w:tcPr>
          <w:p w14:paraId="487E31AE" w14:textId="2079C89A"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R"/>
              </w:rPr>
            </w:pPr>
            <w:r w:rsidRPr="0070100A">
              <w:rPr>
                <w:sz w:val="20"/>
                <w:szCs w:val="20"/>
                <w:lang w:val="en-GR"/>
              </w:rPr>
              <w:t>https://smash-id.translate.goog/?_x_tr_sl=id&amp;_x_tr_tl=en&amp;_x_tr_hl=el&amp;_x_tr_pto=wapp#section-about</w:t>
            </w:r>
          </w:p>
        </w:tc>
      </w:tr>
      <w:tr w:rsidR="00A036C9" w:rsidRPr="0062427A" w14:paraId="161FEE3B" w14:textId="77777777" w:rsidTr="00A036C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8" w:type="pct"/>
            <w:hideMark/>
          </w:tcPr>
          <w:p w14:paraId="6451AE81" w14:textId="6D66569E" w:rsidR="00A036C9" w:rsidRPr="0062427A" w:rsidRDefault="00A036C9" w:rsidP="00A036C9">
            <w:pPr>
              <w:spacing w:after="0" w:line="240" w:lineRule="auto"/>
              <w:jc w:val="right"/>
              <w:rPr>
                <w:color w:val="000000"/>
                <w:sz w:val="20"/>
                <w:szCs w:val="20"/>
                <w:lang w:val="en-GR"/>
              </w:rPr>
            </w:pPr>
            <w:r w:rsidRPr="0062427A">
              <w:rPr>
                <w:sz w:val="20"/>
                <w:szCs w:val="20"/>
              </w:rPr>
              <w:t>111</w:t>
            </w:r>
          </w:p>
        </w:tc>
        <w:tc>
          <w:tcPr>
            <w:tcW w:w="642" w:type="pct"/>
          </w:tcPr>
          <w:p w14:paraId="2CA0756A" w14:textId="7B116DEB"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Pr>
                <w:sz w:val="20"/>
                <w:szCs w:val="20"/>
              </w:rPr>
              <w:t>French Development Agency (AFD)</w:t>
            </w:r>
          </w:p>
        </w:tc>
        <w:tc>
          <w:tcPr>
            <w:tcW w:w="791" w:type="pct"/>
          </w:tcPr>
          <w:p w14:paraId="22C5223A" w14:textId="2C9C6063"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p>
        </w:tc>
        <w:tc>
          <w:tcPr>
            <w:tcW w:w="494" w:type="pct"/>
          </w:tcPr>
          <w:p w14:paraId="7FBEBFD1" w14:textId="66B2D67E"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Pr>
                <w:sz w:val="20"/>
                <w:szCs w:val="20"/>
              </w:rPr>
              <w:t>FI</w:t>
            </w:r>
          </w:p>
        </w:tc>
        <w:tc>
          <w:tcPr>
            <w:tcW w:w="543" w:type="pct"/>
          </w:tcPr>
          <w:p w14:paraId="53D1B055" w14:textId="75DB7F01"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Pr>
                <w:sz w:val="20"/>
                <w:szCs w:val="20"/>
              </w:rPr>
              <w:t>International</w:t>
            </w:r>
          </w:p>
        </w:tc>
        <w:tc>
          <w:tcPr>
            <w:tcW w:w="494" w:type="pct"/>
          </w:tcPr>
          <w:p w14:paraId="2E668D03" w14:textId="00A44466"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sidRPr="0070100A">
              <w:rPr>
                <w:sz w:val="20"/>
                <w:szCs w:val="20"/>
              </w:rPr>
              <w:t xml:space="preserve">Financial management, R&amp;D, S&amp;I, </w:t>
            </w:r>
            <w:r w:rsidRPr="0070100A">
              <w:rPr>
                <w:sz w:val="20"/>
                <w:szCs w:val="20"/>
              </w:rPr>
              <w:lastRenderedPageBreak/>
              <w:t>Infrastructure development</w:t>
            </w:r>
          </w:p>
        </w:tc>
        <w:tc>
          <w:tcPr>
            <w:tcW w:w="593" w:type="pct"/>
          </w:tcPr>
          <w:p w14:paraId="2F3C87A7" w14:textId="38E0BA6C"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20"/>
                <w:szCs w:val="20"/>
                <w:lang w:val="en-GR"/>
              </w:rPr>
            </w:pPr>
            <w:r>
              <w:rPr>
                <w:sz w:val="20"/>
                <w:szCs w:val="20"/>
              </w:rPr>
              <w:lastRenderedPageBreak/>
              <w:t>P-CM</w:t>
            </w:r>
          </w:p>
        </w:tc>
        <w:tc>
          <w:tcPr>
            <w:tcW w:w="1245" w:type="pct"/>
          </w:tcPr>
          <w:p w14:paraId="402CEA29" w14:textId="16EC9A0C" w:rsidR="00A036C9" w:rsidRPr="0062427A" w:rsidRDefault="00A036C9" w:rsidP="00A036C9">
            <w:pPr>
              <w:spacing w:after="0" w:line="240" w:lineRule="auto"/>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R"/>
              </w:rPr>
            </w:pPr>
          </w:p>
        </w:tc>
      </w:tr>
      <w:tr w:rsidR="00A036C9" w:rsidRPr="0062427A" w14:paraId="162961EB" w14:textId="77777777" w:rsidTr="001E71BD">
        <w:trPr>
          <w:trHeight w:val="116"/>
        </w:trPr>
        <w:tc>
          <w:tcPr>
            <w:cnfStyle w:val="001000000000" w:firstRow="0" w:lastRow="0" w:firstColumn="1" w:lastColumn="0" w:oddVBand="0" w:evenVBand="0" w:oddHBand="0" w:evenHBand="0" w:firstRowFirstColumn="0" w:firstRowLastColumn="0" w:lastRowFirstColumn="0" w:lastRowLastColumn="0"/>
            <w:tcW w:w="198" w:type="pct"/>
          </w:tcPr>
          <w:p w14:paraId="05ECECF8" w14:textId="1196A27B" w:rsidR="00A036C9" w:rsidRPr="0062427A" w:rsidRDefault="00A036C9" w:rsidP="00A036C9">
            <w:pPr>
              <w:spacing w:after="0" w:line="240" w:lineRule="auto"/>
              <w:jc w:val="right"/>
              <w:rPr>
                <w:sz w:val="20"/>
                <w:szCs w:val="20"/>
              </w:rPr>
            </w:pPr>
            <w:r>
              <w:rPr>
                <w:sz w:val="20"/>
                <w:szCs w:val="20"/>
              </w:rPr>
              <w:t>112</w:t>
            </w:r>
          </w:p>
        </w:tc>
        <w:tc>
          <w:tcPr>
            <w:tcW w:w="642" w:type="pct"/>
          </w:tcPr>
          <w:p w14:paraId="6D4B8A6E" w14:textId="5B1047F8"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70100A">
              <w:rPr>
                <w:sz w:val="20"/>
                <w:szCs w:val="20"/>
                <w:highlight w:val="yellow"/>
              </w:rPr>
              <w:t>Norad</w:t>
            </w:r>
            <w:proofErr w:type="spellEnd"/>
          </w:p>
        </w:tc>
        <w:tc>
          <w:tcPr>
            <w:tcW w:w="791" w:type="pct"/>
          </w:tcPr>
          <w:p w14:paraId="060AA1D7" w14:textId="1AA5E9C2"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0100A">
              <w:rPr>
                <w:sz w:val="20"/>
                <w:szCs w:val="20"/>
                <w:highlight w:val="yellow"/>
              </w:rPr>
              <w:t>Norwegian Agency for Development Cooperation</w:t>
            </w:r>
          </w:p>
        </w:tc>
        <w:tc>
          <w:tcPr>
            <w:tcW w:w="494" w:type="pct"/>
          </w:tcPr>
          <w:p w14:paraId="60EF5C97" w14:textId="6A058A32"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0100A">
              <w:rPr>
                <w:sz w:val="20"/>
                <w:szCs w:val="20"/>
                <w:highlight w:val="yellow"/>
              </w:rPr>
              <w:t>Norwegian NG</w:t>
            </w:r>
          </w:p>
        </w:tc>
        <w:tc>
          <w:tcPr>
            <w:tcW w:w="543" w:type="pct"/>
          </w:tcPr>
          <w:p w14:paraId="59C0027E" w14:textId="71938E62"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0100A">
              <w:rPr>
                <w:sz w:val="20"/>
                <w:szCs w:val="20"/>
                <w:highlight w:val="yellow"/>
              </w:rPr>
              <w:t>International</w:t>
            </w:r>
          </w:p>
        </w:tc>
        <w:tc>
          <w:tcPr>
            <w:tcW w:w="494" w:type="pct"/>
          </w:tcPr>
          <w:p w14:paraId="362C7C5B" w14:textId="44CA26DC"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0100A">
              <w:rPr>
                <w:sz w:val="20"/>
                <w:szCs w:val="20"/>
                <w:highlight w:val="yellow"/>
              </w:rPr>
              <w:t>Waste management, R&amp;D</w:t>
            </w:r>
          </w:p>
        </w:tc>
        <w:tc>
          <w:tcPr>
            <w:tcW w:w="593" w:type="pct"/>
          </w:tcPr>
          <w:p w14:paraId="63AB8E11" w14:textId="1A419712" w:rsidR="00A036C9" w:rsidRPr="0062427A"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0100A">
              <w:rPr>
                <w:sz w:val="20"/>
                <w:szCs w:val="20"/>
                <w:highlight w:val="yellow"/>
              </w:rPr>
              <w:t>P-C-M</w:t>
            </w:r>
          </w:p>
        </w:tc>
        <w:tc>
          <w:tcPr>
            <w:tcW w:w="1245" w:type="pct"/>
          </w:tcPr>
          <w:p w14:paraId="614D5C83" w14:textId="77777777" w:rsidR="00A036C9" w:rsidRPr="001E71BD" w:rsidRDefault="0071773C" w:rsidP="00A036C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highlight w:val="yellow"/>
                <w:lang w:val="en-GR"/>
              </w:rPr>
            </w:pPr>
            <w:hyperlink r:id="rId7" w:history="1">
              <w:r w:rsidR="00A036C9" w:rsidRPr="001E71BD">
                <w:rPr>
                  <w:rStyle w:val="Hyperlink"/>
                  <w:sz w:val="20"/>
                  <w:szCs w:val="20"/>
                  <w:highlight w:val="yellow"/>
                  <w:lang w:val="en-GR"/>
                </w:rPr>
                <w:t>https://www.cloccglobal.org/</w:t>
              </w:r>
            </w:hyperlink>
          </w:p>
          <w:p w14:paraId="6FE2F8A9" w14:textId="77777777" w:rsidR="00A036C9" w:rsidRPr="001E71BD" w:rsidRDefault="00A036C9" w:rsidP="00A036C9">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0"/>
                <w:szCs w:val="20"/>
                <w:highlight w:val="yellow"/>
                <w:u w:val="single"/>
                <w:lang w:val="en-GR"/>
              </w:rPr>
            </w:pPr>
          </w:p>
          <w:p w14:paraId="4776084E" w14:textId="3802C4B4" w:rsidR="00A036C9" w:rsidRPr="001E71BD" w:rsidRDefault="001E71BD" w:rsidP="00A036C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val="en-GR"/>
              </w:rPr>
            </w:pPr>
            <w:r w:rsidRPr="001E71BD">
              <w:rPr>
                <w:b/>
                <w:bCs/>
                <w:color w:val="000000" w:themeColor="text1"/>
                <w:sz w:val="20"/>
                <w:szCs w:val="20"/>
                <w:highlight w:val="yellow"/>
                <w:lang w:val="en-US"/>
              </w:rPr>
              <w:t>Although not included in the typology and analysis due to its unique status as a foreign government stakeholder, its role in the CLOCC program is acknowledged in our preliminary system analysis.</w:t>
            </w:r>
          </w:p>
        </w:tc>
      </w:tr>
    </w:tbl>
    <w:p w14:paraId="4D0B499B" w14:textId="4513969A" w:rsidR="008B1040" w:rsidRPr="00E835AF" w:rsidRDefault="008B1040" w:rsidP="008B1040">
      <w:pPr>
        <w:rPr>
          <w:b/>
          <w:bCs/>
          <w:lang w:val="en-GR"/>
        </w:rPr>
      </w:pPr>
    </w:p>
    <w:p w14:paraId="1B855CE0" w14:textId="77777777" w:rsidR="008B1040" w:rsidRPr="00E835AF" w:rsidRDefault="008B1040" w:rsidP="008B1040">
      <w:pPr>
        <w:rPr>
          <w:b/>
          <w:bCs/>
          <w:lang w:val="en-GR"/>
        </w:rPr>
      </w:pPr>
    </w:p>
    <w:p w14:paraId="67DBDA39" w14:textId="784F9E7C" w:rsidR="00691E1A" w:rsidRDefault="00691E1A" w:rsidP="008B1040">
      <w:pPr>
        <w:pStyle w:val="ListParagraph"/>
        <w:rPr>
          <w:lang w:val="en-GR"/>
        </w:rPr>
      </w:pPr>
    </w:p>
    <w:p w14:paraId="217FFCD3" w14:textId="4612F535" w:rsidR="00691E1A" w:rsidRDefault="00691E1A" w:rsidP="008B1040">
      <w:pPr>
        <w:pStyle w:val="ListParagraph"/>
        <w:rPr>
          <w:lang w:val="en-GR"/>
        </w:rPr>
      </w:pPr>
    </w:p>
    <w:p w14:paraId="6055C1D3" w14:textId="54F9B81B" w:rsidR="00691E1A" w:rsidRDefault="00691E1A" w:rsidP="008B1040">
      <w:pPr>
        <w:pStyle w:val="ListParagraph"/>
        <w:rPr>
          <w:lang w:val="en-GR"/>
        </w:rPr>
      </w:pPr>
    </w:p>
    <w:p w14:paraId="0B18D8B3" w14:textId="533E0C4A" w:rsidR="00691E1A" w:rsidRDefault="00691E1A" w:rsidP="008B1040">
      <w:pPr>
        <w:pStyle w:val="ListParagraph"/>
        <w:rPr>
          <w:lang w:val="en-GR"/>
        </w:rPr>
      </w:pPr>
    </w:p>
    <w:p w14:paraId="0E6A54BE" w14:textId="2041B90B" w:rsidR="00691E1A" w:rsidRDefault="00691E1A" w:rsidP="008B1040">
      <w:pPr>
        <w:pStyle w:val="ListParagraph"/>
        <w:rPr>
          <w:lang w:val="en-GR"/>
        </w:rPr>
      </w:pPr>
    </w:p>
    <w:p w14:paraId="1464A16F" w14:textId="7391C8E8" w:rsidR="00691E1A" w:rsidRDefault="00691E1A" w:rsidP="008B1040">
      <w:pPr>
        <w:pStyle w:val="ListParagraph"/>
        <w:rPr>
          <w:lang w:val="en-GR"/>
        </w:rPr>
      </w:pPr>
    </w:p>
    <w:p w14:paraId="3AD56537" w14:textId="2798CF6A" w:rsidR="00691E1A" w:rsidRDefault="00691E1A" w:rsidP="008B1040">
      <w:pPr>
        <w:pStyle w:val="ListParagraph"/>
        <w:rPr>
          <w:lang w:val="en-GR"/>
        </w:rPr>
      </w:pPr>
    </w:p>
    <w:p w14:paraId="2C59E695" w14:textId="0FEFAA23" w:rsidR="00691E1A" w:rsidRDefault="00691E1A" w:rsidP="008B1040">
      <w:pPr>
        <w:pStyle w:val="ListParagraph"/>
        <w:rPr>
          <w:lang w:val="en-GR"/>
        </w:rPr>
      </w:pPr>
    </w:p>
    <w:p w14:paraId="785EC98B" w14:textId="6766C89D" w:rsidR="00691E1A" w:rsidRDefault="00691E1A" w:rsidP="008B1040">
      <w:pPr>
        <w:pStyle w:val="ListParagraph"/>
        <w:rPr>
          <w:lang w:val="en-GR"/>
        </w:rPr>
      </w:pPr>
    </w:p>
    <w:p w14:paraId="6D2B1742" w14:textId="29283238" w:rsidR="00691E1A" w:rsidRDefault="00691E1A" w:rsidP="008B1040">
      <w:pPr>
        <w:pStyle w:val="ListParagraph"/>
        <w:rPr>
          <w:lang w:val="en-GR"/>
        </w:rPr>
      </w:pPr>
    </w:p>
    <w:p w14:paraId="061B4FE9" w14:textId="60D54EA5" w:rsidR="00691E1A" w:rsidRDefault="00691E1A" w:rsidP="008B1040">
      <w:pPr>
        <w:pStyle w:val="ListParagraph"/>
        <w:rPr>
          <w:lang w:val="en-GR"/>
        </w:rPr>
      </w:pPr>
    </w:p>
    <w:p w14:paraId="72370833" w14:textId="44427AD2" w:rsidR="00691E1A" w:rsidRDefault="00691E1A" w:rsidP="008B1040">
      <w:pPr>
        <w:pStyle w:val="ListParagraph"/>
        <w:rPr>
          <w:lang w:val="en-GR"/>
        </w:rPr>
      </w:pPr>
    </w:p>
    <w:p w14:paraId="456EB284" w14:textId="42C33ED4" w:rsidR="00691E1A" w:rsidRDefault="00691E1A" w:rsidP="008B1040">
      <w:pPr>
        <w:pStyle w:val="ListParagraph"/>
        <w:rPr>
          <w:lang w:val="en-GR"/>
        </w:rPr>
      </w:pPr>
    </w:p>
    <w:p w14:paraId="574E32CA" w14:textId="6DFF5F2C" w:rsidR="00691E1A" w:rsidRDefault="00691E1A" w:rsidP="008B1040">
      <w:pPr>
        <w:pStyle w:val="ListParagraph"/>
        <w:rPr>
          <w:lang w:val="en-GR"/>
        </w:rPr>
      </w:pPr>
    </w:p>
    <w:p w14:paraId="78F31B7C" w14:textId="217251AB" w:rsidR="00691E1A" w:rsidRDefault="00691E1A" w:rsidP="008B1040">
      <w:pPr>
        <w:pStyle w:val="ListParagraph"/>
        <w:rPr>
          <w:lang w:val="en-GR"/>
        </w:rPr>
      </w:pPr>
    </w:p>
    <w:p w14:paraId="39B3DD12" w14:textId="4434CE1C" w:rsidR="00691E1A" w:rsidRDefault="00691E1A" w:rsidP="008B1040">
      <w:pPr>
        <w:pStyle w:val="ListParagraph"/>
        <w:rPr>
          <w:lang w:val="en-GR"/>
        </w:rPr>
      </w:pPr>
    </w:p>
    <w:p w14:paraId="38D3E875" w14:textId="348993A4" w:rsidR="00691E1A" w:rsidRDefault="00691E1A" w:rsidP="008B1040">
      <w:pPr>
        <w:pStyle w:val="ListParagraph"/>
        <w:rPr>
          <w:lang w:val="en-GR"/>
        </w:rPr>
      </w:pPr>
    </w:p>
    <w:p w14:paraId="1CF1CAD4" w14:textId="02FEEF1A" w:rsidR="00691E1A" w:rsidRDefault="00691E1A" w:rsidP="008B1040">
      <w:pPr>
        <w:pStyle w:val="ListParagraph"/>
        <w:rPr>
          <w:lang w:val="en-GR"/>
        </w:rPr>
      </w:pPr>
    </w:p>
    <w:p w14:paraId="08AE2ED2" w14:textId="77777777" w:rsidR="00691E1A" w:rsidRPr="00691E1A" w:rsidRDefault="00691E1A" w:rsidP="00691E1A">
      <w:pPr>
        <w:rPr>
          <w:lang w:val="en-GR"/>
        </w:rPr>
        <w:sectPr w:rsidR="00691E1A" w:rsidRPr="00691E1A" w:rsidSect="00E835AF">
          <w:pgSz w:w="16838" w:h="11906" w:orient="landscape"/>
          <w:pgMar w:top="720" w:right="1077" w:bottom="720" w:left="1418" w:header="1021" w:footer="340" w:gutter="0"/>
          <w:cols w:space="708"/>
          <w:titlePg/>
          <w:docGrid w:linePitch="272"/>
        </w:sectPr>
      </w:pPr>
    </w:p>
    <w:p w14:paraId="1D46D854" w14:textId="212D91E1" w:rsidR="00691E1A" w:rsidRPr="00E159DB" w:rsidRDefault="00691E1A" w:rsidP="00691E1A">
      <w:pPr>
        <w:pStyle w:val="ListParagraph"/>
        <w:numPr>
          <w:ilvl w:val="0"/>
          <w:numId w:val="1"/>
        </w:numPr>
        <w:jc w:val="both"/>
        <w:rPr>
          <w:b/>
          <w:sz w:val="20"/>
          <w:szCs w:val="20"/>
        </w:rPr>
      </w:pPr>
      <w:r w:rsidRPr="00E159DB">
        <w:rPr>
          <w:b/>
          <w:sz w:val="20"/>
          <w:szCs w:val="20"/>
        </w:rPr>
        <w:lastRenderedPageBreak/>
        <w:t>Roles of external stakeholders in the plastics value chain at national and regency level</w:t>
      </w:r>
    </w:p>
    <w:p w14:paraId="41E5BE2C" w14:textId="37E57002" w:rsidR="00691E1A" w:rsidRPr="00E159DB" w:rsidRDefault="00691E1A" w:rsidP="00691E1A">
      <w:pPr>
        <w:jc w:val="both"/>
        <w:rPr>
          <w:sz w:val="20"/>
          <w:szCs w:val="20"/>
        </w:rPr>
      </w:pPr>
      <w:r w:rsidRPr="00E159DB">
        <w:rPr>
          <w:bCs/>
          <w:sz w:val="20"/>
          <w:szCs w:val="20"/>
          <w:lang w:val="en-US"/>
        </w:rPr>
        <w:t xml:space="preserve">To assess the power dynamics of external stakeholders within a system, it is crucial to understand the roles of various stakeholder categories. This understanding should take into account the potential challenges these stakeholders face, as well as how their key activities contribute to enhancing improvements in the system </w:t>
      </w:r>
      <w:r w:rsidRPr="00E159DB">
        <w:rPr>
          <w:bCs/>
          <w:sz w:val="20"/>
          <w:szCs w:val="20"/>
          <w:lang w:val="en-US"/>
        </w:rPr>
        <w:fldChar w:fldCharType="begin"/>
      </w:r>
      <w:r w:rsidRPr="00E159DB">
        <w:rPr>
          <w:bCs/>
          <w:sz w:val="20"/>
          <w:szCs w:val="20"/>
          <w:lang w:val="en-US"/>
        </w:rPr>
        <w:instrText xml:space="preserve"> ADDIN EN.CITE &lt;EndNote&gt;&lt;Cite&gt;&lt;Author&gt;Gerassimidou&lt;/Author&gt;&lt;Year&gt;2022&lt;/Year&gt;&lt;RecNum&gt;11&lt;/RecNum&gt;&lt;DisplayText&gt;(Gerassimidou et al., 2022)&lt;/DisplayText&gt;&lt;record&gt;&lt;rec-number&gt;11&lt;/rec-number&gt;&lt;foreign-keys&gt;&lt;key app="EN" db-id="zd2vervp7zap2uetfxzpfprvdz2rpw0stxsd" timestamp="1698500794"&gt;11&lt;/key&gt;&lt;/foreign-keys&gt;&lt;ref-type name="Journal Article"&gt;17&lt;/ref-type&gt;&lt;contributors&gt;&lt;authors&gt;&lt;author&gt;Gerassimidou, Spyridoula&lt;/author&gt;&lt;author&gt;Lovat, Elena&lt;/author&gt;&lt;author&gt;Ebner, Norman&lt;/author&gt;&lt;author&gt;You, Weimu&lt;/author&gt;&lt;author&gt;Giakoumis, Theodoros&lt;/author&gt;&lt;author&gt;Martin, Olwenn V.&lt;/author&gt;&lt;author&gt;Iacovidou, Eleni&lt;/author&gt;&lt;/authors&gt;&lt;/contributors&gt;&lt;titles&gt;&lt;title&gt;Unpacking the complexity of the UK plastic packaging value chain: A stakeholder perspective&lt;/title&gt;&lt;secondary-title&gt;Sustainable Production and Consumption&lt;/secondary-title&gt;&lt;/titles&gt;&lt;periodical&gt;&lt;full-title&gt;Sustainable Production and Consumption&lt;/full-title&gt;&lt;/periodical&gt;&lt;pages&gt;657-673&lt;/pages&gt;&lt;volume&gt;30&lt;/volume&gt;&lt;keywords&gt;&lt;keyword&gt;PET plastic bottles&lt;/keyword&gt;&lt;keyword&gt;Stakeholders&lt;/keyword&gt;&lt;keyword&gt;Recycling&lt;/keyword&gt;&lt;keyword&gt;Value chain&lt;/keyword&gt;&lt;keyword&gt;System analysis&lt;/keyword&gt;&lt;keyword&gt;Power dynamics&lt;/keyword&gt;&lt;/keywords&gt;&lt;dates&gt;&lt;year&gt;2022&lt;/year&gt;&lt;pub-dates&gt;&lt;date&gt;2022/03/01/&lt;/date&gt;&lt;/pub-dates&gt;&lt;/dates&gt;&lt;isbn&gt;2352-5509&lt;/isbn&gt;&lt;urls&gt;&lt;related-urls&gt;&lt;url&gt;https://www.sciencedirect.com/science/article/pii/S2352550921003195&lt;/url&gt;&lt;/related-urls&gt;&lt;/urls&gt;&lt;electronic-resource-num&gt;https://doi.org/10.1016/j.spc.2021.11.005&lt;/electronic-resource-num&gt;&lt;/record&gt;&lt;/Cite&gt;&lt;/EndNote&gt;</w:instrText>
      </w:r>
      <w:r w:rsidRPr="00E159DB">
        <w:rPr>
          <w:bCs/>
          <w:sz w:val="20"/>
          <w:szCs w:val="20"/>
          <w:lang w:val="en-US"/>
        </w:rPr>
        <w:fldChar w:fldCharType="separate"/>
      </w:r>
      <w:r w:rsidRPr="00E159DB">
        <w:rPr>
          <w:bCs/>
          <w:noProof/>
          <w:sz w:val="20"/>
          <w:szCs w:val="20"/>
          <w:lang w:val="en-US"/>
        </w:rPr>
        <w:t>(Gerassimidou et al., 2022)</w:t>
      </w:r>
      <w:r w:rsidRPr="00E159DB">
        <w:rPr>
          <w:bCs/>
          <w:sz w:val="20"/>
          <w:szCs w:val="20"/>
          <w:lang w:val="en-US"/>
        </w:rPr>
        <w:fldChar w:fldCharType="end"/>
      </w:r>
      <w:r w:rsidRPr="00E159DB">
        <w:rPr>
          <w:bCs/>
          <w:sz w:val="20"/>
          <w:szCs w:val="20"/>
          <w:lang w:val="en-US"/>
        </w:rPr>
        <w:t xml:space="preserve">. </w:t>
      </w:r>
      <w:r w:rsidRPr="00E159DB">
        <w:rPr>
          <w:b/>
          <w:sz w:val="20"/>
          <w:szCs w:val="20"/>
          <w:lang w:val="en-US"/>
        </w:rPr>
        <w:t>Table C1</w:t>
      </w:r>
      <w:r w:rsidRPr="00E159DB">
        <w:rPr>
          <w:bCs/>
          <w:sz w:val="20"/>
          <w:szCs w:val="20"/>
          <w:lang w:val="en-US"/>
        </w:rPr>
        <w:t xml:space="preserve"> presents a generalized overview of the role and challenges faced by the 11 categories of external stakeholders within the Indonesian plastics value chain. </w:t>
      </w:r>
      <w:r w:rsidRPr="00E159DB">
        <w:rPr>
          <w:b/>
          <w:sz w:val="20"/>
          <w:szCs w:val="20"/>
          <w:lang w:val="en-US"/>
        </w:rPr>
        <w:t>Table C1</w:t>
      </w:r>
      <w:r w:rsidRPr="00E159DB">
        <w:rPr>
          <w:bCs/>
          <w:sz w:val="20"/>
          <w:szCs w:val="20"/>
          <w:lang w:val="en-US"/>
        </w:rPr>
        <w:t xml:space="preserve"> serves as a foundational reference for assessing the interactions among these stakeholders and understanding their power dynamics. </w:t>
      </w:r>
    </w:p>
    <w:p w14:paraId="25BD658B" w14:textId="77777777" w:rsidR="00691E1A" w:rsidRPr="00E159DB" w:rsidRDefault="00691E1A" w:rsidP="00691E1A">
      <w:pPr>
        <w:rPr>
          <w:b/>
          <w:bCs/>
          <w:sz w:val="20"/>
          <w:szCs w:val="20"/>
          <w:lang w:val="en-US"/>
        </w:rPr>
      </w:pPr>
    </w:p>
    <w:p w14:paraId="6DED4AE1" w14:textId="6019ACA4" w:rsidR="00691E1A" w:rsidRPr="00E159DB" w:rsidRDefault="00691E1A" w:rsidP="00691E1A">
      <w:pPr>
        <w:rPr>
          <w:b/>
          <w:bCs/>
          <w:sz w:val="20"/>
          <w:szCs w:val="20"/>
        </w:rPr>
      </w:pPr>
      <w:r w:rsidRPr="00E159DB">
        <w:rPr>
          <w:b/>
          <w:bCs/>
          <w:sz w:val="20"/>
          <w:szCs w:val="20"/>
        </w:rPr>
        <w:t xml:space="preserve">Table C1 Description of the </w:t>
      </w:r>
      <w:r w:rsidRPr="00E159DB">
        <w:rPr>
          <w:b/>
          <w:bCs/>
          <w:sz w:val="20"/>
          <w:szCs w:val="20"/>
          <w:lang w:val="en-US"/>
        </w:rPr>
        <w:t xml:space="preserve">key </w:t>
      </w:r>
      <w:r w:rsidRPr="00E159DB">
        <w:rPr>
          <w:b/>
          <w:bCs/>
          <w:sz w:val="20"/>
          <w:szCs w:val="20"/>
        </w:rPr>
        <w:t>role</w:t>
      </w:r>
      <w:r w:rsidRPr="00E159DB">
        <w:rPr>
          <w:b/>
          <w:bCs/>
          <w:sz w:val="20"/>
          <w:szCs w:val="20"/>
          <w:lang w:val="en-US"/>
        </w:rPr>
        <w:t>s and potential challenges</w:t>
      </w:r>
      <w:r w:rsidRPr="00E159DB">
        <w:rPr>
          <w:b/>
          <w:bCs/>
          <w:sz w:val="20"/>
          <w:szCs w:val="20"/>
        </w:rPr>
        <w:t xml:space="preserve"> of </w:t>
      </w:r>
      <w:r w:rsidRPr="00E159DB">
        <w:rPr>
          <w:b/>
          <w:bCs/>
          <w:sz w:val="20"/>
          <w:szCs w:val="20"/>
          <w:lang w:val="en-US"/>
        </w:rPr>
        <w:t>external</w:t>
      </w:r>
      <w:r w:rsidRPr="00E159DB">
        <w:rPr>
          <w:b/>
          <w:bCs/>
          <w:sz w:val="20"/>
          <w:szCs w:val="20"/>
        </w:rPr>
        <w:t xml:space="preserve"> stakeholder</w:t>
      </w:r>
      <w:r w:rsidRPr="00E159DB">
        <w:rPr>
          <w:b/>
          <w:bCs/>
          <w:sz w:val="20"/>
          <w:szCs w:val="20"/>
          <w:lang w:val="en-US"/>
        </w:rPr>
        <w:t xml:space="preserve"> categories</w:t>
      </w:r>
      <w:r w:rsidRPr="00E159DB">
        <w:rPr>
          <w:b/>
          <w:bCs/>
          <w:sz w:val="20"/>
          <w:szCs w:val="20"/>
        </w:rPr>
        <w:t xml:space="preserve"> in plastics value chain in Indonesia</w:t>
      </w:r>
    </w:p>
    <w:tbl>
      <w:tblPr>
        <w:tblStyle w:val="PlainTable3"/>
        <w:tblW w:w="9634" w:type="dxa"/>
        <w:tblLayout w:type="fixed"/>
        <w:tblLook w:val="04A0" w:firstRow="1" w:lastRow="0" w:firstColumn="1" w:lastColumn="0" w:noHBand="0" w:noVBand="1"/>
      </w:tblPr>
      <w:tblGrid>
        <w:gridCol w:w="1701"/>
        <w:gridCol w:w="3969"/>
        <w:gridCol w:w="3964"/>
      </w:tblGrid>
      <w:tr w:rsidR="00691E1A" w:rsidRPr="00691E1A" w14:paraId="62FB7C10" w14:textId="77777777" w:rsidTr="00BB1DFF">
        <w:trPr>
          <w:cnfStyle w:val="100000000000" w:firstRow="1" w:lastRow="0" w:firstColumn="0" w:lastColumn="0" w:oddVBand="0" w:evenVBand="0" w:oddHBand="0" w:evenHBand="0" w:firstRowFirstColumn="0" w:firstRowLastColumn="0" w:lastRowFirstColumn="0" w:lastRowLastColumn="0"/>
          <w:trHeight w:val="342"/>
        </w:trPr>
        <w:tc>
          <w:tcPr>
            <w:cnfStyle w:val="001000000100" w:firstRow="0" w:lastRow="0" w:firstColumn="1" w:lastColumn="0" w:oddVBand="0" w:evenVBand="0" w:oddHBand="0" w:evenHBand="0" w:firstRowFirstColumn="1" w:firstRowLastColumn="0" w:lastRowFirstColumn="0" w:lastRowLastColumn="0"/>
            <w:tcW w:w="1701" w:type="dxa"/>
          </w:tcPr>
          <w:p w14:paraId="435E7B38" w14:textId="77777777" w:rsidR="00691E1A" w:rsidRPr="00691E1A" w:rsidRDefault="00691E1A" w:rsidP="00691E1A">
            <w:pPr>
              <w:snapToGrid w:val="0"/>
              <w:spacing w:after="0" w:line="240" w:lineRule="auto"/>
              <w:rPr>
                <w:caps w:val="0"/>
                <w:sz w:val="20"/>
                <w:szCs w:val="20"/>
              </w:rPr>
            </w:pPr>
            <w:r w:rsidRPr="00691E1A">
              <w:rPr>
                <w:caps w:val="0"/>
                <w:sz w:val="20"/>
                <w:szCs w:val="20"/>
              </w:rPr>
              <w:t>Category</w:t>
            </w:r>
          </w:p>
        </w:tc>
        <w:tc>
          <w:tcPr>
            <w:tcW w:w="3969" w:type="dxa"/>
          </w:tcPr>
          <w:p w14:paraId="1AA9F953" w14:textId="77777777" w:rsidR="00691E1A" w:rsidRPr="00691E1A" w:rsidRDefault="00691E1A" w:rsidP="00691E1A">
            <w:pPr>
              <w:snapToGrid w:val="0"/>
              <w:spacing w:after="0" w:line="240" w:lineRule="auto"/>
              <w:cnfStyle w:val="100000000000" w:firstRow="1" w:lastRow="0" w:firstColumn="0" w:lastColumn="0" w:oddVBand="0" w:evenVBand="0" w:oddHBand="0" w:evenHBand="0" w:firstRowFirstColumn="0" w:firstRowLastColumn="0" w:lastRowFirstColumn="0" w:lastRowLastColumn="0"/>
              <w:rPr>
                <w:caps w:val="0"/>
                <w:sz w:val="20"/>
                <w:szCs w:val="20"/>
              </w:rPr>
            </w:pPr>
            <w:r w:rsidRPr="00691E1A">
              <w:rPr>
                <w:caps w:val="0"/>
                <w:sz w:val="20"/>
                <w:szCs w:val="20"/>
              </w:rPr>
              <w:t>Role</w:t>
            </w:r>
          </w:p>
        </w:tc>
        <w:tc>
          <w:tcPr>
            <w:tcW w:w="3964" w:type="dxa"/>
          </w:tcPr>
          <w:p w14:paraId="05CEA0CD" w14:textId="77777777" w:rsidR="00691E1A" w:rsidRPr="00691E1A" w:rsidRDefault="00691E1A" w:rsidP="00691E1A">
            <w:pPr>
              <w:snapToGrid w:val="0"/>
              <w:spacing w:after="0" w:line="240" w:lineRule="auto"/>
              <w:cnfStyle w:val="100000000000" w:firstRow="1" w:lastRow="0" w:firstColumn="0" w:lastColumn="0" w:oddVBand="0" w:evenVBand="0" w:oddHBand="0" w:evenHBand="0" w:firstRowFirstColumn="0" w:firstRowLastColumn="0" w:lastRowFirstColumn="0" w:lastRowLastColumn="0"/>
              <w:rPr>
                <w:caps w:val="0"/>
                <w:sz w:val="20"/>
                <w:szCs w:val="20"/>
              </w:rPr>
            </w:pPr>
            <w:r w:rsidRPr="00691E1A">
              <w:rPr>
                <w:caps w:val="0"/>
                <w:sz w:val="20"/>
                <w:szCs w:val="20"/>
                <w:lang w:val="en-US"/>
              </w:rPr>
              <w:t>Potential c</w:t>
            </w:r>
            <w:proofErr w:type="spellStart"/>
            <w:r w:rsidRPr="00691E1A">
              <w:rPr>
                <w:caps w:val="0"/>
                <w:sz w:val="20"/>
                <w:szCs w:val="20"/>
              </w:rPr>
              <w:t>hallenges</w:t>
            </w:r>
            <w:proofErr w:type="spellEnd"/>
          </w:p>
        </w:tc>
      </w:tr>
      <w:tr w:rsidR="00691E1A" w:rsidRPr="00691E1A" w14:paraId="0FC9E3DC" w14:textId="77777777" w:rsidTr="00BB1DFF">
        <w:trPr>
          <w:cnfStyle w:val="000000100000" w:firstRow="0" w:lastRow="0" w:firstColumn="0" w:lastColumn="0" w:oddVBand="0" w:evenVBand="0" w:oddHBand="1" w:evenHBand="0" w:firstRowFirstColumn="0" w:firstRowLastColumn="0" w:lastRowFirstColumn="0" w:lastRowLastColumn="0"/>
          <w:trHeight w:val="1956"/>
        </w:trPr>
        <w:tc>
          <w:tcPr>
            <w:cnfStyle w:val="001000000000" w:firstRow="0" w:lastRow="0" w:firstColumn="1" w:lastColumn="0" w:oddVBand="0" w:evenVBand="0" w:oddHBand="0" w:evenHBand="0" w:firstRowFirstColumn="0" w:firstRowLastColumn="0" w:lastRowFirstColumn="0" w:lastRowLastColumn="0"/>
            <w:tcW w:w="1701" w:type="dxa"/>
          </w:tcPr>
          <w:p w14:paraId="64D3565D" w14:textId="77777777" w:rsidR="00691E1A" w:rsidRPr="00691E1A" w:rsidRDefault="00691E1A" w:rsidP="00691E1A">
            <w:pPr>
              <w:snapToGrid w:val="0"/>
              <w:spacing w:after="0" w:line="240" w:lineRule="auto"/>
              <w:rPr>
                <w:caps w:val="0"/>
                <w:strike/>
                <w:sz w:val="20"/>
                <w:szCs w:val="20"/>
              </w:rPr>
            </w:pPr>
            <w:r w:rsidRPr="00691E1A">
              <w:rPr>
                <w:caps w:val="0"/>
                <w:color w:val="000000"/>
                <w:sz w:val="20"/>
                <w:szCs w:val="20"/>
                <w:lang w:val="en-US"/>
              </w:rPr>
              <w:t>Local government (LG)</w:t>
            </w:r>
          </w:p>
        </w:tc>
        <w:tc>
          <w:tcPr>
            <w:tcW w:w="3969" w:type="dxa"/>
          </w:tcPr>
          <w:p w14:paraId="1AA524D9" w14:textId="77777777" w:rsidR="00691E1A" w:rsidRPr="00691E1A" w:rsidRDefault="00691E1A" w:rsidP="00691E1A">
            <w:pPr>
              <w:snapToGrid w:val="0"/>
              <w:spacing w:after="0" w:line="240"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691E1A">
              <w:rPr>
                <w:sz w:val="20"/>
                <w:szCs w:val="20"/>
                <w:lang w:val="en-US"/>
              </w:rPr>
              <w:t>In the form of various institutional forms such as agencies, divisions, and regional companies:</w:t>
            </w:r>
          </w:p>
          <w:p w14:paraId="4C83645C" w14:textId="77777777" w:rsidR="00691E1A" w:rsidRPr="00691E1A" w:rsidRDefault="00691E1A" w:rsidP="00691E1A">
            <w:pPr>
              <w:pStyle w:val="ListParagraph"/>
              <w:numPr>
                <w:ilvl w:val="0"/>
                <w:numId w:val="6"/>
              </w:numPr>
              <w:snapToGrid w:val="0"/>
              <w:spacing w:after="0" w:line="240" w:lineRule="auto"/>
              <w:ind w:left="265"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lang w:val="en-US"/>
              </w:rPr>
              <w:t xml:space="preserve">Implement policies to prevent plastic pollution, including river debris removal and household waste collection </w:t>
            </w:r>
            <w:r w:rsidRPr="00691E1A">
              <w:rPr>
                <w:sz w:val="20"/>
                <w:szCs w:val="20"/>
                <w:lang w:val="en-US"/>
              </w:rPr>
              <w:fldChar w:fldCharType="begin"/>
            </w:r>
            <w:r w:rsidRPr="00691E1A">
              <w:rPr>
                <w:sz w:val="20"/>
                <w:szCs w:val="20"/>
                <w:lang w:val="en-US"/>
              </w:rPr>
              <w:instrText xml:space="preserve"> ADDIN EN.CITE &lt;EndNote&gt;&lt;Cite&gt;&lt;Author&gt;Wikurendra&lt;/Author&gt;&lt;Year&gt;2024&lt;/Year&gt;&lt;RecNum&gt;10&lt;/RecNum&gt;&lt;DisplayText&gt;(Wikurendra et al., 2024, Prabawati et al., 2023)&lt;/DisplayText&gt;&lt;record&gt;&lt;rec-number&gt;10&lt;/rec-number&gt;&lt;foreign-keys&gt;&lt;key app="EN" db-id="fewtdvee42xewoe0vvzvt0xwee2002f9zt9z" timestamp="1713691341"&gt;10&lt;/key&gt;&lt;/foreign-keys&gt;&lt;ref-type name="Journal Article"&gt;17&lt;/ref-type&gt;&lt;contributors&gt;&lt;authors&gt;&lt;author&gt;Wikurendra, Edza Aria&lt;/author&gt;&lt;author&gt;Csonka, Arnold&lt;/author&gt;&lt;author&gt;Nagy, Imre&lt;/author&gt;&lt;author&gt;Nurika, Globila&lt;/author&gt;&lt;/authors&gt;&lt;/contributors&gt;&lt;titles&gt;&lt;title&gt;Urbanization and Benefit of Integration Circular Economy into Waste Management in Indonesia: A Review&lt;/title&gt;&lt;secondary-title&gt;Circular Economy and Sustainability&lt;/secondary-title&gt;&lt;/titles&gt;&lt;periodical&gt;&lt;full-title&gt;Circular Economy and Sustainability&lt;/full-title&gt;&lt;/periodical&gt;&lt;pages&gt;1-30&lt;/pages&gt;&lt;dates&gt;&lt;year&gt;2024&lt;/year&gt;&lt;/dates&gt;&lt;isbn&gt;2730-5988&lt;/isbn&gt;&lt;urls&gt;&lt;/urls&gt;&lt;/record&gt;&lt;/Cite&gt;&lt;Cite&gt;&lt;Author&gt;Prabawati&lt;/Author&gt;&lt;Year&gt;2023&lt;/Year&gt;&lt;RecNum&gt;21&lt;/RecNum&gt;&lt;record&gt;&lt;rec-number&gt;21&lt;/rec-number&gt;&lt;foreign-keys&gt;&lt;key app="EN" db-id="fewtdvee42xewoe0vvzvt0xwee2002f9zt9z" timestamp="1713895291"&gt;21&lt;/key&gt;&lt;/foreign-keys&gt;&lt;ref-type name="Journal Article"&gt;17&lt;/ref-type&gt;&lt;contributors&gt;&lt;authors&gt;&lt;author&gt;Prabawati, Anindita&lt;/author&gt;&lt;author&gt;Frimawaty, Evi&lt;/author&gt;&lt;author&gt;Haryanto, Joko T&lt;/author&gt;&lt;/authors&gt;&lt;/contributors&gt;&lt;titles&gt;&lt;title&gt;Strengthening stakeholder partnership in plastics waste management based on circular economy paradigm&lt;/title&gt;&lt;secondary-title&gt;Sustainability&lt;/secondary-title&gt;&lt;/titles&gt;&lt;periodical&gt;&lt;full-title&gt;Sustainability&lt;/full-title&gt;&lt;/periodical&gt;&lt;pages&gt;4278&lt;/pages&gt;&lt;volume&gt;15&lt;/volume&gt;&lt;number&gt;5&lt;/number&gt;&lt;dates&gt;&lt;year&gt;2023&lt;/year&gt;&lt;/dates&gt;&lt;isbn&gt;2071-1050&lt;/isbn&gt;&lt;urls&gt;&lt;/urls&gt;&lt;/record&gt;&lt;/Cite&gt;&lt;/EndNote&gt;</w:instrText>
            </w:r>
            <w:r w:rsidRPr="00691E1A">
              <w:rPr>
                <w:sz w:val="20"/>
                <w:szCs w:val="20"/>
                <w:lang w:val="en-US"/>
              </w:rPr>
              <w:fldChar w:fldCharType="separate"/>
            </w:r>
            <w:r w:rsidRPr="00691E1A">
              <w:rPr>
                <w:noProof/>
                <w:sz w:val="20"/>
                <w:szCs w:val="20"/>
                <w:lang w:val="en-US"/>
              </w:rPr>
              <w:t>(Wikurendra et al., 2024, Prabawati et al., 2023)</w:t>
            </w:r>
            <w:r w:rsidRPr="00691E1A">
              <w:rPr>
                <w:sz w:val="20"/>
                <w:szCs w:val="20"/>
                <w:lang w:val="en-US"/>
              </w:rPr>
              <w:fldChar w:fldCharType="end"/>
            </w:r>
            <w:r w:rsidRPr="00691E1A">
              <w:rPr>
                <w:sz w:val="20"/>
                <w:szCs w:val="20"/>
              </w:rPr>
              <w:t xml:space="preserve"> </w:t>
            </w:r>
          </w:p>
          <w:p w14:paraId="67ADFADB" w14:textId="77777777" w:rsidR="00691E1A" w:rsidRPr="00691E1A" w:rsidRDefault="00691E1A" w:rsidP="00691E1A">
            <w:pPr>
              <w:pStyle w:val="ListParagraph"/>
              <w:numPr>
                <w:ilvl w:val="0"/>
                <w:numId w:val="6"/>
              </w:numPr>
              <w:snapToGrid w:val="0"/>
              <w:spacing w:after="0" w:line="240" w:lineRule="auto"/>
              <w:ind w:left="289"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Enforce waste management policies and ensure compliance </w:t>
            </w:r>
            <w:r w:rsidRPr="00691E1A">
              <w:rPr>
                <w:sz w:val="20"/>
                <w:szCs w:val="20"/>
                <w:lang w:val="en-US"/>
              </w:rPr>
              <w:fldChar w:fldCharType="begin"/>
            </w:r>
            <w:r w:rsidRPr="00691E1A">
              <w:rPr>
                <w:sz w:val="20"/>
                <w:szCs w:val="20"/>
                <w:lang w:val="en-US"/>
              </w:rPr>
              <w:instrText xml:space="preserve"> ADDIN EN.CITE &lt;EndNote&gt;&lt;Cite&gt;&lt;Author&gt;Becerra&lt;/Author&gt;&lt;Year&gt;2021&lt;/Year&gt;&lt;RecNum&gt;7&lt;/RecNum&gt;&lt;DisplayText&gt;(Becerra, 2021)&lt;/DisplayText&gt;&lt;record&gt;&lt;rec-number&gt;7&lt;/rec-number&gt;&lt;foreign-keys&gt;&lt;key app="EN" db-id="fewtdvee42xewoe0vvzvt0xwee2002f9zt9z" timestamp="1713454449"&gt;7&lt;/key&gt;&lt;/foreign-keys&gt;&lt;ref-type name="Generic"&gt;13&lt;/ref-type&gt;&lt;contributors&gt;&lt;authors&gt;&lt;author&gt;Becerra, V&lt;/author&gt;&lt;/authors&gt;&lt;/contributors&gt;&lt;titles&gt;&lt;title&gt;Clean Cities, Blue Ocean Initial Solid Waste Management Assessment (ISWMA), Indonesia (p. 58). United States Agency for International Development by Tetra Tech under the Clean Cities, Blue Ocean program&lt;/title&gt;&lt;/titles&gt;&lt;dates&gt;&lt;year&gt;2021&lt;/year&gt;&lt;/dates&gt;&lt;urls&gt;&lt;/urls&gt;&lt;/record&gt;&lt;/Cite&gt;&lt;/EndNote&gt;</w:instrText>
            </w:r>
            <w:r w:rsidRPr="00691E1A">
              <w:rPr>
                <w:sz w:val="20"/>
                <w:szCs w:val="20"/>
                <w:lang w:val="en-US"/>
              </w:rPr>
              <w:fldChar w:fldCharType="separate"/>
            </w:r>
            <w:r w:rsidRPr="00691E1A">
              <w:rPr>
                <w:noProof/>
                <w:sz w:val="20"/>
                <w:szCs w:val="20"/>
                <w:lang w:val="en-US"/>
              </w:rPr>
              <w:t>(Becerra, 2021)</w:t>
            </w:r>
            <w:r w:rsidRPr="00691E1A">
              <w:rPr>
                <w:sz w:val="20"/>
                <w:szCs w:val="20"/>
                <w:lang w:val="en-US"/>
              </w:rPr>
              <w:fldChar w:fldCharType="end"/>
            </w:r>
          </w:p>
          <w:p w14:paraId="187D90CF" w14:textId="77777777" w:rsidR="00691E1A" w:rsidRPr="00691E1A" w:rsidRDefault="00691E1A" w:rsidP="00691E1A">
            <w:pPr>
              <w:pStyle w:val="ListParagraph"/>
              <w:numPr>
                <w:ilvl w:val="0"/>
                <w:numId w:val="6"/>
              </w:numPr>
              <w:snapToGrid w:val="0"/>
              <w:spacing w:after="0" w:line="240" w:lineRule="auto"/>
              <w:ind w:left="289"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lang w:val="en-US"/>
              </w:rPr>
              <w:t xml:space="preserve">Collaborate with </w:t>
            </w:r>
            <w:proofErr w:type="spellStart"/>
            <w:r w:rsidRPr="00691E1A">
              <w:rPr>
                <w:sz w:val="20"/>
                <w:szCs w:val="20"/>
                <w:lang w:val="en-US"/>
              </w:rPr>
              <w:t>neighbourhood</w:t>
            </w:r>
            <w:proofErr w:type="spellEnd"/>
            <w:r w:rsidRPr="00691E1A">
              <w:rPr>
                <w:sz w:val="20"/>
                <w:szCs w:val="20"/>
                <w:lang w:val="en-US"/>
              </w:rPr>
              <w:t xml:space="preserve"> </w:t>
            </w:r>
            <w:proofErr w:type="spellStart"/>
            <w:r w:rsidRPr="00691E1A">
              <w:rPr>
                <w:sz w:val="20"/>
                <w:szCs w:val="20"/>
                <w:lang w:val="en-US"/>
              </w:rPr>
              <w:t>organisations</w:t>
            </w:r>
            <w:proofErr w:type="spellEnd"/>
            <w:r w:rsidRPr="00691E1A">
              <w:rPr>
                <w:sz w:val="20"/>
                <w:szCs w:val="20"/>
                <w:lang w:val="en-US"/>
              </w:rPr>
              <w:t xml:space="preserve"> (“</w:t>
            </w:r>
            <w:proofErr w:type="spellStart"/>
            <w:r w:rsidRPr="00691E1A">
              <w:rPr>
                <w:sz w:val="20"/>
                <w:szCs w:val="20"/>
                <w:lang w:val="en-US"/>
              </w:rPr>
              <w:t>Rukun</w:t>
            </w:r>
            <w:proofErr w:type="spellEnd"/>
            <w:r w:rsidRPr="00691E1A">
              <w:rPr>
                <w:sz w:val="20"/>
                <w:szCs w:val="20"/>
                <w:lang w:val="en-US"/>
              </w:rPr>
              <w:t xml:space="preserve"> </w:t>
            </w:r>
            <w:proofErr w:type="spellStart"/>
            <w:r w:rsidRPr="00691E1A">
              <w:rPr>
                <w:sz w:val="20"/>
                <w:szCs w:val="20"/>
                <w:lang w:val="en-US"/>
              </w:rPr>
              <w:t>Tetangga</w:t>
            </w:r>
            <w:proofErr w:type="spellEnd"/>
            <w:r w:rsidRPr="00691E1A">
              <w:rPr>
                <w:sz w:val="20"/>
                <w:szCs w:val="20"/>
                <w:lang w:val="en-US"/>
              </w:rPr>
              <w:t xml:space="preserve">”, or “RT”) and community </w:t>
            </w:r>
            <w:proofErr w:type="spellStart"/>
            <w:r w:rsidRPr="00691E1A">
              <w:rPr>
                <w:sz w:val="20"/>
                <w:szCs w:val="20"/>
                <w:lang w:val="en-US"/>
              </w:rPr>
              <w:t>organisations</w:t>
            </w:r>
            <w:proofErr w:type="spellEnd"/>
            <w:r w:rsidRPr="00691E1A">
              <w:rPr>
                <w:sz w:val="20"/>
                <w:szCs w:val="20"/>
                <w:lang w:val="en-US"/>
              </w:rPr>
              <w:t xml:space="preserve"> (“</w:t>
            </w:r>
            <w:proofErr w:type="spellStart"/>
            <w:r w:rsidRPr="00691E1A">
              <w:rPr>
                <w:sz w:val="20"/>
                <w:szCs w:val="20"/>
                <w:lang w:val="en-US"/>
              </w:rPr>
              <w:t>Rukun</w:t>
            </w:r>
            <w:proofErr w:type="spellEnd"/>
            <w:r w:rsidRPr="00691E1A">
              <w:rPr>
                <w:sz w:val="20"/>
                <w:szCs w:val="20"/>
                <w:lang w:val="en-US"/>
              </w:rPr>
              <w:t xml:space="preserve"> </w:t>
            </w:r>
            <w:proofErr w:type="spellStart"/>
            <w:r w:rsidRPr="00691E1A">
              <w:rPr>
                <w:sz w:val="20"/>
                <w:szCs w:val="20"/>
                <w:lang w:val="en-US"/>
              </w:rPr>
              <w:t>Warga</w:t>
            </w:r>
            <w:proofErr w:type="spellEnd"/>
            <w:r w:rsidRPr="00691E1A">
              <w:rPr>
                <w:sz w:val="20"/>
                <w:szCs w:val="20"/>
                <w:lang w:val="en-US"/>
              </w:rPr>
              <w:t xml:space="preserve">”, or “RW”) often through the establishment of waste banks </w:t>
            </w:r>
            <w:r w:rsidRPr="00691E1A">
              <w:rPr>
                <w:sz w:val="20"/>
                <w:szCs w:val="20"/>
                <w:lang w:val="en-US"/>
              </w:rPr>
              <w:fldChar w:fldCharType="begin"/>
            </w:r>
            <w:r w:rsidRPr="00691E1A">
              <w:rPr>
                <w:sz w:val="20"/>
                <w:szCs w:val="20"/>
                <w:lang w:val="en-US"/>
              </w:rPr>
              <w:instrText xml:space="preserve"> ADDIN EN.CITE &lt;EndNote&gt;&lt;Cite&gt;&lt;Author&gt;Maryanti&lt;/Author&gt;&lt;Year&gt;2017&lt;/Year&gt;&lt;RecNum&gt;4&lt;/RecNum&gt;&lt;DisplayText&gt;(Maryanti, 2017)&lt;/DisplayText&gt;&lt;record&gt;&lt;rec-number&gt;4&lt;/rec-number&gt;&lt;foreign-keys&gt;&lt;key app="EN" db-id="fewtdvee42xewoe0vvzvt0xwee2002f9zt9z" timestamp="1713437892"&gt;4&lt;/key&gt;&lt;/foreign-keys&gt;&lt;ref-type name="Thesis"&gt;32&lt;/ref-type&gt;&lt;contributors&gt;&lt;authors&gt;&lt;author&gt;Maryanti, Dewi Fitria&lt;/author&gt;&lt;/authors&gt;&lt;/contributors&gt;&lt;titles&gt;&lt;title&gt;Performance of community-based solid waste management for integrated and sustainable solid waste management: The case of Bogor City, Indonesia&lt;/title&gt;&lt;/titles&gt;&lt;dates&gt;&lt;year&gt;2017&lt;/year&gt;&lt;/dates&gt;&lt;publisher&gt;UNESCO-IHE&lt;/publisher&gt;&lt;urls&gt;&lt;/urls&gt;&lt;/record&gt;&lt;/Cite&gt;&lt;/EndNote&gt;</w:instrText>
            </w:r>
            <w:r w:rsidRPr="00691E1A">
              <w:rPr>
                <w:sz w:val="20"/>
                <w:szCs w:val="20"/>
                <w:lang w:val="en-US"/>
              </w:rPr>
              <w:fldChar w:fldCharType="separate"/>
            </w:r>
            <w:r w:rsidRPr="00691E1A">
              <w:rPr>
                <w:noProof/>
                <w:sz w:val="20"/>
                <w:szCs w:val="20"/>
                <w:lang w:val="en-US"/>
              </w:rPr>
              <w:t>(Maryanti, 2017)</w:t>
            </w:r>
            <w:r w:rsidRPr="00691E1A">
              <w:rPr>
                <w:sz w:val="20"/>
                <w:szCs w:val="20"/>
                <w:lang w:val="en-US"/>
              </w:rPr>
              <w:fldChar w:fldCharType="end"/>
            </w:r>
          </w:p>
          <w:p w14:paraId="2429023C" w14:textId="77777777" w:rsidR="00691E1A" w:rsidRPr="00691E1A" w:rsidRDefault="00691E1A" w:rsidP="00691E1A">
            <w:pPr>
              <w:pStyle w:val="ListParagraph"/>
              <w:numPr>
                <w:ilvl w:val="0"/>
                <w:numId w:val="6"/>
              </w:numPr>
              <w:snapToGrid w:val="0"/>
              <w:spacing w:after="0" w:line="240" w:lineRule="auto"/>
              <w:ind w:left="289"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Create Regional and Governor regulations through delegation and attribution, facilitating the governance and autonomy of local areas </w:t>
            </w:r>
            <w:r w:rsidRPr="00691E1A">
              <w:rPr>
                <w:sz w:val="20"/>
                <w:szCs w:val="20"/>
              </w:rPr>
              <w:fldChar w:fldCharType="begin"/>
            </w:r>
            <w:r w:rsidRPr="00691E1A">
              <w:rPr>
                <w:sz w:val="20"/>
                <w:szCs w:val="20"/>
              </w:rPr>
              <w:instrText xml:space="preserve"> ADDIN EN.CITE &lt;EndNote&gt;&lt;Cite&gt;&lt;Author&gt;Purba&lt;/Author&gt;&lt;Year&gt;2020&lt;/Year&gt;&lt;RecNum&gt;124&lt;/RecNum&gt;&lt;DisplayText&gt;(Purba and Erliyana, 2020)&lt;/DisplayText&gt;&lt;record&gt;&lt;rec-number&gt;124&lt;/rec-number&gt;&lt;foreign-keys&gt;&lt;key app="EN" db-id="fewtdvee42xewoe0vvzvt0xwee2002f9zt9z" timestamp="1728817686"&gt;124&lt;/key&gt;&lt;/foreign-keys&gt;&lt;ref-type name="Conference Proceedings"&gt;10&lt;/ref-type&gt;&lt;contributors&gt;&lt;authors&gt;&lt;author&gt;Purba, Laura Astrid Hasianna&lt;/author&gt;&lt;author&gt;Erliyana, Anna&lt;/author&gt;&lt;/authors&gt;&lt;/contributors&gt;&lt;titles&gt;&lt;title&gt;Legal framework of waste management in Indonesia&lt;/title&gt;&lt;secondary-title&gt;International Conference on Law, Governance and Islamic Society (ICOLGIS 2019)&lt;/secondary-title&gt;&lt;/titles&gt;&lt;pages&gt;104-108&lt;/pages&gt;&lt;dates&gt;&lt;year&gt;2020&lt;/year&gt;&lt;/dates&gt;&lt;publisher&gt;Atlantis Press&lt;/publisher&gt;&lt;isbn&gt;9462529264&lt;/isbn&gt;&lt;urls&gt;&lt;/urls&gt;&lt;/record&gt;&lt;/Cite&gt;&lt;/EndNote&gt;</w:instrText>
            </w:r>
            <w:r w:rsidRPr="00691E1A">
              <w:rPr>
                <w:sz w:val="20"/>
                <w:szCs w:val="20"/>
              </w:rPr>
              <w:fldChar w:fldCharType="separate"/>
            </w:r>
            <w:r w:rsidRPr="00691E1A">
              <w:rPr>
                <w:noProof/>
                <w:sz w:val="20"/>
                <w:szCs w:val="20"/>
              </w:rPr>
              <w:t>(Purba and Erliyana, 2020)</w:t>
            </w:r>
            <w:r w:rsidRPr="00691E1A">
              <w:rPr>
                <w:sz w:val="20"/>
                <w:szCs w:val="20"/>
              </w:rPr>
              <w:fldChar w:fldCharType="end"/>
            </w:r>
          </w:p>
          <w:p w14:paraId="544771A4" w14:textId="77777777" w:rsidR="00691E1A" w:rsidRPr="00691E1A" w:rsidRDefault="00691E1A" w:rsidP="00691E1A">
            <w:pPr>
              <w:snapToGrid w:val="0"/>
              <w:spacing w:after="0" w:line="240" w:lineRule="auto"/>
              <w:ind w:left="147"/>
              <w:cnfStyle w:val="000000100000" w:firstRow="0" w:lastRow="0" w:firstColumn="0" w:lastColumn="0" w:oddVBand="0" w:evenVBand="0" w:oddHBand="1" w:evenHBand="0" w:firstRowFirstColumn="0" w:firstRowLastColumn="0" w:lastRowFirstColumn="0" w:lastRowLastColumn="0"/>
              <w:rPr>
                <w:sz w:val="20"/>
                <w:szCs w:val="20"/>
              </w:rPr>
            </w:pPr>
          </w:p>
        </w:tc>
        <w:tc>
          <w:tcPr>
            <w:tcW w:w="3964" w:type="dxa"/>
          </w:tcPr>
          <w:p w14:paraId="53DF831C" w14:textId="77777777" w:rsidR="00691E1A" w:rsidRPr="00691E1A" w:rsidRDefault="00691E1A" w:rsidP="00691E1A">
            <w:pPr>
              <w:pStyle w:val="ListParagraph"/>
              <w:numPr>
                <w:ilvl w:val="0"/>
                <w:numId w:val="7"/>
              </w:numPr>
              <w:snapToGrid w:val="0"/>
              <w:spacing w:after="0" w:line="240" w:lineRule="auto"/>
              <w:ind w:left="259"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Insufficient funding due to prioritization of resources for healthcare, education, irrigation, and road infrastructure </w:t>
            </w:r>
            <w:r w:rsidRPr="00691E1A">
              <w:rPr>
                <w:sz w:val="20"/>
                <w:szCs w:val="20"/>
                <w:lang w:val="en-US"/>
              </w:rPr>
              <w:fldChar w:fldCharType="begin"/>
            </w:r>
            <w:r w:rsidRPr="00691E1A">
              <w:rPr>
                <w:sz w:val="20"/>
                <w:szCs w:val="20"/>
                <w:lang w:val="en-US"/>
              </w:rPr>
              <w:instrText xml:space="preserve"> ADDIN EN.CITE &lt;EndNote&gt;&lt;Cite&gt;&lt;Author&gt;NPAP&lt;/Author&gt;&lt;Year&gt;2020&lt;/Year&gt;&lt;RecNum&gt;5&lt;/RecNum&gt;&lt;DisplayText&gt;(NPAP, 2020b)&lt;/DisplayText&gt;&lt;record&gt;&lt;rec-number&gt;5&lt;/rec-number&gt;&lt;foreign-keys&gt;&lt;key app="EN" db-id="fewtdvee42xewoe0vvzvt0xwee2002f9zt9z" timestamp="1713437918"&gt;5&lt;/key&gt;&lt;/foreign-keys&gt;&lt;ref-type name="Web Page"&gt;12&lt;/ref-type&gt;&lt;contributors&gt;&lt;authors&gt;&lt;author&gt;NPAP,&lt;/author&gt;&lt;/authors&gt;&lt;/contributors&gt;&lt;titles&gt;&lt;title&gt;Radically Reducing Plastic Pollution in Indonesia: A Multistakeholder Action Plan&lt;/title&gt;&lt;/titles&gt;&lt;number&gt;3 October 2022&lt;/number&gt;&lt;dates&gt;&lt;year&gt;2020&lt;/year&gt;&lt;/dates&gt;&lt;urls&gt;&lt;related-urls&gt;&lt;url&gt;https://pacecircular.org/sites/default/files/2021-03/NPAP-Indonesia-Multistakeholder-Action-Plan_April-2020_compressed%20%281%29.pdf&lt;/url&gt;&lt;/related-urls&gt;&lt;/urls&gt;&lt;/record&gt;&lt;/Cite&gt;&lt;/EndNote&gt;</w:instrText>
            </w:r>
            <w:r w:rsidRPr="00691E1A">
              <w:rPr>
                <w:sz w:val="20"/>
                <w:szCs w:val="20"/>
                <w:lang w:val="en-US"/>
              </w:rPr>
              <w:fldChar w:fldCharType="separate"/>
            </w:r>
            <w:r w:rsidRPr="00691E1A">
              <w:rPr>
                <w:noProof/>
                <w:sz w:val="20"/>
                <w:szCs w:val="20"/>
                <w:lang w:val="en-US"/>
              </w:rPr>
              <w:t>(NPAP, 2020b)</w:t>
            </w:r>
            <w:r w:rsidRPr="00691E1A">
              <w:rPr>
                <w:sz w:val="20"/>
                <w:szCs w:val="20"/>
                <w:lang w:val="en-US"/>
              </w:rPr>
              <w:fldChar w:fldCharType="end"/>
            </w:r>
            <w:r w:rsidRPr="00691E1A">
              <w:rPr>
                <w:sz w:val="20"/>
                <w:szCs w:val="20"/>
                <w:lang w:val="en-US"/>
              </w:rPr>
              <w:t xml:space="preserve"> resulting in budget allocation and accountability issues affecting the attention and resources allocated to plastics sustainability in government agendas </w:t>
            </w:r>
            <w:r w:rsidRPr="00691E1A">
              <w:rPr>
                <w:sz w:val="20"/>
                <w:szCs w:val="20"/>
                <w:lang w:val="en-US"/>
              </w:rPr>
              <w:fldChar w:fldCharType="begin"/>
            </w:r>
            <w:r w:rsidRPr="00691E1A">
              <w:rPr>
                <w:sz w:val="20"/>
                <w:szCs w:val="20"/>
                <w:lang w:val="en-US"/>
              </w:rPr>
              <w:instrText xml:space="preserve"> ADDIN EN.CITE &lt;EndNote&gt;&lt;Cite&gt;&lt;Author&gt;Wikurendra&lt;/Author&gt;&lt;Year&gt;2024&lt;/Year&gt;&lt;RecNum&gt;10&lt;/RecNum&gt;&lt;DisplayText&gt;(Wikurendra et al., 2024)&lt;/DisplayText&gt;&lt;record&gt;&lt;rec-number&gt;10&lt;/rec-number&gt;&lt;foreign-keys&gt;&lt;key app="EN" db-id="fewtdvee42xewoe0vvzvt0xwee2002f9zt9z" timestamp="1713691341"&gt;10&lt;/key&gt;&lt;/foreign-keys&gt;&lt;ref-type name="Journal Article"&gt;17&lt;/ref-type&gt;&lt;contributors&gt;&lt;authors&gt;&lt;author&gt;Wikurendra, Edza Aria&lt;/author&gt;&lt;author&gt;Csonka, Arnold&lt;/author&gt;&lt;author&gt;Nagy, Imre&lt;/author&gt;&lt;author&gt;Nurika, Globila&lt;/author&gt;&lt;/authors&gt;&lt;/contributors&gt;&lt;titles&gt;&lt;title&gt;Urbanization and Benefit of Integration Circular Economy into Waste Management in Indonesia: A Review&lt;/title&gt;&lt;secondary-title&gt;Circular Economy and Sustainability&lt;/secondary-title&gt;&lt;/titles&gt;&lt;periodical&gt;&lt;full-title&gt;Circular Economy and Sustainability&lt;/full-title&gt;&lt;/periodical&gt;&lt;pages&gt;1-30&lt;/pages&gt;&lt;dates&gt;&lt;year&gt;2024&lt;/year&gt;&lt;/dates&gt;&lt;isbn&gt;2730-5988&lt;/isbn&gt;&lt;urls&gt;&lt;/urls&gt;&lt;/record&gt;&lt;/Cite&gt;&lt;/EndNote&gt;</w:instrText>
            </w:r>
            <w:r w:rsidRPr="00691E1A">
              <w:rPr>
                <w:sz w:val="20"/>
                <w:szCs w:val="20"/>
                <w:lang w:val="en-US"/>
              </w:rPr>
              <w:fldChar w:fldCharType="separate"/>
            </w:r>
            <w:r w:rsidRPr="00691E1A">
              <w:rPr>
                <w:noProof/>
                <w:sz w:val="20"/>
                <w:szCs w:val="20"/>
                <w:lang w:val="en-US"/>
              </w:rPr>
              <w:t>(Wikurendra et al., 2024)</w:t>
            </w:r>
            <w:r w:rsidRPr="00691E1A">
              <w:rPr>
                <w:sz w:val="20"/>
                <w:szCs w:val="20"/>
                <w:lang w:val="en-US"/>
              </w:rPr>
              <w:fldChar w:fldCharType="end"/>
            </w:r>
          </w:p>
          <w:p w14:paraId="40B59D8B" w14:textId="77777777" w:rsidR="00691E1A" w:rsidRPr="00691E1A" w:rsidRDefault="00691E1A" w:rsidP="00691E1A">
            <w:pPr>
              <w:pStyle w:val="ListParagraph"/>
              <w:numPr>
                <w:ilvl w:val="0"/>
                <w:numId w:val="7"/>
              </w:numPr>
              <w:snapToGrid w:val="0"/>
              <w:spacing w:after="0" w:line="240" w:lineRule="auto"/>
              <w:ind w:left="259"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Funding limitations also hinder effective waste management operations </w:t>
            </w:r>
            <w:r w:rsidRPr="00691E1A">
              <w:rPr>
                <w:sz w:val="20"/>
                <w:szCs w:val="20"/>
                <w:lang w:val="en-US"/>
              </w:rPr>
              <w:fldChar w:fldCharType="begin"/>
            </w:r>
            <w:r w:rsidRPr="00691E1A">
              <w:rPr>
                <w:sz w:val="20"/>
                <w:szCs w:val="20"/>
                <w:lang w:val="en-US"/>
              </w:rPr>
              <w:instrText xml:space="preserve"> ADDIN EN.CITE &lt;EndNote&gt;&lt;Cite&gt;&lt;Author&gt;Becerra&lt;/Author&gt;&lt;Year&gt;2021&lt;/Year&gt;&lt;RecNum&gt;7&lt;/RecNum&gt;&lt;DisplayText&gt;(Becerra, 2021)&lt;/DisplayText&gt;&lt;record&gt;&lt;rec-number&gt;7&lt;/rec-number&gt;&lt;foreign-keys&gt;&lt;key app="EN" db-id="fewtdvee42xewoe0vvzvt0xwee2002f9zt9z" timestamp="1713454449"&gt;7&lt;/key&gt;&lt;/foreign-keys&gt;&lt;ref-type name="Generic"&gt;13&lt;/ref-type&gt;&lt;contributors&gt;&lt;authors&gt;&lt;author&gt;Becerra, V&lt;/author&gt;&lt;/authors&gt;&lt;/contributors&gt;&lt;titles&gt;&lt;title&gt;Clean Cities, Blue Ocean Initial Solid Waste Management Assessment (ISWMA), Indonesia (p. 58). United States Agency for International Development by Tetra Tech under the Clean Cities, Blue Ocean program&lt;/title&gt;&lt;/titles&gt;&lt;dates&gt;&lt;year&gt;2021&lt;/year&gt;&lt;/dates&gt;&lt;urls&gt;&lt;/urls&gt;&lt;/record&gt;&lt;/Cite&gt;&lt;/EndNote&gt;</w:instrText>
            </w:r>
            <w:r w:rsidRPr="00691E1A">
              <w:rPr>
                <w:sz w:val="20"/>
                <w:szCs w:val="20"/>
                <w:lang w:val="en-US"/>
              </w:rPr>
              <w:fldChar w:fldCharType="separate"/>
            </w:r>
            <w:r w:rsidRPr="00691E1A">
              <w:rPr>
                <w:noProof/>
                <w:sz w:val="20"/>
                <w:szCs w:val="20"/>
                <w:lang w:val="en-US"/>
              </w:rPr>
              <w:t>(Becerra, 2021)</w:t>
            </w:r>
            <w:r w:rsidRPr="00691E1A">
              <w:rPr>
                <w:sz w:val="20"/>
                <w:szCs w:val="20"/>
                <w:lang w:val="en-US"/>
              </w:rPr>
              <w:fldChar w:fldCharType="end"/>
            </w:r>
            <w:r w:rsidRPr="00691E1A">
              <w:rPr>
                <w:sz w:val="20"/>
                <w:szCs w:val="20"/>
                <w:lang w:val="en-US"/>
              </w:rPr>
              <w:t xml:space="preserve"> leading to  inadequate human resources, technology, and infrastructure </w:t>
            </w:r>
            <w:r w:rsidRPr="00691E1A">
              <w:rPr>
                <w:sz w:val="20"/>
                <w:szCs w:val="20"/>
                <w:lang w:val="en-US"/>
              </w:rPr>
              <w:fldChar w:fldCharType="begin"/>
            </w:r>
            <w:r w:rsidRPr="00691E1A">
              <w:rPr>
                <w:sz w:val="20"/>
                <w:szCs w:val="20"/>
                <w:lang w:val="en-US"/>
              </w:rPr>
              <w:instrText xml:space="preserve"> ADDIN EN.CITE &lt;EndNote&gt;&lt;Cite&gt;&lt;Author&gt;Patton&lt;/Author&gt;&lt;Year&gt;2021&lt;/Year&gt;&lt;RecNum&gt;23&lt;/RecNum&gt;&lt;DisplayText&gt;(Patton and Li, 2021)&lt;/DisplayText&gt;&lt;record&gt;&lt;rec-number&gt;23&lt;/rec-number&gt;&lt;foreign-keys&gt;&lt;key app="EN" db-id="fewtdvee42xewoe0vvzvt0xwee2002f9zt9z" timestamp="1713969357"&gt;23&lt;/key&gt;&lt;/foreign-keys&gt;&lt;ref-type name="Journal Article"&gt;17&lt;/ref-type&gt;&lt;contributors&gt;&lt;authors&gt;&lt;author&gt;Patton, E&lt;/author&gt;&lt;author&gt;Li, H&lt;/author&gt;&lt;/authors&gt;&lt;/contributors&gt;&lt;titles&gt;&lt;title&gt;Turning the Tide: How Can Indonesia Close the Loop on Plastic Waste&lt;/title&gt;&lt;secondary-title&gt;New Security Beat the blog of the environmental change and security program (wilsoncenter. org)&lt;/secondary-title&gt;&lt;/titles&gt;&lt;periodical&gt;&lt;full-title&gt;New Security Beat the blog of the environmental change and security program (wilsoncenter. org)&lt;/full-title&gt;&lt;/periodical&gt;&lt;dates&gt;&lt;year&gt;2021&lt;/year&gt;&lt;/dates&gt;&lt;urls&gt;&lt;/urls&gt;&lt;/record&gt;&lt;/Cite&gt;&lt;/EndNote&gt;</w:instrText>
            </w:r>
            <w:r w:rsidRPr="00691E1A">
              <w:rPr>
                <w:sz w:val="20"/>
                <w:szCs w:val="20"/>
                <w:lang w:val="en-US"/>
              </w:rPr>
              <w:fldChar w:fldCharType="separate"/>
            </w:r>
            <w:r w:rsidRPr="00691E1A">
              <w:rPr>
                <w:noProof/>
                <w:sz w:val="20"/>
                <w:szCs w:val="20"/>
                <w:lang w:val="en-US"/>
              </w:rPr>
              <w:t>(Patton and Li, 2021)</w:t>
            </w:r>
            <w:r w:rsidRPr="00691E1A">
              <w:rPr>
                <w:sz w:val="20"/>
                <w:szCs w:val="20"/>
                <w:lang w:val="en-US"/>
              </w:rPr>
              <w:fldChar w:fldCharType="end"/>
            </w:r>
            <w:r w:rsidRPr="00691E1A">
              <w:rPr>
                <w:sz w:val="20"/>
                <w:szCs w:val="20"/>
                <w:lang w:val="en-US"/>
              </w:rPr>
              <w:t>.</w:t>
            </w:r>
          </w:p>
          <w:p w14:paraId="1269A535" w14:textId="77777777" w:rsidR="00691E1A" w:rsidRPr="00691E1A" w:rsidRDefault="00691E1A" w:rsidP="00691E1A">
            <w:pPr>
              <w:pStyle w:val="ListParagraph"/>
              <w:numPr>
                <w:ilvl w:val="0"/>
                <w:numId w:val="7"/>
              </w:numPr>
              <w:snapToGrid w:val="0"/>
              <w:spacing w:after="0" w:line="240" w:lineRule="auto"/>
              <w:ind w:left="259"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Lack of standardized practices leading to overlapping roles between operators and regulators</w:t>
            </w:r>
            <w:r w:rsidRPr="00691E1A">
              <w:rPr>
                <w:sz w:val="20"/>
                <w:szCs w:val="20"/>
                <w:lang w:val="en-US"/>
              </w:rPr>
              <w:t xml:space="preserve">, unclear procedures, coordination problems among waste sector agencies </w:t>
            </w:r>
            <w:r w:rsidRPr="00691E1A">
              <w:rPr>
                <w:sz w:val="20"/>
                <w:szCs w:val="20"/>
                <w:lang w:val="en-US"/>
              </w:rPr>
              <w:fldChar w:fldCharType="begin"/>
            </w:r>
            <w:r w:rsidRPr="00691E1A">
              <w:rPr>
                <w:sz w:val="20"/>
                <w:szCs w:val="20"/>
                <w:lang w:val="en-US"/>
              </w:rPr>
              <w:instrText xml:space="preserve"> ADDIN EN.CITE &lt;EndNote&gt;&lt;Cite&gt;&lt;Author&gt;Wikurendra&lt;/Author&gt;&lt;Year&gt;2024&lt;/Year&gt;&lt;RecNum&gt;10&lt;/RecNum&gt;&lt;DisplayText&gt;(Wikurendra et al., 2024, Systemiq, 2021a)&lt;/DisplayText&gt;&lt;record&gt;&lt;rec-number&gt;10&lt;/rec-number&gt;&lt;foreign-keys&gt;&lt;key app="EN" db-id="fewtdvee42xewoe0vvzvt0xwee2002f9zt9z" timestamp="1713691341"&gt;10&lt;/key&gt;&lt;/foreign-keys&gt;&lt;ref-type name="Journal Article"&gt;17&lt;/ref-type&gt;&lt;contributors&gt;&lt;authors&gt;&lt;author&gt;Wikurendra, Edza Aria&lt;/author&gt;&lt;author&gt;Csonka, Arnold&lt;/author&gt;&lt;author&gt;Nagy, Imre&lt;/author&gt;&lt;author&gt;Nurika, Globila&lt;/author&gt;&lt;/authors&gt;&lt;/contributors&gt;&lt;titles&gt;&lt;title&gt;Urbanization and Benefit of Integration Circular Economy into Waste Management in Indonesia: A Review&lt;/title&gt;&lt;secondary-title&gt;Circular Economy and Sustainability&lt;/secondary-title&gt;&lt;/titles&gt;&lt;periodical&gt;&lt;full-title&gt;Circular Economy and Sustainability&lt;/full-title&gt;&lt;/periodical&gt;&lt;pages&gt;1-30&lt;/pages&gt;&lt;dates&gt;&lt;year&gt;2024&lt;/year&gt;&lt;/dates&gt;&lt;isbn&gt;2730-5988&lt;/isbn&gt;&lt;urls&gt;&lt;/urls&gt;&lt;/record&gt;&lt;/Cite&gt;&lt;Cite&gt;&lt;Author&gt;Systemiq&lt;/Author&gt;&lt;Year&gt;2021&lt;/Year&gt;&lt;RecNum&gt;25&lt;/RecNum&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691E1A">
              <w:rPr>
                <w:sz w:val="20"/>
                <w:szCs w:val="20"/>
                <w:lang w:val="en-US"/>
              </w:rPr>
              <w:fldChar w:fldCharType="separate"/>
            </w:r>
            <w:r w:rsidRPr="00691E1A">
              <w:rPr>
                <w:noProof/>
                <w:sz w:val="20"/>
                <w:szCs w:val="20"/>
                <w:lang w:val="en-US"/>
              </w:rPr>
              <w:t>(Wikurendra et al., 2024, Systemiq, 2021a)</w:t>
            </w:r>
            <w:r w:rsidRPr="00691E1A">
              <w:rPr>
                <w:sz w:val="20"/>
                <w:szCs w:val="20"/>
                <w:lang w:val="en-US"/>
              </w:rPr>
              <w:fldChar w:fldCharType="end"/>
            </w:r>
            <w:r w:rsidRPr="00691E1A">
              <w:rPr>
                <w:sz w:val="20"/>
                <w:szCs w:val="20"/>
                <w:lang w:val="en-US"/>
              </w:rPr>
              <w:t xml:space="preserve"> and d</w:t>
            </w:r>
            <w:proofErr w:type="spellStart"/>
            <w:r w:rsidRPr="00691E1A">
              <w:rPr>
                <w:sz w:val="20"/>
                <w:szCs w:val="20"/>
              </w:rPr>
              <w:t>elays</w:t>
            </w:r>
            <w:proofErr w:type="spellEnd"/>
            <w:r w:rsidRPr="00691E1A">
              <w:rPr>
                <w:sz w:val="20"/>
                <w:szCs w:val="20"/>
              </w:rPr>
              <w:t xml:space="preserve"> in policy implementation </w:t>
            </w:r>
            <w:r w:rsidRPr="00691E1A">
              <w:rPr>
                <w:sz w:val="20"/>
                <w:szCs w:val="20"/>
                <w:lang w:val="en-US"/>
              </w:rPr>
              <w:fldChar w:fldCharType="begin"/>
            </w:r>
            <w:r w:rsidRPr="00691E1A">
              <w:rPr>
                <w:sz w:val="20"/>
                <w:szCs w:val="20"/>
                <w:lang w:val="en-US"/>
              </w:rPr>
              <w:instrText xml:space="preserve"> ADDIN EN.CITE &lt;EndNote&gt;&lt;Cite&gt;&lt;Author&gt;Ratnasari&lt;/Author&gt;&lt;Year&gt;2023&lt;/Year&gt;&lt;RecNum&gt;9&lt;/RecNum&gt;&lt;DisplayText&gt;(Ratnasari et al., 2023)&lt;/DisplayText&gt;&lt;record&gt;&lt;rec-number&gt;9&lt;/rec-number&gt;&lt;foreign-keys&gt;&lt;key app="EN" db-id="fewtdvee42xewoe0vvzvt0xwee2002f9zt9z" timestamp="1713688892"&gt;9&lt;/key&gt;&lt;/foreign-keys&gt;&lt;ref-type name="Journal Article"&gt;17&lt;/ref-type&gt;&lt;contributors&gt;&lt;authors&gt;&lt;author&gt;Ratnasari, Solichah&lt;/author&gt;&lt;author&gt;Mizuno, Kosuke&lt;/author&gt;&lt;author&gt;Herdiansyah, Herdis&lt;/author&gt;&lt;author&gt;Simanjutak, Edward GH&lt;/author&gt;&lt;/authors&gt;&lt;/contributors&gt;&lt;titles&gt;&lt;title&gt;Enhancing Sustainability Development for Waste Management through National–Local Policy Dynamics&lt;/title&gt;&lt;secondary-title&gt;Sustainability&lt;/secondary-title&gt;&lt;/titles&gt;&lt;periodical&gt;&lt;full-title&gt;Sustainability&lt;/full-title&gt;&lt;/periodical&gt;&lt;pages&gt;6560&lt;/pages&gt;&lt;volume&gt;15&lt;/volume&gt;&lt;number&gt;8&lt;/number&gt;&lt;dates&gt;&lt;year&gt;2023&lt;/year&gt;&lt;/dates&gt;&lt;isbn&gt;2071-1050&lt;/isbn&gt;&lt;urls&gt;&lt;/urls&gt;&lt;/record&gt;&lt;/Cite&gt;&lt;/EndNote&gt;</w:instrText>
            </w:r>
            <w:r w:rsidRPr="00691E1A">
              <w:rPr>
                <w:sz w:val="20"/>
                <w:szCs w:val="20"/>
                <w:lang w:val="en-US"/>
              </w:rPr>
              <w:fldChar w:fldCharType="separate"/>
            </w:r>
            <w:r w:rsidRPr="00691E1A">
              <w:rPr>
                <w:noProof/>
                <w:sz w:val="20"/>
                <w:szCs w:val="20"/>
                <w:lang w:val="en-US"/>
              </w:rPr>
              <w:t>(Ratnasari et al., 2023)</w:t>
            </w:r>
            <w:r w:rsidRPr="00691E1A">
              <w:rPr>
                <w:sz w:val="20"/>
                <w:szCs w:val="20"/>
                <w:lang w:val="en-US"/>
              </w:rPr>
              <w:fldChar w:fldCharType="end"/>
            </w:r>
            <w:r w:rsidRPr="00691E1A">
              <w:rPr>
                <w:sz w:val="20"/>
                <w:szCs w:val="20"/>
                <w:lang w:val="en-US"/>
              </w:rPr>
              <w:t>.</w:t>
            </w:r>
          </w:p>
          <w:p w14:paraId="79F38F35" w14:textId="77777777" w:rsidR="00691E1A" w:rsidRPr="00691E1A" w:rsidRDefault="00691E1A" w:rsidP="00691E1A">
            <w:pPr>
              <w:pStyle w:val="ListParagraph"/>
              <w:numPr>
                <w:ilvl w:val="0"/>
                <w:numId w:val="7"/>
              </w:numPr>
              <w:snapToGrid w:val="0"/>
              <w:spacing w:after="0" w:line="240" w:lineRule="auto"/>
              <w:ind w:left="259"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Limited authority for Governor regulations compared to Regional Regulations creates constraints in addressing local issues </w:t>
            </w:r>
            <w:r w:rsidRPr="00691E1A">
              <w:rPr>
                <w:sz w:val="20"/>
                <w:szCs w:val="20"/>
              </w:rPr>
              <w:fldChar w:fldCharType="begin"/>
            </w:r>
            <w:r w:rsidRPr="00691E1A">
              <w:rPr>
                <w:sz w:val="20"/>
                <w:szCs w:val="20"/>
              </w:rPr>
              <w:instrText xml:space="preserve"> ADDIN EN.CITE &lt;EndNote&gt;&lt;Cite&gt;&lt;Author&gt;Purba&lt;/Author&gt;&lt;Year&gt;2020&lt;/Year&gt;&lt;RecNum&gt;124&lt;/RecNum&gt;&lt;DisplayText&gt;(Purba and Erliyana, 2020)&lt;/DisplayText&gt;&lt;record&gt;&lt;rec-number&gt;124&lt;/rec-number&gt;&lt;foreign-keys&gt;&lt;key app="EN" db-id="fewtdvee42xewoe0vvzvt0xwee2002f9zt9z" timestamp="1728817686"&gt;124&lt;/key&gt;&lt;/foreign-keys&gt;&lt;ref-type name="Conference Proceedings"&gt;10&lt;/ref-type&gt;&lt;contributors&gt;&lt;authors&gt;&lt;author&gt;Purba, Laura Astrid Hasianna&lt;/author&gt;&lt;author&gt;Erliyana, Anna&lt;/author&gt;&lt;/authors&gt;&lt;/contributors&gt;&lt;titles&gt;&lt;title&gt;Legal framework of waste management in Indonesia&lt;/title&gt;&lt;secondary-title&gt;International Conference on Law, Governance and Islamic Society (ICOLGIS 2019)&lt;/secondary-title&gt;&lt;/titles&gt;&lt;pages&gt;104-108&lt;/pages&gt;&lt;dates&gt;&lt;year&gt;2020&lt;/year&gt;&lt;/dates&gt;&lt;publisher&gt;Atlantis Press&lt;/publisher&gt;&lt;isbn&gt;9462529264&lt;/isbn&gt;&lt;urls&gt;&lt;/urls&gt;&lt;/record&gt;&lt;/Cite&gt;&lt;/EndNote&gt;</w:instrText>
            </w:r>
            <w:r w:rsidRPr="00691E1A">
              <w:rPr>
                <w:sz w:val="20"/>
                <w:szCs w:val="20"/>
              </w:rPr>
              <w:fldChar w:fldCharType="separate"/>
            </w:r>
            <w:r w:rsidRPr="00691E1A">
              <w:rPr>
                <w:noProof/>
                <w:sz w:val="20"/>
                <w:szCs w:val="20"/>
              </w:rPr>
              <w:t>(Purba and Erliyana, 2020)</w:t>
            </w:r>
            <w:r w:rsidRPr="00691E1A">
              <w:rPr>
                <w:sz w:val="20"/>
                <w:szCs w:val="20"/>
              </w:rPr>
              <w:fldChar w:fldCharType="end"/>
            </w:r>
          </w:p>
        </w:tc>
      </w:tr>
      <w:tr w:rsidR="00691E1A" w:rsidRPr="00691E1A" w14:paraId="594ECF78" w14:textId="77777777" w:rsidTr="00BB1DFF">
        <w:trPr>
          <w:trHeight w:val="342"/>
        </w:trPr>
        <w:tc>
          <w:tcPr>
            <w:cnfStyle w:val="001000000000" w:firstRow="0" w:lastRow="0" w:firstColumn="1" w:lastColumn="0" w:oddVBand="0" w:evenVBand="0" w:oddHBand="0" w:evenHBand="0" w:firstRowFirstColumn="0" w:firstRowLastColumn="0" w:lastRowFirstColumn="0" w:lastRowLastColumn="0"/>
            <w:tcW w:w="1701" w:type="dxa"/>
          </w:tcPr>
          <w:p w14:paraId="4F372F49" w14:textId="77777777" w:rsidR="00691E1A" w:rsidRPr="00691E1A" w:rsidRDefault="00691E1A" w:rsidP="00691E1A">
            <w:pPr>
              <w:snapToGrid w:val="0"/>
              <w:spacing w:after="0" w:line="240" w:lineRule="auto"/>
              <w:rPr>
                <w:caps w:val="0"/>
                <w:strike/>
                <w:sz w:val="20"/>
                <w:szCs w:val="20"/>
              </w:rPr>
            </w:pPr>
            <w:r w:rsidRPr="00691E1A">
              <w:rPr>
                <w:caps w:val="0"/>
                <w:color w:val="000000"/>
                <w:sz w:val="20"/>
                <w:szCs w:val="20"/>
                <w:lang w:val="en-US"/>
              </w:rPr>
              <w:t>National government (NG)</w:t>
            </w:r>
          </w:p>
        </w:tc>
        <w:tc>
          <w:tcPr>
            <w:tcW w:w="3969" w:type="dxa"/>
          </w:tcPr>
          <w:p w14:paraId="131DDE7C" w14:textId="77777777" w:rsidR="00691E1A" w:rsidRPr="00691E1A" w:rsidRDefault="00691E1A" w:rsidP="00691E1A">
            <w:pPr>
              <w:pStyle w:val="ListParagraph"/>
              <w:numPr>
                <w:ilvl w:val="0"/>
                <w:numId w:val="10"/>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rPr>
              <w:t xml:space="preserve">Provide support for legal frameworks, financing mechanisms, and governance related to public budgets, infrastructure, regulation and tax regime </w:t>
            </w:r>
            <w:r w:rsidRPr="00691E1A">
              <w:rPr>
                <w:sz w:val="20"/>
                <w:szCs w:val="20"/>
              </w:rPr>
              <w:fldChar w:fldCharType="begin"/>
            </w:r>
            <w:r w:rsidRPr="00691E1A">
              <w:rPr>
                <w:sz w:val="20"/>
                <w:szCs w:val="20"/>
              </w:rPr>
              <w:instrText xml:space="preserve"> ADDIN EN.CITE &lt;EndNote&gt;&lt;Cite&gt;&lt;Author&gt;Wikurendra&lt;/Author&gt;&lt;Year&gt;2024&lt;/Year&gt;&lt;RecNum&gt;10&lt;/RecNum&gt;&lt;DisplayText&gt;(Wikurendra et al., 2024)&lt;/DisplayText&gt;&lt;record&gt;&lt;rec-number&gt;10&lt;/rec-number&gt;&lt;foreign-keys&gt;&lt;key app="EN" db-id="fewtdvee42xewoe0vvzvt0xwee2002f9zt9z" timestamp="1713691341"&gt;10&lt;/key&gt;&lt;/foreign-keys&gt;&lt;ref-type name="Journal Article"&gt;17&lt;/ref-type&gt;&lt;contributors&gt;&lt;authors&gt;&lt;author&gt;Wikurendra, Edza Aria&lt;/author&gt;&lt;author&gt;Csonka, Arnold&lt;/author&gt;&lt;author&gt;Nagy, Imre&lt;/author&gt;&lt;author&gt;Nurika, Globila&lt;/author&gt;&lt;/authors&gt;&lt;/contributors&gt;&lt;titles&gt;&lt;title&gt;Urbanization and Benefit of Integration Circular Economy into Waste Management in Indonesia: A Review&lt;/title&gt;&lt;secondary-title&gt;Circular Economy and Sustainability&lt;/secondary-title&gt;&lt;/titles&gt;&lt;periodical&gt;&lt;full-title&gt;Circular Economy and Sustainability&lt;/full-title&gt;&lt;/periodical&gt;&lt;pages&gt;1-30&lt;/pages&gt;&lt;dates&gt;&lt;year&gt;2024&lt;/year&gt;&lt;/dates&gt;&lt;isbn&gt;2730-5988&lt;/isbn&gt;&lt;urls&gt;&lt;/urls&gt;&lt;/record&gt;&lt;/Cite&gt;&lt;/EndNote&gt;</w:instrText>
            </w:r>
            <w:r w:rsidRPr="00691E1A">
              <w:rPr>
                <w:sz w:val="20"/>
                <w:szCs w:val="20"/>
              </w:rPr>
              <w:fldChar w:fldCharType="separate"/>
            </w:r>
            <w:r w:rsidRPr="00691E1A">
              <w:rPr>
                <w:noProof/>
                <w:sz w:val="20"/>
                <w:szCs w:val="20"/>
              </w:rPr>
              <w:t>(Wikurendra et al., 2024)</w:t>
            </w:r>
            <w:r w:rsidRPr="00691E1A">
              <w:rPr>
                <w:sz w:val="20"/>
                <w:szCs w:val="20"/>
              </w:rPr>
              <w:fldChar w:fldCharType="end"/>
            </w:r>
            <w:r w:rsidRPr="00691E1A">
              <w:rPr>
                <w:sz w:val="20"/>
                <w:szCs w:val="20"/>
              </w:rPr>
              <w:t xml:space="preserve">, including the overarching policy framework for tracking progress and allocating funding for infrastructure projects related to SWM </w:t>
            </w:r>
            <w:r w:rsidRPr="00691E1A">
              <w:rPr>
                <w:sz w:val="20"/>
                <w:szCs w:val="20"/>
              </w:rPr>
              <w:fldChar w:fldCharType="begin"/>
            </w:r>
            <w:r w:rsidRPr="00691E1A">
              <w:rPr>
                <w:sz w:val="20"/>
                <w:szCs w:val="20"/>
              </w:rPr>
              <w:instrText xml:space="preserve"> ADDIN EN.CITE &lt;EndNote&gt;&lt;Cite&gt;&lt;Author&gt;Systemiq&lt;/Author&gt;&lt;Year&gt;2021&lt;/Year&gt;&lt;RecNum&gt;54&lt;/RecNum&gt;&lt;DisplayText&gt;(Systemiq, 2021b)&lt;/DisplayText&gt;&lt;record&gt;&lt;rec-number&gt;54&lt;/rec-number&gt;&lt;foreign-keys&gt;&lt;key app="EN" db-id="fewtdvee42xewoe0vvzvt0xwee2002f9zt9z" timestamp="1715191825"&gt;54&lt;/key&gt;&lt;/foreign-keys&gt;&lt;ref-type name="Web Page"&gt;12&lt;/ref-type&gt;&lt;contributors&gt;&lt;authors&gt;&lt;author&gt;Systemiq&lt;/author&gt;&lt;/authors&gt;&lt;/contributors&gt;&lt;titles&gt;&lt;title&gt; Producer responsibility in Indonesia -  What to know, what stakeholders think, and what could happen next&lt;/title&gt;&lt;/titles&gt;&lt;number&gt;7 November 2023&lt;/number&gt;&lt;dates&gt;&lt;year&gt;2021&lt;/year&gt;&lt;/dates&gt;&lt;urls&gt;&lt;related-urls&gt;&lt;url&gt;https://www.systemiq.earth/wp-content/uploads/2022/01/Producer-Responsibility-in-Indonesia2022.pdf&lt;/url&gt;&lt;/related-urls&gt;&lt;/urls&gt;&lt;/record&gt;&lt;/Cite&gt;&lt;/EndNote&gt;</w:instrText>
            </w:r>
            <w:r w:rsidRPr="00691E1A">
              <w:rPr>
                <w:sz w:val="20"/>
                <w:szCs w:val="20"/>
              </w:rPr>
              <w:fldChar w:fldCharType="separate"/>
            </w:r>
            <w:r w:rsidRPr="00691E1A">
              <w:rPr>
                <w:noProof/>
                <w:sz w:val="20"/>
                <w:szCs w:val="20"/>
              </w:rPr>
              <w:t>(Systemiq, 2021b)</w:t>
            </w:r>
            <w:r w:rsidRPr="00691E1A">
              <w:rPr>
                <w:sz w:val="20"/>
                <w:szCs w:val="20"/>
              </w:rPr>
              <w:fldChar w:fldCharType="end"/>
            </w:r>
          </w:p>
          <w:p w14:paraId="7BED0227" w14:textId="77777777" w:rsidR="00691E1A" w:rsidRPr="00691E1A" w:rsidRDefault="00691E1A" w:rsidP="00691E1A">
            <w:pPr>
              <w:pStyle w:val="ListParagraph"/>
              <w:numPr>
                <w:ilvl w:val="0"/>
                <w:numId w:val="10"/>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rPr>
              <w:t xml:space="preserve">Exert authority in areas such as foreign policy, </w:t>
            </w:r>
            <w:proofErr w:type="spellStart"/>
            <w:r w:rsidRPr="00691E1A">
              <w:rPr>
                <w:sz w:val="20"/>
                <w:szCs w:val="20"/>
              </w:rPr>
              <w:t>defense</w:t>
            </w:r>
            <w:proofErr w:type="spellEnd"/>
            <w:r w:rsidRPr="00691E1A">
              <w:rPr>
                <w:sz w:val="20"/>
                <w:szCs w:val="20"/>
              </w:rPr>
              <w:t xml:space="preserve">, security, justice, monetary policy, fiscal matters, and religious affairs </w:t>
            </w:r>
            <w:r w:rsidRPr="00691E1A">
              <w:rPr>
                <w:sz w:val="20"/>
                <w:szCs w:val="20"/>
              </w:rPr>
              <w:fldChar w:fldCharType="begin"/>
            </w:r>
            <w:r w:rsidRPr="00691E1A">
              <w:rPr>
                <w:sz w:val="20"/>
                <w:szCs w:val="20"/>
              </w:rPr>
              <w:instrText xml:space="preserve"> ADDIN EN.CITE &lt;EndNote&gt;&lt;Cite&gt;&lt;Author&gt;Purba&lt;/Author&gt;&lt;Year&gt;2020&lt;/Year&gt;&lt;RecNum&gt;124&lt;/RecNum&gt;&lt;DisplayText&gt;(Purba and Erliyana, 2020)&lt;/DisplayText&gt;&lt;record&gt;&lt;rec-number&gt;124&lt;/rec-number&gt;&lt;foreign-keys&gt;&lt;key app="EN" db-id="fewtdvee42xewoe0vvzvt0xwee2002f9zt9z" timestamp="1728817686"&gt;124&lt;/key&gt;&lt;/foreign-keys&gt;&lt;ref-type name="Conference Proceedings"&gt;10&lt;/ref-type&gt;&lt;contributors&gt;&lt;authors&gt;&lt;author&gt;Purba, Laura Astrid Hasianna&lt;/author&gt;&lt;author&gt;Erliyana, Anna&lt;/author&gt;&lt;/authors&gt;&lt;/contributors&gt;&lt;titles&gt;&lt;title&gt;Legal framework of waste management in Indonesia&lt;/title&gt;&lt;secondary-title&gt;International Conference on Law, Governance and Islamic Society (ICOLGIS 2019)&lt;/secondary-title&gt;&lt;/titles&gt;&lt;pages&gt;104-108&lt;/pages&gt;&lt;dates&gt;&lt;year&gt;2020&lt;/year&gt;&lt;/dates&gt;&lt;publisher&gt;Atlantis Press&lt;/publisher&gt;&lt;isbn&gt;9462529264&lt;/isbn&gt;&lt;urls&gt;&lt;/urls&gt;&lt;/record&gt;&lt;/Cite&gt;&lt;/EndNote&gt;</w:instrText>
            </w:r>
            <w:r w:rsidRPr="00691E1A">
              <w:rPr>
                <w:sz w:val="20"/>
                <w:szCs w:val="20"/>
              </w:rPr>
              <w:fldChar w:fldCharType="separate"/>
            </w:r>
            <w:r w:rsidRPr="00691E1A">
              <w:rPr>
                <w:noProof/>
                <w:sz w:val="20"/>
                <w:szCs w:val="20"/>
              </w:rPr>
              <w:t>(Purba and Erliyana, 2020)</w:t>
            </w:r>
            <w:r w:rsidRPr="00691E1A">
              <w:rPr>
                <w:sz w:val="20"/>
                <w:szCs w:val="20"/>
              </w:rPr>
              <w:fldChar w:fldCharType="end"/>
            </w:r>
          </w:p>
          <w:p w14:paraId="4E787A78" w14:textId="77777777" w:rsidR="00691E1A" w:rsidRPr="00691E1A" w:rsidRDefault="00691E1A" w:rsidP="00691E1A">
            <w:pPr>
              <w:pStyle w:val="ListParagraph"/>
              <w:numPr>
                <w:ilvl w:val="0"/>
                <w:numId w:val="10"/>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rPr>
              <w:t xml:space="preserve">Promote sustainable production practices by issuing permits, conducting inspections, and providing technical guidance on environmental compliance </w:t>
            </w:r>
            <w:r w:rsidRPr="00691E1A">
              <w:rPr>
                <w:sz w:val="20"/>
                <w:szCs w:val="20"/>
                <w:lang w:val="en-US"/>
              </w:rPr>
              <w:fldChar w:fldCharType="begin"/>
            </w:r>
            <w:r w:rsidRPr="00691E1A">
              <w:rPr>
                <w:sz w:val="20"/>
                <w:szCs w:val="20"/>
                <w:lang w:val="en-US"/>
              </w:rPr>
              <w:instrText xml:space="preserve"> ADDIN EN.CITE &lt;EndNote&gt;&lt;Cite&gt;&lt;Author&gt;UNDP&lt;/Author&gt;&lt;Year&gt;2022&lt;/Year&gt;&lt;RecNum&gt;1&lt;/RecNum&gt;&lt;DisplayText&gt;(UNDP, 2022)&lt;/DisplayText&gt;&lt;record&gt;&lt;rec-number&gt;1&lt;/rec-number&gt;&lt;foreign-keys&gt;&lt;key app="EN" db-id="fewtdvee42xewoe0vvzvt0xwee2002f9zt9z" timestamp="1713427864"&gt;1&lt;/key&gt;&lt;/foreign-keys&gt;&lt;ref-type name="Web Page"&gt;12&lt;/ref-type&gt;&lt;contributors&gt;&lt;authors&gt;&lt;author&gt;UNDP&lt;/author&gt;&lt;/authors&gt;&lt;/contributors&gt;&lt;titles&gt;&lt;title&gt;Strengthening the implementation of a circular economy in Indonesia&lt;/title&gt;&lt;/titles&gt;&lt;number&gt;18 April 2024&lt;/number&gt;&lt;dates&gt;&lt;year&gt;2022&lt;/year&gt;&lt;/dates&gt;&lt;urls&gt;&lt;related-urls&gt;&lt;url&gt;https://www.undp.org/sites/g/files/zskgke326/files/2023-07/ins-en_stakeholder_mapping_ce.pdf&lt;/url&gt;&lt;/related-urls&gt;&lt;/urls&gt;&lt;/record&gt;&lt;/Cite&gt;&lt;/EndNote&gt;</w:instrText>
            </w:r>
            <w:r w:rsidRPr="00691E1A">
              <w:rPr>
                <w:sz w:val="20"/>
                <w:szCs w:val="20"/>
                <w:lang w:val="en-US"/>
              </w:rPr>
              <w:fldChar w:fldCharType="separate"/>
            </w:r>
            <w:r w:rsidRPr="00691E1A">
              <w:rPr>
                <w:noProof/>
                <w:sz w:val="20"/>
                <w:szCs w:val="20"/>
                <w:lang w:val="en-US"/>
              </w:rPr>
              <w:t>(UNDP, 2022)</w:t>
            </w:r>
            <w:r w:rsidRPr="00691E1A">
              <w:rPr>
                <w:sz w:val="20"/>
                <w:szCs w:val="20"/>
                <w:lang w:val="en-US"/>
              </w:rPr>
              <w:fldChar w:fldCharType="end"/>
            </w:r>
          </w:p>
          <w:p w14:paraId="7EFF216F" w14:textId="77777777" w:rsidR="00691E1A" w:rsidRPr="00691E1A" w:rsidRDefault="00691E1A" w:rsidP="00691E1A">
            <w:pPr>
              <w:pStyle w:val="ListParagraph"/>
              <w:numPr>
                <w:ilvl w:val="0"/>
                <w:numId w:val="10"/>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rPr>
              <w:t xml:space="preserve">Support the production cycle conducted by businesses and NPOs </w:t>
            </w:r>
            <w:r w:rsidRPr="00691E1A">
              <w:rPr>
                <w:sz w:val="20"/>
                <w:szCs w:val="20"/>
                <w:lang w:val="en-US"/>
              </w:rPr>
              <w:fldChar w:fldCharType="begin"/>
            </w:r>
            <w:r w:rsidRPr="00691E1A">
              <w:rPr>
                <w:sz w:val="20"/>
                <w:szCs w:val="20"/>
                <w:lang w:val="en-US"/>
              </w:rPr>
              <w:instrText xml:space="preserve"> ADDIN EN.CITE &lt;EndNote&gt;&lt;Cite&gt;&lt;Author&gt;UNDP&lt;/Author&gt;&lt;Year&gt;2022&lt;/Year&gt;&lt;RecNum&gt;1&lt;/RecNum&gt;&lt;DisplayText&gt;(UNDP, 2022)&lt;/DisplayText&gt;&lt;record&gt;&lt;rec-number&gt;1&lt;/rec-number&gt;&lt;foreign-keys&gt;&lt;key app="EN" db-id="fewtdvee42xewoe0vvzvt0xwee2002f9zt9z" timestamp="1713427864"&gt;1&lt;/key&gt;&lt;/foreign-keys&gt;&lt;ref-type name="Web Page"&gt;12&lt;/ref-type&gt;&lt;contributors&gt;&lt;authors&gt;&lt;author&gt;UNDP&lt;/author&gt;&lt;/authors&gt;&lt;/contributors&gt;&lt;titles&gt;&lt;title&gt;Strengthening the implementation of a circular economy in Indonesia&lt;/title&gt;&lt;/titles&gt;&lt;number&gt;18 April 2024&lt;/number&gt;&lt;dates&gt;&lt;year&gt;2022&lt;/year&gt;&lt;/dates&gt;&lt;urls&gt;&lt;related-urls&gt;&lt;url&gt;https://www.undp.org/sites/g/files/zskgke326/files/2023-07/ins-en_stakeholder_mapping_ce.pdf&lt;/url&gt;&lt;/related-urls&gt;&lt;/urls&gt;&lt;/record&gt;&lt;/Cite&gt;&lt;/EndNote&gt;</w:instrText>
            </w:r>
            <w:r w:rsidRPr="00691E1A">
              <w:rPr>
                <w:sz w:val="20"/>
                <w:szCs w:val="20"/>
                <w:lang w:val="en-US"/>
              </w:rPr>
              <w:fldChar w:fldCharType="separate"/>
            </w:r>
            <w:r w:rsidRPr="00691E1A">
              <w:rPr>
                <w:noProof/>
                <w:sz w:val="20"/>
                <w:szCs w:val="20"/>
                <w:lang w:val="en-US"/>
              </w:rPr>
              <w:t>(UNDP, 2022)</w:t>
            </w:r>
            <w:r w:rsidRPr="00691E1A">
              <w:rPr>
                <w:sz w:val="20"/>
                <w:szCs w:val="20"/>
                <w:lang w:val="en-US"/>
              </w:rPr>
              <w:fldChar w:fldCharType="end"/>
            </w:r>
          </w:p>
          <w:p w14:paraId="1CB2A958" w14:textId="77777777" w:rsidR="00691E1A" w:rsidRPr="00691E1A" w:rsidRDefault="00691E1A" w:rsidP="00691E1A">
            <w:pPr>
              <w:pStyle w:val="ListParagraph"/>
              <w:numPr>
                <w:ilvl w:val="0"/>
                <w:numId w:val="10"/>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lang w:val="en-US"/>
              </w:rPr>
              <w:lastRenderedPageBreak/>
              <w:t xml:space="preserve">Promote development projects, e.g., the Ministry of Industry incentivizes USD 31 billion in investments to enhance the petrochemical sector, aiming to replace imports of raw materials for plastic manufacturing </w:t>
            </w:r>
            <w:r w:rsidRPr="00691E1A">
              <w:rPr>
                <w:sz w:val="20"/>
                <w:szCs w:val="20"/>
                <w:lang w:val="en-US"/>
              </w:rPr>
              <w:fldChar w:fldCharType="begin"/>
            </w:r>
            <w:r w:rsidRPr="00691E1A">
              <w:rPr>
                <w:sz w:val="20"/>
                <w:szCs w:val="20"/>
                <w:lang w:val="en-US"/>
              </w:rPr>
              <w:instrText xml:space="preserve"> ADDIN EN.CITE &lt;EndNote&gt;&lt;Cite&gt;&lt;Author&gt;USAID&lt;/Author&gt;&lt;Year&gt;2022&lt;/Year&gt;&lt;RecNum&gt;27&lt;/RecNum&gt;&lt;DisplayText&gt;(USAID, 2022)&lt;/DisplayText&gt;&lt;record&gt;&lt;rec-number&gt;27&lt;/rec-number&gt;&lt;foreign-keys&gt;&lt;key app="EN" db-id="fewtdvee42xewoe0vvzvt0xwee2002f9zt9z" timestamp="1714040861"&gt;27&lt;/key&gt;&lt;/foreign-keys&gt;&lt;ref-type name="Web Page"&gt;12&lt;/ref-type&gt;&lt;contributors&gt;&lt;authors&gt;&lt;author&gt;USAID,&lt;/author&gt;&lt;/authors&gt;&lt;/contributors&gt;&lt;titles&gt;&lt;title&gt;PLASTIC AND RECYCLING INDUSTRY OUTLOOK IN INDONESIA&lt;/title&gt;&lt;/titles&gt;&lt;number&gt;3 October 2022&lt;/number&gt;&lt;dates&gt;&lt;year&gt;2022&lt;/year&gt;&lt;/dates&gt;&lt;urls&gt;&lt;related-urls&gt;&lt;url&gt;https://pdf.usaid.gov/pdf_docs/PA00ZPZ4.pdf&lt;/url&gt;&lt;/related-urls&gt;&lt;/urls&gt;&lt;/record&gt;&lt;/Cite&gt;&lt;/EndNote&gt;</w:instrText>
            </w:r>
            <w:r w:rsidRPr="00691E1A">
              <w:rPr>
                <w:sz w:val="20"/>
                <w:szCs w:val="20"/>
                <w:lang w:val="en-US"/>
              </w:rPr>
              <w:fldChar w:fldCharType="separate"/>
            </w:r>
            <w:r w:rsidRPr="00691E1A">
              <w:rPr>
                <w:noProof/>
                <w:sz w:val="20"/>
                <w:szCs w:val="20"/>
                <w:lang w:val="en-US"/>
              </w:rPr>
              <w:t>(USAID, 2022)</w:t>
            </w:r>
            <w:r w:rsidRPr="00691E1A">
              <w:rPr>
                <w:sz w:val="20"/>
                <w:szCs w:val="20"/>
                <w:lang w:val="en-US"/>
              </w:rPr>
              <w:fldChar w:fldCharType="end"/>
            </w:r>
            <w:r w:rsidRPr="00691E1A">
              <w:rPr>
                <w:sz w:val="20"/>
                <w:szCs w:val="20"/>
                <w:lang w:val="en-US"/>
              </w:rPr>
              <w:t>.</w:t>
            </w:r>
          </w:p>
          <w:p w14:paraId="0D175EED" w14:textId="77777777" w:rsidR="00691E1A" w:rsidRPr="00691E1A" w:rsidRDefault="00691E1A" w:rsidP="00691E1A">
            <w:pPr>
              <w:pStyle w:val="ListParagraph"/>
              <w:numPr>
                <w:ilvl w:val="0"/>
                <w:numId w:val="10"/>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bCs/>
                <w:sz w:val="20"/>
                <w:szCs w:val="20"/>
                <w:lang w:val="en-US"/>
              </w:rPr>
              <w:t xml:space="preserve">Boost recycling businesses and waste collector workforce </w:t>
            </w:r>
            <w:r w:rsidRPr="00691E1A">
              <w:rPr>
                <w:bCs/>
                <w:sz w:val="20"/>
                <w:szCs w:val="20"/>
                <w:lang w:val="en-US"/>
              </w:rPr>
              <w:fldChar w:fldCharType="begin"/>
            </w:r>
            <w:r w:rsidRPr="00691E1A">
              <w:rPr>
                <w:bCs/>
                <w:sz w:val="20"/>
                <w:szCs w:val="20"/>
                <w:lang w:val="en-US"/>
              </w:rPr>
              <w:instrText xml:space="preserve"> ADDIN EN.CITE &lt;EndNote&gt;&lt;Cite&gt;&lt;Author&gt;USAID&lt;/Author&gt;&lt;Year&gt;2022&lt;/Year&gt;&lt;RecNum&gt;27&lt;/RecNum&gt;&lt;DisplayText&gt;(USAID, 2022)&lt;/DisplayText&gt;&lt;record&gt;&lt;rec-number&gt;27&lt;/rec-number&gt;&lt;foreign-keys&gt;&lt;key app="EN" db-id="fewtdvee42xewoe0vvzvt0xwee2002f9zt9z" timestamp="1714040861"&gt;27&lt;/key&gt;&lt;/foreign-keys&gt;&lt;ref-type name="Web Page"&gt;12&lt;/ref-type&gt;&lt;contributors&gt;&lt;authors&gt;&lt;author&gt;USAID,&lt;/author&gt;&lt;/authors&gt;&lt;/contributors&gt;&lt;titles&gt;&lt;title&gt;PLASTIC AND RECYCLING INDUSTRY OUTLOOK IN INDONESIA&lt;/title&gt;&lt;/titles&gt;&lt;number&gt;3 October 2022&lt;/number&gt;&lt;dates&gt;&lt;year&gt;2022&lt;/year&gt;&lt;/dates&gt;&lt;urls&gt;&lt;related-urls&gt;&lt;url&gt;https://pdf.usaid.gov/pdf_docs/PA00ZPZ4.pdf&lt;/url&gt;&lt;/related-urls&gt;&lt;/urls&gt;&lt;/record&gt;&lt;/Cite&gt;&lt;/EndNote&gt;</w:instrText>
            </w:r>
            <w:r w:rsidRPr="00691E1A">
              <w:rPr>
                <w:bCs/>
                <w:sz w:val="20"/>
                <w:szCs w:val="20"/>
                <w:lang w:val="en-US"/>
              </w:rPr>
              <w:fldChar w:fldCharType="separate"/>
            </w:r>
            <w:r w:rsidRPr="00691E1A">
              <w:rPr>
                <w:bCs/>
                <w:noProof/>
                <w:sz w:val="20"/>
                <w:szCs w:val="20"/>
                <w:lang w:val="en-US"/>
              </w:rPr>
              <w:t>(USAID, 2022)</w:t>
            </w:r>
            <w:r w:rsidRPr="00691E1A">
              <w:rPr>
                <w:bCs/>
                <w:sz w:val="20"/>
                <w:szCs w:val="20"/>
                <w:lang w:val="en-US"/>
              </w:rPr>
              <w:fldChar w:fldCharType="end"/>
            </w:r>
            <w:r w:rsidRPr="00691E1A">
              <w:rPr>
                <w:bCs/>
                <w:sz w:val="20"/>
                <w:szCs w:val="20"/>
                <w:lang w:val="en-US"/>
              </w:rPr>
              <w:t xml:space="preserve">, e.g., the Ministry of Industry supports plastic recycling through fiscal incentives, including access to bank loans for small and medium recycling businesses, elimination of the 10% value-added tax (PPN) for the sector, and regulations to promote the use of recycled plastic in industries like beverages </w:t>
            </w:r>
            <w:r w:rsidRPr="00691E1A">
              <w:rPr>
                <w:bCs/>
                <w:sz w:val="20"/>
                <w:szCs w:val="20"/>
                <w:lang w:val="en-US"/>
              </w:rPr>
              <w:fldChar w:fldCharType="begin"/>
            </w:r>
            <w:r w:rsidRPr="00691E1A">
              <w:rPr>
                <w:bCs/>
                <w:sz w:val="20"/>
                <w:szCs w:val="20"/>
                <w:lang w:val="en-US"/>
              </w:rPr>
              <w:instrText xml:space="preserve"> ADDIN EN.CITE &lt;EndNote&gt;&lt;Cite&gt;&lt;Author&gt;USAID&lt;/Author&gt;&lt;Year&gt;2022&lt;/Year&gt;&lt;RecNum&gt;27&lt;/RecNum&gt;&lt;DisplayText&gt;(USAID, 2022)&lt;/DisplayText&gt;&lt;record&gt;&lt;rec-number&gt;27&lt;/rec-number&gt;&lt;foreign-keys&gt;&lt;key app="EN" db-id="fewtdvee42xewoe0vvzvt0xwee2002f9zt9z" timestamp="1714040861"&gt;27&lt;/key&gt;&lt;/foreign-keys&gt;&lt;ref-type name="Web Page"&gt;12&lt;/ref-type&gt;&lt;contributors&gt;&lt;authors&gt;&lt;author&gt;USAID,&lt;/author&gt;&lt;/authors&gt;&lt;/contributors&gt;&lt;titles&gt;&lt;title&gt;PLASTIC AND RECYCLING INDUSTRY OUTLOOK IN INDONESIA&lt;/title&gt;&lt;/titles&gt;&lt;number&gt;3 October 2022&lt;/number&gt;&lt;dates&gt;&lt;year&gt;2022&lt;/year&gt;&lt;/dates&gt;&lt;urls&gt;&lt;related-urls&gt;&lt;url&gt;https://pdf.usaid.gov/pdf_docs/PA00ZPZ4.pdf&lt;/url&gt;&lt;/related-urls&gt;&lt;/urls&gt;&lt;/record&gt;&lt;/Cite&gt;&lt;/EndNote&gt;</w:instrText>
            </w:r>
            <w:r w:rsidRPr="00691E1A">
              <w:rPr>
                <w:bCs/>
                <w:sz w:val="20"/>
                <w:szCs w:val="20"/>
                <w:lang w:val="en-US"/>
              </w:rPr>
              <w:fldChar w:fldCharType="separate"/>
            </w:r>
            <w:r w:rsidRPr="00691E1A">
              <w:rPr>
                <w:bCs/>
                <w:noProof/>
                <w:sz w:val="20"/>
                <w:szCs w:val="20"/>
                <w:lang w:val="en-US"/>
              </w:rPr>
              <w:t>(USAID, 2022)</w:t>
            </w:r>
            <w:r w:rsidRPr="00691E1A">
              <w:rPr>
                <w:bCs/>
                <w:sz w:val="20"/>
                <w:szCs w:val="20"/>
                <w:lang w:val="en-US"/>
              </w:rPr>
              <w:fldChar w:fldCharType="end"/>
            </w:r>
            <w:r w:rsidRPr="00691E1A">
              <w:rPr>
                <w:bCs/>
                <w:sz w:val="20"/>
                <w:szCs w:val="20"/>
                <w:lang w:val="en-US"/>
              </w:rPr>
              <w:t xml:space="preserve">. </w:t>
            </w:r>
          </w:p>
        </w:tc>
        <w:tc>
          <w:tcPr>
            <w:tcW w:w="3964" w:type="dxa"/>
          </w:tcPr>
          <w:p w14:paraId="54A1684A" w14:textId="77777777" w:rsidR="00691E1A" w:rsidRPr="00691E1A" w:rsidRDefault="00691E1A" w:rsidP="00691E1A">
            <w:pPr>
              <w:pStyle w:val="ListParagraph"/>
              <w:numPr>
                <w:ilvl w:val="0"/>
                <w:numId w:val="10"/>
              </w:numPr>
              <w:snapToGrid w:val="0"/>
              <w:spacing w:after="0" w:line="240" w:lineRule="auto"/>
              <w:ind w:left="341" w:hanging="283"/>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rPr>
              <w:lastRenderedPageBreak/>
              <w:t xml:space="preserve">Limited effectiveness of national policies at </w:t>
            </w:r>
            <w:r w:rsidRPr="00691E1A">
              <w:rPr>
                <w:sz w:val="20"/>
                <w:szCs w:val="20"/>
                <w:lang w:val="en-US"/>
              </w:rPr>
              <w:t xml:space="preserve">Extended Producer Responsibility (EPR) </w:t>
            </w:r>
            <w:r w:rsidRPr="00691E1A">
              <w:rPr>
                <w:sz w:val="20"/>
                <w:szCs w:val="20"/>
              </w:rPr>
              <w:t xml:space="preserve">and reducing single-use plastic due to </w:t>
            </w:r>
            <w:r w:rsidRPr="00691E1A">
              <w:rPr>
                <w:sz w:val="20"/>
                <w:szCs w:val="20"/>
                <w:lang w:val="en-US"/>
              </w:rPr>
              <w:fldChar w:fldCharType="begin"/>
            </w:r>
            <w:r w:rsidRPr="00691E1A">
              <w:rPr>
                <w:sz w:val="20"/>
                <w:szCs w:val="20"/>
                <w:lang w:val="en-US"/>
              </w:rPr>
              <w:instrText xml:space="preserve"> ADDIN EN.CITE &lt;EndNote&gt;&lt;Cite&gt;&lt;Author&gt;Becerra&lt;/Author&gt;&lt;Year&gt;2021&lt;/Year&gt;&lt;RecNum&gt;7&lt;/RecNum&gt;&lt;DisplayText&gt;(Becerra, 2021)&lt;/DisplayText&gt;&lt;record&gt;&lt;rec-number&gt;7&lt;/rec-number&gt;&lt;foreign-keys&gt;&lt;key app="EN" db-id="fewtdvee42xewoe0vvzvt0xwee2002f9zt9z" timestamp="1713454449"&gt;7&lt;/key&gt;&lt;/foreign-keys&gt;&lt;ref-type name="Generic"&gt;13&lt;/ref-type&gt;&lt;contributors&gt;&lt;authors&gt;&lt;author&gt;Becerra, V&lt;/author&gt;&lt;/authors&gt;&lt;/contributors&gt;&lt;titles&gt;&lt;title&gt;Clean Cities, Blue Ocean Initial Solid Waste Management Assessment (ISWMA), Indonesia (p. 58). United States Agency for International Development by Tetra Tech under the Clean Cities, Blue Ocean program&lt;/title&gt;&lt;/titles&gt;&lt;dates&gt;&lt;year&gt;2021&lt;/year&gt;&lt;/dates&gt;&lt;urls&gt;&lt;/urls&gt;&lt;/record&gt;&lt;/Cite&gt;&lt;/EndNote&gt;</w:instrText>
            </w:r>
            <w:r w:rsidRPr="00691E1A">
              <w:rPr>
                <w:sz w:val="20"/>
                <w:szCs w:val="20"/>
                <w:lang w:val="en-US"/>
              </w:rPr>
              <w:fldChar w:fldCharType="separate"/>
            </w:r>
            <w:r w:rsidRPr="00691E1A">
              <w:rPr>
                <w:noProof/>
                <w:sz w:val="20"/>
                <w:szCs w:val="20"/>
                <w:lang w:val="en-US"/>
              </w:rPr>
              <w:t>(Becerra, 2021)</w:t>
            </w:r>
            <w:r w:rsidRPr="00691E1A">
              <w:rPr>
                <w:sz w:val="20"/>
                <w:szCs w:val="20"/>
                <w:lang w:val="en-US"/>
              </w:rPr>
              <w:fldChar w:fldCharType="end"/>
            </w:r>
            <w:r w:rsidRPr="00691E1A">
              <w:rPr>
                <w:sz w:val="20"/>
                <w:szCs w:val="20"/>
              </w:rPr>
              <w:t>:</w:t>
            </w:r>
          </w:p>
          <w:p w14:paraId="4F2AAF94" w14:textId="77777777" w:rsidR="00691E1A" w:rsidRPr="00691E1A" w:rsidRDefault="00691E1A" w:rsidP="00691E1A">
            <w:pPr>
              <w:pStyle w:val="ListParagraph"/>
              <w:numPr>
                <w:ilvl w:val="0"/>
                <w:numId w:val="13"/>
              </w:numPr>
              <w:snapToGrid w:val="0"/>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rPr>
              <w:t xml:space="preserve">Insufficient enforcement </w:t>
            </w:r>
          </w:p>
          <w:p w14:paraId="339EB2A8" w14:textId="77777777" w:rsidR="00691E1A" w:rsidRPr="00691E1A" w:rsidRDefault="00691E1A" w:rsidP="00691E1A">
            <w:pPr>
              <w:pStyle w:val="ListParagraph"/>
              <w:numPr>
                <w:ilvl w:val="0"/>
                <w:numId w:val="13"/>
              </w:numPr>
              <w:snapToGrid w:val="0"/>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rPr>
              <w:t>Limited engagement from the private sector in adopting sustainable practices</w:t>
            </w:r>
          </w:p>
          <w:p w14:paraId="6A38B477" w14:textId="77777777" w:rsidR="00691E1A" w:rsidRPr="00691E1A" w:rsidRDefault="00691E1A" w:rsidP="00691E1A">
            <w:pPr>
              <w:pStyle w:val="ListParagraph"/>
              <w:numPr>
                <w:ilvl w:val="0"/>
                <w:numId w:val="13"/>
              </w:numPr>
              <w:snapToGrid w:val="0"/>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rPr>
              <w:t>Ineffective pricing mechanisms that fail to incentivize sustainable practices</w:t>
            </w:r>
          </w:p>
          <w:p w14:paraId="1C70267A" w14:textId="77777777" w:rsidR="00691E1A" w:rsidRPr="00691E1A" w:rsidRDefault="00691E1A" w:rsidP="00691E1A">
            <w:pPr>
              <w:pStyle w:val="ListParagraph"/>
              <w:numPr>
                <w:ilvl w:val="0"/>
                <w:numId w:val="13"/>
              </w:numPr>
              <w:snapToGrid w:val="0"/>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rPr>
              <w:t>Resistance from plastic manufacturers to regulatory changes</w:t>
            </w:r>
          </w:p>
          <w:p w14:paraId="1580E9B8" w14:textId="77777777" w:rsidR="00691E1A" w:rsidRPr="00691E1A" w:rsidRDefault="00691E1A" w:rsidP="00691E1A">
            <w:pPr>
              <w:pStyle w:val="ListParagraph"/>
              <w:numPr>
                <w:ilvl w:val="0"/>
                <w:numId w:val="13"/>
              </w:numPr>
              <w:snapToGrid w:val="0"/>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rPr>
              <w:t>B</w:t>
            </w:r>
            <w:proofErr w:type="spellStart"/>
            <w:r w:rsidRPr="00691E1A">
              <w:rPr>
                <w:sz w:val="20"/>
                <w:szCs w:val="20"/>
                <w:lang w:val="en-US"/>
              </w:rPr>
              <w:t>ureaucratic</w:t>
            </w:r>
            <w:proofErr w:type="spellEnd"/>
            <w:r w:rsidRPr="00691E1A">
              <w:rPr>
                <w:sz w:val="20"/>
                <w:szCs w:val="20"/>
                <w:lang w:val="en-US"/>
              </w:rPr>
              <w:t xml:space="preserve"> complexities </w:t>
            </w:r>
            <w:r w:rsidRPr="00691E1A">
              <w:rPr>
                <w:sz w:val="20"/>
                <w:szCs w:val="20"/>
                <w:lang w:val="en-US"/>
              </w:rPr>
              <w:fldChar w:fldCharType="begin"/>
            </w:r>
            <w:r w:rsidRPr="00691E1A">
              <w:rPr>
                <w:sz w:val="20"/>
                <w:szCs w:val="20"/>
                <w:lang w:val="en-US"/>
              </w:rPr>
              <w:instrText xml:space="preserve"> ADDIN EN.CITE &lt;EndNote&gt;&lt;Cite&gt;&lt;Author&gt;Arisman&lt;/Author&gt;&lt;Year&gt;2023&lt;/Year&gt;&lt;RecNum&gt;17&lt;/RecNum&gt;&lt;DisplayText&gt;(Arisman and Fatimah, 2023)&lt;/DisplayText&gt;&lt;record&gt;&lt;rec-number&gt;17&lt;/rec-number&gt;&lt;foreign-keys&gt;&lt;key app="EN" db-id="fewtdvee42xewoe0vvzvt0xwee2002f9zt9z" timestamp="1713884058"&gt;17&lt;/key&gt;&lt;/foreign-keys&gt;&lt;ref-type name="Book Section"&gt;5&lt;/ref-type&gt;&lt;contributors&gt;&lt;authors&gt;&lt;author&gt;Arisman&lt;/author&gt;&lt;author&gt;Fatimah, Yun Arifatul&lt;/author&gt;&lt;/authors&gt;&lt;/contributors&gt;&lt;titles&gt;&lt;title&gt;Waste Management in Indonesia: Strategies and Implementation of Sustainable Development Goals (SDGs) and Circular Economy&lt;/title&gt;&lt;secondary-title&gt;Circular Economy Adoption: Catalysing Decarbonisation Through Policy Instruments&lt;/secondary-title&gt;&lt;/titles&gt;&lt;pages&gt;131-157&lt;/pages&gt;&lt;dates&gt;&lt;year&gt;2023&lt;/year&gt;&lt;/dates&gt;&lt;publisher&gt;Springer&lt;/publisher&gt;&lt;urls&gt;&lt;/urls&gt;&lt;/record&gt;&lt;/Cite&gt;&lt;/EndNote&gt;</w:instrText>
            </w:r>
            <w:r w:rsidRPr="00691E1A">
              <w:rPr>
                <w:sz w:val="20"/>
                <w:szCs w:val="20"/>
                <w:lang w:val="en-US"/>
              </w:rPr>
              <w:fldChar w:fldCharType="separate"/>
            </w:r>
            <w:r w:rsidRPr="00691E1A">
              <w:rPr>
                <w:noProof/>
                <w:sz w:val="20"/>
                <w:szCs w:val="20"/>
                <w:lang w:val="en-US"/>
              </w:rPr>
              <w:t>(Arisman and Fatimah, 2023)</w:t>
            </w:r>
            <w:r w:rsidRPr="00691E1A">
              <w:rPr>
                <w:sz w:val="20"/>
                <w:szCs w:val="20"/>
                <w:lang w:val="en-US"/>
              </w:rPr>
              <w:fldChar w:fldCharType="end"/>
            </w:r>
            <w:r w:rsidRPr="00691E1A">
              <w:rPr>
                <w:sz w:val="20"/>
                <w:szCs w:val="20"/>
                <w:lang w:val="en-US"/>
              </w:rPr>
              <w:t xml:space="preserve"> and absence of strict penalties for EPR non-compliance </w:t>
            </w:r>
            <w:r w:rsidRPr="00691E1A">
              <w:rPr>
                <w:sz w:val="20"/>
                <w:szCs w:val="20"/>
                <w:lang w:val="en-US"/>
              </w:rPr>
              <w:fldChar w:fldCharType="begin"/>
            </w:r>
            <w:r w:rsidRPr="00691E1A">
              <w:rPr>
                <w:sz w:val="20"/>
                <w:szCs w:val="20"/>
                <w:lang w:val="en-US"/>
              </w:rPr>
              <w:instrText xml:space="preserve"> ADDIN EN.CITE &lt;EndNote&gt;&lt;Cite&gt;&lt;Author&gt;Systemiq&lt;/Author&gt;&lt;Year&gt;2021&lt;/Year&gt;&lt;RecNum&gt;54&lt;/RecNum&gt;&lt;DisplayText&gt;(Systemiq, 2021b)&lt;/DisplayText&gt;&lt;record&gt;&lt;rec-number&gt;54&lt;/rec-number&gt;&lt;foreign-keys&gt;&lt;key app="EN" db-id="fewtdvee42xewoe0vvzvt0xwee2002f9zt9z" timestamp="1715191825"&gt;54&lt;/key&gt;&lt;/foreign-keys&gt;&lt;ref-type name="Web Page"&gt;12&lt;/ref-type&gt;&lt;contributors&gt;&lt;authors&gt;&lt;author&gt;Systemiq&lt;/author&gt;&lt;/authors&gt;&lt;/contributors&gt;&lt;titles&gt;&lt;title&gt; Producer responsibility in Indonesia -  What to know, what stakeholders think, and what could happen next&lt;/title&gt;&lt;/titles&gt;&lt;number&gt;7 November 2023&lt;/number&gt;&lt;dates&gt;&lt;year&gt;2021&lt;/year&gt;&lt;/dates&gt;&lt;urls&gt;&lt;related-urls&gt;&lt;url&gt;https://www.systemiq.earth/wp-content/uploads/2022/01/Producer-Responsibility-in-Indonesia2022.pdf&lt;/url&gt;&lt;/related-urls&gt;&lt;/urls&gt;&lt;/record&gt;&lt;/Cite&gt;&lt;/EndNote&gt;</w:instrText>
            </w:r>
            <w:r w:rsidRPr="00691E1A">
              <w:rPr>
                <w:sz w:val="20"/>
                <w:szCs w:val="20"/>
                <w:lang w:val="en-US"/>
              </w:rPr>
              <w:fldChar w:fldCharType="separate"/>
            </w:r>
            <w:r w:rsidRPr="00691E1A">
              <w:rPr>
                <w:noProof/>
                <w:sz w:val="20"/>
                <w:szCs w:val="20"/>
                <w:lang w:val="en-US"/>
              </w:rPr>
              <w:t>(Systemiq, 2021b)</w:t>
            </w:r>
            <w:r w:rsidRPr="00691E1A">
              <w:rPr>
                <w:sz w:val="20"/>
                <w:szCs w:val="20"/>
                <w:lang w:val="en-US"/>
              </w:rPr>
              <w:fldChar w:fldCharType="end"/>
            </w:r>
            <w:r w:rsidRPr="00691E1A">
              <w:rPr>
                <w:sz w:val="20"/>
                <w:szCs w:val="20"/>
                <w:lang w:val="en-US"/>
              </w:rPr>
              <w:t xml:space="preserve">, e.g., waste management master plans lack specified funding levels and </w:t>
            </w:r>
            <w:r w:rsidRPr="00691E1A">
              <w:rPr>
                <w:sz w:val="20"/>
                <w:szCs w:val="20"/>
                <w:lang w:val="en-US"/>
              </w:rPr>
              <w:lastRenderedPageBreak/>
              <w:t xml:space="preserve">enforcement mechanisms </w:t>
            </w:r>
            <w:r w:rsidRPr="00691E1A">
              <w:rPr>
                <w:sz w:val="20"/>
                <w:szCs w:val="20"/>
                <w:lang w:val="en-US"/>
              </w:rPr>
              <w:fldChar w:fldCharType="begin"/>
            </w:r>
            <w:r w:rsidRPr="00691E1A">
              <w:rPr>
                <w:sz w:val="20"/>
                <w:szCs w:val="20"/>
                <w:lang w:val="en-US"/>
              </w:rPr>
              <w:instrText xml:space="preserve"> ADDIN EN.CITE &lt;EndNote&gt;&lt;Cite&gt;&lt;Author&gt;Systemiq&lt;/Author&gt;&lt;Year&gt;2021&lt;/Year&gt;&lt;RecNum&gt;54&lt;/RecNum&gt;&lt;DisplayText&gt;(Systemiq, 2021b)&lt;/DisplayText&gt;&lt;record&gt;&lt;rec-number&gt;54&lt;/rec-number&gt;&lt;foreign-keys&gt;&lt;key app="EN" db-id="fewtdvee42xewoe0vvzvt0xwee2002f9zt9z" timestamp="1715191825"&gt;54&lt;/key&gt;&lt;/foreign-keys&gt;&lt;ref-type name="Web Page"&gt;12&lt;/ref-type&gt;&lt;contributors&gt;&lt;authors&gt;&lt;author&gt;Systemiq&lt;/author&gt;&lt;/authors&gt;&lt;/contributors&gt;&lt;titles&gt;&lt;title&gt; Producer responsibility in Indonesia -  What to know, what stakeholders think, and what could happen next&lt;/title&gt;&lt;/titles&gt;&lt;number&gt;7 November 2023&lt;/number&gt;&lt;dates&gt;&lt;year&gt;2021&lt;/year&gt;&lt;/dates&gt;&lt;urls&gt;&lt;related-urls&gt;&lt;url&gt;https://www.systemiq.earth/wp-content/uploads/2022/01/Producer-Responsibility-in-Indonesia2022.pdf&lt;/url&gt;&lt;/related-urls&gt;&lt;/urls&gt;&lt;/record&gt;&lt;/Cite&gt;&lt;/EndNote&gt;</w:instrText>
            </w:r>
            <w:r w:rsidRPr="00691E1A">
              <w:rPr>
                <w:sz w:val="20"/>
                <w:szCs w:val="20"/>
                <w:lang w:val="en-US"/>
              </w:rPr>
              <w:fldChar w:fldCharType="separate"/>
            </w:r>
            <w:r w:rsidRPr="00691E1A">
              <w:rPr>
                <w:noProof/>
                <w:sz w:val="20"/>
                <w:szCs w:val="20"/>
                <w:lang w:val="en-US"/>
              </w:rPr>
              <w:t>(Systemiq, 2021b)</w:t>
            </w:r>
            <w:r w:rsidRPr="00691E1A">
              <w:rPr>
                <w:sz w:val="20"/>
                <w:szCs w:val="20"/>
                <w:lang w:val="en-US"/>
              </w:rPr>
              <w:fldChar w:fldCharType="end"/>
            </w:r>
            <w:r w:rsidRPr="00691E1A">
              <w:rPr>
                <w:sz w:val="20"/>
                <w:szCs w:val="20"/>
                <w:lang w:val="en-US"/>
              </w:rPr>
              <w:t xml:space="preserve">. </w:t>
            </w:r>
          </w:p>
          <w:p w14:paraId="0D92F1B1" w14:textId="77777777" w:rsidR="00691E1A" w:rsidRPr="00691E1A" w:rsidRDefault="00691E1A" w:rsidP="00691E1A">
            <w:pPr>
              <w:pStyle w:val="ListParagraph"/>
              <w:numPr>
                <w:ilvl w:val="0"/>
                <w:numId w:val="14"/>
              </w:numPr>
              <w:snapToGrid w:val="0"/>
              <w:spacing w:after="0" w:line="240" w:lineRule="auto"/>
              <w:ind w:left="341" w:hanging="283"/>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lang w:val="en-US"/>
              </w:rPr>
              <w:t xml:space="preserve">Lack of continuity </w:t>
            </w:r>
            <w:r w:rsidRPr="00691E1A">
              <w:rPr>
                <w:sz w:val="20"/>
                <w:szCs w:val="20"/>
              </w:rPr>
              <w:t xml:space="preserve">in leadership within the waste management system driven by frequent rotations of government officials across agencies or departments </w:t>
            </w:r>
            <w:r w:rsidRPr="00691E1A">
              <w:rPr>
                <w:sz w:val="20"/>
                <w:szCs w:val="20"/>
                <w:lang w:val="en-US"/>
              </w:rPr>
              <w:fldChar w:fldCharType="begin"/>
            </w:r>
            <w:r w:rsidRPr="00691E1A">
              <w:rPr>
                <w:sz w:val="20"/>
                <w:szCs w:val="20"/>
                <w:lang w:val="en-US"/>
              </w:rPr>
              <w:instrText xml:space="preserve"> ADDIN EN.CITE &lt;EndNote&gt;&lt;Cite&gt;&lt;Author&gt;Systemiq&lt;/Author&gt;&lt;Year&gt;2021&lt;/Year&gt;&lt;RecNum&gt;25&lt;/RecNum&gt;&lt;DisplayText&gt;(Systemiq, 2021a)&lt;/DisplayText&gt;&lt;record&gt;&lt;rec-number&gt;25&lt;/rec-number&gt;&lt;foreign-keys&gt;&lt;key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691E1A">
              <w:rPr>
                <w:sz w:val="20"/>
                <w:szCs w:val="20"/>
                <w:lang w:val="en-US"/>
              </w:rPr>
              <w:fldChar w:fldCharType="separate"/>
            </w:r>
            <w:r w:rsidRPr="00691E1A">
              <w:rPr>
                <w:noProof/>
                <w:sz w:val="20"/>
                <w:szCs w:val="20"/>
                <w:lang w:val="en-US"/>
              </w:rPr>
              <w:t>(Systemiq, 2021a)</w:t>
            </w:r>
            <w:r w:rsidRPr="00691E1A">
              <w:rPr>
                <w:sz w:val="20"/>
                <w:szCs w:val="20"/>
                <w:lang w:val="en-US"/>
              </w:rPr>
              <w:fldChar w:fldCharType="end"/>
            </w:r>
            <w:r w:rsidRPr="00691E1A">
              <w:rPr>
                <w:sz w:val="20"/>
                <w:szCs w:val="20"/>
                <w:lang w:val="en-US"/>
              </w:rPr>
              <w:t>.</w:t>
            </w:r>
            <w:r w:rsidRPr="00691E1A">
              <w:rPr>
                <w:sz w:val="20"/>
                <w:szCs w:val="20"/>
              </w:rPr>
              <w:t xml:space="preserve"> </w:t>
            </w:r>
          </w:p>
        </w:tc>
      </w:tr>
      <w:tr w:rsidR="00691E1A" w:rsidRPr="00691E1A" w14:paraId="3E0132FE" w14:textId="77777777" w:rsidTr="00BB1DF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01" w:type="dxa"/>
          </w:tcPr>
          <w:p w14:paraId="3F7A02F7" w14:textId="77777777" w:rsidR="00691E1A" w:rsidRPr="00691E1A" w:rsidRDefault="00691E1A" w:rsidP="00691E1A">
            <w:pPr>
              <w:snapToGrid w:val="0"/>
              <w:spacing w:after="0" w:line="240" w:lineRule="auto"/>
              <w:rPr>
                <w:caps w:val="0"/>
                <w:strike/>
                <w:sz w:val="20"/>
                <w:szCs w:val="20"/>
              </w:rPr>
            </w:pPr>
            <w:r w:rsidRPr="00691E1A">
              <w:rPr>
                <w:caps w:val="0"/>
                <w:color w:val="000000"/>
                <w:sz w:val="20"/>
                <w:szCs w:val="20"/>
                <w:lang w:val="en-US"/>
              </w:rPr>
              <w:lastRenderedPageBreak/>
              <w:t>Intergovernmental bodies (IGB)</w:t>
            </w:r>
          </w:p>
        </w:tc>
        <w:tc>
          <w:tcPr>
            <w:tcW w:w="3969" w:type="dxa"/>
          </w:tcPr>
          <w:p w14:paraId="46D08570" w14:textId="77777777" w:rsidR="00691E1A" w:rsidRPr="00691E1A" w:rsidRDefault="00691E1A" w:rsidP="00691E1A">
            <w:pPr>
              <w:pStyle w:val="ListParagraph"/>
              <w:numPr>
                <w:ilvl w:val="0"/>
                <w:numId w:val="14"/>
              </w:numPr>
              <w:snapToGrid w:val="0"/>
              <w:spacing w:after="0" w:line="240" w:lineRule="auto"/>
              <w:ind w:left="409" w:hanging="283"/>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Implement global and regional intergovernmental frameworks in developing countries, such as Indonesia, by establishing  binding instruments to enhance sustainability, i.e., legal agreements or treaties </w:t>
            </w:r>
            <w:r w:rsidRPr="00691E1A">
              <w:rPr>
                <w:sz w:val="20"/>
                <w:szCs w:val="20"/>
              </w:rPr>
              <w:fldChar w:fldCharType="begin"/>
            </w:r>
            <w:r w:rsidRPr="00691E1A">
              <w:rPr>
                <w:sz w:val="20"/>
                <w:szCs w:val="20"/>
              </w:rPr>
              <w:instrText xml:space="preserve"> ADDIN EN.CITE &lt;EndNote&gt;&lt;Cite&gt;&lt;Author&gt;UNEP&lt;/Author&gt;&lt;Year&gt;2022&lt;/Year&gt;&lt;RecNum&gt;142&lt;/RecNum&gt;&lt;DisplayText&gt;(UNEP, 2022)&lt;/DisplayText&gt;&lt;record&gt;&lt;rec-number&gt;142&lt;/rec-number&gt;&lt;foreign-keys&gt;&lt;key app="EN" db-id="fewtdvee42xewoe0vvzvt0xwee2002f9zt9z" timestamp="1730824844"&gt;142&lt;/key&gt;&lt;/foreign-keys&gt;&lt;ref-type name="Web Page"&gt;12&lt;/ref-type&gt;&lt;contributors&gt;&lt;authors&gt;&lt;author&gt;UNEP,&lt;/author&gt;&lt;/authors&gt;&lt;/contributors&gt;&lt;titles&gt;&lt;title&gt;Indonesia’s Draft Statement for Intergovernmental Negotiating Committee (INC)-1 on Plastic Pollution Period 2022 – 2024&lt;/title&gt;&lt;/titles&gt;&lt;number&gt;3 November 2024&lt;/number&gt;&lt;dates&gt;&lt;year&gt;2022&lt;/year&gt;&lt;/dates&gt;&lt;urls&gt;&lt;related-urls&gt;&lt;url&gt;https://apps1.unep.org/resolutions/uploads/indonesia_-_statement_for_inc_plastic_pollution_-_full.pdf&lt;/url&gt;&lt;/related-urls&gt;&lt;/urls&gt;&lt;/record&gt;&lt;/Cite&gt;&lt;/EndNote&gt;</w:instrText>
            </w:r>
            <w:r w:rsidRPr="00691E1A">
              <w:rPr>
                <w:sz w:val="20"/>
                <w:szCs w:val="20"/>
              </w:rPr>
              <w:fldChar w:fldCharType="separate"/>
            </w:r>
            <w:r w:rsidRPr="00691E1A">
              <w:rPr>
                <w:noProof/>
                <w:sz w:val="20"/>
                <w:szCs w:val="20"/>
              </w:rPr>
              <w:t>(UNEP, 2022)</w:t>
            </w:r>
            <w:r w:rsidRPr="00691E1A">
              <w:rPr>
                <w:sz w:val="20"/>
                <w:szCs w:val="20"/>
              </w:rPr>
              <w:fldChar w:fldCharType="end"/>
            </w:r>
          </w:p>
          <w:p w14:paraId="489BED02" w14:textId="77777777" w:rsidR="00691E1A" w:rsidRPr="00691E1A" w:rsidRDefault="00691E1A" w:rsidP="00691E1A">
            <w:pPr>
              <w:pStyle w:val="ListParagraph"/>
              <w:numPr>
                <w:ilvl w:val="0"/>
                <w:numId w:val="14"/>
              </w:numPr>
              <w:snapToGrid w:val="0"/>
              <w:spacing w:after="0" w:line="240" w:lineRule="auto"/>
              <w:ind w:left="409" w:hanging="283"/>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Set regulatory policy targets for waste management and tackling plastic pollution </w:t>
            </w:r>
            <w:r w:rsidRPr="00691E1A">
              <w:rPr>
                <w:sz w:val="20"/>
                <w:szCs w:val="20"/>
              </w:rPr>
              <w:fldChar w:fldCharType="begin"/>
            </w:r>
            <w:r w:rsidRPr="00691E1A">
              <w:rPr>
                <w:sz w:val="20"/>
                <w:szCs w:val="20"/>
              </w:rPr>
              <w:instrText xml:space="preserve"> ADDIN EN.CITE &lt;EndNote&gt;&lt;Cite&gt;&lt;Author&gt;NPAP&lt;/Author&gt;&lt;Year&gt;2020&lt;/Year&gt;&lt;RecNum&gt;16&lt;/RecNum&gt;&lt;DisplayText&gt;(NPAP, 2020a)&lt;/DisplayText&gt;&lt;record&gt;&lt;rec-number&gt;16&lt;/rec-number&gt;&lt;foreign-keys&gt;&lt;key app="EN" db-id="r0pesp00vv2d92ev2smp50vvefztsdptrzew" timestamp="1665684025"&gt;16&lt;/key&gt;&lt;/foreign-keys&gt;&lt;ref-type name="Web Page"&gt;12&lt;/ref-type&gt;&lt;contributors&gt;&lt;authors&gt;&lt;author&gt;NPAP,&lt;/author&gt;&lt;/authors&gt;&lt;/contributors&gt;&lt;titles&gt;&lt;title&gt;Financing System Change to Radically Reduce Plastic Pollution in Indonesia:&amp;#xD;A Financing Roadmap Developed by the Indonesia National Plastic Action Partnership&lt;/title&gt;&lt;/titles&gt;&lt;number&gt;3 October 2022&lt;/number&gt;&lt;dates&gt;&lt;year&gt;2020&lt;/year&gt;&lt;/dates&gt;&lt;urls&gt;&lt;related-urls&gt;&lt;url&gt;https://pacecircular.org/sites/default/files/2021-03/NPAP-Indonesia-Financing-Roadmap%20%281%29.pdf&lt;/url&gt;&lt;/related-urls&gt;&lt;/urls&gt;&lt;/record&gt;&lt;/Cite&gt;&lt;/EndNote&gt;</w:instrText>
            </w:r>
            <w:r w:rsidRPr="00691E1A">
              <w:rPr>
                <w:sz w:val="20"/>
                <w:szCs w:val="20"/>
              </w:rPr>
              <w:fldChar w:fldCharType="separate"/>
            </w:r>
            <w:r w:rsidRPr="00691E1A">
              <w:rPr>
                <w:noProof/>
                <w:sz w:val="20"/>
                <w:szCs w:val="20"/>
              </w:rPr>
              <w:t>(NPAP, 2020a)</w:t>
            </w:r>
            <w:r w:rsidRPr="00691E1A">
              <w:rPr>
                <w:sz w:val="20"/>
                <w:szCs w:val="20"/>
              </w:rPr>
              <w:fldChar w:fldCharType="end"/>
            </w:r>
          </w:p>
          <w:p w14:paraId="20E03EF8" w14:textId="77777777" w:rsidR="00691E1A" w:rsidRPr="00691E1A" w:rsidRDefault="00691E1A" w:rsidP="00691E1A">
            <w:pPr>
              <w:pStyle w:val="ListParagraph"/>
              <w:numPr>
                <w:ilvl w:val="0"/>
                <w:numId w:val="14"/>
              </w:numPr>
              <w:snapToGrid w:val="0"/>
              <w:spacing w:after="0" w:line="240" w:lineRule="auto"/>
              <w:ind w:left="409" w:hanging="283"/>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Facilitate access to technology, capacity building and scientific and technical cooperation </w:t>
            </w:r>
            <w:r w:rsidRPr="00691E1A">
              <w:rPr>
                <w:sz w:val="20"/>
                <w:szCs w:val="20"/>
              </w:rPr>
              <w:fldChar w:fldCharType="begin"/>
            </w:r>
            <w:r w:rsidRPr="00691E1A">
              <w:rPr>
                <w:sz w:val="20"/>
                <w:szCs w:val="20"/>
              </w:rPr>
              <w:instrText xml:space="preserve"> ADDIN EN.CITE &lt;EndNote&gt;&lt;Cite&gt;&lt;Author&gt;UNEP&lt;/Author&gt;&lt;Year&gt;2022&lt;/Year&gt;&lt;RecNum&gt;142&lt;/RecNum&gt;&lt;DisplayText&gt;(UNEP, 2022)&lt;/DisplayText&gt;&lt;record&gt;&lt;rec-number&gt;142&lt;/rec-number&gt;&lt;foreign-keys&gt;&lt;key app="EN" db-id="fewtdvee42xewoe0vvzvt0xwee2002f9zt9z" timestamp="1730824844"&gt;142&lt;/key&gt;&lt;/foreign-keys&gt;&lt;ref-type name="Web Page"&gt;12&lt;/ref-type&gt;&lt;contributors&gt;&lt;authors&gt;&lt;author&gt;UNEP,&lt;/author&gt;&lt;/authors&gt;&lt;/contributors&gt;&lt;titles&gt;&lt;title&gt;Indonesia’s Draft Statement for Intergovernmental Negotiating Committee (INC)-1 on Plastic Pollution Period 2022 – 2024&lt;/title&gt;&lt;/titles&gt;&lt;number&gt;3 November 2024&lt;/number&gt;&lt;dates&gt;&lt;year&gt;2022&lt;/year&gt;&lt;/dates&gt;&lt;urls&gt;&lt;related-urls&gt;&lt;url&gt;https://apps1.unep.org/resolutions/uploads/indonesia_-_statement_for_inc_plastic_pollution_-_full.pdf&lt;/url&gt;&lt;/related-urls&gt;&lt;/urls&gt;&lt;/record&gt;&lt;/Cite&gt;&lt;/EndNote&gt;</w:instrText>
            </w:r>
            <w:r w:rsidRPr="00691E1A">
              <w:rPr>
                <w:sz w:val="20"/>
                <w:szCs w:val="20"/>
              </w:rPr>
              <w:fldChar w:fldCharType="separate"/>
            </w:r>
            <w:r w:rsidRPr="00691E1A">
              <w:rPr>
                <w:noProof/>
                <w:sz w:val="20"/>
                <w:szCs w:val="20"/>
              </w:rPr>
              <w:t>(UNEP, 2022)</w:t>
            </w:r>
            <w:r w:rsidRPr="00691E1A">
              <w:rPr>
                <w:sz w:val="20"/>
                <w:szCs w:val="20"/>
              </w:rPr>
              <w:fldChar w:fldCharType="end"/>
            </w:r>
            <w:r w:rsidRPr="00691E1A">
              <w:rPr>
                <w:sz w:val="20"/>
                <w:szCs w:val="20"/>
              </w:rPr>
              <w:t>.</w:t>
            </w:r>
          </w:p>
        </w:tc>
        <w:tc>
          <w:tcPr>
            <w:tcW w:w="3964" w:type="dxa"/>
          </w:tcPr>
          <w:p w14:paraId="55DC7062" w14:textId="77777777" w:rsidR="00691E1A" w:rsidRPr="00691E1A" w:rsidRDefault="00691E1A" w:rsidP="00691E1A">
            <w:pPr>
              <w:pStyle w:val="ListParagraph"/>
              <w:numPr>
                <w:ilvl w:val="0"/>
                <w:numId w:val="14"/>
              </w:numPr>
              <w:snapToGrid w:val="0"/>
              <w:spacing w:after="0" w:line="240" w:lineRule="auto"/>
              <w:ind w:left="474" w:hanging="283"/>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Need to advance effective global collaboration </w:t>
            </w:r>
            <w:r w:rsidRPr="00691E1A">
              <w:rPr>
                <w:sz w:val="20"/>
                <w:szCs w:val="20"/>
              </w:rPr>
              <w:fldChar w:fldCharType="begin"/>
            </w:r>
            <w:r w:rsidRPr="00691E1A">
              <w:rPr>
                <w:sz w:val="20"/>
                <w:szCs w:val="20"/>
              </w:rPr>
              <w:instrText xml:space="preserve"> ADDIN EN.CITE &lt;EndNote&gt;&lt;Cite&gt;&lt;Author&gt;UNEP&lt;/Author&gt;&lt;Year&gt;2022&lt;/Year&gt;&lt;RecNum&gt;142&lt;/RecNum&gt;&lt;DisplayText&gt;(UNEP, 2022)&lt;/DisplayText&gt;&lt;record&gt;&lt;rec-number&gt;142&lt;/rec-number&gt;&lt;foreign-keys&gt;&lt;key app="EN" db-id="fewtdvee42xewoe0vvzvt0xwee2002f9zt9z" timestamp="1730824844"&gt;142&lt;/key&gt;&lt;/foreign-keys&gt;&lt;ref-type name="Web Page"&gt;12&lt;/ref-type&gt;&lt;contributors&gt;&lt;authors&gt;&lt;author&gt;UNEP,&lt;/author&gt;&lt;/authors&gt;&lt;/contributors&gt;&lt;titles&gt;&lt;title&gt;Indonesia’s Draft Statement for Intergovernmental Negotiating Committee (INC)-1 on Plastic Pollution Period 2022 – 2024&lt;/title&gt;&lt;/titles&gt;&lt;number&gt;3 November 2024&lt;/number&gt;&lt;dates&gt;&lt;year&gt;2022&lt;/year&gt;&lt;/dates&gt;&lt;urls&gt;&lt;related-urls&gt;&lt;url&gt;https://apps1.unep.org/resolutions/uploads/indonesia_-_statement_for_inc_plastic_pollution_-_full.pdf&lt;/url&gt;&lt;/related-urls&gt;&lt;/urls&gt;&lt;/record&gt;&lt;/Cite&gt;&lt;/EndNote&gt;</w:instrText>
            </w:r>
            <w:r w:rsidRPr="00691E1A">
              <w:rPr>
                <w:sz w:val="20"/>
                <w:szCs w:val="20"/>
              </w:rPr>
              <w:fldChar w:fldCharType="separate"/>
            </w:r>
            <w:r w:rsidRPr="00691E1A">
              <w:rPr>
                <w:noProof/>
                <w:sz w:val="20"/>
                <w:szCs w:val="20"/>
              </w:rPr>
              <w:t>(UNEP, 2022)</w:t>
            </w:r>
            <w:r w:rsidRPr="00691E1A">
              <w:rPr>
                <w:sz w:val="20"/>
                <w:szCs w:val="20"/>
              </w:rPr>
              <w:fldChar w:fldCharType="end"/>
            </w:r>
          </w:p>
          <w:p w14:paraId="04D0339A" w14:textId="77777777" w:rsidR="00691E1A" w:rsidRPr="00691E1A" w:rsidRDefault="00691E1A" w:rsidP="00691E1A">
            <w:pPr>
              <w:pStyle w:val="ListParagraph"/>
              <w:numPr>
                <w:ilvl w:val="0"/>
                <w:numId w:val="14"/>
              </w:numPr>
              <w:snapToGrid w:val="0"/>
              <w:spacing w:after="0" w:line="240" w:lineRule="auto"/>
              <w:ind w:left="474" w:hanging="283"/>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Consensus among member states on a clear definition of a legally binding instrument to ensure a unified understanding of mandatory and voluntary aspects </w:t>
            </w:r>
            <w:r w:rsidRPr="00691E1A">
              <w:rPr>
                <w:sz w:val="20"/>
                <w:szCs w:val="20"/>
              </w:rPr>
              <w:fldChar w:fldCharType="begin"/>
            </w:r>
            <w:r w:rsidRPr="00691E1A">
              <w:rPr>
                <w:sz w:val="20"/>
                <w:szCs w:val="20"/>
              </w:rPr>
              <w:instrText xml:space="preserve"> ADDIN EN.CITE &lt;EndNote&gt;&lt;Cite&gt;&lt;Author&gt;UNEP&lt;/Author&gt;&lt;Year&gt;2022&lt;/Year&gt;&lt;RecNum&gt;142&lt;/RecNum&gt;&lt;DisplayText&gt;(UNEP, 2022)&lt;/DisplayText&gt;&lt;record&gt;&lt;rec-number&gt;142&lt;/rec-number&gt;&lt;foreign-keys&gt;&lt;key app="EN" db-id="fewtdvee42xewoe0vvzvt0xwee2002f9zt9z" timestamp="1730824844"&gt;142&lt;/key&gt;&lt;/foreign-keys&gt;&lt;ref-type name="Web Page"&gt;12&lt;/ref-type&gt;&lt;contributors&gt;&lt;authors&gt;&lt;author&gt;UNEP,&lt;/author&gt;&lt;/authors&gt;&lt;/contributors&gt;&lt;titles&gt;&lt;title&gt;Indonesia’s Draft Statement for Intergovernmental Negotiating Committee (INC)-1 on Plastic Pollution Period 2022 – 2024&lt;/title&gt;&lt;/titles&gt;&lt;number&gt;3 November 2024&lt;/number&gt;&lt;dates&gt;&lt;year&gt;2022&lt;/year&gt;&lt;/dates&gt;&lt;urls&gt;&lt;related-urls&gt;&lt;url&gt;https://apps1.unep.org/resolutions/uploads/indonesia_-_statement_for_inc_plastic_pollution_-_full.pdf&lt;/url&gt;&lt;/related-urls&gt;&lt;/urls&gt;&lt;/record&gt;&lt;/Cite&gt;&lt;/EndNote&gt;</w:instrText>
            </w:r>
            <w:r w:rsidRPr="00691E1A">
              <w:rPr>
                <w:sz w:val="20"/>
                <w:szCs w:val="20"/>
              </w:rPr>
              <w:fldChar w:fldCharType="separate"/>
            </w:r>
            <w:r w:rsidRPr="00691E1A">
              <w:rPr>
                <w:noProof/>
                <w:sz w:val="20"/>
                <w:szCs w:val="20"/>
              </w:rPr>
              <w:t>(UNEP, 2022)</w:t>
            </w:r>
            <w:r w:rsidRPr="00691E1A">
              <w:rPr>
                <w:sz w:val="20"/>
                <w:szCs w:val="20"/>
              </w:rPr>
              <w:fldChar w:fldCharType="end"/>
            </w:r>
          </w:p>
          <w:p w14:paraId="42583FCF" w14:textId="77777777" w:rsidR="00691E1A" w:rsidRPr="00691E1A" w:rsidRDefault="00691E1A" w:rsidP="00691E1A">
            <w:pPr>
              <w:pStyle w:val="ListParagraph"/>
              <w:numPr>
                <w:ilvl w:val="0"/>
                <w:numId w:val="14"/>
              </w:numPr>
              <w:snapToGrid w:val="0"/>
              <w:spacing w:after="0" w:line="240" w:lineRule="auto"/>
              <w:ind w:left="474" w:hanging="283"/>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Ensure synergy between the existing policies and  the legally binding instruments to end plastic pollution </w:t>
            </w:r>
            <w:r w:rsidRPr="00691E1A">
              <w:rPr>
                <w:sz w:val="20"/>
                <w:szCs w:val="20"/>
              </w:rPr>
              <w:fldChar w:fldCharType="begin"/>
            </w:r>
            <w:r w:rsidRPr="00691E1A">
              <w:rPr>
                <w:sz w:val="20"/>
                <w:szCs w:val="20"/>
              </w:rPr>
              <w:instrText xml:space="preserve"> ADDIN EN.CITE &lt;EndNote&gt;&lt;Cite&gt;&lt;Author&gt;UNEP&lt;/Author&gt;&lt;Year&gt;2022&lt;/Year&gt;&lt;RecNum&gt;142&lt;/RecNum&gt;&lt;DisplayText&gt;(UNEP, 2022)&lt;/DisplayText&gt;&lt;record&gt;&lt;rec-number&gt;142&lt;/rec-number&gt;&lt;foreign-keys&gt;&lt;key app="EN" db-id="fewtdvee42xewoe0vvzvt0xwee2002f9zt9z" timestamp="1730824844"&gt;142&lt;/key&gt;&lt;/foreign-keys&gt;&lt;ref-type name="Web Page"&gt;12&lt;/ref-type&gt;&lt;contributors&gt;&lt;authors&gt;&lt;author&gt;UNEP,&lt;/author&gt;&lt;/authors&gt;&lt;/contributors&gt;&lt;titles&gt;&lt;title&gt;Indonesia’s Draft Statement for Intergovernmental Negotiating Committee (INC)-1 on Plastic Pollution Period 2022 – 2024&lt;/title&gt;&lt;/titles&gt;&lt;number&gt;3 November 2024&lt;/number&gt;&lt;dates&gt;&lt;year&gt;2022&lt;/year&gt;&lt;/dates&gt;&lt;urls&gt;&lt;related-urls&gt;&lt;url&gt;https://apps1.unep.org/resolutions/uploads/indonesia_-_statement_for_inc_plastic_pollution_-_full.pdf&lt;/url&gt;&lt;/related-urls&gt;&lt;/urls&gt;&lt;/record&gt;&lt;/Cite&gt;&lt;/EndNote&gt;</w:instrText>
            </w:r>
            <w:r w:rsidRPr="00691E1A">
              <w:rPr>
                <w:sz w:val="20"/>
                <w:szCs w:val="20"/>
              </w:rPr>
              <w:fldChar w:fldCharType="separate"/>
            </w:r>
            <w:r w:rsidRPr="00691E1A">
              <w:rPr>
                <w:noProof/>
                <w:sz w:val="20"/>
                <w:szCs w:val="20"/>
              </w:rPr>
              <w:t>(UNEP, 2022)</w:t>
            </w:r>
            <w:r w:rsidRPr="00691E1A">
              <w:rPr>
                <w:sz w:val="20"/>
                <w:szCs w:val="20"/>
              </w:rPr>
              <w:fldChar w:fldCharType="end"/>
            </w:r>
          </w:p>
          <w:p w14:paraId="4E94D020" w14:textId="77777777" w:rsidR="00691E1A" w:rsidRPr="00691E1A" w:rsidRDefault="00691E1A" w:rsidP="00691E1A">
            <w:pPr>
              <w:snapToGrid w:val="0"/>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 </w:t>
            </w:r>
          </w:p>
        </w:tc>
      </w:tr>
      <w:tr w:rsidR="00691E1A" w:rsidRPr="00691E1A" w14:paraId="398F6BAF" w14:textId="77777777" w:rsidTr="00BB1DFF">
        <w:trPr>
          <w:trHeight w:val="342"/>
        </w:trPr>
        <w:tc>
          <w:tcPr>
            <w:cnfStyle w:val="001000000000" w:firstRow="0" w:lastRow="0" w:firstColumn="1" w:lastColumn="0" w:oddVBand="0" w:evenVBand="0" w:oddHBand="0" w:evenHBand="0" w:firstRowFirstColumn="0" w:firstRowLastColumn="0" w:lastRowFirstColumn="0" w:lastRowLastColumn="0"/>
            <w:tcW w:w="1701" w:type="dxa"/>
          </w:tcPr>
          <w:p w14:paraId="4F0E0C2B" w14:textId="77777777" w:rsidR="00691E1A" w:rsidRPr="00691E1A" w:rsidRDefault="00691E1A" w:rsidP="00691E1A">
            <w:pPr>
              <w:snapToGrid w:val="0"/>
              <w:spacing w:after="0" w:line="240" w:lineRule="auto"/>
              <w:rPr>
                <w:caps w:val="0"/>
                <w:strike/>
                <w:sz w:val="20"/>
                <w:szCs w:val="20"/>
              </w:rPr>
            </w:pPr>
            <w:r w:rsidRPr="00691E1A">
              <w:rPr>
                <w:caps w:val="0"/>
                <w:color w:val="000000"/>
                <w:sz w:val="20"/>
                <w:szCs w:val="20"/>
                <w:lang w:val="en-US"/>
              </w:rPr>
              <w:t>Community-based organizations (CBO)</w:t>
            </w:r>
          </w:p>
        </w:tc>
        <w:tc>
          <w:tcPr>
            <w:tcW w:w="3969" w:type="dxa"/>
          </w:tcPr>
          <w:p w14:paraId="68F5BBEA" w14:textId="77777777" w:rsidR="00691E1A" w:rsidRPr="00691E1A" w:rsidRDefault="00691E1A" w:rsidP="00691E1A">
            <w:pPr>
              <w:pStyle w:val="ListParagraph"/>
              <w:numPr>
                <w:ilvl w:val="0"/>
                <w:numId w:val="8"/>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691E1A">
              <w:rPr>
                <w:sz w:val="20"/>
                <w:szCs w:val="20"/>
                <w:lang w:val="en-US"/>
              </w:rPr>
              <w:t xml:space="preserve">Engage the community and empower locals to make decisions about income generation, employment, and environmental and cultural preservation </w:t>
            </w:r>
            <w:r w:rsidRPr="00691E1A">
              <w:rPr>
                <w:sz w:val="20"/>
                <w:szCs w:val="20"/>
                <w:lang w:val="en-US"/>
              </w:rPr>
              <w:fldChar w:fldCharType="begin"/>
            </w:r>
            <w:r w:rsidRPr="00691E1A">
              <w:rPr>
                <w:sz w:val="20"/>
                <w:szCs w:val="20"/>
                <w:lang w:val="en-US"/>
              </w:rPr>
              <w:instrText xml:space="preserve"> ADDIN EN.CITE &lt;EndNote&gt;&lt;Cite&gt;&lt;Author&gt;Taufik&lt;/Author&gt;&lt;Year&gt;2022&lt;/Year&gt;&lt;RecNum&gt;36&lt;/RecNum&gt;&lt;DisplayText&gt;(Taufik, 2022)&lt;/DisplayText&gt;&lt;record&gt;&lt;rec-number&gt;36&lt;/rec-number&gt;&lt;foreign-keys&gt;&lt;key app="EN" db-id="fewtdvee42xewoe0vvzvt0xwee2002f9zt9z" timestamp="1714142714"&gt;36&lt;/key&gt;&lt;/foreign-keys&gt;&lt;ref-type name="Journal Article"&gt;17&lt;/ref-type&gt;&lt;contributors&gt;&lt;authors&gt;&lt;author&gt;Taufik, Mochammad Nizar Bagoes &lt;/author&gt;&lt;/authors&gt;&lt;/contributors&gt;&lt;titles&gt;&lt;title&gt;Communication Strategy for Empowering Kemiren Tourism Village in Efforts to Support Sustainable Development Goals&lt;/title&gt;&lt;secondary-title&gt;Commercium&lt;/secondary-title&gt;&lt;/titles&gt;&lt;periodical&gt;&lt;full-title&gt;Commercium&lt;/full-title&gt;&lt;/periodical&gt;&lt;pages&gt;21-33&lt;/pages&gt;&lt;volume&gt;06&lt;/volume&gt;&lt;number&gt;01&lt;/number&gt;&lt;dates&gt;&lt;year&gt;2022&lt;/year&gt;&lt;/dates&gt;&lt;urls&gt;&lt;related-urls&gt;&lt;url&gt;https://www.iges.or.jp/sites/default/files/2024-04/Jun_Ichihara.pdf&lt;/url&gt;&lt;/related-urls&gt;&lt;/urls&gt;&lt;/record&gt;&lt;/Cite&gt;&lt;/EndNote&gt;</w:instrText>
            </w:r>
            <w:r w:rsidRPr="00691E1A">
              <w:rPr>
                <w:sz w:val="20"/>
                <w:szCs w:val="20"/>
                <w:lang w:val="en-US"/>
              </w:rPr>
              <w:fldChar w:fldCharType="separate"/>
            </w:r>
            <w:r w:rsidRPr="00691E1A">
              <w:rPr>
                <w:noProof/>
                <w:sz w:val="20"/>
                <w:szCs w:val="20"/>
                <w:lang w:val="en-US"/>
              </w:rPr>
              <w:t>(Taufik, 2022)</w:t>
            </w:r>
            <w:r w:rsidRPr="00691E1A">
              <w:rPr>
                <w:sz w:val="20"/>
                <w:szCs w:val="20"/>
                <w:lang w:val="en-US"/>
              </w:rPr>
              <w:fldChar w:fldCharType="end"/>
            </w:r>
            <w:r w:rsidRPr="00691E1A">
              <w:rPr>
                <w:sz w:val="20"/>
                <w:szCs w:val="20"/>
                <w:lang w:val="en-US"/>
              </w:rPr>
              <w:t xml:space="preserve">. </w:t>
            </w:r>
          </w:p>
          <w:p w14:paraId="3636E83C" w14:textId="77777777" w:rsidR="00691E1A" w:rsidRPr="00691E1A" w:rsidRDefault="00691E1A" w:rsidP="00691E1A">
            <w:pPr>
              <w:pStyle w:val="ListParagraph"/>
              <w:numPr>
                <w:ilvl w:val="0"/>
                <w:numId w:val="8"/>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691E1A">
              <w:rPr>
                <w:sz w:val="20"/>
                <w:szCs w:val="20"/>
                <w:lang w:val="en-US"/>
              </w:rPr>
              <w:t xml:space="preserve">Foster a sense of community identity and pride, enhancing community ownership and belonging </w:t>
            </w:r>
            <w:r w:rsidRPr="00691E1A">
              <w:rPr>
                <w:sz w:val="20"/>
                <w:szCs w:val="20"/>
                <w:lang w:val="en-US"/>
              </w:rPr>
              <w:fldChar w:fldCharType="begin"/>
            </w:r>
            <w:r w:rsidRPr="00691E1A">
              <w:rPr>
                <w:sz w:val="20"/>
                <w:szCs w:val="20"/>
                <w:lang w:val="en-US"/>
              </w:rPr>
              <w:instrText xml:space="preserve"> ADDIN EN.CITE &lt;EndNote&gt;&lt;Cite&gt;&lt;Author&gt;Taufik&lt;/Author&gt;&lt;Year&gt;2022&lt;/Year&gt;&lt;RecNum&gt;36&lt;/RecNum&gt;&lt;DisplayText&gt;(Taufik, 2022)&lt;/DisplayText&gt;&lt;record&gt;&lt;rec-number&gt;36&lt;/rec-number&gt;&lt;foreign-keys&gt;&lt;key app="EN" db-id="fewtdvee42xewoe0vvzvt0xwee2002f9zt9z" timestamp="1714142714"&gt;36&lt;/key&gt;&lt;/foreign-keys&gt;&lt;ref-type name="Journal Article"&gt;17&lt;/ref-type&gt;&lt;contributors&gt;&lt;authors&gt;&lt;author&gt;Taufik, Mochammad Nizar Bagoes &lt;/author&gt;&lt;/authors&gt;&lt;/contributors&gt;&lt;titles&gt;&lt;title&gt;Communication Strategy for Empowering Kemiren Tourism Village in Efforts to Support Sustainable Development Goals&lt;/title&gt;&lt;secondary-title&gt;Commercium&lt;/secondary-title&gt;&lt;/titles&gt;&lt;periodical&gt;&lt;full-title&gt;Commercium&lt;/full-title&gt;&lt;/periodical&gt;&lt;pages&gt;21-33&lt;/pages&gt;&lt;volume&gt;06&lt;/volume&gt;&lt;number&gt;01&lt;/number&gt;&lt;dates&gt;&lt;year&gt;2022&lt;/year&gt;&lt;/dates&gt;&lt;urls&gt;&lt;related-urls&gt;&lt;url&gt;https://www.iges.or.jp/sites/default/files/2024-04/Jun_Ichihara.pdf&lt;/url&gt;&lt;/related-urls&gt;&lt;/urls&gt;&lt;/record&gt;&lt;/Cite&gt;&lt;/EndNote&gt;</w:instrText>
            </w:r>
            <w:r w:rsidRPr="00691E1A">
              <w:rPr>
                <w:sz w:val="20"/>
                <w:szCs w:val="20"/>
                <w:lang w:val="en-US"/>
              </w:rPr>
              <w:fldChar w:fldCharType="separate"/>
            </w:r>
            <w:r w:rsidRPr="00691E1A">
              <w:rPr>
                <w:noProof/>
                <w:sz w:val="20"/>
                <w:szCs w:val="20"/>
                <w:lang w:val="en-US"/>
              </w:rPr>
              <w:t>(Taufik, 2022)</w:t>
            </w:r>
            <w:r w:rsidRPr="00691E1A">
              <w:rPr>
                <w:sz w:val="20"/>
                <w:szCs w:val="20"/>
                <w:lang w:val="en-US"/>
              </w:rPr>
              <w:fldChar w:fldCharType="end"/>
            </w:r>
            <w:r w:rsidRPr="00691E1A">
              <w:rPr>
                <w:sz w:val="20"/>
                <w:szCs w:val="20"/>
                <w:lang w:val="en-US"/>
              </w:rPr>
              <w:t xml:space="preserve">. </w:t>
            </w:r>
          </w:p>
          <w:p w14:paraId="737812AC" w14:textId="77777777" w:rsidR="00691E1A" w:rsidRPr="00691E1A" w:rsidRDefault="00691E1A" w:rsidP="00691E1A">
            <w:pPr>
              <w:pStyle w:val="ListParagraph"/>
              <w:numPr>
                <w:ilvl w:val="0"/>
                <w:numId w:val="8"/>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691E1A">
              <w:rPr>
                <w:sz w:val="20"/>
                <w:szCs w:val="20"/>
                <w:lang w:val="en-US"/>
              </w:rPr>
              <w:t xml:space="preserve">Advocate for the rights and welfare of waste pickers and recyclers through associations like Indonesia Scavengers Association (IPPI) and the Indonesia Scavengers and Waste Collectors Association (APPI) </w:t>
            </w:r>
            <w:r w:rsidRPr="00691E1A">
              <w:rPr>
                <w:sz w:val="20"/>
                <w:szCs w:val="20"/>
                <w:lang w:val="en-US"/>
              </w:rPr>
              <w:fldChar w:fldCharType="begin"/>
            </w:r>
            <w:r w:rsidRPr="00691E1A">
              <w:rPr>
                <w:sz w:val="20"/>
                <w:szCs w:val="20"/>
                <w:lang w:val="en-US"/>
              </w:rPr>
              <w:instrText xml:space="preserve"> ADDIN EN.CITE &lt;EndNote&gt;&lt;Cite&gt;&lt;Author&gt;Kristanto&lt;/Author&gt;&lt;Year&gt;2022&lt;/Year&gt;&lt;RecNum&gt;34&lt;/RecNum&gt;&lt;DisplayText&gt;(Kristanto et al., 2022)&lt;/DisplayText&gt;&lt;record&gt;&lt;rec-number&gt;34&lt;/rec-number&gt;&lt;foreign-keys&gt;&lt;key app="EN" db-id="fewtdvee42xewoe0vvzvt0xwee2002f9zt9z" timestamp="1714130403"&gt;34&lt;/key&gt;&lt;/foreign-keys&gt;&lt;ref-type name="Journal Article"&gt;17&lt;/ref-type&gt;&lt;contributors&gt;&lt;authors&gt;&lt;author&gt;Kristanto, Gabriel Andari&lt;/author&gt;&lt;author&gt;Kemala, Dini&lt;/author&gt;&lt;author&gt;Nandhita, Paras AC&lt;/author&gt;&lt;/authors&gt;&lt;/contributors&gt;&lt;titles&gt;&lt;title&gt;Challenges confronting waste pickers in Indonesia: An on-field analysis&lt;/title&gt;&lt;secondary-title&gt;Waste Management &amp;amp; Research&lt;/secondary-title&gt;&lt;/titles&gt;&lt;periodical&gt;&lt;full-title&gt;Waste Management &amp;amp; Research&lt;/full-title&gt;&lt;/periodical&gt;&lt;pages&gt;1381-1389&lt;/pages&gt;&lt;volume&gt;40&lt;/volume&gt;&lt;number&gt;9&lt;/number&gt;&lt;dates&gt;&lt;year&gt;2022&lt;/year&gt;&lt;/dates&gt;&lt;isbn&gt;0734-242X&lt;/isbn&gt;&lt;urls&gt;&lt;/urls&gt;&lt;/record&gt;&lt;/Cite&gt;&lt;/EndNote&gt;</w:instrText>
            </w:r>
            <w:r w:rsidRPr="00691E1A">
              <w:rPr>
                <w:sz w:val="20"/>
                <w:szCs w:val="20"/>
                <w:lang w:val="en-US"/>
              </w:rPr>
              <w:fldChar w:fldCharType="separate"/>
            </w:r>
            <w:r w:rsidRPr="00691E1A">
              <w:rPr>
                <w:noProof/>
                <w:sz w:val="20"/>
                <w:szCs w:val="20"/>
                <w:lang w:val="en-US"/>
              </w:rPr>
              <w:t>(Kristanto et al., 2022)</w:t>
            </w:r>
            <w:r w:rsidRPr="00691E1A">
              <w:rPr>
                <w:sz w:val="20"/>
                <w:szCs w:val="20"/>
                <w:lang w:val="en-US"/>
              </w:rPr>
              <w:fldChar w:fldCharType="end"/>
            </w:r>
            <w:r w:rsidRPr="00691E1A">
              <w:rPr>
                <w:sz w:val="20"/>
                <w:szCs w:val="20"/>
                <w:lang w:val="en-US"/>
              </w:rPr>
              <w:t xml:space="preserve">. </w:t>
            </w:r>
          </w:p>
          <w:p w14:paraId="60713842" w14:textId="77777777" w:rsidR="00691E1A" w:rsidRPr="00691E1A" w:rsidRDefault="00691E1A" w:rsidP="00691E1A">
            <w:pPr>
              <w:pStyle w:val="ListParagraph"/>
              <w:numPr>
                <w:ilvl w:val="0"/>
                <w:numId w:val="8"/>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691E1A">
              <w:rPr>
                <w:sz w:val="20"/>
                <w:szCs w:val="20"/>
                <w:lang w:val="en-US"/>
              </w:rPr>
              <w:t xml:space="preserve">Coordinate activities and build social networks among members </w:t>
            </w:r>
            <w:r w:rsidRPr="00691E1A">
              <w:rPr>
                <w:sz w:val="20"/>
                <w:szCs w:val="20"/>
                <w:lang w:val="en-US"/>
              </w:rPr>
              <w:fldChar w:fldCharType="begin"/>
            </w:r>
            <w:r w:rsidRPr="00691E1A">
              <w:rPr>
                <w:sz w:val="20"/>
                <w:szCs w:val="20"/>
                <w:lang w:val="en-US"/>
              </w:rPr>
              <w:instrText xml:space="preserve"> ADDIN EN.CITE &lt;EndNote&gt;&lt;Cite&gt;&lt;Author&gt;Kristanto&lt;/Author&gt;&lt;Year&gt;2022&lt;/Year&gt;&lt;RecNum&gt;34&lt;/RecNum&gt;&lt;DisplayText&gt;(Kristanto et al., 2022)&lt;/DisplayText&gt;&lt;record&gt;&lt;rec-number&gt;34&lt;/rec-number&gt;&lt;foreign-keys&gt;&lt;key app="EN" db-id="fewtdvee42xewoe0vvzvt0xwee2002f9zt9z" timestamp="1714130403"&gt;34&lt;/key&gt;&lt;/foreign-keys&gt;&lt;ref-type name="Journal Article"&gt;17&lt;/ref-type&gt;&lt;contributors&gt;&lt;authors&gt;&lt;author&gt;Kristanto, Gabriel Andari&lt;/author&gt;&lt;author&gt;Kemala, Dini&lt;/author&gt;&lt;author&gt;Nandhita, Paras AC&lt;/author&gt;&lt;/authors&gt;&lt;/contributors&gt;&lt;titles&gt;&lt;title&gt;Challenges confronting waste pickers in Indonesia: An on-field analysis&lt;/title&gt;&lt;secondary-title&gt;Waste Management &amp;amp; Research&lt;/secondary-title&gt;&lt;/titles&gt;&lt;periodical&gt;&lt;full-title&gt;Waste Management &amp;amp; Research&lt;/full-title&gt;&lt;/periodical&gt;&lt;pages&gt;1381-1389&lt;/pages&gt;&lt;volume&gt;40&lt;/volume&gt;&lt;number&gt;9&lt;/number&gt;&lt;dates&gt;&lt;year&gt;2022&lt;/year&gt;&lt;/dates&gt;&lt;isbn&gt;0734-242X&lt;/isbn&gt;&lt;urls&gt;&lt;/urls&gt;&lt;/record&gt;&lt;/Cite&gt;&lt;/EndNote&gt;</w:instrText>
            </w:r>
            <w:r w:rsidRPr="00691E1A">
              <w:rPr>
                <w:sz w:val="20"/>
                <w:szCs w:val="20"/>
                <w:lang w:val="en-US"/>
              </w:rPr>
              <w:fldChar w:fldCharType="separate"/>
            </w:r>
            <w:r w:rsidRPr="00691E1A">
              <w:rPr>
                <w:noProof/>
                <w:sz w:val="20"/>
                <w:szCs w:val="20"/>
                <w:lang w:val="en-US"/>
              </w:rPr>
              <w:t>(Kristanto et al., 2022)</w:t>
            </w:r>
            <w:r w:rsidRPr="00691E1A">
              <w:rPr>
                <w:sz w:val="20"/>
                <w:szCs w:val="20"/>
                <w:lang w:val="en-US"/>
              </w:rPr>
              <w:fldChar w:fldCharType="end"/>
            </w:r>
            <w:r w:rsidRPr="00691E1A">
              <w:rPr>
                <w:sz w:val="20"/>
                <w:szCs w:val="20"/>
                <w:lang w:val="en-US"/>
              </w:rPr>
              <w:t xml:space="preserve">. </w:t>
            </w:r>
          </w:p>
        </w:tc>
        <w:tc>
          <w:tcPr>
            <w:tcW w:w="3964" w:type="dxa"/>
          </w:tcPr>
          <w:p w14:paraId="72882BD7" w14:textId="77777777" w:rsidR="00691E1A" w:rsidRPr="00691E1A" w:rsidRDefault="00691E1A" w:rsidP="00691E1A">
            <w:pPr>
              <w:pStyle w:val="ListParagraph"/>
              <w:numPr>
                <w:ilvl w:val="0"/>
                <w:numId w:val="8"/>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691E1A">
              <w:rPr>
                <w:sz w:val="20"/>
                <w:szCs w:val="20"/>
                <w:lang w:val="en-US"/>
              </w:rPr>
              <w:t xml:space="preserve">Struggle to support member welfare and protect waste pickers from exploitation </w:t>
            </w:r>
            <w:r w:rsidRPr="00691E1A">
              <w:rPr>
                <w:sz w:val="20"/>
                <w:szCs w:val="20"/>
                <w:lang w:val="en-US"/>
              </w:rPr>
              <w:fldChar w:fldCharType="begin"/>
            </w:r>
            <w:r w:rsidRPr="00691E1A">
              <w:rPr>
                <w:sz w:val="20"/>
                <w:szCs w:val="20"/>
                <w:lang w:val="en-US"/>
              </w:rPr>
              <w:instrText xml:space="preserve"> ADDIN EN.CITE &lt;EndNote&gt;&lt;Cite&gt;&lt;Author&gt;Fathy&lt;/Author&gt;&lt;Year&gt;2019&lt;/Year&gt;&lt;RecNum&gt;32&lt;/RecNum&gt;&lt;DisplayText&gt;(Fathy, 2019)&lt;/DisplayText&gt;&lt;record&gt;&lt;rec-number&gt;32&lt;/rec-number&gt;&lt;foreign-keys&gt;&lt;key app="EN" db-id="fewtdvee42xewoe0vvzvt0xwee2002f9zt9z" timestamp="1714059999"&gt;32&lt;/key&gt;&lt;/foreign-keys&gt;&lt;ref-type name="Journal Article"&gt;17&lt;/ref-type&gt;&lt;contributors&gt;&lt;authors&gt;&lt;author&gt;Fathy, Rusydan&lt;/author&gt;&lt;/authors&gt;&lt;/contributors&gt;&lt;titles&gt;&lt;title&gt;Stink and Sheen of Waste: An Effort to Empowering the Scavenger&lt;/title&gt;&lt;secondary-title&gt;Global Journal of Archaeology &amp;amp; Anthropology&lt;/secondary-title&gt;&lt;/titles&gt;&lt;periodical&gt;&lt;full-title&gt;Global Journal of Archaeology &amp;amp; Anthropology&lt;/full-title&gt;&lt;/periodical&gt;&lt;volume&gt;8&lt;/volume&gt;&lt;number&gt;4&lt;/number&gt;&lt;dates&gt;&lt;year&gt;2019&lt;/year&gt;&lt;/dates&gt;&lt;urls&gt;&lt;/urls&gt;&lt;/record&gt;&lt;/Cite&gt;&lt;/EndNote&gt;</w:instrText>
            </w:r>
            <w:r w:rsidRPr="00691E1A">
              <w:rPr>
                <w:sz w:val="20"/>
                <w:szCs w:val="20"/>
                <w:lang w:val="en-US"/>
              </w:rPr>
              <w:fldChar w:fldCharType="separate"/>
            </w:r>
            <w:r w:rsidRPr="00691E1A">
              <w:rPr>
                <w:noProof/>
                <w:sz w:val="20"/>
                <w:szCs w:val="20"/>
                <w:lang w:val="en-US"/>
              </w:rPr>
              <w:t>(Fathy, 2019)</w:t>
            </w:r>
            <w:r w:rsidRPr="00691E1A">
              <w:rPr>
                <w:sz w:val="20"/>
                <w:szCs w:val="20"/>
                <w:lang w:val="en-US"/>
              </w:rPr>
              <w:fldChar w:fldCharType="end"/>
            </w:r>
            <w:r w:rsidRPr="00691E1A">
              <w:rPr>
                <w:sz w:val="20"/>
                <w:szCs w:val="20"/>
                <w:lang w:val="en-US"/>
              </w:rPr>
              <w:t xml:space="preserve">. </w:t>
            </w:r>
          </w:p>
          <w:p w14:paraId="6D06DE93" w14:textId="77777777" w:rsidR="00691E1A" w:rsidRPr="00691E1A" w:rsidRDefault="00691E1A" w:rsidP="00691E1A">
            <w:pPr>
              <w:pStyle w:val="ListParagraph"/>
              <w:numPr>
                <w:ilvl w:val="0"/>
                <w:numId w:val="8"/>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691E1A">
              <w:rPr>
                <w:sz w:val="20"/>
                <w:szCs w:val="20"/>
                <w:lang w:val="en-US"/>
              </w:rPr>
              <w:t xml:space="preserve">Inefficient organizational structure, e.g., IPI claims a membership of 3.7 million with activities mainly centered around Jakarta </w:t>
            </w:r>
            <w:r w:rsidRPr="00691E1A">
              <w:rPr>
                <w:sz w:val="20"/>
                <w:szCs w:val="20"/>
                <w:lang w:val="en-US"/>
              </w:rPr>
              <w:fldChar w:fldCharType="begin"/>
            </w:r>
            <w:r w:rsidRPr="00691E1A">
              <w:rPr>
                <w:sz w:val="20"/>
                <w:szCs w:val="20"/>
                <w:lang w:val="en-US"/>
              </w:rPr>
              <w:instrText xml:space="preserve"> ADDIN EN.CITE &lt;EndNote&gt;&lt;Cite&gt;&lt;Author&gt;Kristanto&lt;/Author&gt;&lt;Year&gt;2022&lt;/Year&gt;&lt;RecNum&gt;34&lt;/RecNum&gt;&lt;DisplayText&gt;(Kristanto et al., 2022)&lt;/DisplayText&gt;&lt;record&gt;&lt;rec-number&gt;34&lt;/rec-number&gt;&lt;foreign-keys&gt;&lt;key app="EN" db-id="fewtdvee42xewoe0vvzvt0xwee2002f9zt9z" timestamp="1714130403"&gt;34&lt;/key&gt;&lt;/foreign-keys&gt;&lt;ref-type name="Journal Article"&gt;17&lt;/ref-type&gt;&lt;contributors&gt;&lt;authors&gt;&lt;author&gt;Kristanto, Gabriel Andari&lt;/author&gt;&lt;author&gt;Kemala, Dini&lt;/author&gt;&lt;author&gt;Nandhita, Paras AC&lt;/author&gt;&lt;/authors&gt;&lt;/contributors&gt;&lt;titles&gt;&lt;title&gt;Challenges confronting waste pickers in Indonesia: An on-field analysis&lt;/title&gt;&lt;secondary-title&gt;Waste Management &amp;amp; Research&lt;/secondary-title&gt;&lt;/titles&gt;&lt;periodical&gt;&lt;full-title&gt;Waste Management &amp;amp; Research&lt;/full-title&gt;&lt;/periodical&gt;&lt;pages&gt;1381-1389&lt;/pages&gt;&lt;volume&gt;40&lt;/volume&gt;&lt;number&gt;9&lt;/number&gt;&lt;dates&gt;&lt;year&gt;2022&lt;/year&gt;&lt;/dates&gt;&lt;isbn&gt;0734-242X&lt;/isbn&gt;&lt;urls&gt;&lt;/urls&gt;&lt;/record&gt;&lt;/Cite&gt;&lt;/EndNote&gt;</w:instrText>
            </w:r>
            <w:r w:rsidRPr="00691E1A">
              <w:rPr>
                <w:sz w:val="20"/>
                <w:szCs w:val="20"/>
                <w:lang w:val="en-US"/>
              </w:rPr>
              <w:fldChar w:fldCharType="separate"/>
            </w:r>
            <w:r w:rsidRPr="00691E1A">
              <w:rPr>
                <w:noProof/>
                <w:sz w:val="20"/>
                <w:szCs w:val="20"/>
                <w:lang w:val="en-US"/>
              </w:rPr>
              <w:t>(Kristanto et al., 2022)</w:t>
            </w:r>
            <w:r w:rsidRPr="00691E1A">
              <w:rPr>
                <w:sz w:val="20"/>
                <w:szCs w:val="20"/>
                <w:lang w:val="en-US"/>
              </w:rPr>
              <w:fldChar w:fldCharType="end"/>
            </w:r>
            <w:r w:rsidRPr="00691E1A">
              <w:rPr>
                <w:sz w:val="20"/>
                <w:szCs w:val="20"/>
                <w:lang w:val="en-US"/>
              </w:rPr>
              <w:t>.</w:t>
            </w:r>
          </w:p>
          <w:p w14:paraId="3B9596D4" w14:textId="77777777" w:rsidR="00691E1A" w:rsidRPr="00691E1A" w:rsidRDefault="00691E1A" w:rsidP="00691E1A">
            <w:pPr>
              <w:pStyle w:val="ListParagraph"/>
              <w:numPr>
                <w:ilvl w:val="0"/>
                <w:numId w:val="8"/>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691E1A">
              <w:rPr>
                <w:sz w:val="20"/>
                <w:szCs w:val="20"/>
                <w:lang w:val="en-US"/>
              </w:rPr>
              <w:t xml:space="preserve">Face challenges in effectiveness </w:t>
            </w:r>
            <w:r w:rsidRPr="00691E1A">
              <w:rPr>
                <w:sz w:val="20"/>
                <w:szCs w:val="20"/>
                <w:lang w:val="en-US"/>
              </w:rPr>
              <w:fldChar w:fldCharType="begin"/>
            </w:r>
            <w:r w:rsidRPr="00691E1A">
              <w:rPr>
                <w:sz w:val="20"/>
                <w:szCs w:val="20"/>
                <w:lang w:val="en-US"/>
              </w:rPr>
              <w:instrText xml:space="preserve"> ADDIN EN.CITE &lt;EndNote&gt;&lt;Cite&gt;&lt;Author&gt;Kristanto&lt;/Author&gt;&lt;Year&gt;2022&lt;/Year&gt;&lt;RecNum&gt;34&lt;/RecNum&gt;&lt;DisplayText&gt;(Kristanto et al., 2022)&lt;/DisplayText&gt;&lt;record&gt;&lt;rec-number&gt;34&lt;/rec-number&gt;&lt;foreign-keys&gt;&lt;key app="EN" db-id="fewtdvee42xewoe0vvzvt0xwee2002f9zt9z" timestamp="1714130403"&gt;34&lt;/key&gt;&lt;/foreign-keys&gt;&lt;ref-type name="Journal Article"&gt;17&lt;/ref-type&gt;&lt;contributors&gt;&lt;authors&gt;&lt;author&gt;Kristanto, Gabriel Andari&lt;/author&gt;&lt;author&gt;Kemala, Dini&lt;/author&gt;&lt;author&gt;Nandhita, Paras AC&lt;/author&gt;&lt;/authors&gt;&lt;/contributors&gt;&lt;titles&gt;&lt;title&gt;Challenges confronting waste pickers in Indonesia: An on-field analysis&lt;/title&gt;&lt;secondary-title&gt;Waste Management &amp;amp; Research&lt;/secondary-title&gt;&lt;/titles&gt;&lt;periodical&gt;&lt;full-title&gt;Waste Management &amp;amp; Research&lt;/full-title&gt;&lt;/periodical&gt;&lt;pages&gt;1381-1389&lt;/pages&gt;&lt;volume&gt;40&lt;/volume&gt;&lt;number&gt;9&lt;/number&gt;&lt;dates&gt;&lt;year&gt;2022&lt;/year&gt;&lt;/dates&gt;&lt;isbn&gt;0734-242X&lt;/isbn&gt;&lt;urls&gt;&lt;/urls&gt;&lt;/record&gt;&lt;/Cite&gt;&lt;/EndNote&gt;</w:instrText>
            </w:r>
            <w:r w:rsidRPr="00691E1A">
              <w:rPr>
                <w:sz w:val="20"/>
                <w:szCs w:val="20"/>
                <w:lang w:val="en-US"/>
              </w:rPr>
              <w:fldChar w:fldCharType="separate"/>
            </w:r>
            <w:r w:rsidRPr="00691E1A">
              <w:rPr>
                <w:noProof/>
                <w:sz w:val="20"/>
                <w:szCs w:val="20"/>
                <w:lang w:val="en-US"/>
              </w:rPr>
              <w:t>(Kristanto et al., 2022)</w:t>
            </w:r>
            <w:r w:rsidRPr="00691E1A">
              <w:rPr>
                <w:sz w:val="20"/>
                <w:szCs w:val="20"/>
                <w:lang w:val="en-US"/>
              </w:rPr>
              <w:fldChar w:fldCharType="end"/>
            </w:r>
            <w:r w:rsidRPr="00691E1A">
              <w:rPr>
                <w:sz w:val="20"/>
                <w:szCs w:val="20"/>
                <w:lang w:val="en-US"/>
              </w:rPr>
              <w:t xml:space="preserve">, e.g., APPI encounters difficulties in advocating for waste pickers' rights; </w:t>
            </w:r>
            <w:r w:rsidRPr="00691E1A">
              <w:rPr>
                <w:sz w:val="20"/>
                <w:szCs w:val="20"/>
                <w:lang w:val="en-US"/>
              </w:rPr>
              <w:fldChar w:fldCharType="begin"/>
            </w:r>
            <w:r w:rsidRPr="00691E1A">
              <w:rPr>
                <w:sz w:val="20"/>
                <w:szCs w:val="20"/>
                <w:lang w:val="en-US"/>
              </w:rPr>
              <w:instrText xml:space="preserve"> ADDIN EN.CITE &lt;EndNote&gt;&lt;Cite&gt;&lt;Author&gt;Fathy&lt;/Author&gt;&lt;Year&gt;2019&lt;/Year&gt;&lt;RecNum&gt;32&lt;/RecNum&gt;&lt;DisplayText&gt;(Fathy, 2019)&lt;/DisplayText&gt;&lt;record&gt;&lt;rec-number&gt;32&lt;/rec-number&gt;&lt;foreign-keys&gt;&lt;key app="EN" db-id="fewtdvee42xewoe0vvzvt0xwee2002f9zt9z" timestamp="1714059999"&gt;32&lt;/key&gt;&lt;/foreign-keys&gt;&lt;ref-type name="Journal Article"&gt;17&lt;/ref-type&gt;&lt;contributors&gt;&lt;authors&gt;&lt;author&gt;Fathy, Rusydan&lt;/author&gt;&lt;/authors&gt;&lt;/contributors&gt;&lt;titles&gt;&lt;title&gt;Stink and Sheen of Waste: An Effort to Empowering the Scavenger&lt;/title&gt;&lt;secondary-title&gt;Global Journal of Archaeology &amp;amp; Anthropology&lt;/secondary-title&gt;&lt;/titles&gt;&lt;periodical&gt;&lt;full-title&gt;Global Journal of Archaeology &amp;amp; Anthropology&lt;/full-title&gt;&lt;/periodical&gt;&lt;volume&gt;8&lt;/volume&gt;&lt;number&gt;4&lt;/number&gt;&lt;dates&gt;&lt;year&gt;2019&lt;/year&gt;&lt;/dates&gt;&lt;urls&gt;&lt;/urls&gt;&lt;/record&gt;&lt;/Cite&gt;&lt;/EndNote&gt;</w:instrText>
            </w:r>
            <w:r w:rsidRPr="00691E1A">
              <w:rPr>
                <w:sz w:val="20"/>
                <w:szCs w:val="20"/>
                <w:lang w:val="en-US"/>
              </w:rPr>
              <w:fldChar w:fldCharType="separate"/>
            </w:r>
            <w:r w:rsidRPr="00691E1A">
              <w:rPr>
                <w:noProof/>
                <w:sz w:val="20"/>
                <w:szCs w:val="20"/>
                <w:lang w:val="en-US"/>
              </w:rPr>
              <w:t>(Fathy, 2019)</w:t>
            </w:r>
            <w:r w:rsidRPr="00691E1A">
              <w:rPr>
                <w:sz w:val="20"/>
                <w:szCs w:val="20"/>
                <w:lang w:val="en-US"/>
              </w:rPr>
              <w:fldChar w:fldCharType="end"/>
            </w:r>
            <w:r w:rsidRPr="00691E1A">
              <w:rPr>
                <w:sz w:val="20"/>
                <w:szCs w:val="20"/>
                <w:lang w:val="en-US"/>
              </w:rPr>
              <w:t xml:space="preserve">.  </w:t>
            </w:r>
          </w:p>
          <w:p w14:paraId="74C80C5E" w14:textId="77777777" w:rsidR="00691E1A" w:rsidRPr="00691E1A" w:rsidRDefault="00691E1A" w:rsidP="00691E1A">
            <w:pPr>
              <w:pStyle w:val="ListParagraph"/>
              <w:numPr>
                <w:ilvl w:val="0"/>
                <w:numId w:val="8"/>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691E1A">
              <w:rPr>
                <w:sz w:val="20"/>
                <w:szCs w:val="20"/>
                <w:lang w:val="en-US"/>
              </w:rPr>
              <w:t xml:space="preserve">Confront power dynamics that reflect the broader socioeconomic landscape, where informal waste pickers and recyclers seek recognition and support from governmental and formal sectors </w:t>
            </w:r>
            <w:r w:rsidRPr="00691E1A">
              <w:rPr>
                <w:sz w:val="20"/>
                <w:szCs w:val="20"/>
                <w:lang w:val="en-US"/>
              </w:rPr>
              <w:fldChar w:fldCharType="begin"/>
            </w:r>
            <w:r w:rsidRPr="00691E1A">
              <w:rPr>
                <w:sz w:val="20"/>
                <w:szCs w:val="20"/>
                <w:lang w:val="en-US"/>
              </w:rPr>
              <w:instrText xml:space="preserve"> ADDIN EN.CITE &lt;EndNote&gt;&lt;Cite&gt;&lt;Author&gt;Fathy&lt;/Author&gt;&lt;Year&gt;2019&lt;/Year&gt;&lt;RecNum&gt;32&lt;/RecNum&gt;&lt;DisplayText&gt;(Fathy, 2019)&lt;/DisplayText&gt;&lt;record&gt;&lt;rec-number&gt;32&lt;/rec-number&gt;&lt;foreign-keys&gt;&lt;key app="EN" db-id="fewtdvee42xewoe0vvzvt0xwee2002f9zt9z" timestamp="1714059999"&gt;32&lt;/key&gt;&lt;/foreign-keys&gt;&lt;ref-type name="Journal Article"&gt;17&lt;/ref-type&gt;&lt;contributors&gt;&lt;authors&gt;&lt;author&gt;Fathy, Rusydan&lt;/author&gt;&lt;/authors&gt;&lt;/contributors&gt;&lt;titles&gt;&lt;title&gt;Stink and Sheen of Waste: An Effort to Empowering the Scavenger&lt;/title&gt;&lt;secondary-title&gt;Global Journal of Archaeology &amp;amp; Anthropology&lt;/secondary-title&gt;&lt;/titles&gt;&lt;periodical&gt;&lt;full-title&gt;Global Journal of Archaeology &amp;amp; Anthropology&lt;/full-title&gt;&lt;/periodical&gt;&lt;volume&gt;8&lt;/volume&gt;&lt;number&gt;4&lt;/number&gt;&lt;dates&gt;&lt;year&gt;2019&lt;/year&gt;&lt;/dates&gt;&lt;urls&gt;&lt;/urls&gt;&lt;/record&gt;&lt;/Cite&gt;&lt;/EndNote&gt;</w:instrText>
            </w:r>
            <w:r w:rsidRPr="00691E1A">
              <w:rPr>
                <w:sz w:val="20"/>
                <w:szCs w:val="20"/>
                <w:lang w:val="en-US"/>
              </w:rPr>
              <w:fldChar w:fldCharType="separate"/>
            </w:r>
            <w:r w:rsidRPr="00691E1A">
              <w:rPr>
                <w:noProof/>
                <w:sz w:val="20"/>
                <w:szCs w:val="20"/>
                <w:lang w:val="en-US"/>
              </w:rPr>
              <w:t>(Fathy, 2019)</w:t>
            </w:r>
            <w:r w:rsidRPr="00691E1A">
              <w:rPr>
                <w:sz w:val="20"/>
                <w:szCs w:val="20"/>
                <w:lang w:val="en-US"/>
              </w:rPr>
              <w:fldChar w:fldCharType="end"/>
            </w:r>
            <w:r w:rsidRPr="00691E1A">
              <w:rPr>
                <w:sz w:val="20"/>
                <w:szCs w:val="20"/>
                <w:lang w:val="en-US"/>
              </w:rPr>
              <w:t>.</w:t>
            </w:r>
          </w:p>
        </w:tc>
      </w:tr>
      <w:tr w:rsidR="00691E1A" w:rsidRPr="00691E1A" w14:paraId="574F09FF" w14:textId="77777777" w:rsidTr="00BB1DF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01" w:type="dxa"/>
          </w:tcPr>
          <w:p w14:paraId="4E22E407" w14:textId="77777777" w:rsidR="00691E1A" w:rsidRPr="00691E1A" w:rsidRDefault="00691E1A" w:rsidP="00691E1A">
            <w:pPr>
              <w:snapToGrid w:val="0"/>
              <w:spacing w:after="0" w:line="240" w:lineRule="auto"/>
              <w:rPr>
                <w:caps w:val="0"/>
                <w:strike/>
                <w:sz w:val="20"/>
                <w:szCs w:val="20"/>
              </w:rPr>
            </w:pPr>
            <w:r w:rsidRPr="00691E1A">
              <w:rPr>
                <w:caps w:val="0"/>
                <w:color w:val="000000"/>
                <w:sz w:val="20"/>
                <w:szCs w:val="20"/>
                <w:lang w:val="en-US"/>
              </w:rPr>
              <w:t>Non-governmental organizations (NGO)</w:t>
            </w:r>
          </w:p>
        </w:tc>
        <w:tc>
          <w:tcPr>
            <w:tcW w:w="3969" w:type="dxa"/>
          </w:tcPr>
          <w:p w14:paraId="2B92B703" w14:textId="77777777" w:rsidR="00691E1A" w:rsidRPr="00691E1A" w:rsidRDefault="00691E1A" w:rsidP="00691E1A">
            <w:pPr>
              <w:pStyle w:val="ListParagraph"/>
              <w:numPr>
                <w:ilvl w:val="0"/>
                <w:numId w:val="9"/>
              </w:numPr>
              <w:snapToGrid w:val="0"/>
              <w:spacing w:after="0" w:line="240" w:lineRule="auto"/>
              <w:ind w:left="267"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91E1A">
              <w:rPr>
                <w:sz w:val="20"/>
                <w:szCs w:val="20"/>
                <w:lang w:val="en-US"/>
              </w:rPr>
              <w:t xml:space="preserve">Operate in information literacy to the public, liaison of cooperation networks, and monitoring and evaluation of policies </w:t>
            </w:r>
            <w:r w:rsidRPr="00691E1A">
              <w:rPr>
                <w:sz w:val="20"/>
                <w:szCs w:val="20"/>
                <w:lang w:val="en-US"/>
              </w:rPr>
              <w:fldChar w:fldCharType="begin"/>
            </w:r>
            <w:r w:rsidRPr="00691E1A">
              <w:rPr>
                <w:sz w:val="20"/>
                <w:szCs w:val="20"/>
                <w:lang w:val="en-US"/>
              </w:rPr>
              <w:instrText xml:space="preserve"> ADDIN EN.CITE &lt;EndNote&gt;&lt;Cite&gt;&lt;Author&gt;Wikurendra&lt;/Author&gt;&lt;Year&gt;2024&lt;/Year&gt;&lt;RecNum&gt;10&lt;/RecNum&gt;&lt;DisplayText&gt;(Wikurendra et al., 2024, Latanna et al., 2023)&lt;/DisplayText&gt;&lt;record&gt;&lt;rec-number&gt;10&lt;/rec-number&gt;&lt;foreign-keys&gt;&lt;key app="EN" db-id="fewtdvee42xewoe0vvzvt0xwee2002f9zt9z" timestamp="1713691341"&gt;10&lt;/key&gt;&lt;/foreign-keys&gt;&lt;ref-type name="Journal Article"&gt;17&lt;/ref-type&gt;&lt;contributors&gt;&lt;authors&gt;&lt;author&gt;Wikurendra, Edza Aria&lt;/author&gt;&lt;author&gt;Csonka, Arnold&lt;/author&gt;&lt;author&gt;Nagy, Imre&lt;/author&gt;&lt;author&gt;Nurika, Globila&lt;/author&gt;&lt;/authors&gt;&lt;/contributors&gt;&lt;titles&gt;&lt;title&gt;Urbanization and Benefit of Integration Circular Economy into Waste Management in Indonesia: A Review&lt;/title&gt;&lt;secondary-title&gt;Circular Economy and Sustainability&lt;/secondary-title&gt;&lt;/titles&gt;&lt;periodical&gt;&lt;full-title&gt;Circular Economy and Sustainability&lt;/full-title&gt;&lt;/periodical&gt;&lt;pages&gt;1-30&lt;/pages&gt;&lt;dates&gt;&lt;year&gt;2024&lt;/year&gt;&lt;/dates&gt;&lt;isbn&gt;2730-5988&lt;/isbn&gt;&lt;urls&gt;&lt;/urls&gt;&lt;/record&gt;&lt;/Cite&gt;&lt;Cite&gt;&lt;Author&gt;Latanna&lt;/Author&gt;&lt;Year&gt;2023&lt;/Year&gt;&lt;RecNum&gt;96&lt;/RecNum&gt;&lt;record&gt;&lt;rec-number&gt;96&lt;/rec-number&gt;&lt;foreign-keys&gt;&lt;key app="EN" db-id="fewtdvee42xewoe0vvzvt0xwee2002f9zt9z" timestamp="1728817685"&gt;96&lt;/key&gt;&lt;/foreign-keys&gt;&lt;ref-type name="Journal Article"&gt;17&lt;/ref-type&gt;&lt;contributors&gt;&lt;authors&gt;&lt;author&gt;Latanna, Michael Denny&lt;/author&gt;&lt;author&gt;Gunawan, Budhi&lt;/author&gt;&lt;author&gt;Franco-García, María Laura&lt;/author&gt;&lt;author&gt;Bressers, Hans&lt;/author&gt;&lt;/authors&gt;&lt;/contributors&gt;&lt;titles&gt;&lt;title&gt;Governance Assessment of Community-Based Waste Reduction Program in Makassar&lt;/title&gt;&lt;secondary-title&gt;Sustainability&lt;/secondary-title&gt;&lt;/titles&gt;&lt;periodical&gt;&lt;full-title&gt;Sustainability&lt;/full-title&gt;&lt;/periodical&gt;&lt;pages&gt;14371&lt;/pages&gt;&lt;volume&gt;15&lt;/volume&gt;&lt;number&gt;19&lt;/number&gt;&lt;dates&gt;&lt;year&gt;2023&lt;/year&gt;&lt;/dates&gt;&lt;isbn&gt;2071-1050&lt;/isbn&gt;&lt;urls&gt;&lt;/urls&gt;&lt;/record&gt;&lt;/Cite&gt;&lt;/EndNote&gt;</w:instrText>
            </w:r>
            <w:r w:rsidRPr="00691E1A">
              <w:rPr>
                <w:sz w:val="20"/>
                <w:szCs w:val="20"/>
                <w:lang w:val="en-US"/>
              </w:rPr>
              <w:fldChar w:fldCharType="separate"/>
            </w:r>
            <w:r w:rsidRPr="00691E1A">
              <w:rPr>
                <w:noProof/>
                <w:sz w:val="20"/>
                <w:szCs w:val="20"/>
                <w:lang w:val="en-US"/>
              </w:rPr>
              <w:t>(Wikurendra et al., 2024, Latanna et al., 2023)</w:t>
            </w:r>
            <w:r w:rsidRPr="00691E1A">
              <w:rPr>
                <w:sz w:val="20"/>
                <w:szCs w:val="20"/>
                <w:lang w:val="en-US"/>
              </w:rPr>
              <w:fldChar w:fldCharType="end"/>
            </w:r>
          </w:p>
          <w:p w14:paraId="3683B918" w14:textId="77777777" w:rsidR="00691E1A" w:rsidRPr="00691E1A" w:rsidRDefault="00691E1A" w:rsidP="00691E1A">
            <w:pPr>
              <w:pStyle w:val="ListParagraph"/>
              <w:numPr>
                <w:ilvl w:val="0"/>
                <w:numId w:val="9"/>
              </w:numPr>
              <w:snapToGrid w:val="0"/>
              <w:spacing w:after="0" w:line="240" w:lineRule="auto"/>
              <w:ind w:left="260"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91E1A">
              <w:rPr>
                <w:sz w:val="20"/>
                <w:szCs w:val="20"/>
              </w:rPr>
              <w:t>Advance a circular plastics economy by supporting community waste management and promoting plastic recycling</w:t>
            </w:r>
            <w:r w:rsidRPr="00691E1A">
              <w:rPr>
                <w:bCs/>
                <w:sz w:val="20"/>
                <w:szCs w:val="20"/>
                <w:lang w:val="en-US"/>
              </w:rPr>
              <w:t xml:space="preserve"> </w:t>
            </w:r>
            <w:r w:rsidRPr="00691E1A">
              <w:rPr>
                <w:sz w:val="20"/>
                <w:szCs w:val="20"/>
                <w:lang w:val="en-US"/>
              </w:rPr>
              <w:fldChar w:fldCharType="begin"/>
            </w:r>
            <w:r w:rsidRPr="00691E1A">
              <w:rPr>
                <w:sz w:val="20"/>
                <w:szCs w:val="20"/>
                <w:lang w:val="en-US"/>
              </w:rPr>
              <w:instrText xml:space="preserve"> ADDIN EN.CITE &lt;EndNote&gt;&lt;Cite&gt;&lt;Author&gt;UNDP&lt;/Author&gt;&lt;Year&gt;2022&lt;/Year&gt;&lt;RecNum&gt;1&lt;/RecNum&gt;&lt;DisplayText&gt;(UNDP, 2022)&lt;/DisplayText&gt;&lt;record&gt;&lt;rec-number&gt;1&lt;/rec-number&gt;&lt;foreign-keys&gt;&lt;key app="EN" db-id="fewtdvee42xewoe0vvzvt0xwee2002f9zt9z" timestamp="1713427864"&gt;1&lt;/key&gt;&lt;/foreign-keys&gt;&lt;ref-type name="Web Page"&gt;12&lt;/ref-type&gt;&lt;contributors&gt;&lt;authors&gt;&lt;author&gt;UNDP&lt;/author&gt;&lt;/authors&gt;&lt;/contributors&gt;&lt;titles&gt;&lt;title&gt;Strengthening the implementation of a circular economy in Indonesia&lt;/title&gt;&lt;/titles&gt;&lt;number&gt;18 April 2024&lt;/number&gt;&lt;dates&gt;&lt;year&gt;2022&lt;/year&gt;&lt;/dates&gt;&lt;urls&gt;&lt;related-urls&gt;&lt;url&gt;https://www.undp.org/sites/g/files/zskgke326/files/2023-07/ins-en_stakeholder_mapping_ce.pdf&lt;/url&gt;&lt;/related-urls&gt;&lt;/urls&gt;&lt;/record&gt;&lt;/Cite&gt;&lt;/EndNote&gt;</w:instrText>
            </w:r>
            <w:r w:rsidRPr="00691E1A">
              <w:rPr>
                <w:sz w:val="20"/>
                <w:szCs w:val="20"/>
                <w:lang w:val="en-US"/>
              </w:rPr>
              <w:fldChar w:fldCharType="separate"/>
            </w:r>
            <w:r w:rsidRPr="00691E1A">
              <w:rPr>
                <w:noProof/>
                <w:sz w:val="20"/>
                <w:szCs w:val="20"/>
                <w:lang w:val="en-US"/>
              </w:rPr>
              <w:t>(UNDP, 2022)</w:t>
            </w:r>
            <w:r w:rsidRPr="00691E1A">
              <w:rPr>
                <w:sz w:val="20"/>
                <w:szCs w:val="20"/>
                <w:lang w:val="en-US"/>
              </w:rPr>
              <w:fldChar w:fldCharType="end"/>
            </w:r>
            <w:r w:rsidRPr="00691E1A">
              <w:rPr>
                <w:sz w:val="20"/>
                <w:szCs w:val="20"/>
                <w:lang w:val="en-US"/>
              </w:rPr>
              <w:t xml:space="preserve">. </w:t>
            </w:r>
          </w:p>
          <w:p w14:paraId="7660A0BC" w14:textId="77777777" w:rsidR="00691E1A" w:rsidRPr="00691E1A" w:rsidRDefault="00691E1A" w:rsidP="00691E1A">
            <w:pPr>
              <w:pStyle w:val="ListParagraph"/>
              <w:numPr>
                <w:ilvl w:val="0"/>
                <w:numId w:val="9"/>
              </w:numPr>
              <w:snapToGrid w:val="0"/>
              <w:spacing w:after="0" w:line="240" w:lineRule="auto"/>
              <w:ind w:left="260"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91E1A">
              <w:rPr>
                <w:sz w:val="20"/>
                <w:szCs w:val="20"/>
                <w:lang w:val="en-US"/>
              </w:rPr>
              <w:t xml:space="preserve">Collaborate with the packaging industry to develop recycling models that encourage consumer participation in reducing plastic waste </w:t>
            </w:r>
            <w:r w:rsidRPr="00691E1A">
              <w:rPr>
                <w:sz w:val="20"/>
                <w:szCs w:val="20"/>
                <w:lang w:val="en-US"/>
              </w:rPr>
              <w:fldChar w:fldCharType="begin"/>
            </w:r>
            <w:r w:rsidRPr="00691E1A">
              <w:rPr>
                <w:sz w:val="20"/>
                <w:szCs w:val="20"/>
                <w:lang w:val="en-US"/>
              </w:rPr>
              <w:instrText xml:space="preserve"> ADDIN EN.CITE &lt;EndNote&gt;&lt;Cite&gt;&lt;Author&gt;Becerra&lt;/Author&gt;&lt;Year&gt;2021&lt;/Year&gt;&lt;RecNum&gt;7&lt;/RecNum&gt;&lt;DisplayText&gt;(Becerra, 2021)&lt;/DisplayText&gt;&lt;record&gt;&lt;rec-number&gt;7&lt;/rec-number&gt;&lt;foreign-keys&gt;&lt;key app="EN" db-id="fewtdvee42xewoe0vvzvt0xwee2002f9zt9z" timestamp="1713454449"&gt;7&lt;/key&gt;&lt;/foreign-keys&gt;&lt;ref-type name="Generic"&gt;13&lt;/ref-type&gt;&lt;contributors&gt;&lt;authors&gt;&lt;author&gt;Becerra, V&lt;/author&gt;&lt;/authors&gt;&lt;/contributors&gt;&lt;titles&gt;&lt;title&gt;Clean Cities, Blue Ocean Initial Solid Waste Management Assessment (ISWMA), Indonesia (p. 58). United States Agency for International Development by Tetra Tech under the Clean Cities, Blue Ocean program&lt;/title&gt;&lt;/titles&gt;&lt;dates&gt;&lt;year&gt;2021&lt;/year&gt;&lt;/dates&gt;&lt;urls&gt;&lt;/urls&gt;&lt;/record&gt;&lt;/Cite&gt;&lt;/EndNote&gt;</w:instrText>
            </w:r>
            <w:r w:rsidRPr="00691E1A">
              <w:rPr>
                <w:sz w:val="20"/>
                <w:szCs w:val="20"/>
                <w:lang w:val="en-US"/>
              </w:rPr>
              <w:fldChar w:fldCharType="separate"/>
            </w:r>
            <w:r w:rsidRPr="00691E1A">
              <w:rPr>
                <w:noProof/>
                <w:sz w:val="20"/>
                <w:szCs w:val="20"/>
                <w:lang w:val="en-US"/>
              </w:rPr>
              <w:t>(Becerra, 2021)</w:t>
            </w:r>
            <w:r w:rsidRPr="00691E1A">
              <w:rPr>
                <w:sz w:val="20"/>
                <w:szCs w:val="20"/>
                <w:lang w:val="en-US"/>
              </w:rPr>
              <w:fldChar w:fldCharType="end"/>
            </w:r>
            <w:r w:rsidRPr="00691E1A">
              <w:rPr>
                <w:sz w:val="20"/>
                <w:szCs w:val="20"/>
                <w:lang w:val="en-US"/>
              </w:rPr>
              <w:t xml:space="preserve">. </w:t>
            </w:r>
          </w:p>
          <w:p w14:paraId="74035663" w14:textId="77777777" w:rsidR="00691E1A" w:rsidRPr="00691E1A" w:rsidRDefault="00691E1A" w:rsidP="00691E1A">
            <w:pPr>
              <w:pStyle w:val="ListParagraph"/>
              <w:numPr>
                <w:ilvl w:val="0"/>
                <w:numId w:val="9"/>
              </w:numPr>
              <w:snapToGrid w:val="0"/>
              <w:spacing w:after="0" w:line="240" w:lineRule="auto"/>
              <w:ind w:left="260"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91E1A">
              <w:rPr>
                <w:bCs/>
                <w:sz w:val="20"/>
                <w:szCs w:val="20"/>
                <w:lang w:val="en-US"/>
              </w:rPr>
              <w:t>Enhance waste management systems by supporting waste banks, connecting with private recyclers, and coordinating with municipal solid waste operators</w:t>
            </w:r>
            <w:r w:rsidRPr="00691E1A">
              <w:rPr>
                <w:sz w:val="20"/>
                <w:szCs w:val="20"/>
                <w:lang w:val="en-US"/>
              </w:rPr>
              <w:t xml:space="preserve"> </w:t>
            </w:r>
            <w:r w:rsidRPr="00691E1A">
              <w:rPr>
                <w:sz w:val="20"/>
                <w:szCs w:val="20"/>
                <w:lang w:val="en-US"/>
              </w:rPr>
              <w:fldChar w:fldCharType="begin"/>
            </w:r>
            <w:r w:rsidRPr="00691E1A">
              <w:rPr>
                <w:sz w:val="20"/>
                <w:szCs w:val="20"/>
                <w:lang w:val="en-US"/>
              </w:rPr>
              <w:instrText xml:space="preserve"> ADDIN EN.CITE &lt;EndNote&gt;&lt;Cite&gt;&lt;Author&gt;Becerra&lt;/Author&gt;&lt;Year&gt;2021&lt;/Year&gt;&lt;RecNum&gt;7&lt;/RecNum&gt;&lt;DisplayText&gt;(Becerra, 2021)&lt;/DisplayText&gt;&lt;record&gt;&lt;rec-number&gt;7&lt;/rec-number&gt;&lt;foreign-keys&gt;&lt;key app="EN" db-id="fewtdvee42xewoe0vvzvt0xwee2002f9zt9z" timestamp="1713454449"&gt;7&lt;/key&gt;&lt;/foreign-keys&gt;&lt;ref-type name="Generic"&gt;13&lt;/ref-type&gt;&lt;contributors&gt;&lt;authors&gt;&lt;author&gt;Becerra, V&lt;/author&gt;&lt;/authors&gt;&lt;/contributors&gt;&lt;titles&gt;&lt;title&gt;Clean Cities, Blue Ocean Initial Solid Waste Management Assessment (ISWMA), Indonesia (p. 58). United States Agency for International Development by Tetra Tech under the Clean Cities, Blue Ocean program&lt;/title&gt;&lt;/titles&gt;&lt;dates&gt;&lt;year&gt;2021&lt;/year&gt;&lt;/dates&gt;&lt;urls&gt;&lt;/urls&gt;&lt;/record&gt;&lt;/Cite&gt;&lt;/EndNote&gt;</w:instrText>
            </w:r>
            <w:r w:rsidRPr="00691E1A">
              <w:rPr>
                <w:sz w:val="20"/>
                <w:szCs w:val="20"/>
                <w:lang w:val="en-US"/>
              </w:rPr>
              <w:fldChar w:fldCharType="separate"/>
            </w:r>
            <w:r w:rsidRPr="00691E1A">
              <w:rPr>
                <w:noProof/>
                <w:sz w:val="20"/>
                <w:szCs w:val="20"/>
                <w:lang w:val="en-US"/>
              </w:rPr>
              <w:t>(Becerra, 2021)</w:t>
            </w:r>
            <w:r w:rsidRPr="00691E1A">
              <w:rPr>
                <w:sz w:val="20"/>
                <w:szCs w:val="20"/>
                <w:lang w:val="en-US"/>
              </w:rPr>
              <w:fldChar w:fldCharType="end"/>
            </w:r>
            <w:r w:rsidRPr="00691E1A">
              <w:rPr>
                <w:sz w:val="20"/>
                <w:szCs w:val="20"/>
                <w:lang w:val="en-US"/>
              </w:rPr>
              <w:t xml:space="preserve">. </w:t>
            </w:r>
          </w:p>
          <w:p w14:paraId="3F160B2D" w14:textId="77777777" w:rsidR="00691E1A" w:rsidRPr="00691E1A" w:rsidRDefault="00691E1A" w:rsidP="00691E1A">
            <w:pPr>
              <w:pStyle w:val="ListParagraph"/>
              <w:numPr>
                <w:ilvl w:val="0"/>
                <w:numId w:val="9"/>
              </w:numPr>
              <w:snapToGrid w:val="0"/>
              <w:spacing w:after="0" w:line="240" w:lineRule="auto"/>
              <w:ind w:left="260"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91E1A">
              <w:rPr>
                <w:bCs/>
                <w:sz w:val="20"/>
                <w:szCs w:val="20"/>
                <w:lang w:val="en-US"/>
              </w:rPr>
              <w:lastRenderedPageBreak/>
              <w:t>Contribute to environmental advocacy for bans on single-use plastics and offer community education on plastic waste</w:t>
            </w:r>
            <w:r w:rsidRPr="00691E1A">
              <w:rPr>
                <w:sz w:val="20"/>
                <w:szCs w:val="20"/>
                <w:lang w:val="en-US"/>
              </w:rPr>
              <w:t xml:space="preserve"> </w:t>
            </w:r>
            <w:r w:rsidRPr="00691E1A">
              <w:rPr>
                <w:sz w:val="20"/>
                <w:szCs w:val="20"/>
                <w:lang w:val="en-US"/>
              </w:rPr>
              <w:fldChar w:fldCharType="begin"/>
            </w:r>
            <w:r w:rsidRPr="00691E1A">
              <w:rPr>
                <w:sz w:val="20"/>
                <w:szCs w:val="20"/>
                <w:lang w:val="en-US"/>
              </w:rPr>
              <w:instrText xml:space="preserve"> ADDIN EN.CITE &lt;EndNote&gt;&lt;Cite&gt;&lt;Author&gt;UN-ESCAP&lt;/Author&gt;&lt;Year&gt;2021&lt;/Year&gt;&lt;RecNum&gt;2&lt;/RecNum&gt;&lt;DisplayText&gt;(UN-ESCAP, 2021)&lt;/DisplayText&gt;&lt;record&gt;&lt;rec-number&gt;2&lt;/rec-number&gt;&lt;foreign-keys&gt;&lt;key app="EN" db-id="fewtdvee42xewoe0vvzvt0xwee2002f9zt9z" timestamp="1713437833"&gt;2&lt;/key&gt;&lt;/foreign-keys&gt;&lt;ref-type name="Web Page"&gt;12&lt;/ref-type&gt;&lt;contributors&gt;&lt;authors&gt;&lt;author&gt;UN-ESCAP,&lt;/author&gt;&lt;/authors&gt;&lt;/contributors&gt;&lt;titles&gt;&lt;title&gt;CLOSING THE LOOP ON PLASTIC POLLUTION IN SURABAYA, INDONESIA&lt;/title&gt;&lt;/titles&gt;&lt;number&gt;3 October 2022&lt;/number&gt;&lt;dates&gt;&lt;year&gt;2021&lt;/year&gt;&lt;/dates&gt;&lt;urls&gt;&lt;related-urls&gt;&lt;url&gt;https://www.unescap.org/sites/default/d8files/event-documents/SB%20Baseline%20Report_English.pdf&lt;/url&gt;&lt;/related-urls&gt;&lt;/urls&gt;&lt;/record&gt;&lt;/Cite&gt;&lt;/EndNote&gt;</w:instrText>
            </w:r>
            <w:r w:rsidRPr="00691E1A">
              <w:rPr>
                <w:sz w:val="20"/>
                <w:szCs w:val="20"/>
                <w:lang w:val="en-US"/>
              </w:rPr>
              <w:fldChar w:fldCharType="separate"/>
            </w:r>
            <w:r w:rsidRPr="00691E1A">
              <w:rPr>
                <w:noProof/>
                <w:sz w:val="20"/>
                <w:szCs w:val="20"/>
                <w:lang w:val="en-US"/>
              </w:rPr>
              <w:t>(UN-ESCAP, 2021)</w:t>
            </w:r>
            <w:r w:rsidRPr="00691E1A">
              <w:rPr>
                <w:sz w:val="20"/>
                <w:szCs w:val="20"/>
                <w:lang w:val="en-US"/>
              </w:rPr>
              <w:fldChar w:fldCharType="end"/>
            </w:r>
            <w:r w:rsidRPr="00691E1A">
              <w:rPr>
                <w:sz w:val="20"/>
                <w:szCs w:val="20"/>
                <w:lang w:val="en-US"/>
              </w:rPr>
              <w:t>.</w:t>
            </w:r>
          </w:p>
        </w:tc>
        <w:tc>
          <w:tcPr>
            <w:tcW w:w="3964" w:type="dxa"/>
          </w:tcPr>
          <w:p w14:paraId="4BB796E3" w14:textId="77777777" w:rsidR="00691E1A" w:rsidRPr="00691E1A" w:rsidRDefault="00691E1A" w:rsidP="00691E1A">
            <w:pPr>
              <w:pStyle w:val="ListParagraph"/>
              <w:numPr>
                <w:ilvl w:val="0"/>
                <w:numId w:val="9"/>
              </w:numPr>
              <w:snapToGrid w:val="0"/>
              <w:spacing w:after="0" w:line="240" w:lineRule="auto"/>
              <w:ind w:left="262" w:hanging="142"/>
              <w:contextualSpacing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1E1A">
              <w:rPr>
                <w:color w:val="000000" w:themeColor="text1"/>
                <w:sz w:val="20"/>
                <w:szCs w:val="20"/>
              </w:rPr>
              <w:lastRenderedPageBreak/>
              <w:t xml:space="preserve">Limited resources can hinder the scalability and effectiveness of their initiatives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&lt;EndNote&gt;&lt;Cite&gt;&lt;Author&gt;Ouro-Salim&lt;/Author&gt;&lt;Year&gt;2024&lt;/Year&gt;&lt;RecNum&gt;144&lt;/RecNum&gt;&lt;DisplayText&gt;(Ouro-Salim et al., 2024)&lt;/DisplayText&gt;&lt;record&gt;&lt;rec-number&gt;144&lt;/rec-number&gt;&lt;foreign-keys&gt;&lt;key app="EN" db-id="fewtdvee42xewoe0vvzvt0xwee2002f9zt9z" timestamp="1731499983"&gt;144&lt;/key&gt;&lt;/foreign-keys&gt;&lt;ref-type name="Journal Article"&gt;17&lt;/ref-type&gt;&lt;contributors&gt;&lt;authors&gt;&lt;author&gt;Ouro-Salim, Omar&lt;/author&gt;&lt;author&gt;Guarnieri, Patrícia&lt;/author&gt;&lt;author&gt;Fanho, Ayawovi Djidjogbe&lt;/author&gt;&lt;/authors&gt;&lt;/contributors&gt;&lt;titles&gt;&lt;title&gt;Unlocking value: circular economy in ngos&amp;apos; food waste reduction efforts in Brazil and Togo&lt;/title&gt;&lt;secondary-title&gt;Discover Environment&lt;/secondary-title&gt;&lt;/titles&gt;&lt;periodical&gt;&lt;full-title&gt;Discover Environment&lt;/full-title&gt;&lt;/periodical&gt;&lt;pages&gt;46&lt;/pages&gt;&lt;volume&gt;2&lt;/volume&gt;&lt;number&gt;1&lt;/number&gt;&lt;dates&gt;&lt;year&gt;2024&lt;/year&gt;&lt;pub-dates&gt;&lt;date&gt;2024/05/09&lt;/date&gt;&lt;/pub-dates&gt;&lt;/dates&gt;&lt;isbn&gt;2731-9431&lt;/isbn&gt;&lt;urls&gt;&lt;related-urls&gt;&lt;url&gt;https://doi.org/10.1007/s44274-024-00042-4&lt;/url&gt;&lt;/related-urls&gt;&lt;/urls&gt;&lt;electronic-resource-num&gt;10.1007/s44274-024-00042-4&lt;/electronic-resource-num&gt;&lt;/record&gt;&lt;/Cite&gt;&lt;/EndNote&gt;</w:instrText>
            </w:r>
            <w:r w:rsidRPr="00691E1A">
              <w:rPr>
                <w:color w:val="000000" w:themeColor="text1"/>
                <w:sz w:val="20"/>
                <w:szCs w:val="20"/>
              </w:rPr>
              <w:fldChar w:fldCharType="separate"/>
            </w:r>
            <w:r w:rsidRPr="00691E1A">
              <w:rPr>
                <w:noProof/>
                <w:color w:val="000000" w:themeColor="text1"/>
                <w:sz w:val="20"/>
                <w:szCs w:val="20"/>
              </w:rPr>
              <w:t>(Ouro-Salim et al., 2024)</w:t>
            </w:r>
            <w:r w:rsidRPr="00691E1A">
              <w:rPr>
                <w:color w:val="000000" w:themeColor="text1"/>
                <w:sz w:val="20"/>
                <w:szCs w:val="20"/>
              </w:rPr>
              <w:fldChar w:fldCharType="end"/>
            </w:r>
          </w:p>
          <w:p w14:paraId="5D245EA0" w14:textId="77777777" w:rsidR="00691E1A" w:rsidRPr="00691E1A" w:rsidRDefault="00691E1A" w:rsidP="00691E1A">
            <w:pPr>
              <w:pStyle w:val="ListParagraph"/>
              <w:numPr>
                <w:ilvl w:val="0"/>
                <w:numId w:val="9"/>
              </w:numPr>
              <w:snapToGrid w:val="0"/>
              <w:spacing w:after="0" w:line="240" w:lineRule="auto"/>
              <w:ind w:left="262" w:hanging="142"/>
              <w:contextualSpacing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1E1A">
              <w:rPr>
                <w:color w:val="000000" w:themeColor="text1"/>
                <w:sz w:val="20"/>
                <w:szCs w:val="20"/>
              </w:rPr>
              <w:t xml:space="preserve">Challenges in establishing sustainable partnerships with municipal operators and private recyclers due to lack of recognition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&lt;EndNote&gt;&lt;Cite&gt;&lt;Author&gt;Ouro-Salim&lt;/Author&gt;&lt;Year&gt;2024&lt;/Year&gt;&lt;RecNum&gt;144&lt;/RecNum&gt;&lt;DisplayText&gt;(Ouro-Salim et al., 2024)&lt;/DisplayText&gt;&lt;record&gt;&lt;rec-number&gt;144&lt;/rec-number&gt;&lt;foreign-keys&gt;&lt;key app="EN" db-id="fewtdvee42xewoe0vvzvt0xwee2002f9zt9z" timestamp="1731499983"&gt;144&lt;/key&gt;&lt;/foreign-keys&gt;&lt;ref-type name="Journal Article"&gt;17&lt;/ref-type&gt;&lt;contributors&gt;&lt;authors&gt;&lt;author&gt;Ouro-Salim, Omar&lt;/author&gt;&lt;author&gt;Guarnieri, Patrícia&lt;/author&gt;&lt;author&gt;Fanho, Ayawovi Djidjogbe&lt;/author&gt;&lt;/authors&gt;&lt;/contributors&gt;&lt;titles&gt;&lt;title&gt;Unlocking value: circular economy in ngos&amp;apos; food waste reduction efforts in Brazil and Togo&lt;/title&gt;&lt;secondary-title&gt;Discover Environment&lt;/secondary-title&gt;&lt;/titles&gt;&lt;periodical&gt;&lt;full-title&gt;Discover Environment&lt;/full-title&gt;&lt;/periodical&gt;&lt;pages&gt;46&lt;/pages&gt;&lt;volume&gt;2&lt;/volume&gt;&lt;number&gt;1&lt;/number&gt;&lt;dates&gt;&lt;year&gt;2024&lt;/year&gt;&lt;pub-dates&gt;&lt;date&gt;2024/05/09&lt;/date&gt;&lt;/pub-dates&gt;&lt;/dates&gt;&lt;isbn&gt;2731-9431&lt;/isbn&gt;&lt;urls&gt;&lt;related-urls&gt;&lt;url&gt;https://doi.org/10.1007/s44274-024-00042-4&lt;/url&gt;&lt;/related-urls&gt;&lt;/urls&gt;&lt;electronic-resource-num&gt;10.1007/s44274-024-00042-4&lt;/electronic-resource-num&gt;&lt;/record&gt;&lt;/Cite&gt;&lt;/EndNote&gt;</w:instrText>
            </w:r>
            <w:r w:rsidRPr="00691E1A">
              <w:rPr>
                <w:color w:val="000000" w:themeColor="text1"/>
                <w:sz w:val="20"/>
                <w:szCs w:val="20"/>
              </w:rPr>
              <w:fldChar w:fldCharType="separate"/>
            </w:r>
            <w:r w:rsidRPr="00691E1A">
              <w:rPr>
                <w:noProof/>
                <w:color w:val="000000" w:themeColor="text1"/>
                <w:sz w:val="20"/>
                <w:szCs w:val="20"/>
              </w:rPr>
              <w:t>(Ouro-Salim et al., 2024)</w:t>
            </w:r>
            <w:r w:rsidRPr="00691E1A">
              <w:rPr>
                <w:color w:val="000000" w:themeColor="text1"/>
                <w:sz w:val="20"/>
                <w:szCs w:val="20"/>
              </w:rPr>
              <w:fldChar w:fldCharType="end"/>
            </w:r>
          </w:p>
        </w:tc>
      </w:tr>
      <w:tr w:rsidR="00691E1A" w:rsidRPr="00691E1A" w14:paraId="3BB5849F" w14:textId="77777777" w:rsidTr="00BB1DFF">
        <w:trPr>
          <w:trHeight w:val="1993"/>
        </w:trPr>
        <w:tc>
          <w:tcPr>
            <w:cnfStyle w:val="001000000000" w:firstRow="0" w:lastRow="0" w:firstColumn="1" w:lastColumn="0" w:oddVBand="0" w:evenVBand="0" w:oddHBand="0" w:evenHBand="0" w:firstRowFirstColumn="0" w:firstRowLastColumn="0" w:lastRowFirstColumn="0" w:lastRowLastColumn="0"/>
            <w:tcW w:w="1701" w:type="dxa"/>
          </w:tcPr>
          <w:p w14:paraId="0E3F6EBB" w14:textId="77777777" w:rsidR="00691E1A" w:rsidRPr="00691E1A" w:rsidRDefault="00691E1A" w:rsidP="00691E1A">
            <w:pPr>
              <w:snapToGrid w:val="0"/>
              <w:spacing w:after="0" w:line="240" w:lineRule="auto"/>
              <w:rPr>
                <w:caps w:val="0"/>
                <w:strike/>
                <w:sz w:val="20"/>
                <w:szCs w:val="20"/>
              </w:rPr>
            </w:pPr>
            <w:r w:rsidRPr="00691E1A">
              <w:rPr>
                <w:caps w:val="0"/>
                <w:color w:val="000000"/>
                <w:sz w:val="20"/>
                <w:szCs w:val="20"/>
                <w:lang w:val="en-US"/>
              </w:rPr>
              <w:t>Trade associations (TA)</w:t>
            </w:r>
          </w:p>
        </w:tc>
        <w:tc>
          <w:tcPr>
            <w:tcW w:w="3969" w:type="dxa"/>
          </w:tcPr>
          <w:p w14:paraId="3287AF69" w14:textId="77777777" w:rsidR="00691E1A" w:rsidRPr="00691E1A" w:rsidRDefault="00691E1A" w:rsidP="00691E1A">
            <w:pPr>
              <w:pStyle w:val="ListParagraph"/>
              <w:numPr>
                <w:ilvl w:val="0"/>
                <w:numId w:val="11"/>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rPr>
              <w:t>Serve as crucial intermediaries between the government and businesses, facilitating communication and collaboration</w:t>
            </w:r>
          </w:p>
          <w:p w14:paraId="1A6120D2" w14:textId="77777777" w:rsidR="00691E1A" w:rsidRPr="00691E1A" w:rsidRDefault="00691E1A" w:rsidP="00691E1A">
            <w:pPr>
              <w:pStyle w:val="ListParagraph"/>
              <w:numPr>
                <w:ilvl w:val="0"/>
                <w:numId w:val="11"/>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rPr>
              <w:t xml:space="preserve">Promote the adoption of circular business models to mitigate the environmental impact of plastic waste </w:t>
            </w:r>
            <w:r w:rsidRPr="00691E1A">
              <w:rPr>
                <w:bCs/>
                <w:sz w:val="20"/>
                <w:szCs w:val="20"/>
                <w:lang w:val="en-US"/>
              </w:rPr>
              <w:fldChar w:fldCharType="begin"/>
            </w:r>
            <w:r w:rsidRPr="00691E1A">
              <w:rPr>
                <w:bCs/>
                <w:sz w:val="20"/>
                <w:szCs w:val="20"/>
                <w:lang w:val="en-US"/>
              </w:rPr>
              <w:instrText xml:space="preserve"> ADDIN EN.CITE &lt;EndNote&gt;&lt;Cite&gt;&lt;Author&gt;USAID&lt;/Author&gt;&lt;Year&gt;2022&lt;/Year&gt;&lt;RecNum&gt;27&lt;/RecNum&gt;&lt;DisplayText&gt;(USAID, 2022)&lt;/DisplayText&gt;&lt;record&gt;&lt;rec-number&gt;27&lt;/rec-number&gt;&lt;foreign-keys&gt;&lt;key app="EN" db-id="fewtdvee42xewoe0vvzvt0xwee2002f9zt9z" timestamp="1714040861"&gt;27&lt;/key&gt;&lt;/foreign-keys&gt;&lt;ref-type name="Web Page"&gt;12&lt;/ref-type&gt;&lt;contributors&gt;&lt;authors&gt;&lt;author&gt;USAID,&lt;/author&gt;&lt;/authors&gt;&lt;/contributors&gt;&lt;titles&gt;&lt;title&gt;PLASTIC AND RECYCLING INDUSTRY OUTLOOK IN INDONESIA&lt;/title&gt;&lt;/titles&gt;&lt;number&gt;3 October 2022&lt;/number&gt;&lt;dates&gt;&lt;year&gt;2022&lt;/year&gt;&lt;/dates&gt;&lt;urls&gt;&lt;related-urls&gt;&lt;url&gt;https://pdf.usaid.gov/pdf_docs/PA00ZPZ4.pdf&lt;/url&gt;&lt;/related-urls&gt;&lt;/urls&gt;&lt;/record&gt;&lt;/Cite&gt;&lt;/EndNote&gt;</w:instrText>
            </w:r>
            <w:r w:rsidRPr="00691E1A">
              <w:rPr>
                <w:bCs/>
                <w:sz w:val="20"/>
                <w:szCs w:val="20"/>
                <w:lang w:val="en-US"/>
              </w:rPr>
              <w:fldChar w:fldCharType="separate"/>
            </w:r>
            <w:r w:rsidRPr="00691E1A">
              <w:rPr>
                <w:bCs/>
                <w:noProof/>
                <w:sz w:val="20"/>
                <w:szCs w:val="20"/>
                <w:lang w:val="en-US"/>
              </w:rPr>
              <w:t>(USAID, 2022)</w:t>
            </w:r>
            <w:r w:rsidRPr="00691E1A">
              <w:rPr>
                <w:bCs/>
                <w:sz w:val="20"/>
                <w:szCs w:val="20"/>
                <w:lang w:val="en-US"/>
              </w:rPr>
              <w:fldChar w:fldCharType="end"/>
            </w:r>
            <w:r w:rsidRPr="00691E1A">
              <w:rPr>
                <w:bCs/>
                <w:sz w:val="20"/>
                <w:szCs w:val="20"/>
                <w:lang w:val="en-US"/>
              </w:rPr>
              <w:t xml:space="preserve">, e.g., the Indonesian Retail Entrepreneurs Association (APRINDO) raises awareness and educates retail entrepreneurs on sustainable practices to foster commitment to environmental responsibility, reduce plastic waste, and support efforts to control plastic pollution in Indonesia's retail industry </w:t>
            </w:r>
            <w:r w:rsidRPr="00691E1A">
              <w:rPr>
                <w:bCs/>
                <w:sz w:val="20"/>
                <w:szCs w:val="20"/>
                <w:lang w:val="en-US"/>
              </w:rPr>
              <w:fldChar w:fldCharType="begin"/>
            </w:r>
            <w:r w:rsidRPr="00691E1A">
              <w:rPr>
                <w:bCs/>
                <w:sz w:val="20"/>
                <w:szCs w:val="20"/>
                <w:lang w:val="en-US"/>
              </w:rPr>
              <w:instrText xml:space="preserve"> ADDIN EN.CITE &lt;EndNote&gt;&lt;Cite&gt;&lt;Author&gt;APRINDO&lt;/Author&gt;&lt;Year&gt;2018&lt;/Year&gt;&lt;RecNum&gt;30&lt;/RecNum&gt;&lt;DisplayText&gt;(APRINDO, 2018)&lt;/DisplayText&gt;&lt;record&gt;&lt;rec-number&gt;30&lt;/rec-number&gt;&lt;foreign-keys&gt;&lt;key app="EN" db-id="fewtdvee42xewoe0vvzvt0xwee2002f9zt9z" timestamp="1714058907"&gt;30&lt;/key&gt;&lt;/foreign-keys&gt;&lt;ref-type name="Web Page"&gt;12&lt;/ref-type&gt;&lt;contributors&gt;&lt;authors&gt;&lt;author&gt;APRINDO,&lt;/author&gt;&lt;/authors&gt;&lt;/contributors&gt;&lt;titles&gt;&lt;title&gt;INDONESIAN RETAIL MERCHANTS ASSOCIATION (APRINDO)&lt;/title&gt;&lt;/titles&gt;&lt;number&gt;20 April 2024&lt;/number&gt;&lt;dates&gt;&lt;year&gt;2018&lt;/year&gt;&lt;/dates&gt;&lt;urls&gt;&lt;related-urls&gt;&lt;url&gt;https://unglobalcompact.org/what-is-gc/participants/123241-APRINDO-Indonesian-Retail-Merchants-Association&lt;/url&gt;&lt;/related-urls&gt;&lt;/urls&gt;&lt;/record&gt;&lt;/Cite&gt;&lt;/EndNote&gt;</w:instrText>
            </w:r>
            <w:r w:rsidRPr="00691E1A">
              <w:rPr>
                <w:bCs/>
                <w:sz w:val="20"/>
                <w:szCs w:val="20"/>
                <w:lang w:val="en-US"/>
              </w:rPr>
              <w:fldChar w:fldCharType="separate"/>
            </w:r>
            <w:r w:rsidRPr="00691E1A">
              <w:rPr>
                <w:bCs/>
                <w:noProof/>
                <w:sz w:val="20"/>
                <w:szCs w:val="20"/>
                <w:lang w:val="en-US"/>
              </w:rPr>
              <w:t>(APRINDO, 2018)</w:t>
            </w:r>
            <w:r w:rsidRPr="00691E1A">
              <w:rPr>
                <w:bCs/>
                <w:sz w:val="20"/>
                <w:szCs w:val="20"/>
                <w:lang w:val="en-US"/>
              </w:rPr>
              <w:fldChar w:fldCharType="end"/>
            </w:r>
            <w:r w:rsidRPr="00691E1A">
              <w:rPr>
                <w:bCs/>
                <w:sz w:val="20"/>
                <w:szCs w:val="20"/>
                <w:lang w:val="en-US"/>
              </w:rPr>
              <w:t>.</w:t>
            </w:r>
          </w:p>
          <w:p w14:paraId="1B34CB51" w14:textId="77777777" w:rsidR="00691E1A" w:rsidRPr="00691E1A" w:rsidRDefault="00691E1A" w:rsidP="00691E1A">
            <w:pPr>
              <w:pStyle w:val="ListParagraph"/>
              <w:numPr>
                <w:ilvl w:val="0"/>
                <w:numId w:val="11"/>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rPr>
              <w:t xml:space="preserve">Implement policy-based, material-based, technological-based and social-based interventions towards sustainability, e.g., </w:t>
            </w:r>
            <w:proofErr w:type="spellStart"/>
            <w:r w:rsidRPr="00691E1A">
              <w:rPr>
                <w:sz w:val="20"/>
                <w:szCs w:val="20"/>
              </w:rPr>
              <w:t>i</w:t>
            </w:r>
            <w:proofErr w:type="spellEnd"/>
            <w:r w:rsidRPr="00691E1A">
              <w:rPr>
                <w:sz w:val="20"/>
                <w:szCs w:val="20"/>
              </w:rPr>
              <w:t xml:space="preserve">) the </w:t>
            </w:r>
            <w:r w:rsidRPr="00691E1A">
              <w:rPr>
                <w:bCs/>
                <w:sz w:val="20"/>
                <w:szCs w:val="20"/>
                <w:lang w:val="en-US"/>
              </w:rPr>
              <w:t>Indonesian Olefin</w:t>
            </w:r>
            <w:r w:rsidRPr="00691E1A">
              <w:rPr>
                <w:sz w:val="20"/>
                <w:szCs w:val="20"/>
              </w:rPr>
              <w:t xml:space="preserve">, Aromatic and Plastic Industry Association (INAPLAS) </w:t>
            </w:r>
            <w:proofErr w:type="spellStart"/>
            <w:r w:rsidRPr="00691E1A">
              <w:rPr>
                <w:sz w:val="20"/>
                <w:szCs w:val="20"/>
              </w:rPr>
              <w:t>analyzes</w:t>
            </w:r>
            <w:proofErr w:type="spellEnd"/>
            <w:r w:rsidRPr="00691E1A">
              <w:rPr>
                <w:sz w:val="20"/>
                <w:szCs w:val="20"/>
              </w:rPr>
              <w:t xml:space="preserve"> public and fiscal policies in plastic sheet manufacturing and engages in waste management initiatives </w:t>
            </w:r>
            <w:r w:rsidRPr="00691E1A">
              <w:rPr>
                <w:sz w:val="20"/>
                <w:szCs w:val="20"/>
              </w:rPr>
              <w:fldChar w:fldCharType="begin"/>
            </w:r>
            <w:r w:rsidRPr="00691E1A">
              <w:rPr>
                <w:sz w:val="20"/>
                <w:szCs w:val="20"/>
              </w:rPr>
              <w:instrText xml:space="preserve"> ADDIN EN.CITE &lt;EndNote&gt;&lt;Cite&gt;&lt;Author&gt;USAID&lt;/Author&gt;&lt;Year&gt;2022&lt;/Year&gt;&lt;RecNum&gt;27&lt;/RecNum&gt;&lt;DisplayText&gt;(USAID, 2022)&lt;/DisplayText&gt;&lt;record&gt;&lt;rec-number&gt;27&lt;/rec-number&gt;&lt;foreign-keys&gt;&lt;key app="EN" db-id="fewtdvee42xewoe0vvzvt0xwee2002f9zt9z" timestamp="1714040861"&gt;27&lt;/key&gt;&lt;/foreign-keys&gt;&lt;ref-type name="Web Page"&gt;12&lt;/ref-type&gt;&lt;contributors&gt;&lt;authors&gt;&lt;author&gt;USAID,&lt;/author&gt;&lt;/authors&gt;&lt;/contributors&gt;&lt;titles&gt;&lt;title&gt;PLASTIC AND RECYCLING INDUSTRY OUTLOOK IN INDONESIA&lt;/title&gt;&lt;/titles&gt;&lt;number&gt;3 October 2022&lt;/number&gt;&lt;dates&gt;&lt;year&gt;2022&lt;/year&gt;&lt;/dates&gt;&lt;urls&gt;&lt;related-urls&gt;&lt;url&gt;https://pdf.usaid.gov/pdf_docs/PA00ZPZ4.pdf&lt;/url&gt;&lt;/related-urls&gt;&lt;/urls&gt;&lt;/record&gt;&lt;/Cite&gt;&lt;/EndNote&gt;</w:instrText>
            </w:r>
            <w:r w:rsidRPr="00691E1A">
              <w:rPr>
                <w:sz w:val="20"/>
                <w:szCs w:val="20"/>
              </w:rPr>
              <w:fldChar w:fldCharType="separate"/>
            </w:r>
            <w:r w:rsidRPr="00691E1A">
              <w:rPr>
                <w:sz w:val="20"/>
                <w:szCs w:val="20"/>
              </w:rPr>
              <w:t>(USAID, 2022)</w:t>
            </w:r>
            <w:r w:rsidRPr="00691E1A">
              <w:rPr>
                <w:sz w:val="20"/>
                <w:szCs w:val="20"/>
              </w:rPr>
              <w:fldChar w:fldCharType="end"/>
            </w:r>
            <w:r w:rsidRPr="00691E1A">
              <w:rPr>
                <w:sz w:val="20"/>
                <w:szCs w:val="20"/>
              </w:rPr>
              <w:t xml:space="preserve">, ii) APRINDO advocates for eco-friendly policies and regulations in the retail sector </w:t>
            </w:r>
            <w:r w:rsidRPr="00691E1A">
              <w:rPr>
                <w:bCs/>
                <w:sz w:val="20"/>
                <w:szCs w:val="20"/>
                <w:lang w:val="en-US"/>
              </w:rPr>
              <w:fldChar w:fldCharType="begin"/>
            </w:r>
            <w:r w:rsidRPr="00691E1A">
              <w:rPr>
                <w:bCs/>
                <w:sz w:val="20"/>
                <w:szCs w:val="20"/>
                <w:lang w:val="en-US"/>
              </w:rPr>
              <w:instrText xml:space="preserve"> ADDIN EN.CITE &lt;EndNote&gt;&lt;Cite&gt;&lt;Author&gt;APRINDO&lt;/Author&gt;&lt;Year&gt;2018&lt;/Year&gt;&lt;RecNum&gt;30&lt;/RecNum&gt;&lt;DisplayText&gt;(APRINDO, 2018)&lt;/DisplayText&gt;&lt;record&gt;&lt;rec-number&gt;30&lt;/rec-number&gt;&lt;foreign-keys&gt;&lt;key app="EN" db-id="fewtdvee42xewoe0vvzvt0xwee2002f9zt9z" timestamp="1714058907"&gt;30&lt;/key&gt;&lt;/foreign-keys&gt;&lt;ref-type name="Web Page"&gt;12&lt;/ref-type&gt;&lt;contributors&gt;&lt;authors&gt;&lt;author&gt;APRINDO,&lt;/author&gt;&lt;/authors&gt;&lt;/contributors&gt;&lt;titles&gt;&lt;title&gt;INDONESIAN RETAIL MERCHANTS ASSOCIATION (APRINDO)&lt;/title&gt;&lt;/titles&gt;&lt;number&gt;20 April 2024&lt;/number&gt;&lt;dates&gt;&lt;year&gt;2018&lt;/year&gt;&lt;/dates&gt;&lt;urls&gt;&lt;related-urls&gt;&lt;url&gt;https://unglobalcompact.org/what-is-gc/participants/123241-APRINDO-Indonesian-Retail-Merchants-Association&lt;/url&gt;&lt;/related-urls&gt;&lt;/urls&gt;&lt;/record&gt;&lt;/Cite&gt;&lt;/EndNote&gt;</w:instrText>
            </w:r>
            <w:r w:rsidRPr="00691E1A">
              <w:rPr>
                <w:bCs/>
                <w:sz w:val="20"/>
                <w:szCs w:val="20"/>
                <w:lang w:val="en-US"/>
              </w:rPr>
              <w:fldChar w:fldCharType="separate"/>
            </w:r>
            <w:r w:rsidRPr="00691E1A">
              <w:rPr>
                <w:bCs/>
                <w:noProof/>
                <w:sz w:val="20"/>
                <w:szCs w:val="20"/>
                <w:lang w:val="en-US"/>
              </w:rPr>
              <w:t>(APRINDO, 2018)</w:t>
            </w:r>
            <w:r w:rsidRPr="00691E1A">
              <w:rPr>
                <w:bCs/>
                <w:sz w:val="20"/>
                <w:szCs w:val="20"/>
                <w:lang w:val="en-US"/>
              </w:rPr>
              <w:fldChar w:fldCharType="end"/>
            </w:r>
            <w:r w:rsidRPr="00691E1A">
              <w:rPr>
                <w:bCs/>
                <w:sz w:val="20"/>
                <w:szCs w:val="20"/>
                <w:lang w:val="en-US"/>
              </w:rPr>
              <w:t xml:space="preserve">; iii) the </w:t>
            </w:r>
            <w:r w:rsidRPr="00691E1A">
              <w:rPr>
                <w:sz w:val="20"/>
                <w:szCs w:val="20"/>
                <w:lang w:val="en-US"/>
              </w:rPr>
              <w:t xml:space="preserve">Packaging and Recycling Association for Indonesia Sustainable Environment (PRAISE) supports behavioral change activities </w:t>
            </w:r>
            <w:r w:rsidRPr="00691E1A">
              <w:rPr>
                <w:sz w:val="20"/>
                <w:szCs w:val="20"/>
                <w:lang w:val="en-US"/>
              </w:rPr>
              <w:fldChar w:fldCharType="begin"/>
            </w:r>
            <w:r w:rsidRPr="00691E1A">
              <w:rPr>
                <w:sz w:val="20"/>
                <w:szCs w:val="20"/>
                <w:lang w:val="en-US"/>
              </w:rPr>
              <w:instrText xml:space="preserve"> ADDIN EN.CITE &lt;EndNote&gt;&lt;Cite&gt;&lt;Author&gt;Arisman&lt;/Author&gt;&lt;Year&gt;2023&lt;/Year&gt;&lt;RecNum&gt;17&lt;/RecNum&gt;&lt;DisplayText&gt;(Arisman and Fatimah, 2023)&lt;/DisplayText&gt;&lt;record&gt;&lt;rec-number&gt;17&lt;/rec-number&gt;&lt;foreign-keys&gt;&lt;key app="EN" db-id="fewtdvee42xewoe0vvzvt0xwee2002f9zt9z" timestamp="1713884058"&gt;17&lt;/key&gt;&lt;/foreign-keys&gt;&lt;ref-type name="Book Section"&gt;5&lt;/ref-type&gt;&lt;contributors&gt;&lt;authors&gt;&lt;author&gt;Arisman&lt;/author&gt;&lt;author&gt;Fatimah, Yun Arifatul&lt;/author&gt;&lt;/authors&gt;&lt;/contributors&gt;&lt;titles&gt;&lt;title&gt;Waste Management in Indonesia: Strategies and Implementation of Sustainable Development Goals (SDGs) and Circular Economy&lt;/title&gt;&lt;secondary-title&gt;Circular Economy Adoption: Catalysing Decarbonisation Through Policy Instruments&lt;/secondary-title&gt;&lt;/titles&gt;&lt;pages&gt;131-157&lt;/pages&gt;&lt;dates&gt;&lt;year&gt;2023&lt;/year&gt;&lt;/dates&gt;&lt;publisher&gt;Springer&lt;/publisher&gt;&lt;urls&gt;&lt;/urls&gt;&lt;/record&gt;&lt;/Cite&gt;&lt;/EndNote&gt;</w:instrText>
            </w:r>
            <w:r w:rsidRPr="00691E1A">
              <w:rPr>
                <w:sz w:val="20"/>
                <w:szCs w:val="20"/>
                <w:lang w:val="en-US"/>
              </w:rPr>
              <w:fldChar w:fldCharType="separate"/>
            </w:r>
            <w:r w:rsidRPr="00691E1A">
              <w:rPr>
                <w:noProof/>
                <w:sz w:val="20"/>
                <w:szCs w:val="20"/>
                <w:lang w:val="en-US"/>
              </w:rPr>
              <w:t>(Arisman and Fatimah, 2023)</w:t>
            </w:r>
            <w:r w:rsidRPr="00691E1A">
              <w:rPr>
                <w:sz w:val="20"/>
                <w:szCs w:val="20"/>
                <w:lang w:val="en-US"/>
              </w:rPr>
              <w:fldChar w:fldCharType="end"/>
            </w:r>
          </w:p>
          <w:p w14:paraId="5368B0A6" w14:textId="77777777" w:rsidR="00691E1A" w:rsidRPr="00691E1A" w:rsidRDefault="00691E1A" w:rsidP="00691E1A">
            <w:pPr>
              <w:pStyle w:val="ListParagraph"/>
              <w:numPr>
                <w:ilvl w:val="0"/>
                <w:numId w:val="11"/>
              </w:numPr>
              <w:snapToGrid w:val="0"/>
              <w:spacing w:after="0" w:line="240" w:lineRule="auto"/>
              <w:ind w:left="26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rPr>
              <w:t xml:space="preserve">Enhance waste management practices and resource efficiency across the plastics value chain, e.g., </w:t>
            </w:r>
            <w:r w:rsidRPr="00691E1A">
              <w:rPr>
                <w:sz w:val="20"/>
                <w:szCs w:val="20"/>
                <w:lang w:val="en-US"/>
              </w:rPr>
              <w:t xml:space="preserve">the Plastic Recycling Association of Indonesia (ADUPI), the Indonesia Plastic Recyclers (IPR), and  the Indonesian Association of Waste Entrepreneurs (APSI) </w:t>
            </w:r>
            <w:r w:rsidRPr="00691E1A">
              <w:rPr>
                <w:sz w:val="20"/>
                <w:szCs w:val="20"/>
              </w:rPr>
              <w:t>form extensive collaborations within the Indonesia’s plastic recycling and waste management sector</w:t>
            </w:r>
            <w:r w:rsidRPr="00691E1A">
              <w:rPr>
                <w:sz w:val="20"/>
                <w:szCs w:val="20"/>
                <w:lang w:val="en-US"/>
              </w:rPr>
              <w:t xml:space="preserve"> </w:t>
            </w:r>
            <w:r w:rsidRPr="00691E1A">
              <w:rPr>
                <w:sz w:val="20"/>
                <w:szCs w:val="20"/>
                <w:lang w:val="en-US"/>
              </w:rPr>
              <w:fldChar w:fldCharType="begin"/>
            </w:r>
            <w:r w:rsidRPr="00691E1A">
              <w:rPr>
                <w:sz w:val="20"/>
                <w:szCs w:val="20"/>
                <w:lang w:val="en-US"/>
              </w:rPr>
              <w:instrText xml:space="preserve"> ADDIN EN.CITE &lt;EndNote&gt;&lt;Cite&gt;&lt;Author&gt;USAID&lt;/Author&gt;&lt;Year&gt;2022&lt;/Year&gt;&lt;RecNum&gt;27&lt;/RecNum&gt;&lt;DisplayText&gt;(USAID, 2022)&lt;/DisplayText&gt;&lt;record&gt;&lt;rec-number&gt;27&lt;/rec-number&gt;&lt;foreign-keys&gt;&lt;key app="EN" db-id="fewtdvee42xewoe0vvzvt0xwee2002f9zt9z" timestamp="1714040861"&gt;27&lt;/key&gt;&lt;/foreign-keys&gt;&lt;ref-type name="Web Page"&gt;12&lt;/ref-type&gt;&lt;contributors&gt;&lt;authors&gt;&lt;author&gt;USAID,&lt;/author&gt;&lt;/authors&gt;&lt;/contributors&gt;&lt;titles&gt;&lt;title&gt;PLASTIC AND RECYCLING INDUSTRY OUTLOOK IN INDONESIA&lt;/title&gt;&lt;/titles&gt;&lt;number&gt;3 October 2022&lt;/number&gt;&lt;dates&gt;&lt;year&gt;2022&lt;/year&gt;&lt;/dates&gt;&lt;urls&gt;&lt;related-urls&gt;&lt;url&gt;https://pdf.usaid.gov/pdf_docs/PA00ZPZ4.pdf&lt;/url&gt;&lt;/related-urls&gt;&lt;/urls&gt;&lt;/record&gt;&lt;/Cite&gt;&lt;/EndNote&gt;</w:instrText>
            </w:r>
            <w:r w:rsidRPr="00691E1A">
              <w:rPr>
                <w:sz w:val="20"/>
                <w:szCs w:val="20"/>
                <w:lang w:val="en-US"/>
              </w:rPr>
              <w:fldChar w:fldCharType="separate"/>
            </w:r>
            <w:r w:rsidRPr="00691E1A">
              <w:rPr>
                <w:noProof/>
                <w:sz w:val="20"/>
                <w:szCs w:val="20"/>
                <w:lang w:val="en-US"/>
              </w:rPr>
              <w:t>(USAID, 2022)</w:t>
            </w:r>
            <w:r w:rsidRPr="00691E1A">
              <w:rPr>
                <w:sz w:val="20"/>
                <w:szCs w:val="20"/>
                <w:lang w:val="en-US"/>
              </w:rPr>
              <w:fldChar w:fldCharType="end"/>
            </w:r>
          </w:p>
        </w:tc>
        <w:tc>
          <w:tcPr>
            <w:tcW w:w="3964" w:type="dxa"/>
          </w:tcPr>
          <w:p w14:paraId="724DC26B" w14:textId="77777777" w:rsidR="00691E1A" w:rsidRPr="00691E1A" w:rsidRDefault="00691E1A" w:rsidP="00691E1A">
            <w:pPr>
              <w:pStyle w:val="ListParagraph"/>
              <w:numPr>
                <w:ilvl w:val="0"/>
                <w:numId w:val="11"/>
              </w:numPr>
              <w:snapToGrid w:val="0"/>
              <w:spacing w:after="0" w:line="240" w:lineRule="auto"/>
              <w:ind w:left="714" w:hanging="357"/>
              <w:contextualSpacing w:val="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1E1A">
              <w:rPr>
                <w:color w:val="000000" w:themeColor="text1"/>
                <w:sz w:val="20"/>
                <w:szCs w:val="20"/>
              </w:rPr>
              <w:t xml:space="preserve">Harmonizing often-opposing expectations and priorities among members with potentially conflicting financial interests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&lt;EndNote&gt;&lt;Cite&gt;&lt;Author&gt;Gerassimidou&lt;/Author&gt;&lt;Year&gt;2022&lt;/Year&gt;&lt;RecNum&gt;45&lt;/RecNum&gt;&lt;DisplayText&gt;(Gerassimidou et al., 2022)&lt;/DisplayText&gt;&lt;record&gt;&lt;rec-number&gt;45&lt;/rec-number&gt;&lt;foreign-keys&gt;&lt;key app="EN" db-id="fewtdvee42xewoe0vvzvt0xwee2002f9zt9z" timestamp="1714586389"&gt;45&lt;/key&gt;&lt;/foreign-keys&gt;&lt;ref-type name="Journal Article"&gt;17&lt;/ref-type&gt;&lt;contributors&gt;&lt;authors&gt;&lt;author&gt;Gerassimidou, Spyridoula&lt;/author&gt;&lt;author&gt;Lovat, Elena&lt;/author&gt;&lt;author&gt;Ebner, Norman&lt;/author&gt;&lt;author&gt;You, Weimu&lt;/author&gt;&lt;author&gt;Giakoumis, Theodoros&lt;/author&gt;&lt;author&gt;Martin, Olwenn V.&lt;/author&gt;&lt;author&gt;Iacovidou, Eleni&lt;/author&gt;&lt;/authors&gt;&lt;/contributors&gt;&lt;titles&gt;&lt;title&gt;Unpacking the complexity of the UK plastic packaging value chain: A stakeholder perspective&lt;/title&gt;&lt;secondary-title&gt;Sustainable Production and Consumption&lt;/secondary-title&gt;&lt;/titles&gt;&lt;periodical&gt;&lt;full-title&gt;Sustainable Production and Consumption&lt;/full-title&gt;&lt;/periodical&gt;&lt;pages&gt;657-673&lt;/pages&gt;&lt;volume&gt;30&lt;/volume&gt;&lt;keywords&gt;&lt;keyword&gt;PET plastic bottles&lt;/keyword&gt;&lt;keyword&gt;Stakeholders&lt;/keyword&gt;&lt;keyword&gt;Recycling&lt;/keyword&gt;&lt;keyword&gt;Value chain&lt;/keyword&gt;&lt;keyword&gt;System analysis&lt;/keyword&gt;&lt;keyword&gt;Power dynamics&lt;/keyword&gt;&lt;/keywords&gt;&lt;dates&gt;&lt;year&gt;2022&lt;/year&gt;&lt;pub-dates&gt;&lt;date&gt;2022/03/01/&lt;/date&gt;&lt;/pub-dates&gt;&lt;/dates&gt;&lt;isbn&gt;2352-5509&lt;/isbn&gt;&lt;urls&gt;&lt;related-urls&gt;&lt;url&gt;https://www.sciencedirect.com/science/article/pii/S2352550921003195&lt;/url&gt;&lt;/related-urls&gt;&lt;/urls&gt;&lt;electronic-resource-num&gt;https://doi.org/10.1016/j.spc.2021.11.005&lt;/electronic-resource-num&gt;&lt;/record&gt;&lt;/Cite&gt;&lt;/EndNote&gt;</w:instrText>
            </w:r>
            <w:r w:rsidRPr="00691E1A">
              <w:rPr>
                <w:color w:val="000000" w:themeColor="text1"/>
                <w:sz w:val="20"/>
                <w:szCs w:val="20"/>
              </w:rPr>
              <w:fldChar w:fldCharType="separate"/>
            </w:r>
            <w:r w:rsidRPr="00691E1A">
              <w:rPr>
                <w:noProof/>
                <w:color w:val="000000" w:themeColor="text1"/>
                <w:sz w:val="20"/>
                <w:szCs w:val="20"/>
              </w:rPr>
              <w:t>(Gerassimidou et al., 2022)</w:t>
            </w:r>
            <w:r w:rsidRPr="00691E1A">
              <w:rPr>
                <w:color w:val="000000" w:themeColor="text1"/>
                <w:sz w:val="20"/>
                <w:szCs w:val="20"/>
              </w:rPr>
              <w:fldChar w:fldCharType="end"/>
            </w:r>
          </w:p>
          <w:p w14:paraId="2C287537" w14:textId="77777777" w:rsidR="00691E1A" w:rsidRPr="00691E1A" w:rsidRDefault="00691E1A" w:rsidP="00691E1A">
            <w:pPr>
              <w:pStyle w:val="ListParagraph"/>
              <w:numPr>
                <w:ilvl w:val="0"/>
                <w:numId w:val="11"/>
              </w:numPr>
              <w:snapToGrid w:val="0"/>
              <w:spacing w:after="0" w:line="240" w:lineRule="auto"/>
              <w:ind w:left="714" w:hanging="357"/>
              <w:contextualSpacing w:val="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1E1A">
              <w:rPr>
                <w:color w:val="000000" w:themeColor="text1"/>
                <w:sz w:val="20"/>
                <w:szCs w:val="20"/>
              </w:rPr>
              <w:t xml:space="preserve">Managing the inherent complexities and dynamism of a multiple supply network built on short- to medium-term, opportunistic, and ad-hoc collaborations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&lt;EndNote&gt;&lt;Cite&gt;&lt;Author&gt;Gerassimidou&lt;/Author&gt;&lt;Year&gt;2022&lt;/Year&gt;&lt;RecNum&gt;45&lt;/RecNum&gt;&lt;DisplayText&gt;(Gerassimidou et al., 2022)&lt;/DisplayText&gt;&lt;record&gt;&lt;rec-number&gt;45&lt;/rec-number&gt;&lt;foreign-keys&gt;&lt;key app="EN" db-id="fewtdvee42xewoe0vvzvt0xwee2002f9zt9z" timestamp="1714586389"&gt;45&lt;/key&gt;&lt;/foreign-keys&gt;&lt;ref-type name="Journal Article"&gt;17&lt;/ref-type&gt;&lt;contributors&gt;&lt;authors&gt;&lt;author&gt;Gerassimidou, Spyridoula&lt;/author&gt;&lt;author&gt;Lovat, Elena&lt;/author&gt;&lt;author&gt;Ebner, Norman&lt;/author&gt;&lt;author&gt;You, Weimu&lt;/author&gt;&lt;author&gt;Giakoumis, Theodoros&lt;/author&gt;&lt;author&gt;Martin, Olwenn V.&lt;/author&gt;&lt;author&gt;Iacovidou, Eleni&lt;/author&gt;&lt;/authors&gt;&lt;/contributors&gt;&lt;titles&gt;&lt;title&gt;Unpacking the complexity of the UK plastic packaging value chain: A stakeholder perspective&lt;/title&gt;&lt;secondary-title&gt;Sustainable Production and Consumption&lt;/secondary-title&gt;&lt;/titles&gt;&lt;periodical&gt;&lt;full-title&gt;Sustainable Production and Consumption&lt;/full-title&gt;&lt;/periodical&gt;&lt;pages&gt;657-673&lt;/pages&gt;&lt;volume&gt;30&lt;/volume&gt;&lt;keywords&gt;&lt;keyword&gt;PET plastic bottles&lt;/keyword&gt;&lt;keyword&gt;Stakeholders&lt;/keyword&gt;&lt;keyword&gt;Recycling&lt;/keyword&gt;&lt;keyword&gt;Value chain&lt;/keyword&gt;&lt;keyword&gt;System analysis&lt;/keyword&gt;&lt;keyword&gt;Power dynamics&lt;/keyword&gt;&lt;/keywords&gt;&lt;dates&gt;&lt;year&gt;2022&lt;/year&gt;&lt;pub-dates&gt;&lt;date&gt;2022/03/01/&lt;/date&gt;&lt;/pub-dates&gt;&lt;/dates&gt;&lt;isbn&gt;2352-5509&lt;/isbn&gt;&lt;urls&gt;&lt;related-urls&gt;&lt;url&gt;https://www.sciencedirect.com/science/article/pii/S2352550921003195&lt;/url&gt;&lt;/related-urls&gt;&lt;/urls&gt;&lt;electronic-resource-num&gt;https://doi.org/10.1016/j.spc.2021.11.005&lt;/electronic-resource-num&gt;&lt;/record&gt;&lt;/Cite&gt;&lt;/EndNote&gt;</w:instrText>
            </w:r>
            <w:r w:rsidRPr="00691E1A">
              <w:rPr>
                <w:color w:val="000000" w:themeColor="text1"/>
                <w:sz w:val="20"/>
                <w:szCs w:val="20"/>
              </w:rPr>
              <w:fldChar w:fldCharType="separate"/>
            </w:r>
            <w:r w:rsidRPr="00691E1A">
              <w:rPr>
                <w:noProof/>
                <w:color w:val="000000" w:themeColor="text1"/>
                <w:sz w:val="20"/>
                <w:szCs w:val="20"/>
              </w:rPr>
              <w:t>(Gerassimidou et al., 2022)</w:t>
            </w:r>
            <w:r w:rsidRPr="00691E1A">
              <w:rPr>
                <w:color w:val="000000" w:themeColor="text1"/>
                <w:sz w:val="20"/>
                <w:szCs w:val="20"/>
              </w:rPr>
              <w:fldChar w:fldCharType="end"/>
            </w:r>
          </w:p>
          <w:p w14:paraId="272579A7" w14:textId="77777777" w:rsidR="00691E1A" w:rsidRPr="00691E1A" w:rsidRDefault="00691E1A" w:rsidP="00691E1A">
            <w:pPr>
              <w:pStyle w:val="ListParagraph"/>
              <w:numPr>
                <w:ilvl w:val="0"/>
                <w:numId w:val="11"/>
              </w:numPr>
              <w:snapToGrid w:val="0"/>
              <w:spacing w:after="0" w:line="240" w:lineRule="auto"/>
              <w:ind w:left="714" w:hanging="357"/>
              <w:contextualSpacing w:val="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1E1A">
              <w:rPr>
                <w:color w:val="000000" w:themeColor="text1"/>
                <w:sz w:val="20"/>
                <w:szCs w:val="20"/>
              </w:rPr>
              <w:t xml:space="preserve">Aligning member activities with evolving regulations related to sustainable system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&lt;EndNote&gt;&lt;Cite&gt;&lt;Author&gt;Gerassimidou&lt;/Author&gt;&lt;Year&gt;2022&lt;/Year&gt;&lt;RecNum&gt;45&lt;/RecNum&gt;&lt;DisplayText&gt;(Gerassimidou et al., 2022)&lt;/DisplayText&gt;&lt;record&gt;&lt;rec-number&gt;45&lt;/rec-number&gt;&lt;foreign-keys&gt;&lt;key app="EN" db-id="fewtdvee42xewoe0vvzvt0xwee2002f9zt9z" timestamp="1714586389"&gt;45&lt;/key&gt;&lt;/foreign-keys&gt;&lt;ref-type name="Journal Article"&gt;17&lt;/ref-type&gt;&lt;contributors&gt;&lt;authors&gt;&lt;author&gt;Gerassimidou, Spyridoula&lt;/author&gt;&lt;author&gt;Lovat, Elena&lt;/author&gt;&lt;author&gt;Ebner, Norman&lt;/author&gt;&lt;author&gt;You, Weimu&lt;/author&gt;&lt;author&gt;Giakoumis, Theodoros&lt;/author&gt;&lt;author&gt;Martin, Olwenn V.&lt;/author&gt;&lt;author&gt;Iacovidou, Eleni&lt;/author&gt;&lt;/authors&gt;&lt;/contributors&gt;&lt;titles&gt;&lt;title&gt;Unpacking the complexity of the UK plastic packaging value chain: A stakeholder perspective&lt;/title&gt;&lt;secondary-title&gt;Sustainable Production and Consumption&lt;/secondary-title&gt;&lt;/titles&gt;&lt;periodical&gt;&lt;full-title&gt;Sustainable Production and Consumption&lt;/full-title&gt;&lt;/periodical&gt;&lt;pages&gt;657-673&lt;/pages&gt;&lt;volume&gt;30&lt;/volume&gt;&lt;keywords&gt;&lt;keyword&gt;PET plastic bottles&lt;/keyword&gt;&lt;keyword&gt;Stakeholders&lt;/keyword&gt;&lt;keyword&gt;Recycling&lt;/keyword&gt;&lt;keyword&gt;Value chain&lt;/keyword&gt;&lt;keyword&gt;System analysis&lt;/keyword&gt;&lt;keyword&gt;Power dynamics&lt;/keyword&gt;&lt;/keywords&gt;&lt;dates&gt;&lt;year&gt;2022&lt;/year&gt;&lt;pub-dates&gt;&lt;date&gt;2022/03/01/&lt;/date&gt;&lt;/pub-dates&gt;&lt;/dates&gt;&lt;isbn&gt;2352-5509&lt;/isbn&gt;&lt;urls&gt;&lt;related-urls&gt;&lt;url&gt;https://www.sciencedirect.com/science/article/pii/S2352550921003195&lt;/url&gt;&lt;/related-urls&gt;&lt;/urls&gt;&lt;electronic-resource-num&gt;https://doi.org/10.1016/j.spc.2021.11.005&lt;/electronic-resource-num&gt;&lt;/record&gt;&lt;/Cite&gt;&lt;/EndNote&gt;</w:instrText>
            </w:r>
            <w:r w:rsidRPr="00691E1A">
              <w:rPr>
                <w:color w:val="000000" w:themeColor="text1"/>
                <w:sz w:val="20"/>
                <w:szCs w:val="20"/>
              </w:rPr>
              <w:fldChar w:fldCharType="separate"/>
            </w:r>
            <w:r w:rsidRPr="00691E1A">
              <w:rPr>
                <w:noProof/>
                <w:color w:val="000000" w:themeColor="text1"/>
                <w:sz w:val="20"/>
                <w:szCs w:val="20"/>
              </w:rPr>
              <w:t>(Gerassimidou et al., 2022)</w:t>
            </w:r>
            <w:r w:rsidRPr="00691E1A">
              <w:rPr>
                <w:color w:val="000000" w:themeColor="text1"/>
                <w:sz w:val="20"/>
                <w:szCs w:val="20"/>
              </w:rPr>
              <w:fldChar w:fldCharType="end"/>
            </w:r>
          </w:p>
          <w:p w14:paraId="63B8B7C2" w14:textId="77777777" w:rsidR="00691E1A" w:rsidRPr="00691E1A" w:rsidRDefault="00691E1A" w:rsidP="00691E1A">
            <w:pPr>
              <w:pStyle w:val="ListParagraph"/>
              <w:numPr>
                <w:ilvl w:val="0"/>
                <w:numId w:val="11"/>
              </w:numPr>
              <w:snapToGrid w:val="0"/>
              <w:spacing w:after="0" w:line="240" w:lineRule="auto"/>
              <w:ind w:left="714" w:hanging="357"/>
              <w:contextualSpacing w:val="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1E1A">
              <w:rPr>
                <w:color w:val="000000" w:themeColor="text1"/>
                <w:sz w:val="20"/>
                <w:szCs w:val="20"/>
              </w:rPr>
              <w:t xml:space="preserve">Ensuring the trade association's financial sustainability while simultaneously supporting members' financial interests and promoting sustainable practices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&lt;EndNote&gt;&lt;Cite&gt;&lt;Author&gt;Gerassimidou&lt;/Author&gt;&lt;Year&gt;2022&lt;/Year&gt;&lt;RecNum&gt;45&lt;/RecNum&gt;&lt;DisplayText&gt;(Gerassimidou et al., 2022)&lt;/DisplayText&gt;&lt;record&gt;&lt;rec-number&gt;45&lt;/rec-number&gt;&lt;foreign-keys&gt;&lt;key app="EN" db-id="fewtdvee42xewoe0vvzvt0xwee2002f9zt9z" timestamp="1714586389"&gt;45&lt;/key&gt;&lt;/foreign-keys&gt;&lt;ref-type name="Journal Article"&gt;17&lt;/ref-type&gt;&lt;contributors&gt;&lt;authors&gt;&lt;author&gt;Gerassimidou, Spyridoula&lt;/author&gt;&lt;author&gt;Lovat, Elena&lt;/author&gt;&lt;author&gt;Ebner, Norman&lt;/author&gt;&lt;author&gt;You, Weimu&lt;/author&gt;&lt;author&gt;Giakoumis, Theodoros&lt;/author&gt;&lt;author&gt;Martin, Olwenn V.&lt;/author&gt;&lt;author&gt;Iacovidou, Eleni&lt;/author&gt;&lt;/authors&gt;&lt;/contributors&gt;&lt;titles&gt;&lt;title&gt;Unpacking the complexity of the UK plastic packaging value chain: A stakeholder perspective&lt;/title&gt;&lt;secondary-title&gt;Sustainable Production and Consumption&lt;/secondary-title&gt;&lt;/titles&gt;&lt;periodical&gt;&lt;full-title&gt;Sustainable Production and Consumption&lt;/full-title&gt;&lt;/periodical&gt;&lt;pages&gt;657-673&lt;/pages&gt;&lt;volume&gt;30&lt;/volume&gt;&lt;keywords&gt;&lt;keyword&gt;PET plastic bottles&lt;/keyword&gt;&lt;keyword&gt;Stakeholders&lt;/keyword&gt;&lt;keyword&gt;Recycling&lt;/keyword&gt;&lt;keyword&gt;Value chain&lt;/keyword&gt;&lt;keyword&gt;System analysis&lt;/keyword&gt;&lt;keyword&gt;Power dynamics&lt;/keyword&gt;&lt;/keywords&gt;&lt;dates&gt;&lt;year&gt;2022&lt;/year&gt;&lt;pub-dates&gt;&lt;date&gt;2022/03/01/&lt;/date&gt;&lt;/pub-dates&gt;&lt;/dates&gt;&lt;isbn&gt;2352-5509&lt;/isbn&gt;&lt;urls&gt;&lt;related-urls&gt;&lt;url&gt;https://www.sciencedirect.com/science/article/pii/S2352550921003195&lt;/url&gt;&lt;/related-urls&gt;&lt;/urls&gt;&lt;electronic-resource-num&gt;https://doi.org/10.1016/j.spc.2021.11.005&lt;/electronic-resource-num&gt;&lt;/record&gt;&lt;/Cite&gt;&lt;/EndNote&gt;</w:instrText>
            </w:r>
            <w:r w:rsidRPr="00691E1A">
              <w:rPr>
                <w:color w:val="000000" w:themeColor="text1"/>
                <w:sz w:val="20"/>
                <w:szCs w:val="20"/>
              </w:rPr>
              <w:fldChar w:fldCharType="separate"/>
            </w:r>
            <w:r w:rsidRPr="00691E1A">
              <w:rPr>
                <w:noProof/>
                <w:color w:val="000000" w:themeColor="text1"/>
                <w:sz w:val="20"/>
                <w:szCs w:val="20"/>
              </w:rPr>
              <w:t>(Gerassimidou et al., 2022)</w:t>
            </w:r>
            <w:r w:rsidRPr="00691E1A">
              <w:rPr>
                <w:color w:val="000000" w:themeColor="text1"/>
                <w:sz w:val="20"/>
                <w:szCs w:val="20"/>
              </w:rPr>
              <w:fldChar w:fldCharType="end"/>
            </w:r>
          </w:p>
          <w:p w14:paraId="406E813E" w14:textId="77777777" w:rsidR="00691E1A" w:rsidRPr="00691E1A" w:rsidRDefault="00691E1A" w:rsidP="00691E1A">
            <w:pPr>
              <w:numPr>
                <w:ilvl w:val="0"/>
                <w:numId w:val="11"/>
              </w:numPr>
              <w:snapToGrid w:val="0"/>
              <w:spacing w:after="0" w:line="240" w:lineRule="auto"/>
              <w:ind w:left="714" w:hanging="357"/>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1E1A">
              <w:rPr>
                <w:color w:val="000000" w:themeColor="text1"/>
                <w:sz w:val="20"/>
                <w:szCs w:val="20"/>
              </w:rPr>
              <w:t>Effectively addressing and mitigating the inherent risks associated with short- to medium-term supply agreements</w:t>
            </w:r>
            <w:r w:rsidRPr="00691E1A">
              <w:rPr>
                <w:color w:val="000000" w:themeColor="text1"/>
                <w:sz w:val="20"/>
                <w:szCs w:val="20"/>
                <w:lang w:val="en-US"/>
              </w:rPr>
              <w:t xml:space="preserve">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&lt;EndNote&gt;&lt;Cite&gt;&lt;Author&gt;Gerassimidou&lt;/Author&gt;&lt;Year&gt;2022&lt;/Year&gt;&lt;RecNum&gt;45&lt;/RecNum&gt;&lt;DisplayText&gt;(Gerassimidou et al., 2022)&lt;/DisplayText&gt;&lt;record&gt;&lt;rec-number&gt;45&lt;/rec-number&gt;&lt;foreign-keys&gt;&lt;key app="EN" db-id="fewtdvee42xewoe0vvzvt0xwee2002f9zt9z" timestamp="1714586389"&gt;45&lt;/key&gt;&lt;/foreign-keys&gt;&lt;ref-type name="Journal Article"&gt;17&lt;/ref-type&gt;&lt;contributors&gt;&lt;authors&gt;&lt;author&gt;Gerassimidou, Spyridoula&lt;/author&gt;&lt;author&gt;Lovat, Elena&lt;/author&gt;&lt;author&gt;Ebner, Norman&lt;/author&gt;&lt;author&gt;You, Weimu&lt;/author&gt;&lt;author&gt;Giakoumis, Theodoros&lt;/author&gt;&lt;author&gt;Martin, Olwenn V.&lt;/author&gt;&lt;author&gt;Iacovidou, Eleni&lt;/author&gt;&lt;/authors&gt;&lt;/contributors&gt;&lt;titles&gt;&lt;title&gt;Unpacking the complexity of the UK plastic packaging value chain: A stakeholder perspective&lt;/title&gt;&lt;secondary-title&gt;Sustainable Production and Consumption&lt;/secondary-title&gt;&lt;/titles&gt;&lt;periodical&gt;&lt;full-title&gt;Sustainable Production and Consumption&lt;/full-title&gt;&lt;/periodical&gt;&lt;pages&gt;657-673&lt;/pages&gt;&lt;volume&gt;30&lt;/volume&gt;&lt;keywords&gt;&lt;keyword&gt;PET plastic bottles&lt;/keyword&gt;&lt;keyword&gt;Stakeholders&lt;/keyword&gt;&lt;keyword&gt;Recycling&lt;/keyword&gt;&lt;keyword&gt;Value chain&lt;/keyword&gt;&lt;keyword&gt;System analysis&lt;/keyword&gt;&lt;keyword&gt;Power dynamics&lt;/keyword&gt;&lt;/keywords&gt;&lt;dates&gt;&lt;year&gt;2022&lt;/year&gt;&lt;pub-dates&gt;&lt;date&gt;2022/03/01/&lt;/date&gt;&lt;/pub-dates&gt;&lt;/dates&gt;&lt;isbn&gt;2352-5509&lt;/isbn&gt;&lt;urls&gt;&lt;related-urls&gt;&lt;url&gt;https://www.sciencedirect.com/science/article/pii/S2352550921003195&lt;/url&gt;&lt;/related-urls&gt;&lt;/urls&gt;&lt;electronic-resource-num&gt;https://doi.org/10.1016/j.spc.2021.11.005&lt;/electronic-resource-num&gt;&lt;/record&gt;&lt;/Cite&gt;&lt;/EndNote&gt;</w:instrText>
            </w:r>
            <w:r w:rsidRPr="00691E1A">
              <w:rPr>
                <w:color w:val="000000" w:themeColor="text1"/>
                <w:sz w:val="20"/>
                <w:szCs w:val="20"/>
              </w:rPr>
              <w:fldChar w:fldCharType="separate"/>
            </w:r>
            <w:r w:rsidRPr="00691E1A">
              <w:rPr>
                <w:noProof/>
                <w:color w:val="000000" w:themeColor="text1"/>
                <w:sz w:val="20"/>
                <w:szCs w:val="20"/>
              </w:rPr>
              <w:t>(Gerassimidou et al., 2022)</w:t>
            </w:r>
            <w:r w:rsidRPr="00691E1A">
              <w:rPr>
                <w:color w:val="000000" w:themeColor="text1"/>
                <w:sz w:val="20"/>
                <w:szCs w:val="20"/>
              </w:rPr>
              <w:fldChar w:fldCharType="end"/>
            </w:r>
          </w:p>
          <w:p w14:paraId="6A60F359" w14:textId="77777777" w:rsidR="00691E1A" w:rsidRPr="00691E1A" w:rsidRDefault="00691E1A" w:rsidP="00691E1A">
            <w:pPr>
              <w:snapToGrid w:val="0"/>
              <w:spacing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p w14:paraId="246496A5" w14:textId="77777777" w:rsidR="00691E1A" w:rsidRPr="00691E1A" w:rsidRDefault="00691E1A" w:rsidP="00691E1A">
            <w:pPr>
              <w:snapToGrid w:val="0"/>
              <w:spacing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p w14:paraId="41F3EE57" w14:textId="77777777" w:rsidR="00691E1A" w:rsidRPr="00691E1A" w:rsidRDefault="00691E1A" w:rsidP="00691E1A">
            <w:pPr>
              <w:snapToGrid w:val="0"/>
              <w:spacing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p w14:paraId="460B5480" w14:textId="77777777" w:rsidR="00691E1A" w:rsidRPr="00691E1A" w:rsidRDefault="00691E1A" w:rsidP="00691E1A">
            <w:pPr>
              <w:snapToGrid w:val="0"/>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691E1A">
              <w:rPr>
                <w:color w:val="FF0000"/>
                <w:sz w:val="20"/>
                <w:szCs w:val="20"/>
              </w:rPr>
              <w:t xml:space="preserve"> </w:t>
            </w:r>
          </w:p>
        </w:tc>
      </w:tr>
      <w:tr w:rsidR="00691E1A" w:rsidRPr="00691E1A" w14:paraId="6D4F9FE3" w14:textId="77777777" w:rsidTr="00BB1DF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01" w:type="dxa"/>
          </w:tcPr>
          <w:p w14:paraId="3DADA499" w14:textId="77777777" w:rsidR="00691E1A" w:rsidRPr="00691E1A" w:rsidRDefault="00691E1A" w:rsidP="00691E1A">
            <w:pPr>
              <w:snapToGrid w:val="0"/>
              <w:spacing w:after="0" w:line="240" w:lineRule="auto"/>
              <w:rPr>
                <w:caps w:val="0"/>
                <w:strike/>
                <w:sz w:val="20"/>
                <w:szCs w:val="20"/>
              </w:rPr>
            </w:pPr>
            <w:r w:rsidRPr="00691E1A">
              <w:rPr>
                <w:caps w:val="0"/>
                <w:color w:val="000000"/>
                <w:sz w:val="20"/>
                <w:szCs w:val="20"/>
                <w:lang w:val="en-US"/>
              </w:rPr>
              <w:t>Research institutions (RI)</w:t>
            </w:r>
          </w:p>
        </w:tc>
        <w:tc>
          <w:tcPr>
            <w:tcW w:w="3969" w:type="dxa"/>
          </w:tcPr>
          <w:p w14:paraId="49905D72" w14:textId="77777777" w:rsidR="00691E1A" w:rsidRPr="00691E1A" w:rsidRDefault="00691E1A" w:rsidP="00691E1A">
            <w:pPr>
              <w:pStyle w:val="ListParagraph"/>
              <w:numPr>
                <w:ilvl w:val="0"/>
                <w:numId w:val="18"/>
              </w:numPr>
              <w:snapToGrid w:val="0"/>
              <w:spacing w:after="0" w:line="240" w:lineRule="auto"/>
              <w:ind w:left="265" w:hanging="142"/>
              <w:contextualSpacing w:val="0"/>
              <w:jc w:val="both"/>
              <w:cnfStyle w:val="000000100000" w:firstRow="0" w:lastRow="0" w:firstColumn="0" w:lastColumn="0" w:oddVBand="0" w:evenVBand="0" w:oddHBand="1" w:evenHBand="0" w:firstRowFirstColumn="0" w:firstRowLastColumn="0" w:lastRowFirstColumn="0" w:lastRowLastColumn="0"/>
              <w:rPr>
                <w:bCs/>
                <w:sz w:val="20"/>
                <w:szCs w:val="20"/>
                <w:lang w:val="en-US"/>
              </w:rPr>
            </w:pPr>
            <w:r w:rsidRPr="00691E1A">
              <w:rPr>
                <w:bCs/>
                <w:sz w:val="20"/>
                <w:szCs w:val="20"/>
                <w:lang w:val="en-US"/>
              </w:rPr>
              <w:t xml:space="preserve">Conduct research activities and innovation of technologies </w:t>
            </w:r>
            <w:r w:rsidRPr="00691E1A">
              <w:rPr>
                <w:bCs/>
                <w:sz w:val="20"/>
                <w:szCs w:val="20"/>
                <w:lang w:val="en-US"/>
              </w:rPr>
              <w:fldChar w:fldCharType="begin"/>
            </w:r>
            <w:r w:rsidRPr="00691E1A">
              <w:rPr>
                <w:bCs/>
                <w:sz w:val="20"/>
                <w:szCs w:val="20"/>
                <w:lang w:val="en-US"/>
              </w:rPr>
              <w:instrText xml:space="preserve"> ADDIN EN.CITE &lt;EndNote&gt;&lt;Cite&gt;&lt;Author&gt;Wikurendra&lt;/Author&gt;&lt;Year&gt;2024&lt;/Year&gt;&lt;RecNum&gt;10&lt;/RecNum&gt;&lt;DisplayText&gt;(Wikurendra et al., 2024)&lt;/DisplayText&gt;&lt;record&gt;&lt;rec-number&gt;10&lt;/rec-number&gt;&lt;foreign-keys&gt;&lt;key app="EN" db-id="fewtdvee42xewoe0vvzvt0xwee2002f9zt9z" timestamp="1713691341"&gt;10&lt;/key&gt;&lt;/foreign-keys&gt;&lt;ref-type name="Journal Article"&gt;17&lt;/ref-type&gt;&lt;contributors&gt;&lt;authors&gt;&lt;author&gt;Wikurendra, Edza Aria&lt;/author&gt;&lt;author&gt;Csonka, Arnold&lt;/author&gt;&lt;author&gt;Nagy, Imre&lt;/author&gt;&lt;author&gt;Nurika, Globila&lt;/author&gt;&lt;/authors&gt;&lt;/contributors&gt;&lt;titles&gt;&lt;title&gt;Urbanization and Benefit of Integration Circular Economy into Waste Management in Indonesia: A Review&lt;/title&gt;&lt;secondary-title&gt;Circular Economy and Sustainability&lt;/secondary-title&gt;&lt;/titles&gt;&lt;periodical&gt;&lt;full-title&gt;Circular Economy and Sustainability&lt;/full-title&gt;&lt;/periodical&gt;&lt;pages&gt;1-30&lt;/pages&gt;&lt;dates&gt;&lt;year&gt;2024&lt;/year&gt;&lt;/dates&gt;&lt;isbn&gt;2730-5988&lt;/isbn&gt;&lt;urls&gt;&lt;/urls&gt;&lt;/record&gt;&lt;/Cite&gt;&lt;/EndNote&gt;</w:instrText>
            </w:r>
            <w:r w:rsidRPr="00691E1A">
              <w:rPr>
                <w:bCs/>
                <w:sz w:val="20"/>
                <w:szCs w:val="20"/>
                <w:lang w:val="en-US"/>
              </w:rPr>
              <w:fldChar w:fldCharType="separate"/>
            </w:r>
            <w:r w:rsidRPr="00691E1A">
              <w:rPr>
                <w:bCs/>
                <w:noProof/>
                <w:sz w:val="20"/>
                <w:szCs w:val="20"/>
                <w:lang w:val="en-US"/>
              </w:rPr>
              <w:t>(Wikurendra et al., 2024)</w:t>
            </w:r>
            <w:r w:rsidRPr="00691E1A">
              <w:rPr>
                <w:bCs/>
                <w:sz w:val="20"/>
                <w:szCs w:val="20"/>
                <w:lang w:val="en-US"/>
              </w:rPr>
              <w:fldChar w:fldCharType="end"/>
            </w:r>
            <w:r w:rsidRPr="00691E1A">
              <w:rPr>
                <w:bCs/>
                <w:sz w:val="20"/>
                <w:szCs w:val="20"/>
                <w:lang w:val="en-US"/>
              </w:rPr>
              <w:t xml:space="preserve"> to develop </w:t>
            </w:r>
            <w:r w:rsidRPr="00691E1A">
              <w:rPr>
                <w:sz w:val="20"/>
                <w:szCs w:val="20"/>
                <w:lang w:val="en-US"/>
              </w:rPr>
              <w:t xml:space="preserve">long-term solutions towards sustainability </w:t>
            </w:r>
            <w:r w:rsidRPr="00691E1A">
              <w:rPr>
                <w:sz w:val="20"/>
                <w:szCs w:val="20"/>
                <w:lang w:val="en-US"/>
              </w:rPr>
              <w:fldChar w:fldCharType="begin"/>
            </w:r>
            <w:r w:rsidRPr="00691E1A">
              <w:rPr>
                <w:sz w:val="20"/>
                <w:szCs w:val="20"/>
                <w:lang w:val="en-US"/>
              </w:rPr>
              <w:instrText xml:space="preserve"> ADDIN EN.CITE &lt;EndNote&gt;&lt;Cite&gt;&lt;Author&gt;Kurniawan&lt;/Author&gt;&lt;Year&gt;2024&lt;/Year&gt;&lt;RecNum&gt;12&lt;/RecNum&gt;&lt;DisplayText&gt;(Kurniawan et al., 2024)&lt;/DisplayText&gt;&lt;record&gt;&lt;rec-number&gt;12&lt;/rec-number&gt;&lt;foreign-keys&gt;&lt;key app="EN" db-id="fewtdvee42xewoe0vvzvt0xwee2002f9zt9z" timestamp="1713695691"&gt;12&lt;/key&gt;&lt;/foreign-keys&gt;&lt;ref-type name="Journal Article"&gt;17&lt;/ref-type&gt;&lt;contributors&gt;&lt;authors&gt;&lt;author&gt;Kurniawan, Tonni Agustiono&lt;/author&gt;&lt;author&gt;Meidiana, Christia&lt;/author&gt;&lt;author&gt;Goh, Hui Hwang&lt;/author&gt;&lt;author&gt;Zhang, Dongdong&lt;/author&gt;&lt;author&gt;Othman, Mohd Hafiz Dzarfan&lt;/author&gt;&lt;author&gt;Aziz, Faissal&lt;/author&gt;&lt;author&gt;Anouzla, Abdelkader&lt;/author&gt;&lt;author&gt;Sarangi, Prakash Kumar&lt;/author&gt;&lt;author&gt;Pasaribu, Buntora&lt;/author&gt;&lt;author&gt;Ali, Imran&lt;/author&gt;&lt;/authors&gt;&lt;/contributors&gt;&lt;titles&gt;&lt;title&gt;Unlocking synergies between waste management and climate change mitigation to accelerate decarbonization through circular-economy digitalization in Indonesia&lt;/title&gt;&lt;secondary-title&gt;Sustainable Production and Consumption&lt;/secondary-title&gt;&lt;/titles&gt;&lt;periodical&gt;&lt;full-title&gt;Sustainable Production and Consumption&lt;/full-title&gt;&lt;/periodical&gt;&lt;pages&gt;522-542&lt;/pages&gt;&lt;volume&gt;46&lt;/volume&gt;&lt;dates&gt;&lt;year&gt;2024&lt;/year&gt;&lt;/dates&gt;&lt;isbn&gt;2352-5509&lt;/isbn&gt;&lt;urls&gt;&lt;/urls&gt;&lt;/record&gt;&lt;/Cite&gt;&lt;/EndNote&gt;</w:instrText>
            </w:r>
            <w:r w:rsidRPr="00691E1A">
              <w:rPr>
                <w:sz w:val="20"/>
                <w:szCs w:val="20"/>
                <w:lang w:val="en-US"/>
              </w:rPr>
              <w:fldChar w:fldCharType="separate"/>
            </w:r>
            <w:r w:rsidRPr="00691E1A">
              <w:rPr>
                <w:noProof/>
                <w:sz w:val="20"/>
                <w:szCs w:val="20"/>
                <w:lang w:val="en-US"/>
              </w:rPr>
              <w:t>(Kurniawan et al., 2024)</w:t>
            </w:r>
            <w:r w:rsidRPr="00691E1A">
              <w:rPr>
                <w:sz w:val="20"/>
                <w:szCs w:val="20"/>
                <w:lang w:val="en-US"/>
              </w:rPr>
              <w:fldChar w:fldCharType="end"/>
            </w:r>
          </w:p>
          <w:p w14:paraId="425DAC6A" w14:textId="77777777" w:rsidR="00691E1A" w:rsidRPr="00691E1A" w:rsidRDefault="00691E1A" w:rsidP="00691E1A">
            <w:pPr>
              <w:pStyle w:val="ListParagraph"/>
              <w:numPr>
                <w:ilvl w:val="0"/>
                <w:numId w:val="18"/>
              </w:numPr>
              <w:snapToGrid w:val="0"/>
              <w:spacing w:after="0" w:line="240" w:lineRule="auto"/>
              <w:ind w:left="265" w:hanging="142"/>
              <w:contextualSpacing w:val="0"/>
              <w:jc w:val="both"/>
              <w:cnfStyle w:val="000000100000" w:firstRow="0" w:lastRow="0" w:firstColumn="0" w:lastColumn="0" w:oddVBand="0" w:evenVBand="0" w:oddHBand="1" w:evenHBand="0" w:firstRowFirstColumn="0" w:firstRowLastColumn="0" w:lastRowFirstColumn="0" w:lastRowLastColumn="0"/>
              <w:rPr>
                <w:bCs/>
                <w:sz w:val="20"/>
                <w:szCs w:val="20"/>
                <w:lang w:val="en-US"/>
              </w:rPr>
            </w:pPr>
            <w:r w:rsidRPr="00691E1A">
              <w:rPr>
                <w:bCs/>
                <w:sz w:val="20"/>
                <w:szCs w:val="20"/>
                <w:lang w:val="en-US"/>
              </w:rPr>
              <w:t xml:space="preserve">Provide scientific recommendations </w:t>
            </w:r>
            <w:r w:rsidRPr="00691E1A">
              <w:rPr>
                <w:bCs/>
                <w:sz w:val="20"/>
                <w:szCs w:val="20"/>
                <w:lang w:val="en-US"/>
              </w:rPr>
              <w:fldChar w:fldCharType="begin"/>
            </w:r>
            <w:r w:rsidRPr="00691E1A">
              <w:rPr>
                <w:bCs/>
                <w:sz w:val="20"/>
                <w:szCs w:val="20"/>
                <w:lang w:val="en-US"/>
              </w:rPr>
              <w:instrText xml:space="preserve"> ADDIN EN.CITE &lt;EndNote&gt;&lt;Cite&gt;&lt;Author&gt;Wikurendra&lt;/Author&gt;&lt;Year&gt;2024&lt;/Year&gt;&lt;RecNum&gt;10&lt;/RecNum&gt;&lt;DisplayText&gt;(Wikurendra et al., 2024)&lt;/DisplayText&gt;&lt;record&gt;&lt;rec-number&gt;10&lt;/rec-number&gt;&lt;foreign-keys&gt;&lt;key app="EN" db-id="fewtdvee42xewoe0vvzvt0xwee2002f9zt9z" timestamp="1713691341"&gt;10&lt;/key&gt;&lt;/foreign-keys&gt;&lt;ref-type name="Journal Article"&gt;17&lt;/ref-type&gt;&lt;contributors&gt;&lt;authors&gt;&lt;author&gt;Wikurendra, Edza Aria&lt;/author&gt;&lt;author&gt;Csonka, Arnold&lt;/author&gt;&lt;author&gt;Nagy, Imre&lt;/author&gt;&lt;author&gt;Nurika, Globila&lt;/author&gt;&lt;/authors&gt;&lt;/contributors&gt;&lt;titles&gt;&lt;title&gt;Urbanization and Benefit of Integration Circular Economy into Waste Management in Indonesia: A Review&lt;/title&gt;&lt;secondary-title&gt;Circular Economy and Sustainability&lt;/secondary-title&gt;&lt;/titles&gt;&lt;periodical&gt;&lt;full-title&gt;Circular Economy and Sustainability&lt;/full-title&gt;&lt;/periodical&gt;&lt;pages&gt;1-30&lt;/pages&gt;&lt;dates&gt;&lt;year&gt;2024&lt;/year&gt;&lt;/dates&gt;&lt;isbn&gt;2730-5988&lt;/isbn&gt;&lt;urls&gt;&lt;/urls&gt;&lt;/record&gt;&lt;/Cite&gt;&lt;/EndNote&gt;</w:instrText>
            </w:r>
            <w:r w:rsidRPr="00691E1A">
              <w:rPr>
                <w:bCs/>
                <w:sz w:val="20"/>
                <w:szCs w:val="20"/>
                <w:lang w:val="en-US"/>
              </w:rPr>
              <w:fldChar w:fldCharType="separate"/>
            </w:r>
            <w:r w:rsidRPr="00691E1A">
              <w:rPr>
                <w:bCs/>
                <w:noProof/>
                <w:sz w:val="20"/>
                <w:szCs w:val="20"/>
                <w:lang w:val="en-US"/>
              </w:rPr>
              <w:t>(Wikurendra et al., 2024)</w:t>
            </w:r>
            <w:r w:rsidRPr="00691E1A">
              <w:rPr>
                <w:bCs/>
                <w:sz w:val="20"/>
                <w:szCs w:val="20"/>
                <w:lang w:val="en-US"/>
              </w:rPr>
              <w:fldChar w:fldCharType="end"/>
            </w:r>
            <w:r w:rsidRPr="00691E1A">
              <w:rPr>
                <w:bCs/>
                <w:sz w:val="20"/>
                <w:szCs w:val="20"/>
                <w:lang w:val="en-US"/>
              </w:rPr>
              <w:t xml:space="preserve"> and advocate </w:t>
            </w:r>
            <w:r w:rsidRPr="00691E1A">
              <w:rPr>
                <w:sz w:val="20"/>
                <w:szCs w:val="20"/>
                <w:lang w:val="en-US"/>
              </w:rPr>
              <w:t xml:space="preserve">for policy changes and contribute to capacity building and knowledge exchange </w:t>
            </w:r>
            <w:r w:rsidRPr="00691E1A">
              <w:rPr>
                <w:sz w:val="20"/>
                <w:szCs w:val="20"/>
                <w:lang w:val="en-US"/>
              </w:rPr>
              <w:fldChar w:fldCharType="begin"/>
            </w:r>
            <w:r w:rsidRPr="00691E1A">
              <w:rPr>
                <w:sz w:val="20"/>
                <w:szCs w:val="20"/>
                <w:lang w:val="en-US"/>
              </w:rPr>
              <w:instrText xml:space="preserve"> ADDIN EN.CITE &lt;EndNote&gt;&lt;Cite&gt;&lt;Author&gt;IGES&lt;/Author&gt;&lt;Year&gt;2024&lt;/Year&gt;&lt;RecNum&gt;18&lt;/RecNum&gt;&lt;DisplayText&gt;(IGES, 2024)&lt;/DisplayText&gt;&lt;record&gt;&lt;rec-number&gt;18&lt;/rec-number&gt;&lt;foreign-keys&gt;&lt;key app="EN" db-id="fewtdvee42xewoe0vvzvt0xwee2002f9zt9z" timestamp="1713893109"&gt;18&lt;/key&gt;&lt;/foreign-keys&gt;&lt;ref-type name="Web Page"&gt;12&lt;/ref-type&gt;&lt;contributors&gt;&lt;authors&gt;&lt;author&gt;IGES,&lt;/author&gt;&lt;/authors&gt;&lt;/contributors&gt;&lt;titles&gt;&lt;title&gt;Initiatives on climate change and environment protection in Indonesia&lt;/title&gt;&lt;/titles&gt;&lt;number&gt;20 April 2024&lt;/number&gt;&lt;dates&gt;&lt;year&gt;2024&lt;/year&gt;&lt;/dates&gt;&lt;urls&gt;&lt;related-urls&gt;&lt;url&gt;https://www.iges.or.jp/sites/default/files/2024-04/Jun_Ichihara.pdf&lt;/url&gt;&lt;/related-urls&gt;&lt;/urls&gt;&lt;/record&gt;&lt;/Cite&gt;&lt;/EndNote&gt;</w:instrText>
            </w:r>
            <w:r w:rsidRPr="00691E1A">
              <w:rPr>
                <w:sz w:val="20"/>
                <w:szCs w:val="20"/>
                <w:lang w:val="en-US"/>
              </w:rPr>
              <w:fldChar w:fldCharType="separate"/>
            </w:r>
            <w:r w:rsidRPr="00691E1A">
              <w:rPr>
                <w:noProof/>
                <w:sz w:val="20"/>
                <w:szCs w:val="20"/>
                <w:lang w:val="en-US"/>
              </w:rPr>
              <w:t>(IGES, 2024)</w:t>
            </w:r>
            <w:r w:rsidRPr="00691E1A">
              <w:rPr>
                <w:sz w:val="20"/>
                <w:szCs w:val="20"/>
                <w:lang w:val="en-US"/>
              </w:rPr>
              <w:fldChar w:fldCharType="end"/>
            </w:r>
          </w:p>
          <w:p w14:paraId="1EAC3BB9" w14:textId="77777777" w:rsidR="00691E1A" w:rsidRPr="00691E1A" w:rsidRDefault="00691E1A" w:rsidP="00691E1A">
            <w:pPr>
              <w:pStyle w:val="ListParagraph"/>
              <w:numPr>
                <w:ilvl w:val="0"/>
                <w:numId w:val="18"/>
              </w:numPr>
              <w:snapToGrid w:val="0"/>
              <w:spacing w:after="0" w:line="240" w:lineRule="auto"/>
              <w:ind w:left="265" w:hanging="142"/>
              <w:contextualSpacing w:val="0"/>
              <w:jc w:val="both"/>
              <w:cnfStyle w:val="000000100000" w:firstRow="0" w:lastRow="0" w:firstColumn="0" w:lastColumn="0" w:oddVBand="0" w:evenVBand="0" w:oddHBand="1" w:evenHBand="0" w:firstRowFirstColumn="0" w:firstRowLastColumn="0" w:lastRowFirstColumn="0" w:lastRowLastColumn="0"/>
              <w:rPr>
                <w:strike/>
                <w:sz w:val="20"/>
                <w:szCs w:val="20"/>
                <w:lang w:val="en-US"/>
              </w:rPr>
            </w:pPr>
            <w:r w:rsidRPr="00691E1A">
              <w:rPr>
                <w:bCs/>
                <w:sz w:val="20"/>
                <w:szCs w:val="20"/>
                <w:lang w:val="en-US"/>
              </w:rPr>
              <w:t xml:space="preserve">Contribute to local planning efforts by hosting public education initiatives such as </w:t>
            </w:r>
            <w:r w:rsidRPr="00691E1A">
              <w:rPr>
                <w:sz w:val="20"/>
                <w:szCs w:val="20"/>
                <w:lang w:val="en-US"/>
              </w:rPr>
              <w:t xml:space="preserve"> workshops, seminars, and discussions led by waste management experts </w:t>
            </w:r>
            <w:r w:rsidRPr="00691E1A">
              <w:rPr>
                <w:sz w:val="20"/>
                <w:szCs w:val="20"/>
                <w:lang w:val="en-US"/>
              </w:rPr>
              <w:fldChar w:fldCharType="begin"/>
            </w:r>
            <w:r w:rsidRPr="00691E1A">
              <w:rPr>
                <w:sz w:val="20"/>
                <w:szCs w:val="20"/>
                <w:lang w:val="en-US"/>
              </w:rPr>
              <w:instrText xml:space="preserve"> ADDIN EN.CITE &lt;EndNote&gt;&lt;Cite&gt;&lt;Author&gt;UN-ESCAP&lt;/Author&gt;&lt;Year&gt;2021&lt;/Year&gt;&lt;RecNum&gt;2&lt;/RecNum&gt;&lt;DisplayText&gt;(UN-ESCAP, 2021)&lt;/DisplayText&gt;&lt;record&gt;&lt;rec-number&gt;2&lt;/rec-number&gt;&lt;foreign-keys&gt;&lt;key app="EN" db-id="fewtdvee42xewoe0vvzvt0xwee2002f9zt9z" timestamp="1713437833"&gt;2&lt;/key&gt;&lt;/foreign-keys&gt;&lt;ref-type name="Web Page"&gt;12&lt;/ref-type&gt;&lt;contributors&gt;&lt;authors&gt;&lt;author&gt;UN-ESCAP,&lt;/author&gt;&lt;/authors&gt;&lt;/contributors&gt;&lt;titles&gt;&lt;title&gt;CLOSING THE LOOP ON PLASTIC POLLUTION IN SURABAYA, INDONESIA&lt;/title&gt;&lt;/titles&gt;&lt;number&gt;3 October 2022&lt;/number&gt;&lt;dates&gt;&lt;year&gt;2021&lt;/year&gt;&lt;/dates&gt;&lt;urls&gt;&lt;related-urls&gt;&lt;url&gt;https://www.unescap.org/sites/default/d8files/event-documents/SB%20Baseline%20Report_English.pdf&lt;/url&gt;&lt;/related-urls&gt;&lt;/urls&gt;&lt;/record&gt;&lt;/Cite&gt;&lt;/EndNote&gt;</w:instrText>
            </w:r>
            <w:r w:rsidRPr="00691E1A">
              <w:rPr>
                <w:sz w:val="20"/>
                <w:szCs w:val="20"/>
                <w:lang w:val="en-US"/>
              </w:rPr>
              <w:fldChar w:fldCharType="separate"/>
            </w:r>
            <w:r w:rsidRPr="00691E1A">
              <w:rPr>
                <w:noProof/>
                <w:sz w:val="20"/>
                <w:szCs w:val="20"/>
                <w:lang w:val="en-US"/>
              </w:rPr>
              <w:t>(UN-ESCAP, 2021)</w:t>
            </w:r>
            <w:r w:rsidRPr="00691E1A">
              <w:rPr>
                <w:sz w:val="20"/>
                <w:szCs w:val="20"/>
                <w:lang w:val="en-US"/>
              </w:rPr>
              <w:fldChar w:fldCharType="end"/>
            </w:r>
          </w:p>
        </w:tc>
        <w:tc>
          <w:tcPr>
            <w:tcW w:w="3964" w:type="dxa"/>
          </w:tcPr>
          <w:p w14:paraId="507BDA2F" w14:textId="77777777" w:rsidR="00691E1A" w:rsidRPr="00691E1A" w:rsidRDefault="00691E1A" w:rsidP="00691E1A">
            <w:pPr>
              <w:pStyle w:val="ListParagraph"/>
              <w:numPr>
                <w:ilvl w:val="0"/>
                <w:numId w:val="18"/>
              </w:numPr>
              <w:snapToGrid w:val="0"/>
              <w:spacing w:after="0" w:line="240" w:lineRule="auto"/>
              <w:ind w:left="200"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Research capacity constraints such as limited resources and funding </w:t>
            </w:r>
            <w:r w:rsidRPr="00691E1A">
              <w:rPr>
                <w:sz w:val="20"/>
                <w:szCs w:val="20"/>
              </w:rPr>
              <w:fldChar w:fldCharType="begin"/>
            </w:r>
            <w:r w:rsidRPr="00691E1A">
              <w:rPr>
                <w:sz w:val="20"/>
                <w:szCs w:val="20"/>
              </w:rPr>
              <w:instrText xml:space="preserve"> ADDIN EN.CITE &lt;EndNote&gt;&lt;Cite&gt;&lt;Author&gt;Gerassimidou&lt;/Author&gt;&lt;Year&gt;2022&lt;/Year&gt;&lt;RecNum&gt;45&lt;/RecNum&gt;&lt;DisplayText&gt;(Gerassimidou et al., 2022)&lt;/DisplayText&gt;&lt;record&gt;&lt;rec-number&gt;45&lt;/rec-number&gt;&lt;foreign-keys&gt;&lt;key app="EN" db-id="fewtdvee42xewoe0vvzvt0xwee2002f9zt9z" timestamp="1714586389"&gt;45&lt;/key&gt;&lt;/foreign-keys&gt;&lt;ref-type name="Journal Article"&gt;17&lt;/ref-type&gt;&lt;contributors&gt;&lt;authors&gt;&lt;author&gt;Gerassimidou, Spyridoula&lt;/author&gt;&lt;author&gt;Lovat, Elena&lt;/author&gt;&lt;author&gt;Ebner, Norman&lt;/author&gt;&lt;author&gt;You, Weimu&lt;/author&gt;&lt;author&gt;Giakoumis, Theodoros&lt;/author&gt;&lt;author&gt;Martin, Olwenn V.&lt;/author&gt;&lt;author&gt;Iacovidou, Eleni&lt;/author&gt;&lt;/authors&gt;&lt;/contributors&gt;&lt;titles&gt;&lt;title&gt;Unpacking the complexity of the UK plastic packaging value chain: A stakeholder perspective&lt;/title&gt;&lt;secondary-title&gt;Sustainable Production and Consumption&lt;/secondary-title&gt;&lt;/titles&gt;&lt;periodical&gt;&lt;full-title&gt;Sustainable Production and Consumption&lt;/full-title&gt;&lt;/periodical&gt;&lt;pages&gt;657-673&lt;/pages&gt;&lt;volume&gt;30&lt;/volume&gt;&lt;keywords&gt;&lt;keyword&gt;PET plastic bottles&lt;/keyword&gt;&lt;keyword&gt;Stakeholders&lt;/keyword&gt;&lt;keyword&gt;Recycling&lt;/keyword&gt;&lt;keyword&gt;Value chain&lt;/keyword&gt;&lt;keyword&gt;System analysis&lt;/keyword&gt;&lt;keyword&gt;Power dynamics&lt;/keyword&gt;&lt;/keywords&gt;&lt;dates&gt;&lt;year&gt;2022&lt;/year&gt;&lt;pub-dates&gt;&lt;date&gt;2022/03/01/&lt;/date&gt;&lt;/pub-dates&gt;&lt;/dates&gt;&lt;isbn&gt;2352-5509&lt;/isbn&gt;&lt;urls&gt;&lt;related-urls&gt;&lt;url&gt;https://www.sciencedirect.com/science/article/pii/S2352550921003195&lt;/url&gt;&lt;/related-urls&gt;&lt;/urls&gt;&lt;electronic-resource-num&gt;https://doi.org/10.1016/j.spc.2021.11.005&lt;/electronic-resource-num&gt;&lt;/record&gt;&lt;/Cite&gt;&lt;/EndNote&gt;</w:instrText>
            </w:r>
            <w:r w:rsidRPr="00691E1A">
              <w:rPr>
                <w:sz w:val="20"/>
                <w:szCs w:val="20"/>
              </w:rPr>
              <w:fldChar w:fldCharType="separate"/>
            </w:r>
            <w:r w:rsidRPr="00691E1A">
              <w:rPr>
                <w:noProof/>
                <w:sz w:val="20"/>
                <w:szCs w:val="20"/>
              </w:rPr>
              <w:t>(Gerassimidou et al., 2022)</w:t>
            </w:r>
            <w:r w:rsidRPr="00691E1A">
              <w:rPr>
                <w:sz w:val="20"/>
                <w:szCs w:val="20"/>
              </w:rPr>
              <w:fldChar w:fldCharType="end"/>
            </w:r>
          </w:p>
          <w:p w14:paraId="3A6E1CD5" w14:textId="77777777" w:rsidR="00691E1A" w:rsidRPr="00691E1A" w:rsidRDefault="00691E1A" w:rsidP="00691E1A">
            <w:pPr>
              <w:pStyle w:val="ListParagraph"/>
              <w:numPr>
                <w:ilvl w:val="0"/>
                <w:numId w:val="18"/>
              </w:numPr>
              <w:snapToGrid w:val="0"/>
              <w:spacing w:after="0" w:line="240" w:lineRule="auto"/>
              <w:ind w:left="200"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Restricted capacity to influence policy and decision-making processes with their research findings </w:t>
            </w:r>
            <w:r w:rsidRPr="00691E1A">
              <w:rPr>
                <w:sz w:val="20"/>
                <w:szCs w:val="20"/>
              </w:rPr>
              <w:fldChar w:fldCharType="begin"/>
            </w:r>
            <w:r w:rsidRPr="00691E1A">
              <w:rPr>
                <w:sz w:val="20"/>
                <w:szCs w:val="20"/>
              </w:rPr>
              <w:instrText xml:space="preserve"> ADDIN EN.CITE &lt;EndNote&gt;&lt;Cite&gt;&lt;Author&gt;Gerassimidou&lt;/Author&gt;&lt;Year&gt;2022&lt;/Year&gt;&lt;RecNum&gt;45&lt;/RecNum&gt;&lt;DisplayText&gt;(Gerassimidou et al., 2022)&lt;/DisplayText&gt;&lt;record&gt;&lt;rec-number&gt;45&lt;/rec-number&gt;&lt;foreign-keys&gt;&lt;key app="EN" db-id="fewtdvee42xewoe0vvzvt0xwee2002f9zt9z" timestamp="1714586389"&gt;45&lt;/key&gt;&lt;/foreign-keys&gt;&lt;ref-type name="Journal Article"&gt;17&lt;/ref-type&gt;&lt;contributors&gt;&lt;authors&gt;&lt;author&gt;Gerassimidou, Spyridoula&lt;/author&gt;&lt;author&gt;Lovat, Elena&lt;/author&gt;&lt;author&gt;Ebner, Norman&lt;/author&gt;&lt;author&gt;You, Weimu&lt;/author&gt;&lt;author&gt;Giakoumis, Theodoros&lt;/author&gt;&lt;author&gt;Martin, Olwenn V.&lt;/author&gt;&lt;author&gt;Iacovidou, Eleni&lt;/author&gt;&lt;/authors&gt;&lt;/contributors&gt;&lt;titles&gt;&lt;title&gt;Unpacking the complexity of the UK plastic packaging value chain: A stakeholder perspective&lt;/title&gt;&lt;secondary-title&gt;Sustainable Production and Consumption&lt;/secondary-title&gt;&lt;/titles&gt;&lt;periodical&gt;&lt;full-title&gt;Sustainable Production and Consumption&lt;/full-title&gt;&lt;/periodical&gt;&lt;pages&gt;657-673&lt;/pages&gt;&lt;volume&gt;30&lt;/volume&gt;&lt;keywords&gt;&lt;keyword&gt;PET plastic bottles&lt;/keyword&gt;&lt;keyword&gt;Stakeholders&lt;/keyword&gt;&lt;keyword&gt;Recycling&lt;/keyword&gt;&lt;keyword&gt;Value chain&lt;/keyword&gt;&lt;keyword&gt;System analysis&lt;/keyword&gt;&lt;keyword&gt;Power dynamics&lt;/keyword&gt;&lt;/keywords&gt;&lt;dates&gt;&lt;year&gt;2022&lt;/year&gt;&lt;pub-dates&gt;&lt;date&gt;2022/03/01/&lt;/date&gt;&lt;/pub-dates&gt;&lt;/dates&gt;&lt;isbn&gt;2352-5509&lt;/isbn&gt;&lt;urls&gt;&lt;related-urls&gt;&lt;url&gt;https://www.sciencedirect.com/science/article/pii/S2352550921003195&lt;/url&gt;&lt;/related-urls&gt;&lt;/urls&gt;&lt;electronic-resource-num&gt;https://doi.org/10.1016/j.spc.2021.11.005&lt;/electronic-resource-num&gt;&lt;/record&gt;&lt;/Cite&gt;&lt;/EndNote&gt;</w:instrText>
            </w:r>
            <w:r w:rsidRPr="00691E1A">
              <w:rPr>
                <w:sz w:val="20"/>
                <w:szCs w:val="20"/>
              </w:rPr>
              <w:fldChar w:fldCharType="separate"/>
            </w:r>
            <w:r w:rsidRPr="00691E1A">
              <w:rPr>
                <w:noProof/>
                <w:sz w:val="20"/>
                <w:szCs w:val="20"/>
              </w:rPr>
              <w:t>(Gerassimidou et al., 2022)</w:t>
            </w:r>
            <w:r w:rsidRPr="00691E1A">
              <w:rPr>
                <w:sz w:val="20"/>
                <w:szCs w:val="20"/>
              </w:rPr>
              <w:fldChar w:fldCharType="end"/>
            </w:r>
          </w:p>
          <w:p w14:paraId="2D54F677" w14:textId="77777777" w:rsidR="00691E1A" w:rsidRPr="00691E1A" w:rsidRDefault="00691E1A" w:rsidP="00691E1A">
            <w:pPr>
              <w:pStyle w:val="ListParagraph"/>
              <w:numPr>
                <w:ilvl w:val="0"/>
                <w:numId w:val="18"/>
              </w:numPr>
              <w:snapToGrid w:val="0"/>
              <w:spacing w:after="0" w:line="240" w:lineRule="auto"/>
              <w:ind w:left="200"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Difficulty translating research findings into tangible, real-world impact </w:t>
            </w:r>
            <w:r w:rsidRPr="00691E1A">
              <w:rPr>
                <w:sz w:val="20"/>
                <w:szCs w:val="20"/>
              </w:rPr>
              <w:fldChar w:fldCharType="begin"/>
            </w:r>
            <w:r w:rsidRPr="00691E1A">
              <w:rPr>
                <w:sz w:val="20"/>
                <w:szCs w:val="20"/>
              </w:rPr>
              <w:instrText xml:space="preserve"> ADDIN EN.CITE &lt;EndNote&gt;&lt;Cite&gt;&lt;Author&gt;Gerassimidou&lt;/Author&gt;&lt;Year&gt;2022&lt;/Year&gt;&lt;RecNum&gt;45&lt;/RecNum&gt;&lt;DisplayText&gt;(Gerassimidou et al., 2022)&lt;/DisplayText&gt;&lt;record&gt;&lt;rec-number&gt;45&lt;/rec-number&gt;&lt;foreign-keys&gt;&lt;key app="EN" db-id="fewtdvee42xewoe0vvzvt0xwee2002f9zt9z" timestamp="1714586389"&gt;45&lt;/key&gt;&lt;/foreign-keys&gt;&lt;ref-type name="Journal Article"&gt;17&lt;/ref-type&gt;&lt;contributors&gt;&lt;authors&gt;&lt;author&gt;Gerassimidou, Spyridoula&lt;/author&gt;&lt;author&gt;Lovat, Elena&lt;/author&gt;&lt;author&gt;Ebner, Norman&lt;/author&gt;&lt;author&gt;You, Weimu&lt;/author&gt;&lt;author&gt;Giakoumis, Theodoros&lt;/author&gt;&lt;author&gt;Martin, Olwenn V.&lt;/author&gt;&lt;author&gt;Iacovidou, Eleni&lt;/author&gt;&lt;/authors&gt;&lt;/contributors&gt;&lt;titles&gt;&lt;title&gt;Unpacking the complexity of the UK plastic packaging value chain: A stakeholder perspective&lt;/title&gt;&lt;secondary-title&gt;Sustainable Production and Consumption&lt;/secondary-title&gt;&lt;/titles&gt;&lt;periodical&gt;&lt;full-title&gt;Sustainable Production and Consumption&lt;/full-title&gt;&lt;/periodical&gt;&lt;pages&gt;657-673&lt;/pages&gt;&lt;volume&gt;30&lt;/volume&gt;&lt;keywords&gt;&lt;keyword&gt;PET plastic bottles&lt;/keyword&gt;&lt;keyword&gt;Stakeholders&lt;/keyword&gt;&lt;keyword&gt;Recycling&lt;/keyword&gt;&lt;keyword&gt;Value chain&lt;/keyword&gt;&lt;keyword&gt;System analysis&lt;/keyword&gt;&lt;keyword&gt;Power dynamics&lt;/keyword&gt;&lt;/keywords&gt;&lt;dates&gt;&lt;year&gt;2022&lt;/year&gt;&lt;pub-dates&gt;&lt;date&gt;2022/03/01/&lt;/date&gt;&lt;/pub-dates&gt;&lt;/dates&gt;&lt;isbn&gt;2352-5509&lt;/isbn&gt;&lt;urls&gt;&lt;related-urls&gt;&lt;url&gt;https://www.sciencedirect.com/science/article/pii/S2352550921003195&lt;/url&gt;&lt;/related-urls&gt;&lt;/urls&gt;&lt;electronic-resource-num&gt;https://doi.org/10.1016/j.spc.2021.11.005&lt;/electronic-resource-num&gt;&lt;/record&gt;&lt;/Cite&gt;&lt;/EndNote&gt;</w:instrText>
            </w:r>
            <w:r w:rsidRPr="00691E1A">
              <w:rPr>
                <w:sz w:val="20"/>
                <w:szCs w:val="20"/>
              </w:rPr>
              <w:fldChar w:fldCharType="separate"/>
            </w:r>
            <w:r w:rsidRPr="00691E1A">
              <w:rPr>
                <w:noProof/>
                <w:sz w:val="20"/>
                <w:szCs w:val="20"/>
              </w:rPr>
              <w:t>(Gerassimidou et al., 2022)</w:t>
            </w:r>
            <w:r w:rsidRPr="00691E1A">
              <w:rPr>
                <w:sz w:val="20"/>
                <w:szCs w:val="20"/>
              </w:rPr>
              <w:fldChar w:fldCharType="end"/>
            </w:r>
          </w:p>
          <w:p w14:paraId="2F7FF9F7" w14:textId="77777777" w:rsidR="00691E1A" w:rsidRPr="00691E1A" w:rsidRDefault="00691E1A" w:rsidP="00691E1A">
            <w:pPr>
              <w:pStyle w:val="ListParagraph"/>
              <w:numPr>
                <w:ilvl w:val="0"/>
                <w:numId w:val="18"/>
              </w:numPr>
              <w:snapToGrid w:val="0"/>
              <w:spacing w:after="0" w:line="240" w:lineRule="auto"/>
              <w:ind w:left="200"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Insufficient networks for effectively disseminating scientific findings and research support </w:t>
            </w:r>
            <w:r w:rsidRPr="00691E1A">
              <w:rPr>
                <w:sz w:val="20"/>
                <w:szCs w:val="20"/>
              </w:rPr>
              <w:fldChar w:fldCharType="begin"/>
            </w:r>
            <w:r w:rsidRPr="00691E1A">
              <w:rPr>
                <w:sz w:val="20"/>
                <w:szCs w:val="20"/>
              </w:rPr>
              <w:instrText xml:space="preserve"> ADDIN EN.CITE &lt;EndNote&gt;&lt;Cite&gt;&lt;Author&gt;Gerassimidou&lt;/Author&gt;&lt;Year&gt;2022&lt;/Year&gt;&lt;RecNum&gt;45&lt;/RecNum&gt;&lt;DisplayText&gt;(Gerassimidou et al., 2022)&lt;/DisplayText&gt;&lt;record&gt;&lt;rec-number&gt;45&lt;/rec-number&gt;&lt;foreign-keys&gt;&lt;key app="EN" db-id="fewtdvee42xewoe0vvzvt0xwee2002f9zt9z" timestamp="1714586389"&gt;45&lt;/key&gt;&lt;/foreign-keys&gt;&lt;ref-type name="Journal Article"&gt;17&lt;/ref-type&gt;&lt;contributors&gt;&lt;authors&gt;&lt;author&gt;Gerassimidou, Spyridoula&lt;/author&gt;&lt;author&gt;Lovat, Elena&lt;/author&gt;&lt;author&gt;Ebner, Norman&lt;/author&gt;&lt;author&gt;You, Weimu&lt;/author&gt;&lt;author&gt;Giakoumis, Theodoros&lt;/author&gt;&lt;author&gt;Martin, Olwenn V.&lt;/author&gt;&lt;author&gt;Iacovidou, Eleni&lt;/author&gt;&lt;/authors&gt;&lt;/contributors&gt;&lt;titles&gt;&lt;title&gt;Unpacking the complexity of the UK plastic packaging value chain: A stakeholder perspective&lt;/title&gt;&lt;secondary-title&gt;Sustainable Production and Consumption&lt;/secondary-title&gt;&lt;/titles&gt;&lt;periodical&gt;&lt;full-title&gt;Sustainable Production and Consumption&lt;/full-title&gt;&lt;/periodical&gt;&lt;pages&gt;657-673&lt;/pages&gt;&lt;volume&gt;30&lt;/volume&gt;&lt;keywords&gt;&lt;keyword&gt;PET plastic bottles&lt;/keyword&gt;&lt;keyword&gt;Stakeholders&lt;/keyword&gt;&lt;keyword&gt;Recycling&lt;/keyword&gt;&lt;keyword&gt;Value chain&lt;/keyword&gt;&lt;keyword&gt;System analysis&lt;/keyword&gt;&lt;keyword&gt;Power dynamics&lt;/keyword&gt;&lt;/keywords&gt;&lt;dates&gt;&lt;year&gt;2022&lt;/year&gt;&lt;pub-dates&gt;&lt;date&gt;2022/03/01/&lt;/date&gt;&lt;/pub-dates&gt;&lt;/dates&gt;&lt;isbn&gt;2352-5509&lt;/isbn&gt;&lt;urls&gt;&lt;related-urls&gt;&lt;url&gt;https://www.sciencedirect.com/science/article/pii/S2352550921003195&lt;/url&gt;&lt;/related-urls&gt;&lt;/urls&gt;&lt;electronic-resource-num&gt;https://doi.org/10.1016/j.spc.2021.11.005&lt;/electronic-resource-num&gt;&lt;/record&gt;&lt;/Cite&gt;&lt;/EndNote&gt;</w:instrText>
            </w:r>
            <w:r w:rsidRPr="00691E1A">
              <w:rPr>
                <w:sz w:val="20"/>
                <w:szCs w:val="20"/>
              </w:rPr>
              <w:fldChar w:fldCharType="separate"/>
            </w:r>
            <w:r w:rsidRPr="00691E1A">
              <w:rPr>
                <w:noProof/>
                <w:sz w:val="20"/>
                <w:szCs w:val="20"/>
              </w:rPr>
              <w:t>(Gerassimidou et al., 2022)</w:t>
            </w:r>
            <w:r w:rsidRPr="00691E1A">
              <w:rPr>
                <w:sz w:val="20"/>
                <w:szCs w:val="20"/>
              </w:rPr>
              <w:fldChar w:fldCharType="end"/>
            </w:r>
          </w:p>
          <w:p w14:paraId="5BA53E30" w14:textId="77777777" w:rsidR="00691E1A" w:rsidRPr="00691E1A" w:rsidRDefault="00691E1A" w:rsidP="00691E1A">
            <w:pPr>
              <w:pStyle w:val="ListParagraph"/>
              <w:numPr>
                <w:ilvl w:val="0"/>
                <w:numId w:val="18"/>
              </w:numPr>
              <w:snapToGrid w:val="0"/>
              <w:spacing w:after="0" w:line="240" w:lineRule="auto"/>
              <w:ind w:left="200"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Limited involvement of external stakeholders beyond knowledge-</w:t>
            </w:r>
            <w:proofErr w:type="spellStart"/>
            <w:r w:rsidRPr="00691E1A">
              <w:rPr>
                <w:sz w:val="20"/>
                <w:szCs w:val="20"/>
              </w:rPr>
              <w:t>base</w:t>
            </w:r>
            <w:proofErr w:type="spellEnd"/>
            <w:r w:rsidRPr="00691E1A">
              <w:rPr>
                <w:sz w:val="20"/>
                <w:szCs w:val="20"/>
              </w:rPr>
              <w:t xml:space="preserve"> improvement and knowledge transfer activities </w:t>
            </w:r>
            <w:r w:rsidRPr="00691E1A">
              <w:rPr>
                <w:sz w:val="20"/>
                <w:szCs w:val="20"/>
              </w:rPr>
              <w:fldChar w:fldCharType="begin"/>
            </w:r>
            <w:r w:rsidRPr="00691E1A">
              <w:rPr>
                <w:sz w:val="20"/>
                <w:szCs w:val="20"/>
              </w:rPr>
              <w:instrText xml:space="preserve"> ADDIN EN.CITE &lt;EndNote&gt;&lt;Cite&gt;&lt;Author&gt;Gerassimidou&lt;/Author&gt;&lt;Year&gt;2022&lt;/Year&gt;&lt;RecNum&gt;45&lt;/RecNum&gt;&lt;DisplayText&gt;(Gerassimidou et al., 2022)&lt;/DisplayText&gt;&lt;record&gt;&lt;rec-number&gt;45&lt;/rec-number&gt;&lt;foreign-keys&gt;&lt;key app="EN" db-id="fewtdvee42xewoe0vvzvt0xwee2002f9zt9z" timestamp="1714586389"&gt;45&lt;/key&gt;&lt;/foreign-keys&gt;&lt;ref-type name="Journal Article"&gt;17&lt;/ref-type&gt;&lt;contributors&gt;&lt;authors&gt;&lt;author&gt;Gerassimidou, Spyridoula&lt;/author&gt;&lt;author&gt;Lovat, Elena&lt;/author&gt;&lt;author&gt;Ebner, Norman&lt;/author&gt;&lt;author&gt;You, Weimu&lt;/author&gt;&lt;author&gt;Giakoumis, Theodoros&lt;/author&gt;&lt;author&gt;Martin, Olwenn V.&lt;/author&gt;&lt;author&gt;Iacovidou, Eleni&lt;/author&gt;&lt;/authors&gt;&lt;/contributors&gt;&lt;titles&gt;&lt;title&gt;Unpacking the complexity of the UK plastic packaging value chain: A stakeholder perspective&lt;/title&gt;&lt;secondary-title&gt;Sustainable Production and Consumption&lt;/secondary-title&gt;&lt;/titles&gt;&lt;periodical&gt;&lt;full-title&gt;Sustainable Production and Consumption&lt;/full-title&gt;&lt;/periodical&gt;&lt;pages&gt;657-673&lt;/pages&gt;&lt;volume&gt;30&lt;/volume&gt;&lt;keywords&gt;&lt;keyword&gt;PET plastic bottles&lt;/keyword&gt;&lt;keyword&gt;Stakeholders&lt;/keyword&gt;&lt;keyword&gt;Recycling&lt;/keyword&gt;&lt;keyword&gt;Value chain&lt;/keyword&gt;&lt;keyword&gt;System analysis&lt;/keyword&gt;&lt;keyword&gt;Power dynamics&lt;/keyword&gt;&lt;/keywords&gt;&lt;dates&gt;&lt;year&gt;2022&lt;/year&gt;&lt;pub-dates&gt;&lt;date&gt;2022/03/01/&lt;/date&gt;&lt;/pub-dates&gt;&lt;/dates&gt;&lt;isbn&gt;2352-5509&lt;/isbn&gt;&lt;urls&gt;&lt;related-urls&gt;&lt;url&gt;https://www.sciencedirect.com/science/article/pii/S2352550921003195&lt;/url&gt;&lt;/related-urls&gt;&lt;/urls&gt;&lt;electronic-resource-num&gt;https://doi.org/10.1016/j.spc.2021.11.005&lt;/electronic-resource-num&gt;&lt;/record&gt;&lt;/Cite&gt;&lt;/EndNote&gt;</w:instrText>
            </w:r>
            <w:r w:rsidRPr="00691E1A">
              <w:rPr>
                <w:sz w:val="20"/>
                <w:szCs w:val="20"/>
              </w:rPr>
              <w:fldChar w:fldCharType="separate"/>
            </w:r>
            <w:r w:rsidRPr="00691E1A">
              <w:rPr>
                <w:noProof/>
                <w:sz w:val="20"/>
                <w:szCs w:val="20"/>
              </w:rPr>
              <w:t>(Gerassimidou et al., 2022)</w:t>
            </w:r>
            <w:r w:rsidRPr="00691E1A">
              <w:rPr>
                <w:sz w:val="20"/>
                <w:szCs w:val="20"/>
              </w:rPr>
              <w:fldChar w:fldCharType="end"/>
            </w:r>
          </w:p>
        </w:tc>
      </w:tr>
      <w:tr w:rsidR="00691E1A" w:rsidRPr="00691E1A" w14:paraId="341A483B" w14:textId="77777777" w:rsidTr="00BB1DFF">
        <w:trPr>
          <w:trHeight w:val="342"/>
        </w:trPr>
        <w:tc>
          <w:tcPr>
            <w:cnfStyle w:val="001000000000" w:firstRow="0" w:lastRow="0" w:firstColumn="1" w:lastColumn="0" w:oddVBand="0" w:evenVBand="0" w:oddHBand="0" w:evenHBand="0" w:firstRowFirstColumn="0" w:firstRowLastColumn="0" w:lastRowFirstColumn="0" w:lastRowLastColumn="0"/>
            <w:tcW w:w="1701" w:type="dxa"/>
          </w:tcPr>
          <w:p w14:paraId="22B5A940" w14:textId="77777777" w:rsidR="00691E1A" w:rsidRPr="00691E1A" w:rsidRDefault="00691E1A" w:rsidP="00691E1A">
            <w:pPr>
              <w:snapToGrid w:val="0"/>
              <w:spacing w:after="0" w:line="240" w:lineRule="auto"/>
              <w:rPr>
                <w:caps w:val="0"/>
                <w:strike/>
                <w:sz w:val="20"/>
                <w:szCs w:val="20"/>
              </w:rPr>
            </w:pPr>
            <w:r w:rsidRPr="00691E1A">
              <w:rPr>
                <w:caps w:val="0"/>
                <w:color w:val="000000"/>
                <w:sz w:val="20"/>
                <w:szCs w:val="20"/>
                <w:lang w:val="en-US"/>
              </w:rPr>
              <w:t>Financial institutions (FI)</w:t>
            </w:r>
          </w:p>
        </w:tc>
        <w:tc>
          <w:tcPr>
            <w:tcW w:w="3969" w:type="dxa"/>
          </w:tcPr>
          <w:p w14:paraId="2E2AB160" w14:textId="77777777" w:rsidR="00691E1A" w:rsidRPr="00691E1A" w:rsidRDefault="00691E1A" w:rsidP="00691E1A">
            <w:pPr>
              <w:pStyle w:val="ListParagraph"/>
              <w:numPr>
                <w:ilvl w:val="0"/>
                <w:numId w:val="15"/>
              </w:numPr>
              <w:snapToGrid w:val="0"/>
              <w:spacing w:after="0" w:line="240" w:lineRule="auto"/>
              <w:ind w:left="265"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691E1A">
              <w:rPr>
                <w:sz w:val="20"/>
                <w:szCs w:val="20"/>
                <w:lang w:val="en-US"/>
              </w:rPr>
              <w:t xml:space="preserve">Unlock financial and infrastructure lock-ins in waste management by </w:t>
            </w:r>
            <w:r w:rsidRPr="00691E1A">
              <w:rPr>
                <w:sz w:val="20"/>
                <w:szCs w:val="20"/>
                <w:lang w:val="en-US"/>
              </w:rPr>
              <w:fldChar w:fldCharType="begin"/>
            </w:r>
            <w:r w:rsidRPr="00691E1A">
              <w:rPr>
                <w:sz w:val="20"/>
                <w:szCs w:val="20"/>
                <w:lang w:val="en-US"/>
              </w:rPr>
              <w:instrText xml:space="preserve"> ADDIN EN.CITE &lt;EndNote&gt;&lt;Cite&gt;&lt;Author&gt;Systemiq&lt;/Author&gt;&lt;Year&gt;2021&lt;/Year&gt;&lt;RecNum&gt;25&lt;/RecNum&gt;&lt;DisplayText&gt;(Systemiq, 2021a, Rimantho et al., 2023)&lt;/DisplayText&gt;&lt;record&gt;&lt;rec-number&gt;25&lt;/rec-number&gt;&lt;foreign-keys&gt;&lt;key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Cite&gt;&lt;Author&gt;Rimantho&lt;/Author&gt;&lt;Year&gt;2023&lt;/Year&gt;&lt;RecNum&gt;16&lt;/RecNum&gt;&lt;record&gt;&lt;rec-number&gt;16&lt;/rec-number&gt;&lt;foreign-keys&gt;&lt;key app="EN" db-id="fewtdvee42xewoe0vvzvt0xwee2002f9zt9z" timestamp="1713872682"&gt;16&lt;/key&gt;&lt;/foreign-keys&gt;&lt;ref-type name="Journal Article"&gt;17&lt;/ref-type&gt;&lt;contributors&gt;&lt;authors&gt;&lt;author&gt;Rimantho, Dino&lt;/author&gt;&lt;author&gt;Suyitno, Budhi M&lt;/author&gt;&lt;author&gt;Pratomo, Vector Anggit&lt;/author&gt;&lt;author&gt;Haryanto, Gunady&lt;/author&gt;&lt;author&gt;Prasidha, I&lt;/author&gt;&lt;author&gt;Puspita, Nungky&lt;/author&gt;&lt;/authors&gt;&lt;/contributors&gt;&lt;titles&gt;&lt;title&gt;Circular Economy: Barriers and Strategy to Reduce and Manage Solid Waste in the Rural Area at Jepara District, Indonesia&lt;/title&gt;&lt;secondary-title&gt;International Journal of Sustainable Development &amp;amp; Planning&lt;/secondary-title&gt;&lt;/titles&gt;&lt;periodical&gt;&lt;full-title&gt;International Journal of Sustainable Development &amp;amp; Planning&lt;/full-title&gt;&lt;/periodical&gt;&lt;volume&gt;18&lt;/volume&gt;&lt;number&gt;4&lt;/number&gt;&lt;dates&gt;&lt;year&gt;2023&lt;/year&gt;&lt;/dates&gt;&lt;isbn&gt;1743-7601&lt;/isbn&gt;&lt;urls&gt;&lt;/urls&gt;&lt;/record&gt;&lt;/Cite&gt;&lt;/EndNote&gt;</w:instrText>
            </w:r>
            <w:r w:rsidRPr="00691E1A">
              <w:rPr>
                <w:sz w:val="20"/>
                <w:szCs w:val="20"/>
                <w:lang w:val="en-US"/>
              </w:rPr>
              <w:fldChar w:fldCharType="separate"/>
            </w:r>
            <w:r w:rsidRPr="00691E1A">
              <w:rPr>
                <w:noProof/>
                <w:sz w:val="20"/>
                <w:szCs w:val="20"/>
                <w:lang w:val="en-US"/>
              </w:rPr>
              <w:t>(Systemiq, 2021a, Rimantho et al., 2023)</w:t>
            </w:r>
            <w:r w:rsidRPr="00691E1A">
              <w:rPr>
                <w:sz w:val="20"/>
                <w:szCs w:val="20"/>
                <w:lang w:val="en-US"/>
              </w:rPr>
              <w:fldChar w:fldCharType="end"/>
            </w:r>
            <w:r w:rsidRPr="00691E1A">
              <w:rPr>
                <w:sz w:val="20"/>
                <w:szCs w:val="20"/>
                <w:lang w:val="en-US"/>
              </w:rPr>
              <w:t>:</w:t>
            </w:r>
          </w:p>
          <w:p w14:paraId="36E38166" w14:textId="77777777" w:rsidR="00691E1A" w:rsidRPr="00691E1A" w:rsidRDefault="00691E1A" w:rsidP="00691E1A">
            <w:pPr>
              <w:pStyle w:val="ListParagraph"/>
              <w:numPr>
                <w:ilvl w:val="0"/>
                <w:numId w:val="16"/>
              </w:numPr>
              <w:snapToGrid w:val="0"/>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691E1A">
              <w:rPr>
                <w:sz w:val="20"/>
                <w:szCs w:val="20"/>
              </w:rPr>
              <w:lastRenderedPageBreak/>
              <w:t xml:space="preserve">Providing long-term financing for projects </w:t>
            </w:r>
            <w:r w:rsidRPr="00691E1A">
              <w:rPr>
                <w:sz w:val="20"/>
                <w:szCs w:val="20"/>
                <w:lang w:val="en-US"/>
              </w:rPr>
              <w:fldChar w:fldCharType="begin"/>
            </w:r>
            <w:r w:rsidRPr="00691E1A">
              <w:rPr>
                <w:sz w:val="20"/>
                <w:szCs w:val="20"/>
                <w:lang w:val="en-US"/>
              </w:rPr>
              <w:instrText xml:space="preserve"> ADDIN EN.CITE &lt;EndNote&gt;&lt;Cite&gt;&lt;Author&gt;Becerra&lt;/Author&gt;&lt;Year&gt;2021&lt;/Year&gt;&lt;RecNum&gt;7&lt;/RecNum&gt;&lt;DisplayText&gt;(Becerra, 2021)&lt;/DisplayText&gt;&lt;record&gt;&lt;rec-number&gt;7&lt;/rec-number&gt;&lt;foreign-keys&gt;&lt;key app="EN" db-id="fewtdvee42xewoe0vvzvt0xwee2002f9zt9z" timestamp="1713454449"&gt;7&lt;/key&gt;&lt;/foreign-keys&gt;&lt;ref-type name="Generic"&gt;13&lt;/ref-type&gt;&lt;contributors&gt;&lt;authors&gt;&lt;author&gt;Becerra, V&lt;/author&gt;&lt;/authors&gt;&lt;/contributors&gt;&lt;titles&gt;&lt;title&gt;Clean Cities, Blue Ocean Initial Solid Waste Management Assessment (ISWMA), Indonesia (p. 58). United States Agency for International Development by Tetra Tech under the Clean Cities, Blue Ocean program&lt;/title&gt;&lt;/titles&gt;&lt;dates&gt;&lt;year&gt;2021&lt;/year&gt;&lt;/dates&gt;&lt;urls&gt;&lt;/urls&gt;&lt;/record&gt;&lt;/Cite&gt;&lt;/EndNote&gt;</w:instrText>
            </w:r>
            <w:r w:rsidRPr="00691E1A">
              <w:rPr>
                <w:sz w:val="20"/>
                <w:szCs w:val="20"/>
                <w:lang w:val="en-US"/>
              </w:rPr>
              <w:fldChar w:fldCharType="separate"/>
            </w:r>
            <w:r w:rsidRPr="00691E1A">
              <w:rPr>
                <w:noProof/>
                <w:sz w:val="20"/>
                <w:szCs w:val="20"/>
                <w:lang w:val="en-US"/>
              </w:rPr>
              <w:t>(Becerra, 2021)</w:t>
            </w:r>
            <w:r w:rsidRPr="00691E1A">
              <w:rPr>
                <w:sz w:val="20"/>
                <w:szCs w:val="20"/>
                <w:lang w:val="en-US"/>
              </w:rPr>
              <w:fldChar w:fldCharType="end"/>
            </w:r>
          </w:p>
          <w:p w14:paraId="50E7F182" w14:textId="77777777" w:rsidR="00691E1A" w:rsidRPr="00691E1A" w:rsidRDefault="00691E1A" w:rsidP="00691E1A">
            <w:pPr>
              <w:pStyle w:val="ListParagraph"/>
              <w:numPr>
                <w:ilvl w:val="0"/>
                <w:numId w:val="16"/>
              </w:numPr>
              <w:snapToGrid w:val="0"/>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691E1A">
              <w:rPr>
                <w:sz w:val="20"/>
                <w:szCs w:val="20"/>
                <w:lang w:val="en-US"/>
              </w:rPr>
              <w:t xml:space="preserve">Attracting private sector investments </w:t>
            </w:r>
            <w:r w:rsidRPr="00691E1A">
              <w:rPr>
                <w:sz w:val="20"/>
                <w:szCs w:val="20"/>
                <w:lang w:val="en-US"/>
              </w:rPr>
              <w:fldChar w:fldCharType="begin"/>
            </w:r>
            <w:r w:rsidRPr="00691E1A">
              <w:rPr>
                <w:sz w:val="20"/>
                <w:szCs w:val="20"/>
                <w:lang w:val="en-US"/>
              </w:rPr>
              <w:instrText xml:space="preserve"> ADDIN EN.CITE &lt;EndNote&gt;&lt;Cite&gt;&lt;Author&gt;Becerra&lt;/Author&gt;&lt;Year&gt;2021&lt;/Year&gt;&lt;RecNum&gt;7&lt;/RecNum&gt;&lt;DisplayText&gt;(Becerra, 2021)&lt;/DisplayText&gt;&lt;record&gt;&lt;rec-number&gt;7&lt;/rec-number&gt;&lt;foreign-keys&gt;&lt;key app="EN" db-id="fewtdvee42xewoe0vvzvt0xwee2002f9zt9z" timestamp="1713454449"&gt;7&lt;/key&gt;&lt;/foreign-keys&gt;&lt;ref-type name="Generic"&gt;13&lt;/ref-type&gt;&lt;contributors&gt;&lt;authors&gt;&lt;author&gt;Becerra, V&lt;/author&gt;&lt;/authors&gt;&lt;/contributors&gt;&lt;titles&gt;&lt;title&gt;Clean Cities, Blue Ocean Initial Solid Waste Management Assessment (ISWMA), Indonesia (p. 58). United States Agency for International Development by Tetra Tech under the Clean Cities, Blue Ocean program&lt;/title&gt;&lt;/titles&gt;&lt;dates&gt;&lt;year&gt;2021&lt;/year&gt;&lt;/dates&gt;&lt;urls&gt;&lt;/urls&gt;&lt;/record&gt;&lt;/Cite&gt;&lt;/EndNote&gt;</w:instrText>
            </w:r>
            <w:r w:rsidRPr="00691E1A">
              <w:rPr>
                <w:sz w:val="20"/>
                <w:szCs w:val="20"/>
                <w:lang w:val="en-US"/>
              </w:rPr>
              <w:fldChar w:fldCharType="separate"/>
            </w:r>
            <w:r w:rsidRPr="00691E1A">
              <w:rPr>
                <w:noProof/>
                <w:sz w:val="20"/>
                <w:szCs w:val="20"/>
                <w:lang w:val="en-US"/>
              </w:rPr>
              <w:t>(Becerra, 2021)</w:t>
            </w:r>
            <w:r w:rsidRPr="00691E1A">
              <w:rPr>
                <w:sz w:val="20"/>
                <w:szCs w:val="20"/>
                <w:lang w:val="en-US"/>
              </w:rPr>
              <w:fldChar w:fldCharType="end"/>
            </w:r>
          </w:p>
          <w:p w14:paraId="6D28DEB1" w14:textId="77777777" w:rsidR="00691E1A" w:rsidRPr="00691E1A" w:rsidRDefault="00691E1A" w:rsidP="00691E1A">
            <w:pPr>
              <w:snapToGrid w:val="0"/>
              <w:spacing w:after="0" w:line="240" w:lineRule="auto"/>
              <w:cnfStyle w:val="000000000000" w:firstRow="0" w:lastRow="0" w:firstColumn="0" w:lastColumn="0" w:oddVBand="0" w:evenVBand="0" w:oddHBand="0" w:evenHBand="0" w:firstRowFirstColumn="0" w:firstRowLastColumn="0" w:lastRowFirstColumn="0" w:lastRowLastColumn="0"/>
              <w:rPr>
                <w:strike/>
                <w:sz w:val="20"/>
                <w:szCs w:val="20"/>
              </w:rPr>
            </w:pPr>
          </w:p>
        </w:tc>
        <w:tc>
          <w:tcPr>
            <w:tcW w:w="3964" w:type="dxa"/>
          </w:tcPr>
          <w:p w14:paraId="53F41DAB" w14:textId="77777777" w:rsidR="00691E1A" w:rsidRPr="00691E1A" w:rsidRDefault="00691E1A" w:rsidP="00691E1A">
            <w:pPr>
              <w:pStyle w:val="ListParagraph"/>
              <w:numPr>
                <w:ilvl w:val="0"/>
                <w:numId w:val="17"/>
              </w:numPr>
              <w:snapToGrid w:val="0"/>
              <w:spacing w:after="0" w:line="240" w:lineRule="auto"/>
              <w:ind w:left="20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rPr>
              <w:lastRenderedPageBreak/>
              <w:t xml:space="preserve">Immature investment readiness due to lack of enabling conditions such as regulatory environments, technology, and blended </w:t>
            </w:r>
            <w:r w:rsidRPr="00691E1A">
              <w:rPr>
                <w:sz w:val="20"/>
                <w:szCs w:val="20"/>
              </w:rPr>
              <w:lastRenderedPageBreak/>
              <w:t xml:space="preserve">finance approaches (e.g., public-private partnerships) leads to investor reluctance arising from perceived risks and uncertain returns </w:t>
            </w:r>
            <w:r w:rsidRPr="00691E1A">
              <w:rPr>
                <w:sz w:val="20"/>
                <w:szCs w:val="20"/>
                <w:lang w:val="en-US"/>
              </w:rPr>
              <w:fldChar w:fldCharType="begin"/>
            </w:r>
            <w:r w:rsidRPr="00691E1A">
              <w:rPr>
                <w:sz w:val="20"/>
                <w:szCs w:val="20"/>
                <w:lang w:val="en-US"/>
              </w:rPr>
              <w:instrText xml:space="preserve"> ADDIN EN.CITE &lt;EndNote&gt;&lt;Cite&gt;&lt;Author&gt;NPAP&lt;/Author&gt;&lt;Year&gt;2020&lt;/Year&gt;&lt;RecNum&gt;16&lt;/RecNum&gt;&lt;DisplayText&gt;(NPAP, 2020a)&lt;/DisplayText&gt;&lt;record&gt;&lt;rec-number&gt;16&lt;/rec-number&gt;&lt;foreign-keys&gt;&lt;key app="EN" db-id="r0pesp00vv2d92ev2smp50vvefztsdptrzew" timestamp="1665684025"&gt;16&lt;/key&gt;&lt;/foreign-keys&gt;&lt;ref-type name="Web Page"&gt;12&lt;/ref-type&gt;&lt;contributors&gt;&lt;authors&gt;&lt;author&gt;NPAP,&lt;/author&gt;&lt;/authors&gt;&lt;/contributors&gt;&lt;titles&gt;&lt;title&gt;Financing System Change to Radically Reduce Plastic Pollution in Indonesia:&amp;#xD;A Financing Roadmap Developed by the Indonesia National Plastic Action Partnership&lt;/title&gt;&lt;/titles&gt;&lt;number&gt;3 October 2022&lt;/number&gt;&lt;dates&gt;&lt;year&gt;2020&lt;/year&gt;&lt;/dates&gt;&lt;urls&gt;&lt;related-urls&gt;&lt;url&gt;https://pacecircular.org/sites/default/files/2021-03/NPAP-Indonesia-Financing-Roadmap%20%281%29.pdf&lt;/url&gt;&lt;/related-urls&gt;&lt;/urls&gt;&lt;/record&gt;&lt;/Cite&gt;&lt;/EndNote&gt;</w:instrText>
            </w:r>
            <w:r w:rsidRPr="00691E1A">
              <w:rPr>
                <w:sz w:val="20"/>
                <w:szCs w:val="20"/>
                <w:lang w:val="en-US"/>
              </w:rPr>
              <w:fldChar w:fldCharType="separate"/>
            </w:r>
            <w:r w:rsidRPr="00691E1A">
              <w:rPr>
                <w:noProof/>
                <w:sz w:val="20"/>
                <w:szCs w:val="20"/>
                <w:lang w:val="en-US"/>
              </w:rPr>
              <w:t>(NPAP, 2020a)</w:t>
            </w:r>
            <w:r w:rsidRPr="00691E1A">
              <w:rPr>
                <w:sz w:val="20"/>
                <w:szCs w:val="20"/>
                <w:lang w:val="en-US"/>
              </w:rPr>
              <w:fldChar w:fldCharType="end"/>
            </w:r>
            <w:r w:rsidRPr="00691E1A">
              <w:rPr>
                <w:sz w:val="20"/>
                <w:szCs w:val="20"/>
              </w:rPr>
              <w:t>.</w:t>
            </w:r>
          </w:p>
          <w:p w14:paraId="5722FC37" w14:textId="3BE62F01" w:rsidR="00691E1A" w:rsidRPr="00691E1A" w:rsidRDefault="00691E1A" w:rsidP="00691E1A">
            <w:pPr>
              <w:pStyle w:val="ListParagraph"/>
              <w:numPr>
                <w:ilvl w:val="0"/>
                <w:numId w:val="17"/>
              </w:numPr>
              <w:snapToGrid w:val="0"/>
              <w:spacing w:after="0" w:line="240" w:lineRule="auto"/>
              <w:ind w:left="20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lang w:val="en-US"/>
              </w:rPr>
              <w:t xml:space="preserve">Key criterion the involvement of national government for investing in SWM projects due to </w:t>
            </w:r>
            <w:r w:rsidRPr="00691E1A">
              <w:rPr>
                <w:sz w:val="20"/>
                <w:szCs w:val="20"/>
              </w:rPr>
              <w:t>challenges with regional budgets and revenue repayment.</w:t>
            </w:r>
          </w:p>
          <w:p w14:paraId="7432B4AD" w14:textId="08A61049" w:rsidR="00691E1A" w:rsidRPr="00691E1A" w:rsidRDefault="00691E1A" w:rsidP="00691E1A">
            <w:pPr>
              <w:pStyle w:val="ListParagraph"/>
              <w:numPr>
                <w:ilvl w:val="0"/>
                <w:numId w:val="17"/>
              </w:numPr>
              <w:snapToGrid w:val="0"/>
              <w:spacing w:after="0" w:line="240" w:lineRule="auto"/>
              <w:ind w:left="20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lang w:val="en-US"/>
              </w:rPr>
              <w:t xml:space="preserve">Lack of stable revenue inflow, which is an important precondition for investment in SWM. </w:t>
            </w:r>
          </w:p>
          <w:p w14:paraId="584A43DD" w14:textId="65CB689B" w:rsidR="00691E1A" w:rsidRPr="00691E1A" w:rsidRDefault="00691E1A" w:rsidP="00691E1A">
            <w:pPr>
              <w:pStyle w:val="ListParagraph"/>
              <w:numPr>
                <w:ilvl w:val="0"/>
                <w:numId w:val="17"/>
              </w:numPr>
              <w:snapToGrid w:val="0"/>
              <w:spacing w:after="0" w:line="240" w:lineRule="auto"/>
              <w:ind w:left="200"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sz w:val="20"/>
                <w:szCs w:val="20"/>
                <w:lang w:val="en-US"/>
              </w:rPr>
              <w:t>Wide range of technologies and variable quality of plastic waste.</w:t>
            </w:r>
          </w:p>
        </w:tc>
      </w:tr>
      <w:tr w:rsidR="00691E1A" w:rsidRPr="00691E1A" w14:paraId="4424CF52" w14:textId="77777777" w:rsidTr="00BB1DF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701" w:type="dxa"/>
          </w:tcPr>
          <w:p w14:paraId="6F51DC31" w14:textId="77777777" w:rsidR="00691E1A" w:rsidRPr="00691E1A" w:rsidRDefault="00691E1A" w:rsidP="00691E1A">
            <w:pPr>
              <w:snapToGrid w:val="0"/>
              <w:spacing w:after="0" w:line="240" w:lineRule="auto"/>
              <w:rPr>
                <w:caps w:val="0"/>
                <w:strike/>
                <w:sz w:val="20"/>
                <w:szCs w:val="20"/>
              </w:rPr>
            </w:pPr>
            <w:r w:rsidRPr="00691E1A">
              <w:rPr>
                <w:caps w:val="0"/>
                <w:color w:val="000000"/>
                <w:sz w:val="20"/>
                <w:szCs w:val="20"/>
                <w:lang w:val="en-US"/>
              </w:rPr>
              <w:lastRenderedPageBreak/>
              <w:t xml:space="preserve">Non-profit organizations (NPO) </w:t>
            </w:r>
          </w:p>
        </w:tc>
        <w:tc>
          <w:tcPr>
            <w:tcW w:w="3969" w:type="dxa"/>
          </w:tcPr>
          <w:p w14:paraId="32793F0F" w14:textId="77777777" w:rsidR="00691E1A" w:rsidRPr="00691E1A" w:rsidRDefault="00691E1A" w:rsidP="00691E1A">
            <w:pPr>
              <w:pStyle w:val="ListParagraph"/>
              <w:numPr>
                <w:ilvl w:val="0"/>
                <w:numId w:val="12"/>
              </w:numPr>
              <w:snapToGrid w:val="0"/>
              <w:spacing w:after="0" w:line="240" w:lineRule="auto"/>
              <w:ind w:left="260"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Actively involved in the plastics value chain, facilitating environmental sustainability efforts </w:t>
            </w:r>
            <w:r w:rsidRPr="00691E1A">
              <w:rPr>
                <w:sz w:val="20"/>
                <w:szCs w:val="20"/>
                <w:lang w:val="en-US"/>
              </w:rPr>
              <w:fldChar w:fldCharType="begin"/>
            </w:r>
            <w:r w:rsidRPr="00691E1A">
              <w:rPr>
                <w:sz w:val="20"/>
                <w:szCs w:val="20"/>
                <w:lang w:val="en-US"/>
              </w:rPr>
              <w:instrText xml:space="preserve"> ADDIN EN.CITE &lt;EndNote&gt;&lt;Cite&gt;&lt;Author&gt;Systemiq&lt;/Author&gt;&lt;Year&gt;2021&lt;/Year&gt;&lt;RecNum&gt;25&lt;/RecNum&gt;&lt;DisplayText&gt;(Systemiq, 2021a, Becerra, 2021)&lt;/DisplayText&gt;&lt;record&gt;&lt;rec-number&gt;25&lt;/rec-number&gt;&lt;foreign-keys&gt;&lt;key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Cite&gt;&lt;Author&gt;Becerra&lt;/Author&gt;&lt;Year&gt;2021&lt;/Year&gt;&lt;RecNum&gt;7&lt;/RecNum&gt;&lt;record&gt;&lt;rec-number&gt;7&lt;/rec-number&gt;&lt;foreign-keys&gt;&lt;key app="EN" db-id="fewtdvee42xewoe0vvzvt0xwee2002f9zt9z" timestamp="1713454449"&gt;7&lt;/key&gt;&lt;/foreign-keys&gt;&lt;ref-type name="Generic"&gt;13&lt;/ref-type&gt;&lt;contributors&gt;&lt;authors&gt;&lt;author&gt;Becerra, V&lt;/author&gt;&lt;/authors&gt;&lt;/contributors&gt;&lt;titles&gt;&lt;title&gt;Clean Cities, Blue Ocean Initial Solid Waste Management Assessment (ISWMA), Indonesia (p. 58). United States Agency for International Development by Tetra Tech under the Clean Cities, Blue Ocean program&lt;/title&gt;&lt;/titles&gt;&lt;dates&gt;&lt;year&gt;2021&lt;/year&gt;&lt;/dates&gt;&lt;urls&gt;&lt;/urls&gt;&lt;/record&gt;&lt;/Cite&gt;&lt;/EndNote&gt;</w:instrText>
            </w:r>
            <w:r w:rsidRPr="00691E1A">
              <w:rPr>
                <w:sz w:val="20"/>
                <w:szCs w:val="20"/>
                <w:lang w:val="en-US"/>
              </w:rPr>
              <w:fldChar w:fldCharType="separate"/>
            </w:r>
            <w:r w:rsidRPr="00691E1A">
              <w:rPr>
                <w:noProof/>
                <w:sz w:val="20"/>
                <w:szCs w:val="20"/>
                <w:lang w:val="en-US"/>
              </w:rPr>
              <w:t>(Systemiq, 2021a, Becerra, 2021)</w:t>
            </w:r>
            <w:r w:rsidRPr="00691E1A">
              <w:rPr>
                <w:sz w:val="20"/>
                <w:szCs w:val="20"/>
                <w:lang w:val="en-US"/>
              </w:rPr>
              <w:fldChar w:fldCharType="end"/>
            </w:r>
            <w:r w:rsidRPr="00691E1A">
              <w:rPr>
                <w:sz w:val="20"/>
                <w:szCs w:val="20"/>
              </w:rPr>
              <w:t>.</w:t>
            </w:r>
          </w:p>
          <w:p w14:paraId="7074F4A5" w14:textId="77777777" w:rsidR="00691E1A" w:rsidRPr="00691E1A" w:rsidRDefault="00691E1A" w:rsidP="00691E1A">
            <w:pPr>
              <w:pStyle w:val="ListParagraph"/>
              <w:numPr>
                <w:ilvl w:val="0"/>
                <w:numId w:val="12"/>
              </w:numPr>
              <w:snapToGrid w:val="0"/>
              <w:spacing w:after="0" w:line="240" w:lineRule="auto"/>
              <w:ind w:left="260"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Implement EPR </w:t>
            </w:r>
            <w:r w:rsidRPr="00691E1A">
              <w:rPr>
                <w:sz w:val="20"/>
                <w:szCs w:val="20"/>
                <w:lang w:val="en-US"/>
              </w:rPr>
              <w:fldChar w:fldCharType="begin"/>
            </w:r>
            <w:r w:rsidRPr="00691E1A">
              <w:rPr>
                <w:sz w:val="20"/>
                <w:szCs w:val="20"/>
                <w:lang w:val="en-US"/>
              </w:rPr>
              <w:instrText xml:space="preserve"> ADDIN EN.CITE &lt;EndNote&gt;&lt;Cite&gt;&lt;Author&gt;Systemiq&lt;/Author&gt;&lt;Year&gt;2021&lt;/Year&gt;&lt;RecNum&gt;25&lt;/RecNum&gt;&lt;DisplayText&gt;(Systemiq, 2021a)&lt;/DisplayText&gt;&lt;record&gt;&lt;rec-number&gt;25&lt;/rec-number&gt;&lt;foreign-keys&gt;&lt;key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691E1A">
              <w:rPr>
                <w:sz w:val="20"/>
                <w:szCs w:val="20"/>
                <w:lang w:val="en-US"/>
              </w:rPr>
              <w:fldChar w:fldCharType="separate"/>
            </w:r>
            <w:r w:rsidRPr="00691E1A">
              <w:rPr>
                <w:noProof/>
                <w:sz w:val="20"/>
                <w:szCs w:val="20"/>
                <w:lang w:val="en-US"/>
              </w:rPr>
              <w:t>(Systemiq, 2021a)</w:t>
            </w:r>
            <w:r w:rsidRPr="00691E1A">
              <w:rPr>
                <w:sz w:val="20"/>
                <w:szCs w:val="20"/>
                <w:lang w:val="en-US"/>
              </w:rPr>
              <w:fldChar w:fldCharType="end"/>
            </w:r>
            <w:r w:rsidRPr="00691E1A">
              <w:rPr>
                <w:sz w:val="20"/>
                <w:szCs w:val="20"/>
                <w:lang w:val="en-US"/>
              </w:rPr>
              <w:t xml:space="preserve"> </w:t>
            </w:r>
            <w:r w:rsidRPr="00691E1A">
              <w:rPr>
                <w:sz w:val="20"/>
                <w:szCs w:val="20"/>
                <w:lang w:val="en-US"/>
              </w:rPr>
              <w:fldChar w:fldCharType="begin"/>
            </w:r>
            <w:r w:rsidRPr="00691E1A">
              <w:rPr>
                <w:sz w:val="20"/>
                <w:szCs w:val="20"/>
                <w:lang w:val="en-US"/>
              </w:rPr>
              <w:instrText xml:space="preserve"> ADDIN EN.CITE &lt;EndNote&gt;&lt;Cite&gt;&lt;Author&gt;Systemiq&lt;/Author&gt;&lt;Year&gt;2021&lt;/Year&gt;&lt;RecNum&gt;54&lt;/RecNum&gt;&lt;DisplayText&gt;(Systemiq, 2021b)&lt;/DisplayText&gt;&lt;record&gt;&lt;rec-number&gt;54&lt;/rec-number&gt;&lt;foreign-keys&gt;&lt;key app="EN" db-id="fewtdvee42xewoe0vvzvt0xwee2002f9zt9z" timestamp="1715191825"&gt;54&lt;/key&gt;&lt;/foreign-keys&gt;&lt;ref-type name="Web Page"&gt;12&lt;/ref-type&gt;&lt;contributors&gt;&lt;authors&gt;&lt;author&gt;Systemiq&lt;/author&gt;&lt;/authors&gt;&lt;/contributors&gt;&lt;titles&gt;&lt;title&gt; Producer responsibility in Indonesia -  What to know, what stakeholders think, and what could happen next&lt;/title&gt;&lt;/titles&gt;&lt;number&gt;7 November 2023&lt;/number&gt;&lt;dates&gt;&lt;year&gt;2021&lt;/year&gt;&lt;/dates&gt;&lt;urls&gt;&lt;related-urls&gt;&lt;url&gt;https://www.systemiq.earth/wp-content/uploads/2022/01/Producer-Responsibility-in-Indonesia2022.pdf&lt;/url&gt;&lt;/related-urls&gt;&lt;/urls&gt;&lt;/record&gt;&lt;/Cite&gt;&lt;/EndNote&gt;</w:instrText>
            </w:r>
            <w:r w:rsidRPr="00691E1A">
              <w:rPr>
                <w:sz w:val="20"/>
                <w:szCs w:val="20"/>
                <w:lang w:val="en-US"/>
              </w:rPr>
              <w:fldChar w:fldCharType="separate"/>
            </w:r>
            <w:r w:rsidRPr="00691E1A">
              <w:rPr>
                <w:noProof/>
                <w:sz w:val="20"/>
                <w:szCs w:val="20"/>
                <w:lang w:val="en-US"/>
              </w:rPr>
              <w:t>(Systemiq, 2021b)</w:t>
            </w:r>
            <w:r w:rsidRPr="00691E1A">
              <w:rPr>
                <w:sz w:val="20"/>
                <w:szCs w:val="20"/>
                <w:lang w:val="en-US"/>
              </w:rPr>
              <w:fldChar w:fldCharType="end"/>
            </w:r>
            <w:r w:rsidRPr="00691E1A">
              <w:rPr>
                <w:sz w:val="20"/>
                <w:szCs w:val="20"/>
              </w:rPr>
              <w:t xml:space="preserve">, e.g., </w:t>
            </w:r>
            <w:r w:rsidRPr="00691E1A">
              <w:rPr>
                <w:sz w:val="20"/>
                <w:szCs w:val="20"/>
                <w:lang w:val="en-US"/>
              </w:rPr>
              <w:t xml:space="preserve">the Indonesia Packaging Recovery Organization (IPRO) dedicated to promoting producer engagement in EPR practices to convert packaging waste into valuable resources by implementing a take-back program for post-consumer packaging recycling </w:t>
            </w:r>
            <w:r w:rsidRPr="00691E1A">
              <w:rPr>
                <w:sz w:val="20"/>
                <w:szCs w:val="20"/>
                <w:lang w:val="en-US"/>
              </w:rPr>
              <w:fldChar w:fldCharType="begin">
                <w:fldData xml:space="preserve">PEVuZE5vdGU+PENpdGU+PEF1dGhvcj5CZWNlcnJhPC9BdXRob3I+PFllYXI+MjAyMTwvWWVhcj48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</w:fldData>
              </w:fldChar>
            </w:r>
            <w:r w:rsidRPr="00691E1A">
              <w:rPr>
                <w:sz w:val="20"/>
                <w:szCs w:val="20"/>
                <w:lang w:val="en-US"/>
              </w:rPr>
              <w:instrText xml:space="preserve"> ADDIN EN.CITE </w:instrText>
            </w:r>
            <w:r w:rsidRPr="00691E1A">
              <w:rPr>
                <w:sz w:val="20"/>
                <w:szCs w:val="20"/>
                <w:lang w:val="en-US"/>
              </w:rPr>
              <w:fldChar w:fldCharType="begin">
                <w:fldData xml:space="preserve">PEVuZE5vdGU+PENpdGU+PEF1dGhvcj5CZWNlcnJhPC9BdXRob3I+PFllYXI+MjAyMTwvWWVhcj48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</w:fldData>
              </w:fldChar>
            </w:r>
            <w:r w:rsidRPr="00691E1A">
              <w:rPr>
                <w:sz w:val="20"/>
                <w:szCs w:val="20"/>
                <w:lang w:val="en-US"/>
              </w:rPr>
              <w:instrText xml:space="preserve"> ADDIN EN.CITE.DATA </w:instrText>
            </w:r>
            <w:r w:rsidRPr="00691E1A">
              <w:rPr>
                <w:sz w:val="20"/>
                <w:szCs w:val="20"/>
                <w:lang w:val="en-US"/>
              </w:rPr>
            </w:r>
            <w:r w:rsidRPr="00691E1A">
              <w:rPr>
                <w:sz w:val="20"/>
                <w:szCs w:val="20"/>
                <w:lang w:val="en-US"/>
              </w:rPr>
              <w:fldChar w:fldCharType="end"/>
            </w:r>
            <w:r w:rsidRPr="00691E1A">
              <w:rPr>
                <w:sz w:val="20"/>
                <w:szCs w:val="20"/>
                <w:lang w:val="en-US"/>
              </w:rPr>
            </w:r>
            <w:r w:rsidRPr="00691E1A">
              <w:rPr>
                <w:sz w:val="20"/>
                <w:szCs w:val="20"/>
                <w:lang w:val="en-US"/>
              </w:rPr>
              <w:fldChar w:fldCharType="separate"/>
            </w:r>
            <w:r w:rsidRPr="00691E1A">
              <w:rPr>
                <w:noProof/>
                <w:sz w:val="20"/>
                <w:szCs w:val="20"/>
                <w:lang w:val="en-US"/>
              </w:rPr>
              <w:t>(Becerra, 2021, Arisman and Fatimah, 2023, Patton and Li, 2021, Systemiq, 2021b)</w:t>
            </w:r>
            <w:r w:rsidRPr="00691E1A">
              <w:rPr>
                <w:sz w:val="20"/>
                <w:szCs w:val="20"/>
                <w:lang w:val="en-US"/>
              </w:rPr>
              <w:fldChar w:fldCharType="end"/>
            </w:r>
          </w:p>
          <w:p w14:paraId="51DA41BF" w14:textId="77777777" w:rsidR="00691E1A" w:rsidRPr="00691E1A" w:rsidRDefault="00691E1A" w:rsidP="00691E1A">
            <w:pPr>
              <w:pStyle w:val="ListParagraph"/>
              <w:numPr>
                <w:ilvl w:val="0"/>
                <w:numId w:val="12"/>
              </w:numPr>
              <w:snapToGrid w:val="0"/>
              <w:spacing w:after="0" w:line="240" w:lineRule="auto"/>
              <w:ind w:left="260"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Support key waste management facilities, including Material Recovery Facilities (MRF), sorting facilities, and waste banks </w:t>
            </w:r>
            <w:r w:rsidRPr="00691E1A">
              <w:rPr>
                <w:sz w:val="20"/>
                <w:szCs w:val="20"/>
                <w:lang w:val="en-US"/>
              </w:rPr>
              <w:fldChar w:fldCharType="begin"/>
            </w:r>
            <w:r w:rsidRPr="00691E1A">
              <w:rPr>
                <w:sz w:val="20"/>
                <w:szCs w:val="20"/>
                <w:lang w:val="en-US"/>
              </w:rPr>
              <w:instrText xml:space="preserve"> ADDIN EN.CITE &lt;EndNote&gt;&lt;Cite&gt;&lt;Author&gt;Systemiq&lt;/Author&gt;&lt;Year&gt;2021&lt;/Year&gt;&lt;RecNum&gt;25&lt;/RecNum&gt;&lt;DisplayText&gt;(Systemiq, 2021a)&lt;/DisplayText&gt;&lt;record&gt;&lt;rec-number&gt;25&lt;/rec-number&gt;&lt;foreign-keys&gt;&lt;key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691E1A">
              <w:rPr>
                <w:sz w:val="20"/>
                <w:szCs w:val="20"/>
                <w:lang w:val="en-US"/>
              </w:rPr>
              <w:fldChar w:fldCharType="separate"/>
            </w:r>
            <w:r w:rsidRPr="00691E1A">
              <w:rPr>
                <w:noProof/>
                <w:sz w:val="20"/>
                <w:szCs w:val="20"/>
                <w:lang w:val="en-US"/>
              </w:rPr>
              <w:t>(Systemiq, 2021a)</w:t>
            </w:r>
            <w:r w:rsidRPr="00691E1A">
              <w:rPr>
                <w:sz w:val="20"/>
                <w:szCs w:val="20"/>
                <w:lang w:val="en-US"/>
              </w:rPr>
              <w:fldChar w:fldCharType="end"/>
            </w:r>
          </w:p>
          <w:p w14:paraId="3D191421" w14:textId="77777777" w:rsidR="00691E1A" w:rsidRPr="00691E1A" w:rsidRDefault="00691E1A" w:rsidP="00691E1A">
            <w:pPr>
              <w:pStyle w:val="ListParagraph"/>
              <w:numPr>
                <w:ilvl w:val="0"/>
                <w:numId w:val="12"/>
              </w:numPr>
              <w:snapToGrid w:val="0"/>
              <w:spacing w:after="0" w:line="240" w:lineRule="auto"/>
              <w:ind w:left="260"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691E1A">
              <w:rPr>
                <w:sz w:val="20"/>
                <w:szCs w:val="20"/>
              </w:rPr>
              <w:t xml:space="preserve">Enhance environmental quality by promoting waste management practices such as </w:t>
            </w:r>
            <w:r w:rsidRPr="00691E1A">
              <w:rPr>
                <w:sz w:val="20"/>
                <w:szCs w:val="20"/>
                <w:lang w:val="en-US"/>
              </w:rPr>
              <w:t>waste bank operations, e.g.,</w:t>
            </w:r>
            <w:r w:rsidRPr="00691E1A">
              <w:rPr>
                <w:sz w:val="20"/>
                <w:szCs w:val="20"/>
              </w:rPr>
              <w:t xml:space="preserve"> the Indonesia Waste Bank Association (ASOBSI) </w:t>
            </w:r>
            <w:r w:rsidRPr="00691E1A">
              <w:rPr>
                <w:sz w:val="20"/>
                <w:szCs w:val="20"/>
                <w:lang w:val="en-US"/>
              </w:rPr>
              <w:fldChar w:fldCharType="begin"/>
            </w:r>
            <w:r w:rsidRPr="00691E1A">
              <w:rPr>
                <w:sz w:val="20"/>
                <w:szCs w:val="20"/>
                <w:lang w:val="en-US"/>
              </w:rPr>
              <w:instrText xml:space="preserve"> ADDIN EN.CITE &lt;EndNote&gt;&lt;Cite&gt;&lt;Author&gt;Becerra&lt;/Author&gt;&lt;Year&gt;2021&lt;/Year&gt;&lt;RecNum&gt;7&lt;/RecNum&gt;&lt;DisplayText&gt;(Becerra, 2021)&lt;/DisplayText&gt;&lt;record&gt;&lt;rec-number&gt;7&lt;/rec-number&gt;&lt;foreign-keys&gt;&lt;key app="EN" db-id="fewtdvee42xewoe0vvzvt0xwee2002f9zt9z" timestamp="1713454449"&gt;7&lt;/key&gt;&lt;/foreign-keys&gt;&lt;ref-type name="Generic"&gt;13&lt;/ref-type&gt;&lt;contributors&gt;&lt;authors&gt;&lt;author&gt;Becerra, V&lt;/author&gt;&lt;/authors&gt;&lt;/contributors&gt;&lt;titles&gt;&lt;title&gt;Clean Cities, Blue Ocean Initial Solid Waste Management Assessment (ISWMA), Indonesia (p. 58). United States Agency for International Development by Tetra Tech under the Clean Cities, Blue Ocean program&lt;/title&gt;&lt;/titles&gt;&lt;dates&gt;&lt;year&gt;2021&lt;/year&gt;&lt;/dates&gt;&lt;urls&gt;&lt;/urls&gt;&lt;/record&gt;&lt;/Cite&gt;&lt;/EndNote&gt;</w:instrText>
            </w:r>
            <w:r w:rsidRPr="00691E1A">
              <w:rPr>
                <w:sz w:val="20"/>
                <w:szCs w:val="20"/>
                <w:lang w:val="en-US"/>
              </w:rPr>
              <w:fldChar w:fldCharType="separate"/>
            </w:r>
            <w:r w:rsidRPr="00691E1A">
              <w:rPr>
                <w:noProof/>
                <w:sz w:val="20"/>
                <w:szCs w:val="20"/>
                <w:lang w:val="en-US"/>
              </w:rPr>
              <w:t>(Becerra, 2021)</w:t>
            </w:r>
            <w:r w:rsidRPr="00691E1A">
              <w:rPr>
                <w:sz w:val="20"/>
                <w:szCs w:val="20"/>
                <w:lang w:val="en-US"/>
              </w:rPr>
              <w:fldChar w:fldCharType="end"/>
            </w:r>
          </w:p>
        </w:tc>
        <w:tc>
          <w:tcPr>
            <w:tcW w:w="3964" w:type="dxa"/>
          </w:tcPr>
          <w:p w14:paraId="0626045E" w14:textId="77777777" w:rsidR="00691E1A" w:rsidRPr="00691E1A" w:rsidRDefault="00691E1A" w:rsidP="00691E1A">
            <w:pPr>
              <w:pStyle w:val="ListParagraph"/>
              <w:numPr>
                <w:ilvl w:val="0"/>
                <w:numId w:val="12"/>
              </w:numPr>
              <w:snapToGrid w:val="0"/>
              <w:spacing w:after="0" w:line="240" w:lineRule="auto"/>
              <w:ind w:left="262" w:hanging="142"/>
              <w:contextualSpacing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1E1A">
              <w:rPr>
                <w:color w:val="000000" w:themeColor="text1"/>
                <w:sz w:val="20"/>
                <w:szCs w:val="20"/>
              </w:rPr>
              <w:t xml:space="preserve">Limited operational funding and resources to effectively implement and scale their initiatives leading to difficulty in participating in complex partnerships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&lt;EndNote&gt;&lt;Cite&gt;&lt;Author&gt;Del Pilar Quiroz Galvan&lt;/Author&gt;&lt;Year&gt;2021&lt;/Year&gt;&lt;RecNum&gt;145&lt;/RecNum&gt;&lt;DisplayText&gt;(Del Pilar Quiroz Galvan et al., 2021)&lt;/DisplayText&gt;&lt;record&gt;&lt;rec-number&gt;145&lt;/rec-number&gt;&lt;foreign-keys&gt;&lt;key app="EN" db-id="fewtdvee42xewoe0vvzvt0xwee2002f9zt9z" timestamp="1731503770"&gt;145&lt;/key&gt;&lt;/foreign-keys&gt;&lt;ref-type name="Conference Proceedings"&gt;10&lt;/ref-type&gt;&lt;contributors&gt;&lt;authors&gt;&lt;author&gt;Del Pilar Quiroz Galvan, Mayra&lt;/author&gt;&lt;author&gt;Fritz, Morgane MC&lt;/author&gt;&lt;author&gt;Šimunović, Nenad&lt;/author&gt;&lt;author&gt;Stern, Tobias&lt;/author&gt;&lt;author&gt;Rauter, Romana&lt;/author&gt;&lt;/authors&gt;&lt;/contributors&gt;&lt;titles&gt;&lt;title&gt;Overcoming sustainability challenges with non-profit organisations? Insights from the apparel supply chain&lt;/title&gt;&lt;secondary-title&gt;Supply Chain Forum: An International Journal&lt;/secondary-title&gt;&lt;/titles&gt;&lt;pages&gt;115-135&lt;/pages&gt;&lt;volume&gt;22&lt;/volume&gt;&lt;number&gt;2&lt;/number&gt;&lt;dates&gt;&lt;year&gt;2021&lt;/year&gt;&lt;/dates&gt;&lt;publisher&gt;Taylor &amp;amp; Francis&lt;/publisher&gt;&lt;isbn&gt;1625-8312&lt;/isbn&gt;&lt;urls&gt;&lt;/urls&gt;&lt;/record&gt;&lt;/Cite&gt;&lt;/EndNote&gt;</w:instrText>
            </w:r>
            <w:r w:rsidRPr="00691E1A">
              <w:rPr>
                <w:color w:val="000000" w:themeColor="text1"/>
                <w:sz w:val="20"/>
                <w:szCs w:val="20"/>
              </w:rPr>
              <w:fldChar w:fldCharType="separate"/>
            </w:r>
            <w:r w:rsidRPr="00691E1A">
              <w:rPr>
                <w:noProof/>
                <w:color w:val="000000" w:themeColor="text1"/>
                <w:sz w:val="20"/>
                <w:szCs w:val="20"/>
              </w:rPr>
              <w:t>(Del Pilar Quiroz Galvan et al., 2021)</w:t>
            </w:r>
            <w:r w:rsidRPr="00691E1A">
              <w:rPr>
                <w:color w:val="000000" w:themeColor="text1"/>
                <w:sz w:val="20"/>
                <w:szCs w:val="20"/>
              </w:rPr>
              <w:fldChar w:fldCharType="end"/>
            </w:r>
          </w:p>
          <w:p w14:paraId="7B823D79" w14:textId="77777777" w:rsidR="00691E1A" w:rsidRPr="00691E1A" w:rsidRDefault="00691E1A" w:rsidP="00691E1A">
            <w:pPr>
              <w:pStyle w:val="ListParagraph"/>
              <w:numPr>
                <w:ilvl w:val="0"/>
                <w:numId w:val="12"/>
              </w:numPr>
              <w:snapToGrid w:val="0"/>
              <w:spacing w:after="0" w:line="240" w:lineRule="auto"/>
              <w:ind w:left="262" w:hanging="142"/>
              <w:contextualSpacing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1E1A">
              <w:rPr>
                <w:color w:val="000000" w:themeColor="text1"/>
                <w:sz w:val="20"/>
                <w:szCs w:val="20"/>
              </w:rPr>
              <w:t xml:space="preserve">Difficulty navigating differing priorities between partners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&lt;EndNote&gt;&lt;Cite&gt;&lt;Author&gt;Del Pilar Quiroz Galvan&lt;/Author&gt;&lt;Year&gt;2021&lt;/Year&gt;&lt;RecNum&gt;145&lt;/RecNum&gt;&lt;DisplayText&gt;(Del Pilar Quiroz Galvan et al., 2021)&lt;/DisplayText&gt;&lt;record&gt;&lt;rec-number&gt;145&lt;/rec-number&gt;&lt;foreign-keys&gt;&lt;key app="EN" db-id="fewtdvee42xewoe0vvzvt0xwee2002f9zt9z" timestamp="1731503770"&gt;145&lt;/key&gt;&lt;/foreign-keys&gt;&lt;ref-type name="Conference Proceedings"&gt;10&lt;/ref-type&gt;&lt;contributors&gt;&lt;authors&gt;&lt;author&gt;Del Pilar Quiroz Galvan, Mayra&lt;/author&gt;&lt;author&gt;Fritz, Morgane MC&lt;/author&gt;&lt;author&gt;Šimunović, Nenad&lt;/author&gt;&lt;author&gt;Stern, Tobias&lt;/author&gt;&lt;author&gt;Rauter, Romana&lt;/author&gt;&lt;/authors&gt;&lt;/contributors&gt;&lt;titles&gt;&lt;title&gt;Overcoming sustainability challenges with non-profit organisations? Insights from the apparel supply chain&lt;/title&gt;&lt;secondary-title&gt;Supply Chain Forum: An International Journal&lt;/secondary-title&gt;&lt;/titles&gt;&lt;pages&gt;115-135&lt;/pages&gt;&lt;volume&gt;22&lt;/volume&gt;&lt;number&gt;2&lt;/number&gt;&lt;dates&gt;&lt;year&gt;2021&lt;/year&gt;&lt;/dates&gt;&lt;publisher&gt;Taylor &amp;amp; Francis&lt;/publisher&gt;&lt;isbn&gt;1625-8312&lt;/isbn&gt;&lt;urls&gt;&lt;/urls&gt;&lt;/record&gt;&lt;/Cite&gt;&lt;/EndNote&gt;</w:instrText>
            </w:r>
            <w:r w:rsidRPr="00691E1A">
              <w:rPr>
                <w:color w:val="000000" w:themeColor="text1"/>
                <w:sz w:val="20"/>
                <w:szCs w:val="20"/>
              </w:rPr>
              <w:fldChar w:fldCharType="separate"/>
            </w:r>
            <w:r w:rsidRPr="00691E1A">
              <w:rPr>
                <w:noProof/>
                <w:color w:val="000000" w:themeColor="text1"/>
                <w:sz w:val="20"/>
                <w:szCs w:val="20"/>
              </w:rPr>
              <w:t>(Del Pilar Quiroz Galvan et al., 2021)</w:t>
            </w:r>
            <w:r w:rsidRPr="00691E1A">
              <w:rPr>
                <w:color w:val="000000" w:themeColor="text1"/>
                <w:sz w:val="20"/>
                <w:szCs w:val="20"/>
              </w:rPr>
              <w:fldChar w:fldCharType="end"/>
            </w:r>
          </w:p>
          <w:p w14:paraId="4E7D350E" w14:textId="77777777" w:rsidR="00691E1A" w:rsidRPr="00691E1A" w:rsidRDefault="00691E1A" w:rsidP="00691E1A">
            <w:pPr>
              <w:pStyle w:val="ListParagraph"/>
              <w:numPr>
                <w:ilvl w:val="0"/>
                <w:numId w:val="12"/>
              </w:numPr>
              <w:snapToGrid w:val="0"/>
              <w:spacing w:after="0" w:line="240" w:lineRule="auto"/>
              <w:ind w:left="262" w:hanging="142"/>
              <w:contextualSpacing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1E1A">
              <w:rPr>
                <w:color w:val="000000" w:themeColor="text1"/>
                <w:sz w:val="20"/>
                <w:szCs w:val="20"/>
              </w:rPr>
              <w:t xml:space="preserve">Challenges in maintaining consistent engagement and commitment from various stakeholders in waste management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&lt;EndNote&gt;&lt;Cite&gt;&lt;Author&gt;Del Pilar Quiroz Galvan&lt;/Author&gt;&lt;Year&gt;2021&lt;/Year&gt;&lt;RecNum&gt;145&lt;/RecNum&gt;&lt;DisplayText&gt;(Del Pilar Quiroz Galvan et al., 2021)&lt;/DisplayText&gt;&lt;record&gt;&lt;rec-number&gt;145&lt;/rec-number&gt;&lt;foreign-keys&gt;&lt;key app="EN" db-id="fewtdvee42xewoe0vvzvt0xwee2002f9zt9z" timestamp="1731503770"&gt;145&lt;/key&gt;&lt;/foreign-keys&gt;&lt;ref-type name="Conference Proceedings"&gt;10&lt;/ref-type&gt;&lt;contributors&gt;&lt;authors&gt;&lt;author&gt;Del Pilar Quiroz Galvan, Mayra&lt;/author&gt;&lt;author&gt;Fritz, Morgane MC&lt;/author&gt;&lt;author&gt;Šimunović, Nenad&lt;/author&gt;&lt;author&gt;Stern, Tobias&lt;/author&gt;&lt;author&gt;Rauter, Romana&lt;/author&gt;&lt;/authors&gt;&lt;/contributors&gt;&lt;titles&gt;&lt;title&gt;Overcoming sustainability challenges with non-profit organisations? Insights from the apparel supply chain&lt;/title&gt;&lt;secondary-title&gt;Supply Chain Forum: An International Journal&lt;/secondary-title&gt;&lt;/titles&gt;&lt;pages&gt;115-135&lt;/pages&gt;&lt;volume&gt;22&lt;/volume&gt;&lt;number&gt;2&lt;/number&gt;&lt;dates&gt;&lt;year&gt;2021&lt;/year&gt;&lt;/dates&gt;&lt;publisher&gt;Taylor &amp;amp; Francis&lt;/publisher&gt;&lt;isbn&gt;1625-8312&lt;/isbn&gt;&lt;urls&gt;&lt;/urls&gt;&lt;/record&gt;&lt;/Cite&gt;&lt;/EndNote&gt;</w:instrText>
            </w:r>
            <w:r w:rsidRPr="00691E1A">
              <w:rPr>
                <w:color w:val="000000" w:themeColor="text1"/>
                <w:sz w:val="20"/>
                <w:szCs w:val="20"/>
              </w:rPr>
              <w:fldChar w:fldCharType="separate"/>
            </w:r>
            <w:r w:rsidRPr="00691E1A">
              <w:rPr>
                <w:noProof/>
                <w:color w:val="000000" w:themeColor="text1"/>
                <w:sz w:val="20"/>
                <w:szCs w:val="20"/>
              </w:rPr>
              <w:t>(Del Pilar Quiroz Galvan et al., 2021)</w:t>
            </w:r>
            <w:r w:rsidRPr="00691E1A">
              <w:rPr>
                <w:color w:val="000000" w:themeColor="text1"/>
                <w:sz w:val="20"/>
                <w:szCs w:val="20"/>
              </w:rPr>
              <w:fldChar w:fldCharType="end"/>
            </w:r>
          </w:p>
          <w:p w14:paraId="34693BB8" w14:textId="77777777" w:rsidR="00691E1A" w:rsidRPr="00691E1A" w:rsidRDefault="00691E1A" w:rsidP="00691E1A">
            <w:pPr>
              <w:pStyle w:val="ListParagraph"/>
              <w:numPr>
                <w:ilvl w:val="0"/>
                <w:numId w:val="12"/>
              </w:numPr>
              <w:snapToGrid w:val="0"/>
              <w:spacing w:after="0" w:line="240" w:lineRule="auto"/>
              <w:ind w:left="262" w:hanging="142"/>
              <w:contextualSpacing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1E1A">
              <w:rPr>
                <w:color w:val="000000" w:themeColor="text1"/>
                <w:sz w:val="20"/>
                <w:szCs w:val="20"/>
              </w:rPr>
              <w:t xml:space="preserve">Difficulties in measuring the direct impact of their efforts on the broader waste and materials market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&lt;EndNote&gt;&lt;Cite&gt;&lt;Author&gt;Del Pilar Quiroz Galvan&lt;/Author&gt;&lt;Year&gt;2021&lt;/Year&gt;&lt;RecNum&gt;145&lt;/RecNum&gt;&lt;DisplayText&gt;(Del Pilar Quiroz Galvan et al., 2021)&lt;/DisplayText&gt;&lt;record&gt;&lt;rec-number&gt;145&lt;/rec-number&gt;&lt;foreign-keys&gt;&lt;key app="EN" db-id="fewtdvee42xewoe0vvzvt0xwee2002f9zt9z" timestamp="1731503770"&gt;145&lt;/key&gt;&lt;/foreign-keys&gt;&lt;ref-type name="Conference Proceedings"&gt;10&lt;/ref-type&gt;&lt;contributors&gt;&lt;authors&gt;&lt;author&gt;Del Pilar Quiroz Galvan, Mayra&lt;/author&gt;&lt;author&gt;Fritz, Morgane MC&lt;/author&gt;&lt;author&gt;Šimunović, Nenad&lt;/author&gt;&lt;author&gt;Stern, Tobias&lt;/author&gt;&lt;author&gt;Rauter, Romana&lt;/author&gt;&lt;/authors&gt;&lt;/contributors&gt;&lt;titles&gt;&lt;title&gt;Overcoming sustainability challenges with non-profit organisations? Insights from the apparel supply chain&lt;/title&gt;&lt;secondary-title&gt;Supply Chain Forum: An International Journal&lt;/secondary-title&gt;&lt;/titles&gt;&lt;pages&gt;115-135&lt;/pages&gt;&lt;volume&gt;22&lt;/volume&gt;&lt;number&gt;2&lt;/number&gt;&lt;dates&gt;&lt;year&gt;2021&lt;/year&gt;&lt;/dates&gt;&lt;publisher&gt;Taylor &amp;amp; Francis&lt;/publisher&gt;&lt;isbn&gt;1625-8312&lt;/isbn&gt;&lt;urls&gt;&lt;/urls&gt;&lt;/record&gt;&lt;/Cite&gt;&lt;/EndNote&gt;</w:instrText>
            </w:r>
            <w:r w:rsidRPr="00691E1A">
              <w:rPr>
                <w:color w:val="000000" w:themeColor="text1"/>
                <w:sz w:val="20"/>
                <w:szCs w:val="20"/>
              </w:rPr>
              <w:fldChar w:fldCharType="separate"/>
            </w:r>
            <w:r w:rsidRPr="00691E1A">
              <w:rPr>
                <w:noProof/>
                <w:color w:val="000000" w:themeColor="text1"/>
                <w:sz w:val="20"/>
                <w:szCs w:val="20"/>
              </w:rPr>
              <w:t>(Del Pilar Quiroz Galvan et al., 2021)</w:t>
            </w:r>
            <w:r w:rsidRPr="00691E1A">
              <w:rPr>
                <w:color w:val="000000" w:themeColor="text1"/>
                <w:sz w:val="20"/>
                <w:szCs w:val="20"/>
              </w:rPr>
              <w:fldChar w:fldCharType="end"/>
            </w:r>
          </w:p>
        </w:tc>
      </w:tr>
      <w:tr w:rsidR="00691E1A" w:rsidRPr="00691E1A" w14:paraId="1118249B" w14:textId="77777777" w:rsidTr="00BB1DFF">
        <w:trPr>
          <w:trHeight w:val="330"/>
        </w:trPr>
        <w:tc>
          <w:tcPr>
            <w:cnfStyle w:val="001000000000" w:firstRow="0" w:lastRow="0" w:firstColumn="1" w:lastColumn="0" w:oddVBand="0" w:evenVBand="0" w:oddHBand="0" w:evenHBand="0" w:firstRowFirstColumn="0" w:firstRowLastColumn="0" w:lastRowFirstColumn="0" w:lastRowLastColumn="0"/>
            <w:tcW w:w="1701" w:type="dxa"/>
          </w:tcPr>
          <w:p w14:paraId="53324F95" w14:textId="77777777" w:rsidR="00691E1A" w:rsidRPr="00691E1A" w:rsidRDefault="00691E1A" w:rsidP="00691E1A">
            <w:pPr>
              <w:snapToGrid w:val="0"/>
              <w:spacing w:after="0" w:line="240" w:lineRule="auto"/>
              <w:rPr>
                <w:caps w:val="0"/>
                <w:strike/>
                <w:sz w:val="20"/>
                <w:szCs w:val="20"/>
              </w:rPr>
            </w:pPr>
            <w:r w:rsidRPr="00691E1A">
              <w:rPr>
                <w:caps w:val="0"/>
                <w:color w:val="000000"/>
                <w:sz w:val="20"/>
                <w:szCs w:val="20"/>
              </w:rPr>
              <w:t>Enterprise</w:t>
            </w:r>
          </w:p>
        </w:tc>
        <w:tc>
          <w:tcPr>
            <w:tcW w:w="3969" w:type="dxa"/>
          </w:tcPr>
          <w:p w14:paraId="4C23FC51" w14:textId="77777777" w:rsidR="00691E1A" w:rsidRPr="00691E1A" w:rsidRDefault="00691E1A" w:rsidP="00691E1A">
            <w:pPr>
              <w:pStyle w:val="ListParagraph"/>
              <w:numPr>
                <w:ilvl w:val="0"/>
                <w:numId w:val="5"/>
              </w:numPr>
              <w:snapToGrid w:val="0"/>
              <w:spacing w:after="0" w:line="240" w:lineRule="auto"/>
              <w:ind w:left="267"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691E1A">
              <w:rPr>
                <w:sz w:val="20"/>
                <w:szCs w:val="20"/>
                <w:lang w:val="en-US"/>
              </w:rPr>
              <w:t xml:space="preserve">Involvement of environmental enterprises similar to this of NGOs; advocating for responsible waste management solutions,  including educational, waste management and capacity building activities </w:t>
            </w:r>
            <w:r w:rsidRPr="00691E1A">
              <w:rPr>
                <w:sz w:val="20"/>
                <w:szCs w:val="20"/>
                <w:lang w:val="en-US"/>
              </w:rPr>
              <w:fldChar w:fldCharType="begin"/>
            </w:r>
            <w:r w:rsidRPr="00691E1A">
              <w:rPr>
                <w:sz w:val="20"/>
                <w:szCs w:val="20"/>
                <w:lang w:val="en-US"/>
              </w:rPr>
              <w:instrText xml:space="preserve"> ADDIN EN.CITE &lt;EndNote&gt;&lt;Cite&gt;&lt;Author&gt;Patton&lt;/Author&gt;&lt;Year&gt;2021&lt;/Year&gt;&lt;RecNum&gt;23&lt;/RecNum&gt;&lt;DisplayText&gt;(Patton and Li, 2021)&lt;/DisplayText&gt;&lt;record&gt;&lt;rec-number&gt;23&lt;/rec-number&gt;&lt;foreign-keys&gt;&lt;key app="EN" db-id="fewtdvee42xewoe0vvzvt0xwee2002f9zt9z" timestamp="1713969357"&gt;23&lt;/key&gt;&lt;/foreign-keys&gt;&lt;ref-type name="Journal Article"&gt;17&lt;/ref-type&gt;&lt;contributors&gt;&lt;authors&gt;&lt;author&gt;Patton, E&lt;/author&gt;&lt;author&gt;Li, H&lt;/author&gt;&lt;/authors&gt;&lt;/contributors&gt;&lt;titles&gt;&lt;title&gt;Turning the Tide: How Can Indonesia Close the Loop on Plastic Waste&lt;/title&gt;&lt;secondary-title&gt;New Security Beat the blog of the environmental change and security program (wilsoncenter. org)&lt;/secondary-title&gt;&lt;/titles&gt;&lt;periodical&gt;&lt;full-title&gt;New Security Beat the blog of the environmental change and security program (wilsoncenter. org)&lt;/full-title&gt;&lt;/periodical&gt;&lt;dates&gt;&lt;year&gt;2021&lt;/year&gt;&lt;/dates&gt;&lt;urls&gt;&lt;/urls&gt;&lt;/record&gt;&lt;/Cite&gt;&lt;/EndNote&gt;</w:instrText>
            </w:r>
            <w:r w:rsidRPr="00691E1A">
              <w:rPr>
                <w:sz w:val="20"/>
                <w:szCs w:val="20"/>
                <w:lang w:val="en-US"/>
              </w:rPr>
              <w:fldChar w:fldCharType="separate"/>
            </w:r>
            <w:r w:rsidRPr="00691E1A">
              <w:rPr>
                <w:noProof/>
                <w:sz w:val="20"/>
                <w:szCs w:val="20"/>
                <w:lang w:val="en-US"/>
              </w:rPr>
              <w:t>(Patton and Li, 2021)</w:t>
            </w:r>
            <w:r w:rsidRPr="00691E1A">
              <w:rPr>
                <w:sz w:val="20"/>
                <w:szCs w:val="20"/>
                <w:lang w:val="en-US"/>
              </w:rPr>
              <w:fldChar w:fldCharType="end"/>
            </w:r>
            <w:r w:rsidRPr="00691E1A">
              <w:rPr>
                <w:sz w:val="20"/>
                <w:szCs w:val="20"/>
                <w:lang w:val="en-US"/>
              </w:rPr>
              <w:t xml:space="preserve"> </w:t>
            </w:r>
          </w:p>
          <w:p w14:paraId="1B938C90" w14:textId="77777777" w:rsidR="00691E1A" w:rsidRPr="00691E1A" w:rsidRDefault="00691E1A" w:rsidP="00691E1A">
            <w:pPr>
              <w:pStyle w:val="ListParagraph"/>
              <w:numPr>
                <w:ilvl w:val="0"/>
                <w:numId w:val="5"/>
              </w:numPr>
              <w:snapToGrid w:val="0"/>
              <w:spacing w:after="0" w:line="240" w:lineRule="auto"/>
              <w:ind w:left="267"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691E1A">
              <w:rPr>
                <w:sz w:val="20"/>
                <w:szCs w:val="20"/>
                <w:lang w:val="en-US"/>
              </w:rPr>
              <w:t xml:space="preserve">Focus on technology-driven strategies  </w:t>
            </w:r>
            <w:r w:rsidRPr="00691E1A">
              <w:rPr>
                <w:sz w:val="20"/>
                <w:szCs w:val="20"/>
                <w:lang w:val="en-US"/>
              </w:rPr>
              <w:fldChar w:fldCharType="begin"/>
            </w:r>
            <w:r w:rsidRPr="00691E1A">
              <w:rPr>
                <w:sz w:val="20"/>
                <w:szCs w:val="20"/>
                <w:lang w:val="en-US"/>
              </w:rPr>
              <w:instrText xml:space="preserve"> ADDIN EN.CITE &lt;EndNote&gt;&lt;Cite&gt;&lt;Author&gt;Becerra&lt;/Author&gt;&lt;Year&gt;2021&lt;/Year&gt;&lt;RecNum&gt;7&lt;/RecNum&gt;&lt;DisplayText&gt;(Becerra, 2021)&lt;/DisplayText&gt;&lt;record&gt;&lt;rec-number&gt;7&lt;/rec-number&gt;&lt;foreign-keys&gt;&lt;key app="EN" db-id="fewtdvee42xewoe0vvzvt0xwee2002f9zt9z" timestamp="1713454449"&gt;7&lt;/key&gt;&lt;/foreign-keys&gt;&lt;ref-type name="Generic"&gt;13&lt;/ref-type&gt;&lt;contributors&gt;&lt;authors&gt;&lt;author&gt;Becerra, V&lt;/author&gt;&lt;/authors&gt;&lt;/contributors&gt;&lt;titles&gt;&lt;title&gt;Clean Cities, Blue Ocean Initial Solid Waste Management Assessment (ISWMA), Indonesia (p. 58). United States Agency for International Development by Tetra Tech under the Clean Cities, Blue Ocean program&lt;/title&gt;&lt;/titles&gt;&lt;dates&gt;&lt;year&gt;2021&lt;/year&gt;&lt;/dates&gt;&lt;urls&gt;&lt;/urls&gt;&lt;/record&gt;&lt;/Cite&gt;&lt;/EndNote&gt;</w:instrText>
            </w:r>
            <w:r w:rsidRPr="00691E1A">
              <w:rPr>
                <w:sz w:val="20"/>
                <w:szCs w:val="20"/>
                <w:lang w:val="en-US"/>
              </w:rPr>
              <w:fldChar w:fldCharType="separate"/>
            </w:r>
            <w:r w:rsidRPr="00691E1A">
              <w:rPr>
                <w:noProof/>
                <w:sz w:val="20"/>
                <w:szCs w:val="20"/>
                <w:lang w:val="en-US"/>
              </w:rPr>
              <w:t>(Becerra, 2021)</w:t>
            </w:r>
            <w:r w:rsidRPr="00691E1A">
              <w:rPr>
                <w:sz w:val="20"/>
                <w:szCs w:val="20"/>
                <w:lang w:val="en-US"/>
              </w:rPr>
              <w:fldChar w:fldCharType="end"/>
            </w:r>
            <w:r w:rsidRPr="00691E1A">
              <w:rPr>
                <w:sz w:val="20"/>
                <w:szCs w:val="20"/>
                <w:lang w:val="en-US"/>
              </w:rPr>
              <w:t xml:space="preserve"> </w:t>
            </w:r>
          </w:p>
          <w:p w14:paraId="068441B0" w14:textId="77777777" w:rsidR="00691E1A" w:rsidRPr="00691E1A" w:rsidRDefault="00691E1A" w:rsidP="00691E1A">
            <w:pPr>
              <w:pStyle w:val="ListParagraph"/>
              <w:numPr>
                <w:ilvl w:val="0"/>
                <w:numId w:val="5"/>
              </w:numPr>
              <w:snapToGrid w:val="0"/>
              <w:spacing w:after="0" w:line="240" w:lineRule="auto"/>
              <w:ind w:left="267"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691E1A">
              <w:rPr>
                <w:sz w:val="20"/>
                <w:szCs w:val="20"/>
                <w:lang w:val="en-US"/>
              </w:rPr>
              <w:t>B</w:t>
            </w:r>
            <w:r w:rsidRPr="00691E1A">
              <w:rPr>
                <w:color w:val="002B1C"/>
                <w:sz w:val="20"/>
                <w:szCs w:val="20"/>
                <w:lang w:val="en-US"/>
              </w:rPr>
              <w:t xml:space="preserve">uild economically sustainable programs </w:t>
            </w:r>
            <w:r w:rsidRPr="00691E1A">
              <w:rPr>
                <w:sz w:val="20"/>
                <w:szCs w:val="20"/>
                <w:lang w:val="en-US"/>
              </w:rPr>
              <w:fldChar w:fldCharType="begin"/>
            </w:r>
            <w:r w:rsidRPr="00691E1A">
              <w:rPr>
                <w:sz w:val="20"/>
                <w:szCs w:val="20"/>
                <w:lang w:val="en-US"/>
              </w:rPr>
              <w:instrText xml:space="preserve"> ADDIN EN.CITE &lt;EndNote&gt;&lt;Cite&gt;&lt;Author&gt;CLOCC&lt;/Author&gt;&lt;Year&gt;2021&lt;/Year&gt;&lt;RecNum&gt;59&lt;/RecNum&gt;&lt;DisplayText&gt;(CLOCC, 2021)&lt;/DisplayText&gt;&lt;record&gt;&lt;rec-number&gt;180&lt;/rec-number&gt;&lt;foreign-keys&gt;&lt;key app="EN" db-id="zd2vervp7zap2uetfxzpfprvdz2rpw0stxsd" timestamp="1730998551"&gt;180&lt;/key&gt;&lt;/foreign-keys&gt;&lt;ref-type name="Web Page"&gt;12&lt;/ref-type&gt;&lt;contributors&gt;&lt;authors&gt;&lt;author&gt;CLOCC,&lt;/author&gt;&lt;/authors&gt;&lt;/contributors&gt;&lt;titles&gt;&lt;title&gt;Integrated sustainable waste management: waste data baseline report Banyuwangi regency, Idonesia&lt;/title&gt;&lt;/titles&gt;&lt;number&gt;3 October 2022&lt;/number&gt;&lt;dates&gt;&lt;year&gt;2021&lt;/year&gt;&lt;/dates&gt;&lt;urls&gt;&lt;related-urls&gt;&lt;url&gt;https://s3-eu-west-1.amazonaws.com/avfall-norge-no/dokumenter/CLOCC_Banyuwangi-Waste-Data-Baseline-Report.pdf?mtime=20220110135431&amp;amp;focal=none&lt;/url&gt;&lt;/related-urls&gt;&lt;/urls&gt;&lt;/record&gt;&lt;/Cite&gt;&lt;/EndNote&gt;</w:instrText>
            </w:r>
            <w:r w:rsidRPr="00691E1A">
              <w:rPr>
                <w:sz w:val="20"/>
                <w:szCs w:val="20"/>
                <w:lang w:val="en-US"/>
              </w:rPr>
              <w:fldChar w:fldCharType="separate"/>
            </w:r>
            <w:r w:rsidRPr="00691E1A">
              <w:rPr>
                <w:noProof/>
                <w:sz w:val="20"/>
                <w:szCs w:val="20"/>
                <w:lang w:val="en-US"/>
              </w:rPr>
              <w:t>(CLOCC, 2021)</w:t>
            </w:r>
            <w:r w:rsidRPr="00691E1A">
              <w:rPr>
                <w:sz w:val="20"/>
                <w:szCs w:val="20"/>
                <w:lang w:val="en-US"/>
              </w:rPr>
              <w:fldChar w:fldCharType="end"/>
            </w:r>
          </w:p>
          <w:p w14:paraId="1AD8BA75" w14:textId="77777777" w:rsidR="00691E1A" w:rsidRPr="00691E1A" w:rsidRDefault="00691E1A" w:rsidP="00691E1A">
            <w:pPr>
              <w:pStyle w:val="ListParagraph"/>
              <w:numPr>
                <w:ilvl w:val="0"/>
                <w:numId w:val="5"/>
              </w:numPr>
              <w:snapToGrid w:val="0"/>
              <w:spacing w:after="0" w:line="240" w:lineRule="auto"/>
              <w:ind w:left="267"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691E1A">
              <w:rPr>
                <w:sz w:val="20"/>
                <w:szCs w:val="20"/>
                <w:lang w:val="en-US"/>
              </w:rPr>
              <w:t xml:space="preserve">Develop collaboration with industry in developing sustainable, circular, innovative materials for everyday use, such as returnable container schemes and long lasting goods </w:t>
            </w:r>
            <w:r w:rsidRPr="00691E1A">
              <w:rPr>
                <w:sz w:val="20"/>
                <w:szCs w:val="20"/>
                <w:lang w:val="en-US"/>
              </w:rPr>
              <w:fldChar w:fldCharType="begin"/>
            </w:r>
            <w:r w:rsidRPr="00691E1A">
              <w:rPr>
                <w:sz w:val="20"/>
                <w:szCs w:val="20"/>
                <w:lang w:val="en-US"/>
              </w:rPr>
              <w:instrText xml:space="preserve"> ADDIN EN.CITE &lt;EndNote&gt;&lt;Cite&gt;&lt;Author&gt;Patton&lt;/Author&gt;&lt;Year&gt;2021&lt;/Year&gt;&lt;RecNum&gt;23&lt;/RecNum&gt;&lt;DisplayText&gt;(Patton and Li, 2021)&lt;/DisplayText&gt;&lt;record&gt;&lt;rec-number&gt;23&lt;/rec-number&gt;&lt;foreign-keys&gt;&lt;key app="EN" db-id="fewtdvee42xewoe0vvzvt0xwee2002f9zt9z" timestamp="1713969357"&gt;23&lt;/key&gt;&lt;/foreign-keys&gt;&lt;ref-type name="Journal Article"&gt;17&lt;/ref-type&gt;&lt;contributors&gt;&lt;authors&gt;&lt;author&gt;Patton, E&lt;/author&gt;&lt;author&gt;Li, H&lt;/author&gt;&lt;/authors&gt;&lt;/contributors&gt;&lt;titles&gt;&lt;title&gt;Turning the Tide: How Can Indonesia Close the Loop on Plastic Waste&lt;/title&gt;&lt;secondary-title&gt;New Security Beat the blog of the environmental change and security program (wilsoncenter. org)&lt;/secondary-title&gt;&lt;/titles&gt;&lt;periodical&gt;&lt;full-title&gt;New Security Beat the blog of the environmental change and security program (wilsoncenter. org)&lt;/full-title&gt;&lt;/periodical&gt;&lt;dates&gt;&lt;year&gt;2021&lt;/year&gt;&lt;/dates&gt;&lt;urls&gt;&lt;/urls&gt;&lt;/record&gt;&lt;/Cite&gt;&lt;/EndNote&gt;</w:instrText>
            </w:r>
            <w:r w:rsidRPr="00691E1A">
              <w:rPr>
                <w:sz w:val="20"/>
                <w:szCs w:val="20"/>
                <w:lang w:val="en-US"/>
              </w:rPr>
              <w:fldChar w:fldCharType="separate"/>
            </w:r>
            <w:r w:rsidRPr="00691E1A">
              <w:rPr>
                <w:noProof/>
                <w:sz w:val="20"/>
                <w:szCs w:val="20"/>
                <w:lang w:val="en-US"/>
              </w:rPr>
              <w:t>(Patton and Li, 2021)</w:t>
            </w:r>
            <w:r w:rsidRPr="00691E1A">
              <w:rPr>
                <w:sz w:val="20"/>
                <w:szCs w:val="20"/>
                <w:lang w:val="en-US"/>
              </w:rPr>
              <w:fldChar w:fldCharType="end"/>
            </w:r>
          </w:p>
        </w:tc>
        <w:tc>
          <w:tcPr>
            <w:tcW w:w="3964" w:type="dxa"/>
          </w:tcPr>
          <w:p w14:paraId="0775D2DB" w14:textId="77777777" w:rsidR="00691E1A" w:rsidRPr="00691E1A" w:rsidRDefault="00691E1A" w:rsidP="00691E1A">
            <w:pPr>
              <w:pStyle w:val="ListParagraph"/>
              <w:numPr>
                <w:ilvl w:val="0"/>
                <w:numId w:val="5"/>
              </w:numPr>
              <w:snapToGrid w:val="0"/>
              <w:spacing w:after="0" w:line="240" w:lineRule="auto"/>
              <w:ind w:left="341" w:hanging="284"/>
              <w:contextualSpacing w:val="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1E1A">
              <w:rPr>
                <w:color w:val="000000" w:themeColor="text1"/>
                <w:sz w:val="20"/>
                <w:szCs w:val="20"/>
              </w:rPr>
              <w:t xml:space="preserve">Need for stronger advocacy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&lt;EndNote&gt;&lt;Cite&gt;&lt;Author&gt;Piila&lt;/Author&gt;&lt;Year&gt;2022&lt;/Year&gt;&lt;RecNum&gt;146&lt;/RecNum&gt;&lt;DisplayText&gt;(Piila et al., 2022)&lt;/DisplayText&gt;&lt;record&gt;&lt;rec-number&gt;146&lt;/rec-number&gt;&lt;foreign-keys&gt;&lt;key app="EN" db-id="fewtdvee42xewoe0vvzvt0xwee2002f9zt9z" timestamp="1731504765"&gt;146&lt;/key&gt;&lt;/foreign-keys&gt;&lt;ref-type name="Journal Article"&gt;17&lt;/ref-type&gt;&lt;contributors&gt;&lt;authors&gt;&lt;author&gt;Piila, Noora&lt;/author&gt;&lt;author&gt;Sarja, Milla&lt;/author&gt;&lt;author&gt;Onkila, Tiina&lt;/author&gt;&lt;author&gt;Mäkelä, Marileena&lt;/author&gt;&lt;/authors&gt;&lt;/contributors&gt;&lt;titles&gt;&lt;title&gt;Organisational drivers and challenges in circular economy implementation: An issue life cycle approach&lt;/title&gt;&lt;secondary-title&gt;Organization &amp;amp; Environment&lt;/secondary-title&gt;&lt;/titles&gt;&lt;periodical&gt;&lt;full-title&gt;Organization &amp;amp; Environment&lt;/full-title&gt;&lt;/periodical&gt;&lt;pages&gt;523-550&lt;/pages&gt;&lt;volume&gt;35&lt;/volume&gt;&lt;number&gt;4&lt;/number&gt;&lt;dates&gt;&lt;year&gt;2022&lt;/year&gt;&lt;/dates&gt;&lt;isbn&gt;1086-0266&lt;/isbn&gt;&lt;urls&gt;&lt;/urls&gt;&lt;/record&gt;&lt;/Cite&gt;&lt;/EndNote&gt;</w:instrText>
            </w:r>
            <w:r w:rsidRPr="00691E1A">
              <w:rPr>
                <w:color w:val="000000" w:themeColor="text1"/>
                <w:sz w:val="20"/>
                <w:szCs w:val="20"/>
              </w:rPr>
              <w:fldChar w:fldCharType="separate"/>
            </w:r>
            <w:r w:rsidRPr="00691E1A">
              <w:rPr>
                <w:noProof/>
                <w:color w:val="000000" w:themeColor="text1"/>
                <w:sz w:val="20"/>
                <w:szCs w:val="20"/>
              </w:rPr>
              <w:t>(Piila et al., 2022)</w:t>
            </w:r>
            <w:r w:rsidRPr="00691E1A">
              <w:rPr>
                <w:color w:val="000000" w:themeColor="text1"/>
                <w:sz w:val="20"/>
                <w:szCs w:val="20"/>
              </w:rPr>
              <w:fldChar w:fldCharType="end"/>
            </w:r>
          </w:p>
          <w:p w14:paraId="4E26BF73" w14:textId="77777777" w:rsidR="00691E1A" w:rsidRPr="00691E1A" w:rsidRDefault="00691E1A" w:rsidP="00691E1A">
            <w:pPr>
              <w:pStyle w:val="ListParagraph"/>
              <w:numPr>
                <w:ilvl w:val="0"/>
                <w:numId w:val="5"/>
              </w:numPr>
              <w:snapToGrid w:val="0"/>
              <w:spacing w:after="0" w:line="240" w:lineRule="auto"/>
              <w:ind w:left="341" w:hanging="284"/>
              <w:contextualSpacing w:val="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1E1A">
              <w:rPr>
                <w:color w:val="000000" w:themeColor="text1"/>
                <w:sz w:val="20"/>
                <w:szCs w:val="20"/>
              </w:rPr>
              <w:t xml:space="preserve">Technological limitations, including access to funding, resources, and expertise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&lt;EndNote&gt;&lt;Cite&gt;&lt;Author&gt;Piila&lt;/Author&gt;&lt;Year&gt;2022&lt;/Year&gt;&lt;RecNum&gt;146&lt;/RecNum&gt;&lt;DisplayText&gt;(Piila et al., 2022)&lt;/DisplayText&gt;&lt;record&gt;&lt;rec-number&gt;146&lt;/rec-number&gt;&lt;foreign-keys&gt;&lt;key app="EN" db-id="fewtdvee42xewoe0vvzvt0xwee2002f9zt9z" timestamp="1731504765"&gt;146&lt;/key&gt;&lt;/foreign-keys&gt;&lt;ref-type name="Journal Article"&gt;17&lt;/ref-type&gt;&lt;contributors&gt;&lt;authors&gt;&lt;author&gt;Piila, Noora&lt;/author&gt;&lt;author&gt;Sarja, Milla&lt;/author&gt;&lt;author&gt;Onkila, Tiina&lt;/author&gt;&lt;author&gt;Mäkelä, Marileena&lt;/author&gt;&lt;/authors&gt;&lt;/contributors&gt;&lt;titles&gt;&lt;title&gt;Organisational drivers and challenges in circular economy implementation: An issue life cycle approach&lt;/title&gt;&lt;secondary-title&gt;Organization &amp;amp; Environment&lt;/secondary-title&gt;&lt;/titles&gt;&lt;periodical&gt;&lt;full-title&gt;Organization &amp;amp; Environment&lt;/full-title&gt;&lt;/periodical&gt;&lt;pages&gt;523-550&lt;/pages&gt;&lt;volume&gt;35&lt;/volume&gt;&lt;number&gt;4&lt;/number&gt;&lt;dates&gt;&lt;year&gt;2022&lt;/year&gt;&lt;/dates&gt;&lt;isbn&gt;1086-0266&lt;/isbn&gt;&lt;urls&gt;&lt;/urls&gt;&lt;/record&gt;&lt;/Cite&gt;&lt;/EndNote&gt;</w:instrText>
            </w:r>
            <w:r w:rsidRPr="00691E1A">
              <w:rPr>
                <w:color w:val="000000" w:themeColor="text1"/>
                <w:sz w:val="20"/>
                <w:szCs w:val="20"/>
              </w:rPr>
              <w:fldChar w:fldCharType="separate"/>
            </w:r>
            <w:r w:rsidRPr="00691E1A">
              <w:rPr>
                <w:noProof/>
                <w:color w:val="000000" w:themeColor="text1"/>
                <w:sz w:val="20"/>
                <w:szCs w:val="20"/>
              </w:rPr>
              <w:t>(Piila et al., 2022)</w:t>
            </w:r>
            <w:r w:rsidRPr="00691E1A">
              <w:rPr>
                <w:color w:val="000000" w:themeColor="text1"/>
                <w:sz w:val="20"/>
                <w:szCs w:val="20"/>
              </w:rPr>
              <w:fldChar w:fldCharType="end"/>
            </w:r>
          </w:p>
          <w:p w14:paraId="3F8B78D7" w14:textId="77777777" w:rsidR="00691E1A" w:rsidRPr="00691E1A" w:rsidRDefault="00691E1A" w:rsidP="00691E1A">
            <w:pPr>
              <w:pStyle w:val="ListParagraph"/>
              <w:numPr>
                <w:ilvl w:val="0"/>
                <w:numId w:val="5"/>
              </w:numPr>
              <w:snapToGrid w:val="0"/>
              <w:spacing w:after="0" w:line="240" w:lineRule="auto"/>
              <w:ind w:left="341" w:hanging="284"/>
              <w:contextualSpacing w:val="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1E1A">
              <w:rPr>
                <w:color w:val="000000" w:themeColor="text1"/>
                <w:sz w:val="20"/>
                <w:szCs w:val="20"/>
              </w:rPr>
              <w:t xml:space="preserve">Risks on inadequate market demand for sustainable solutions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&lt;EndNote&gt;&lt;Cite&gt;&lt;Author&gt;Piila&lt;/Author&gt;&lt;Year&gt;2022&lt;/Year&gt;&lt;RecNum&gt;146&lt;/RecNum&gt;&lt;DisplayText&gt;(Piila et al., 2022)&lt;/DisplayText&gt;&lt;record&gt;&lt;rec-number&gt;146&lt;/rec-number&gt;&lt;foreign-keys&gt;&lt;key app="EN" db-id="fewtdvee42xewoe0vvzvt0xwee2002f9zt9z" timestamp="1731504765"&gt;146&lt;/key&gt;&lt;/foreign-keys&gt;&lt;ref-type name="Journal Article"&gt;17&lt;/ref-type&gt;&lt;contributors&gt;&lt;authors&gt;&lt;author&gt;Piila, Noora&lt;/author&gt;&lt;author&gt;Sarja, Milla&lt;/author&gt;&lt;author&gt;Onkila, Tiina&lt;/author&gt;&lt;author&gt;Mäkelä, Marileena&lt;/author&gt;&lt;/authors&gt;&lt;/contributors&gt;&lt;titles&gt;&lt;title&gt;Organisational drivers and challenges in circular economy implementation: An issue life cycle approach&lt;/title&gt;&lt;secondary-title&gt;Organization &amp;amp; Environment&lt;/secondary-title&gt;&lt;/titles&gt;&lt;periodical&gt;&lt;full-title&gt;Organization &amp;amp; Environment&lt;/full-title&gt;&lt;/periodical&gt;&lt;pages&gt;523-550&lt;/pages&gt;&lt;volume&gt;35&lt;/volume&gt;&lt;number&gt;4&lt;/number&gt;&lt;dates&gt;&lt;year&gt;2022&lt;/year&gt;&lt;/dates&gt;&lt;isbn&gt;1086-0266&lt;/isbn&gt;&lt;urls&gt;&lt;/urls&gt;&lt;/record&gt;&lt;/Cite&gt;&lt;/EndNote&gt;</w:instrText>
            </w:r>
            <w:r w:rsidRPr="00691E1A">
              <w:rPr>
                <w:color w:val="000000" w:themeColor="text1"/>
                <w:sz w:val="20"/>
                <w:szCs w:val="20"/>
              </w:rPr>
              <w:fldChar w:fldCharType="separate"/>
            </w:r>
            <w:r w:rsidRPr="00691E1A">
              <w:rPr>
                <w:noProof/>
                <w:color w:val="000000" w:themeColor="text1"/>
                <w:sz w:val="20"/>
                <w:szCs w:val="20"/>
              </w:rPr>
              <w:t>(Piila et al., 2022)</w:t>
            </w:r>
            <w:r w:rsidRPr="00691E1A">
              <w:rPr>
                <w:color w:val="000000" w:themeColor="text1"/>
                <w:sz w:val="20"/>
                <w:szCs w:val="20"/>
              </w:rPr>
              <w:fldChar w:fldCharType="end"/>
            </w:r>
          </w:p>
          <w:p w14:paraId="64A7B6AE" w14:textId="77777777" w:rsidR="00691E1A" w:rsidRPr="00691E1A" w:rsidRDefault="00691E1A" w:rsidP="00691E1A">
            <w:pPr>
              <w:pStyle w:val="ListParagraph"/>
              <w:numPr>
                <w:ilvl w:val="0"/>
                <w:numId w:val="5"/>
              </w:numPr>
              <w:snapToGrid w:val="0"/>
              <w:spacing w:after="0" w:line="240" w:lineRule="auto"/>
              <w:ind w:left="341" w:hanging="284"/>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691E1A">
              <w:rPr>
                <w:color w:val="000000" w:themeColor="text1"/>
                <w:sz w:val="20"/>
                <w:szCs w:val="20"/>
              </w:rPr>
              <w:t>Collaboration barriers with industry due to challenges related to technological limitations, including access to funding, resources, and expertise.</w:t>
            </w:r>
          </w:p>
        </w:tc>
      </w:tr>
      <w:tr w:rsidR="00691E1A" w:rsidRPr="00691E1A" w14:paraId="32612328" w14:textId="77777777" w:rsidTr="00BB1DF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701" w:type="dxa"/>
          </w:tcPr>
          <w:p w14:paraId="6640F74B" w14:textId="77777777" w:rsidR="00691E1A" w:rsidRPr="00691E1A" w:rsidRDefault="00691E1A" w:rsidP="00691E1A">
            <w:pPr>
              <w:snapToGrid w:val="0"/>
              <w:spacing w:after="0" w:line="240" w:lineRule="auto"/>
              <w:rPr>
                <w:caps w:val="0"/>
                <w:strike/>
                <w:sz w:val="20"/>
                <w:szCs w:val="20"/>
              </w:rPr>
            </w:pPr>
            <w:r w:rsidRPr="00691E1A">
              <w:rPr>
                <w:caps w:val="0"/>
                <w:color w:val="000000"/>
                <w:sz w:val="20"/>
                <w:szCs w:val="20"/>
              </w:rPr>
              <w:t>Media</w:t>
            </w:r>
          </w:p>
        </w:tc>
        <w:tc>
          <w:tcPr>
            <w:tcW w:w="3969" w:type="dxa"/>
          </w:tcPr>
          <w:p w14:paraId="655BDFCC" w14:textId="77777777" w:rsidR="00691E1A" w:rsidRPr="00691E1A" w:rsidRDefault="00691E1A" w:rsidP="00691E1A">
            <w:pPr>
              <w:pStyle w:val="ListParagraph"/>
              <w:numPr>
                <w:ilvl w:val="0"/>
                <w:numId w:val="5"/>
              </w:numPr>
              <w:snapToGrid w:val="0"/>
              <w:spacing w:after="0" w:line="240" w:lineRule="auto"/>
              <w:ind w:left="265"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91E1A">
              <w:rPr>
                <w:sz w:val="20"/>
                <w:szCs w:val="20"/>
                <w:lang w:val="en-US"/>
              </w:rPr>
              <w:t>Influence consumer perceptions and purchasing decisions, impacting the reputation, sales, and overall success of consumer goods producers.</w:t>
            </w:r>
          </w:p>
          <w:p w14:paraId="10A57000" w14:textId="77777777" w:rsidR="00691E1A" w:rsidRPr="00691E1A" w:rsidRDefault="00691E1A" w:rsidP="00691E1A">
            <w:pPr>
              <w:pStyle w:val="ListParagraph"/>
              <w:numPr>
                <w:ilvl w:val="0"/>
                <w:numId w:val="5"/>
              </w:numPr>
              <w:snapToGrid w:val="0"/>
              <w:spacing w:after="0" w:line="240" w:lineRule="auto"/>
              <w:ind w:left="265"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91E1A">
              <w:rPr>
                <w:sz w:val="20"/>
                <w:szCs w:val="20"/>
                <w:lang w:val="en-US"/>
              </w:rPr>
              <w:t xml:space="preserve">Shape knowledge, perceptions and consumer </w:t>
            </w:r>
            <w:proofErr w:type="spellStart"/>
            <w:r w:rsidRPr="00691E1A">
              <w:rPr>
                <w:sz w:val="20"/>
                <w:szCs w:val="20"/>
                <w:lang w:val="en-US"/>
              </w:rPr>
              <w:t>behaviour</w:t>
            </w:r>
            <w:proofErr w:type="spellEnd"/>
            <w:r w:rsidRPr="00691E1A">
              <w:rPr>
                <w:sz w:val="20"/>
                <w:szCs w:val="20"/>
                <w:lang w:val="en-US"/>
              </w:rPr>
              <w:t xml:space="preserve">  in terms of how plastic finished goods are perceived and purchased by promoting sustainable packaging choices </w:t>
            </w:r>
            <w:r w:rsidRPr="00691E1A">
              <w:rPr>
                <w:sz w:val="20"/>
                <w:szCs w:val="20"/>
                <w:lang w:val="en-US"/>
              </w:rPr>
              <w:fldChar w:fldCharType="begin"/>
            </w:r>
            <w:r w:rsidRPr="00691E1A">
              <w:rPr>
                <w:sz w:val="20"/>
                <w:szCs w:val="20"/>
                <w:lang w:val="en-US"/>
              </w:rPr>
              <w:instrText xml:space="preserve"> ADDIN EN.CITE &lt;EndNote&gt;&lt;Cite&gt;&lt;Author&gt;Henderson&lt;/Author&gt;&lt;Year&gt;2023&lt;/Year&gt;&lt;RecNum&gt;143&lt;/RecNum&gt;&lt;DisplayText&gt;(Henderson, 2023)&lt;/DisplayText&gt;&lt;record&gt;&lt;rec-number&gt;143&lt;/rec-number&gt;&lt;foreign-keys&gt;&lt;key app="EN" db-id="fewtdvee42xewoe0vvzvt0xwee2002f9zt9z" timestamp="1730831179"&gt;143&lt;/key&gt;&lt;/foreign-keys&gt;&lt;ref-type name="Journal Article"&gt;17&lt;/ref-type&gt;&lt;contributors&gt;&lt;authors&gt;&lt;author&gt;Henderson, Lesley&lt;/author&gt;&lt;/authors&gt;&lt;/contributors&gt;&lt;titles&gt;&lt;title&gt;Global perceptions of plastic pollution: The contours and limits of debate&lt;/title&gt;&lt;secondary-title&gt;Cambridge Prisms: Plastics&lt;/secondary-title&gt;&lt;/titles&gt;&lt;periodical&gt;&lt;full-title&gt;Cambridge Prisms: Plastics&lt;/full-title&gt;&lt;/periodical&gt;&lt;pages&gt;e21&lt;/pages&gt;&lt;volume&gt;1&lt;/volume&gt;&lt;dates&gt;&lt;year&gt;2023&lt;/year&gt;&lt;/dates&gt;&lt;isbn&gt;2755-094X&lt;/isbn&gt;&lt;urls&gt;&lt;/urls&gt;&lt;/record&gt;&lt;/Cite&gt;&lt;/EndNote&gt;</w:instrText>
            </w:r>
            <w:r w:rsidRPr="00691E1A">
              <w:rPr>
                <w:sz w:val="20"/>
                <w:szCs w:val="20"/>
                <w:lang w:val="en-US"/>
              </w:rPr>
              <w:fldChar w:fldCharType="separate"/>
            </w:r>
            <w:r w:rsidRPr="00691E1A">
              <w:rPr>
                <w:noProof/>
                <w:sz w:val="20"/>
                <w:szCs w:val="20"/>
                <w:lang w:val="en-US"/>
              </w:rPr>
              <w:t>(Henderson, 2023)</w:t>
            </w:r>
            <w:r w:rsidRPr="00691E1A">
              <w:rPr>
                <w:sz w:val="20"/>
                <w:szCs w:val="20"/>
                <w:lang w:val="en-US"/>
              </w:rPr>
              <w:fldChar w:fldCharType="end"/>
            </w:r>
          </w:p>
          <w:p w14:paraId="35C67024" w14:textId="77777777" w:rsidR="00691E1A" w:rsidRPr="00691E1A" w:rsidRDefault="00691E1A" w:rsidP="00691E1A">
            <w:pPr>
              <w:pStyle w:val="ListParagraph"/>
              <w:numPr>
                <w:ilvl w:val="0"/>
                <w:numId w:val="5"/>
              </w:numPr>
              <w:snapToGrid w:val="0"/>
              <w:spacing w:after="0" w:line="240" w:lineRule="auto"/>
              <w:ind w:left="265"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91E1A">
              <w:rPr>
                <w:sz w:val="20"/>
                <w:szCs w:val="20"/>
                <w:lang w:val="en-US"/>
              </w:rPr>
              <w:t xml:space="preserve">Construct citizenship through competing discourses of responsibility by raising </w:t>
            </w:r>
            <w:r w:rsidRPr="00691E1A">
              <w:rPr>
                <w:sz w:val="20"/>
                <w:szCs w:val="20"/>
                <w:lang w:val="en-US"/>
              </w:rPr>
              <w:lastRenderedPageBreak/>
              <w:t xml:space="preserve">awareness about plastic pollution issues, and informing the public about relevant policies and solutions shaped by the government and private sector </w:t>
            </w:r>
            <w:r w:rsidRPr="00691E1A">
              <w:rPr>
                <w:sz w:val="20"/>
                <w:szCs w:val="20"/>
                <w:lang w:val="en-US"/>
              </w:rPr>
              <w:fldChar w:fldCharType="begin"/>
            </w:r>
            <w:r w:rsidRPr="00691E1A">
              <w:rPr>
                <w:sz w:val="20"/>
                <w:szCs w:val="20"/>
                <w:lang w:val="en-US"/>
              </w:rPr>
              <w:instrText xml:space="preserve"> ADDIN EN.CITE &lt;EndNote&gt;&lt;Cite&gt;&lt;Author&gt;Henderson&lt;/Author&gt;&lt;Year&gt;2023&lt;/Year&gt;&lt;RecNum&gt;143&lt;/RecNum&gt;&lt;DisplayText&gt;(Henderson, 2023)&lt;/DisplayText&gt;&lt;record&gt;&lt;rec-number&gt;143&lt;/rec-number&gt;&lt;foreign-keys&gt;&lt;key app="EN" db-id="fewtdvee42xewoe0vvzvt0xwee2002f9zt9z" timestamp="1730831179"&gt;143&lt;/key&gt;&lt;/foreign-keys&gt;&lt;ref-type name="Journal Article"&gt;17&lt;/ref-type&gt;&lt;contributors&gt;&lt;authors&gt;&lt;author&gt;Henderson, Lesley&lt;/author&gt;&lt;/authors&gt;&lt;/contributors&gt;&lt;titles&gt;&lt;title&gt;Global perceptions of plastic pollution: The contours and limits of debate&lt;/title&gt;&lt;secondary-title&gt;Cambridge Prisms: Plastics&lt;/secondary-title&gt;&lt;/titles&gt;&lt;periodical&gt;&lt;full-title&gt;Cambridge Prisms: Plastics&lt;/full-title&gt;&lt;/periodical&gt;&lt;pages&gt;e21&lt;/pages&gt;&lt;volume&gt;1&lt;/volume&gt;&lt;dates&gt;&lt;year&gt;2023&lt;/year&gt;&lt;/dates&gt;&lt;isbn&gt;2755-094X&lt;/isbn&gt;&lt;urls&gt;&lt;/urls&gt;&lt;/record&gt;&lt;/Cite&gt;&lt;/EndNote&gt;</w:instrText>
            </w:r>
            <w:r w:rsidRPr="00691E1A">
              <w:rPr>
                <w:sz w:val="20"/>
                <w:szCs w:val="20"/>
                <w:lang w:val="en-US"/>
              </w:rPr>
              <w:fldChar w:fldCharType="separate"/>
            </w:r>
            <w:r w:rsidRPr="00691E1A">
              <w:rPr>
                <w:noProof/>
                <w:sz w:val="20"/>
                <w:szCs w:val="20"/>
                <w:lang w:val="en-US"/>
              </w:rPr>
              <w:t>(Henderson, 2023)</w:t>
            </w:r>
            <w:r w:rsidRPr="00691E1A">
              <w:rPr>
                <w:sz w:val="20"/>
                <w:szCs w:val="20"/>
                <w:lang w:val="en-US"/>
              </w:rPr>
              <w:fldChar w:fldCharType="end"/>
            </w:r>
          </w:p>
        </w:tc>
        <w:tc>
          <w:tcPr>
            <w:tcW w:w="3964" w:type="dxa"/>
          </w:tcPr>
          <w:p w14:paraId="18C8DB24" w14:textId="77777777" w:rsidR="00691E1A" w:rsidRPr="00691E1A" w:rsidRDefault="00691E1A" w:rsidP="00691E1A">
            <w:pPr>
              <w:pStyle w:val="ListParagraph"/>
              <w:numPr>
                <w:ilvl w:val="0"/>
                <w:numId w:val="5"/>
              </w:numPr>
              <w:snapToGrid w:val="0"/>
              <w:spacing w:after="0" w:line="240" w:lineRule="auto"/>
              <w:ind w:left="200" w:hanging="142"/>
              <w:contextualSpacing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1E1A">
              <w:rPr>
                <w:color w:val="000000" w:themeColor="text1"/>
                <w:sz w:val="20"/>
                <w:szCs w:val="20"/>
              </w:rPr>
              <w:lastRenderedPageBreak/>
              <w:t xml:space="preserve">Limited reach and engagement leading to insufficient awareness and understanding of sustainable packaging and plastic pollution issues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&lt;EndNote&gt;&lt;Cite&gt;&lt;Author&gt;Pereira&lt;/Author&gt;&lt;Year&gt;2024&lt;/Year&gt;&lt;RecNum&gt;147&lt;/RecNum&gt;&lt;DisplayText&gt;(Pereira et al., 2024)&lt;/DisplayText&gt;&lt;record&gt;&lt;rec-number&gt;147&lt;/rec-number&gt;&lt;foreign-keys&gt;&lt;key app="EN" db-id="fewtdvee42xewoe0vvzvt0xwee2002f9zt9z" timestamp="1731505162"&gt;147&lt;/key&gt;&lt;/foreign-keys&gt;&lt;ref-type name="Journal Article"&gt;17&lt;/ref-type&gt;&lt;contributors&gt;&lt;authors&gt;&lt;author&gt;Pereira, Giancarlo Medeiros&lt;/author&gt;&lt;author&gt;Borchardt, Miriam&lt;/author&gt;&lt;author&gt;Viegas, Claudia V&lt;/author&gt;&lt;author&gt;Bond, Alan J&lt;/author&gt;&lt;author&gt;Vendrametto, Oduvaldo&lt;/author&gt;&lt;author&gt;Milan, Gabriel Sperandio&lt;/author&gt;&lt;/authors&gt;&lt;/contributors&gt;&lt;titles&gt;&lt;title&gt;Facilitating most population engagement with the circular economy: Challenges for academics and (as) social media influencers&lt;/title&gt;&lt;secondary-title&gt;Journal of Cleaner Production&lt;/secondary-title&gt;&lt;/titles&gt;&lt;periodical&gt;&lt;full-title&gt;Journal of cleaner production&lt;/full-title&gt;&lt;/periodical&gt;&lt;pages&gt;142765&lt;/pages&gt;&lt;dates&gt;&lt;year&gt;2024&lt;/year&gt;&lt;/dates&gt;&lt;isbn&gt;0959-6526&lt;/isbn&gt;&lt;urls&gt;&lt;/urls&gt;&lt;/record&gt;&lt;/Cite&gt;&lt;/EndNote&gt;</w:instrText>
            </w:r>
            <w:r w:rsidRPr="00691E1A">
              <w:rPr>
                <w:color w:val="000000" w:themeColor="text1"/>
                <w:sz w:val="20"/>
                <w:szCs w:val="20"/>
              </w:rPr>
              <w:fldChar w:fldCharType="separate"/>
            </w:r>
            <w:r w:rsidRPr="00691E1A">
              <w:rPr>
                <w:noProof/>
                <w:color w:val="000000" w:themeColor="text1"/>
                <w:sz w:val="20"/>
                <w:szCs w:val="20"/>
              </w:rPr>
              <w:t>(Pereira et al., 2024)</w:t>
            </w:r>
            <w:r w:rsidRPr="00691E1A">
              <w:rPr>
                <w:color w:val="000000" w:themeColor="text1"/>
                <w:sz w:val="20"/>
                <w:szCs w:val="20"/>
              </w:rPr>
              <w:fldChar w:fldCharType="end"/>
            </w:r>
          </w:p>
          <w:p w14:paraId="6C8BA12F" w14:textId="77777777" w:rsidR="00691E1A" w:rsidRPr="00691E1A" w:rsidRDefault="00691E1A" w:rsidP="00691E1A">
            <w:pPr>
              <w:pStyle w:val="ListParagraph"/>
              <w:numPr>
                <w:ilvl w:val="0"/>
                <w:numId w:val="5"/>
              </w:numPr>
              <w:snapToGrid w:val="0"/>
              <w:spacing w:after="0" w:line="240" w:lineRule="auto"/>
              <w:ind w:left="200" w:hanging="142"/>
              <w:contextualSpacing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1E1A">
              <w:rPr>
                <w:color w:val="000000" w:themeColor="text1"/>
                <w:sz w:val="20"/>
                <w:szCs w:val="20"/>
              </w:rPr>
              <w:t xml:space="preserve">CE marketing campaigns need improvement in design and targeting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&lt;EndNote&gt;&lt;Cite&gt;&lt;Author&gt;Esposito&lt;/Author&gt;&lt;Year&gt;2024&lt;/Year&gt;&lt;RecNum&gt;148&lt;/RecNum&gt;&lt;DisplayText&gt;(Esposito et al., 2024, Pereira et al., 2024)&lt;/DisplayText&gt;&lt;record&gt;&lt;rec-number&gt;148&lt;/rec-number&gt;&lt;foreign-keys&gt;&lt;key app="EN" db-id="fewtdvee42xewoe0vvzvt0xwee2002f9zt9z" timestamp="1731505220"&gt;148&lt;/key&gt;&lt;/foreign-keys&gt;&lt;ref-type name="Journal Article"&gt;17&lt;/ref-type&gt;&lt;contributors&gt;&lt;authors&gt;&lt;author&gt;Esposito, Benedetta&lt;/author&gt;&lt;author&gt;Sica, Daniela&lt;/author&gt;&lt;author&gt;Malandrino, Ornella&lt;/author&gt;&lt;author&gt;Supino, Stefania&lt;/author&gt;&lt;/authors&gt;&lt;/contributors&gt;&lt;titles&gt;&lt;title&gt;Social media on the route to circular economy transition from a dialogic perspective: evidence from the agri-food industry&lt;/title&gt;&lt;secondary-title&gt;British Food Journal&lt;/secondary-title&gt;&lt;/titles&gt;&lt;periodical&gt;&lt;full-title&gt;British Food Journal&lt;/full-title&gt;&lt;/periodical&gt;&lt;pages&gt;64-79&lt;/pages&gt;&lt;volume&gt;126&lt;/volume&gt;&lt;number&gt;1&lt;/number&gt;&lt;dates&gt;&lt;year&gt;2024&lt;/year&gt;&lt;/dates&gt;&lt;isbn&gt;0007-070X&lt;/isbn&gt;&lt;urls&gt;&lt;/urls&gt;&lt;/record&gt;&lt;/Cite&gt;&lt;Cite&gt;&lt;Author&gt;Pereira&lt;/Author&gt;&lt;Year&gt;2024&lt;/Year&gt;&lt;RecNum&gt;147&lt;/RecNum&gt;&lt;record&gt;&lt;rec-number&gt;147&lt;/rec-number&gt;&lt;foreign-keys&gt;&lt;key app="EN" db-id="fewtdvee42xewoe0vvzvt0xwee2002f9zt9z" timestamp="1731505162"&gt;147&lt;/key&gt;&lt;/foreign-keys&gt;&lt;ref-type name="Journal Article"&gt;17&lt;/ref-type&gt;&lt;contributors&gt;&lt;authors&gt;&lt;author&gt;Pereira, Giancarlo Medeiros&lt;/author&gt;&lt;author&gt;Borchardt, Miriam&lt;/author&gt;&lt;author&gt;Viegas, Claudia V&lt;/author&gt;&lt;author&gt;Bond, Alan J&lt;/author&gt;&lt;author&gt;Vendrametto, Oduvaldo&lt;/author&gt;&lt;author&gt;Milan, Gabriel Sperandio&lt;/author&gt;&lt;/authors&gt;&lt;/contributors&gt;&lt;titles&gt;&lt;title&gt;Facilitating most population engagement with the circular economy: Challenges for academics and (as) social media influencers&lt;/title&gt;&lt;secondary-title&gt;Journal of Cleaner Production&lt;/secondary-title&gt;&lt;/titles&gt;&lt;periodical&gt;&lt;full-title&gt;Journal of cleaner production&lt;/full-title&gt;&lt;/periodical&gt;&lt;pages&gt;142765&lt;/pages&gt;&lt;dates&gt;&lt;year&gt;2024&lt;/year&gt;&lt;/dates&gt;&lt;isbn&gt;0959-6526&lt;/isbn&gt;&lt;urls&gt;&lt;/urls&gt;&lt;/record&gt;&lt;/Cite&gt;&lt;/EndNote&gt;</w:instrText>
            </w:r>
            <w:r w:rsidRPr="00691E1A">
              <w:rPr>
                <w:color w:val="000000" w:themeColor="text1"/>
                <w:sz w:val="20"/>
                <w:szCs w:val="20"/>
              </w:rPr>
              <w:fldChar w:fldCharType="separate"/>
            </w:r>
            <w:r w:rsidRPr="00691E1A">
              <w:rPr>
                <w:noProof/>
                <w:color w:val="000000" w:themeColor="text1"/>
                <w:sz w:val="20"/>
                <w:szCs w:val="20"/>
              </w:rPr>
              <w:t>(Esposito et al., 2024, Pereira et al., 2024)</w:t>
            </w:r>
            <w:r w:rsidRPr="00691E1A">
              <w:rPr>
                <w:color w:val="000000" w:themeColor="text1"/>
                <w:sz w:val="20"/>
                <w:szCs w:val="20"/>
              </w:rPr>
              <w:fldChar w:fldCharType="end"/>
            </w:r>
          </w:p>
          <w:p w14:paraId="43B36F40" w14:textId="77777777" w:rsidR="00691E1A" w:rsidRPr="00691E1A" w:rsidRDefault="00691E1A" w:rsidP="00691E1A">
            <w:pPr>
              <w:pStyle w:val="ListParagraph"/>
              <w:numPr>
                <w:ilvl w:val="0"/>
                <w:numId w:val="5"/>
              </w:numPr>
              <w:snapToGrid w:val="0"/>
              <w:spacing w:after="0" w:line="240" w:lineRule="auto"/>
              <w:ind w:left="200" w:hanging="142"/>
              <w:contextualSpacing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1E1A">
              <w:rPr>
                <w:color w:val="000000" w:themeColor="text1"/>
                <w:sz w:val="20"/>
                <w:szCs w:val="20"/>
              </w:rPr>
              <w:t xml:space="preserve">Insufficient collaboration between academics and marketing professionals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&lt;EndNote&gt;&lt;Cite&gt;&lt;Author&gt;Pereira&lt;/Author&gt;&lt;Year&gt;2024&lt;/Year&gt;&lt;RecNum&gt;147&lt;/RecNum&gt;&lt;DisplayText&gt;(Pereira et al., 2024)&lt;/DisplayText&gt;&lt;record&gt;&lt;rec-number&gt;147&lt;/rec-number&gt;&lt;foreign-keys&gt;&lt;key app="EN" db-id="fewtdvee42xewoe0vvzvt0xwee2002f9zt9z" timestamp="1731505162"&gt;147&lt;/key&gt;&lt;/foreign-keys&gt;&lt;ref-type name="Journal Article"&gt;17&lt;/ref-type&gt;&lt;contributors&gt;&lt;authors&gt;&lt;author&gt;Pereira, Giancarlo Medeiros&lt;/author&gt;&lt;author&gt;Borchardt, Miriam&lt;/author&gt;&lt;author&gt;Viegas, Claudia V&lt;/author&gt;&lt;author&gt;Bond, Alan J&lt;/author&gt;&lt;author&gt;Vendrametto, Oduvaldo&lt;/author&gt;&lt;author&gt;Milan, Gabriel Sperandio&lt;/author&gt;&lt;/authors&gt;&lt;/contributors&gt;&lt;titles&gt;&lt;title&gt;Facilitating most population engagement with the circular economy: Challenges for academics and (as) social media influencers&lt;/title&gt;&lt;secondary-title&gt;Journal of Cleaner Production&lt;/secondary-title&gt;&lt;/titles&gt;&lt;periodical&gt;&lt;full-title&gt;Journal of cleaner production&lt;/full-title&gt;&lt;/periodical&gt;&lt;pages&gt;142765&lt;/pages&gt;&lt;dates&gt;&lt;year&gt;2024&lt;/year&gt;&lt;/dates&gt;&lt;isbn&gt;0959-6526&lt;/isbn&gt;&lt;urls&gt;&lt;/urls&gt;&lt;/record&gt;&lt;/Cite&gt;&lt;/EndNote&gt;</w:instrText>
            </w:r>
            <w:r w:rsidRPr="00691E1A">
              <w:rPr>
                <w:color w:val="000000" w:themeColor="text1"/>
                <w:sz w:val="20"/>
                <w:szCs w:val="20"/>
              </w:rPr>
              <w:fldChar w:fldCharType="separate"/>
            </w:r>
            <w:r w:rsidRPr="00691E1A">
              <w:rPr>
                <w:noProof/>
                <w:color w:val="000000" w:themeColor="text1"/>
                <w:sz w:val="20"/>
                <w:szCs w:val="20"/>
              </w:rPr>
              <w:t>(Pereira et al., 2024)</w:t>
            </w:r>
            <w:r w:rsidRPr="00691E1A">
              <w:rPr>
                <w:color w:val="000000" w:themeColor="text1"/>
                <w:sz w:val="20"/>
                <w:szCs w:val="20"/>
              </w:rPr>
              <w:fldChar w:fldCharType="end"/>
            </w:r>
          </w:p>
          <w:p w14:paraId="55BFC8BC" w14:textId="77777777" w:rsidR="00691E1A" w:rsidRPr="00691E1A" w:rsidRDefault="00691E1A" w:rsidP="00691E1A">
            <w:pPr>
              <w:pStyle w:val="ListParagraph"/>
              <w:numPr>
                <w:ilvl w:val="0"/>
                <w:numId w:val="5"/>
              </w:numPr>
              <w:snapToGrid w:val="0"/>
              <w:spacing w:after="0" w:line="240" w:lineRule="auto"/>
              <w:ind w:left="200" w:hanging="142"/>
              <w:contextualSpacing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1E1A">
              <w:rPr>
                <w:color w:val="000000" w:themeColor="text1"/>
                <w:sz w:val="20"/>
                <w:szCs w:val="20"/>
              </w:rPr>
              <w:lastRenderedPageBreak/>
              <w:t xml:space="preserve">Resistance to change by consumers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&lt;EndNote&gt;&lt;Cite&gt;&lt;Author&gt;Pereira&lt;/Author&gt;&lt;Year&gt;2024&lt;/Year&gt;&lt;RecNum&gt;147&lt;/RecNum&gt;&lt;DisplayText&gt;(Pereira et al., 2024)&lt;/DisplayText&gt;&lt;record&gt;&lt;rec-number&gt;147&lt;/rec-number&gt;&lt;foreign-keys&gt;&lt;key app="EN" db-id="fewtdvee42xewoe0vvzvt0xwee2002f9zt9z" timestamp="1731505162"&gt;147&lt;/key&gt;&lt;/foreign-keys&gt;&lt;ref-type name="Journal Article"&gt;17&lt;/ref-type&gt;&lt;contributors&gt;&lt;authors&gt;&lt;author&gt;Pereira, Giancarlo Medeiros&lt;/author&gt;&lt;author&gt;Borchardt, Miriam&lt;/author&gt;&lt;author&gt;Viegas, Claudia V&lt;/author&gt;&lt;author&gt;Bond, Alan J&lt;/author&gt;&lt;author&gt;Vendrametto, Oduvaldo&lt;/author&gt;&lt;author&gt;Milan, Gabriel Sperandio&lt;/author&gt;&lt;/authors&gt;&lt;/contributors&gt;&lt;titles&gt;&lt;title&gt;Facilitating most population engagement with the circular economy: Challenges for academics and (as) social media influencers&lt;/title&gt;&lt;secondary-title&gt;Journal of Cleaner Production&lt;/secondary-title&gt;&lt;/titles&gt;&lt;periodical&gt;&lt;full-title&gt;Journal of cleaner production&lt;/full-title&gt;&lt;/periodical&gt;&lt;pages&gt;142765&lt;/pages&gt;&lt;dates&gt;&lt;year&gt;2024&lt;/year&gt;&lt;/dates&gt;&lt;isbn&gt;0959-6526&lt;/isbn&gt;&lt;urls&gt;&lt;/urls&gt;&lt;/record&gt;&lt;/Cite&gt;&lt;/EndNote&gt;</w:instrText>
            </w:r>
            <w:r w:rsidRPr="00691E1A">
              <w:rPr>
                <w:color w:val="000000" w:themeColor="text1"/>
                <w:sz w:val="20"/>
                <w:szCs w:val="20"/>
              </w:rPr>
              <w:fldChar w:fldCharType="separate"/>
            </w:r>
            <w:r w:rsidRPr="00691E1A">
              <w:rPr>
                <w:noProof/>
                <w:color w:val="000000" w:themeColor="text1"/>
                <w:sz w:val="20"/>
                <w:szCs w:val="20"/>
              </w:rPr>
              <w:t>(Pereira et al., 2024)</w:t>
            </w:r>
            <w:r w:rsidRPr="00691E1A">
              <w:rPr>
                <w:color w:val="000000" w:themeColor="text1"/>
                <w:sz w:val="20"/>
                <w:szCs w:val="20"/>
              </w:rPr>
              <w:fldChar w:fldCharType="end"/>
            </w:r>
          </w:p>
          <w:p w14:paraId="3984B003" w14:textId="77777777" w:rsidR="00691E1A" w:rsidRPr="00691E1A" w:rsidRDefault="00691E1A" w:rsidP="00691E1A">
            <w:pPr>
              <w:pStyle w:val="ListParagraph"/>
              <w:numPr>
                <w:ilvl w:val="0"/>
                <w:numId w:val="5"/>
              </w:numPr>
              <w:snapToGrid w:val="0"/>
              <w:spacing w:after="0" w:line="240" w:lineRule="auto"/>
              <w:ind w:left="200" w:hanging="142"/>
              <w:contextualSpacing w:val="0"/>
              <w:jc w:val="both"/>
              <w:cnfStyle w:val="000000100000" w:firstRow="0" w:lastRow="0" w:firstColumn="0" w:lastColumn="0" w:oddVBand="0" w:evenVBand="0" w:oddHBand="1" w:evenHBand="0" w:firstRowFirstColumn="0" w:firstRowLastColumn="0" w:lastRowFirstColumn="0" w:lastRowLastColumn="0"/>
              <w:rPr>
                <w:i/>
                <w:iCs/>
                <w:color w:val="FF0000"/>
                <w:sz w:val="20"/>
                <w:szCs w:val="20"/>
              </w:rPr>
            </w:pPr>
            <w:r w:rsidRPr="00691E1A">
              <w:rPr>
                <w:color w:val="000000" w:themeColor="text1"/>
                <w:sz w:val="20"/>
                <w:szCs w:val="20"/>
              </w:rPr>
              <w:t xml:space="preserve">Fragmented media landscape that can dilute messages in maintaining consistent communication regarding sustainability initiatives </w:t>
            </w:r>
            <w:r w:rsidRPr="00691E1A">
              <w:rPr>
                <w:color w:val="000000" w:themeColor="text1"/>
                <w:sz w:val="20"/>
                <w:szCs w:val="20"/>
              </w:rPr>
              <w:fldChar w:fldCharType="begin"/>
            </w:r>
            <w:r w:rsidRPr="00691E1A">
              <w:rPr>
                <w:color w:val="000000" w:themeColor="text1"/>
                <w:sz w:val="20"/>
                <w:szCs w:val="20"/>
              </w:rPr>
              <w:instrText xml:space="preserve"> ADDIN EN.CITE &lt;EndNote&gt;&lt;Cite&gt;&lt;Author&gt;Esposito&lt;/Author&gt;&lt;Year&gt;2024&lt;/Year&gt;&lt;RecNum&gt;148&lt;/RecNum&gt;&lt;DisplayText&gt;(Esposito et al., 2024)&lt;/DisplayText&gt;&lt;record&gt;&lt;rec-number&gt;148&lt;/rec-number&gt;&lt;foreign-keys&gt;&lt;key app="EN" db-id="fewtdvee42xewoe0vvzvt0xwee2002f9zt9z" timestamp="1731505220"&gt;148&lt;/key&gt;&lt;/foreign-keys&gt;&lt;ref-type name="Journal Article"&gt;17&lt;/ref-type&gt;&lt;contributors&gt;&lt;authors&gt;&lt;author&gt;Esposito, Benedetta&lt;/author&gt;&lt;author&gt;Sica, Daniela&lt;/author&gt;&lt;author&gt;Malandrino, Ornella&lt;/author&gt;&lt;author&gt;Supino, Stefania&lt;/author&gt;&lt;/authors&gt;&lt;/contributors&gt;&lt;titles&gt;&lt;title&gt;Social media on the route to circular economy transition from a dialogic perspective: evidence from the agri-food industry&lt;/title&gt;&lt;secondary-title&gt;British Food Journal&lt;/secondary-title&gt;&lt;/titles&gt;&lt;periodical&gt;&lt;full-title&gt;British Food Journal&lt;/full-title&gt;&lt;/periodical&gt;&lt;pages&gt;64-79&lt;/pages&gt;&lt;volume&gt;126&lt;/volume&gt;&lt;number&gt;1&lt;/number&gt;&lt;dates&gt;&lt;year&gt;2024&lt;/year&gt;&lt;/dates&gt;&lt;isbn&gt;0007-070X&lt;/isbn&gt;&lt;urls&gt;&lt;/urls&gt;&lt;/record&gt;&lt;/Cite&gt;&lt;/EndNote&gt;</w:instrText>
            </w:r>
            <w:r w:rsidRPr="00691E1A">
              <w:rPr>
                <w:color w:val="000000" w:themeColor="text1"/>
                <w:sz w:val="20"/>
                <w:szCs w:val="20"/>
              </w:rPr>
              <w:fldChar w:fldCharType="separate"/>
            </w:r>
            <w:r w:rsidRPr="00691E1A">
              <w:rPr>
                <w:noProof/>
                <w:color w:val="000000" w:themeColor="text1"/>
                <w:sz w:val="20"/>
                <w:szCs w:val="20"/>
              </w:rPr>
              <w:t>(Esposito et al., 2024)</w:t>
            </w:r>
            <w:r w:rsidRPr="00691E1A">
              <w:rPr>
                <w:color w:val="000000" w:themeColor="text1"/>
                <w:sz w:val="20"/>
                <w:szCs w:val="20"/>
              </w:rPr>
              <w:fldChar w:fldCharType="end"/>
            </w:r>
          </w:p>
        </w:tc>
      </w:tr>
    </w:tbl>
    <w:p w14:paraId="092761E2" w14:textId="663E0E90" w:rsidR="00691E1A" w:rsidRDefault="00691E1A" w:rsidP="00691E1A">
      <w:pPr>
        <w:rPr>
          <w:lang w:val="en-GR"/>
        </w:rPr>
      </w:pPr>
    </w:p>
    <w:p w14:paraId="400185C9" w14:textId="7F562F75" w:rsidR="001B0902" w:rsidRPr="00E159DB" w:rsidRDefault="00BB1DFF" w:rsidP="00E87EF8">
      <w:pPr>
        <w:jc w:val="both"/>
        <w:rPr>
          <w:sz w:val="20"/>
          <w:szCs w:val="20"/>
          <w:lang w:val="en-US"/>
        </w:rPr>
      </w:pPr>
      <w:r w:rsidRPr="00E159DB">
        <w:rPr>
          <w:sz w:val="20"/>
          <w:szCs w:val="20"/>
          <w:lang w:val="en-US"/>
        </w:rPr>
        <w:t xml:space="preserve">Among the combinations of activities undertaken by various stakeholder categories, </w:t>
      </w:r>
      <w:r w:rsidRPr="00E159DB">
        <w:rPr>
          <w:i/>
          <w:iCs/>
          <w:sz w:val="20"/>
          <w:szCs w:val="20"/>
          <w:lang w:val="en-US"/>
        </w:rPr>
        <w:t>Waste Management (7)</w:t>
      </w:r>
      <w:r w:rsidRPr="00E159DB">
        <w:rPr>
          <w:sz w:val="20"/>
          <w:szCs w:val="20"/>
          <w:lang w:val="en-US"/>
        </w:rPr>
        <w:t xml:space="preserve"> and </w:t>
      </w:r>
      <w:r w:rsidRPr="00E159DB">
        <w:rPr>
          <w:i/>
          <w:iCs/>
          <w:sz w:val="20"/>
          <w:szCs w:val="20"/>
          <w:lang w:val="en-US"/>
        </w:rPr>
        <w:t>Pollution Control Reduction (8)</w:t>
      </w:r>
      <w:r w:rsidRPr="00E159DB">
        <w:rPr>
          <w:sz w:val="20"/>
          <w:szCs w:val="20"/>
          <w:lang w:val="en-US"/>
        </w:rPr>
        <w:t xml:space="preserve"> are </w:t>
      </w:r>
      <w:r w:rsidR="00883C69" w:rsidRPr="00E159DB">
        <w:rPr>
          <w:sz w:val="20"/>
          <w:szCs w:val="20"/>
          <w:lang w:val="en-US"/>
        </w:rPr>
        <w:t xml:space="preserve">considered as </w:t>
      </w:r>
      <w:r w:rsidRPr="00E159DB">
        <w:rPr>
          <w:sz w:val="20"/>
          <w:szCs w:val="20"/>
          <w:lang w:val="en-US"/>
        </w:rPr>
        <w:t xml:space="preserve">the most pertinent to addressing plastic waste mismanagement in </w:t>
      </w:r>
      <w:proofErr w:type="spellStart"/>
      <w:r w:rsidRPr="00E159DB">
        <w:rPr>
          <w:sz w:val="20"/>
          <w:szCs w:val="20"/>
          <w:lang w:val="en-US"/>
        </w:rPr>
        <w:t>Banyuwangi</w:t>
      </w:r>
      <w:proofErr w:type="spellEnd"/>
      <w:r w:rsidRPr="00E159DB">
        <w:rPr>
          <w:sz w:val="20"/>
          <w:szCs w:val="20"/>
          <w:lang w:val="en-US"/>
        </w:rPr>
        <w:t xml:space="preserve"> Regency. </w:t>
      </w:r>
      <w:r w:rsidRPr="00E159DB">
        <w:rPr>
          <w:b/>
          <w:bCs/>
          <w:sz w:val="20"/>
          <w:szCs w:val="20"/>
          <w:lang w:val="en-US"/>
        </w:rPr>
        <w:t xml:space="preserve">Table </w:t>
      </w:r>
      <w:r w:rsidR="00E87EF8" w:rsidRPr="00E159DB">
        <w:rPr>
          <w:b/>
          <w:bCs/>
          <w:sz w:val="20"/>
          <w:szCs w:val="20"/>
          <w:lang w:val="en-US"/>
        </w:rPr>
        <w:t>C2</w:t>
      </w:r>
      <w:r w:rsidRPr="00E159DB">
        <w:rPr>
          <w:b/>
          <w:bCs/>
          <w:sz w:val="20"/>
          <w:szCs w:val="20"/>
          <w:lang w:val="en-US"/>
        </w:rPr>
        <w:t xml:space="preserve"> </w:t>
      </w:r>
      <w:r w:rsidRPr="00E159DB">
        <w:rPr>
          <w:sz w:val="20"/>
          <w:szCs w:val="20"/>
          <w:lang w:val="en-US"/>
        </w:rPr>
        <w:t>presents an overview of how these</w:t>
      </w:r>
      <w:r w:rsidR="00883C69" w:rsidRPr="00E159DB">
        <w:rPr>
          <w:sz w:val="20"/>
          <w:szCs w:val="20"/>
          <w:lang w:val="en-US"/>
        </w:rPr>
        <w:t xml:space="preserve"> two</w:t>
      </w:r>
      <w:r w:rsidRPr="00E159DB">
        <w:rPr>
          <w:sz w:val="20"/>
          <w:szCs w:val="20"/>
          <w:lang w:val="en-US"/>
        </w:rPr>
        <w:t xml:space="preserve"> referencing activities are synergistically integrated with others</w:t>
      </w:r>
      <w:r w:rsidR="00883C69" w:rsidRPr="00E159DB">
        <w:rPr>
          <w:sz w:val="20"/>
          <w:szCs w:val="20"/>
          <w:lang w:val="en-US"/>
        </w:rPr>
        <w:t xml:space="preserve"> based on the activities of the 111 stakeholders</w:t>
      </w:r>
      <w:r w:rsidRPr="00E159DB">
        <w:rPr>
          <w:sz w:val="20"/>
          <w:szCs w:val="20"/>
          <w:lang w:val="en-US"/>
        </w:rPr>
        <w:t>, i.e., interrelationships and potential interactions, to enhance the sustainability performance of the plastics value chain in the region, including representative stakeholders involved in executing the respective activities.</w:t>
      </w:r>
      <w:r w:rsidR="00E87EF8" w:rsidRPr="00E159DB">
        <w:rPr>
          <w:sz w:val="20"/>
          <w:szCs w:val="20"/>
          <w:lang w:val="en-US"/>
        </w:rPr>
        <w:t xml:space="preserve"> The combinations presented in </w:t>
      </w:r>
      <w:r w:rsidR="00E87EF8" w:rsidRPr="00E159DB">
        <w:rPr>
          <w:b/>
          <w:bCs/>
          <w:sz w:val="20"/>
          <w:szCs w:val="20"/>
          <w:lang w:val="en-US"/>
        </w:rPr>
        <w:t>Table C2</w:t>
      </w:r>
      <w:r w:rsidR="00E87EF8" w:rsidRPr="00E159DB">
        <w:rPr>
          <w:sz w:val="20"/>
          <w:szCs w:val="20"/>
          <w:lang w:val="en-US"/>
        </w:rPr>
        <w:t xml:space="preserve"> were identified based on literature evidence on the activities undertaken by the 111 stakeholders involved in the plastics value chain in </w:t>
      </w:r>
      <w:proofErr w:type="spellStart"/>
      <w:r w:rsidR="00E87EF8" w:rsidRPr="00E159DB">
        <w:rPr>
          <w:sz w:val="20"/>
          <w:szCs w:val="20"/>
          <w:lang w:val="en-US"/>
        </w:rPr>
        <w:t>Banyuwangi</w:t>
      </w:r>
      <w:proofErr w:type="spellEnd"/>
      <w:r w:rsidR="00E87EF8" w:rsidRPr="00E159DB">
        <w:rPr>
          <w:sz w:val="20"/>
          <w:szCs w:val="20"/>
          <w:lang w:val="en-US"/>
        </w:rPr>
        <w:t xml:space="preserve"> Regency by reviewing the stakeholders' roles, functional areas and the specific contributions they make to </w:t>
      </w:r>
      <w:r w:rsidR="00E87EF8" w:rsidRPr="00E159DB">
        <w:rPr>
          <w:i/>
          <w:iCs/>
          <w:sz w:val="20"/>
          <w:szCs w:val="20"/>
          <w:lang w:val="en-US"/>
        </w:rPr>
        <w:t>Waste management</w:t>
      </w:r>
      <w:r w:rsidR="00E87EF8" w:rsidRPr="00E159DB">
        <w:rPr>
          <w:sz w:val="20"/>
          <w:szCs w:val="20"/>
          <w:lang w:val="en-US"/>
        </w:rPr>
        <w:t xml:space="preserve"> </w:t>
      </w:r>
      <w:r w:rsidR="000827CE" w:rsidRPr="00E159DB">
        <w:rPr>
          <w:i/>
          <w:iCs/>
          <w:sz w:val="20"/>
          <w:szCs w:val="20"/>
          <w:lang w:val="en-US"/>
        </w:rPr>
        <w:t>(7)</w:t>
      </w:r>
      <w:r w:rsidR="000827CE" w:rsidRPr="00E159DB">
        <w:rPr>
          <w:sz w:val="20"/>
          <w:szCs w:val="20"/>
          <w:lang w:val="en-US"/>
        </w:rPr>
        <w:t xml:space="preserve"> </w:t>
      </w:r>
      <w:r w:rsidR="00E87EF8" w:rsidRPr="00E159DB">
        <w:rPr>
          <w:sz w:val="20"/>
          <w:szCs w:val="20"/>
          <w:lang w:val="en-US"/>
        </w:rPr>
        <w:t xml:space="preserve">and </w:t>
      </w:r>
      <w:r w:rsidR="00E87EF8" w:rsidRPr="00E159DB">
        <w:rPr>
          <w:i/>
          <w:iCs/>
          <w:sz w:val="20"/>
          <w:szCs w:val="20"/>
          <w:lang w:val="en-US"/>
        </w:rPr>
        <w:t>Pollution control reduction</w:t>
      </w:r>
      <w:r w:rsidR="000827CE" w:rsidRPr="00E159DB">
        <w:rPr>
          <w:i/>
          <w:iCs/>
          <w:sz w:val="20"/>
          <w:szCs w:val="20"/>
          <w:lang w:val="en-US"/>
        </w:rPr>
        <w:t xml:space="preserve"> (8)</w:t>
      </w:r>
      <w:r w:rsidR="00E87EF8" w:rsidRPr="00E159DB">
        <w:rPr>
          <w:sz w:val="20"/>
          <w:szCs w:val="20"/>
          <w:lang w:val="en-US"/>
        </w:rPr>
        <w:t>. These combinations are not exhaustive</w:t>
      </w:r>
      <w:r w:rsidR="002C4515" w:rsidRPr="00E159DB">
        <w:rPr>
          <w:sz w:val="20"/>
          <w:szCs w:val="20"/>
          <w:lang w:val="en-US"/>
        </w:rPr>
        <w:t xml:space="preserve">; they have been deliberately selected as delegates to exemplify the potential or actual integration of activities within the plastics value chain in </w:t>
      </w:r>
      <w:proofErr w:type="spellStart"/>
      <w:r w:rsidR="002C4515" w:rsidRPr="00E159DB">
        <w:rPr>
          <w:sz w:val="20"/>
          <w:szCs w:val="20"/>
          <w:lang w:val="en-US"/>
        </w:rPr>
        <w:t>Banyuwangi</w:t>
      </w:r>
      <w:proofErr w:type="spellEnd"/>
      <w:r w:rsidR="002C4515" w:rsidRPr="00E159DB">
        <w:rPr>
          <w:sz w:val="20"/>
          <w:szCs w:val="20"/>
          <w:lang w:val="en-US"/>
        </w:rPr>
        <w:t xml:space="preserve"> Regency. The combinations </w:t>
      </w:r>
      <w:r w:rsidR="00883C69" w:rsidRPr="00E159DB">
        <w:rPr>
          <w:sz w:val="20"/>
          <w:szCs w:val="20"/>
          <w:lang w:val="en-US"/>
        </w:rPr>
        <w:t xml:space="preserve">in </w:t>
      </w:r>
      <w:r w:rsidR="00883C69" w:rsidRPr="00E159DB">
        <w:rPr>
          <w:b/>
          <w:bCs/>
          <w:sz w:val="20"/>
          <w:szCs w:val="20"/>
          <w:lang w:val="en-US"/>
        </w:rPr>
        <w:t>Table C2</w:t>
      </w:r>
      <w:r w:rsidR="00883C69" w:rsidRPr="00E159DB">
        <w:rPr>
          <w:sz w:val="20"/>
          <w:szCs w:val="20"/>
          <w:lang w:val="en-US"/>
        </w:rPr>
        <w:t xml:space="preserve"> </w:t>
      </w:r>
      <w:r w:rsidR="002C4515" w:rsidRPr="00E159DB">
        <w:rPr>
          <w:sz w:val="20"/>
          <w:szCs w:val="20"/>
          <w:lang w:val="en-US"/>
        </w:rPr>
        <w:t>were selected with a</w:t>
      </w:r>
      <w:r w:rsidR="00E87EF8" w:rsidRPr="00E159DB">
        <w:rPr>
          <w:sz w:val="20"/>
          <w:szCs w:val="20"/>
          <w:lang w:val="en-US"/>
        </w:rPr>
        <w:t xml:space="preserve"> focus on identifying activities that directly support one another to ensure that the identified combinations are both relevant and reflective of the complex dynamics within the system.</w:t>
      </w:r>
      <w:r w:rsidR="002C4515" w:rsidRPr="00E159DB">
        <w:rPr>
          <w:sz w:val="20"/>
          <w:szCs w:val="20"/>
          <w:lang w:val="en-US"/>
        </w:rPr>
        <w:t xml:space="preserve"> </w:t>
      </w:r>
      <w:r w:rsidR="001B0902" w:rsidRPr="00E159DB">
        <w:rPr>
          <w:sz w:val="20"/>
          <w:szCs w:val="20"/>
          <w:lang w:val="en-US"/>
        </w:rPr>
        <w:t xml:space="preserve">While the synergies among these activities may also pertain to other activities, </w:t>
      </w:r>
      <w:r w:rsidR="001B0902" w:rsidRPr="00E159DB">
        <w:rPr>
          <w:b/>
          <w:bCs/>
          <w:sz w:val="20"/>
          <w:szCs w:val="20"/>
          <w:lang w:val="en-US"/>
        </w:rPr>
        <w:t xml:space="preserve">Table </w:t>
      </w:r>
      <w:r w:rsidR="00E87EF8" w:rsidRPr="00E159DB">
        <w:rPr>
          <w:b/>
          <w:bCs/>
          <w:sz w:val="20"/>
          <w:szCs w:val="20"/>
          <w:lang w:val="en-US"/>
        </w:rPr>
        <w:t>C2</w:t>
      </w:r>
      <w:r w:rsidR="001B0902" w:rsidRPr="00E159DB">
        <w:rPr>
          <w:sz w:val="20"/>
          <w:szCs w:val="20"/>
          <w:lang w:val="en-US"/>
        </w:rPr>
        <w:t xml:space="preserve"> emphasizes the direct synergies among activities. For example, in the second combination of </w:t>
      </w:r>
      <w:r w:rsidR="001B0902" w:rsidRPr="00E159DB">
        <w:rPr>
          <w:b/>
          <w:bCs/>
          <w:sz w:val="20"/>
          <w:szCs w:val="20"/>
          <w:lang w:val="en-US"/>
        </w:rPr>
        <w:t xml:space="preserve">Table </w:t>
      </w:r>
      <w:r w:rsidR="002C4515" w:rsidRPr="00E159DB">
        <w:rPr>
          <w:b/>
          <w:bCs/>
          <w:sz w:val="20"/>
          <w:szCs w:val="20"/>
          <w:lang w:val="en-US"/>
        </w:rPr>
        <w:t>C2</w:t>
      </w:r>
      <w:r w:rsidR="001B0902" w:rsidRPr="00E159DB">
        <w:rPr>
          <w:sz w:val="20"/>
          <w:szCs w:val="20"/>
          <w:lang w:val="en-US"/>
        </w:rPr>
        <w:t>, the integration of the reference activities (</w:t>
      </w:r>
      <w:r w:rsidR="001B0902" w:rsidRPr="00E159DB">
        <w:rPr>
          <w:i/>
          <w:iCs/>
          <w:sz w:val="20"/>
          <w:szCs w:val="20"/>
          <w:lang w:val="en-US"/>
        </w:rPr>
        <w:t>7+8</w:t>
      </w:r>
      <w:r w:rsidR="001B0902" w:rsidRPr="00E159DB">
        <w:rPr>
          <w:sz w:val="20"/>
          <w:szCs w:val="20"/>
          <w:lang w:val="en-US"/>
        </w:rPr>
        <w:t xml:space="preserve">) with </w:t>
      </w:r>
      <w:r w:rsidR="001B0902" w:rsidRPr="00E159DB">
        <w:rPr>
          <w:i/>
          <w:iCs/>
          <w:sz w:val="20"/>
          <w:szCs w:val="20"/>
          <w:lang w:val="en-US"/>
        </w:rPr>
        <w:t>Regional development</w:t>
      </w:r>
      <w:r w:rsidR="001B0902" w:rsidRPr="00E159DB">
        <w:rPr>
          <w:sz w:val="20"/>
          <w:szCs w:val="20"/>
          <w:lang w:val="en-US"/>
        </w:rPr>
        <w:t xml:space="preserve"> </w:t>
      </w:r>
      <w:r w:rsidR="001B0902" w:rsidRPr="00E159DB">
        <w:rPr>
          <w:i/>
          <w:iCs/>
          <w:sz w:val="20"/>
          <w:szCs w:val="20"/>
          <w:lang w:val="en-US"/>
        </w:rPr>
        <w:t>(4)</w:t>
      </w:r>
      <w:r w:rsidR="001B0902" w:rsidRPr="00E159DB">
        <w:rPr>
          <w:sz w:val="20"/>
          <w:szCs w:val="20"/>
          <w:lang w:val="en-US"/>
        </w:rPr>
        <w:t xml:space="preserve"> and </w:t>
      </w:r>
      <w:r w:rsidR="001B0902" w:rsidRPr="00E159DB">
        <w:rPr>
          <w:i/>
          <w:iCs/>
          <w:sz w:val="20"/>
          <w:szCs w:val="20"/>
          <w:lang w:val="en-US"/>
        </w:rPr>
        <w:t>Environmental health</w:t>
      </w:r>
      <w:r w:rsidR="001B0902" w:rsidRPr="00E159DB">
        <w:rPr>
          <w:sz w:val="20"/>
          <w:szCs w:val="20"/>
          <w:lang w:val="en-US"/>
        </w:rPr>
        <w:t xml:space="preserve"> </w:t>
      </w:r>
      <w:r w:rsidR="001B0902" w:rsidRPr="00E159DB">
        <w:rPr>
          <w:i/>
          <w:iCs/>
          <w:sz w:val="20"/>
          <w:szCs w:val="20"/>
          <w:lang w:val="en-US"/>
        </w:rPr>
        <w:t xml:space="preserve">(11) </w:t>
      </w:r>
      <w:r w:rsidR="001B0902" w:rsidRPr="00E159DB">
        <w:rPr>
          <w:sz w:val="20"/>
          <w:szCs w:val="20"/>
          <w:lang w:val="en-US"/>
        </w:rPr>
        <w:t xml:space="preserve">may indirectly influence </w:t>
      </w:r>
      <w:r w:rsidR="001B0902" w:rsidRPr="00E159DB">
        <w:rPr>
          <w:i/>
          <w:iCs/>
          <w:sz w:val="20"/>
          <w:szCs w:val="20"/>
          <w:lang w:val="en-US"/>
        </w:rPr>
        <w:t>Community well-being (3)</w:t>
      </w:r>
      <w:r w:rsidR="001B0902" w:rsidRPr="00E159DB">
        <w:rPr>
          <w:sz w:val="20"/>
          <w:szCs w:val="20"/>
          <w:lang w:val="en-US"/>
        </w:rPr>
        <w:t>;</w:t>
      </w:r>
      <w:r w:rsidR="001B0902" w:rsidRPr="00E159DB">
        <w:rPr>
          <w:i/>
          <w:iCs/>
          <w:sz w:val="20"/>
          <w:szCs w:val="20"/>
          <w:lang w:val="en-US"/>
        </w:rPr>
        <w:t xml:space="preserve"> </w:t>
      </w:r>
      <w:r w:rsidR="001B0902" w:rsidRPr="00E159DB">
        <w:rPr>
          <w:sz w:val="20"/>
          <w:szCs w:val="20"/>
          <w:lang w:val="en-US"/>
        </w:rPr>
        <w:t xml:space="preserve">however, the latter is not primarily designated as an activity involving focused stakeholder participation in that particular combination. </w:t>
      </w:r>
    </w:p>
    <w:p w14:paraId="76E5241E" w14:textId="77777777" w:rsidR="001B0902" w:rsidRPr="00E159DB" w:rsidRDefault="001B0902" w:rsidP="001B0902">
      <w:pPr>
        <w:rPr>
          <w:sz w:val="20"/>
          <w:szCs w:val="20"/>
          <w:lang w:val="en-US"/>
        </w:rPr>
      </w:pPr>
    </w:p>
    <w:p w14:paraId="4FA777C0" w14:textId="64B36181" w:rsidR="001B0902" w:rsidRPr="00E159DB" w:rsidRDefault="001B0902" w:rsidP="001B0902">
      <w:pPr>
        <w:jc w:val="both"/>
        <w:rPr>
          <w:i/>
          <w:iCs/>
          <w:sz w:val="20"/>
          <w:szCs w:val="20"/>
          <w:lang w:val="en-US"/>
        </w:rPr>
      </w:pPr>
      <w:r w:rsidRPr="00E159DB">
        <w:rPr>
          <w:b/>
          <w:sz w:val="20"/>
          <w:szCs w:val="20"/>
          <w:lang w:val="en-US"/>
        </w:rPr>
        <w:t xml:space="preserve">Table C2 Description of synergies, including interrelationships and potential interactions, among stakeholder activities to enhance the sustainability of the plastics value chain in </w:t>
      </w:r>
      <w:proofErr w:type="spellStart"/>
      <w:r w:rsidRPr="00E159DB">
        <w:rPr>
          <w:b/>
          <w:sz w:val="20"/>
          <w:szCs w:val="20"/>
          <w:lang w:val="en-US"/>
        </w:rPr>
        <w:t>Banyuwangi</w:t>
      </w:r>
      <w:proofErr w:type="spellEnd"/>
      <w:r w:rsidRPr="00E159DB">
        <w:rPr>
          <w:b/>
          <w:sz w:val="20"/>
          <w:szCs w:val="20"/>
          <w:lang w:val="en-US"/>
        </w:rPr>
        <w:t xml:space="preserve"> Regency (Note: </w:t>
      </w:r>
      <w:r w:rsidRPr="00E159DB">
        <w:rPr>
          <w:b/>
          <w:bCs/>
          <w:i/>
          <w:iCs/>
          <w:sz w:val="20"/>
          <w:szCs w:val="20"/>
          <w:lang w:val="en-US"/>
        </w:rPr>
        <w:t>Waste Management (7)</w:t>
      </w:r>
      <w:r w:rsidRPr="00E159DB">
        <w:rPr>
          <w:b/>
          <w:bCs/>
          <w:sz w:val="20"/>
          <w:szCs w:val="20"/>
          <w:lang w:val="en-US"/>
        </w:rPr>
        <w:t xml:space="preserve"> and </w:t>
      </w:r>
      <w:r w:rsidRPr="00E159DB">
        <w:rPr>
          <w:b/>
          <w:bCs/>
          <w:i/>
          <w:iCs/>
          <w:sz w:val="20"/>
          <w:szCs w:val="20"/>
          <w:lang w:val="en-US"/>
        </w:rPr>
        <w:t xml:space="preserve">Pollution Control Reduction (8) </w:t>
      </w:r>
      <w:r w:rsidRPr="00E159DB">
        <w:rPr>
          <w:b/>
          <w:bCs/>
          <w:sz w:val="20"/>
          <w:szCs w:val="20"/>
          <w:lang w:val="en-US"/>
        </w:rPr>
        <w:t>are used as reference combinations)</w:t>
      </w:r>
    </w:p>
    <w:tbl>
      <w:tblPr>
        <w:tblStyle w:val="GridTable2-Accent3"/>
        <w:tblW w:w="9781" w:type="dxa"/>
        <w:tblLook w:val="04A0" w:firstRow="1" w:lastRow="0" w:firstColumn="1" w:lastColumn="0" w:noHBand="0" w:noVBand="1"/>
      </w:tblPr>
      <w:tblGrid>
        <w:gridCol w:w="1843"/>
        <w:gridCol w:w="3969"/>
        <w:gridCol w:w="3969"/>
      </w:tblGrid>
      <w:tr w:rsidR="001B0902" w:rsidRPr="001B0902" w14:paraId="07D86BA6" w14:textId="77777777" w:rsidTr="001B0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6A9ED78" w14:textId="697BEEF3" w:rsidR="001B0902" w:rsidRPr="001B0902" w:rsidRDefault="001B0902" w:rsidP="006304F0">
            <w:pPr>
              <w:spacing w:after="0" w:line="240" w:lineRule="auto"/>
              <w:jc w:val="both"/>
              <w:rPr>
                <w:sz w:val="20"/>
                <w:szCs w:val="20"/>
                <w:lang w:val="en-US"/>
              </w:rPr>
            </w:pPr>
            <w:r w:rsidRPr="001B0902">
              <w:rPr>
                <w:i/>
                <w:iCs/>
                <w:sz w:val="20"/>
                <w:szCs w:val="20"/>
                <w:lang w:val="en-US"/>
              </w:rPr>
              <w:t xml:space="preserve">Activity </w:t>
            </w:r>
            <w:r w:rsidRPr="001B0902">
              <w:rPr>
                <w:sz w:val="20"/>
                <w:szCs w:val="20"/>
                <w:lang w:val="en-US"/>
              </w:rPr>
              <w:t>[</w:t>
            </w:r>
            <w:r w:rsidRPr="001B0902">
              <w:rPr>
                <w:i/>
                <w:iCs/>
                <w:sz w:val="20"/>
                <w:szCs w:val="20"/>
                <w:lang w:val="en-US"/>
              </w:rPr>
              <w:t>(7) + (8)</w:t>
            </w:r>
            <w:r w:rsidRPr="001B0902">
              <w:rPr>
                <w:sz w:val="20"/>
                <w:szCs w:val="20"/>
                <w:lang w:val="en-US"/>
              </w:rPr>
              <w:t>] combined with activity</w:t>
            </w:r>
            <w:r w:rsidR="007E5AA9" w:rsidRPr="007E5AA9">
              <w:rPr>
                <w:sz w:val="20"/>
                <w:szCs w:val="20"/>
                <w:vertAlign w:val="superscript"/>
                <w:lang w:val="en-US"/>
              </w:rPr>
              <w:t>*</w:t>
            </w:r>
            <w:r w:rsidRPr="001B0902">
              <w:rPr>
                <w:sz w:val="20"/>
                <w:szCs w:val="20"/>
                <w:lang w:val="en-US"/>
              </w:rPr>
              <w:t>:</w:t>
            </w:r>
          </w:p>
        </w:tc>
        <w:tc>
          <w:tcPr>
            <w:tcW w:w="3969" w:type="dxa"/>
          </w:tcPr>
          <w:p w14:paraId="200803F1" w14:textId="77777777" w:rsidR="001B0902" w:rsidRPr="001B0902" w:rsidRDefault="001B0902" w:rsidP="006304F0">
            <w:pPr>
              <w:spacing w:after="0" w:line="240" w:lineRule="auto"/>
              <w:jc w:val="both"/>
              <w:cnfStyle w:val="100000000000" w:firstRow="1" w:lastRow="0" w:firstColumn="0" w:lastColumn="0" w:oddVBand="0" w:evenVBand="0" w:oddHBand="0" w:evenHBand="0" w:firstRowFirstColumn="0" w:firstRowLastColumn="0" w:lastRowFirstColumn="0" w:lastRowLastColumn="0"/>
              <w:rPr>
                <w:sz w:val="20"/>
                <w:szCs w:val="20"/>
                <w:lang w:val="en-US"/>
              </w:rPr>
            </w:pPr>
            <w:r w:rsidRPr="001B0902">
              <w:rPr>
                <w:sz w:val="20"/>
                <w:szCs w:val="20"/>
                <w:lang w:val="en-US"/>
              </w:rPr>
              <w:t xml:space="preserve">Synergistic stakeholder activities in the plastics value chain in </w:t>
            </w:r>
            <w:proofErr w:type="spellStart"/>
            <w:r w:rsidRPr="001B0902">
              <w:rPr>
                <w:sz w:val="20"/>
                <w:szCs w:val="20"/>
                <w:lang w:val="en-US"/>
              </w:rPr>
              <w:t>Banyuwangi</w:t>
            </w:r>
            <w:proofErr w:type="spellEnd"/>
            <w:r w:rsidRPr="001B0902">
              <w:rPr>
                <w:sz w:val="20"/>
                <w:szCs w:val="20"/>
                <w:lang w:val="en-US"/>
              </w:rPr>
              <w:t xml:space="preserve"> Regency</w:t>
            </w:r>
          </w:p>
        </w:tc>
        <w:tc>
          <w:tcPr>
            <w:tcW w:w="3969" w:type="dxa"/>
          </w:tcPr>
          <w:p w14:paraId="6E8BE4E1" w14:textId="77777777" w:rsidR="001B0902" w:rsidRPr="001B0902" w:rsidRDefault="001B0902" w:rsidP="006304F0">
            <w:pPr>
              <w:spacing w:after="0" w:line="240" w:lineRule="auto"/>
              <w:jc w:val="both"/>
              <w:cnfStyle w:val="100000000000" w:firstRow="1" w:lastRow="0" w:firstColumn="0" w:lastColumn="0" w:oddVBand="0" w:evenVBand="0" w:oddHBand="0" w:evenHBand="0" w:firstRowFirstColumn="0" w:firstRowLastColumn="0" w:lastRowFirstColumn="0" w:lastRowLastColumn="0"/>
              <w:rPr>
                <w:sz w:val="20"/>
                <w:szCs w:val="20"/>
                <w:lang w:val="en-US"/>
              </w:rPr>
            </w:pPr>
            <w:r w:rsidRPr="001B0902">
              <w:rPr>
                <w:sz w:val="20"/>
                <w:szCs w:val="20"/>
                <w:lang w:val="en-US"/>
              </w:rPr>
              <w:t>Issues to resolve for effective strategy</w:t>
            </w:r>
          </w:p>
        </w:tc>
      </w:tr>
      <w:tr w:rsidR="001B0902" w:rsidRPr="001B0902" w14:paraId="7FEF9A09" w14:textId="77777777" w:rsidTr="001B0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4A685F7" w14:textId="77777777" w:rsidR="001B0902" w:rsidRPr="001B0902" w:rsidRDefault="001B0902" w:rsidP="006304F0">
            <w:pPr>
              <w:spacing w:after="0" w:line="240" w:lineRule="auto"/>
              <w:jc w:val="both"/>
              <w:rPr>
                <w:i/>
                <w:iCs/>
                <w:sz w:val="20"/>
                <w:szCs w:val="20"/>
                <w:lang w:val="en-US"/>
              </w:rPr>
            </w:pPr>
            <w:r w:rsidRPr="001B0902">
              <w:rPr>
                <w:i/>
                <w:iCs/>
                <w:sz w:val="20"/>
                <w:szCs w:val="20"/>
                <w:lang w:val="en-US"/>
              </w:rPr>
              <w:t>[(</w:t>
            </w:r>
            <w:proofErr w:type="gramStart"/>
            <w:r w:rsidRPr="001B0902">
              <w:rPr>
                <w:i/>
                <w:iCs/>
                <w:sz w:val="20"/>
                <w:szCs w:val="20"/>
                <w:lang w:val="en-US"/>
              </w:rPr>
              <w:t>1)+(</w:t>
            </w:r>
            <w:proofErr w:type="gramEnd"/>
            <w:r w:rsidRPr="001B0902">
              <w:rPr>
                <w:i/>
                <w:iCs/>
                <w:sz w:val="20"/>
                <w:szCs w:val="20"/>
                <w:lang w:val="en-US"/>
              </w:rPr>
              <w:t>2)]</w:t>
            </w:r>
          </w:p>
        </w:tc>
        <w:tc>
          <w:tcPr>
            <w:tcW w:w="3969" w:type="dxa"/>
          </w:tcPr>
          <w:p w14:paraId="536E1338" w14:textId="77777777" w:rsidR="001B0902" w:rsidRPr="001B0902" w:rsidRDefault="001B0902" w:rsidP="006304F0">
            <w:pPr>
              <w:spacing w:after="0" w:line="240" w:lineRule="auto"/>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i/>
                <w:iCs/>
                <w:sz w:val="20"/>
                <w:szCs w:val="20"/>
                <w:lang w:val="en-US"/>
              </w:rPr>
              <w:t>Waste management</w:t>
            </w:r>
            <w:r w:rsidRPr="001B0902">
              <w:rPr>
                <w:sz w:val="20"/>
                <w:szCs w:val="20"/>
                <w:lang w:val="en-US"/>
              </w:rPr>
              <w:t xml:space="preserve"> authorities in the Indonesian context are diverse and involve multiple sectors </w:t>
            </w:r>
            <w:r w:rsidRPr="001B0902">
              <w:rPr>
                <w:sz w:val="20"/>
                <w:szCs w:val="20"/>
                <w:lang w:val="en-US"/>
              </w:rPr>
              <w:fldChar w:fldCharType="begin"/>
            </w:r>
            <w:r w:rsidRPr="001B0902">
              <w:rPr>
                <w:sz w:val="20"/>
                <w:szCs w:val="20"/>
                <w:lang w:val="en-US"/>
              </w:rPr>
              <w:instrText xml:space="preserve"> ADDIN EN.CITE &lt;EndNote&gt;&lt;Cite&gt;&lt;Author&gt;Wikurendra&lt;/Author&gt;&lt;Year&gt;2024&lt;/Year&gt;&lt;RecNum&gt;10&lt;/RecNum&gt;&lt;DisplayText&gt;(Wikurendra et al., 2024)&lt;/DisplayText&gt;&lt;record&gt;&lt;rec-number&gt;10&lt;/rec-number&gt;&lt;foreign-keys&gt;&lt;key app="EN" db-id="fewtdvee42xewoe0vvzvt0xwee2002f9zt9z" timestamp="1713691341"&gt;10&lt;/key&gt;&lt;/foreign-keys&gt;&lt;ref-type name="Journal Article"&gt;17&lt;/ref-type&gt;&lt;contributors&gt;&lt;authors&gt;&lt;author&gt;Wikurendra, Edza Aria&lt;/author&gt;&lt;author&gt;Csonka, Arnold&lt;/author&gt;&lt;author&gt;Nagy, Imre&lt;/author&gt;&lt;author&gt;Nurika, Globila&lt;/author&gt;&lt;/authors&gt;&lt;/contributors&gt;&lt;titles&gt;&lt;title&gt;Urbanization and Benefit of Integration Circular Economy into Waste Management in Indonesia: A Review&lt;/title&gt;&lt;secondary-title&gt;Circular Economy and Sustainability&lt;/secondary-title&gt;&lt;/titles&gt;&lt;periodical&gt;&lt;full-title&gt;Circular Economy and Sustainability&lt;/full-title&gt;&lt;/periodical&gt;&lt;pages&gt;1-30&lt;/pages&gt;&lt;dates&gt;&lt;year&gt;2024&lt;/year&gt;&lt;/dates&gt;&lt;isbn&gt;2730-5988&lt;/isbn&gt;&lt;urls&gt;&lt;/urls&gt;&lt;/record&gt;&lt;/Cite&gt;&lt;/EndNote&gt;</w:instrText>
            </w:r>
            <w:r w:rsidRPr="001B0902">
              <w:rPr>
                <w:sz w:val="20"/>
                <w:szCs w:val="20"/>
                <w:lang w:val="en-US"/>
              </w:rPr>
              <w:fldChar w:fldCharType="separate"/>
            </w:r>
            <w:r w:rsidRPr="001B0902">
              <w:rPr>
                <w:sz w:val="20"/>
                <w:szCs w:val="20"/>
                <w:lang w:val="en-US"/>
              </w:rPr>
              <w:t>(Wikurendra et al., 2024)</w:t>
            </w:r>
            <w:r w:rsidRPr="001B0902">
              <w:rPr>
                <w:sz w:val="20"/>
                <w:szCs w:val="20"/>
                <w:lang w:val="en-US"/>
              </w:rPr>
              <w:fldChar w:fldCharType="end"/>
            </w:r>
            <w:r w:rsidRPr="001B0902">
              <w:rPr>
                <w:sz w:val="20"/>
                <w:szCs w:val="20"/>
                <w:lang w:val="en-US"/>
              </w:rPr>
              <w:t>:</w:t>
            </w:r>
          </w:p>
          <w:p w14:paraId="40E437EA" w14:textId="77777777" w:rsidR="001B0902" w:rsidRPr="001B0902" w:rsidRDefault="001B0902" w:rsidP="006304F0">
            <w:pPr>
              <w:spacing w:after="0" w:line="240" w:lineRule="auto"/>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b/>
                <w:bCs/>
                <w:sz w:val="20"/>
                <w:szCs w:val="20"/>
                <w:lang w:val="en-US"/>
              </w:rPr>
              <w:t>NG</w:t>
            </w:r>
            <w:r w:rsidRPr="001B0902">
              <w:rPr>
                <w:sz w:val="20"/>
                <w:szCs w:val="20"/>
                <w:lang w:val="en-US"/>
              </w:rPr>
              <w:t>: Ministry of Environment and Forestry (</w:t>
            </w:r>
            <w:proofErr w:type="spellStart"/>
            <w:r w:rsidRPr="001B0902">
              <w:rPr>
                <w:sz w:val="20"/>
                <w:szCs w:val="20"/>
                <w:lang w:val="en-US"/>
              </w:rPr>
              <w:t>MoEF</w:t>
            </w:r>
            <w:proofErr w:type="spellEnd"/>
            <w:r w:rsidRPr="001B0902">
              <w:rPr>
                <w:sz w:val="20"/>
                <w:szCs w:val="20"/>
                <w:lang w:val="en-US"/>
              </w:rPr>
              <w:t xml:space="preserve">) responsible for policies and regulations on [(7) + (8)]; Ministry of Public Works and Housing (MPWH) provides technical advice, promotes pilot projects, and supervises large-scale waste management facilities (7); Ministry of Home Affairs and the Ministry of National Development Planning (BAPPENAS) works on capacity building of municipalities in MSW management (7); Coordinating Ministry for Marine Affairs and Investment (CMMAI) leads the coordination between </w:t>
            </w:r>
            <w:proofErr w:type="spellStart"/>
            <w:r w:rsidRPr="001B0902">
              <w:rPr>
                <w:sz w:val="20"/>
                <w:szCs w:val="20"/>
                <w:lang w:val="en-US"/>
              </w:rPr>
              <w:t>MoEF</w:t>
            </w:r>
            <w:proofErr w:type="spellEnd"/>
            <w:r w:rsidRPr="001B0902">
              <w:rPr>
                <w:sz w:val="20"/>
                <w:szCs w:val="20"/>
                <w:lang w:val="en-US"/>
              </w:rPr>
              <w:t xml:space="preserve"> and MPWH </w:t>
            </w:r>
            <w:r w:rsidRPr="001B0902">
              <w:rPr>
                <w:sz w:val="20"/>
                <w:szCs w:val="20"/>
                <w:lang w:val="en-US"/>
              </w:rPr>
              <w:fldChar w:fldCharType="begin"/>
            </w:r>
            <w:r w:rsidRPr="001B0902">
              <w:rPr>
                <w:sz w:val="20"/>
                <w:szCs w:val="20"/>
                <w:lang w:val="en-US"/>
              </w:rPr>
              <w:instrText xml:space="preserve"> ADDIN EN.CITE &lt;EndNote&gt;&lt;Cite&gt;&lt;Author&gt;Systemiq&lt;/Author&gt;&lt;Year&gt;2021&lt;/Year&gt;&lt;RecNum&gt;54&lt;/RecNum&gt;&lt;DisplayText&gt;(Systemiq, 2021b, GIG, 2018)&lt;/DisplayText&gt;&lt;record&gt;&lt;rec-number&gt;54&lt;/rec-number&gt;&lt;foreign-keys&gt;&lt;key app="EN" db-id="fewtdvee42xewoe0vvzvt0xwee2002f9zt9z" timestamp="1715191825"&gt;54&lt;/key&gt;&lt;/foreign-keys&gt;&lt;ref-type name="Web Page"&gt;12&lt;/ref-type&gt;&lt;contributors&gt;&lt;authors&gt;&lt;author&gt;Systemiq&lt;/author&gt;&lt;/authors&gt;&lt;/contributors&gt;&lt;titles&gt;&lt;title&gt; Producer responsibility in Indonesia -  What to know, what stakeholders think, and what could happen next&lt;/title&gt;&lt;/titles&gt;&lt;number&gt;7 November 2023&lt;/number&gt;&lt;dates&gt;&lt;year&gt;2021&lt;/year&gt;&lt;/dates&gt;&lt;urls&gt;&lt;related-urls&gt;&lt;url&gt;https://www.systemiq.earth/wp-content/uploads/2022/01/Producer-Responsibility-in-Indonesia2022.pdf&lt;/url&gt;&lt;/related-urls&gt;&lt;/urls&gt;&lt;/record&gt;&lt;/Cite&gt;&lt;Cite&gt;&lt;Author&gt;GIG&lt;/Author&gt;&lt;Year&gt;2018&lt;/Year&gt;&lt;RecNum&gt;182&lt;/RecNum&gt;&lt;record&gt;&lt;rec-number&gt;182&lt;/rec-number&gt;&lt;foreign-keys&gt;&lt;key app="EN" db-id="zd2vervp7zap2uetfxzpfprvdz2rpw0stxsd" timestamp="1730998551"&gt;182&lt;/key&gt;&lt;/foreign-keys&gt;&lt;ref-type name="Web Page"&gt;12&lt;/ref-type&gt;&lt;contributors&gt;&lt;authors&gt;&lt;author&gt;GIG,&lt;/author&gt;&lt;/authors&gt;&lt;/contributors&gt;&lt;titles&gt;&lt;title&gt;Country Profile Indonesia&lt;/title&gt;&lt;/titles&gt;&lt;number&gt;3 June 2024&lt;/number&gt;&lt;dates&gt;&lt;year&gt;2018&lt;/year&gt;&lt;/dates&gt;&lt;urls&gt;&lt;related-urls&gt;&lt;url&gt;https://www.giz.de/en/downloads/giz2018_Indonesia-Country-Profile_web.pdf&lt;/url&gt;&lt;/related-urls&gt;&lt;/urls&gt;&lt;/record&gt;&lt;/Cite&gt;&lt;/EndNote&gt;</w:instrText>
            </w:r>
            <w:r w:rsidRPr="001B0902">
              <w:rPr>
                <w:sz w:val="20"/>
                <w:szCs w:val="20"/>
                <w:lang w:val="en-US"/>
              </w:rPr>
              <w:fldChar w:fldCharType="separate"/>
            </w:r>
            <w:r w:rsidRPr="001B0902">
              <w:rPr>
                <w:noProof/>
                <w:sz w:val="20"/>
                <w:szCs w:val="20"/>
                <w:lang w:val="en-US"/>
              </w:rPr>
              <w:t>(Systemiq, 2021b, GIG, 2018)</w:t>
            </w:r>
            <w:r w:rsidRPr="001B0902">
              <w:rPr>
                <w:sz w:val="20"/>
                <w:szCs w:val="20"/>
                <w:lang w:val="en-US"/>
              </w:rPr>
              <w:fldChar w:fldCharType="end"/>
            </w:r>
          </w:p>
          <w:p w14:paraId="0E41ED6B" w14:textId="77777777" w:rsidR="001B0902" w:rsidRPr="001B0902" w:rsidRDefault="001B0902" w:rsidP="006304F0">
            <w:pPr>
              <w:spacing w:after="0" w:line="240" w:lineRule="auto"/>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b/>
                <w:bCs/>
                <w:sz w:val="20"/>
                <w:szCs w:val="20"/>
                <w:lang w:val="en-US"/>
              </w:rPr>
              <w:t>LG</w:t>
            </w:r>
            <w:r w:rsidRPr="001B0902">
              <w:rPr>
                <w:sz w:val="20"/>
                <w:szCs w:val="20"/>
                <w:lang w:val="en-US"/>
              </w:rPr>
              <w:t xml:space="preserve">: Technical Implementation Unit (Regional) for Waste Management responsible for planning and implementing SWM (7); </w:t>
            </w:r>
            <w:r w:rsidRPr="001B0902">
              <w:rPr>
                <w:sz w:val="20"/>
                <w:szCs w:val="20"/>
                <w:lang w:val="en-US"/>
              </w:rPr>
              <w:lastRenderedPageBreak/>
              <w:t>Environment Agency (DLH) responsible for MSW monitoring and coordinating the 3R program with CBO, NGO, and private sector (7); Department of Environment and Cleanliness (</w:t>
            </w:r>
            <w:proofErr w:type="spellStart"/>
            <w:r w:rsidRPr="001B0902">
              <w:rPr>
                <w:sz w:val="20"/>
                <w:szCs w:val="20"/>
                <w:lang w:val="en-US"/>
              </w:rPr>
              <w:t>Dinas</w:t>
            </w:r>
            <w:proofErr w:type="spellEnd"/>
            <w:r w:rsidRPr="001B0902">
              <w:rPr>
                <w:sz w:val="20"/>
                <w:szCs w:val="20"/>
                <w:lang w:val="en-US"/>
              </w:rPr>
              <w:t xml:space="preserve"> </w:t>
            </w:r>
            <w:proofErr w:type="spellStart"/>
            <w:r w:rsidRPr="001B0902">
              <w:rPr>
                <w:sz w:val="20"/>
                <w:szCs w:val="20"/>
                <w:lang w:val="en-US"/>
              </w:rPr>
              <w:t>Kebersihan</w:t>
            </w:r>
            <w:proofErr w:type="spellEnd"/>
            <w:r w:rsidRPr="001B0902">
              <w:rPr>
                <w:sz w:val="20"/>
                <w:szCs w:val="20"/>
                <w:lang w:val="en-US"/>
              </w:rPr>
              <w:t xml:space="preserve">) works on MSW management [(7)+(8)] </w:t>
            </w:r>
            <w:r w:rsidRPr="001B0902">
              <w:rPr>
                <w:sz w:val="20"/>
                <w:szCs w:val="20"/>
                <w:lang w:val="en-US"/>
              </w:rPr>
              <w:fldChar w:fldCharType="begin"/>
            </w:r>
            <w:r w:rsidRPr="001B0902">
              <w:rPr>
                <w:sz w:val="20"/>
                <w:szCs w:val="20"/>
                <w:lang w:val="en-US"/>
              </w:rPr>
              <w:instrText xml:space="preserve"> ADDIN EN.CITE &lt;EndNote&gt;&lt;Cite&gt;&lt;Author&gt;GIG&lt;/Author&gt;&lt;Year&gt;2018&lt;/Year&gt;&lt;RecNum&gt;104&lt;/RecNum&gt;&lt;DisplayText&gt;(GIG, 2018)&lt;/DisplayText&gt;&lt;record&gt;&lt;rec-number&gt;104&lt;/rec-number&gt;&lt;foreign-keys&gt;&lt;key app="EN" db-id="fewtdvee42xewoe0vvzvt0xwee2002f9zt9z" timestamp="1728817685"&gt;104&lt;/key&gt;&lt;/foreign-keys&gt;&lt;ref-type name="Web Page"&gt;12&lt;/ref-type&gt;&lt;contributors&gt;&lt;authors&gt;&lt;author&gt;GIG,&lt;/author&gt;&lt;/authors&gt;&lt;/contributors&gt;&lt;titles&gt;&lt;title&gt;Country Profile Indonesia&lt;/title&gt;&lt;/titles&gt;&lt;number&gt;3 June 2024&lt;/number&gt;&lt;dates&gt;&lt;year&gt;2018&lt;/year&gt;&lt;/dates&gt;&lt;urls&gt;&lt;related-urls&gt;&lt;url&gt;https://www.giz.de/en/downloads/giz2018_Indonesia-Country-Profile_web.pdf&lt;/url&gt;&lt;/related-urls&gt;&lt;/urls&gt;&lt;/record&gt;&lt;/Cite&gt;&lt;/EndNote&gt;</w:instrText>
            </w:r>
            <w:r w:rsidRPr="001B0902">
              <w:rPr>
                <w:sz w:val="20"/>
                <w:szCs w:val="20"/>
                <w:lang w:val="en-US"/>
              </w:rPr>
              <w:fldChar w:fldCharType="separate"/>
            </w:r>
            <w:r w:rsidRPr="001B0902">
              <w:rPr>
                <w:sz w:val="20"/>
                <w:szCs w:val="20"/>
                <w:lang w:val="en-US"/>
              </w:rPr>
              <w:t>(GIG, 2018)</w:t>
            </w:r>
            <w:r w:rsidRPr="001B0902">
              <w:rPr>
                <w:sz w:val="20"/>
                <w:szCs w:val="20"/>
                <w:lang w:val="en-US"/>
              </w:rPr>
              <w:fldChar w:fldCharType="end"/>
            </w:r>
          </w:p>
          <w:p w14:paraId="123DDA72" w14:textId="77777777" w:rsidR="001B0902" w:rsidRPr="001B0902" w:rsidRDefault="001B0902" w:rsidP="006304F0">
            <w:pPr>
              <w:spacing w:after="0" w:line="240" w:lineRule="auto"/>
              <w:jc w:val="both"/>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3969" w:type="dxa"/>
          </w:tcPr>
          <w:p w14:paraId="69F20035" w14:textId="77777777" w:rsidR="001B0902" w:rsidRPr="001B0902" w:rsidRDefault="001B0902" w:rsidP="006304F0">
            <w:pPr>
              <w:pStyle w:val="ListParagraph"/>
              <w:numPr>
                <w:ilvl w:val="0"/>
                <w:numId w:val="19"/>
              </w:numPr>
              <w:spacing w:after="0" w:line="240" w:lineRule="auto"/>
              <w:ind w:left="177" w:hanging="177"/>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sz w:val="20"/>
                <w:szCs w:val="20"/>
                <w:lang w:val="en-US"/>
              </w:rPr>
              <w:lastRenderedPageBreak/>
              <w:t xml:space="preserve">Waste management is not classified as a Mandatory Basic Service, resulting in reduced government prioritization and funding, and inadequate service levels </w:t>
            </w:r>
            <w:r w:rsidRPr="001B0902">
              <w:rPr>
                <w:sz w:val="20"/>
                <w:szCs w:val="20"/>
                <w:lang w:val="en-US"/>
              </w:rPr>
              <w:fldChar w:fldCharType="begin"/>
            </w:r>
            <w:r w:rsidRPr="001B0902">
              <w:rPr>
                <w:sz w:val="20"/>
                <w:szCs w:val="20"/>
                <w:lang w:val="en-US"/>
              </w:rPr>
              <w:instrText xml:space="preserve"> ADDIN EN.CITE &lt;EndNote&gt;&lt;Cite&gt;&lt;Author&gt;Systemiq&lt;/Author&gt;&lt;Year&gt;2021&lt;/Year&gt;&lt;RecNum&gt;25&lt;/RecNum&gt;&lt;DisplayText&gt;(Systemiq, 2021a)&lt;/DisplayText&gt;&lt;record&gt;&lt;rec-number&gt;25&lt;/rec-number&gt;&lt;foreign-keys&gt;&lt;key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1B0902">
              <w:rPr>
                <w:sz w:val="20"/>
                <w:szCs w:val="20"/>
                <w:lang w:val="en-US"/>
              </w:rPr>
              <w:fldChar w:fldCharType="separate"/>
            </w:r>
            <w:r w:rsidRPr="001B0902">
              <w:rPr>
                <w:noProof/>
                <w:sz w:val="20"/>
                <w:szCs w:val="20"/>
                <w:lang w:val="en-US"/>
              </w:rPr>
              <w:t>(Systemiq, 2021a)</w:t>
            </w:r>
            <w:r w:rsidRPr="001B0902">
              <w:rPr>
                <w:sz w:val="20"/>
                <w:szCs w:val="20"/>
                <w:lang w:val="en-US"/>
              </w:rPr>
              <w:fldChar w:fldCharType="end"/>
            </w:r>
            <w:r w:rsidRPr="001B0902">
              <w:rPr>
                <w:sz w:val="20"/>
                <w:szCs w:val="20"/>
                <w:lang w:val="en-US"/>
              </w:rPr>
              <w:t xml:space="preserve">, regulations, and enforcement </w:t>
            </w:r>
            <w:r w:rsidRPr="001B0902">
              <w:rPr>
                <w:sz w:val="20"/>
                <w:szCs w:val="20"/>
                <w:lang w:val="en-US"/>
              </w:rPr>
              <w:fldChar w:fldCharType="begin"/>
            </w:r>
            <w:r w:rsidRPr="001B0902">
              <w:rPr>
                <w:sz w:val="20"/>
                <w:szCs w:val="20"/>
                <w:lang w:val="en-US"/>
              </w:rPr>
              <w:instrText xml:space="preserve"> ADDIN EN.CITE &lt;EndNote&gt;&lt;Cite&gt;&lt;Author&gt;CLOCC&lt;/Author&gt;&lt;Year&gt;2021&lt;/Year&gt;&lt;RecNum&gt;59&lt;/RecNum&gt;&lt;DisplayText&gt;(CLOCC, 2021)&lt;/DisplayText&gt;&lt;record&gt;&lt;rec-number&gt;59&lt;/rec-number&gt;&lt;foreign-keys&gt;&lt;key app="EN" db-id="r0pesp00vv2d92ev2smp50vvefztsdptrzew" timestamp="1668788129"&gt;59&lt;/key&gt;&lt;/foreign-keys&gt;&lt;ref-type name="Web Page"&gt;12&lt;/ref-type&gt;&lt;contributors&gt;&lt;authors&gt;&lt;author&gt;CLOCC,&lt;/author&gt;&lt;/authors&gt;&lt;/contributors&gt;&lt;titles&gt;&lt;title&gt;Integrated sustainable waste management: waste data baseline report Banyuwangi regency, Idonesia&lt;/title&gt;&lt;/titles&gt;&lt;number&gt;3 October 2022&lt;/number&gt;&lt;dates&gt;&lt;year&gt;2021&lt;/year&gt;&lt;/dates&gt;&lt;urls&gt;&lt;related-urls&gt;&lt;url&gt;https://s3-eu-west-1.amazonaws.com/avfall-norge-no/dokumenter/CLOCC_Banyuwangi-Waste-Data-Baseline-Report.pdf?mtime=20220110135431&amp;amp;focal=none&lt;/url&gt;&lt;/related-urls&gt;&lt;/urls&gt;&lt;/record&gt;&lt;/Cite&gt;&lt;/EndNote&gt;</w:instrText>
            </w:r>
            <w:r w:rsidRPr="001B0902">
              <w:rPr>
                <w:sz w:val="20"/>
                <w:szCs w:val="20"/>
                <w:lang w:val="en-US"/>
              </w:rPr>
              <w:fldChar w:fldCharType="separate"/>
            </w:r>
            <w:r w:rsidRPr="001B0902">
              <w:rPr>
                <w:noProof/>
                <w:sz w:val="20"/>
                <w:szCs w:val="20"/>
                <w:lang w:val="en-US"/>
              </w:rPr>
              <w:t>(CLOCC, 2021)</w:t>
            </w:r>
            <w:r w:rsidRPr="001B0902">
              <w:rPr>
                <w:sz w:val="20"/>
                <w:szCs w:val="20"/>
                <w:lang w:val="en-US"/>
              </w:rPr>
              <w:fldChar w:fldCharType="end"/>
            </w:r>
            <w:r w:rsidRPr="001B0902">
              <w:rPr>
                <w:sz w:val="20"/>
                <w:szCs w:val="20"/>
                <w:lang w:val="en-US"/>
              </w:rPr>
              <w:t xml:space="preserve">; DLH should ensure universal access to waste services </w:t>
            </w:r>
            <w:r w:rsidRPr="001B0902">
              <w:rPr>
                <w:sz w:val="20"/>
                <w:szCs w:val="20"/>
                <w:lang w:val="en-US"/>
              </w:rPr>
              <w:fldChar w:fldCharType="begin"/>
            </w:r>
            <w:r w:rsidRPr="001B0902">
              <w:rPr>
                <w:sz w:val="20"/>
                <w:szCs w:val="20"/>
                <w:lang w:val="en-US"/>
              </w:rPr>
              <w:instrText xml:space="preserve"> ADDIN EN.CITE &lt;EndNote&gt;&lt;Cite&gt;&lt;Author&gt;Systemiq&lt;/Author&gt;&lt;Year&gt;2021&lt;/Year&gt;&lt;RecNum&gt;25&lt;/RecNum&gt;&lt;DisplayText&gt;(Systemiq, 2021a)&lt;/DisplayText&gt;&lt;record&gt;&lt;rec-number&gt;25&lt;/rec-number&gt;&lt;foreign-keys&gt;&lt;key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1B0902">
              <w:rPr>
                <w:sz w:val="20"/>
                <w:szCs w:val="20"/>
                <w:lang w:val="en-US"/>
              </w:rPr>
              <w:fldChar w:fldCharType="separate"/>
            </w:r>
            <w:r w:rsidRPr="001B0902">
              <w:rPr>
                <w:noProof/>
                <w:sz w:val="20"/>
                <w:szCs w:val="20"/>
                <w:lang w:val="en-US"/>
              </w:rPr>
              <w:t>(Systemiq, 2021a)</w:t>
            </w:r>
            <w:r w:rsidRPr="001B0902">
              <w:rPr>
                <w:sz w:val="20"/>
                <w:szCs w:val="20"/>
                <w:lang w:val="en-US"/>
              </w:rPr>
              <w:fldChar w:fldCharType="end"/>
            </w:r>
          </w:p>
          <w:p w14:paraId="03FEE552" w14:textId="77777777" w:rsidR="001B0902" w:rsidRPr="001B0902" w:rsidRDefault="001B0902" w:rsidP="006304F0">
            <w:pPr>
              <w:pStyle w:val="ListParagraph"/>
              <w:numPr>
                <w:ilvl w:val="0"/>
                <w:numId w:val="19"/>
              </w:numPr>
              <w:spacing w:after="0" w:line="240" w:lineRule="auto"/>
              <w:ind w:left="177" w:hanging="177"/>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sz w:val="20"/>
                <w:szCs w:val="20"/>
                <w:lang w:val="en-US"/>
              </w:rPr>
              <w:t xml:space="preserve">2018 targets for improving household waste management remain unmet </w:t>
            </w:r>
            <w:r w:rsidRPr="001B0902">
              <w:rPr>
                <w:sz w:val="20"/>
                <w:szCs w:val="20"/>
                <w:lang w:val="en-US"/>
              </w:rPr>
              <w:fldChar w:fldCharType="begin"/>
            </w:r>
            <w:r w:rsidRPr="001B0902">
              <w:rPr>
                <w:sz w:val="20"/>
                <w:szCs w:val="20"/>
                <w:lang w:val="en-US"/>
              </w:rPr>
              <w:instrText xml:space="preserve"> ADDIN EN.CITE &lt;EndNote&gt;&lt;Cite&gt;&lt;Author&gt;CLOCC&lt;/Author&gt;&lt;Year&gt;2021&lt;/Year&gt;&lt;RecNum&gt;59&lt;/RecNum&gt;&lt;DisplayText&gt;(CLOCC, 2021)&lt;/DisplayText&gt;&lt;record&gt;&lt;rec-number&gt;59&lt;/rec-number&gt;&lt;foreign-keys&gt;&lt;key app="EN" db-id="r0pesp00vv2d92ev2smp50vvefztsdptrzew" timestamp="1668788129"&gt;59&lt;/key&gt;&lt;/foreign-keys&gt;&lt;ref-type name="Web Page"&gt;12&lt;/ref-type&gt;&lt;contributors&gt;&lt;authors&gt;&lt;author&gt;CLOCC,&lt;/author&gt;&lt;/authors&gt;&lt;/contributors&gt;&lt;titles&gt;&lt;title&gt;Integrated sustainable waste management: waste data baseline report Banyuwangi regency, Idonesia&lt;/title&gt;&lt;/titles&gt;&lt;number&gt;3 October 2022&lt;/number&gt;&lt;dates&gt;&lt;year&gt;2021&lt;/year&gt;&lt;/dates&gt;&lt;urls&gt;&lt;related-urls&gt;&lt;url&gt;https://s3-eu-west-1.amazonaws.com/avfall-norge-no/dokumenter/CLOCC_Banyuwangi-Waste-Data-Baseline-Report.pdf?mtime=20220110135431&amp;amp;focal=none&lt;/url&gt;&lt;/related-urls&gt;&lt;/urls&gt;&lt;/record&gt;&lt;/Cite&gt;&lt;/EndNote&gt;</w:instrText>
            </w:r>
            <w:r w:rsidRPr="001B0902">
              <w:rPr>
                <w:sz w:val="20"/>
                <w:szCs w:val="20"/>
                <w:lang w:val="en-US"/>
              </w:rPr>
              <w:fldChar w:fldCharType="separate"/>
            </w:r>
            <w:r w:rsidRPr="001B0902">
              <w:rPr>
                <w:noProof/>
                <w:sz w:val="20"/>
                <w:szCs w:val="20"/>
                <w:lang w:val="en-US"/>
              </w:rPr>
              <w:t>(CLOCC, 2021)</w:t>
            </w:r>
            <w:r w:rsidRPr="001B0902">
              <w:rPr>
                <w:sz w:val="20"/>
                <w:szCs w:val="20"/>
                <w:lang w:val="en-US"/>
              </w:rPr>
              <w:fldChar w:fldCharType="end"/>
            </w:r>
          </w:p>
          <w:p w14:paraId="64B03C20" w14:textId="77777777" w:rsidR="001B0902" w:rsidRPr="001B0902" w:rsidRDefault="001B0902" w:rsidP="006304F0">
            <w:pPr>
              <w:pStyle w:val="ListParagraph"/>
              <w:numPr>
                <w:ilvl w:val="0"/>
                <w:numId w:val="19"/>
              </w:numPr>
              <w:spacing w:after="0" w:line="240" w:lineRule="auto"/>
              <w:ind w:left="177" w:hanging="177"/>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sz w:val="20"/>
                <w:szCs w:val="20"/>
                <w:lang w:val="en-US"/>
              </w:rPr>
              <w:t xml:space="preserve">Trust issues due to concerns about authorities’ knowledge, financial transparency, and skills in waste management </w:t>
            </w:r>
            <w:r w:rsidRPr="001B0902">
              <w:rPr>
                <w:sz w:val="20"/>
                <w:szCs w:val="20"/>
                <w:lang w:val="en-US"/>
              </w:rPr>
              <w:fldChar w:fldCharType="begin"/>
            </w:r>
            <w:r w:rsidRPr="001B0902">
              <w:rPr>
                <w:sz w:val="20"/>
                <w:szCs w:val="20"/>
                <w:lang w:val="en-US"/>
              </w:rPr>
              <w:instrText xml:space="preserve"> ADDIN EN.CITE &lt;EndNote&gt;&lt;Cite&gt;&lt;Author&gt;CLOCC&lt;/Author&gt;&lt;Year&gt;2021&lt;/Year&gt;&lt;RecNum&gt;59&lt;/RecNum&gt;&lt;DisplayText&gt;(CLOCC, 2021)&lt;/DisplayText&gt;&lt;record&gt;&lt;rec-number&gt;59&lt;/rec-number&gt;&lt;foreign-keys&gt;&lt;key app="EN" db-id="r0pesp00vv2d92ev2smp50vvefztsdptrzew" timestamp="1668788129"&gt;59&lt;/key&gt;&lt;/foreign-keys&gt;&lt;ref-type name="Web Page"&gt;12&lt;/ref-type&gt;&lt;contributors&gt;&lt;authors&gt;&lt;author&gt;CLOCC,&lt;/author&gt;&lt;/authors&gt;&lt;/contributors&gt;&lt;titles&gt;&lt;title&gt;Integrated sustainable waste management: waste data baseline report Banyuwangi regency, Idonesia&lt;/title&gt;&lt;/titles&gt;&lt;number&gt;3 October 2022&lt;/number&gt;&lt;dates&gt;&lt;year&gt;2021&lt;/year&gt;&lt;/dates&gt;&lt;urls&gt;&lt;related-urls&gt;&lt;url&gt;https://s3-eu-west-1.amazonaws.com/avfall-norge-no/dokumenter/CLOCC_Banyuwangi-Waste-Data-Baseline-Report.pdf?mtime=20220110135431&amp;amp;focal=none&lt;/url&gt;&lt;/related-urls&gt;&lt;/urls&gt;&lt;/record&gt;&lt;/Cite&gt;&lt;/EndNote&gt;</w:instrText>
            </w:r>
            <w:r w:rsidRPr="001B0902">
              <w:rPr>
                <w:sz w:val="20"/>
                <w:szCs w:val="20"/>
                <w:lang w:val="en-US"/>
              </w:rPr>
              <w:fldChar w:fldCharType="separate"/>
            </w:r>
            <w:r w:rsidRPr="001B0902">
              <w:rPr>
                <w:noProof/>
                <w:sz w:val="20"/>
                <w:szCs w:val="20"/>
                <w:lang w:val="en-US"/>
              </w:rPr>
              <w:t>(CLOCC, 2021)</w:t>
            </w:r>
            <w:r w:rsidRPr="001B0902">
              <w:rPr>
                <w:sz w:val="20"/>
                <w:szCs w:val="20"/>
                <w:lang w:val="en-US"/>
              </w:rPr>
              <w:fldChar w:fldCharType="end"/>
            </w:r>
          </w:p>
          <w:p w14:paraId="57FF8073" w14:textId="77777777" w:rsidR="001B0902" w:rsidRPr="001B0902" w:rsidRDefault="001B0902" w:rsidP="006304F0">
            <w:pPr>
              <w:pStyle w:val="ListParagraph"/>
              <w:numPr>
                <w:ilvl w:val="0"/>
                <w:numId w:val="19"/>
              </w:numPr>
              <w:spacing w:after="0" w:line="240" w:lineRule="auto"/>
              <w:ind w:left="177" w:hanging="177"/>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sz w:val="20"/>
                <w:szCs w:val="20"/>
                <w:lang w:val="en-US"/>
              </w:rPr>
              <w:t xml:space="preserve">54 of 189 villages have formal MSW collection; only 37 charge a waste collection fee; rural areas mainly use dumpsites and open burning </w:t>
            </w:r>
            <w:r w:rsidRPr="001B0902">
              <w:rPr>
                <w:sz w:val="20"/>
                <w:szCs w:val="20"/>
                <w:lang w:val="en-US"/>
              </w:rPr>
              <w:fldChar w:fldCharType="begin"/>
            </w:r>
            <w:r w:rsidRPr="001B0902">
              <w:rPr>
                <w:sz w:val="20"/>
                <w:szCs w:val="20"/>
                <w:lang w:val="en-US"/>
              </w:rPr>
              <w:instrText xml:space="preserve"> ADDIN EN.CITE &lt;EndNote&gt;&lt;Cite&gt;&lt;Author&gt;CLOCC&lt;/Author&gt;&lt;Year&gt;2021&lt;/Year&gt;&lt;RecNum&gt;59&lt;/RecNum&gt;&lt;DisplayText&gt;(CLOCC, 2021)&lt;/DisplayText&gt;&lt;record&gt;&lt;rec-number&gt;59&lt;/rec-number&gt;&lt;foreign-keys&gt;&lt;key app="EN" db-id="r0pesp00vv2d92ev2smp50vvefztsdptrzew" timestamp="1668788129"&gt;59&lt;/key&gt;&lt;/foreign-keys&gt;&lt;ref-type name="Web Page"&gt;12&lt;/ref-type&gt;&lt;contributors&gt;&lt;authors&gt;&lt;author&gt;CLOCC,&lt;/author&gt;&lt;/authors&gt;&lt;/contributors&gt;&lt;titles&gt;&lt;title&gt;Integrated sustainable waste management: waste data baseline report Banyuwangi regency, Idonesia&lt;/title&gt;&lt;/titles&gt;&lt;number&gt;3 October 2022&lt;/number&gt;&lt;dates&gt;&lt;year&gt;2021&lt;/year&gt;&lt;/dates&gt;&lt;urls&gt;&lt;related-urls&gt;&lt;url&gt;https://s3-eu-west-1.amazonaws.com/avfall-norge-no/dokumenter/CLOCC_Banyuwangi-Waste-Data-Baseline-Report.pdf?mtime=20220110135431&amp;amp;focal=none&lt;/url&gt;&lt;/related-urls&gt;&lt;/urls&gt;&lt;/record&gt;&lt;/Cite&gt;&lt;/EndNote&gt;</w:instrText>
            </w:r>
            <w:r w:rsidRPr="001B0902">
              <w:rPr>
                <w:sz w:val="20"/>
                <w:szCs w:val="20"/>
                <w:lang w:val="en-US"/>
              </w:rPr>
              <w:fldChar w:fldCharType="separate"/>
            </w:r>
            <w:r w:rsidRPr="001B0902">
              <w:rPr>
                <w:noProof/>
                <w:sz w:val="20"/>
                <w:szCs w:val="20"/>
                <w:lang w:val="en-US"/>
              </w:rPr>
              <w:t>(CLOCC, 2021)</w:t>
            </w:r>
            <w:r w:rsidRPr="001B0902">
              <w:rPr>
                <w:sz w:val="20"/>
                <w:szCs w:val="20"/>
                <w:lang w:val="en-US"/>
              </w:rPr>
              <w:fldChar w:fldCharType="end"/>
            </w:r>
          </w:p>
        </w:tc>
      </w:tr>
      <w:tr w:rsidR="001B0902" w:rsidRPr="001B0902" w14:paraId="72554EB5" w14:textId="77777777" w:rsidTr="001B0902">
        <w:tc>
          <w:tcPr>
            <w:cnfStyle w:val="001000000000" w:firstRow="0" w:lastRow="0" w:firstColumn="1" w:lastColumn="0" w:oddVBand="0" w:evenVBand="0" w:oddHBand="0" w:evenHBand="0" w:firstRowFirstColumn="0" w:firstRowLastColumn="0" w:lastRowFirstColumn="0" w:lastRowLastColumn="0"/>
            <w:tcW w:w="1843" w:type="dxa"/>
          </w:tcPr>
          <w:p w14:paraId="25F53871" w14:textId="77777777" w:rsidR="001B0902" w:rsidRPr="001B0902" w:rsidRDefault="001B0902" w:rsidP="006304F0">
            <w:pPr>
              <w:spacing w:after="0" w:line="240" w:lineRule="auto"/>
              <w:jc w:val="both"/>
              <w:rPr>
                <w:sz w:val="20"/>
                <w:szCs w:val="20"/>
                <w:lang w:val="en-US"/>
              </w:rPr>
            </w:pPr>
            <w:r w:rsidRPr="001B0902">
              <w:rPr>
                <w:sz w:val="20"/>
                <w:szCs w:val="20"/>
                <w:lang w:val="en-US"/>
              </w:rPr>
              <w:t>[</w:t>
            </w:r>
            <w:r w:rsidRPr="001B0902">
              <w:rPr>
                <w:i/>
                <w:iCs/>
                <w:sz w:val="20"/>
                <w:szCs w:val="20"/>
                <w:lang w:val="en-US"/>
              </w:rPr>
              <w:t>(</w:t>
            </w:r>
            <w:proofErr w:type="gramStart"/>
            <w:r w:rsidRPr="001B0902">
              <w:rPr>
                <w:i/>
                <w:iCs/>
                <w:sz w:val="20"/>
                <w:szCs w:val="20"/>
                <w:lang w:val="en-US"/>
              </w:rPr>
              <w:t>4)+(</w:t>
            </w:r>
            <w:proofErr w:type="gramEnd"/>
            <w:r w:rsidRPr="001B0902">
              <w:rPr>
                <w:i/>
                <w:iCs/>
                <w:sz w:val="20"/>
                <w:szCs w:val="20"/>
                <w:lang w:val="en-US"/>
              </w:rPr>
              <w:t>11)</w:t>
            </w:r>
            <w:r w:rsidRPr="001B0902">
              <w:rPr>
                <w:sz w:val="20"/>
                <w:szCs w:val="20"/>
                <w:lang w:val="en-US"/>
              </w:rPr>
              <w:t>]</w:t>
            </w:r>
          </w:p>
        </w:tc>
        <w:tc>
          <w:tcPr>
            <w:tcW w:w="3969" w:type="dxa"/>
          </w:tcPr>
          <w:p w14:paraId="4B83138D"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1B0902">
              <w:rPr>
                <w:sz w:val="20"/>
                <w:szCs w:val="20"/>
                <w:lang w:val="en-US"/>
              </w:rPr>
              <w:t xml:space="preserve">Based on Article 7 Regulation No. 2 of 2020 by the Regency of </w:t>
            </w:r>
            <w:proofErr w:type="spellStart"/>
            <w:r w:rsidRPr="001B0902">
              <w:rPr>
                <w:sz w:val="20"/>
                <w:szCs w:val="20"/>
                <w:lang w:val="en-US"/>
              </w:rPr>
              <w:t>Banyuwangi</w:t>
            </w:r>
            <w:proofErr w:type="spellEnd"/>
            <w:r w:rsidRPr="001B0902">
              <w:rPr>
                <w:sz w:val="20"/>
                <w:szCs w:val="20"/>
                <w:lang w:val="en-US"/>
              </w:rPr>
              <w:t xml:space="preserve"> on poverty reduction, “</w:t>
            </w:r>
            <w:r w:rsidRPr="001B0902">
              <w:rPr>
                <w:i/>
                <w:iCs/>
                <w:sz w:val="20"/>
                <w:szCs w:val="20"/>
                <w:lang w:val="en-US"/>
              </w:rPr>
              <w:t>the poor has rights to obtain a healthy living environment</w:t>
            </w:r>
            <w:r w:rsidRPr="001B0902">
              <w:rPr>
                <w:sz w:val="20"/>
                <w:szCs w:val="20"/>
                <w:lang w:val="en-US"/>
              </w:rPr>
              <w:t xml:space="preserve">”  </w:t>
            </w:r>
            <w:r w:rsidRPr="001B0902">
              <w:rPr>
                <w:sz w:val="20"/>
                <w:szCs w:val="20"/>
                <w:lang w:val="en-US"/>
              </w:rPr>
              <w:fldChar w:fldCharType="begin"/>
            </w:r>
            <w:r w:rsidRPr="001B0902">
              <w:rPr>
                <w:sz w:val="20"/>
                <w:szCs w:val="20"/>
                <w:lang w:val="en-US"/>
              </w:rPr>
              <w:instrText xml:space="preserve"> ADDIN EN.CITE &lt;EndNote&gt;&lt;Cite&gt;&lt;Author&gt;JDIH&lt;/Author&gt;&lt;Year&gt;2020&lt;/Year&gt;&lt;RecNum&gt;42&lt;/RecNum&gt;&lt;DisplayText&gt;(JDIH, 2020)&lt;/DisplayText&gt;&lt;record&gt;&lt;rec-number&gt;42&lt;/rec-number&gt;&lt;foreign-keys&gt;&lt;key app="EN" db-id="fewtdvee42xewoe0vvzvt0xwee2002f9zt9z" timestamp="1714148650"&gt;42&lt;/key&gt;&lt;/foreign-keys&gt;&lt;ref-type name="Web Page"&gt;12&lt;/ref-type&gt;&lt;contributors&gt;&lt;authors&gt;&lt;author&gt;JDIH,&lt;/author&gt;&lt;/authors&gt;&lt;/contributors&gt;&lt;titles&gt;&lt;title&gt;Regulation of the Regency of Banyuwangi no. 2 of 2020 on poverty reduction&lt;/title&gt;&lt;/titles&gt;&lt;number&gt;20 April 2024&lt;/number&gt;&lt;dates&gt;&lt;year&gt;2020&lt;/year&gt;&lt;/dates&gt;&lt;urls&gt;&lt;related-urls&gt;&lt;url&gt;https://jdih.banyuwangikab.go.id/dokumen/perda_inggris/NO_2_TAHUN_2020_WARNA1.pdf&lt;/url&gt;&lt;/related-urls&gt;&lt;/urls&gt;&lt;/record&gt;&lt;/Cite&gt;&lt;/EndNote&gt;</w:instrText>
            </w:r>
            <w:r w:rsidRPr="001B0902">
              <w:rPr>
                <w:sz w:val="20"/>
                <w:szCs w:val="20"/>
                <w:lang w:val="en-US"/>
              </w:rPr>
              <w:fldChar w:fldCharType="separate"/>
            </w:r>
            <w:r w:rsidRPr="001B0902">
              <w:rPr>
                <w:noProof/>
                <w:sz w:val="20"/>
                <w:szCs w:val="20"/>
                <w:lang w:val="en-US"/>
              </w:rPr>
              <w:t>(JDIH, 2020)</w:t>
            </w:r>
            <w:r w:rsidRPr="001B0902">
              <w:rPr>
                <w:sz w:val="20"/>
                <w:szCs w:val="20"/>
                <w:lang w:val="en-US"/>
              </w:rPr>
              <w:fldChar w:fldCharType="end"/>
            </w:r>
            <w:r w:rsidRPr="001B0902">
              <w:rPr>
                <w:sz w:val="20"/>
                <w:szCs w:val="20"/>
                <w:lang w:val="en-US"/>
              </w:rPr>
              <w:t>.</w:t>
            </w:r>
          </w:p>
          <w:p w14:paraId="7E91F384"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b/>
                <w:bCs/>
                <w:sz w:val="20"/>
                <w:szCs w:val="20"/>
                <w:lang w:val="en-US"/>
              </w:rPr>
              <w:t>LG</w:t>
            </w:r>
            <w:r w:rsidRPr="001B0902">
              <w:rPr>
                <w:sz w:val="20"/>
                <w:szCs w:val="20"/>
                <w:lang w:val="en-US"/>
              </w:rPr>
              <w:t xml:space="preserve">: Regent of </w:t>
            </w:r>
            <w:proofErr w:type="spellStart"/>
            <w:r w:rsidRPr="001B0902">
              <w:rPr>
                <w:sz w:val="20"/>
                <w:szCs w:val="20"/>
                <w:lang w:val="en-US"/>
              </w:rPr>
              <w:t>Banyuwangi</w:t>
            </w:r>
            <w:proofErr w:type="spellEnd"/>
            <w:r w:rsidRPr="001B0902">
              <w:rPr>
                <w:sz w:val="20"/>
                <w:szCs w:val="20"/>
                <w:lang w:val="en-US"/>
              </w:rPr>
              <w:t xml:space="preserve"> has established the </w:t>
            </w:r>
            <w:proofErr w:type="spellStart"/>
            <w:r w:rsidRPr="001B0902">
              <w:rPr>
                <w:sz w:val="20"/>
                <w:szCs w:val="20"/>
                <w:lang w:val="en-US"/>
              </w:rPr>
              <w:t>Banyuwangi</w:t>
            </w:r>
            <w:proofErr w:type="spellEnd"/>
            <w:r w:rsidRPr="001B0902">
              <w:rPr>
                <w:sz w:val="20"/>
                <w:szCs w:val="20"/>
                <w:lang w:val="en-US"/>
              </w:rPr>
              <w:t xml:space="preserve"> Health Forum (FBS), reporting to the Regional Development Planning Agency (</w:t>
            </w:r>
            <w:proofErr w:type="spellStart"/>
            <w:r w:rsidRPr="001B0902">
              <w:rPr>
                <w:sz w:val="20"/>
                <w:szCs w:val="20"/>
                <w:lang w:val="en-US"/>
              </w:rPr>
              <w:t>Bappeda</w:t>
            </w:r>
            <w:proofErr w:type="spellEnd"/>
            <w:r w:rsidRPr="001B0902">
              <w:rPr>
                <w:sz w:val="20"/>
                <w:szCs w:val="20"/>
                <w:lang w:val="en-US"/>
              </w:rPr>
              <w:t xml:space="preserve">), supported by the </w:t>
            </w:r>
            <w:proofErr w:type="spellStart"/>
            <w:r w:rsidRPr="001B0902">
              <w:rPr>
                <w:sz w:val="20"/>
                <w:szCs w:val="20"/>
                <w:lang w:val="en-US"/>
              </w:rPr>
              <w:t>Banyuwangi</w:t>
            </w:r>
            <w:proofErr w:type="spellEnd"/>
            <w:r w:rsidRPr="001B0902">
              <w:rPr>
                <w:sz w:val="20"/>
                <w:szCs w:val="20"/>
                <w:lang w:val="en-US"/>
              </w:rPr>
              <w:t xml:space="preserve"> Regency's budget (APBD) in the form of awards for </w:t>
            </w:r>
            <w:proofErr w:type="spellStart"/>
            <w:r w:rsidRPr="001B0902">
              <w:rPr>
                <w:sz w:val="20"/>
                <w:szCs w:val="20"/>
                <w:lang w:val="en-US"/>
              </w:rPr>
              <w:t>Banyuwangi</w:t>
            </w:r>
            <w:proofErr w:type="spellEnd"/>
            <w:r w:rsidRPr="001B0902">
              <w:rPr>
                <w:sz w:val="20"/>
                <w:szCs w:val="20"/>
                <w:lang w:val="en-US"/>
              </w:rPr>
              <w:t xml:space="preserve"> Regency (JDIH, 2015), such as </w:t>
            </w:r>
            <w:proofErr w:type="spellStart"/>
            <w:r w:rsidRPr="001B0902">
              <w:rPr>
                <w:sz w:val="20"/>
                <w:szCs w:val="20"/>
                <w:lang w:val="en-US"/>
              </w:rPr>
              <w:t>Adipura</w:t>
            </w:r>
            <w:proofErr w:type="spellEnd"/>
            <w:r w:rsidRPr="001B0902">
              <w:rPr>
                <w:sz w:val="20"/>
                <w:szCs w:val="20"/>
                <w:lang w:val="en-US"/>
              </w:rPr>
              <w:t xml:space="preserve"> Program, led by </w:t>
            </w:r>
            <w:proofErr w:type="spellStart"/>
            <w:r w:rsidRPr="001B0902">
              <w:rPr>
                <w:sz w:val="20"/>
                <w:szCs w:val="20"/>
                <w:lang w:val="en-US"/>
              </w:rPr>
              <w:t>MoEF</w:t>
            </w:r>
            <w:proofErr w:type="spellEnd"/>
            <w:r w:rsidRPr="001B0902">
              <w:rPr>
                <w:sz w:val="20"/>
                <w:szCs w:val="20"/>
                <w:lang w:val="en-US"/>
              </w:rPr>
              <w:t xml:space="preserve">, promoting enhanced waste management and cleanliness </w:t>
            </w:r>
            <w:proofErr w:type="spellStart"/>
            <w:r w:rsidRPr="001B0902">
              <w:rPr>
                <w:sz w:val="20"/>
                <w:szCs w:val="20"/>
                <w:lang w:val="en-US"/>
              </w:rPr>
              <w:t>initatives</w:t>
            </w:r>
            <w:proofErr w:type="spellEnd"/>
            <w:r w:rsidRPr="001B0902">
              <w:rPr>
                <w:sz w:val="20"/>
                <w:szCs w:val="20"/>
                <w:lang w:val="en-US"/>
              </w:rPr>
              <w:t xml:space="preserve"> across 380 cities </w:t>
            </w:r>
            <w:r w:rsidRPr="001B0902">
              <w:rPr>
                <w:sz w:val="20"/>
                <w:szCs w:val="20"/>
                <w:lang w:val="en-US"/>
              </w:rPr>
              <w:fldChar w:fldCharType="begin"/>
            </w:r>
            <w:r w:rsidRPr="001B0902">
              <w:rPr>
                <w:sz w:val="20"/>
                <w:szCs w:val="20"/>
                <w:lang w:val="en-US"/>
              </w:rPr>
              <w:instrText xml:space="preserve"> ADDIN EN.CITE &lt;EndNote&gt;&lt;Cite&gt;&lt;Author&gt;Ratnawati&lt;/Author&gt;&lt;Year&gt;2020&lt;/Year&gt;&lt;RecNum&gt;14&lt;/RecNum&gt;&lt;DisplayText&gt;(Ratnawati et al., 2020)&lt;/DisplayText&gt;&lt;record&gt;&lt;rec-number&gt;14&lt;/rec-number&gt;&lt;foreign-keys&gt;&lt;key app="EN" db-id="r0pesp00vv2d92ev2smp50vvefztsdptrzew" timestamp="1665505890"&gt;14&lt;/key&gt;&lt;/foreign-keys&gt;&lt;ref-type name="Journal Article"&gt;17&lt;/ref-type&gt;&lt;contributors&gt;&lt;authors&gt;&lt;author&gt;Ratnawati, Rosa Vivien&lt;/author&gt;&lt;author&gt;Tahar, Novrizal&lt;/author&gt;&lt;author&gt;Sidik, Ujang Solihin&lt;/author&gt;&lt;author&gt;Onogawa, Kazunobu&lt;/author&gt;&lt;author&gt;Gamaralalage, Premakumara Jagath Dickella&lt;/author&gt;&lt;author&gt;Makoto, Tsukiji&lt;/author&gt;&lt;/authors&gt;&lt;/contributors&gt;&lt;titles&gt;&lt;title&gt;National Plastic Waste Reduction Strategic Actions for Indonesia&lt;/title&gt;&lt;/titles&gt;&lt;dates&gt;&lt;year&gt;2020&lt;/year&gt;&lt;/dates&gt;&lt;urls&gt;&lt;/urls&gt;&lt;/record&gt;&lt;/Cite&gt;&lt;/EndNote&gt;</w:instrText>
            </w:r>
            <w:r w:rsidRPr="001B0902">
              <w:rPr>
                <w:sz w:val="20"/>
                <w:szCs w:val="20"/>
                <w:lang w:val="en-US"/>
              </w:rPr>
              <w:fldChar w:fldCharType="separate"/>
            </w:r>
            <w:r w:rsidRPr="001B0902">
              <w:rPr>
                <w:sz w:val="20"/>
                <w:szCs w:val="20"/>
                <w:lang w:val="en-US"/>
              </w:rPr>
              <w:t>(Ratnawati et al., 2020)</w:t>
            </w:r>
            <w:r w:rsidRPr="001B0902">
              <w:rPr>
                <w:sz w:val="20"/>
                <w:szCs w:val="20"/>
                <w:lang w:val="en-US"/>
              </w:rPr>
              <w:fldChar w:fldCharType="end"/>
            </w:r>
            <w:r w:rsidRPr="001B0902">
              <w:rPr>
                <w:sz w:val="20"/>
                <w:szCs w:val="20"/>
                <w:lang w:val="en-US"/>
              </w:rPr>
              <w:t>.</w:t>
            </w:r>
          </w:p>
          <w:p w14:paraId="4038135A"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b/>
                <w:bCs/>
                <w:sz w:val="20"/>
                <w:szCs w:val="20"/>
                <w:lang w:val="en-US"/>
              </w:rPr>
              <w:t>CBO</w:t>
            </w:r>
            <w:r w:rsidRPr="001B0902">
              <w:rPr>
                <w:sz w:val="20"/>
                <w:szCs w:val="20"/>
                <w:lang w:val="en-US"/>
              </w:rPr>
              <w:t xml:space="preserve">: </w:t>
            </w:r>
            <w:proofErr w:type="spellStart"/>
            <w:r w:rsidRPr="001B0902">
              <w:rPr>
                <w:sz w:val="20"/>
                <w:szCs w:val="20"/>
                <w:lang w:val="en-US"/>
              </w:rPr>
              <w:t>Banyuwangi</w:t>
            </w:r>
            <w:proofErr w:type="spellEnd"/>
            <w:r w:rsidRPr="001B0902">
              <w:rPr>
                <w:sz w:val="20"/>
                <w:szCs w:val="20"/>
                <w:lang w:val="en-US"/>
              </w:rPr>
              <w:t xml:space="preserve"> Health Forum (FBS) promote a clean, comfortable, safe, and healthy living environment through health programs in synergy with government policies and community participation </w:t>
            </w:r>
            <w:r w:rsidRPr="001B0902">
              <w:rPr>
                <w:sz w:val="20"/>
                <w:szCs w:val="20"/>
                <w:lang w:val="en-US"/>
              </w:rPr>
              <w:fldChar w:fldCharType="begin"/>
            </w:r>
            <w:r w:rsidRPr="001B0902">
              <w:rPr>
                <w:sz w:val="20"/>
                <w:szCs w:val="20"/>
                <w:lang w:val="en-US"/>
              </w:rPr>
              <w:instrText xml:space="preserve"> ADDIN EN.CITE &lt;EndNote&gt;&lt;Cite&gt;&lt;Author&gt;JDIH&lt;/Author&gt;&lt;Year&gt;2015&lt;/Year&gt;&lt;RecNum&gt;43&lt;/RecNum&gt;&lt;DisplayText&gt;(JDIH, 2015)&lt;/DisplayText&gt;&lt;record&gt;&lt;rec-number&gt;43&lt;/rec-number&gt;&lt;foreign-keys&gt;&lt;key app="EN" db-id="fewtdvee42xewoe0vvzvt0xwee2002f9zt9z" timestamp="1714149655"&gt;43&lt;/key&gt;&lt;/foreign-keys&gt;&lt;ref-type name="Web Page"&gt;12&lt;/ref-type&gt;&lt;contributors&gt;&lt;authors&gt;&lt;author&gt;JDIH,&lt;/author&gt;&lt;/authors&gt;&lt;/contributors&gt;&lt;titles&gt;&lt;title&gt;BUPATI BANYUWANGI SALINAN KEPUTUSAN BUPATI BANYUWANGI NOMOR: 188/184/KEP/429.011/2015 TENTANG - FORUM KABUPATEN SEHAT DI KABUPATEN BANYUWANGI&lt;/title&gt;&lt;/titles&gt;&lt;number&gt;20 April 2024&lt;/number&gt;&lt;dates&gt;&lt;year&gt;2015&lt;/year&gt;&lt;/dates&gt;&lt;urls&gt;&lt;related-urls&gt;&lt;url&gt;https://jdih.banyuwangikab.go.id/dokumen/keputusan_bupati/FORUM_KABUPATEN_SEHAT184.pdf&lt;/url&gt;&lt;/related-urls&gt;&lt;/urls&gt;&lt;/record&gt;&lt;/Cite&gt;&lt;/EndNote&gt;</w:instrText>
            </w:r>
            <w:r w:rsidRPr="001B0902">
              <w:rPr>
                <w:sz w:val="20"/>
                <w:szCs w:val="20"/>
                <w:lang w:val="en-US"/>
              </w:rPr>
              <w:fldChar w:fldCharType="separate"/>
            </w:r>
            <w:r w:rsidRPr="001B0902">
              <w:rPr>
                <w:noProof/>
                <w:sz w:val="20"/>
                <w:szCs w:val="20"/>
                <w:lang w:val="en-US"/>
              </w:rPr>
              <w:t>(JDIH, 2015)</w:t>
            </w:r>
            <w:r w:rsidRPr="001B0902">
              <w:rPr>
                <w:sz w:val="20"/>
                <w:szCs w:val="20"/>
                <w:lang w:val="en-US"/>
              </w:rPr>
              <w:fldChar w:fldCharType="end"/>
            </w:r>
            <w:r w:rsidRPr="001B0902">
              <w:rPr>
                <w:sz w:val="20"/>
                <w:szCs w:val="20"/>
                <w:lang w:val="en-US"/>
              </w:rPr>
              <w:t xml:space="preserve">.        </w:t>
            </w:r>
          </w:p>
          <w:p w14:paraId="424B3C09"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1B0902">
              <w:rPr>
                <w:b/>
                <w:bCs/>
                <w:sz w:val="20"/>
                <w:szCs w:val="20"/>
                <w:lang w:val="en-US"/>
              </w:rPr>
              <w:t xml:space="preserve">Example: </w:t>
            </w:r>
            <w:r w:rsidRPr="001B0902">
              <w:rPr>
                <w:sz w:val="20"/>
                <w:szCs w:val="20"/>
                <w:lang w:val="en-US"/>
              </w:rPr>
              <w:t xml:space="preserve">The waste facility in </w:t>
            </w:r>
            <w:proofErr w:type="spellStart"/>
            <w:r w:rsidRPr="001B0902">
              <w:rPr>
                <w:sz w:val="20"/>
                <w:szCs w:val="20"/>
                <w:lang w:val="en-US"/>
              </w:rPr>
              <w:t>Tembokrejo</w:t>
            </w:r>
            <w:proofErr w:type="spellEnd"/>
            <w:r w:rsidRPr="001B0902">
              <w:rPr>
                <w:sz w:val="20"/>
                <w:szCs w:val="20"/>
                <w:lang w:val="en-US"/>
              </w:rPr>
              <w:t xml:space="preserve"> Village, built by Project STOP (Stop Ocean Plastics) </w:t>
            </w:r>
            <w:proofErr w:type="spellStart"/>
            <w:r w:rsidRPr="001B0902">
              <w:rPr>
                <w:sz w:val="20"/>
                <w:szCs w:val="20"/>
                <w:lang w:val="en-US"/>
              </w:rPr>
              <w:t>Muncar</w:t>
            </w:r>
            <w:proofErr w:type="spellEnd"/>
            <w:r w:rsidRPr="001B0902">
              <w:rPr>
                <w:sz w:val="20"/>
                <w:szCs w:val="20"/>
                <w:lang w:val="en-US"/>
              </w:rPr>
              <w:t xml:space="preserve">, received </w:t>
            </w:r>
            <w:proofErr w:type="spellStart"/>
            <w:r w:rsidRPr="001B0902">
              <w:rPr>
                <w:sz w:val="20"/>
                <w:szCs w:val="20"/>
                <w:lang w:val="en-US"/>
              </w:rPr>
              <w:t>Adipura</w:t>
            </w:r>
            <w:proofErr w:type="spellEnd"/>
            <w:r w:rsidRPr="001B0902">
              <w:rPr>
                <w:sz w:val="20"/>
                <w:szCs w:val="20"/>
                <w:lang w:val="en-US"/>
              </w:rPr>
              <w:t xml:space="preserve"> award as outstanding waste management initiative </w:t>
            </w:r>
            <w:r w:rsidRPr="001B0902">
              <w:rPr>
                <w:sz w:val="20"/>
                <w:szCs w:val="20"/>
                <w:lang w:val="en-US"/>
              </w:rPr>
              <w:fldChar w:fldCharType="begin"/>
            </w:r>
            <w:r w:rsidRPr="001B0902">
              <w:rPr>
                <w:sz w:val="20"/>
                <w:szCs w:val="20"/>
                <w:lang w:val="en-US"/>
              </w:rPr>
              <w:instrText xml:space="preserve"> ADDIN EN.CITE &lt;EndNote&gt;&lt;Cite&gt;&lt;Author&gt;STOP&lt;/Author&gt;&lt;Year&gt;2024&lt;/Year&gt;&lt;RecNum&gt;155&lt;/RecNum&gt;&lt;DisplayText&gt;(STOP, 2024)&lt;/DisplayText&gt;&lt;record&gt;&lt;rec-number&gt;155&lt;/rec-number&gt;&lt;foreign-keys&gt;&lt;key app="EN" db-id="zd2vervp7zap2uetfxzpfprvdz2rpw0stxsd" timestamp="1730979242"&gt;155&lt;/key&gt;&lt;/foreign-keys&gt;&lt;ref-type name="Web Page"&gt;12&lt;/ref-type&gt;&lt;contributors&gt;&lt;authors&gt;&lt;author&gt;STOP,&lt;/author&gt;&lt;/authors&gt;&lt;/contributors&gt;&lt;titles&gt;&lt;title&gt;Waste Facility in Tembokrejo Village, built by Project STOP Muncar, receives Adipura Award as outstanding waste management initiative,&lt;/title&gt;&lt;/titles&gt;&lt;number&gt;3 November 2024&lt;/number&gt;&lt;dates&gt;&lt;year&gt;2024&lt;/year&gt;&lt;/dates&gt;&lt;urls&gt;&lt;related-urls&gt;&lt;url&gt;https://www.stopoceanplastics.com/en_gb/waste-facility-in-tembokrejo-village-built-by-project-stop-muncar-receives-adipura-award-as-outstanding-waste-management-initiative/&lt;/url&gt;&lt;/related-urls&gt;&lt;/urls&gt;&lt;/record&gt;&lt;/Cite&gt;&lt;/EndNote&gt;</w:instrText>
            </w:r>
            <w:r w:rsidRPr="001B0902">
              <w:rPr>
                <w:sz w:val="20"/>
                <w:szCs w:val="20"/>
                <w:lang w:val="en-US"/>
              </w:rPr>
              <w:fldChar w:fldCharType="separate"/>
            </w:r>
            <w:r w:rsidRPr="001B0902">
              <w:rPr>
                <w:sz w:val="20"/>
                <w:szCs w:val="20"/>
                <w:lang w:val="en-US"/>
              </w:rPr>
              <w:t>(STOP, 2024)</w:t>
            </w:r>
            <w:r w:rsidRPr="001B0902">
              <w:rPr>
                <w:sz w:val="20"/>
                <w:szCs w:val="20"/>
                <w:lang w:val="en-US"/>
              </w:rPr>
              <w:fldChar w:fldCharType="end"/>
            </w:r>
            <w:r w:rsidRPr="001B0902">
              <w:rPr>
                <w:sz w:val="20"/>
                <w:szCs w:val="20"/>
                <w:lang w:val="en-US"/>
              </w:rPr>
              <w:t>.</w:t>
            </w:r>
            <w:r w:rsidRPr="001B0902">
              <w:rPr>
                <w:b/>
                <w:bCs/>
                <w:sz w:val="20"/>
                <w:szCs w:val="20"/>
                <w:lang w:val="en-US"/>
              </w:rPr>
              <w:t xml:space="preserve"> </w:t>
            </w:r>
          </w:p>
        </w:tc>
        <w:tc>
          <w:tcPr>
            <w:tcW w:w="3969" w:type="dxa"/>
          </w:tcPr>
          <w:p w14:paraId="5B4B0507" w14:textId="77777777" w:rsidR="001B0902" w:rsidRPr="001B0902" w:rsidRDefault="001B0902" w:rsidP="006304F0">
            <w:pPr>
              <w:pStyle w:val="ListParagraph"/>
              <w:numPr>
                <w:ilvl w:val="0"/>
                <w:numId w:val="20"/>
              </w:numPr>
              <w:spacing w:after="0" w:line="240" w:lineRule="auto"/>
              <w:ind w:left="237" w:hanging="237"/>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sz w:val="20"/>
                <w:szCs w:val="20"/>
                <w:lang w:val="en-US"/>
              </w:rPr>
              <w:t xml:space="preserve">The environment category in </w:t>
            </w:r>
            <w:proofErr w:type="spellStart"/>
            <w:r w:rsidRPr="001B0902">
              <w:rPr>
                <w:sz w:val="20"/>
                <w:szCs w:val="20"/>
                <w:lang w:val="en-US"/>
              </w:rPr>
              <w:t>Banyuwangi's</w:t>
            </w:r>
            <w:proofErr w:type="spellEnd"/>
            <w:r w:rsidRPr="001B0902">
              <w:rPr>
                <w:sz w:val="20"/>
                <w:szCs w:val="20"/>
                <w:lang w:val="en-US"/>
              </w:rPr>
              <w:t xml:space="preserve"> local government budget (APBD) receives only 1-2%, significantly less than health, education, and public works allocations </w:t>
            </w:r>
            <w:r w:rsidRPr="001B0902">
              <w:rPr>
                <w:sz w:val="20"/>
                <w:szCs w:val="20"/>
                <w:lang w:val="en-US"/>
              </w:rPr>
              <w:fldChar w:fldCharType="begin"/>
            </w:r>
            <w:r w:rsidRPr="001B0902">
              <w:rPr>
                <w:sz w:val="20"/>
                <w:szCs w:val="20"/>
                <w:lang w:val="en-US"/>
              </w:rPr>
              <w:instrText xml:space="preserve"> ADDIN EN.CITE &lt;EndNote&gt;&lt;Cite&gt;&lt;Author&gt;Systemiq&lt;/Author&gt;&lt;Year&gt;2021&lt;/Year&gt;&lt;RecNum&gt;25&lt;/RecNum&gt;&lt;DisplayText&gt;(Systemiq, 2021a)&lt;/DisplayText&gt;&lt;record&gt;&lt;rec-number&gt;25&lt;/rec-number&gt;&lt;foreign-keys&gt;&lt;key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1B0902">
              <w:rPr>
                <w:sz w:val="20"/>
                <w:szCs w:val="20"/>
                <w:lang w:val="en-US"/>
              </w:rPr>
              <w:fldChar w:fldCharType="separate"/>
            </w:r>
            <w:r w:rsidRPr="001B0902">
              <w:rPr>
                <w:noProof/>
                <w:sz w:val="20"/>
                <w:szCs w:val="20"/>
                <w:lang w:val="en-US"/>
              </w:rPr>
              <w:t>(Systemiq, 2021a)</w:t>
            </w:r>
            <w:r w:rsidRPr="001B0902">
              <w:rPr>
                <w:sz w:val="20"/>
                <w:szCs w:val="20"/>
                <w:lang w:val="en-US"/>
              </w:rPr>
              <w:fldChar w:fldCharType="end"/>
            </w:r>
          </w:p>
          <w:p w14:paraId="680CBCA0" w14:textId="77777777" w:rsidR="001B0902" w:rsidRPr="001B0902" w:rsidRDefault="001B0902" w:rsidP="006304F0">
            <w:pPr>
              <w:pStyle w:val="ListParagraph"/>
              <w:numPr>
                <w:ilvl w:val="0"/>
                <w:numId w:val="20"/>
              </w:numPr>
              <w:spacing w:after="0" w:line="240" w:lineRule="auto"/>
              <w:ind w:left="237" w:hanging="237"/>
              <w:contextualSpacing w:val="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B0902">
              <w:rPr>
                <w:color w:val="000000" w:themeColor="text1"/>
                <w:sz w:val="20"/>
                <w:szCs w:val="20"/>
                <w:lang w:val="en-US"/>
              </w:rPr>
              <w:t xml:space="preserve">According to a women’s survey regarding waste practices in the regency, one of the most important challenges on waste generation in a daily basis is that poor waste practices lead to </w:t>
            </w:r>
            <w:proofErr w:type="spellStart"/>
            <w:r w:rsidRPr="001B0902">
              <w:rPr>
                <w:color w:val="000000" w:themeColor="text1"/>
                <w:sz w:val="20"/>
                <w:szCs w:val="20"/>
                <w:lang w:val="en-US"/>
              </w:rPr>
              <w:t>odour</w:t>
            </w:r>
            <w:proofErr w:type="spellEnd"/>
            <w:r w:rsidRPr="001B0902">
              <w:rPr>
                <w:color w:val="000000" w:themeColor="text1"/>
                <w:sz w:val="20"/>
                <w:szCs w:val="20"/>
                <w:lang w:val="en-US"/>
              </w:rPr>
              <w:t xml:space="preserve">, mosquitos attraction and children injuries </w:t>
            </w:r>
            <w:r w:rsidRPr="001B0902">
              <w:rPr>
                <w:color w:val="000000" w:themeColor="text1"/>
                <w:sz w:val="20"/>
                <w:szCs w:val="20"/>
                <w:lang w:val="en-US"/>
              </w:rPr>
              <w:fldChar w:fldCharType="begin"/>
            </w:r>
            <w:r w:rsidRPr="001B0902">
              <w:rPr>
                <w:color w:val="000000" w:themeColor="text1"/>
                <w:sz w:val="20"/>
                <w:szCs w:val="20"/>
                <w:lang w:val="en-US"/>
              </w:rPr>
              <w:instrText xml:space="preserve"> ADDIN EN.CITE &lt;EndNote&gt;&lt;Cite&gt;&lt;Author&gt;CLOCC&lt;/Author&gt;&lt;Year&gt;2021&lt;/Year&gt;&lt;RecNum&gt;59&lt;/RecNum&gt;&lt;DisplayText&gt;(CLOCC, 2021)&lt;/DisplayText&gt;&lt;record&gt;&lt;rec-number&gt;59&lt;/rec-number&gt;&lt;foreign-keys&gt;&lt;key app="EN" db-id="r0pesp00vv2d92ev2smp50vvefztsdptrzew" timestamp="1668788129"&gt;59&lt;/key&gt;&lt;/foreign-keys&gt;&lt;ref-type name="Web Page"&gt;12&lt;/ref-type&gt;&lt;contributors&gt;&lt;authors&gt;&lt;author&gt;CLOCC,&lt;/author&gt;&lt;/authors&gt;&lt;/contributors&gt;&lt;titles&gt;&lt;title&gt;Integrated sustainable waste management: waste data baseline report Banyuwangi regency, Idonesia&lt;/title&gt;&lt;/titles&gt;&lt;number&gt;3 October 2022&lt;/number&gt;&lt;dates&gt;&lt;year&gt;2021&lt;/year&gt;&lt;/dates&gt;&lt;urls&gt;&lt;related-urls&gt;&lt;url&gt;https://s3-eu-west-1.amazonaws.com/avfall-norge-no/dokumenter/CLOCC_Banyuwangi-Waste-Data-Baseline-Report.pdf?mtime=20220110135431&amp;amp;focal=none&lt;/url&gt;&lt;/related-urls&gt;&lt;/urls&gt;&lt;/record&gt;&lt;/Cite&gt;&lt;/EndNote&gt;</w:instrText>
            </w:r>
            <w:r w:rsidRPr="001B0902">
              <w:rPr>
                <w:color w:val="000000" w:themeColor="text1"/>
                <w:sz w:val="20"/>
                <w:szCs w:val="20"/>
                <w:lang w:val="en-US"/>
              </w:rPr>
              <w:fldChar w:fldCharType="separate"/>
            </w:r>
            <w:r w:rsidRPr="001B0902">
              <w:rPr>
                <w:noProof/>
                <w:color w:val="000000" w:themeColor="text1"/>
                <w:sz w:val="20"/>
                <w:szCs w:val="20"/>
                <w:lang w:val="en-US"/>
              </w:rPr>
              <w:t>(CLOCC, 2021)</w:t>
            </w:r>
            <w:r w:rsidRPr="001B0902">
              <w:rPr>
                <w:color w:val="000000" w:themeColor="text1"/>
                <w:sz w:val="20"/>
                <w:szCs w:val="20"/>
                <w:lang w:val="en-US"/>
              </w:rPr>
              <w:fldChar w:fldCharType="end"/>
            </w:r>
            <w:r w:rsidRPr="001B0902">
              <w:rPr>
                <w:color w:val="000000" w:themeColor="text1"/>
                <w:sz w:val="20"/>
                <w:szCs w:val="20"/>
                <w:lang w:val="en-US"/>
              </w:rPr>
              <w:t xml:space="preserve">.  </w:t>
            </w:r>
          </w:p>
          <w:p w14:paraId="4BAD3338" w14:textId="77777777" w:rsidR="001B0902" w:rsidRPr="001B0902" w:rsidRDefault="001B0902" w:rsidP="006304F0">
            <w:pPr>
              <w:pStyle w:val="ListParagraph"/>
              <w:numPr>
                <w:ilvl w:val="0"/>
                <w:numId w:val="20"/>
              </w:numPr>
              <w:spacing w:after="0" w:line="240" w:lineRule="auto"/>
              <w:ind w:left="237" w:hanging="237"/>
              <w:contextualSpacing w:val="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B0902">
              <w:rPr>
                <w:color w:val="000000" w:themeColor="text1"/>
                <w:sz w:val="20"/>
                <w:szCs w:val="20"/>
                <w:lang w:val="en-US"/>
              </w:rPr>
              <w:t xml:space="preserve">The formal disposal site (TPA) of the regency is not considered a sanitary landfill, while it has limited environmental control in terms of environmental protection in place due to poor operating standards </w:t>
            </w:r>
            <w:r w:rsidRPr="001B0902">
              <w:rPr>
                <w:color w:val="000000" w:themeColor="text1"/>
                <w:sz w:val="20"/>
                <w:szCs w:val="20"/>
                <w:lang w:val="en-US"/>
              </w:rPr>
              <w:fldChar w:fldCharType="begin"/>
            </w:r>
            <w:r w:rsidRPr="001B0902">
              <w:rPr>
                <w:color w:val="000000" w:themeColor="text1"/>
                <w:sz w:val="20"/>
                <w:szCs w:val="20"/>
                <w:lang w:val="en-US"/>
              </w:rPr>
              <w:instrText xml:space="preserve"> ADDIN EN.CITE &lt;EndNote&gt;&lt;Cite&gt;&lt;Author&gt;CLOCC&lt;/Author&gt;&lt;Year&gt;2021&lt;/Year&gt;&lt;RecNum&gt;59&lt;/RecNum&gt;&lt;DisplayText&gt;(CLOCC, 2021)&lt;/DisplayText&gt;&lt;record&gt;&lt;rec-number&gt;59&lt;/rec-number&gt;&lt;foreign-keys&gt;&lt;key app="EN" db-id="r0pesp00vv2d92ev2smp50vvefztsdptrzew" timestamp="1668788129"&gt;59&lt;/key&gt;&lt;/foreign-keys&gt;&lt;ref-type name="Web Page"&gt;12&lt;/ref-type&gt;&lt;contributors&gt;&lt;authors&gt;&lt;author&gt;CLOCC,&lt;/author&gt;&lt;/authors&gt;&lt;/contributors&gt;&lt;titles&gt;&lt;title&gt;Integrated sustainable waste management: waste data baseline report Banyuwangi regency, Idonesia&lt;/title&gt;&lt;/titles&gt;&lt;number&gt;3 October 2022&lt;/number&gt;&lt;dates&gt;&lt;year&gt;2021&lt;/year&gt;&lt;/dates&gt;&lt;urls&gt;&lt;related-urls&gt;&lt;url&gt;https://s3-eu-west-1.amazonaws.com/avfall-norge-no/dokumenter/CLOCC_Banyuwangi-Waste-Data-Baseline-Report.pdf?mtime=20220110135431&amp;amp;focal=none&lt;/url&gt;&lt;/related-urls&gt;&lt;/urls&gt;&lt;/record&gt;&lt;/Cite&gt;&lt;/EndNote&gt;</w:instrText>
            </w:r>
            <w:r w:rsidRPr="001B0902">
              <w:rPr>
                <w:color w:val="000000" w:themeColor="text1"/>
                <w:sz w:val="20"/>
                <w:szCs w:val="20"/>
                <w:lang w:val="en-US"/>
              </w:rPr>
              <w:fldChar w:fldCharType="separate"/>
            </w:r>
            <w:r w:rsidRPr="001B0902">
              <w:rPr>
                <w:noProof/>
                <w:color w:val="000000" w:themeColor="text1"/>
                <w:sz w:val="20"/>
                <w:szCs w:val="20"/>
                <w:lang w:val="en-US"/>
              </w:rPr>
              <w:t>(CLOCC, 2021)</w:t>
            </w:r>
            <w:r w:rsidRPr="001B0902">
              <w:rPr>
                <w:color w:val="000000" w:themeColor="text1"/>
                <w:sz w:val="20"/>
                <w:szCs w:val="20"/>
                <w:lang w:val="en-US"/>
              </w:rPr>
              <w:fldChar w:fldCharType="end"/>
            </w:r>
            <w:r w:rsidRPr="001B0902">
              <w:rPr>
                <w:color w:val="000000" w:themeColor="text1"/>
                <w:sz w:val="20"/>
                <w:szCs w:val="20"/>
                <w:lang w:val="en-US"/>
              </w:rPr>
              <w:t>.</w:t>
            </w:r>
          </w:p>
          <w:p w14:paraId="4E92D72A"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p>
        </w:tc>
      </w:tr>
      <w:tr w:rsidR="001B0902" w:rsidRPr="001B0902" w14:paraId="6489EF1B" w14:textId="77777777" w:rsidTr="001B0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DB95789" w14:textId="77777777" w:rsidR="001B0902" w:rsidRPr="001B0902" w:rsidRDefault="001B0902" w:rsidP="006304F0">
            <w:pPr>
              <w:spacing w:after="0" w:line="240" w:lineRule="auto"/>
              <w:jc w:val="both"/>
              <w:rPr>
                <w:i/>
                <w:iCs/>
                <w:sz w:val="20"/>
                <w:szCs w:val="20"/>
                <w:lang w:val="en-US"/>
              </w:rPr>
            </w:pPr>
            <w:r w:rsidRPr="001B0902">
              <w:rPr>
                <w:sz w:val="20"/>
                <w:szCs w:val="20"/>
                <w:lang w:val="en-US"/>
              </w:rPr>
              <w:t>[</w:t>
            </w:r>
            <w:r w:rsidRPr="001B0902">
              <w:rPr>
                <w:i/>
                <w:iCs/>
                <w:sz w:val="20"/>
                <w:szCs w:val="20"/>
                <w:lang w:val="en-US"/>
              </w:rPr>
              <w:t>(</w:t>
            </w:r>
            <w:proofErr w:type="gramStart"/>
            <w:r w:rsidRPr="001B0902">
              <w:rPr>
                <w:i/>
                <w:iCs/>
                <w:sz w:val="20"/>
                <w:szCs w:val="20"/>
                <w:lang w:val="en-US"/>
              </w:rPr>
              <w:t>15)</w:t>
            </w:r>
            <w:r w:rsidRPr="001B0902">
              <w:rPr>
                <w:sz w:val="20"/>
                <w:szCs w:val="20"/>
                <w:lang w:val="en-US"/>
              </w:rPr>
              <w:t>+</w:t>
            </w:r>
            <w:r w:rsidRPr="001B0902">
              <w:rPr>
                <w:i/>
                <w:iCs/>
                <w:sz w:val="20"/>
                <w:szCs w:val="20"/>
                <w:lang w:val="en-US"/>
              </w:rPr>
              <w:t>(</w:t>
            </w:r>
            <w:proofErr w:type="gramEnd"/>
            <w:r w:rsidRPr="001B0902">
              <w:rPr>
                <w:i/>
                <w:iCs/>
                <w:sz w:val="20"/>
                <w:szCs w:val="20"/>
                <w:lang w:val="en-US"/>
              </w:rPr>
              <w:t>19)</w:t>
            </w:r>
            <w:r w:rsidRPr="001B0902">
              <w:rPr>
                <w:sz w:val="20"/>
                <w:szCs w:val="20"/>
                <w:lang w:val="en-US"/>
              </w:rPr>
              <w:t>+</w:t>
            </w:r>
            <w:r w:rsidRPr="001B0902">
              <w:rPr>
                <w:i/>
                <w:iCs/>
                <w:sz w:val="20"/>
                <w:szCs w:val="20"/>
                <w:lang w:val="en-US"/>
              </w:rPr>
              <w:t>(21)</w:t>
            </w:r>
            <w:r w:rsidRPr="001B0902">
              <w:rPr>
                <w:sz w:val="20"/>
                <w:szCs w:val="20"/>
                <w:lang w:val="en-US"/>
              </w:rPr>
              <w:t>]</w:t>
            </w:r>
          </w:p>
        </w:tc>
        <w:tc>
          <w:tcPr>
            <w:tcW w:w="3969" w:type="dxa"/>
          </w:tcPr>
          <w:p w14:paraId="5A5FFE41" w14:textId="77777777" w:rsidR="001B0902" w:rsidRPr="001B0902" w:rsidRDefault="001B0902" w:rsidP="006304F0">
            <w:pPr>
              <w:spacing w:after="0" w:line="240" w:lineRule="auto"/>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b/>
                <w:bCs/>
                <w:sz w:val="20"/>
                <w:szCs w:val="20"/>
                <w:lang w:val="en-US"/>
              </w:rPr>
              <w:t>NPO and RI</w:t>
            </w:r>
            <w:r w:rsidRPr="001B0902">
              <w:rPr>
                <w:sz w:val="20"/>
                <w:szCs w:val="20"/>
                <w:lang w:val="en-US"/>
              </w:rPr>
              <w:t xml:space="preserve">: </w:t>
            </w:r>
            <w:proofErr w:type="spellStart"/>
            <w:r w:rsidRPr="001B0902">
              <w:rPr>
                <w:sz w:val="20"/>
                <w:szCs w:val="20"/>
                <w:lang w:val="en-US"/>
              </w:rPr>
              <w:t>Enviu</w:t>
            </w:r>
            <w:proofErr w:type="spellEnd"/>
            <w:r w:rsidRPr="001B0902">
              <w:rPr>
                <w:sz w:val="20"/>
                <w:szCs w:val="20"/>
                <w:lang w:val="en-US"/>
              </w:rPr>
              <w:t xml:space="preserve"> (NPO) in collaboration with PISCES (led by RI) have created and scaled innovative solutions of reusable and refillable plastics tested in the PISCES living laboratory, pushing the </w:t>
            </w:r>
            <w:proofErr w:type="spellStart"/>
            <w:r w:rsidRPr="001B0902">
              <w:rPr>
                <w:sz w:val="20"/>
                <w:szCs w:val="20"/>
                <w:lang w:val="en-US"/>
              </w:rPr>
              <w:t>Banyuangi</w:t>
            </w:r>
            <w:proofErr w:type="spellEnd"/>
            <w:r w:rsidRPr="001B0902">
              <w:rPr>
                <w:sz w:val="20"/>
                <w:szCs w:val="20"/>
                <w:lang w:val="en-US"/>
              </w:rPr>
              <w:t xml:space="preserve"> market towards zero-use plastic waste </w:t>
            </w:r>
            <w:r w:rsidRPr="001B0902">
              <w:rPr>
                <w:sz w:val="20"/>
                <w:szCs w:val="20"/>
                <w:lang w:val="en-US"/>
              </w:rPr>
              <w:fldChar w:fldCharType="begin"/>
            </w:r>
            <w:r w:rsidRPr="001B0902">
              <w:rPr>
                <w:sz w:val="20"/>
                <w:szCs w:val="20"/>
                <w:lang w:val="en-US"/>
              </w:rPr>
              <w:instrText xml:space="preserve"> ADDIN EN.CITE &lt;EndNote&gt;&lt;Cite&gt;&lt;Author&gt;PISCES&lt;/Author&gt;&lt;Year&gt;2024&lt;/Year&gt;&lt;RecNum&gt;52&lt;/RecNum&gt;&lt;DisplayText&gt;(PISCES, 2024, Enviu, 2024)&lt;/DisplayText&gt;&lt;record&gt;&lt;rec-number&gt;52&lt;/rec-number&gt;&lt;foreign-keys&gt;&lt;key app="EN" db-id="fewtdvee42xewoe0vvzvt0xwee2002f9zt9z" timestamp="1714668939"&gt;52&lt;/key&gt;&lt;/foreign-keys&gt;&lt;ref-type name="Web Page"&gt;12&lt;/ref-type&gt;&lt;contributors&gt;&lt;authors&gt;&lt;author&gt;PISCES,&lt;/author&gt;&lt;/authors&gt;&lt;/contributors&gt;&lt;titles&gt;&lt;title&gt;ACTION DELIVERY PARTNERS&lt;/title&gt;&lt;/titles&gt;&lt;number&gt;20 April 2024&lt;/number&gt;&lt;dates&gt;&lt;year&gt;2024&lt;/year&gt;&lt;/dates&gt;&lt;urls&gt;&lt;related-urls&gt;&lt;url&gt;https://www.piscespartnership.org/discover-pisces/our-team/&lt;/url&gt;&lt;/related-urls&gt;&lt;/urls&gt;&lt;/record&gt;&lt;/Cite&gt;&lt;Cite&gt;&lt;Author&gt;Enviu&lt;/Author&gt;&lt;Year&gt;2024&lt;/Year&gt;&lt;RecNum&gt;153&lt;/RecNum&gt;&lt;record&gt;&lt;rec-number&gt;153&lt;/rec-number&gt;&lt;foreign-keys&gt;&lt;key app="EN" db-id="fewtdvee42xewoe0vvzvt0xwee2002f9zt9z" timestamp="1732133748"&gt;153&lt;/key&gt;&lt;/foreign-keys&gt;&lt;ref-type name="Web Page"&gt;12&lt;/ref-type&gt;&lt;contributors&gt;&lt;authors&gt;&lt;author&gt;Enviu,&lt;/author&gt;&lt;/authors&gt;&lt;/contributors&gt;&lt;titles&gt;&lt;title&gt;Zero Waste Living Lab by Enviu&lt;/title&gt;&lt;/titles&gt;&lt;number&gt;3 August 2024&lt;/number&gt;&lt;dates&gt;&lt;year&gt;2024&lt;/year&gt;&lt;/dates&gt;&lt;urls&gt;&lt;related-urls&gt;&lt;url&gt;https://plasticdiet.id/en/zero-waste-living-lab-by-enviu/&lt;/url&gt;&lt;/related-urls&gt;&lt;/urls&gt;&lt;/record&gt;&lt;/Cite&gt;&lt;/EndNote&gt;</w:instrText>
            </w:r>
            <w:r w:rsidRPr="001B0902">
              <w:rPr>
                <w:sz w:val="20"/>
                <w:szCs w:val="20"/>
                <w:lang w:val="en-US"/>
              </w:rPr>
              <w:fldChar w:fldCharType="separate"/>
            </w:r>
            <w:r w:rsidRPr="001B0902">
              <w:rPr>
                <w:noProof/>
                <w:sz w:val="20"/>
                <w:szCs w:val="20"/>
                <w:lang w:val="en-US"/>
              </w:rPr>
              <w:t>(PISCES, 2024, Enviu, 2024)</w:t>
            </w:r>
            <w:r w:rsidRPr="001B0902">
              <w:rPr>
                <w:sz w:val="20"/>
                <w:szCs w:val="20"/>
                <w:lang w:val="en-US"/>
              </w:rPr>
              <w:fldChar w:fldCharType="end"/>
            </w:r>
          </w:p>
        </w:tc>
        <w:tc>
          <w:tcPr>
            <w:tcW w:w="3969" w:type="dxa"/>
          </w:tcPr>
          <w:p w14:paraId="2FA9FB80" w14:textId="77777777" w:rsidR="001B0902" w:rsidRPr="001B0902" w:rsidRDefault="001B0902" w:rsidP="006304F0">
            <w:pPr>
              <w:pStyle w:val="ListParagraph"/>
              <w:numPr>
                <w:ilvl w:val="0"/>
                <w:numId w:val="21"/>
              </w:numPr>
              <w:spacing w:after="0" w:line="240" w:lineRule="auto"/>
              <w:ind w:left="236" w:hanging="236"/>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sz w:val="20"/>
                <w:szCs w:val="20"/>
                <w:lang w:val="en-US"/>
              </w:rPr>
              <w:t xml:space="preserve">A successful initiative run be </w:t>
            </w:r>
            <w:proofErr w:type="spellStart"/>
            <w:r w:rsidRPr="001B0902">
              <w:rPr>
                <w:sz w:val="20"/>
                <w:szCs w:val="20"/>
                <w:lang w:val="en-US"/>
              </w:rPr>
              <w:t>Enviu</w:t>
            </w:r>
            <w:proofErr w:type="spellEnd"/>
            <w:r w:rsidRPr="001B0902">
              <w:rPr>
                <w:sz w:val="20"/>
                <w:szCs w:val="20"/>
                <w:lang w:val="en-US"/>
              </w:rPr>
              <w:t xml:space="preserve"> and PISCES at pilot scale that was interrupted due to limited funding. </w:t>
            </w:r>
          </w:p>
          <w:p w14:paraId="272228F4" w14:textId="77777777" w:rsidR="001B0902" w:rsidRPr="001B0902" w:rsidRDefault="001B0902" w:rsidP="006304F0">
            <w:pPr>
              <w:pStyle w:val="ListParagraph"/>
              <w:numPr>
                <w:ilvl w:val="0"/>
                <w:numId w:val="21"/>
              </w:numPr>
              <w:spacing w:after="0" w:line="240" w:lineRule="auto"/>
              <w:ind w:left="236" w:hanging="236"/>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sz w:val="20"/>
                <w:szCs w:val="20"/>
                <w:lang w:val="en-US"/>
              </w:rPr>
              <w:t xml:space="preserve">There are national TA that combine </w:t>
            </w:r>
            <w:r w:rsidRPr="001B0902">
              <w:rPr>
                <w:i/>
                <w:iCs/>
                <w:sz w:val="20"/>
                <w:szCs w:val="20"/>
                <w:lang w:val="en-US"/>
              </w:rPr>
              <w:t>(</w:t>
            </w:r>
            <w:proofErr w:type="gramStart"/>
            <w:r w:rsidRPr="001B0902">
              <w:rPr>
                <w:i/>
                <w:iCs/>
                <w:sz w:val="20"/>
                <w:szCs w:val="20"/>
                <w:lang w:val="en-US"/>
              </w:rPr>
              <w:t>19)</w:t>
            </w:r>
            <w:r w:rsidRPr="001B0902">
              <w:rPr>
                <w:sz w:val="20"/>
                <w:szCs w:val="20"/>
                <w:lang w:val="en-US"/>
              </w:rPr>
              <w:t>+</w:t>
            </w:r>
            <w:r w:rsidRPr="001B0902">
              <w:rPr>
                <w:i/>
                <w:iCs/>
                <w:sz w:val="20"/>
                <w:szCs w:val="20"/>
                <w:lang w:val="en-US"/>
              </w:rPr>
              <w:t>(</w:t>
            </w:r>
            <w:proofErr w:type="gramEnd"/>
            <w:r w:rsidRPr="001B0902">
              <w:rPr>
                <w:i/>
                <w:iCs/>
                <w:sz w:val="20"/>
                <w:szCs w:val="20"/>
                <w:lang w:val="en-US"/>
              </w:rPr>
              <w:t>21)</w:t>
            </w:r>
            <w:r w:rsidRPr="001B0902">
              <w:rPr>
                <w:sz w:val="20"/>
                <w:szCs w:val="20"/>
                <w:lang w:val="en-US"/>
              </w:rPr>
              <w:t xml:space="preserve">; however, there have been no outcomes from these efforts in </w:t>
            </w:r>
            <w:proofErr w:type="spellStart"/>
            <w:r w:rsidRPr="001B0902">
              <w:rPr>
                <w:sz w:val="20"/>
                <w:szCs w:val="20"/>
                <w:lang w:val="en-US"/>
              </w:rPr>
              <w:t>Banyuwangi</w:t>
            </w:r>
            <w:proofErr w:type="spellEnd"/>
            <w:r w:rsidRPr="001B0902">
              <w:rPr>
                <w:sz w:val="20"/>
                <w:szCs w:val="20"/>
                <w:lang w:val="en-US"/>
              </w:rPr>
              <w:t xml:space="preserve"> yet.</w:t>
            </w:r>
          </w:p>
        </w:tc>
      </w:tr>
      <w:tr w:rsidR="001B0902" w:rsidRPr="001B0902" w14:paraId="0A5BB137" w14:textId="77777777" w:rsidTr="001B0902">
        <w:tc>
          <w:tcPr>
            <w:cnfStyle w:val="001000000000" w:firstRow="0" w:lastRow="0" w:firstColumn="1" w:lastColumn="0" w:oddVBand="0" w:evenVBand="0" w:oddHBand="0" w:evenHBand="0" w:firstRowFirstColumn="0" w:firstRowLastColumn="0" w:lastRowFirstColumn="0" w:lastRowLastColumn="0"/>
            <w:tcW w:w="1843" w:type="dxa"/>
          </w:tcPr>
          <w:p w14:paraId="1AA6D02D" w14:textId="77777777" w:rsidR="001B0902" w:rsidRPr="001B0902" w:rsidRDefault="001B0902" w:rsidP="006304F0">
            <w:pPr>
              <w:spacing w:after="0" w:line="240" w:lineRule="auto"/>
              <w:jc w:val="both"/>
              <w:rPr>
                <w:i/>
                <w:iCs/>
                <w:sz w:val="20"/>
                <w:szCs w:val="20"/>
                <w:lang w:val="en-US"/>
              </w:rPr>
            </w:pPr>
            <w:r w:rsidRPr="001B0902">
              <w:rPr>
                <w:sz w:val="20"/>
                <w:szCs w:val="20"/>
                <w:lang w:val="en-US"/>
              </w:rPr>
              <w:t>[</w:t>
            </w:r>
            <w:r w:rsidRPr="001B0902">
              <w:rPr>
                <w:i/>
                <w:iCs/>
                <w:sz w:val="20"/>
                <w:szCs w:val="20"/>
                <w:lang w:val="en-US"/>
              </w:rPr>
              <w:t>(</w:t>
            </w:r>
            <w:proofErr w:type="gramStart"/>
            <w:r w:rsidRPr="001B0902">
              <w:rPr>
                <w:i/>
                <w:iCs/>
                <w:sz w:val="20"/>
                <w:szCs w:val="20"/>
                <w:lang w:val="en-US"/>
              </w:rPr>
              <w:t>19)</w:t>
            </w:r>
            <w:r w:rsidRPr="001B0902">
              <w:rPr>
                <w:sz w:val="20"/>
                <w:szCs w:val="20"/>
                <w:lang w:val="en-US"/>
              </w:rPr>
              <w:t>+</w:t>
            </w:r>
            <w:r w:rsidRPr="001B0902">
              <w:rPr>
                <w:i/>
                <w:iCs/>
                <w:sz w:val="20"/>
                <w:szCs w:val="20"/>
                <w:lang w:val="en-US"/>
              </w:rPr>
              <w:t>(</w:t>
            </w:r>
            <w:proofErr w:type="gramEnd"/>
            <w:r w:rsidRPr="001B0902">
              <w:rPr>
                <w:i/>
                <w:iCs/>
                <w:sz w:val="20"/>
                <w:szCs w:val="20"/>
                <w:lang w:val="en-US"/>
              </w:rPr>
              <w:t>20)</w:t>
            </w:r>
            <w:r w:rsidRPr="001B0902">
              <w:rPr>
                <w:sz w:val="20"/>
                <w:szCs w:val="20"/>
                <w:lang w:val="en-US"/>
              </w:rPr>
              <w:t>]</w:t>
            </w:r>
          </w:p>
        </w:tc>
        <w:tc>
          <w:tcPr>
            <w:tcW w:w="3969" w:type="dxa"/>
          </w:tcPr>
          <w:p w14:paraId="0C8D215F"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sz w:val="20"/>
                <w:szCs w:val="20"/>
                <w:lang w:val="en-US"/>
              </w:rPr>
              <w:t xml:space="preserve">Leveraging digitalization and artificial intelligence to enhance waste management </w:t>
            </w:r>
            <w:r w:rsidRPr="001B0902">
              <w:rPr>
                <w:sz w:val="20"/>
                <w:szCs w:val="20"/>
                <w:lang w:val="en-US"/>
              </w:rPr>
              <w:fldChar w:fldCharType="begin">
                <w:fldData xml:space="preserve">PEVuZE5vdGU+PENpdGU+PEF1dGhvcj5LdXJuaWF3YW48L0F1dGhvcj48WWVhcj4yMDI0PC9ZZWFy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</w:fldData>
              </w:fldChar>
            </w:r>
            <w:r w:rsidRPr="001B0902">
              <w:rPr>
                <w:sz w:val="20"/>
                <w:szCs w:val="20"/>
                <w:lang w:val="en-US"/>
              </w:rPr>
              <w:instrText xml:space="preserve"> ADDIN EN.CITE </w:instrText>
            </w:r>
            <w:r w:rsidRPr="001B0902">
              <w:rPr>
                <w:sz w:val="20"/>
                <w:szCs w:val="20"/>
                <w:lang w:val="en-US"/>
              </w:rPr>
              <w:fldChar w:fldCharType="begin">
                <w:fldData xml:space="preserve">PEVuZE5vdGU+PENpdGU+PEF1dGhvcj5LdXJuaWF3YW48L0F1dGhvcj48WWVhcj4yMDI0PC9ZZWFy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</w:fldData>
              </w:fldChar>
            </w:r>
            <w:r w:rsidRPr="001B0902">
              <w:rPr>
                <w:sz w:val="20"/>
                <w:szCs w:val="20"/>
                <w:lang w:val="en-US"/>
              </w:rPr>
              <w:instrText xml:space="preserve"> ADDIN EN.CITE.DATA </w:instrText>
            </w:r>
            <w:r w:rsidRPr="001B0902">
              <w:rPr>
                <w:sz w:val="20"/>
                <w:szCs w:val="20"/>
                <w:lang w:val="en-US"/>
              </w:rPr>
            </w:r>
            <w:r w:rsidRPr="001B0902">
              <w:rPr>
                <w:sz w:val="20"/>
                <w:szCs w:val="20"/>
                <w:lang w:val="en-US"/>
              </w:rPr>
              <w:fldChar w:fldCharType="end"/>
            </w:r>
            <w:r w:rsidRPr="001B0902">
              <w:rPr>
                <w:sz w:val="20"/>
                <w:szCs w:val="20"/>
                <w:lang w:val="en-US"/>
              </w:rPr>
            </w:r>
            <w:r w:rsidRPr="001B0902">
              <w:rPr>
                <w:sz w:val="20"/>
                <w:szCs w:val="20"/>
                <w:lang w:val="en-US"/>
              </w:rPr>
              <w:fldChar w:fldCharType="separate"/>
            </w:r>
            <w:r w:rsidRPr="001B0902">
              <w:rPr>
                <w:noProof/>
                <w:sz w:val="20"/>
                <w:szCs w:val="20"/>
                <w:lang w:val="en-US"/>
              </w:rPr>
              <w:t>(Kurniawan et al., 2024, Kurniawan et al., 2023, Arisman and Fatimah, 2023)</w:t>
            </w:r>
            <w:r w:rsidRPr="001B0902">
              <w:rPr>
                <w:sz w:val="20"/>
                <w:szCs w:val="20"/>
                <w:lang w:val="en-US"/>
              </w:rPr>
              <w:fldChar w:fldCharType="end"/>
            </w:r>
            <w:r w:rsidRPr="001B0902">
              <w:rPr>
                <w:sz w:val="20"/>
                <w:szCs w:val="20"/>
                <w:lang w:val="en-US"/>
              </w:rPr>
              <w:t xml:space="preserve"> can achieve waste reduction targets and enhance local effectiveness and enhance local waste management, e.g., robotics for recycling, </w:t>
            </w:r>
            <w:r w:rsidRPr="001B0902">
              <w:rPr>
                <w:sz w:val="20"/>
                <w:szCs w:val="20"/>
                <w:lang w:val="en-US"/>
              </w:rPr>
              <w:fldChar w:fldCharType="begin"/>
            </w:r>
            <w:r w:rsidRPr="001B0902">
              <w:rPr>
                <w:sz w:val="20"/>
                <w:szCs w:val="20"/>
                <w:lang w:val="en-US"/>
              </w:rPr>
              <w:instrText xml:space="preserve"> ADDIN EN.CITE &lt;EndNote&gt;&lt;Cite&gt;&lt;Author&gt;Kurniawan&lt;/Author&gt;&lt;Year&gt;2023&lt;/Year&gt;&lt;RecNum&gt;15&lt;/RecNum&gt;&lt;DisplayText&gt;(Kurniawan et al., 2023, USAID, 2022)&lt;/DisplayText&gt;&lt;record&gt;&lt;rec-number&gt;15&lt;/rec-number&gt;&lt;foreign-keys&gt;&lt;key app="EN" db-id="fewtdvee42xewoe0vvzvt0xwee2002f9zt9z" timestamp="1713871300"&gt;15&lt;/key&gt;&lt;/foreign-keys&gt;&lt;ref-type name="Journal Article"&gt;17&lt;/ref-type&gt;&lt;contributors&gt;&lt;authors&gt;&lt;author&gt;Kurniawan, Tonni Agustiono&lt;/author&gt;&lt;author&gt;Meidiana, Christia&lt;/author&gt;&lt;author&gt;Othman, Mohd Hafiz Dzarfan&lt;/author&gt;&lt;author&gt;Goh, Hui Hwang&lt;/author&gt;&lt;author&gt;Chew, Kit Wayne&lt;/author&gt;&lt;/authors&gt;&lt;/contributors&gt;&lt;titles&gt;&lt;title&gt;Strengthening waste recycling industry in Malang (Indonesia): Lessons from waste management in the era of Industry 4.0&lt;/title&gt;&lt;secondary-title&gt;Journal of Cleaner Production&lt;/secondary-title&gt;&lt;/titles&gt;&lt;periodical&gt;&lt;full-title&gt;Journal of cleaner production&lt;/full-title&gt;&lt;/periodical&gt;&lt;pages&gt;135296&lt;/pages&gt;&lt;volume&gt;382&lt;/volume&gt;&lt;dates&gt;&lt;year&gt;2023&lt;/year&gt;&lt;/dates&gt;&lt;isbn&gt;0959-6526&lt;/isbn&gt;&lt;urls&gt;&lt;/urls&gt;&lt;/record&gt;&lt;/Cite&gt;&lt;Cite&gt;&lt;Author&gt;USAID&lt;/Author&gt;&lt;Year&gt;2022&lt;/Year&gt;&lt;RecNum&gt;27&lt;/RecNum&gt;&lt;record&gt;&lt;rec-number&gt;27&lt;/rec-number&gt;&lt;foreign-keys&gt;&lt;key app="EN" db-id="fewtdvee42xewoe0vvzvt0xwee2002f9zt9z" timestamp="1714040861"&gt;27&lt;/key&gt;&lt;/foreign-keys&gt;&lt;ref-type name="Web Page"&gt;12&lt;/ref-type&gt;&lt;contributors&gt;&lt;authors&gt;&lt;author&gt;USAID,&lt;/author&gt;&lt;/authors&gt;&lt;/contributors&gt;&lt;titles&gt;&lt;title&gt;PLASTIC AND RECYCLING INDUSTRY OUTLOOK IN INDONESIA&lt;/title&gt;&lt;/titles&gt;&lt;number&gt;3 October 2022&lt;/number&gt;&lt;dates&gt;&lt;year&gt;2022&lt;/year&gt;&lt;/dates&gt;&lt;urls&gt;&lt;related-urls&gt;&lt;url&gt;https://pdf.usaid.gov/pdf_docs/PA00ZPZ4.pdf&lt;/url&gt;&lt;/related-urls&gt;&lt;/urls&gt;&lt;/record&gt;&lt;/Cite&gt;&lt;/EndNote&gt;</w:instrText>
            </w:r>
            <w:r w:rsidRPr="001B0902">
              <w:rPr>
                <w:sz w:val="20"/>
                <w:szCs w:val="20"/>
                <w:lang w:val="en-US"/>
              </w:rPr>
              <w:fldChar w:fldCharType="separate"/>
            </w:r>
            <w:r w:rsidRPr="001B0902">
              <w:rPr>
                <w:noProof/>
                <w:sz w:val="20"/>
                <w:szCs w:val="20"/>
                <w:lang w:val="en-US"/>
              </w:rPr>
              <w:t>(Kurniawan et al., 2023, USAID, 2022)</w:t>
            </w:r>
            <w:r w:rsidRPr="001B0902">
              <w:rPr>
                <w:sz w:val="20"/>
                <w:szCs w:val="20"/>
                <w:lang w:val="en-US"/>
              </w:rPr>
              <w:fldChar w:fldCharType="end"/>
            </w:r>
            <w:r w:rsidRPr="001B0902">
              <w:rPr>
                <w:sz w:val="20"/>
                <w:szCs w:val="20"/>
                <w:lang w:val="en-US"/>
              </w:rPr>
              <w:t xml:space="preserve">; digital tools can facilitate the implementation of monitoring plans that enhance transparency in plastic waste management, including tracking the activities of the informal recycling sector (IRS) </w:t>
            </w:r>
            <w:r w:rsidRPr="001B0902">
              <w:rPr>
                <w:sz w:val="20"/>
                <w:szCs w:val="20"/>
                <w:lang w:val="en-US"/>
              </w:rPr>
              <w:fldChar w:fldCharType="begin"/>
            </w:r>
            <w:r w:rsidRPr="001B0902">
              <w:rPr>
                <w:sz w:val="20"/>
                <w:szCs w:val="20"/>
                <w:lang w:val="en-US"/>
              </w:rPr>
              <w:instrText xml:space="preserve"> ADDIN EN.CITE &lt;EndNote&gt;&lt;Cite&gt;&lt;Author&gt;UN-ESCAP&lt;/Author&gt;&lt;Year&gt;2021&lt;/Year&gt;&lt;RecNum&gt;2&lt;/RecNum&gt;&lt;DisplayText&gt;(UN-ESCAP, 2021)&lt;/DisplayText&gt;&lt;record&gt;&lt;rec-number&gt;2&lt;/rec-number&gt;&lt;foreign-keys&gt;&lt;key app="EN" db-id="fewtdvee42xewoe0vvzvt0xwee2002f9zt9z" timestamp="1713437833"&gt;2&lt;/key&gt;&lt;/foreign-keys&gt;&lt;ref-type name="Web Page"&gt;12&lt;/ref-type&gt;&lt;contributors&gt;&lt;authors&gt;&lt;author&gt;UN-ESCAP,&lt;/author&gt;&lt;/authors&gt;&lt;/contributors&gt;&lt;titles&gt;&lt;title&gt;CLOSING THE LOOP ON PLASTIC POLLUTION IN SURABAYA, INDONESIA&lt;/title&gt;&lt;/titles&gt;&lt;number&gt;3 October 2022&lt;/number&gt;&lt;dates&gt;&lt;year&gt;2021&lt;/year&gt;&lt;/dates&gt;&lt;urls&gt;&lt;related-urls&gt;&lt;url&gt;https://www.unescap.org/sites/default/d8files/event-documents/SB%20Baseline%20Report_English.pdf&lt;/url&gt;&lt;/related-urls&gt;&lt;/urls&gt;&lt;/record&gt;&lt;/Cite&gt;&lt;/EndNote&gt;</w:instrText>
            </w:r>
            <w:r w:rsidRPr="001B0902">
              <w:rPr>
                <w:sz w:val="20"/>
                <w:szCs w:val="20"/>
                <w:lang w:val="en-US"/>
              </w:rPr>
              <w:fldChar w:fldCharType="separate"/>
            </w:r>
            <w:r w:rsidRPr="001B0902">
              <w:rPr>
                <w:sz w:val="20"/>
                <w:szCs w:val="20"/>
                <w:lang w:val="en-US"/>
              </w:rPr>
              <w:t>(UN-ESCAP, 2021)</w:t>
            </w:r>
            <w:r w:rsidRPr="001B0902">
              <w:rPr>
                <w:sz w:val="20"/>
                <w:szCs w:val="20"/>
                <w:lang w:val="en-US"/>
              </w:rPr>
              <w:fldChar w:fldCharType="end"/>
            </w:r>
            <w:r w:rsidRPr="001B0902">
              <w:rPr>
                <w:sz w:val="20"/>
                <w:szCs w:val="20"/>
                <w:lang w:val="en-US"/>
              </w:rPr>
              <w:t xml:space="preserve"> which is crucial for recycling facilities, e.g., 70% of the feedstock used in recycling businesses typically comes from the IRS </w:t>
            </w:r>
            <w:r w:rsidRPr="001B0902">
              <w:rPr>
                <w:sz w:val="20"/>
                <w:szCs w:val="20"/>
                <w:lang w:val="en-US"/>
              </w:rPr>
              <w:fldChar w:fldCharType="begin"/>
            </w:r>
            <w:r w:rsidRPr="001B0902">
              <w:rPr>
                <w:sz w:val="20"/>
                <w:szCs w:val="20"/>
                <w:lang w:val="en-US"/>
              </w:rPr>
              <w:instrText xml:space="preserve"> ADDIN EN.CITE &lt;EndNote&gt;&lt;Cite&gt;&lt;Author&gt;CLOCC&lt;/Author&gt;&lt;Year&gt;2021&lt;/Year&gt;&lt;RecNum&gt;59&lt;/RecNum&gt;&lt;DisplayText&gt;(CLOCC, 2021)&lt;/DisplayText&gt;&lt;record&gt;&lt;rec-number&gt;59&lt;/rec-number&gt;&lt;foreign-keys&gt;&lt;key app="EN" db-id="r0pesp00vv2d92ev2smp50vvefztsdptrzew" timestamp="1668788129"&gt;59&lt;/key&gt;&lt;/foreign-keys&gt;&lt;ref-type name="Web Page"&gt;12&lt;/ref-type&gt;&lt;contributors&gt;&lt;authors&gt;&lt;author&gt;CLOCC,&lt;/author&gt;&lt;/authors&gt;&lt;/contributors&gt;&lt;titles&gt;&lt;title&gt;Integrated sustainable waste management: waste data baseline report Banyuwangi regency, Idonesia&lt;/title&gt;&lt;/titles&gt;&lt;number&gt;3 October 2022&lt;/number&gt;&lt;dates&gt;&lt;year&gt;2021&lt;/year&gt;&lt;/dates&gt;&lt;urls&gt;&lt;related-urls&gt;&lt;url&gt;https://s3-eu-west-1.amazonaws.com/avfall-norge-no/dokumenter/CLOCC_Banyuwangi-Waste-Data-Baseline-Report.pdf?mtime=20220110135431&amp;amp;focal=none&lt;/url&gt;&lt;/related-urls&gt;&lt;/urls&gt;&lt;/record&gt;&lt;/Cite&gt;&lt;/EndNote&gt;</w:instrText>
            </w:r>
            <w:r w:rsidRPr="001B0902">
              <w:rPr>
                <w:sz w:val="20"/>
                <w:szCs w:val="20"/>
                <w:lang w:val="en-US"/>
              </w:rPr>
              <w:fldChar w:fldCharType="separate"/>
            </w:r>
            <w:r w:rsidRPr="001B0902">
              <w:rPr>
                <w:noProof/>
                <w:sz w:val="20"/>
                <w:szCs w:val="20"/>
                <w:lang w:val="en-US"/>
              </w:rPr>
              <w:t>(CLOCC, 2021)</w:t>
            </w:r>
            <w:r w:rsidRPr="001B0902">
              <w:rPr>
                <w:sz w:val="20"/>
                <w:szCs w:val="20"/>
                <w:lang w:val="en-US"/>
              </w:rPr>
              <w:fldChar w:fldCharType="end"/>
            </w:r>
          </w:p>
          <w:p w14:paraId="1D45F6E1"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b/>
                <w:bCs/>
                <w:sz w:val="20"/>
                <w:szCs w:val="20"/>
                <w:lang w:val="en-US"/>
              </w:rPr>
              <w:t>Example</w:t>
            </w:r>
            <w:r w:rsidRPr="001B0902">
              <w:rPr>
                <w:sz w:val="20"/>
                <w:szCs w:val="20"/>
                <w:lang w:val="en-US"/>
              </w:rPr>
              <w:t xml:space="preserve">: Regency government is leveraging digital technology for rural development </w:t>
            </w:r>
            <w:r w:rsidRPr="001B0902">
              <w:rPr>
                <w:color w:val="000000" w:themeColor="text1"/>
                <w:sz w:val="20"/>
                <w:szCs w:val="20"/>
                <w:shd w:val="clear" w:color="auto" w:fill="FFFFFF"/>
                <w:lang w:val="en-US"/>
              </w:rPr>
              <w:fldChar w:fldCharType="begin"/>
            </w:r>
            <w:r w:rsidRPr="001B0902">
              <w:rPr>
                <w:color w:val="000000" w:themeColor="text1"/>
                <w:sz w:val="20"/>
                <w:szCs w:val="20"/>
                <w:shd w:val="clear" w:color="auto" w:fill="FFFFFF"/>
                <w:lang w:val="en-US"/>
              </w:rPr>
              <w:instrText xml:space="preserve"> ADDIN EN.CITE &lt;EndNote&gt;&lt;Cite&gt;&lt;Author&gt;Indraprahasta&lt;/Author&gt;&lt;Year&gt;2022&lt;/Year&gt;&lt;RecNum&gt;55&lt;/RecNum&gt;&lt;DisplayText&gt;(Indraprahasta et al., 2022)&lt;/DisplayText&gt;&lt;record&gt;&lt;rec-number&gt;186&lt;/rec-number&gt;&lt;foreign-keys&gt;&lt;key app="EN" db-id="zd2vervp7zap2uetfxzpfprvdz2rpw0stxsd" timestamp="1730998551"&gt;186&lt;/key&gt;&lt;/foreign-keys&gt;&lt;ref-type name="Conference Proceedings"&gt;10&lt;/ref-type&gt;&lt;contributors&gt;&lt;authors&gt;&lt;author&gt;Indraprahasta, Galuh&lt;/author&gt;&lt;author&gt;Dinaseviani, Anggini&lt;/author&gt;&lt;author&gt;Jayanthi, Ria&lt;/author&gt;&lt;/authors&gt;&lt;/contributors&gt;&lt;titles&gt;&lt;title&gt;Smart Village and Rural Transformation: Opportunities and Challenges&lt;/title&gt;&lt;secondary-title&gt;Proceedings of the 2nd International Conference on Rural Socio-Economic Transformation: Agrarian, Ecology, Communication and Community Development Perspectives, RUSET 2021, 14-15 September 2021, Bogor, West Java, Indonesia&lt;/secondary-title&gt;&lt;/titles&gt;&lt;dates&gt;&lt;year&gt;2022&lt;/year&gt;&lt;/dates&gt;&lt;isbn&gt;1631903489&lt;/isbn&gt;&lt;urls&gt;&lt;/urls&gt;&lt;/record&gt;&lt;/Cite&gt;&lt;/EndNote&gt;</w:instrText>
            </w:r>
            <w:r w:rsidRPr="001B0902">
              <w:rPr>
                <w:color w:val="000000" w:themeColor="text1"/>
                <w:sz w:val="20"/>
                <w:szCs w:val="20"/>
                <w:shd w:val="clear" w:color="auto" w:fill="FFFFFF"/>
                <w:lang w:val="en-US"/>
              </w:rPr>
              <w:fldChar w:fldCharType="separate"/>
            </w:r>
            <w:r w:rsidRPr="001B0902">
              <w:rPr>
                <w:noProof/>
                <w:color w:val="000000" w:themeColor="text1"/>
                <w:sz w:val="20"/>
                <w:szCs w:val="20"/>
                <w:shd w:val="clear" w:color="auto" w:fill="FFFFFF"/>
                <w:lang w:val="en-US"/>
              </w:rPr>
              <w:t>(Indraprahasta et al., 2022)</w:t>
            </w:r>
            <w:r w:rsidRPr="001B0902">
              <w:rPr>
                <w:color w:val="000000" w:themeColor="text1"/>
                <w:sz w:val="20"/>
                <w:szCs w:val="20"/>
                <w:shd w:val="clear" w:color="auto" w:fill="FFFFFF"/>
                <w:lang w:val="en-US"/>
              </w:rPr>
              <w:fldChar w:fldCharType="end"/>
            </w:r>
            <w:r w:rsidRPr="001B0902">
              <w:rPr>
                <w:sz w:val="20"/>
                <w:szCs w:val="20"/>
                <w:lang w:val="en-US"/>
              </w:rPr>
              <w:t xml:space="preserve"> to enhance budget efficiency, public services, innovation, and transparency</w:t>
            </w:r>
            <w:r w:rsidRPr="001B0902">
              <w:rPr>
                <w:color w:val="000000" w:themeColor="text1"/>
                <w:sz w:val="20"/>
                <w:szCs w:val="20"/>
                <w:shd w:val="clear" w:color="auto" w:fill="FFFFFF"/>
                <w:lang w:val="en-US"/>
              </w:rPr>
              <w:t xml:space="preserve"> in financial reporting and open communication </w:t>
            </w:r>
            <w:r w:rsidRPr="001B0902">
              <w:rPr>
                <w:color w:val="000000" w:themeColor="text1"/>
                <w:sz w:val="20"/>
                <w:szCs w:val="20"/>
                <w:shd w:val="clear" w:color="auto" w:fill="FFFFFF"/>
                <w:lang w:val="en-US"/>
              </w:rPr>
              <w:fldChar w:fldCharType="begin"/>
            </w:r>
            <w:r w:rsidRPr="001B0902">
              <w:rPr>
                <w:color w:val="000000" w:themeColor="text1"/>
                <w:sz w:val="20"/>
                <w:szCs w:val="20"/>
                <w:shd w:val="clear" w:color="auto" w:fill="FFFFFF"/>
                <w:lang w:val="en-US"/>
              </w:rPr>
              <w:instrText xml:space="preserve"> ADDIN EN.CITE &lt;EndNote&gt;&lt;Cite&gt;&lt;Author&gt;Maulana&lt;/Author&gt;&lt;Year&gt;2022&lt;/Year&gt;&lt;RecNum&gt;46&lt;/RecNum&gt;&lt;DisplayText&gt;(Maulana and Wicaksono, 2022)&lt;/DisplayText&gt;&lt;record&gt;&lt;rec-number&gt;187&lt;/rec-number&gt;&lt;foreign-keys&gt;&lt;key app="EN" db-id="zd2vervp7zap2uetfxzpfprvdz2rpw0stxsd" timestamp="1730998551"&gt;187&lt;/key&gt;&lt;/foreign-keys&gt;&lt;ref-type name="Conference Proceedings"&gt;10&lt;/ref-type&gt;&lt;contributors&gt;&lt;authors&gt;&lt;author&gt;Maulana, Akbar&lt;/author&gt;&lt;author&gt;Wicaksono, Itok&lt;/author&gt;&lt;/authors&gt;&lt;/contributors&gt;&lt;titles&gt;&lt;title&gt;Acceleration of Artificial Intelligence Innovation in Banyuwangi Regency Government Using an Agile Governance Approach&lt;/title&gt;&lt;secondary-title&gt;International Conference on Public Organization (ICONPO 2021)&lt;/secondary-title&gt;&lt;/titles&gt;&lt;pages&gt;520-526&lt;/pages&gt;&lt;dates&gt;&lt;year&gt;2022&lt;/year&gt;&lt;/dates&gt;&lt;publisher&gt;Atlantis Press&lt;/publisher&gt;&lt;isbn&gt;9462395446&lt;/isbn&gt;&lt;urls&gt;&lt;/urls&gt;&lt;/record&gt;&lt;/Cite&gt;&lt;/EndNote&gt;</w:instrText>
            </w:r>
            <w:r w:rsidRPr="001B0902">
              <w:rPr>
                <w:color w:val="000000" w:themeColor="text1"/>
                <w:sz w:val="20"/>
                <w:szCs w:val="20"/>
                <w:shd w:val="clear" w:color="auto" w:fill="FFFFFF"/>
                <w:lang w:val="en-US"/>
              </w:rPr>
              <w:fldChar w:fldCharType="separate"/>
            </w:r>
            <w:r w:rsidRPr="001B0902">
              <w:rPr>
                <w:noProof/>
                <w:color w:val="000000" w:themeColor="text1"/>
                <w:sz w:val="20"/>
                <w:szCs w:val="20"/>
                <w:shd w:val="clear" w:color="auto" w:fill="FFFFFF"/>
                <w:lang w:val="en-US"/>
              </w:rPr>
              <w:t>(Maulana and Wicaksono, 2022)</w:t>
            </w:r>
            <w:r w:rsidRPr="001B0902">
              <w:rPr>
                <w:color w:val="000000" w:themeColor="text1"/>
                <w:sz w:val="20"/>
                <w:szCs w:val="20"/>
                <w:shd w:val="clear" w:color="auto" w:fill="FFFFFF"/>
                <w:lang w:val="en-US"/>
              </w:rPr>
              <w:fldChar w:fldCharType="end"/>
            </w:r>
            <w:r w:rsidRPr="001B0902">
              <w:rPr>
                <w:sz w:val="20"/>
                <w:szCs w:val="20"/>
                <w:lang w:val="en-US"/>
              </w:rPr>
              <w:t xml:space="preserve">, such as </w:t>
            </w:r>
            <w:r w:rsidRPr="001B0902">
              <w:rPr>
                <w:color w:val="000000" w:themeColor="text1"/>
                <w:sz w:val="20"/>
                <w:szCs w:val="20"/>
                <w:shd w:val="clear" w:color="auto" w:fill="FFFFFF"/>
                <w:lang w:val="en-US"/>
              </w:rPr>
              <w:t xml:space="preserve">program Smart Kampung (i.e., village) – an information technology program </w:t>
            </w:r>
            <w:r w:rsidRPr="001B0902">
              <w:rPr>
                <w:color w:val="000000" w:themeColor="text1"/>
                <w:sz w:val="20"/>
                <w:szCs w:val="20"/>
                <w:shd w:val="clear" w:color="auto" w:fill="FFFFFF"/>
                <w:lang w:val="en-US"/>
              </w:rPr>
              <w:lastRenderedPageBreak/>
              <w:t xml:space="preserve">– for more effective government services and to advance local human resources </w:t>
            </w:r>
            <w:r w:rsidRPr="001B0902">
              <w:rPr>
                <w:color w:val="000000" w:themeColor="text1"/>
                <w:sz w:val="20"/>
                <w:szCs w:val="20"/>
                <w:shd w:val="clear" w:color="auto" w:fill="FFFFFF"/>
                <w:lang w:val="en-US"/>
              </w:rPr>
              <w:fldChar w:fldCharType="begin"/>
            </w:r>
            <w:r w:rsidRPr="001B0902">
              <w:rPr>
                <w:color w:val="000000" w:themeColor="text1"/>
                <w:sz w:val="20"/>
                <w:szCs w:val="20"/>
                <w:shd w:val="clear" w:color="auto" w:fill="FFFFFF"/>
                <w:lang w:val="en-US"/>
              </w:rPr>
              <w:instrText xml:space="preserve"> ADDIN EN.CITE &lt;EndNote&gt;&lt;Cite&gt;&lt;Author&gt;Wulandari&lt;/Author&gt;&lt;Year&gt;2020&lt;/Year&gt;&lt;RecNum&gt;47&lt;/RecNum&gt;&lt;DisplayText&gt;(Wulandari et al., 2020)&lt;/DisplayText&gt;&lt;record&gt;&lt;rec-number&gt;188&lt;/rec-number&gt;&lt;foreign-keys&gt;&lt;key app="EN" db-id="zd2vervp7zap2uetfxzpfprvdz2rpw0stxsd" timestamp="1730998552"&gt;188&lt;/key&gt;&lt;/foreign-keys&gt;&lt;ref-type name="Journal Article"&gt;17&lt;/ref-type&gt;&lt;contributors&gt;&lt;authors&gt;&lt;author&gt;Wulandari, Hervina Dwi&lt;/author&gt;&lt;author&gt;Prasehana, Anisya Gita&lt;/author&gt;&lt;author&gt;Aparta, Rapla Diarola&lt;/author&gt;&lt;/authors&gt;&lt;/contributors&gt;&lt;titles&gt;&lt;title&gt;The Challenges of Villages in the Era Of the Industrial Revolution 4.0: A Study on Policy Implementation of “Smart Kampung” in Jajag Village of Banyuwangi Regency&lt;/title&gt;&lt;/titles&gt;&lt;dates&gt;&lt;year&gt;2020&lt;/year&gt;&lt;/dates&gt;&lt;urls&gt;&lt;/urls&gt;&lt;/record&gt;&lt;/Cite&gt;&lt;/EndNote&gt;</w:instrText>
            </w:r>
            <w:r w:rsidRPr="001B0902">
              <w:rPr>
                <w:color w:val="000000" w:themeColor="text1"/>
                <w:sz w:val="20"/>
                <w:szCs w:val="20"/>
                <w:shd w:val="clear" w:color="auto" w:fill="FFFFFF"/>
                <w:lang w:val="en-US"/>
              </w:rPr>
              <w:fldChar w:fldCharType="separate"/>
            </w:r>
            <w:r w:rsidRPr="001B0902">
              <w:rPr>
                <w:noProof/>
                <w:color w:val="000000" w:themeColor="text1"/>
                <w:sz w:val="20"/>
                <w:szCs w:val="20"/>
                <w:shd w:val="clear" w:color="auto" w:fill="FFFFFF"/>
                <w:lang w:val="en-US"/>
              </w:rPr>
              <w:t>(Wulandari et al., 2020)</w:t>
            </w:r>
            <w:r w:rsidRPr="001B0902">
              <w:rPr>
                <w:color w:val="000000" w:themeColor="text1"/>
                <w:sz w:val="20"/>
                <w:szCs w:val="20"/>
                <w:shd w:val="clear" w:color="auto" w:fill="FFFFFF"/>
                <w:lang w:val="en-US"/>
              </w:rPr>
              <w:fldChar w:fldCharType="end"/>
            </w:r>
          </w:p>
        </w:tc>
        <w:tc>
          <w:tcPr>
            <w:tcW w:w="3969" w:type="dxa"/>
          </w:tcPr>
          <w:p w14:paraId="201CE683" w14:textId="77777777" w:rsidR="001B0902" w:rsidRPr="001B0902" w:rsidRDefault="001B0902" w:rsidP="006304F0">
            <w:pPr>
              <w:pStyle w:val="ListParagraph"/>
              <w:numPr>
                <w:ilvl w:val="0"/>
                <w:numId w:val="21"/>
              </w:numPr>
              <w:spacing w:after="0" w:line="240" w:lineRule="auto"/>
              <w:ind w:left="236" w:hanging="236"/>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sz w:val="20"/>
                <w:szCs w:val="20"/>
                <w:lang w:val="en-US"/>
              </w:rPr>
              <w:lastRenderedPageBreak/>
              <w:t xml:space="preserve">The implementation of digital tools regarding </w:t>
            </w:r>
            <w:r w:rsidRPr="001B0902">
              <w:rPr>
                <w:i/>
                <w:iCs/>
                <w:sz w:val="20"/>
                <w:szCs w:val="20"/>
                <w:lang w:val="en-US"/>
              </w:rPr>
              <w:t>(7)</w:t>
            </w:r>
            <w:r w:rsidRPr="001B0902">
              <w:rPr>
                <w:sz w:val="20"/>
                <w:szCs w:val="20"/>
                <w:lang w:val="en-US"/>
              </w:rPr>
              <w:t xml:space="preserve"> and </w:t>
            </w:r>
            <w:r w:rsidRPr="001B0902">
              <w:rPr>
                <w:i/>
                <w:iCs/>
                <w:sz w:val="20"/>
                <w:szCs w:val="20"/>
                <w:lang w:val="en-US"/>
              </w:rPr>
              <w:t>(8)</w:t>
            </w:r>
            <w:r w:rsidRPr="001B0902">
              <w:rPr>
                <w:sz w:val="20"/>
                <w:szCs w:val="20"/>
                <w:lang w:val="en-US"/>
              </w:rPr>
              <w:t xml:space="preserve"> is still missing; waste fees were collected manually resulting in unpredictable and unreliable revenues from month to month </w:t>
            </w:r>
            <w:r w:rsidRPr="001B0902">
              <w:rPr>
                <w:sz w:val="20"/>
                <w:szCs w:val="20"/>
                <w:lang w:val="en-US"/>
              </w:rPr>
              <w:fldChar w:fldCharType="begin"/>
            </w:r>
            <w:r w:rsidRPr="001B0902">
              <w:rPr>
                <w:sz w:val="20"/>
                <w:szCs w:val="20"/>
                <w:lang w:val="en-US"/>
              </w:rPr>
              <w:instrText xml:space="preserve"> ADDIN EN.CITE &lt;EndNote&gt;&lt;Cite&gt;&lt;Author&gt;Systemiq&lt;/Author&gt;&lt;Year&gt;2021&lt;/Year&gt;&lt;RecNum&gt;25&lt;/RecNum&gt;&lt;DisplayText&gt;(Systemiq, 2021a)&lt;/DisplayText&gt;&lt;record&gt;&lt;rec-number&gt;25&lt;/rec-number&gt;&lt;foreign-keys&gt;&lt;key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1B0902">
              <w:rPr>
                <w:sz w:val="20"/>
                <w:szCs w:val="20"/>
                <w:lang w:val="en-US"/>
              </w:rPr>
              <w:fldChar w:fldCharType="separate"/>
            </w:r>
            <w:r w:rsidRPr="001B0902">
              <w:rPr>
                <w:noProof/>
                <w:sz w:val="20"/>
                <w:szCs w:val="20"/>
                <w:lang w:val="en-US"/>
              </w:rPr>
              <w:t>(Systemiq, 2021a)</w:t>
            </w:r>
            <w:r w:rsidRPr="001B0902">
              <w:rPr>
                <w:sz w:val="20"/>
                <w:szCs w:val="20"/>
                <w:lang w:val="en-US"/>
              </w:rPr>
              <w:fldChar w:fldCharType="end"/>
            </w:r>
          </w:p>
          <w:p w14:paraId="0FC40217" w14:textId="77777777" w:rsidR="001B0902" w:rsidRPr="001B0902" w:rsidRDefault="001B0902" w:rsidP="006304F0">
            <w:pPr>
              <w:pStyle w:val="ListParagraph"/>
              <w:numPr>
                <w:ilvl w:val="0"/>
                <w:numId w:val="21"/>
              </w:numPr>
              <w:spacing w:after="0" w:line="240" w:lineRule="auto"/>
              <w:ind w:left="236" w:hanging="236"/>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sz w:val="20"/>
                <w:szCs w:val="20"/>
                <w:lang w:val="en-US"/>
              </w:rPr>
              <w:t xml:space="preserve">Among the 13 recycling facilities, only three were classified as </w:t>
            </w:r>
            <w:r w:rsidRPr="001B0902">
              <w:rPr>
                <w:i/>
                <w:iCs/>
                <w:sz w:val="20"/>
                <w:szCs w:val="20"/>
                <w:lang w:val="en-US"/>
              </w:rPr>
              <w:t xml:space="preserve">full control </w:t>
            </w:r>
            <w:r w:rsidRPr="001B0902">
              <w:rPr>
                <w:sz w:val="20"/>
                <w:szCs w:val="20"/>
                <w:lang w:val="en-US"/>
              </w:rPr>
              <w:t>(i.e., built with regulatory compliance, include environmental and occupational protection measures, fulfil market specifications for recycling in terms of separation and pre-processing, monitoring of input and output materials including weighing and recording)</w:t>
            </w:r>
          </w:p>
          <w:p w14:paraId="6D90DF4E" w14:textId="77777777" w:rsidR="001B0902" w:rsidRPr="001B0902" w:rsidRDefault="001B0902" w:rsidP="006304F0">
            <w:pPr>
              <w:pStyle w:val="ListParagraph"/>
              <w:numPr>
                <w:ilvl w:val="0"/>
                <w:numId w:val="21"/>
              </w:numPr>
              <w:spacing w:after="0" w:line="240" w:lineRule="auto"/>
              <w:ind w:left="236" w:hanging="236"/>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sz w:val="20"/>
                <w:szCs w:val="20"/>
                <w:lang w:val="en-US"/>
              </w:rPr>
              <w:t xml:space="preserve">Financial barriers for technological development </w:t>
            </w:r>
            <w:r w:rsidRPr="001B0902">
              <w:rPr>
                <w:sz w:val="20"/>
                <w:szCs w:val="20"/>
              </w:rPr>
              <w:fldChar w:fldCharType="begin"/>
            </w:r>
            <w:r w:rsidRPr="001B0902">
              <w:rPr>
                <w:sz w:val="20"/>
                <w:szCs w:val="20"/>
              </w:rPr>
              <w:instrText xml:space="preserve"> ADDIN EN.CITE &lt;EndNote&gt;&lt;Cite&gt;&lt;Author&gt;Arisman&lt;/Author&gt;&lt;Year&gt;2023&lt;/Year&gt;&lt;RecNum&gt;17&lt;/RecNum&gt;&lt;DisplayText&gt;(Arisman and Fatimah, 2023)&lt;/DisplayText&gt;&lt;record&gt;&lt;rec-number&gt;17&lt;/rec-number&gt;&lt;foreign-keys&gt;&lt;key app="EN" db-id="fewtdvee42xewoe0vvzvt0xwee2002f9zt9z" timestamp="1713884058"&gt;17&lt;/key&gt;&lt;/foreign-keys&gt;&lt;ref-type name="Book Section"&gt;5&lt;/ref-type&gt;&lt;contributors&gt;&lt;authors&gt;&lt;author&gt;Arisman&lt;/author&gt;&lt;author&gt;Fatimah, Yun Arifatul&lt;/author&gt;&lt;/authors&gt;&lt;/contributors&gt;&lt;titles&gt;&lt;title&gt;Waste Management in Indonesia: Strategies and Implementation of Sustainable Development Goals (SDGs) and Circular Economy&lt;/title&gt;&lt;secondary-title&gt;Circular Economy Adoption: Catalysing Decarbonisation Through Policy Instruments&lt;/secondary-title&gt;&lt;/titles&gt;&lt;pages&gt;131-157&lt;/pages&gt;&lt;dates&gt;&lt;year&gt;2023&lt;/year&gt;&lt;/dates&gt;&lt;publisher&gt;Springer&lt;/publisher&gt;&lt;urls&gt;&lt;/urls&gt;&lt;/record&gt;&lt;/Cite&gt;&lt;/EndNote&gt;</w:instrText>
            </w:r>
            <w:r w:rsidRPr="001B0902">
              <w:rPr>
                <w:sz w:val="20"/>
                <w:szCs w:val="20"/>
              </w:rPr>
              <w:fldChar w:fldCharType="separate"/>
            </w:r>
            <w:r w:rsidRPr="001B0902">
              <w:rPr>
                <w:noProof/>
                <w:sz w:val="20"/>
                <w:szCs w:val="20"/>
              </w:rPr>
              <w:t>(Arisman and Fatimah, 2023)</w:t>
            </w:r>
            <w:r w:rsidRPr="001B0902">
              <w:rPr>
                <w:sz w:val="20"/>
                <w:szCs w:val="20"/>
              </w:rPr>
              <w:fldChar w:fldCharType="end"/>
            </w:r>
          </w:p>
          <w:p w14:paraId="69D3A0F4"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p>
          <w:p w14:paraId="76D2A6F3"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1B0902" w:rsidRPr="001B0902" w14:paraId="07AB3E35" w14:textId="77777777" w:rsidTr="001B0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AAA450C" w14:textId="77777777" w:rsidR="001B0902" w:rsidRPr="001B0902" w:rsidRDefault="001B0902" w:rsidP="006304F0">
            <w:pPr>
              <w:spacing w:after="0" w:line="240" w:lineRule="auto"/>
              <w:jc w:val="both"/>
              <w:rPr>
                <w:sz w:val="20"/>
                <w:szCs w:val="20"/>
                <w:lang w:val="en-US"/>
              </w:rPr>
            </w:pPr>
            <w:r w:rsidRPr="001B0902">
              <w:rPr>
                <w:sz w:val="20"/>
                <w:szCs w:val="20"/>
                <w:lang w:val="en-US"/>
              </w:rPr>
              <w:t>[</w:t>
            </w:r>
            <w:r w:rsidRPr="001B0902">
              <w:rPr>
                <w:i/>
                <w:iCs/>
                <w:sz w:val="20"/>
                <w:szCs w:val="20"/>
                <w:lang w:val="en-US"/>
              </w:rPr>
              <w:t>(</w:t>
            </w:r>
            <w:proofErr w:type="gramStart"/>
            <w:r w:rsidRPr="001B0902">
              <w:rPr>
                <w:i/>
                <w:iCs/>
                <w:sz w:val="20"/>
                <w:szCs w:val="20"/>
                <w:lang w:val="en-US"/>
              </w:rPr>
              <w:t>2)</w:t>
            </w:r>
            <w:r w:rsidRPr="001B0902">
              <w:rPr>
                <w:sz w:val="20"/>
                <w:szCs w:val="20"/>
                <w:lang w:val="en-US"/>
              </w:rPr>
              <w:t>+</w:t>
            </w:r>
            <w:r w:rsidRPr="001B0902">
              <w:rPr>
                <w:i/>
                <w:iCs/>
                <w:sz w:val="20"/>
                <w:szCs w:val="20"/>
                <w:lang w:val="en-US"/>
              </w:rPr>
              <w:t>(</w:t>
            </w:r>
            <w:proofErr w:type="gramEnd"/>
            <w:r w:rsidRPr="001B0902">
              <w:rPr>
                <w:i/>
                <w:iCs/>
                <w:sz w:val="20"/>
                <w:szCs w:val="20"/>
                <w:lang w:val="en-US"/>
              </w:rPr>
              <w:t>17)</w:t>
            </w:r>
            <w:r w:rsidRPr="001B0902">
              <w:rPr>
                <w:sz w:val="20"/>
                <w:szCs w:val="20"/>
                <w:lang w:val="en-US"/>
              </w:rPr>
              <w:t>]</w:t>
            </w:r>
          </w:p>
        </w:tc>
        <w:tc>
          <w:tcPr>
            <w:tcW w:w="3969" w:type="dxa"/>
          </w:tcPr>
          <w:p w14:paraId="7127D4CB" w14:textId="77777777" w:rsidR="001B0902" w:rsidRPr="001B0902" w:rsidRDefault="001B0902" w:rsidP="006304F0">
            <w:pPr>
              <w:spacing w:after="0" w:line="240" w:lineRule="auto"/>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sz w:val="20"/>
                <w:szCs w:val="20"/>
                <w:lang w:val="en-US"/>
              </w:rPr>
              <w:t xml:space="preserve">Sustainability of the system requires synergy among other ministries services </w:t>
            </w:r>
            <w:r w:rsidRPr="001B0902">
              <w:rPr>
                <w:sz w:val="20"/>
                <w:szCs w:val="20"/>
                <w:lang w:val="en-US"/>
              </w:rPr>
              <w:fldChar w:fldCharType="begin"/>
            </w:r>
            <w:r w:rsidRPr="001B0902">
              <w:rPr>
                <w:sz w:val="20"/>
                <w:szCs w:val="20"/>
                <w:lang w:val="en-US"/>
              </w:rPr>
              <w:instrText xml:space="preserve"> ADDIN EN.CITE &lt;EndNote&gt;&lt;Cite&gt;&lt;Author&gt;Wikurendra&lt;/Author&gt;&lt;Year&gt;2024&lt;/Year&gt;&lt;RecNum&gt;10&lt;/RecNum&gt;&lt;DisplayText&gt;(Wikurendra et al., 2024, Hannon, 2020)&lt;/DisplayText&gt;&lt;record&gt;&lt;rec-number&gt;10&lt;/rec-number&gt;&lt;foreign-keys&gt;&lt;key app="EN" db-id="fewtdvee42xewoe0vvzvt0xwee2002f9zt9z" timestamp="1713691341"&gt;10&lt;/key&gt;&lt;/foreign-keys&gt;&lt;ref-type name="Journal Article"&gt;17&lt;/ref-type&gt;&lt;contributors&gt;&lt;authors&gt;&lt;author&gt;Wikurendra, Edza Aria&lt;/author&gt;&lt;author&gt;Csonka, Arnold&lt;/author&gt;&lt;author&gt;Nagy, Imre&lt;/author&gt;&lt;author&gt;Nurika, Globila&lt;/author&gt;&lt;/authors&gt;&lt;/contributors&gt;&lt;titles&gt;&lt;title&gt;Urbanization and Benefit of Integration Circular Economy into Waste Management in Indonesia: A Review&lt;/title&gt;&lt;secondary-title&gt;Circular Economy and Sustainability&lt;/secondary-title&gt;&lt;/titles&gt;&lt;periodical&gt;&lt;full-title&gt;Circular Economy and Sustainability&lt;/full-title&gt;&lt;/periodical&gt;&lt;pages&gt;1-30&lt;/pages&gt;&lt;dates&gt;&lt;year&gt;2024&lt;/year&gt;&lt;/dates&gt;&lt;isbn&gt;2730-5988&lt;/isbn&gt;&lt;urls&gt;&lt;/urls&gt;&lt;/record&gt;&lt;/Cite&gt;&lt;Cite&gt;&lt;Author&gt;Hannon&lt;/Author&gt;&lt;Year&gt;2020&lt;/Year&gt;&lt;RecNum&gt;11&lt;/RecNum&gt;&lt;record&gt;&lt;rec-number&gt;11&lt;/rec-number&gt;&lt;foreign-keys&gt;&lt;key app="EN" db-id="fewtdvee42xewoe0vvzvt0xwee2002f9zt9z" timestamp="1713692265"&gt;11&lt;/key&gt;&lt;/foreign-keys&gt;&lt;ref-type name="Journal Article"&gt;17&lt;/ref-type&gt;&lt;contributors&gt;&lt;authors&gt;&lt;author&gt;Hannon, Jonathon&lt;/author&gt;&lt;/authors&gt;&lt;/contributors&gt;&lt;titles&gt;&lt;title&gt;Exploring and illustrating the (inter-) disciplinarity of waste and zero waste management&lt;/title&gt;&lt;secondary-title&gt;Urban Science&lt;/secondary-title&gt;&lt;/titles&gt;&lt;periodical&gt;&lt;full-title&gt;Urban Science&lt;/full-title&gt;&lt;/periodical&gt;&lt;pages&gt;73&lt;/pages&gt;&lt;volume&gt;4&lt;/volume&gt;&lt;number&gt;4&lt;/number&gt;&lt;dates&gt;&lt;year&gt;2020&lt;/year&gt;&lt;/dates&gt;&lt;isbn&gt;2413-8851&lt;/isbn&gt;&lt;urls&gt;&lt;/urls&gt;&lt;/record&gt;&lt;/Cite&gt;&lt;/EndNote&gt;</w:instrText>
            </w:r>
            <w:r w:rsidRPr="001B0902">
              <w:rPr>
                <w:sz w:val="20"/>
                <w:szCs w:val="20"/>
                <w:lang w:val="en-US"/>
              </w:rPr>
              <w:fldChar w:fldCharType="separate"/>
            </w:r>
            <w:r w:rsidRPr="001B0902">
              <w:rPr>
                <w:noProof/>
                <w:sz w:val="20"/>
                <w:szCs w:val="20"/>
                <w:lang w:val="en-US"/>
              </w:rPr>
              <w:t>(Wikurendra et al., 2024, Hannon, 2020)</w:t>
            </w:r>
            <w:r w:rsidRPr="001B0902">
              <w:rPr>
                <w:sz w:val="20"/>
                <w:szCs w:val="20"/>
                <w:lang w:val="en-US"/>
              </w:rPr>
              <w:fldChar w:fldCharType="end"/>
            </w:r>
          </w:p>
          <w:p w14:paraId="201B5E45" w14:textId="77777777" w:rsidR="001B0902" w:rsidRPr="001B0902" w:rsidRDefault="001B0902" w:rsidP="006304F0">
            <w:pPr>
              <w:spacing w:after="0" w:line="240" w:lineRule="auto"/>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b/>
                <w:bCs/>
                <w:sz w:val="20"/>
                <w:szCs w:val="20"/>
                <w:lang w:val="en-US"/>
              </w:rPr>
              <w:t>LG</w:t>
            </w:r>
            <w:r w:rsidRPr="001B0902">
              <w:rPr>
                <w:sz w:val="20"/>
                <w:szCs w:val="20"/>
                <w:lang w:val="en-US"/>
              </w:rPr>
              <w:t xml:space="preserve">: DLH agency actively participate in budget decision-making processes for waste systems </w:t>
            </w:r>
            <w:r w:rsidRPr="001B0902">
              <w:rPr>
                <w:sz w:val="20"/>
                <w:szCs w:val="20"/>
                <w:lang w:val="en-US"/>
              </w:rPr>
              <w:fldChar w:fldCharType="begin"/>
            </w:r>
            <w:r w:rsidRPr="001B0902">
              <w:rPr>
                <w:sz w:val="20"/>
                <w:szCs w:val="20"/>
                <w:lang w:val="en-US"/>
              </w:rPr>
              <w:instrText xml:space="preserve"> ADDIN EN.CITE &lt;EndNote&gt;&lt;Cite&gt;&lt;Author&gt;Systemiq&lt;/Author&gt;&lt;Year&gt;2021&lt;/Year&gt;&lt;RecNum&gt;25&lt;/RecNum&gt;&lt;DisplayText&gt;(Systemiq, 2021a)&lt;/DisplayText&gt;&lt;record&gt;&lt;rec-number&gt;25&lt;/rec-number&gt;&lt;foreign-keys&gt;&lt;key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1B0902">
              <w:rPr>
                <w:sz w:val="20"/>
                <w:szCs w:val="20"/>
                <w:lang w:val="en-US"/>
              </w:rPr>
              <w:fldChar w:fldCharType="separate"/>
            </w:r>
            <w:r w:rsidRPr="001B0902">
              <w:rPr>
                <w:noProof/>
                <w:sz w:val="20"/>
                <w:szCs w:val="20"/>
                <w:lang w:val="en-US"/>
              </w:rPr>
              <w:t>(Systemiq, 2021a)</w:t>
            </w:r>
            <w:r w:rsidRPr="001B0902">
              <w:rPr>
                <w:sz w:val="20"/>
                <w:szCs w:val="20"/>
                <w:lang w:val="en-US"/>
              </w:rPr>
              <w:fldChar w:fldCharType="end"/>
            </w:r>
            <w:r w:rsidRPr="001B0902">
              <w:rPr>
                <w:sz w:val="20"/>
                <w:szCs w:val="20"/>
                <w:lang w:val="en-US"/>
              </w:rPr>
              <w:t xml:space="preserve">, </w:t>
            </w:r>
          </w:p>
          <w:p w14:paraId="54FC2D8B" w14:textId="77777777" w:rsidR="001B0902" w:rsidRPr="001B0902" w:rsidRDefault="001B0902" w:rsidP="006304F0">
            <w:pPr>
              <w:spacing w:after="0" w:line="240" w:lineRule="auto"/>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b/>
                <w:bCs/>
                <w:sz w:val="20"/>
                <w:szCs w:val="20"/>
                <w:lang w:val="en-US"/>
              </w:rPr>
              <w:t>Example</w:t>
            </w:r>
            <w:r w:rsidRPr="001B0902">
              <w:rPr>
                <w:sz w:val="20"/>
                <w:szCs w:val="20"/>
                <w:lang w:val="en-US"/>
              </w:rPr>
              <w:t xml:space="preserve">: The Regional Public Service Agencies (BLUD) that is responsible for </w:t>
            </w:r>
            <w:r w:rsidRPr="001B0902">
              <w:rPr>
                <w:i/>
                <w:iCs/>
                <w:sz w:val="20"/>
                <w:szCs w:val="20"/>
                <w:lang w:val="en-US"/>
              </w:rPr>
              <w:t>(17)</w:t>
            </w:r>
            <w:r w:rsidRPr="001B0902">
              <w:rPr>
                <w:sz w:val="20"/>
                <w:szCs w:val="20"/>
                <w:lang w:val="en-US"/>
              </w:rPr>
              <w:t xml:space="preserve">, in Banjar Regency successfully manage waste governance by promoting institutional independence, centralized coordination, and diverse revenue sources </w:t>
            </w:r>
            <w:r w:rsidRPr="001B0902">
              <w:rPr>
                <w:sz w:val="20"/>
                <w:szCs w:val="20"/>
                <w:lang w:val="en-US"/>
              </w:rPr>
              <w:fldChar w:fldCharType="begin"/>
            </w:r>
            <w:r w:rsidRPr="001B0902">
              <w:rPr>
                <w:sz w:val="20"/>
                <w:szCs w:val="20"/>
                <w:lang w:val="en-US"/>
              </w:rPr>
              <w:instrText xml:space="preserve"> ADDIN EN.CITE &lt;EndNote&gt;&lt;Cite&gt;&lt;Author&gt;Systemiq&lt;/Author&gt;&lt;Year&gt;2021&lt;/Year&gt;&lt;RecNum&gt;25&lt;/RecNum&gt;&lt;DisplayText&gt;(Systemiq, 2021a)&lt;/DisplayText&gt;&lt;record&gt;&lt;rec-number&gt;25&lt;/rec-number&gt;&lt;foreign-keys&gt;&lt;key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1B0902">
              <w:rPr>
                <w:sz w:val="20"/>
                <w:szCs w:val="20"/>
                <w:lang w:val="en-US"/>
              </w:rPr>
              <w:fldChar w:fldCharType="separate"/>
            </w:r>
            <w:r w:rsidRPr="001B0902">
              <w:rPr>
                <w:noProof/>
                <w:sz w:val="20"/>
                <w:szCs w:val="20"/>
                <w:lang w:val="en-US"/>
              </w:rPr>
              <w:t>(Systemiq, 2021a)</w:t>
            </w:r>
            <w:r w:rsidRPr="001B0902">
              <w:rPr>
                <w:sz w:val="20"/>
                <w:szCs w:val="20"/>
                <w:lang w:val="en-US"/>
              </w:rPr>
              <w:fldChar w:fldCharType="end"/>
            </w:r>
            <w:r w:rsidRPr="001B0902">
              <w:rPr>
                <w:sz w:val="20"/>
                <w:szCs w:val="20"/>
                <w:lang w:val="en-US"/>
              </w:rPr>
              <w:t xml:space="preserve">. BLUD can enhance accountability and efficiency in waste management from collection to disposal </w:t>
            </w:r>
            <w:r w:rsidRPr="001B0902">
              <w:rPr>
                <w:sz w:val="20"/>
                <w:szCs w:val="20"/>
                <w:lang w:val="en-US"/>
              </w:rPr>
              <w:fldChar w:fldCharType="begin"/>
            </w:r>
            <w:r w:rsidRPr="001B0902">
              <w:rPr>
                <w:sz w:val="20"/>
                <w:szCs w:val="20"/>
                <w:lang w:val="en-US"/>
              </w:rPr>
              <w:instrText xml:space="preserve"> ADDIN EN.CITE &lt;EndNote&gt;&lt;Cite&gt;&lt;Author&gt;Systemiq&lt;/Author&gt;&lt;Year&gt;2021&lt;/Year&gt;&lt;RecNum&gt;25&lt;/RecNum&gt;&lt;DisplayText&gt;(Systemiq, 2021a)&lt;/DisplayText&gt;&lt;record&gt;&lt;rec-number&gt;25&lt;/rec-number&gt;&lt;foreign-keys&gt;&lt;key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1B0902">
              <w:rPr>
                <w:sz w:val="20"/>
                <w:szCs w:val="20"/>
                <w:lang w:val="en-US"/>
              </w:rPr>
              <w:fldChar w:fldCharType="separate"/>
            </w:r>
            <w:r w:rsidRPr="001B0902">
              <w:rPr>
                <w:noProof/>
                <w:sz w:val="20"/>
                <w:szCs w:val="20"/>
                <w:lang w:val="en-US"/>
              </w:rPr>
              <w:t>(Systemiq, 2021a)</w:t>
            </w:r>
            <w:r w:rsidRPr="001B0902">
              <w:rPr>
                <w:sz w:val="20"/>
                <w:szCs w:val="20"/>
                <w:lang w:val="en-US"/>
              </w:rPr>
              <w:fldChar w:fldCharType="end"/>
            </w:r>
            <w:r w:rsidRPr="001B0902">
              <w:rPr>
                <w:sz w:val="20"/>
                <w:szCs w:val="20"/>
                <w:lang w:val="en-US"/>
              </w:rPr>
              <w:t xml:space="preserve">.  Rather than relying on uncertain revenue allocation from the APBD for waste management, BLUD allows for direct allocation of revenues to waste management, bypassing the APBD and ensuring effective use of funds  </w:t>
            </w:r>
            <w:r w:rsidRPr="001B0902">
              <w:rPr>
                <w:sz w:val="20"/>
                <w:szCs w:val="20"/>
                <w:lang w:val="en-US"/>
              </w:rPr>
              <w:fldChar w:fldCharType="begin"/>
            </w:r>
            <w:r w:rsidRPr="001B0902">
              <w:rPr>
                <w:sz w:val="20"/>
                <w:szCs w:val="20"/>
                <w:lang w:val="en-US"/>
              </w:rPr>
              <w:instrText xml:space="preserve"> ADDIN EN.CITE &lt;EndNote&gt;&lt;Cite&gt;&lt;Author&gt;Systemiq&lt;/Author&gt;&lt;Year&gt;2021&lt;/Year&gt;&lt;RecNum&gt;25&lt;/RecNum&gt;&lt;DisplayText&gt;(Systemiq, 2021a)&lt;/DisplayText&gt;&lt;record&gt;&lt;rec-number&gt;25&lt;/rec-number&gt;&lt;foreign-keys&gt;&lt;key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1B0902">
              <w:rPr>
                <w:sz w:val="20"/>
                <w:szCs w:val="20"/>
                <w:lang w:val="en-US"/>
              </w:rPr>
              <w:fldChar w:fldCharType="separate"/>
            </w:r>
            <w:r w:rsidRPr="001B0902">
              <w:rPr>
                <w:noProof/>
                <w:sz w:val="20"/>
                <w:szCs w:val="20"/>
                <w:lang w:val="en-US"/>
              </w:rPr>
              <w:t>(Systemiq, 2021a)</w:t>
            </w:r>
            <w:r w:rsidRPr="001B0902">
              <w:rPr>
                <w:sz w:val="20"/>
                <w:szCs w:val="20"/>
                <w:lang w:val="en-US"/>
              </w:rPr>
              <w:fldChar w:fldCharType="end"/>
            </w:r>
            <w:r w:rsidRPr="001B0902">
              <w:rPr>
                <w:sz w:val="20"/>
                <w:szCs w:val="20"/>
                <w:lang w:val="en-US"/>
              </w:rPr>
              <w:t xml:space="preserve">. Pilot BLUD governance initiatives are scheduled for implementation in Malang (supported by the </w:t>
            </w:r>
            <w:proofErr w:type="spellStart"/>
            <w:r w:rsidRPr="001B0902">
              <w:rPr>
                <w:sz w:val="20"/>
                <w:szCs w:val="20"/>
                <w:lang w:val="en-US"/>
              </w:rPr>
              <w:t>Bersih</w:t>
            </w:r>
            <w:proofErr w:type="spellEnd"/>
            <w:r w:rsidRPr="001B0902">
              <w:rPr>
                <w:sz w:val="20"/>
                <w:szCs w:val="20"/>
                <w:lang w:val="en-US"/>
              </w:rPr>
              <w:t xml:space="preserve"> Indonesia program) and </w:t>
            </w:r>
            <w:proofErr w:type="spellStart"/>
            <w:r w:rsidRPr="001B0902">
              <w:rPr>
                <w:sz w:val="20"/>
                <w:szCs w:val="20"/>
                <w:lang w:val="en-US"/>
              </w:rPr>
              <w:t>Jembrana</w:t>
            </w:r>
            <w:proofErr w:type="spellEnd"/>
            <w:r w:rsidRPr="001B0902">
              <w:rPr>
                <w:sz w:val="20"/>
                <w:szCs w:val="20"/>
                <w:lang w:val="en-US"/>
              </w:rPr>
              <w:t xml:space="preserve"> (supported by Project STOP </w:t>
            </w:r>
            <w:proofErr w:type="spellStart"/>
            <w:r w:rsidRPr="001B0902">
              <w:rPr>
                <w:sz w:val="20"/>
                <w:szCs w:val="20"/>
                <w:lang w:val="en-US"/>
              </w:rPr>
              <w:t>Jembrana</w:t>
            </w:r>
            <w:proofErr w:type="spellEnd"/>
            <w:r w:rsidRPr="001B0902">
              <w:rPr>
                <w:sz w:val="20"/>
                <w:szCs w:val="20"/>
                <w:lang w:val="en-US"/>
              </w:rPr>
              <w:t xml:space="preserve">) Regencies </w:t>
            </w:r>
            <w:r w:rsidRPr="001B0902">
              <w:rPr>
                <w:sz w:val="20"/>
                <w:szCs w:val="20"/>
                <w:lang w:val="en-US"/>
              </w:rPr>
              <w:fldChar w:fldCharType="begin"/>
            </w:r>
            <w:r w:rsidRPr="001B0902">
              <w:rPr>
                <w:sz w:val="20"/>
                <w:szCs w:val="20"/>
                <w:lang w:val="en-US"/>
              </w:rPr>
              <w:instrText xml:space="preserve"> ADDIN EN.CITE &lt;EndNote&gt;&lt;Cite&gt;&lt;Author&gt;Systemiq&lt;/Author&gt;&lt;Year&gt;2021&lt;/Year&gt;&lt;RecNum&gt;25&lt;/RecNum&gt;&lt;DisplayText&gt;(Systemiq, 2021a)&lt;/DisplayText&gt;&lt;record&gt;&lt;rec-number&gt;25&lt;/rec-number&gt;&lt;foreign-keys&gt;&lt;key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1B0902">
              <w:rPr>
                <w:sz w:val="20"/>
                <w:szCs w:val="20"/>
                <w:lang w:val="en-US"/>
              </w:rPr>
              <w:fldChar w:fldCharType="separate"/>
            </w:r>
            <w:r w:rsidRPr="001B0902">
              <w:rPr>
                <w:noProof/>
                <w:sz w:val="20"/>
                <w:szCs w:val="20"/>
                <w:lang w:val="en-US"/>
              </w:rPr>
              <w:t>(Systemiq, 2021a)</w:t>
            </w:r>
            <w:r w:rsidRPr="001B0902">
              <w:rPr>
                <w:sz w:val="20"/>
                <w:szCs w:val="20"/>
                <w:lang w:val="en-US"/>
              </w:rPr>
              <w:fldChar w:fldCharType="end"/>
            </w:r>
            <w:r w:rsidRPr="001B0902">
              <w:rPr>
                <w:sz w:val="20"/>
                <w:szCs w:val="20"/>
                <w:lang w:val="en-US"/>
              </w:rPr>
              <w:t>.</w:t>
            </w:r>
          </w:p>
        </w:tc>
        <w:tc>
          <w:tcPr>
            <w:tcW w:w="3969" w:type="dxa"/>
          </w:tcPr>
          <w:p w14:paraId="696C1B57" w14:textId="77777777" w:rsidR="001B0902" w:rsidRPr="001B0902" w:rsidRDefault="001B0902" w:rsidP="006304F0">
            <w:pPr>
              <w:pStyle w:val="ListParagraph"/>
              <w:numPr>
                <w:ilvl w:val="0"/>
                <w:numId w:val="22"/>
              </w:numPr>
              <w:spacing w:after="0" w:line="240" w:lineRule="auto"/>
              <w:ind w:left="236" w:hanging="236"/>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sz w:val="20"/>
                <w:szCs w:val="20"/>
                <w:lang w:val="en-US"/>
              </w:rPr>
              <w:t xml:space="preserve">In the list of 112 stakeholders, none currently combine activity </w:t>
            </w:r>
            <w:r w:rsidRPr="001B0902">
              <w:rPr>
                <w:i/>
                <w:iCs/>
                <w:sz w:val="20"/>
                <w:szCs w:val="20"/>
                <w:lang w:val="en-US"/>
              </w:rPr>
              <w:t xml:space="preserve">(17) </w:t>
            </w:r>
            <w:r w:rsidRPr="001B0902">
              <w:rPr>
                <w:sz w:val="20"/>
                <w:szCs w:val="20"/>
                <w:lang w:val="en-US"/>
              </w:rPr>
              <w:t xml:space="preserve">with </w:t>
            </w:r>
            <w:r w:rsidRPr="001B0902">
              <w:rPr>
                <w:i/>
                <w:iCs/>
                <w:sz w:val="20"/>
                <w:szCs w:val="20"/>
                <w:lang w:val="en-US"/>
              </w:rPr>
              <w:t xml:space="preserve">(7) </w:t>
            </w:r>
            <w:r w:rsidRPr="001B0902">
              <w:rPr>
                <w:sz w:val="20"/>
                <w:szCs w:val="20"/>
                <w:lang w:val="en-US"/>
              </w:rPr>
              <w:t>and/or</w:t>
            </w:r>
            <w:r w:rsidRPr="001B0902">
              <w:rPr>
                <w:i/>
                <w:iCs/>
                <w:sz w:val="20"/>
                <w:szCs w:val="20"/>
                <w:lang w:val="en-US"/>
              </w:rPr>
              <w:t xml:space="preserve"> (8) </w:t>
            </w:r>
            <w:r w:rsidRPr="001B0902">
              <w:rPr>
                <w:sz w:val="20"/>
                <w:szCs w:val="20"/>
                <w:lang w:val="en-US"/>
              </w:rPr>
              <w:t xml:space="preserve">in </w:t>
            </w:r>
            <w:proofErr w:type="spellStart"/>
            <w:r w:rsidRPr="001B0902">
              <w:rPr>
                <w:sz w:val="20"/>
                <w:szCs w:val="20"/>
                <w:lang w:val="en-US"/>
              </w:rPr>
              <w:t>Banyuwangi</w:t>
            </w:r>
            <w:proofErr w:type="spellEnd"/>
          </w:p>
          <w:p w14:paraId="7361BD62" w14:textId="77777777" w:rsidR="001B0902" w:rsidRPr="001B0902" w:rsidRDefault="001B0902" w:rsidP="006304F0">
            <w:pPr>
              <w:pStyle w:val="ListParagraph"/>
              <w:numPr>
                <w:ilvl w:val="0"/>
                <w:numId w:val="22"/>
              </w:numPr>
              <w:spacing w:after="0" w:line="240" w:lineRule="auto"/>
              <w:ind w:left="236" w:hanging="236"/>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sz w:val="20"/>
                <w:szCs w:val="20"/>
                <w:lang w:val="en-US"/>
              </w:rPr>
              <w:t xml:space="preserve">Innovative pilot projects based on the BLUD framework are needed in </w:t>
            </w:r>
            <w:proofErr w:type="spellStart"/>
            <w:r w:rsidRPr="001B0902">
              <w:rPr>
                <w:sz w:val="20"/>
                <w:szCs w:val="20"/>
                <w:lang w:val="en-US"/>
              </w:rPr>
              <w:t>Banyuwangi</w:t>
            </w:r>
            <w:proofErr w:type="spellEnd"/>
            <w:r w:rsidRPr="001B0902">
              <w:rPr>
                <w:sz w:val="20"/>
                <w:szCs w:val="20"/>
                <w:lang w:val="en-US"/>
              </w:rPr>
              <w:t xml:space="preserve"> to overcome stakeholder resistance and improve waste management systems. Additionally, BLUD allows direct allocation of revenues to waste management, ensuring effective use of funds.</w:t>
            </w:r>
          </w:p>
        </w:tc>
      </w:tr>
      <w:tr w:rsidR="001B0902" w:rsidRPr="001B0902" w14:paraId="3C5CC4B2" w14:textId="77777777" w:rsidTr="001B0902">
        <w:tc>
          <w:tcPr>
            <w:cnfStyle w:val="001000000000" w:firstRow="0" w:lastRow="0" w:firstColumn="1" w:lastColumn="0" w:oddVBand="0" w:evenVBand="0" w:oddHBand="0" w:evenHBand="0" w:firstRowFirstColumn="0" w:firstRowLastColumn="0" w:lastRowFirstColumn="0" w:lastRowLastColumn="0"/>
            <w:tcW w:w="1843" w:type="dxa"/>
          </w:tcPr>
          <w:p w14:paraId="4F7E366B" w14:textId="77777777" w:rsidR="001B0902" w:rsidRPr="001B0902" w:rsidRDefault="001B0902" w:rsidP="006304F0">
            <w:pPr>
              <w:spacing w:after="0" w:line="240" w:lineRule="auto"/>
              <w:jc w:val="both"/>
              <w:rPr>
                <w:sz w:val="20"/>
                <w:szCs w:val="20"/>
                <w:lang w:val="en-US"/>
              </w:rPr>
            </w:pPr>
            <w:r w:rsidRPr="001B0902">
              <w:rPr>
                <w:sz w:val="20"/>
                <w:szCs w:val="20"/>
                <w:lang w:val="en-US"/>
              </w:rPr>
              <w:t>[</w:t>
            </w:r>
            <w:r w:rsidRPr="001B0902">
              <w:rPr>
                <w:i/>
                <w:iCs/>
                <w:sz w:val="20"/>
                <w:szCs w:val="20"/>
                <w:lang w:val="en-US"/>
              </w:rPr>
              <w:t>(</w:t>
            </w:r>
            <w:proofErr w:type="gramStart"/>
            <w:r w:rsidRPr="001B0902">
              <w:rPr>
                <w:i/>
                <w:iCs/>
                <w:sz w:val="20"/>
                <w:szCs w:val="20"/>
                <w:lang w:val="en-US"/>
              </w:rPr>
              <w:t>3)</w:t>
            </w:r>
            <w:r w:rsidRPr="001B0902">
              <w:rPr>
                <w:sz w:val="20"/>
                <w:szCs w:val="20"/>
                <w:lang w:val="en-US"/>
              </w:rPr>
              <w:t>+</w:t>
            </w:r>
            <w:r w:rsidRPr="001B0902">
              <w:rPr>
                <w:i/>
                <w:iCs/>
                <w:sz w:val="20"/>
                <w:szCs w:val="20"/>
                <w:lang w:val="en-US"/>
              </w:rPr>
              <w:t>(</w:t>
            </w:r>
            <w:proofErr w:type="gramEnd"/>
            <w:r w:rsidRPr="001B0902">
              <w:rPr>
                <w:i/>
                <w:iCs/>
                <w:sz w:val="20"/>
                <w:szCs w:val="20"/>
                <w:lang w:val="en-US"/>
              </w:rPr>
              <w:t>14)</w:t>
            </w:r>
            <w:r w:rsidRPr="001B0902">
              <w:rPr>
                <w:sz w:val="20"/>
                <w:szCs w:val="20"/>
                <w:lang w:val="en-US"/>
              </w:rPr>
              <w:t>]</w:t>
            </w:r>
          </w:p>
        </w:tc>
        <w:tc>
          <w:tcPr>
            <w:tcW w:w="3969" w:type="dxa"/>
          </w:tcPr>
          <w:p w14:paraId="37FA856E"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sz w:val="20"/>
                <w:szCs w:val="20"/>
                <w:lang w:val="en-US"/>
              </w:rPr>
              <w:t xml:space="preserve">All stakeholders involved must recognize that increased tourism leads to higher waste generation and that inadequate infrastructure paired with tourist discipline issues negatively impacts the environment and the tourism sector </w:t>
            </w:r>
            <w:r w:rsidRPr="001B0902">
              <w:rPr>
                <w:sz w:val="20"/>
                <w:szCs w:val="20"/>
                <w:lang w:val="en-US"/>
              </w:rPr>
              <w:fldChar w:fldCharType="begin"/>
            </w:r>
            <w:r w:rsidRPr="001B0902">
              <w:rPr>
                <w:sz w:val="20"/>
                <w:szCs w:val="20"/>
                <w:lang w:val="en-US"/>
              </w:rPr>
              <w:instrText xml:space="preserve"> ADDIN EN.CITE &lt;EndNote&gt;&lt;Cite&gt;&lt;Author&gt;Argo&lt;/Author&gt;&lt;Year&gt;2021&lt;/Year&gt;&lt;RecNum&gt;8&lt;/RecNum&gt;&lt;DisplayText&gt;(Argo and Rachmawati, 2021, Taufik, 2022)&lt;/DisplayText&gt;&lt;record&gt;&lt;rec-number&gt;8&lt;/rec-number&gt;&lt;foreign-keys&gt;&lt;key app="EN" db-id="fewtdvee42xewoe0vvzvt0xwee2002f9zt9z" timestamp="1713686366"&gt;8&lt;/key&gt;&lt;/foreign-keys&gt;&lt;ref-type name="Conference Proceedings"&gt;10&lt;/ref-type&gt;&lt;contributors&gt;&lt;authors&gt;&lt;author&gt;Argo, Teti A&lt;/author&gt;&lt;author&gt;Rachmawati, Yulida&lt;/author&gt;&lt;/authors&gt;&lt;/contributors&gt;&lt;titles&gt;&lt;title&gt;The Prospect of Implementing Circular Economy of Solid Waste in Small Islands: A Case Study of Karimunjawa Islands District, Central Java-Indonesia&lt;/title&gt;&lt;secondary-title&gt;IOP Conference Series: Earth and Environmental Science&lt;/secondary-title&gt;&lt;/titles&gt;&lt;pages&gt;012006&lt;/pages&gt;&lt;volume&gt;799&lt;/volume&gt;&lt;number&gt;1&lt;/number&gt;&lt;dates&gt;&lt;year&gt;2021&lt;/year&gt;&lt;/dates&gt;&lt;publisher&gt;IOP Publishing&lt;/publisher&gt;&lt;isbn&gt;1755-1315&lt;/isbn&gt;&lt;urls&gt;&lt;/urls&gt;&lt;/record&gt;&lt;/Cite&gt;&lt;Cite&gt;&lt;Author&gt;Taufik&lt;/Author&gt;&lt;Year&gt;2022&lt;/Year&gt;&lt;RecNum&gt;36&lt;/RecNum&gt;&lt;record&gt;&lt;rec-number&gt;36&lt;/rec-number&gt;&lt;foreign-keys&gt;&lt;key app="EN" db-id="fewtdvee42xewoe0vvzvt0xwee2002f9zt9z" timestamp="1714142714"&gt;36&lt;/key&gt;&lt;/foreign-keys&gt;&lt;ref-type name="Journal Article"&gt;17&lt;/ref-type&gt;&lt;contributors&gt;&lt;authors&gt;&lt;author&gt;Taufik, Mochammad Nizar Bagoes &lt;/author&gt;&lt;/authors&gt;&lt;/contributors&gt;&lt;titles&gt;&lt;title&gt;Communication Strategy for Empowering Kemiren Tourism Village in Efforts to Support Sustainable Development Goals&lt;/title&gt;&lt;secondary-title&gt;Commercium&lt;/secondary-title&gt;&lt;/titles&gt;&lt;periodical&gt;&lt;full-title&gt;Commercium&lt;/full-title&gt;&lt;/periodical&gt;&lt;pages&gt;21-33&lt;/pages&gt;&lt;volume&gt;06&lt;/volume&gt;&lt;number&gt;01&lt;/number&gt;&lt;dates&gt;&lt;year&gt;2022&lt;/year&gt;&lt;/dates&gt;&lt;urls&gt;&lt;related-urls&gt;&lt;url&gt;https://www.iges.or.jp/sites/default/files/2024-04/Jun_Ichihara.pdf&lt;/url&gt;&lt;/related-urls&gt;&lt;/urls&gt;&lt;/record&gt;&lt;/Cite&gt;&lt;/EndNote&gt;</w:instrText>
            </w:r>
            <w:r w:rsidRPr="001B0902">
              <w:rPr>
                <w:sz w:val="20"/>
                <w:szCs w:val="20"/>
                <w:lang w:val="en-US"/>
              </w:rPr>
              <w:fldChar w:fldCharType="separate"/>
            </w:r>
            <w:r w:rsidRPr="001B0902">
              <w:rPr>
                <w:noProof/>
                <w:sz w:val="20"/>
                <w:szCs w:val="20"/>
                <w:lang w:val="en-US"/>
              </w:rPr>
              <w:t>(Argo and Rachmawati, 2021, Taufik, 2022)</w:t>
            </w:r>
            <w:r w:rsidRPr="001B0902">
              <w:rPr>
                <w:sz w:val="20"/>
                <w:szCs w:val="20"/>
                <w:lang w:val="en-US"/>
              </w:rPr>
              <w:fldChar w:fldCharType="end"/>
            </w:r>
            <w:r w:rsidRPr="001B0902">
              <w:rPr>
                <w:sz w:val="20"/>
                <w:szCs w:val="20"/>
                <w:lang w:val="en-US"/>
              </w:rPr>
              <w:t>.</w:t>
            </w:r>
          </w:p>
          <w:p w14:paraId="20DDAFA5"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b/>
                <w:bCs/>
                <w:sz w:val="20"/>
                <w:szCs w:val="20"/>
                <w:lang w:val="en-US"/>
              </w:rPr>
              <w:t>IGB</w:t>
            </w:r>
            <w:r w:rsidRPr="001B0902">
              <w:rPr>
                <w:sz w:val="20"/>
                <w:szCs w:val="20"/>
                <w:lang w:val="en-US"/>
              </w:rPr>
              <w:t xml:space="preserve">: NPAP policy roadmap proposed to legally restrict hotels and temporary accommodations from using small plastic bottles for personal care products, initially targeting larger establishments, with a transitional period for smaller hotels, supported by enforcement measures and involving local authorities in its implementation by 2023 </w:t>
            </w:r>
            <w:r w:rsidRPr="001B0902">
              <w:rPr>
                <w:sz w:val="20"/>
                <w:szCs w:val="20"/>
                <w:lang w:val="en-US"/>
              </w:rPr>
              <w:fldChar w:fldCharType="begin"/>
            </w:r>
            <w:r w:rsidRPr="001B0902">
              <w:rPr>
                <w:sz w:val="20"/>
                <w:szCs w:val="20"/>
                <w:lang w:val="en-US"/>
              </w:rPr>
              <w:instrText xml:space="preserve"> ADDIN EN.CITE &lt;EndNote&gt;&lt;Cite&gt;&lt;Author&gt;NPAP&lt;/Author&gt;&lt;Year&gt;2022&lt;/Year&gt;&lt;RecNum&gt;82&lt;/RecNum&gt;&lt;DisplayText&gt;(NPAP, 2022)&lt;/DisplayText&gt;&lt;record&gt;&lt;rec-number&gt;82&lt;/rec-number&gt;&lt;foreign-keys&gt;&lt;key app="EN" db-id="fewtdvee42xewoe0vvzvt0xwee2002f9zt9z" timestamp="1728817685"&gt;82&lt;/key&gt;&lt;/foreign-keys&gt;&lt;ref-type name="Web Page"&gt;12&lt;/ref-type&gt;&lt;contributors&gt;&lt;authors&gt;&lt;author&gt;NPAP,&lt;/author&gt;&lt;/authors&gt;&lt;/contributors&gt;&lt;titles&gt;&lt;title&gt;NPAP Indonesia: Policy Roadmap to Radically Reduce Plastic&lt;/title&gt;&lt;/titles&gt;&lt;number&gt;3 June 2024&lt;/number&gt;&lt;dates&gt;&lt;year&gt;2022&lt;/year&gt;&lt;/dates&gt;&lt;urls&gt;&lt;related-urls&gt;&lt;url&gt;https://weforum.ent.box.com/s/nurh338urb01wj2ygrjdu7xc893fuxou&lt;/url&gt;&lt;/related-urls&gt;&lt;/urls&gt;&lt;/record&gt;&lt;/Cite&gt;&lt;/EndNote&gt;</w:instrText>
            </w:r>
            <w:r w:rsidRPr="001B0902">
              <w:rPr>
                <w:sz w:val="20"/>
                <w:szCs w:val="20"/>
                <w:lang w:val="en-US"/>
              </w:rPr>
              <w:fldChar w:fldCharType="separate"/>
            </w:r>
            <w:r w:rsidRPr="001B0902">
              <w:rPr>
                <w:sz w:val="20"/>
                <w:szCs w:val="20"/>
                <w:lang w:val="en-US"/>
              </w:rPr>
              <w:t>(NPAP, 2022)</w:t>
            </w:r>
            <w:r w:rsidRPr="001B0902">
              <w:rPr>
                <w:sz w:val="20"/>
                <w:szCs w:val="20"/>
                <w:lang w:val="en-US"/>
              </w:rPr>
              <w:fldChar w:fldCharType="end"/>
            </w:r>
          </w:p>
          <w:p w14:paraId="73A808E2"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b/>
                <w:bCs/>
                <w:sz w:val="20"/>
                <w:szCs w:val="20"/>
                <w:lang w:val="en-US"/>
              </w:rPr>
              <w:t>CBO</w:t>
            </w:r>
            <w:r w:rsidRPr="001B0902">
              <w:rPr>
                <w:sz w:val="20"/>
                <w:szCs w:val="20"/>
                <w:lang w:val="en-US"/>
              </w:rPr>
              <w:t>: The Tourism Awareness Group (</w:t>
            </w:r>
            <w:proofErr w:type="spellStart"/>
            <w:r w:rsidRPr="001B0902">
              <w:rPr>
                <w:sz w:val="20"/>
                <w:szCs w:val="20"/>
                <w:lang w:val="en-US"/>
              </w:rPr>
              <w:t>Pokdarwis</w:t>
            </w:r>
            <w:proofErr w:type="spellEnd"/>
            <w:r w:rsidRPr="001B0902">
              <w:rPr>
                <w:sz w:val="20"/>
                <w:szCs w:val="20"/>
                <w:lang w:val="en-US"/>
              </w:rPr>
              <w:t xml:space="preserve">) promotes tourism self-reliance and community well-being through community based tourism  and ecotourism generating additional income </w:t>
            </w:r>
            <w:r w:rsidRPr="001B0902">
              <w:rPr>
                <w:sz w:val="20"/>
                <w:szCs w:val="20"/>
                <w:lang w:val="en-US"/>
              </w:rPr>
              <w:fldChar w:fldCharType="begin"/>
            </w:r>
            <w:r w:rsidRPr="001B0902">
              <w:rPr>
                <w:sz w:val="20"/>
                <w:szCs w:val="20"/>
                <w:lang w:val="en-US"/>
              </w:rPr>
              <w:instrText xml:space="preserve"> ADDIN EN.CITE &lt;EndNote&gt;&lt;Cite&gt;&lt;Author&gt;Taufik&lt;/Author&gt;&lt;Year&gt;2022&lt;/Year&gt;&lt;RecNum&gt;36&lt;/RecNum&gt;&lt;DisplayText&gt;(Taufik, 2022)&lt;/DisplayText&gt;&lt;record&gt;&lt;rec-number&gt;36&lt;/rec-number&gt;&lt;foreign-keys&gt;&lt;key app="EN" db-id="fewtdvee42xewoe0vvzvt0xwee2002f9zt9z" timestamp="1714142714"&gt;36&lt;/key&gt;&lt;/foreign-keys&gt;&lt;ref-type name="Journal Article"&gt;17&lt;/ref-type&gt;&lt;contributors&gt;&lt;authors&gt;&lt;author&gt;Taufik, Mochammad Nizar Bagoes &lt;/author&gt;&lt;/authors&gt;&lt;/contributors&gt;&lt;titles&gt;&lt;title&gt;Communication Strategy for Empowering Kemiren Tourism Village in Efforts to Support Sustainable Development Goals&lt;/title&gt;&lt;secondary-title&gt;Commercium&lt;/secondary-title&gt;&lt;/titles&gt;&lt;periodical&gt;&lt;full-title&gt;Commercium&lt;/full-title&gt;&lt;/periodical&gt;&lt;pages&gt;21-33&lt;/pages&gt;&lt;volume&gt;06&lt;/volume&gt;&lt;number&gt;01&lt;/number&gt;&lt;dates&gt;&lt;year&gt;2022&lt;/year&gt;&lt;/dates&gt;&lt;urls&gt;&lt;related-urls&gt;&lt;url&gt;https://www.iges.or.jp/sites/default/files/2024-04/Jun_Ichihara.pdf&lt;/url&gt;&lt;/related-urls&gt;&lt;/urls&gt;&lt;/record&gt;&lt;/Cite&gt;&lt;/EndNote&gt;</w:instrText>
            </w:r>
            <w:r w:rsidRPr="001B0902">
              <w:rPr>
                <w:sz w:val="20"/>
                <w:szCs w:val="20"/>
                <w:lang w:val="en-US"/>
              </w:rPr>
              <w:fldChar w:fldCharType="separate"/>
            </w:r>
            <w:r w:rsidRPr="001B0902">
              <w:rPr>
                <w:sz w:val="20"/>
                <w:szCs w:val="20"/>
                <w:lang w:val="en-US"/>
              </w:rPr>
              <w:t>(Taufik, 2022)</w:t>
            </w:r>
            <w:r w:rsidRPr="001B0902">
              <w:rPr>
                <w:sz w:val="20"/>
                <w:szCs w:val="20"/>
                <w:lang w:val="en-US"/>
              </w:rPr>
              <w:fldChar w:fldCharType="end"/>
            </w:r>
            <w:r w:rsidRPr="001B0902">
              <w:rPr>
                <w:sz w:val="20"/>
                <w:szCs w:val="20"/>
                <w:lang w:val="en-US"/>
              </w:rPr>
              <w:t xml:space="preserve">. </w:t>
            </w:r>
          </w:p>
          <w:p w14:paraId="1069ABEF"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b/>
                <w:bCs/>
                <w:sz w:val="20"/>
                <w:szCs w:val="20"/>
                <w:lang w:val="en-US"/>
              </w:rPr>
              <w:t>Example</w:t>
            </w:r>
            <w:r w:rsidRPr="001B0902">
              <w:rPr>
                <w:sz w:val="20"/>
                <w:szCs w:val="20"/>
                <w:lang w:val="en-US"/>
              </w:rPr>
              <w:t xml:space="preserve">: Tourism fosters societal welfare improvements, demonstrated by </w:t>
            </w:r>
            <w:proofErr w:type="spellStart"/>
            <w:r w:rsidRPr="001B0902">
              <w:rPr>
                <w:sz w:val="20"/>
                <w:szCs w:val="20"/>
                <w:lang w:val="en-US"/>
              </w:rPr>
              <w:t>Pokdarwis</w:t>
            </w:r>
            <w:proofErr w:type="spellEnd"/>
            <w:r w:rsidRPr="001B0902">
              <w:rPr>
                <w:sz w:val="20"/>
                <w:szCs w:val="20"/>
                <w:lang w:val="en-US"/>
              </w:rPr>
              <w:t xml:space="preserve">' efforts in </w:t>
            </w:r>
            <w:proofErr w:type="spellStart"/>
            <w:r w:rsidRPr="001B0902">
              <w:rPr>
                <w:sz w:val="20"/>
                <w:szCs w:val="20"/>
                <w:lang w:val="en-US"/>
              </w:rPr>
              <w:t>Kemiren</w:t>
            </w:r>
            <w:proofErr w:type="spellEnd"/>
            <w:r w:rsidRPr="001B0902">
              <w:rPr>
                <w:sz w:val="20"/>
                <w:szCs w:val="20"/>
                <w:lang w:val="en-US"/>
              </w:rPr>
              <w:t xml:space="preserve"> village, in </w:t>
            </w:r>
            <w:proofErr w:type="spellStart"/>
            <w:r w:rsidRPr="001B0902">
              <w:rPr>
                <w:sz w:val="20"/>
                <w:szCs w:val="20"/>
                <w:lang w:val="en-US"/>
              </w:rPr>
              <w:t>Banyuwangi</w:t>
            </w:r>
            <w:proofErr w:type="spellEnd"/>
            <w:r w:rsidRPr="001B0902">
              <w:rPr>
                <w:sz w:val="20"/>
                <w:szCs w:val="20"/>
                <w:lang w:val="en-US"/>
              </w:rPr>
              <w:t xml:space="preserve">, integrating local customs and culture through innovative festivals, supporting SDGs </w:t>
            </w:r>
            <w:r w:rsidRPr="001B0902">
              <w:rPr>
                <w:sz w:val="20"/>
                <w:szCs w:val="20"/>
                <w:lang w:val="en-US"/>
              </w:rPr>
              <w:fldChar w:fldCharType="begin"/>
            </w:r>
            <w:r w:rsidRPr="001B0902">
              <w:rPr>
                <w:sz w:val="20"/>
                <w:szCs w:val="20"/>
                <w:lang w:val="en-US"/>
              </w:rPr>
              <w:instrText xml:space="preserve"> ADDIN EN.CITE &lt;EndNote&gt;&lt;Cite&gt;&lt;Author&gt;Taufik&lt;/Author&gt;&lt;Year&gt;2022&lt;/Year&gt;&lt;RecNum&gt;36&lt;/RecNum&gt;&lt;DisplayText&gt;(Taufik, 2022)&lt;/DisplayText&gt;&lt;record&gt;&lt;rec-number&gt;36&lt;/rec-number&gt;&lt;foreign-keys&gt;&lt;key app="EN" db-id="fewtdvee42xewoe0vvzvt0xwee2002f9zt9z" timestamp="1714142714"&gt;36&lt;/key&gt;&lt;/foreign-keys&gt;&lt;ref-type name="Journal Article"&gt;17&lt;/ref-type&gt;&lt;contributors&gt;&lt;authors&gt;&lt;author&gt;Taufik, Mochammad Nizar Bagoes &lt;/author&gt;&lt;/authors&gt;&lt;/contributors&gt;&lt;titles&gt;&lt;title&gt;Communication Strategy for Empowering Kemiren Tourism Village in Efforts to Support Sustainable Development Goals&lt;/title&gt;&lt;secondary-title&gt;Commercium&lt;/secondary-title&gt;&lt;/titles&gt;&lt;periodical&gt;&lt;full-title&gt;Commercium&lt;/full-title&gt;&lt;/periodical&gt;&lt;pages&gt;21-33&lt;/pages&gt;&lt;volume&gt;06&lt;/volume&gt;&lt;number&gt;01&lt;/number&gt;&lt;dates&gt;&lt;year&gt;2022&lt;/year&gt;&lt;/dates&gt;&lt;urls&gt;&lt;related-urls&gt;&lt;url&gt;https://www.iges.or.jp/sites/default/files/2024-04/Jun_Ichihara.pdf&lt;/url&gt;&lt;/related-urls&gt;&lt;/urls&gt;&lt;/record&gt;&lt;/Cite&gt;&lt;/EndNote&gt;</w:instrText>
            </w:r>
            <w:r w:rsidRPr="001B0902">
              <w:rPr>
                <w:sz w:val="20"/>
                <w:szCs w:val="20"/>
                <w:lang w:val="en-US"/>
              </w:rPr>
              <w:fldChar w:fldCharType="separate"/>
            </w:r>
            <w:r w:rsidRPr="001B0902">
              <w:rPr>
                <w:sz w:val="20"/>
                <w:szCs w:val="20"/>
                <w:lang w:val="en-US"/>
              </w:rPr>
              <w:t>(Taufik, 2022)</w:t>
            </w:r>
            <w:r w:rsidRPr="001B0902">
              <w:rPr>
                <w:sz w:val="20"/>
                <w:szCs w:val="20"/>
                <w:lang w:val="en-US"/>
              </w:rPr>
              <w:fldChar w:fldCharType="end"/>
            </w:r>
          </w:p>
        </w:tc>
        <w:tc>
          <w:tcPr>
            <w:tcW w:w="3969" w:type="dxa"/>
          </w:tcPr>
          <w:p w14:paraId="40F59D9B" w14:textId="77777777" w:rsidR="001B0902" w:rsidRPr="001B0902" w:rsidRDefault="001B0902" w:rsidP="006304F0">
            <w:pPr>
              <w:pStyle w:val="ListParagraph"/>
              <w:numPr>
                <w:ilvl w:val="0"/>
                <w:numId w:val="22"/>
              </w:numPr>
              <w:spacing w:after="0" w:line="240" w:lineRule="auto"/>
              <w:ind w:left="238" w:hanging="238"/>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1B0902">
              <w:rPr>
                <w:sz w:val="20"/>
                <w:szCs w:val="20"/>
                <w:lang w:val="en-US"/>
              </w:rPr>
              <w:t>Banyuwangi's</w:t>
            </w:r>
            <w:proofErr w:type="spellEnd"/>
            <w:r w:rsidRPr="001B0902">
              <w:rPr>
                <w:sz w:val="20"/>
                <w:szCs w:val="20"/>
                <w:lang w:val="en-US"/>
              </w:rPr>
              <w:t xml:space="preserve"> tourism sector is economically significant </w:t>
            </w:r>
            <w:r w:rsidRPr="001B0902">
              <w:rPr>
                <w:color w:val="000000" w:themeColor="text1"/>
                <w:sz w:val="20"/>
                <w:szCs w:val="20"/>
                <w:shd w:val="clear" w:color="auto" w:fill="FFFFFF"/>
                <w:lang w:val="en-US"/>
              </w:rPr>
              <w:fldChar w:fldCharType="begin"/>
            </w:r>
            <w:r w:rsidRPr="001B0902">
              <w:rPr>
                <w:color w:val="000000" w:themeColor="text1"/>
                <w:sz w:val="20"/>
                <w:szCs w:val="20"/>
                <w:shd w:val="clear" w:color="auto" w:fill="FFFFFF"/>
                <w:lang w:val="en-US"/>
              </w:rPr>
              <w:instrText xml:space="preserve"> ADDIN EN.CITE &lt;EndNote&gt;&lt;Cite&gt;&lt;Author&gt;Bresnahan&lt;/Author&gt;&lt;Year&gt;2020&lt;/Year&gt;&lt;RecNum&gt;56&lt;/RecNum&gt;&lt;DisplayText&gt;(Bresnahan, 2020)&lt;/DisplayText&gt;&lt;record&gt;&lt;rec-number&gt;56&lt;/rec-number&gt;&lt;foreign-keys&gt;&lt;key app="EN" db-id="fewtdvee42xewoe0vvzvt0xwee2002f9zt9z" timestamp="1715191825"&gt;56&lt;/key&gt;&lt;/foreign-keys&gt;&lt;ref-type name="Web Page"&gt;12&lt;/ref-type&gt;&lt;contributors&gt;&lt;authors&gt;&lt;author&gt;Bresnahan, Christopher Orion &lt;/author&gt;&lt;/authors&gt;&lt;/contributors&gt;&lt;titles&gt;&lt;title&gt;TOURISTS AT KAWAH IJEN CRATER&lt;/title&gt;&lt;/titles&gt;&lt;number&gt;3 October 2022&lt;/number&gt;&lt;dates&gt;&lt;year&gt;2020&lt;/year&gt;&lt;/dates&gt;&lt;urls&gt;&lt;related-urls&gt;&lt;url&gt;https://borgenproject.org/tag/banyuwangi-regency/&lt;/url&gt;&lt;/related-urls&gt;&lt;/urls&gt;&lt;/record&gt;&lt;/Cite&gt;&lt;/EndNote&gt;</w:instrText>
            </w:r>
            <w:r w:rsidRPr="001B0902">
              <w:rPr>
                <w:color w:val="000000" w:themeColor="text1"/>
                <w:sz w:val="20"/>
                <w:szCs w:val="20"/>
                <w:shd w:val="clear" w:color="auto" w:fill="FFFFFF"/>
                <w:lang w:val="en-US"/>
              </w:rPr>
              <w:fldChar w:fldCharType="separate"/>
            </w:r>
            <w:r w:rsidRPr="001B0902">
              <w:rPr>
                <w:noProof/>
                <w:color w:val="000000" w:themeColor="text1"/>
                <w:sz w:val="20"/>
                <w:szCs w:val="20"/>
                <w:shd w:val="clear" w:color="auto" w:fill="FFFFFF"/>
                <w:lang w:val="en-US"/>
              </w:rPr>
              <w:t>(Bresnahan, 2020)</w:t>
            </w:r>
            <w:r w:rsidRPr="001B0902">
              <w:rPr>
                <w:color w:val="000000" w:themeColor="text1"/>
                <w:sz w:val="20"/>
                <w:szCs w:val="20"/>
                <w:shd w:val="clear" w:color="auto" w:fill="FFFFFF"/>
                <w:lang w:val="en-US"/>
              </w:rPr>
              <w:fldChar w:fldCharType="end"/>
            </w:r>
            <w:r w:rsidRPr="001B0902">
              <w:rPr>
                <w:color w:val="000000" w:themeColor="text1"/>
                <w:sz w:val="20"/>
                <w:szCs w:val="20"/>
                <w:shd w:val="clear" w:color="auto" w:fill="FFFFFF"/>
                <w:lang w:val="en-US"/>
              </w:rPr>
              <w:t xml:space="preserve"> </w:t>
            </w:r>
            <w:r w:rsidRPr="001B0902">
              <w:rPr>
                <w:sz w:val="20"/>
                <w:szCs w:val="20"/>
                <w:lang w:val="en-US"/>
              </w:rPr>
              <w:t xml:space="preserve">and a priority for local governmental development efforts </w:t>
            </w:r>
            <w:r w:rsidRPr="001B0902">
              <w:rPr>
                <w:color w:val="000000" w:themeColor="text1"/>
                <w:sz w:val="20"/>
                <w:szCs w:val="20"/>
                <w:shd w:val="clear" w:color="auto" w:fill="FFFFFF"/>
                <w:lang w:val="en-US"/>
              </w:rPr>
              <w:fldChar w:fldCharType="begin"/>
            </w:r>
            <w:r w:rsidRPr="001B0902">
              <w:rPr>
                <w:color w:val="000000" w:themeColor="text1"/>
                <w:sz w:val="20"/>
                <w:szCs w:val="20"/>
                <w:shd w:val="clear" w:color="auto" w:fill="FFFFFF"/>
                <w:lang w:val="en-US"/>
              </w:rPr>
              <w:instrText xml:space="preserve"> ADDIN EN.CITE &lt;EndNote&gt;&lt;Cite&gt;&lt;Author&gt;Ministry of Tourist Republic of Indonesia&lt;/Author&gt;&lt;Year&gt;2020&lt;/Year&gt;&lt;RecNum&gt;57&lt;/RecNum&gt;&lt;DisplayText&gt;(Ministry of Tourist Republic of Indonesia, 2020)&lt;/DisplayText&gt;&lt;record&gt;&lt;rec-number&gt;57&lt;/rec-number&gt;&lt;foreign-keys&gt;&lt;key app="EN" db-id="fewtdvee42xewoe0vvzvt0xwee2002f9zt9z" timestamp="1715191826"&gt;57&lt;/key&gt;&lt;/foreign-keys&gt;&lt;ref-type name="Web Page"&gt;12&lt;/ref-type&gt;&lt;contributors&gt;&lt;authors&gt;&lt;author&gt;Ministry of Tourist Republic of Indonesia,&lt;/author&gt;&lt;/authors&gt;&lt;/contributors&gt;&lt;titles&gt;&lt;title&gt;Indonesia Tourism Invitation&lt;/title&gt;&lt;/titles&gt;&lt;number&gt;3 October 2022&lt;/number&gt;&lt;dates&gt;&lt;year&gt;2020&lt;/year&gt;&lt;/dates&gt;&lt;urls&gt;&lt;related-urls&gt;&lt;url&gt;https://investinindonesiablog.files.wordpress.com/2017/04/banyuwangi-regency.pdf&lt;/url&gt;&lt;/related-urls&gt;&lt;/urls&gt;&lt;/record&gt;&lt;/Cite&gt;&lt;/EndNote&gt;</w:instrText>
            </w:r>
            <w:r w:rsidRPr="001B0902">
              <w:rPr>
                <w:color w:val="000000" w:themeColor="text1"/>
                <w:sz w:val="20"/>
                <w:szCs w:val="20"/>
                <w:shd w:val="clear" w:color="auto" w:fill="FFFFFF"/>
                <w:lang w:val="en-US"/>
              </w:rPr>
              <w:fldChar w:fldCharType="separate"/>
            </w:r>
            <w:r w:rsidRPr="001B0902">
              <w:rPr>
                <w:noProof/>
                <w:color w:val="000000" w:themeColor="text1"/>
                <w:sz w:val="20"/>
                <w:szCs w:val="20"/>
                <w:shd w:val="clear" w:color="auto" w:fill="FFFFFF"/>
                <w:lang w:val="en-US"/>
              </w:rPr>
              <w:t>(Ministry of Tourist Republic of Indonesia, 2020)</w:t>
            </w:r>
            <w:r w:rsidRPr="001B0902">
              <w:rPr>
                <w:color w:val="000000" w:themeColor="text1"/>
                <w:sz w:val="20"/>
                <w:szCs w:val="20"/>
                <w:shd w:val="clear" w:color="auto" w:fill="FFFFFF"/>
                <w:lang w:val="en-US"/>
              </w:rPr>
              <w:fldChar w:fldCharType="end"/>
            </w:r>
          </w:p>
          <w:p w14:paraId="29AC1C7A" w14:textId="77777777" w:rsidR="001B0902" w:rsidRPr="001B0902" w:rsidRDefault="001B0902" w:rsidP="006304F0">
            <w:pPr>
              <w:pStyle w:val="ListParagraph"/>
              <w:numPr>
                <w:ilvl w:val="0"/>
                <w:numId w:val="22"/>
              </w:numPr>
              <w:spacing w:after="0" w:line="240" w:lineRule="auto"/>
              <w:ind w:left="238" w:hanging="238"/>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sz w:val="20"/>
                <w:szCs w:val="20"/>
                <w:lang w:val="en-US"/>
              </w:rPr>
              <w:t xml:space="preserve">Tourist numbers rose from 1.07 million to 5.41 million between 2013 and 2019, boosting local economic efforts </w:t>
            </w:r>
            <w:r w:rsidRPr="001B0902">
              <w:rPr>
                <w:color w:val="000000" w:themeColor="text1"/>
                <w:sz w:val="20"/>
                <w:szCs w:val="20"/>
                <w:shd w:val="clear" w:color="auto" w:fill="FFFFFF"/>
                <w:lang w:val="en-US"/>
              </w:rPr>
              <w:fldChar w:fldCharType="begin"/>
            </w:r>
            <w:r w:rsidRPr="001B0902">
              <w:rPr>
                <w:color w:val="000000" w:themeColor="text1"/>
                <w:sz w:val="20"/>
                <w:szCs w:val="20"/>
                <w:shd w:val="clear" w:color="auto" w:fill="FFFFFF"/>
                <w:lang w:val="en-US"/>
              </w:rPr>
              <w:instrText xml:space="preserve"> ADDIN EN.CITE &lt;EndNote&gt;&lt;Cite&gt;&lt;Author&gt;Indraprahasta&lt;/Author&gt;&lt;Year&gt;2022&lt;/Year&gt;&lt;RecNum&gt;58&lt;/RecNum&gt;&lt;DisplayText&gt;(Indraprahasta et al., 2022)&lt;/DisplayText&gt;&lt;record&gt;&lt;rec-number&gt;58&lt;/rec-number&gt;&lt;foreign-keys&gt;&lt;key app="EN" db-id="fewtdvee42xewoe0vvzvt0xwee2002f9zt9z" timestamp="1715191826"&gt;58&lt;/key&gt;&lt;/foreign-keys&gt;&lt;ref-type name="Conference Proceedings"&gt;10&lt;/ref-type&gt;&lt;contributors&gt;&lt;authors&gt;&lt;author&gt;Indraprahasta, Galuh&lt;/author&gt;&lt;author&gt;Dinaseviani, Anggini&lt;/author&gt;&lt;author&gt;Jayanthi, Ria&lt;/author&gt;&lt;/authors&gt;&lt;/contributors&gt;&lt;titles&gt;&lt;title&gt;Smart Village and Rural Transformation: Opportunities and Challenges&lt;/title&gt;&lt;secondary-title&gt;Proceedings of the 2nd International Conference on Rural Socio-Economic Transformation: Agrarian, Ecology, Communication and Community Development Perspectives, RUSET 2021, 14-15 September 2021, Bogor, West Java, Indonesia&lt;/secondary-title&gt;&lt;/titles&gt;&lt;dates&gt;&lt;year&gt;2022&lt;/year&gt;&lt;/dates&gt;&lt;isbn&gt;1631903489&lt;/isbn&gt;&lt;urls&gt;&lt;/urls&gt;&lt;/record&gt;&lt;/Cite&gt;&lt;/EndNote&gt;</w:instrText>
            </w:r>
            <w:r w:rsidRPr="001B0902">
              <w:rPr>
                <w:color w:val="000000" w:themeColor="text1"/>
                <w:sz w:val="20"/>
                <w:szCs w:val="20"/>
                <w:shd w:val="clear" w:color="auto" w:fill="FFFFFF"/>
                <w:lang w:val="en-US"/>
              </w:rPr>
              <w:fldChar w:fldCharType="separate"/>
            </w:r>
            <w:r w:rsidRPr="001B0902">
              <w:rPr>
                <w:noProof/>
                <w:color w:val="000000" w:themeColor="text1"/>
                <w:sz w:val="20"/>
                <w:szCs w:val="20"/>
                <w:shd w:val="clear" w:color="auto" w:fill="FFFFFF"/>
                <w:lang w:val="en-US"/>
              </w:rPr>
              <w:t>(Indraprahasta et al., 2022)</w:t>
            </w:r>
            <w:r w:rsidRPr="001B0902">
              <w:rPr>
                <w:color w:val="000000" w:themeColor="text1"/>
                <w:sz w:val="20"/>
                <w:szCs w:val="20"/>
                <w:shd w:val="clear" w:color="auto" w:fill="FFFFFF"/>
                <w:lang w:val="en-US"/>
              </w:rPr>
              <w:fldChar w:fldCharType="end"/>
            </w:r>
          </w:p>
          <w:p w14:paraId="4ACD2DA4" w14:textId="77777777" w:rsidR="001B0902" w:rsidRPr="001B0902" w:rsidRDefault="001B0902" w:rsidP="006304F0">
            <w:pPr>
              <w:pStyle w:val="ListParagraph"/>
              <w:numPr>
                <w:ilvl w:val="0"/>
                <w:numId w:val="22"/>
              </w:numPr>
              <w:spacing w:after="0" w:line="240" w:lineRule="auto"/>
              <w:ind w:left="238" w:hanging="238"/>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sz w:val="20"/>
                <w:szCs w:val="20"/>
                <w:lang w:val="en-US"/>
              </w:rPr>
              <w:t xml:space="preserve">Misaligned expectations and communication breakdowns with local governments remain issues, as seen in a case from Malang Regency </w:t>
            </w:r>
            <w:r w:rsidRPr="001B0902">
              <w:rPr>
                <w:sz w:val="20"/>
                <w:szCs w:val="20"/>
                <w:lang w:val="en-US"/>
              </w:rPr>
              <w:fldChar w:fldCharType="begin"/>
            </w:r>
            <w:r w:rsidRPr="001B0902">
              <w:rPr>
                <w:sz w:val="20"/>
                <w:szCs w:val="20"/>
                <w:lang w:val="en-US"/>
              </w:rPr>
              <w:instrText xml:space="preserve"> ADDIN EN.CITE &lt;EndNote&gt;&lt;Cite&gt;&lt;Author&gt;Asmoro&lt;/Author&gt;&lt;Year&gt;2019&lt;/Year&gt;&lt;RecNum&gt;35&lt;/RecNum&gt;&lt;DisplayText&gt;(Asmoro et al., 2019)&lt;/DisplayText&gt;&lt;record&gt;&lt;rec-number&gt;35&lt;/rec-number&gt;&lt;foreign-keys&gt;&lt;key app="EN" db-id="fewtdvee42xewoe0vvzvt0xwee2002f9zt9z" timestamp="1714131977"&gt;35&lt;/key&gt;&lt;/foreign-keys&gt;&lt;ref-type name="Journal Article"&gt;17&lt;/ref-type&gt;&lt;contributors&gt;&lt;authors&gt;&lt;author&gt;Asmoro, Bramantyo Tri&lt;/author&gt;&lt;author&gt;Anwartinna, Mimin&lt;/author&gt;&lt;author&gt;Handayani, Sri&lt;/author&gt;&lt;/authors&gt;&lt;/contributors&gt;&lt;titles&gt;&lt;title&gt;Tourism awareness groups (Pokdarwis) institutional capacity development in managing coban pandawa tourist attraction&lt;/title&gt;&lt;secondary-title&gt;Proceeding ICOGISS&lt;/secondary-title&gt;&lt;/titles&gt;&lt;periodical&gt;&lt;full-title&gt;Proceeding ICOGISS&lt;/full-title&gt;&lt;/periodical&gt;&lt;pages&gt;146-156&lt;/pages&gt;&lt;dates&gt;&lt;year&gt;2019&lt;/year&gt;&lt;/dates&gt;&lt;urls&gt;&lt;/urls&gt;&lt;/record&gt;&lt;/Cite&gt;&lt;/EndNote&gt;</w:instrText>
            </w:r>
            <w:r w:rsidRPr="001B0902">
              <w:rPr>
                <w:sz w:val="20"/>
                <w:szCs w:val="20"/>
                <w:lang w:val="en-US"/>
              </w:rPr>
              <w:fldChar w:fldCharType="separate"/>
            </w:r>
            <w:r w:rsidRPr="001B0902">
              <w:rPr>
                <w:noProof/>
                <w:sz w:val="20"/>
                <w:szCs w:val="20"/>
                <w:lang w:val="en-US"/>
              </w:rPr>
              <w:t>(Asmoro et al., 2019)</w:t>
            </w:r>
            <w:r w:rsidRPr="001B0902">
              <w:rPr>
                <w:sz w:val="20"/>
                <w:szCs w:val="20"/>
                <w:lang w:val="en-US"/>
              </w:rPr>
              <w:fldChar w:fldCharType="end"/>
            </w:r>
          </w:p>
        </w:tc>
      </w:tr>
      <w:tr w:rsidR="001B0902" w:rsidRPr="001B0902" w14:paraId="2B197F09" w14:textId="77777777" w:rsidTr="001B0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DF2AB84" w14:textId="77777777" w:rsidR="001B0902" w:rsidRPr="001B0902" w:rsidRDefault="001B0902" w:rsidP="006304F0">
            <w:pPr>
              <w:spacing w:after="0" w:line="240" w:lineRule="auto"/>
              <w:jc w:val="both"/>
              <w:rPr>
                <w:i/>
                <w:iCs/>
                <w:sz w:val="20"/>
                <w:szCs w:val="20"/>
                <w:lang w:val="en-US"/>
              </w:rPr>
            </w:pPr>
            <w:r w:rsidRPr="001B0902">
              <w:rPr>
                <w:i/>
                <w:iCs/>
                <w:sz w:val="20"/>
                <w:szCs w:val="20"/>
                <w:lang w:val="en-US"/>
              </w:rPr>
              <w:t>(18)</w:t>
            </w:r>
          </w:p>
        </w:tc>
        <w:tc>
          <w:tcPr>
            <w:tcW w:w="3969" w:type="dxa"/>
          </w:tcPr>
          <w:p w14:paraId="71AAD266" w14:textId="77777777" w:rsidR="001B0902" w:rsidRPr="001B0902" w:rsidRDefault="001B0902" w:rsidP="006304F0">
            <w:pPr>
              <w:spacing w:after="0" w:line="240" w:lineRule="auto"/>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sz w:val="20"/>
                <w:szCs w:val="20"/>
                <w:lang w:val="en-US"/>
              </w:rPr>
              <w:t xml:space="preserve">In </w:t>
            </w:r>
            <w:proofErr w:type="spellStart"/>
            <w:r w:rsidRPr="001B0902">
              <w:rPr>
                <w:sz w:val="20"/>
                <w:szCs w:val="20"/>
                <w:lang w:val="en-US"/>
              </w:rPr>
              <w:t>Banyuwangi</w:t>
            </w:r>
            <w:proofErr w:type="spellEnd"/>
            <w:r w:rsidRPr="001B0902">
              <w:rPr>
                <w:sz w:val="20"/>
                <w:szCs w:val="20"/>
                <w:lang w:val="en-US"/>
              </w:rPr>
              <w:t xml:space="preserve"> villages, the ‘</w:t>
            </w:r>
            <w:proofErr w:type="spellStart"/>
            <w:r w:rsidRPr="001B0902">
              <w:rPr>
                <w:sz w:val="20"/>
                <w:szCs w:val="20"/>
                <w:lang w:val="en-US"/>
              </w:rPr>
              <w:t>gesah</w:t>
            </w:r>
            <w:proofErr w:type="spellEnd"/>
            <w:r w:rsidRPr="001B0902">
              <w:rPr>
                <w:sz w:val="20"/>
                <w:szCs w:val="20"/>
                <w:lang w:val="en-US"/>
              </w:rPr>
              <w:t xml:space="preserve">’ culture, which promotes casual conversations, enhances social cohesion and facilitates social change within the community </w:t>
            </w:r>
            <w:r w:rsidRPr="001B0902">
              <w:rPr>
                <w:sz w:val="20"/>
                <w:szCs w:val="20"/>
                <w:lang w:val="en-US"/>
              </w:rPr>
              <w:fldChar w:fldCharType="begin"/>
            </w:r>
            <w:r w:rsidRPr="001B0902">
              <w:rPr>
                <w:sz w:val="20"/>
                <w:szCs w:val="20"/>
                <w:lang w:val="en-US"/>
              </w:rPr>
              <w:instrText xml:space="preserve"> ADDIN EN.CITE &lt;EndNote&gt;&lt;Cite&gt;&lt;Author&gt;Taufik&lt;/Author&gt;&lt;Year&gt;2022&lt;/Year&gt;&lt;RecNum&gt;36&lt;/RecNum&gt;&lt;DisplayText&gt;(Taufik, 2022)&lt;/DisplayText&gt;&lt;record&gt;&lt;rec-number&gt;36&lt;/rec-number&gt;&lt;foreign-keys&gt;&lt;key app="EN" db-id="fewtdvee42xewoe0vvzvt0xwee2002f9zt9z" timestamp="1714142714"&gt;36&lt;/key&gt;&lt;/foreign-keys&gt;&lt;ref-type name="Journal Article"&gt;17&lt;/ref-type&gt;&lt;contributors&gt;&lt;authors&gt;&lt;author&gt;Taufik, Mochammad Nizar Bagoes &lt;/author&gt;&lt;/authors&gt;&lt;/contributors&gt;&lt;titles&gt;&lt;title&gt;Communication Strategy for Empowering Kemiren Tourism Village in Efforts to Support Sustainable Development Goals&lt;/title&gt;&lt;secondary-title&gt;Commercium&lt;/secondary-title&gt;&lt;/titles&gt;&lt;periodical&gt;&lt;full-title&gt;Commercium&lt;/full-title&gt;&lt;/periodical&gt;&lt;pages&gt;21-33&lt;/pages&gt;&lt;volume&gt;06&lt;/volume&gt;&lt;number&gt;01&lt;/number&gt;&lt;dates&gt;&lt;year&gt;2022&lt;/year&gt;&lt;/dates&gt;&lt;urls&gt;&lt;related-urls&gt;&lt;url&gt;https://www.iges.or.jp/sites/default/files/2024-04/Jun_Ichihara.pdf&lt;/url&gt;&lt;/related-urls&gt;&lt;/urls&gt;&lt;/record&gt;&lt;/Cite&gt;&lt;/EndNote&gt;</w:instrText>
            </w:r>
            <w:r w:rsidRPr="001B0902">
              <w:rPr>
                <w:sz w:val="20"/>
                <w:szCs w:val="20"/>
                <w:lang w:val="en-US"/>
              </w:rPr>
              <w:fldChar w:fldCharType="separate"/>
            </w:r>
            <w:r w:rsidRPr="001B0902">
              <w:rPr>
                <w:sz w:val="20"/>
                <w:szCs w:val="20"/>
                <w:lang w:val="en-US"/>
              </w:rPr>
              <w:t>(Taufik, 2022)</w:t>
            </w:r>
            <w:r w:rsidRPr="001B0902">
              <w:rPr>
                <w:sz w:val="20"/>
                <w:szCs w:val="20"/>
                <w:lang w:val="en-US"/>
              </w:rPr>
              <w:fldChar w:fldCharType="end"/>
            </w:r>
          </w:p>
          <w:p w14:paraId="41567F07" w14:textId="77777777" w:rsidR="001B0902" w:rsidRPr="001B0902" w:rsidRDefault="001B0902" w:rsidP="006304F0">
            <w:pPr>
              <w:spacing w:after="0" w:line="240" w:lineRule="auto"/>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b/>
                <w:bCs/>
                <w:sz w:val="20"/>
                <w:szCs w:val="20"/>
                <w:lang w:val="en-US"/>
              </w:rPr>
              <w:t>Media</w:t>
            </w:r>
            <w:r w:rsidRPr="001B0902">
              <w:rPr>
                <w:sz w:val="20"/>
                <w:szCs w:val="20"/>
                <w:lang w:val="en-US"/>
              </w:rPr>
              <w:t>: Integrating this culture with communication</w:t>
            </w:r>
            <w:r w:rsidRPr="001B0902">
              <w:rPr>
                <w:sz w:val="20"/>
                <w:szCs w:val="20"/>
              </w:rPr>
              <w:t xml:space="preserve"> </w:t>
            </w:r>
            <w:r w:rsidRPr="001B0902">
              <w:rPr>
                <w:sz w:val="20"/>
                <w:szCs w:val="20"/>
                <w:lang w:val="en-US"/>
              </w:rPr>
              <w:t xml:space="preserve">strategies focused on proper purchasing, disposal, and consumption </w:t>
            </w:r>
            <w:r w:rsidRPr="001B0902">
              <w:rPr>
                <w:sz w:val="20"/>
                <w:szCs w:val="20"/>
                <w:lang w:val="en-US"/>
              </w:rPr>
              <w:lastRenderedPageBreak/>
              <w:t xml:space="preserve">behaviors and engaging stakeholders, particularly government entities, in effective communication via social media and technology can lead to positive change within the community </w:t>
            </w:r>
            <w:r w:rsidRPr="001B0902">
              <w:rPr>
                <w:sz w:val="20"/>
                <w:szCs w:val="20"/>
                <w:lang w:val="en-US"/>
              </w:rPr>
              <w:fldChar w:fldCharType="begin"/>
            </w:r>
            <w:r w:rsidRPr="001B0902">
              <w:rPr>
                <w:sz w:val="20"/>
                <w:szCs w:val="20"/>
                <w:lang w:val="en-US"/>
              </w:rPr>
              <w:instrText xml:space="preserve"> ADDIN EN.CITE &lt;EndNote&gt;&lt;Cite&gt;&lt;Author&gt;Ratnasari&lt;/Author&gt;&lt;Year&gt;2023&lt;/Year&gt;&lt;RecNum&gt;9&lt;/RecNum&gt;&lt;DisplayText&gt;(Ratnasari et al., 2023)&lt;/DisplayText&gt;&lt;record&gt;&lt;rec-number&gt;9&lt;/rec-number&gt;&lt;foreign-keys&gt;&lt;key app="EN" db-id="fewtdvee42xewoe0vvzvt0xwee2002f9zt9z" timestamp="1713688892"&gt;9&lt;/key&gt;&lt;/foreign-keys&gt;&lt;ref-type name="Journal Article"&gt;17&lt;/ref-type&gt;&lt;contributors&gt;&lt;authors&gt;&lt;author&gt;Ratnasari, Solichah&lt;/author&gt;&lt;author&gt;Mizuno, Kosuke&lt;/author&gt;&lt;author&gt;Herdiansyah, Herdis&lt;/author&gt;&lt;author&gt;Simanjutak, Edward GH&lt;/author&gt;&lt;/authors&gt;&lt;/contributors&gt;&lt;titles&gt;&lt;title&gt;Enhancing Sustainability Development for Waste Management through National–Local Policy Dynamics&lt;/title&gt;&lt;secondary-title&gt;Sustainability&lt;/secondary-title&gt;&lt;/titles&gt;&lt;periodical&gt;&lt;full-title&gt;Sustainability&lt;/full-title&gt;&lt;/periodical&gt;&lt;pages&gt;6560&lt;/pages&gt;&lt;volume&gt;15&lt;/volume&gt;&lt;number&gt;8&lt;/number&gt;&lt;dates&gt;&lt;year&gt;2023&lt;/year&gt;&lt;/dates&gt;&lt;isbn&gt;2071-1050&lt;/isbn&gt;&lt;urls&gt;&lt;/urls&gt;&lt;/record&gt;&lt;/Cite&gt;&lt;/EndNote&gt;</w:instrText>
            </w:r>
            <w:r w:rsidRPr="001B0902">
              <w:rPr>
                <w:sz w:val="20"/>
                <w:szCs w:val="20"/>
                <w:lang w:val="en-US"/>
              </w:rPr>
              <w:fldChar w:fldCharType="separate"/>
            </w:r>
            <w:r w:rsidRPr="001B0902">
              <w:rPr>
                <w:sz w:val="20"/>
                <w:szCs w:val="20"/>
                <w:lang w:val="en-US"/>
              </w:rPr>
              <w:t>(Ratnasari et al., 2023)</w:t>
            </w:r>
            <w:r w:rsidRPr="001B0902">
              <w:rPr>
                <w:sz w:val="20"/>
                <w:szCs w:val="20"/>
                <w:lang w:val="en-US"/>
              </w:rPr>
              <w:fldChar w:fldCharType="end"/>
            </w:r>
            <w:r w:rsidRPr="001B0902">
              <w:rPr>
                <w:sz w:val="20"/>
                <w:szCs w:val="20"/>
                <w:lang w:val="en-US"/>
              </w:rPr>
              <w:t>.</w:t>
            </w:r>
          </w:p>
          <w:p w14:paraId="2E53FFA5" w14:textId="77777777" w:rsidR="001B0902" w:rsidRPr="001B0902" w:rsidRDefault="001B0902" w:rsidP="006304F0">
            <w:pPr>
              <w:spacing w:after="0" w:line="240" w:lineRule="auto"/>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b/>
                <w:bCs/>
                <w:sz w:val="20"/>
                <w:szCs w:val="20"/>
                <w:lang w:val="en-US"/>
              </w:rPr>
              <w:t>Example</w:t>
            </w:r>
            <w:r w:rsidRPr="001B0902">
              <w:rPr>
                <w:sz w:val="20"/>
                <w:szCs w:val="20"/>
                <w:lang w:val="en-US"/>
              </w:rPr>
              <w:t xml:space="preserve">: The PISCES project has been featured in various media outlets. </w:t>
            </w:r>
          </w:p>
        </w:tc>
        <w:tc>
          <w:tcPr>
            <w:tcW w:w="3969" w:type="dxa"/>
          </w:tcPr>
          <w:p w14:paraId="67831715" w14:textId="77777777" w:rsidR="001B0902" w:rsidRPr="001B0902" w:rsidRDefault="001B0902" w:rsidP="006304F0">
            <w:pPr>
              <w:pStyle w:val="ListParagraph"/>
              <w:numPr>
                <w:ilvl w:val="0"/>
                <w:numId w:val="23"/>
              </w:numPr>
              <w:spacing w:after="0" w:line="240" w:lineRule="auto"/>
              <w:ind w:left="238" w:hanging="238"/>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sz w:val="20"/>
                <w:szCs w:val="20"/>
                <w:lang w:val="en-US"/>
              </w:rPr>
              <w:lastRenderedPageBreak/>
              <w:t xml:space="preserve">The interest level of the Media remains low (see </w:t>
            </w:r>
            <w:proofErr w:type="spellStart"/>
            <w:r w:rsidRPr="001B0902">
              <w:rPr>
                <w:sz w:val="20"/>
                <w:szCs w:val="20"/>
                <w:lang w:val="en-US"/>
              </w:rPr>
              <w:t>Mendelow</w:t>
            </w:r>
            <w:proofErr w:type="spellEnd"/>
            <w:r w:rsidRPr="001B0902">
              <w:rPr>
                <w:sz w:val="20"/>
                <w:szCs w:val="20"/>
                <w:lang w:val="en-US"/>
              </w:rPr>
              <w:t xml:space="preserve"> matrix in </w:t>
            </w:r>
            <w:r w:rsidRPr="001B0902">
              <w:rPr>
                <w:b/>
                <w:bCs/>
                <w:sz w:val="20"/>
                <w:szCs w:val="20"/>
                <w:lang w:val="en-US"/>
              </w:rPr>
              <w:t>Figure 2</w:t>
            </w:r>
            <w:r w:rsidRPr="001B0902">
              <w:rPr>
                <w:sz w:val="20"/>
                <w:szCs w:val="20"/>
                <w:lang w:val="en-US"/>
              </w:rPr>
              <w:t>)</w:t>
            </w:r>
          </w:p>
        </w:tc>
      </w:tr>
      <w:tr w:rsidR="001B0902" w:rsidRPr="001B0902" w14:paraId="23121354" w14:textId="77777777" w:rsidTr="001B0902">
        <w:tc>
          <w:tcPr>
            <w:cnfStyle w:val="001000000000" w:firstRow="0" w:lastRow="0" w:firstColumn="1" w:lastColumn="0" w:oddVBand="0" w:evenVBand="0" w:oddHBand="0" w:evenHBand="0" w:firstRowFirstColumn="0" w:firstRowLastColumn="0" w:lastRowFirstColumn="0" w:lastRowLastColumn="0"/>
            <w:tcW w:w="1843" w:type="dxa"/>
          </w:tcPr>
          <w:p w14:paraId="0C2B4028" w14:textId="77777777" w:rsidR="001B0902" w:rsidRPr="001B0902" w:rsidRDefault="001B0902" w:rsidP="006304F0">
            <w:pPr>
              <w:spacing w:after="0" w:line="240" w:lineRule="auto"/>
              <w:jc w:val="both"/>
              <w:rPr>
                <w:sz w:val="20"/>
                <w:szCs w:val="20"/>
                <w:lang w:val="en-US"/>
              </w:rPr>
            </w:pPr>
            <w:r w:rsidRPr="001B0902">
              <w:rPr>
                <w:sz w:val="20"/>
                <w:szCs w:val="20"/>
                <w:lang w:val="en-US"/>
              </w:rPr>
              <w:t>[</w:t>
            </w:r>
            <w:r w:rsidRPr="001B0902">
              <w:rPr>
                <w:i/>
                <w:iCs/>
                <w:sz w:val="20"/>
                <w:szCs w:val="20"/>
                <w:lang w:val="en-US"/>
              </w:rPr>
              <w:t>(</w:t>
            </w:r>
            <w:proofErr w:type="gramStart"/>
            <w:r w:rsidRPr="001B0902">
              <w:rPr>
                <w:i/>
                <w:iCs/>
                <w:sz w:val="20"/>
                <w:szCs w:val="20"/>
                <w:lang w:val="en-US"/>
              </w:rPr>
              <w:t>5)</w:t>
            </w:r>
            <w:r w:rsidRPr="001B0902">
              <w:rPr>
                <w:sz w:val="20"/>
                <w:szCs w:val="20"/>
                <w:lang w:val="en-US"/>
              </w:rPr>
              <w:t>+</w:t>
            </w:r>
            <w:r w:rsidRPr="001B0902">
              <w:rPr>
                <w:i/>
                <w:iCs/>
                <w:sz w:val="20"/>
                <w:szCs w:val="20"/>
                <w:lang w:val="en-US"/>
              </w:rPr>
              <w:t>(</w:t>
            </w:r>
            <w:proofErr w:type="gramEnd"/>
            <w:r w:rsidRPr="001B0902">
              <w:rPr>
                <w:i/>
                <w:iCs/>
                <w:sz w:val="20"/>
                <w:szCs w:val="20"/>
                <w:lang w:val="en-US"/>
              </w:rPr>
              <w:t>12)+(15)</w:t>
            </w:r>
            <w:r w:rsidRPr="001B0902">
              <w:rPr>
                <w:sz w:val="20"/>
                <w:szCs w:val="20"/>
                <w:lang w:val="en-US"/>
              </w:rPr>
              <w:t>]</w:t>
            </w:r>
          </w:p>
        </w:tc>
        <w:tc>
          <w:tcPr>
            <w:tcW w:w="3969" w:type="dxa"/>
          </w:tcPr>
          <w:p w14:paraId="724907BC"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1B0902">
              <w:rPr>
                <w:sz w:val="20"/>
                <w:szCs w:val="20"/>
                <w:lang w:val="en-US"/>
              </w:rPr>
              <w:t xml:space="preserve">Development banks offer significant resources for knowledge and technology enhancement, as well as for infrastructure projects focused on waste management </w:t>
            </w:r>
            <w:r w:rsidRPr="001B0902">
              <w:rPr>
                <w:sz w:val="20"/>
                <w:szCs w:val="20"/>
                <w:lang w:val="en-US"/>
              </w:rPr>
              <w:fldChar w:fldCharType="begin"/>
            </w:r>
            <w:r w:rsidRPr="001B0902">
              <w:rPr>
                <w:sz w:val="20"/>
                <w:szCs w:val="20"/>
                <w:lang w:val="en-US"/>
              </w:rPr>
              <w:instrText xml:space="preserve"> ADDIN EN.CITE &lt;EndNote&gt;&lt;Cite&gt;&lt;Author&gt;Systemiq&lt;/Author&gt;&lt;Year&gt;2021&lt;/Year&gt;&lt;RecNum&gt;25&lt;/RecNum&gt;&lt;DisplayText&gt;(Systemiq, 2021a)&lt;/DisplayText&gt;&lt;record&gt;&lt;rec-number&gt;25&lt;/rec-number&gt;&lt;foreign-keys&gt;&lt;key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1B0902">
              <w:rPr>
                <w:sz w:val="20"/>
                <w:szCs w:val="20"/>
                <w:lang w:val="en-US"/>
              </w:rPr>
              <w:fldChar w:fldCharType="separate"/>
            </w:r>
            <w:r w:rsidRPr="001B0902">
              <w:rPr>
                <w:noProof/>
                <w:sz w:val="20"/>
                <w:szCs w:val="20"/>
                <w:lang w:val="en-US"/>
              </w:rPr>
              <w:t>(Systemiq, 2021a)</w:t>
            </w:r>
            <w:r w:rsidRPr="001B0902">
              <w:rPr>
                <w:sz w:val="20"/>
                <w:szCs w:val="20"/>
                <w:lang w:val="en-US"/>
              </w:rPr>
              <w:fldChar w:fldCharType="end"/>
            </w:r>
          </w:p>
          <w:p w14:paraId="76BAA2E4"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b/>
                <w:bCs/>
                <w:sz w:val="20"/>
                <w:szCs w:val="20"/>
                <w:lang w:val="en-US"/>
              </w:rPr>
              <w:t>FI and RI</w:t>
            </w:r>
            <w:r w:rsidRPr="001B0902">
              <w:rPr>
                <w:sz w:val="20"/>
                <w:szCs w:val="20"/>
                <w:lang w:val="en-US"/>
              </w:rPr>
              <w:t xml:space="preserve">: the PISCES project, led by RI and funded by FI, UK Research and Innovation (UKRI), and the Global Challenges Research Fund (GCRF), conducts impact assessments and system analytical studies to identify points of intervention within Indonesia's plastics value chain, using </w:t>
            </w:r>
            <w:proofErr w:type="spellStart"/>
            <w:r w:rsidRPr="001B0902">
              <w:rPr>
                <w:sz w:val="20"/>
                <w:szCs w:val="20"/>
                <w:lang w:val="en-US"/>
              </w:rPr>
              <w:t>Banyuwangi</w:t>
            </w:r>
            <w:proofErr w:type="spellEnd"/>
            <w:r w:rsidRPr="001B0902">
              <w:rPr>
                <w:sz w:val="20"/>
                <w:szCs w:val="20"/>
                <w:lang w:val="en-US"/>
              </w:rPr>
              <w:t xml:space="preserve"> as a case study. </w:t>
            </w:r>
            <w:r w:rsidRPr="001B0902">
              <w:rPr>
                <w:sz w:val="20"/>
                <w:szCs w:val="20"/>
                <w:lang w:val="en-US"/>
              </w:rPr>
              <w:fldChar w:fldCharType="begin"/>
            </w:r>
            <w:r w:rsidRPr="001B0902">
              <w:rPr>
                <w:sz w:val="20"/>
                <w:szCs w:val="20"/>
                <w:lang w:val="en-US"/>
              </w:rPr>
              <w:instrText xml:space="preserve"> ADDIN EN.CITE &lt;EndNote&gt;&lt;Cite&gt;&lt;Author&gt;PISCES&lt;/Author&gt;&lt;Year&gt;2024&lt;/Year&gt;&lt;RecNum&gt;52&lt;/RecNum&gt;&lt;DisplayText&gt;(PISCES, 2024)&lt;/DisplayText&gt;&lt;record&gt;&lt;rec-number&gt;52&lt;/rec-number&gt;&lt;foreign-keys&gt;&lt;key app="EN" db-id="fewtdvee42xewoe0vvzvt0xwee2002f9zt9z" timestamp="1714668939"&gt;52&lt;/key&gt;&lt;/foreign-keys&gt;&lt;ref-type name="Web Page"&gt;12&lt;/ref-type&gt;&lt;contributors&gt;&lt;authors&gt;&lt;author&gt;PISCES,&lt;/author&gt;&lt;/authors&gt;&lt;/contributors&gt;&lt;titles&gt;&lt;title&gt;ACTION DELIVERY PARTNERS&lt;/title&gt;&lt;/titles&gt;&lt;number&gt;20 April 2024&lt;/number&gt;&lt;dates&gt;&lt;year&gt;2024&lt;/year&gt;&lt;/dates&gt;&lt;urls&gt;&lt;related-urls&gt;&lt;url&gt;https://www.piscespartnership.org/discover-pisces/our-team/&lt;/url&gt;&lt;/related-urls&gt;&lt;/urls&gt;&lt;/record&gt;&lt;/Cite&gt;&lt;/EndNote&gt;</w:instrText>
            </w:r>
            <w:r w:rsidRPr="001B0902">
              <w:rPr>
                <w:sz w:val="20"/>
                <w:szCs w:val="20"/>
                <w:lang w:val="en-US"/>
              </w:rPr>
              <w:fldChar w:fldCharType="separate"/>
            </w:r>
            <w:r w:rsidRPr="001B0902">
              <w:rPr>
                <w:noProof/>
                <w:sz w:val="20"/>
                <w:szCs w:val="20"/>
                <w:lang w:val="en-US"/>
              </w:rPr>
              <w:t>(PISCES, 2024)</w:t>
            </w:r>
            <w:r w:rsidRPr="001B0902">
              <w:rPr>
                <w:sz w:val="20"/>
                <w:szCs w:val="20"/>
                <w:lang w:val="en-US"/>
              </w:rPr>
              <w:fldChar w:fldCharType="end"/>
            </w:r>
          </w:p>
          <w:p w14:paraId="7107FEBC"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b/>
                <w:bCs/>
                <w:sz w:val="20"/>
                <w:szCs w:val="20"/>
                <w:lang w:val="en-US"/>
              </w:rPr>
              <w:t>Enterprise</w:t>
            </w:r>
            <w:r w:rsidRPr="001B0902">
              <w:rPr>
                <w:sz w:val="20"/>
                <w:szCs w:val="20"/>
                <w:lang w:val="en-US"/>
              </w:rPr>
              <w:t xml:space="preserve">: </w:t>
            </w:r>
            <w:proofErr w:type="spellStart"/>
            <w:r w:rsidRPr="001B0902">
              <w:rPr>
                <w:sz w:val="20"/>
                <w:szCs w:val="20"/>
                <w:lang w:val="en-US"/>
              </w:rPr>
              <w:t>Systemiq</w:t>
            </w:r>
            <w:proofErr w:type="spellEnd"/>
            <w:r w:rsidRPr="001B0902">
              <w:rPr>
                <w:sz w:val="20"/>
                <w:szCs w:val="20"/>
                <w:lang w:val="en-US"/>
              </w:rPr>
              <w:t xml:space="preserve"> involved in project </w:t>
            </w:r>
            <w:proofErr w:type="spellStart"/>
            <w:r w:rsidRPr="001B0902">
              <w:rPr>
                <w:sz w:val="20"/>
                <w:szCs w:val="20"/>
                <w:lang w:val="en-US"/>
              </w:rPr>
              <w:t>Project</w:t>
            </w:r>
            <w:proofErr w:type="spellEnd"/>
            <w:r w:rsidRPr="001B0902">
              <w:rPr>
                <w:sz w:val="20"/>
                <w:szCs w:val="20"/>
                <w:lang w:val="en-US"/>
              </w:rPr>
              <w:t xml:space="preserve"> STOP </w:t>
            </w:r>
            <w:proofErr w:type="spellStart"/>
            <w:r w:rsidRPr="001B0902">
              <w:rPr>
                <w:sz w:val="20"/>
                <w:szCs w:val="20"/>
                <w:lang w:val="en-US"/>
              </w:rPr>
              <w:t>Banyuwangi</w:t>
            </w:r>
            <w:proofErr w:type="spellEnd"/>
            <w:r w:rsidRPr="001B0902">
              <w:rPr>
                <w:sz w:val="20"/>
                <w:szCs w:val="20"/>
                <w:lang w:val="en-US"/>
              </w:rPr>
              <w:t xml:space="preserve"> Hijau to achieve zero ocean plastic leakage </w:t>
            </w:r>
            <w:r w:rsidRPr="001B0902">
              <w:rPr>
                <w:sz w:val="20"/>
                <w:szCs w:val="20"/>
                <w:lang w:val="en-US"/>
              </w:rPr>
              <w:fldChar w:fldCharType="begin"/>
            </w:r>
            <w:r w:rsidRPr="001B0902">
              <w:rPr>
                <w:sz w:val="20"/>
                <w:szCs w:val="20"/>
                <w:lang w:val="en-US"/>
              </w:rPr>
              <w:instrText xml:space="preserve"> ADDIN EN.CITE &lt;EndNote&gt;&lt;Cite&gt;&lt;Author&gt;Patton&lt;/Author&gt;&lt;Year&gt;2021&lt;/Year&gt;&lt;RecNum&gt;23&lt;/RecNum&gt;&lt;DisplayText&gt;(Patton and Li, 2021)&lt;/DisplayText&gt;&lt;record&gt;&lt;rec-number&gt;23&lt;/rec-number&gt;&lt;foreign-keys&gt;&lt;key app="EN" db-id="fewtdvee42xewoe0vvzvt0xwee2002f9zt9z" timestamp="1713969357"&gt;23&lt;/key&gt;&lt;/foreign-keys&gt;&lt;ref-type name="Journal Article"&gt;17&lt;/ref-type&gt;&lt;contributors&gt;&lt;authors&gt;&lt;author&gt;Patton, E&lt;/author&gt;&lt;author&gt;Li, H&lt;/author&gt;&lt;/authors&gt;&lt;/contributors&gt;&lt;titles&gt;&lt;title&gt;Turning the Tide: How Can Indonesia Close the Loop on Plastic Waste&lt;/title&gt;&lt;secondary-title&gt;New Security Beat the blog of the environmental change and security program (wilsoncenter. org)&lt;/secondary-title&gt;&lt;/titles&gt;&lt;periodical&gt;&lt;full-title&gt;New Security Beat the blog of the environmental change and security program (wilsoncenter. org)&lt;/full-title&gt;&lt;/periodical&gt;&lt;dates&gt;&lt;year&gt;2021&lt;/year&gt;&lt;/dates&gt;&lt;urls&gt;&lt;/urls&gt;&lt;/record&gt;&lt;/Cite&gt;&lt;/EndNote&gt;</w:instrText>
            </w:r>
            <w:r w:rsidRPr="001B0902">
              <w:rPr>
                <w:sz w:val="20"/>
                <w:szCs w:val="20"/>
                <w:lang w:val="en-US"/>
              </w:rPr>
              <w:fldChar w:fldCharType="separate"/>
            </w:r>
            <w:r w:rsidRPr="001B0902">
              <w:rPr>
                <w:sz w:val="20"/>
                <w:szCs w:val="20"/>
                <w:lang w:val="en-US"/>
              </w:rPr>
              <w:t>(Patton and Li, 2021)</w:t>
            </w:r>
            <w:r w:rsidRPr="001B0902">
              <w:rPr>
                <w:sz w:val="20"/>
                <w:szCs w:val="20"/>
                <w:lang w:val="en-US"/>
              </w:rPr>
              <w:fldChar w:fldCharType="end"/>
            </w:r>
            <w:r w:rsidRPr="001B0902">
              <w:rPr>
                <w:sz w:val="20"/>
                <w:szCs w:val="20"/>
                <w:lang w:val="en-US"/>
              </w:rPr>
              <w:t xml:space="preserve">, providing waste collection to 400,000 people, creating 300 job positions in the waste sector, and collecting nearly 9,000 metric tons of plastic </w:t>
            </w:r>
            <w:r w:rsidRPr="001B0902">
              <w:rPr>
                <w:sz w:val="20"/>
                <w:szCs w:val="20"/>
                <w:lang w:val="en-US"/>
              </w:rPr>
              <w:fldChar w:fldCharType="begin"/>
            </w:r>
            <w:r w:rsidRPr="001B0902">
              <w:rPr>
                <w:sz w:val="20"/>
                <w:szCs w:val="20"/>
                <w:lang w:val="en-US"/>
              </w:rPr>
              <w:instrText xml:space="preserve"> ADDIN EN.CITE &lt;EndNote&gt;&lt;Cite&gt;&lt;Author&gt;Borealis&lt;/Author&gt;&lt;Year&gt;2024&lt;/Year&gt;&lt;RecNum&gt;46&lt;/RecNum&gt;&lt;DisplayText&gt;(Borealis, 2024)&lt;/DisplayText&gt;&lt;record&gt;&lt;rec-number&gt;46&lt;/rec-number&gt;&lt;foreign-keys&gt;&lt;key app="EN" db-id="fewtdvee42xewoe0vvzvt0xwee2002f9zt9z" timestamp="1714645780"&gt;46&lt;/key&gt;&lt;/foreign-keys&gt;&lt;ref-type name="Web Page"&gt;12&lt;/ref-type&gt;&lt;contributors&gt;&lt;authors&gt;&lt;author&gt;Borealis&lt;/author&gt;&lt;/authors&gt;&lt;/contributors&gt;&lt;titles&gt;&lt;title&gt;Project STOP marks further major milestones in 2023 and makes significant progress in the Project STOP Banyuwangi Hijau expansion program&lt;/title&gt;&lt;/titles&gt;&lt;number&gt;20 April 2024&lt;/number&gt;&lt;dates&gt;&lt;year&gt;2024&lt;/year&gt;&lt;/dates&gt;&lt;urls&gt;&lt;related-urls&gt;&lt;url&gt;https://www.borealisgroup.com/news/project-stop-marks-further-major-milestones-in-2023-and-makes-significant-progress-in-the-project-stop-banyuwangi-hijau-expansion-program#:~:text=The%20Project%20STOP%20scale%2Dup,and%20launching%20initial%20service%20rollouts.&lt;/url&gt;&lt;/related-urls&gt;&lt;/urls&gt;&lt;/record&gt;&lt;/Cite&gt;&lt;/EndNote&gt;</w:instrText>
            </w:r>
            <w:r w:rsidRPr="001B0902">
              <w:rPr>
                <w:sz w:val="20"/>
                <w:szCs w:val="20"/>
                <w:lang w:val="en-US"/>
              </w:rPr>
              <w:fldChar w:fldCharType="separate"/>
            </w:r>
            <w:r w:rsidRPr="001B0902">
              <w:rPr>
                <w:noProof/>
                <w:sz w:val="20"/>
                <w:szCs w:val="20"/>
                <w:lang w:val="en-US"/>
              </w:rPr>
              <w:t>(Borealis, 2024)</w:t>
            </w:r>
            <w:r w:rsidRPr="001B0902">
              <w:rPr>
                <w:sz w:val="20"/>
                <w:szCs w:val="20"/>
                <w:lang w:val="en-US"/>
              </w:rPr>
              <w:fldChar w:fldCharType="end"/>
            </w:r>
          </w:p>
        </w:tc>
        <w:tc>
          <w:tcPr>
            <w:tcW w:w="3969" w:type="dxa"/>
          </w:tcPr>
          <w:p w14:paraId="5AC46084" w14:textId="77777777" w:rsidR="001B0902" w:rsidRPr="001B0902" w:rsidRDefault="001B0902" w:rsidP="006304F0">
            <w:pPr>
              <w:pStyle w:val="ListParagraph"/>
              <w:numPr>
                <w:ilvl w:val="0"/>
                <w:numId w:val="23"/>
              </w:numPr>
              <w:spacing w:after="0" w:line="240" w:lineRule="auto"/>
              <w:ind w:left="238" w:hanging="238"/>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sz w:val="20"/>
                <w:szCs w:val="20"/>
                <w:lang w:val="en-US"/>
              </w:rPr>
              <w:t xml:space="preserve">Repayment challenges and the need for multi-city implementation </w:t>
            </w:r>
            <w:r w:rsidRPr="001B0902">
              <w:rPr>
                <w:sz w:val="20"/>
                <w:szCs w:val="20"/>
                <w:lang w:val="en-US"/>
              </w:rPr>
              <w:fldChar w:fldCharType="begin"/>
            </w:r>
            <w:r w:rsidRPr="001B0902">
              <w:rPr>
                <w:sz w:val="20"/>
                <w:szCs w:val="20"/>
                <w:lang w:val="en-US"/>
              </w:rPr>
              <w:instrText xml:space="preserve"> ADDIN EN.CITE &lt;EndNote&gt;&lt;Cite&gt;&lt;Author&gt;Systemiq&lt;/Author&gt;&lt;Year&gt;2021&lt;/Year&gt;&lt;RecNum&gt;25&lt;/RecNum&gt;&lt;DisplayText&gt;(Systemiq, 2021a)&lt;/DisplayText&gt;&lt;record&gt;&lt;rec-number&gt;25&lt;/rec-number&gt;&lt;foreign-keys&gt;&lt;key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1B0902">
              <w:rPr>
                <w:sz w:val="20"/>
                <w:szCs w:val="20"/>
                <w:lang w:val="en-US"/>
              </w:rPr>
              <w:fldChar w:fldCharType="separate"/>
            </w:r>
            <w:r w:rsidRPr="001B0902">
              <w:rPr>
                <w:noProof/>
                <w:sz w:val="20"/>
                <w:szCs w:val="20"/>
                <w:lang w:val="en-US"/>
              </w:rPr>
              <w:t>(Systemiq, 2021a)</w:t>
            </w:r>
            <w:r w:rsidRPr="001B0902">
              <w:rPr>
                <w:sz w:val="20"/>
                <w:szCs w:val="20"/>
                <w:lang w:val="en-US"/>
              </w:rPr>
              <w:fldChar w:fldCharType="end"/>
            </w:r>
          </w:p>
          <w:p w14:paraId="3AB78949" w14:textId="77777777" w:rsidR="001B0902" w:rsidRPr="001B0902" w:rsidRDefault="001B0902" w:rsidP="006304F0">
            <w:pPr>
              <w:pStyle w:val="ListParagraph"/>
              <w:numPr>
                <w:ilvl w:val="0"/>
                <w:numId w:val="23"/>
              </w:numPr>
              <w:spacing w:after="0" w:line="240" w:lineRule="auto"/>
              <w:ind w:left="238" w:hanging="238"/>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sz w:val="20"/>
                <w:szCs w:val="20"/>
                <w:lang w:val="en-US"/>
              </w:rPr>
              <w:t xml:space="preserve">Private sector investment in waste infrastructure remains limited </w:t>
            </w:r>
            <w:r w:rsidRPr="001B0902">
              <w:rPr>
                <w:sz w:val="20"/>
                <w:szCs w:val="20"/>
                <w:lang w:val="en-US"/>
              </w:rPr>
              <w:fldChar w:fldCharType="begin"/>
            </w:r>
            <w:r w:rsidRPr="001B0902">
              <w:rPr>
                <w:sz w:val="20"/>
                <w:szCs w:val="20"/>
                <w:lang w:val="en-US"/>
              </w:rPr>
              <w:instrText xml:space="preserve"> ADDIN EN.CITE &lt;EndNote&gt;&lt;Cite&gt;&lt;Author&gt;Systemiq&lt;/Author&gt;&lt;Year&gt;2021&lt;/Year&gt;&lt;RecNum&gt;25&lt;/RecNum&gt;&lt;DisplayText&gt;(Systemiq, 2021a)&lt;/DisplayText&gt;&lt;record&gt;&lt;rec-number&gt;25&lt;/rec-number&gt;&lt;foreign-keys&gt;&lt;key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1B0902">
              <w:rPr>
                <w:sz w:val="20"/>
                <w:szCs w:val="20"/>
                <w:lang w:val="en-US"/>
              </w:rPr>
              <w:fldChar w:fldCharType="separate"/>
            </w:r>
            <w:r w:rsidRPr="001B0902">
              <w:rPr>
                <w:noProof/>
                <w:sz w:val="20"/>
                <w:szCs w:val="20"/>
                <w:lang w:val="en-US"/>
              </w:rPr>
              <w:t>(Systemiq, 2021a)</w:t>
            </w:r>
            <w:r w:rsidRPr="001B0902">
              <w:rPr>
                <w:sz w:val="20"/>
                <w:szCs w:val="20"/>
                <w:lang w:val="en-US"/>
              </w:rPr>
              <w:fldChar w:fldCharType="end"/>
            </w:r>
          </w:p>
          <w:p w14:paraId="2E1A8D7D" w14:textId="77777777" w:rsidR="001B0902" w:rsidRPr="001B0902" w:rsidRDefault="001B0902" w:rsidP="006304F0">
            <w:pPr>
              <w:pStyle w:val="ListParagraph"/>
              <w:numPr>
                <w:ilvl w:val="0"/>
                <w:numId w:val="23"/>
              </w:numPr>
              <w:spacing w:after="0" w:line="240" w:lineRule="auto"/>
              <w:ind w:left="238" w:hanging="238"/>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sz w:val="20"/>
                <w:szCs w:val="20"/>
                <w:lang w:val="en-US"/>
              </w:rPr>
              <w:t xml:space="preserve">Waste management infrastructure is not used optimally operating under low capacity since many waste facilities being non-functioning due to lack of resources, budget and community objections </w:t>
            </w:r>
            <w:r w:rsidRPr="001B0902">
              <w:rPr>
                <w:sz w:val="20"/>
                <w:szCs w:val="20"/>
                <w:lang w:val="en-US"/>
              </w:rPr>
              <w:fldChar w:fldCharType="begin"/>
            </w:r>
            <w:r w:rsidRPr="001B0902">
              <w:rPr>
                <w:sz w:val="20"/>
                <w:szCs w:val="20"/>
                <w:lang w:val="en-US"/>
              </w:rPr>
              <w:instrText xml:space="preserve"> ADDIN EN.CITE &lt;EndNote&gt;&lt;Cite&gt;&lt;Author&gt;CLOCC&lt;/Author&gt;&lt;Year&gt;2021&lt;/Year&gt;&lt;RecNum&gt;59&lt;/RecNum&gt;&lt;DisplayText&gt;(CLOCC, 2021)&lt;/DisplayText&gt;&lt;record&gt;&lt;rec-number&gt;59&lt;/rec-number&gt;&lt;foreign-keys&gt;&lt;key app="EN" db-id="r0pesp00vv2d92ev2smp50vvefztsdptrzew" timestamp="1668788129"&gt;59&lt;/key&gt;&lt;/foreign-keys&gt;&lt;ref-type name="Web Page"&gt;12&lt;/ref-type&gt;&lt;contributors&gt;&lt;authors&gt;&lt;author&gt;CLOCC,&lt;/author&gt;&lt;/authors&gt;&lt;/contributors&gt;&lt;titles&gt;&lt;title&gt;Integrated sustainable waste management: waste data baseline report Banyuwangi regency, Idonesia&lt;/title&gt;&lt;/titles&gt;&lt;number&gt;3 October 2022&lt;/number&gt;&lt;dates&gt;&lt;year&gt;2021&lt;/year&gt;&lt;/dates&gt;&lt;urls&gt;&lt;related-urls&gt;&lt;url&gt;https://s3-eu-west-1.amazonaws.com/avfall-norge-no/dokumenter/CLOCC_Banyuwangi-Waste-Data-Baseline-Report.pdf?mtime=20220110135431&amp;amp;focal=none&lt;/url&gt;&lt;/related-urls&gt;&lt;/urls&gt;&lt;/record&gt;&lt;/Cite&gt;&lt;/EndNote&gt;</w:instrText>
            </w:r>
            <w:r w:rsidRPr="001B0902">
              <w:rPr>
                <w:sz w:val="20"/>
                <w:szCs w:val="20"/>
                <w:lang w:val="en-US"/>
              </w:rPr>
              <w:fldChar w:fldCharType="separate"/>
            </w:r>
            <w:r w:rsidRPr="001B0902">
              <w:rPr>
                <w:noProof/>
                <w:sz w:val="20"/>
                <w:szCs w:val="20"/>
                <w:lang w:val="en-US"/>
              </w:rPr>
              <w:t>(CLOCC, 2021)</w:t>
            </w:r>
            <w:r w:rsidRPr="001B0902">
              <w:rPr>
                <w:sz w:val="20"/>
                <w:szCs w:val="20"/>
                <w:lang w:val="en-US"/>
              </w:rPr>
              <w:fldChar w:fldCharType="end"/>
            </w:r>
            <w:r w:rsidRPr="001B0902">
              <w:rPr>
                <w:sz w:val="20"/>
                <w:szCs w:val="20"/>
                <w:lang w:val="en-US"/>
              </w:rPr>
              <w:t>.</w:t>
            </w:r>
          </w:p>
          <w:p w14:paraId="4BB2B154" w14:textId="77777777" w:rsidR="001B0902" w:rsidRPr="001B0902" w:rsidRDefault="001B0902" w:rsidP="006304F0">
            <w:pPr>
              <w:pStyle w:val="ListParagraph"/>
              <w:numPr>
                <w:ilvl w:val="0"/>
                <w:numId w:val="23"/>
              </w:numPr>
              <w:spacing w:after="0" w:line="240" w:lineRule="auto"/>
              <w:ind w:left="238" w:hanging="238"/>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color w:val="000000" w:themeColor="text1"/>
                <w:sz w:val="20"/>
                <w:szCs w:val="20"/>
                <w:lang w:val="en-US"/>
              </w:rPr>
              <w:t xml:space="preserve">Most of waste management infrastructure has been classified as </w:t>
            </w:r>
            <w:r w:rsidRPr="001B0902">
              <w:rPr>
                <w:i/>
                <w:iCs/>
                <w:color w:val="000000" w:themeColor="text1"/>
                <w:sz w:val="20"/>
                <w:szCs w:val="20"/>
                <w:lang w:val="en-US"/>
              </w:rPr>
              <w:t>limited control</w:t>
            </w:r>
            <w:r w:rsidRPr="001B0902">
              <w:rPr>
                <w:color w:val="000000" w:themeColor="text1"/>
                <w:sz w:val="20"/>
                <w:szCs w:val="20"/>
                <w:lang w:val="en-US"/>
              </w:rPr>
              <w:t xml:space="preserve"> (i.e., unregistered facilities with marked boundaries, no control of environmental pollution and provisions made for occupational health and safety, not detailed weighing and recording) </w:t>
            </w:r>
            <w:r w:rsidRPr="001B0902">
              <w:rPr>
                <w:color w:val="000000" w:themeColor="text1"/>
                <w:sz w:val="20"/>
                <w:szCs w:val="20"/>
                <w:lang w:val="en-US"/>
              </w:rPr>
              <w:fldChar w:fldCharType="begin"/>
            </w:r>
            <w:r w:rsidRPr="001B0902">
              <w:rPr>
                <w:color w:val="000000" w:themeColor="text1"/>
                <w:sz w:val="20"/>
                <w:szCs w:val="20"/>
                <w:lang w:val="en-US"/>
              </w:rPr>
              <w:instrText xml:space="preserve"> ADDIN EN.CITE &lt;EndNote&gt;&lt;Cite&gt;&lt;Author&gt;CLOCC&lt;/Author&gt;&lt;Year&gt;2021&lt;/Year&gt;&lt;RecNum&gt;59&lt;/RecNum&gt;&lt;DisplayText&gt;(CLOCC, 2021)&lt;/DisplayText&gt;&lt;record&gt;&lt;rec-number&gt;59&lt;/rec-number&gt;&lt;foreign-keys&gt;&lt;key app="EN" db-id="r0pesp00vv2d92ev2smp50vvefztsdptrzew" timestamp="1668788129"&gt;59&lt;/key&gt;&lt;/foreign-keys&gt;&lt;ref-type name="Web Page"&gt;12&lt;/ref-type&gt;&lt;contributors&gt;&lt;authors&gt;&lt;author&gt;CLOCC,&lt;/author&gt;&lt;/authors&gt;&lt;/contributors&gt;&lt;titles&gt;&lt;title&gt;Integrated sustainable waste management: waste data baseline report Banyuwangi regency, Idonesia&lt;/title&gt;&lt;/titles&gt;&lt;number&gt;3 October 2022&lt;/number&gt;&lt;dates&gt;&lt;year&gt;2021&lt;/year&gt;&lt;/dates&gt;&lt;urls&gt;&lt;related-urls&gt;&lt;url&gt;https://s3-eu-west-1.amazonaws.com/avfall-norge-no/dokumenter/CLOCC_Banyuwangi-Waste-Data-Baseline-Report.pdf?mtime=20220110135431&amp;amp;focal=none&lt;/url&gt;&lt;/related-urls&gt;&lt;/urls&gt;&lt;/record&gt;&lt;/Cite&gt;&lt;/EndNote&gt;</w:instrText>
            </w:r>
            <w:r w:rsidRPr="001B0902">
              <w:rPr>
                <w:color w:val="000000" w:themeColor="text1"/>
                <w:sz w:val="20"/>
                <w:szCs w:val="20"/>
                <w:lang w:val="en-US"/>
              </w:rPr>
              <w:fldChar w:fldCharType="separate"/>
            </w:r>
            <w:r w:rsidRPr="001B0902">
              <w:rPr>
                <w:noProof/>
                <w:color w:val="000000" w:themeColor="text1"/>
                <w:sz w:val="20"/>
                <w:szCs w:val="20"/>
                <w:lang w:val="en-US"/>
              </w:rPr>
              <w:t>(CLOCC, 2021)</w:t>
            </w:r>
            <w:r w:rsidRPr="001B0902">
              <w:rPr>
                <w:color w:val="000000" w:themeColor="text1"/>
                <w:sz w:val="20"/>
                <w:szCs w:val="20"/>
                <w:lang w:val="en-US"/>
              </w:rPr>
              <w:fldChar w:fldCharType="end"/>
            </w:r>
            <w:r w:rsidRPr="001B0902">
              <w:rPr>
                <w:color w:val="000000" w:themeColor="text1"/>
                <w:sz w:val="20"/>
                <w:szCs w:val="20"/>
                <w:lang w:val="en-US"/>
              </w:rPr>
              <w:t>.</w:t>
            </w:r>
          </w:p>
          <w:p w14:paraId="2149B0D8"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1B0902" w:rsidRPr="001B0902" w14:paraId="69D370DF" w14:textId="77777777" w:rsidTr="001B0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77C5496" w14:textId="77777777" w:rsidR="001B0902" w:rsidRPr="001B0902" w:rsidRDefault="001B0902" w:rsidP="006304F0">
            <w:pPr>
              <w:spacing w:after="0" w:line="240" w:lineRule="auto"/>
              <w:jc w:val="both"/>
              <w:rPr>
                <w:sz w:val="20"/>
                <w:szCs w:val="20"/>
                <w:lang w:val="en-US"/>
              </w:rPr>
            </w:pPr>
            <w:r w:rsidRPr="001B0902">
              <w:rPr>
                <w:sz w:val="20"/>
                <w:szCs w:val="20"/>
                <w:lang w:val="en-US"/>
              </w:rPr>
              <w:t>[</w:t>
            </w:r>
            <w:r w:rsidRPr="001B0902">
              <w:rPr>
                <w:i/>
                <w:iCs/>
                <w:sz w:val="20"/>
                <w:szCs w:val="20"/>
                <w:lang w:val="en-US"/>
              </w:rPr>
              <w:t>(</w:t>
            </w:r>
            <w:proofErr w:type="gramStart"/>
            <w:r w:rsidRPr="001B0902">
              <w:rPr>
                <w:i/>
                <w:iCs/>
                <w:sz w:val="20"/>
                <w:szCs w:val="20"/>
                <w:lang w:val="en-US"/>
              </w:rPr>
              <w:t>5)</w:t>
            </w:r>
            <w:r w:rsidRPr="001B0902">
              <w:rPr>
                <w:sz w:val="20"/>
                <w:szCs w:val="20"/>
                <w:lang w:val="en-US"/>
              </w:rPr>
              <w:t>+</w:t>
            </w:r>
            <w:r w:rsidRPr="001B0902">
              <w:rPr>
                <w:i/>
                <w:iCs/>
                <w:sz w:val="20"/>
                <w:szCs w:val="20"/>
                <w:lang w:val="en-US"/>
              </w:rPr>
              <w:t>(</w:t>
            </w:r>
            <w:proofErr w:type="gramEnd"/>
            <w:r w:rsidRPr="001B0902">
              <w:rPr>
                <w:i/>
                <w:iCs/>
                <w:sz w:val="20"/>
                <w:szCs w:val="20"/>
                <w:lang w:val="en-US"/>
              </w:rPr>
              <w:t>12)+(16)</w:t>
            </w:r>
            <w:r w:rsidRPr="001B0902">
              <w:rPr>
                <w:sz w:val="20"/>
                <w:szCs w:val="20"/>
                <w:lang w:val="en-US"/>
              </w:rPr>
              <w:t>]</w:t>
            </w:r>
          </w:p>
        </w:tc>
        <w:tc>
          <w:tcPr>
            <w:tcW w:w="3969" w:type="dxa"/>
          </w:tcPr>
          <w:p w14:paraId="47C5B484" w14:textId="77777777" w:rsidR="001B0902" w:rsidRPr="001B0902" w:rsidRDefault="001B0902" w:rsidP="006304F0">
            <w:pPr>
              <w:spacing w:after="0" w:line="24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1B0902">
              <w:rPr>
                <w:b/>
                <w:bCs/>
                <w:sz w:val="20"/>
                <w:szCs w:val="20"/>
                <w:lang w:val="en-US"/>
              </w:rPr>
              <w:t>NG</w:t>
            </w:r>
            <w:r w:rsidRPr="001B0902">
              <w:rPr>
                <w:sz w:val="20"/>
                <w:szCs w:val="20"/>
                <w:lang w:val="en-US"/>
              </w:rPr>
              <w:t xml:space="preserve">: The government has been issuing green bonds and green sukuks (an Islamic finance instrument) since 2018, with waste management projects among those eligible for financing offering an opportunity to incorporate plastic waste management programs and activities as underlying assets in future green sukuk issuances, thereby attracting private investment and reducing credit risk </w:t>
            </w:r>
            <w:r w:rsidRPr="001B0902">
              <w:rPr>
                <w:sz w:val="20"/>
                <w:szCs w:val="20"/>
              </w:rPr>
              <w:fldChar w:fldCharType="begin"/>
            </w:r>
            <w:r w:rsidRPr="001B0902">
              <w:rPr>
                <w:sz w:val="20"/>
                <w:szCs w:val="20"/>
              </w:rPr>
              <w:instrText xml:space="preserve"> ADDIN EN.CITE &lt;EndNote&gt;&lt;Cite&gt;&lt;Author&gt;NPAP&lt;/Author&gt;&lt;Year&gt;2020&lt;/Year&gt;&lt;RecNum&gt;16&lt;/RecNum&gt;&lt;DisplayText&gt;(NPAP, 2020a)&lt;/DisplayText&gt;&lt;record&gt;&lt;rec-number&gt;16&lt;/rec-number&gt;&lt;foreign-keys&gt;&lt;key app="EN" db-id="r0pesp00vv2d92ev2smp50vvefztsdptrzew" timestamp="1665684025"&gt;16&lt;/key&gt;&lt;/foreign-keys&gt;&lt;ref-type name="Web Page"&gt;12&lt;/ref-type&gt;&lt;contributors&gt;&lt;authors&gt;&lt;author&gt;NPAP,&lt;/author&gt;&lt;/authors&gt;&lt;/contributors&gt;&lt;titles&gt;&lt;title&gt;Financing System Change to Radically Reduce Plastic Pollution in Indonesia:&amp;#xD;A Financing Roadmap Developed by the Indonesia National Plastic Action Partnership&lt;/title&gt;&lt;/titles&gt;&lt;number&gt;3 October 2022&lt;/number&gt;&lt;dates&gt;&lt;year&gt;2020&lt;/year&gt;&lt;/dates&gt;&lt;urls&gt;&lt;related-urls&gt;&lt;url&gt;https://pacecircular.org/sites/default/files/2021-03/NPAP-Indonesia-Financing-Roadmap%20%281%29.pdf&lt;/url&gt;&lt;/related-urls&gt;&lt;/urls&gt;&lt;/record&gt;&lt;/Cite&gt;&lt;/EndNote&gt;</w:instrText>
            </w:r>
            <w:r w:rsidRPr="001B0902">
              <w:rPr>
                <w:sz w:val="20"/>
                <w:szCs w:val="20"/>
              </w:rPr>
              <w:fldChar w:fldCharType="separate"/>
            </w:r>
            <w:r w:rsidRPr="001B0902">
              <w:rPr>
                <w:noProof/>
                <w:sz w:val="20"/>
                <w:szCs w:val="20"/>
              </w:rPr>
              <w:t>(NPAP, 2020a)</w:t>
            </w:r>
            <w:r w:rsidRPr="001B0902">
              <w:rPr>
                <w:sz w:val="20"/>
                <w:szCs w:val="20"/>
              </w:rPr>
              <w:fldChar w:fldCharType="end"/>
            </w:r>
          </w:p>
        </w:tc>
        <w:tc>
          <w:tcPr>
            <w:tcW w:w="3969" w:type="dxa"/>
          </w:tcPr>
          <w:p w14:paraId="06AB045F" w14:textId="77777777" w:rsidR="001B0902" w:rsidRPr="001B0902" w:rsidRDefault="001B0902" w:rsidP="006304F0">
            <w:pPr>
              <w:pStyle w:val="ListParagraph"/>
              <w:numPr>
                <w:ilvl w:val="0"/>
                <w:numId w:val="14"/>
              </w:numPr>
              <w:spacing w:after="0" w:line="240" w:lineRule="auto"/>
              <w:ind w:left="253" w:hanging="127"/>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1B0902">
              <w:rPr>
                <w:sz w:val="20"/>
                <w:szCs w:val="20"/>
                <w:lang w:val="en-US"/>
              </w:rPr>
              <w:t xml:space="preserve">Further evaluation is needed to determine how these instruments can serve as suitable investment vehicles that comply with Islamic financing requirements and meet investor needs in the capital markets regarding size, term, and returns </w:t>
            </w:r>
            <w:r w:rsidRPr="001B0902">
              <w:rPr>
                <w:sz w:val="20"/>
                <w:szCs w:val="20"/>
              </w:rPr>
              <w:fldChar w:fldCharType="begin"/>
            </w:r>
            <w:r w:rsidRPr="001B0902">
              <w:rPr>
                <w:sz w:val="20"/>
                <w:szCs w:val="20"/>
              </w:rPr>
              <w:instrText xml:space="preserve"> ADDIN EN.CITE &lt;EndNote&gt;&lt;Cite&gt;&lt;Author&gt;NPAP&lt;/Author&gt;&lt;Year&gt;2020&lt;/Year&gt;&lt;RecNum&gt;16&lt;/RecNum&gt;&lt;DisplayText&gt;(NPAP, 2020a)&lt;/DisplayText&gt;&lt;record&gt;&lt;rec-number&gt;16&lt;/rec-number&gt;&lt;foreign-keys&gt;&lt;key app="EN" db-id="r0pesp00vv2d92ev2smp50vvefztsdptrzew" timestamp="1665684025"&gt;16&lt;/key&gt;&lt;/foreign-keys&gt;&lt;ref-type name="Web Page"&gt;12&lt;/ref-type&gt;&lt;contributors&gt;&lt;authors&gt;&lt;author&gt;NPAP,&lt;/author&gt;&lt;/authors&gt;&lt;/contributors&gt;&lt;titles&gt;&lt;title&gt;Financing System Change to Radically Reduce Plastic Pollution in Indonesia:&amp;#xD;A Financing Roadmap Developed by the Indonesia National Plastic Action Partnership&lt;/title&gt;&lt;/titles&gt;&lt;number&gt;3 October 2022&lt;/number&gt;&lt;dates&gt;&lt;year&gt;2020&lt;/year&gt;&lt;/dates&gt;&lt;urls&gt;&lt;related-urls&gt;&lt;url&gt;https://pacecircular.org/sites/default/files/2021-03/NPAP-Indonesia-Financing-Roadmap%20%281%29.pdf&lt;/url&gt;&lt;/related-urls&gt;&lt;/urls&gt;&lt;/record&gt;&lt;/Cite&gt;&lt;/EndNote&gt;</w:instrText>
            </w:r>
            <w:r w:rsidRPr="001B0902">
              <w:rPr>
                <w:sz w:val="20"/>
                <w:szCs w:val="20"/>
              </w:rPr>
              <w:fldChar w:fldCharType="separate"/>
            </w:r>
            <w:r w:rsidRPr="001B0902">
              <w:rPr>
                <w:noProof/>
                <w:sz w:val="20"/>
                <w:szCs w:val="20"/>
              </w:rPr>
              <w:t>(NPAP, 2020a)</w:t>
            </w:r>
            <w:r w:rsidRPr="001B0902">
              <w:rPr>
                <w:sz w:val="20"/>
                <w:szCs w:val="20"/>
              </w:rPr>
              <w:fldChar w:fldCharType="end"/>
            </w:r>
          </w:p>
        </w:tc>
      </w:tr>
      <w:tr w:rsidR="001B0902" w:rsidRPr="001B0902" w14:paraId="3CCB7A4E" w14:textId="77777777" w:rsidTr="001B0902">
        <w:tc>
          <w:tcPr>
            <w:cnfStyle w:val="001000000000" w:firstRow="0" w:lastRow="0" w:firstColumn="1" w:lastColumn="0" w:oddVBand="0" w:evenVBand="0" w:oddHBand="0" w:evenHBand="0" w:firstRowFirstColumn="0" w:firstRowLastColumn="0" w:lastRowFirstColumn="0" w:lastRowLastColumn="0"/>
            <w:tcW w:w="1843" w:type="dxa"/>
          </w:tcPr>
          <w:p w14:paraId="6F9E1C56" w14:textId="77777777" w:rsidR="001B0902" w:rsidRPr="001B0902" w:rsidRDefault="001B0902" w:rsidP="006304F0">
            <w:pPr>
              <w:spacing w:after="0" w:line="240" w:lineRule="auto"/>
              <w:jc w:val="both"/>
              <w:rPr>
                <w:sz w:val="20"/>
                <w:szCs w:val="20"/>
                <w:lang w:val="en-US"/>
              </w:rPr>
            </w:pPr>
            <w:r w:rsidRPr="001B0902">
              <w:rPr>
                <w:sz w:val="20"/>
                <w:szCs w:val="20"/>
                <w:lang w:val="en-US"/>
              </w:rPr>
              <w:t>[</w:t>
            </w:r>
            <w:r w:rsidRPr="001B0902">
              <w:rPr>
                <w:i/>
                <w:iCs/>
                <w:sz w:val="20"/>
                <w:szCs w:val="20"/>
                <w:lang w:val="en-US"/>
              </w:rPr>
              <w:t>(</w:t>
            </w:r>
            <w:proofErr w:type="gramStart"/>
            <w:r w:rsidRPr="001B0902">
              <w:rPr>
                <w:i/>
                <w:iCs/>
                <w:sz w:val="20"/>
                <w:szCs w:val="20"/>
                <w:lang w:val="en-US"/>
              </w:rPr>
              <w:t>3)</w:t>
            </w:r>
            <w:r w:rsidRPr="001B0902">
              <w:rPr>
                <w:sz w:val="20"/>
                <w:szCs w:val="20"/>
                <w:lang w:val="en-US"/>
              </w:rPr>
              <w:t>+</w:t>
            </w:r>
            <w:r w:rsidRPr="001B0902">
              <w:rPr>
                <w:i/>
                <w:iCs/>
                <w:sz w:val="20"/>
                <w:szCs w:val="20"/>
                <w:lang w:val="en-US"/>
              </w:rPr>
              <w:t>(</w:t>
            </w:r>
            <w:proofErr w:type="gramEnd"/>
            <w:r w:rsidRPr="001B0902">
              <w:rPr>
                <w:i/>
                <w:iCs/>
                <w:sz w:val="20"/>
                <w:szCs w:val="20"/>
                <w:lang w:val="en-US"/>
              </w:rPr>
              <w:t>13)</w:t>
            </w:r>
            <w:r w:rsidRPr="001B0902">
              <w:rPr>
                <w:sz w:val="20"/>
                <w:szCs w:val="20"/>
                <w:lang w:val="en-US"/>
              </w:rPr>
              <w:t>+</w:t>
            </w:r>
            <w:r w:rsidRPr="001B0902">
              <w:rPr>
                <w:i/>
                <w:iCs/>
                <w:sz w:val="20"/>
                <w:szCs w:val="20"/>
                <w:lang w:val="en-US"/>
              </w:rPr>
              <w:t>(16)</w:t>
            </w:r>
            <w:r w:rsidRPr="001B0902">
              <w:rPr>
                <w:sz w:val="20"/>
                <w:szCs w:val="20"/>
                <w:lang w:val="en-US"/>
              </w:rPr>
              <w:t>]</w:t>
            </w:r>
          </w:p>
        </w:tc>
        <w:tc>
          <w:tcPr>
            <w:tcW w:w="3969" w:type="dxa"/>
          </w:tcPr>
          <w:p w14:paraId="1FB1FCB7"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sz w:val="20"/>
                <w:szCs w:val="20"/>
                <w:lang w:val="en-US"/>
              </w:rPr>
              <w:t xml:space="preserve">Social related activities such as </w:t>
            </w:r>
            <w:r w:rsidRPr="001B0902">
              <w:rPr>
                <w:i/>
                <w:iCs/>
                <w:sz w:val="20"/>
                <w:szCs w:val="20"/>
                <w:lang w:val="en-US"/>
              </w:rPr>
              <w:t>community well-being and educational training</w:t>
            </w:r>
            <w:r w:rsidRPr="001B0902">
              <w:rPr>
                <w:sz w:val="20"/>
                <w:szCs w:val="20"/>
                <w:lang w:val="en-US"/>
              </w:rPr>
              <w:t xml:space="preserve"> play a crucial role in the development of a circular economy for plastics </w:t>
            </w:r>
            <w:r w:rsidRPr="001B0902">
              <w:rPr>
                <w:sz w:val="20"/>
                <w:szCs w:val="20"/>
                <w:lang w:val="en-US"/>
              </w:rPr>
              <w:fldChar w:fldCharType="begin"/>
            </w:r>
            <w:r w:rsidRPr="001B0902">
              <w:rPr>
                <w:sz w:val="20"/>
                <w:szCs w:val="20"/>
                <w:lang w:val="en-US"/>
              </w:rPr>
              <w:instrText xml:space="preserve"> ADDIN EN.CITE &lt;EndNote&gt;&lt;Cite&gt;&lt;Author&gt;Nurdiana&lt;/Author&gt;&lt;Year&gt;2021&lt;/Year&gt;&lt;RecNum&gt;14&lt;/RecNum&gt;&lt;DisplayText&gt;(Nurdiana et al., 2021)&lt;/DisplayText&gt;&lt;record&gt;&lt;rec-number&gt;14&lt;/rec-number&gt;&lt;foreign-keys&gt;&lt;key app="EN" db-id="fewtdvee42xewoe0vvzvt0xwee2002f9zt9z" timestamp="1713864974"&gt;14&lt;/key&gt;&lt;/foreign-keys&gt;&lt;ref-type name="Journal Article"&gt;17&lt;/ref-type&gt;&lt;contributors&gt;&lt;authors&gt;&lt;author&gt;Nurdiana, Juli&lt;/author&gt;&lt;author&gt;Franco-Garcia, Maria Laura&lt;/author&gt;&lt;author&gt;Heldeweg, Michiel Adriaan&lt;/author&gt;&lt;/authors&gt;&lt;/contributors&gt;&lt;titles&gt;&lt;title&gt;How shall we start? The importance of general indices for circular cities in Indonesia&lt;/title&gt;&lt;secondary-title&gt;Sustainability&lt;/secondary-title&gt;&lt;/titles&gt;&lt;periodical&gt;&lt;full-title&gt;Sustainability&lt;/full-title&gt;&lt;/periodical&gt;&lt;pages&gt;11168&lt;/pages&gt;&lt;volume&gt;13&lt;/volume&gt;&lt;number&gt;20&lt;/number&gt;&lt;dates&gt;&lt;year&gt;2021&lt;/year&gt;&lt;/dates&gt;&lt;isbn&gt;2071-1050&lt;/isbn&gt;&lt;urls&gt;&lt;/urls&gt;&lt;/record&gt;&lt;/Cite&gt;&lt;/EndNote&gt;</w:instrText>
            </w:r>
            <w:r w:rsidRPr="001B0902">
              <w:rPr>
                <w:sz w:val="20"/>
                <w:szCs w:val="20"/>
                <w:lang w:val="en-US"/>
              </w:rPr>
              <w:fldChar w:fldCharType="separate"/>
            </w:r>
            <w:r w:rsidRPr="001B0902">
              <w:rPr>
                <w:noProof/>
                <w:sz w:val="20"/>
                <w:szCs w:val="20"/>
                <w:lang w:val="en-US"/>
              </w:rPr>
              <w:t>(Nurdiana et al., 2021)</w:t>
            </w:r>
            <w:r w:rsidRPr="001B0902">
              <w:rPr>
                <w:sz w:val="20"/>
                <w:szCs w:val="20"/>
                <w:lang w:val="en-US"/>
              </w:rPr>
              <w:fldChar w:fldCharType="end"/>
            </w:r>
            <w:r w:rsidRPr="001B0902">
              <w:rPr>
                <w:sz w:val="20"/>
                <w:szCs w:val="20"/>
                <w:lang w:val="en-US"/>
              </w:rPr>
              <w:t xml:space="preserve">. </w:t>
            </w:r>
          </w:p>
          <w:p w14:paraId="0A38BA7F"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b/>
                <w:bCs/>
                <w:sz w:val="20"/>
                <w:szCs w:val="20"/>
                <w:lang w:val="en-US"/>
              </w:rPr>
              <w:t>NGO</w:t>
            </w:r>
            <w:r w:rsidRPr="001B0902">
              <w:rPr>
                <w:sz w:val="20"/>
                <w:szCs w:val="20"/>
                <w:lang w:val="en-US"/>
              </w:rPr>
              <w:t>:</w:t>
            </w:r>
            <w:r w:rsidRPr="001B0902">
              <w:rPr>
                <w:bCs/>
                <w:sz w:val="20"/>
                <w:szCs w:val="20"/>
                <w:lang w:val="en-US"/>
              </w:rPr>
              <w:t xml:space="preserve"> </w:t>
            </w:r>
            <w:r w:rsidRPr="001B0902">
              <w:rPr>
                <w:sz w:val="20"/>
                <w:szCs w:val="20"/>
                <w:lang w:val="en-US"/>
              </w:rPr>
              <w:t xml:space="preserve">Prominent socio-religious organizations such as Muhammadiyah, </w:t>
            </w:r>
            <w:proofErr w:type="spellStart"/>
            <w:r w:rsidRPr="001B0902">
              <w:rPr>
                <w:sz w:val="20"/>
                <w:szCs w:val="20"/>
                <w:lang w:val="en-US"/>
              </w:rPr>
              <w:t>Nasyiatul</w:t>
            </w:r>
            <w:proofErr w:type="spellEnd"/>
            <w:r w:rsidRPr="001B0902">
              <w:rPr>
                <w:sz w:val="20"/>
                <w:szCs w:val="20"/>
                <w:lang w:val="en-US"/>
              </w:rPr>
              <w:t xml:space="preserve"> </w:t>
            </w:r>
            <w:proofErr w:type="spellStart"/>
            <w:r w:rsidRPr="001B0902">
              <w:rPr>
                <w:sz w:val="20"/>
                <w:szCs w:val="20"/>
                <w:lang w:val="en-US"/>
              </w:rPr>
              <w:t>Aisyiyah</w:t>
            </w:r>
            <w:proofErr w:type="spellEnd"/>
            <w:r w:rsidRPr="001B0902">
              <w:rPr>
                <w:sz w:val="20"/>
                <w:szCs w:val="20"/>
                <w:lang w:val="en-US"/>
              </w:rPr>
              <w:t xml:space="preserve">, and </w:t>
            </w:r>
            <w:proofErr w:type="spellStart"/>
            <w:r w:rsidRPr="001B0902">
              <w:rPr>
                <w:sz w:val="20"/>
                <w:szCs w:val="20"/>
                <w:lang w:val="en-US"/>
              </w:rPr>
              <w:t>Nahdlatul</w:t>
            </w:r>
            <w:proofErr w:type="spellEnd"/>
            <w:r w:rsidRPr="001B0902">
              <w:rPr>
                <w:sz w:val="20"/>
                <w:szCs w:val="20"/>
                <w:lang w:val="en-US"/>
              </w:rPr>
              <w:t xml:space="preserve"> Ulama (NU), have significantly influenced cultural norms and values within society </w:t>
            </w:r>
            <w:r w:rsidRPr="001B0902">
              <w:rPr>
                <w:sz w:val="20"/>
                <w:szCs w:val="20"/>
                <w:lang w:val="en-US"/>
              </w:rPr>
              <w:fldChar w:fldCharType="begin"/>
            </w:r>
            <w:r w:rsidRPr="001B0902">
              <w:rPr>
                <w:sz w:val="20"/>
                <w:szCs w:val="20"/>
                <w:lang w:val="en-US"/>
              </w:rPr>
              <w:instrText xml:space="preserve"> ADDIN EN.CITE &lt;EndNote&gt;&lt;Cite&gt;&lt;Author&gt;Arnez&lt;/Author&gt;&lt;Year&gt;2010&lt;/Year&gt;&lt;RecNum&gt;37&lt;/RecNum&gt;&lt;DisplayText&gt;(Arnez, 2010)&lt;/DisplayText&gt;&lt;record&gt;&lt;rec-number&gt;37&lt;/rec-number&gt;&lt;foreign-keys&gt;&lt;key app="EN" db-id="fewtdvee42xewoe0vvzvt0xwee2002f9zt9z" timestamp="1714144810"&gt;37&lt;/key&gt;&lt;/foreign-keys&gt;&lt;ref-type name="Journal Article"&gt;17&lt;/ref-type&gt;&lt;contributors&gt;&lt;authors&gt;&lt;author&gt;Arnez, Monika&lt;/author&gt;&lt;/authors&gt;&lt;/contributors&gt;&lt;titles&gt;&lt;title&gt;Empowering women through Islam: Fatayat NU between tradition and change&lt;/title&gt;&lt;secondary-title&gt;Journal of Islamic Studies&lt;/secondary-title&gt;&lt;/titles&gt;&lt;periodical&gt;&lt;full-title&gt;Journal of Islamic Studies&lt;/full-title&gt;&lt;/periodical&gt;&lt;pages&gt;59-88&lt;/pages&gt;&lt;volume&gt;21&lt;/volume&gt;&lt;number&gt;1&lt;/number&gt;&lt;dates&gt;&lt;year&gt;2010&lt;/year&gt;&lt;/dates&gt;&lt;isbn&gt;1471-6917&lt;/isbn&gt;&lt;urls&gt;&lt;/urls&gt;&lt;/record&gt;&lt;/Cite&gt;&lt;/EndNote&gt;</w:instrText>
            </w:r>
            <w:r w:rsidRPr="001B0902">
              <w:rPr>
                <w:sz w:val="20"/>
                <w:szCs w:val="20"/>
                <w:lang w:val="en-US"/>
              </w:rPr>
              <w:fldChar w:fldCharType="separate"/>
            </w:r>
            <w:r w:rsidRPr="001B0902">
              <w:rPr>
                <w:noProof/>
                <w:sz w:val="20"/>
                <w:szCs w:val="20"/>
                <w:lang w:val="en-US"/>
              </w:rPr>
              <w:t>(Arnez, 2010)</w:t>
            </w:r>
            <w:r w:rsidRPr="001B0902">
              <w:rPr>
                <w:sz w:val="20"/>
                <w:szCs w:val="20"/>
                <w:lang w:val="en-US"/>
              </w:rPr>
              <w:fldChar w:fldCharType="end"/>
            </w:r>
            <w:r w:rsidRPr="001B0902">
              <w:rPr>
                <w:sz w:val="20"/>
                <w:szCs w:val="20"/>
                <w:lang w:val="en-US"/>
              </w:rPr>
              <w:t xml:space="preserve">. These organizations have initiated women empowerment program </w:t>
            </w:r>
            <w:r w:rsidRPr="001B0902">
              <w:rPr>
                <w:sz w:val="20"/>
                <w:szCs w:val="20"/>
                <w:lang w:val="en-US"/>
              </w:rPr>
              <w:fldChar w:fldCharType="begin"/>
            </w:r>
            <w:r w:rsidRPr="001B0902">
              <w:rPr>
                <w:sz w:val="20"/>
                <w:szCs w:val="20"/>
                <w:lang w:val="en-US"/>
              </w:rPr>
              <w:instrText xml:space="preserve"> ADDIN EN.CITE &lt;EndNote&gt;&lt;Cite&gt;&lt;Author&gt;Diwanti&lt;/Author&gt;&lt;Year&gt;2019&lt;/Year&gt;&lt;RecNum&gt;38&lt;/RecNum&gt;&lt;DisplayText&gt;(Diwanti et al., 2019)&lt;/DisplayText&gt;&lt;record&gt;&lt;rec-number&gt;38&lt;/rec-number&gt;&lt;foreign-keys&gt;&lt;key app="EN" db-id="fewtdvee42xewoe0vvzvt0xwee2002f9zt9z" timestamp="1714146720"&gt;38&lt;/key&gt;&lt;/foreign-keys&gt;&lt;ref-type name="Journal Article"&gt;17&lt;/ref-type&gt;&lt;contributors&gt;&lt;authors&gt;&lt;author&gt;Diwanti, Dyah Pikanthi&lt;/author&gt;&lt;author&gt;Zakiy, Muhammad&lt;/author&gt;&lt;author&gt;Robani, Anidah&lt;/author&gt;&lt;/authors&gt;&lt;/contributors&gt;&lt;titles&gt;&lt;title&gt;THE EFFECT OF NASYIATUL AISYIYAH BUSINESS ON THE DEVELOPMENT OF ITS MEMBERS SELF-POTENTIAL: CASE STUDY IN CENTRAL JAVA&lt;/title&gt;&lt;secondary-title&gt;Humanities &amp;amp; Social Sciences Reviews&lt;/secondary-title&gt;&lt;/titles&gt;&lt;periodical&gt;&lt;full-title&gt;Humanities &amp;amp; Social Sciences Reviews&lt;/full-title&gt;&lt;/periodical&gt;&lt;pages&gt;325-332&lt;/pages&gt;&lt;volume&gt;7&lt;/volume&gt;&lt;number&gt;4&lt;/number&gt;&lt;dates&gt;&lt;year&gt;2019&lt;/year&gt;&lt;/dates&gt;&lt;isbn&gt;2395-6518&lt;/isbn&gt;&lt;urls&gt;&lt;/urls&gt;&lt;/record&gt;&lt;/Cite&gt;&lt;/EndNote&gt;</w:instrText>
            </w:r>
            <w:r w:rsidRPr="001B0902">
              <w:rPr>
                <w:sz w:val="20"/>
                <w:szCs w:val="20"/>
                <w:lang w:val="en-US"/>
              </w:rPr>
              <w:fldChar w:fldCharType="separate"/>
            </w:r>
            <w:r w:rsidRPr="001B0902">
              <w:rPr>
                <w:noProof/>
                <w:sz w:val="20"/>
                <w:szCs w:val="20"/>
                <w:lang w:val="en-US"/>
              </w:rPr>
              <w:t>(Diwanti et al., 2019)</w:t>
            </w:r>
            <w:r w:rsidRPr="001B0902">
              <w:rPr>
                <w:sz w:val="20"/>
                <w:szCs w:val="20"/>
                <w:lang w:val="en-US"/>
              </w:rPr>
              <w:fldChar w:fldCharType="end"/>
            </w:r>
            <w:r w:rsidRPr="001B0902">
              <w:rPr>
                <w:sz w:val="20"/>
                <w:szCs w:val="20"/>
                <w:lang w:val="en-US"/>
              </w:rPr>
              <w:t xml:space="preserve"> and funded initiatives that integrate Islamic principles into the development of productive enterprises </w:t>
            </w:r>
            <w:r w:rsidRPr="001B0902">
              <w:rPr>
                <w:sz w:val="20"/>
                <w:szCs w:val="20"/>
                <w:lang w:val="en-US"/>
              </w:rPr>
              <w:fldChar w:fldCharType="begin"/>
            </w:r>
            <w:r w:rsidRPr="001B0902">
              <w:rPr>
                <w:sz w:val="20"/>
                <w:szCs w:val="20"/>
                <w:lang w:val="en-US"/>
              </w:rPr>
              <w:instrText xml:space="preserve"> ADDIN EN.CITE &lt;EndNote&gt;&lt;Cite&gt;&lt;Author&gt;Syafa&lt;/Author&gt;&lt;Year&gt;2020&lt;/Year&gt;&lt;RecNum&gt;44&lt;/RecNum&gt;&lt;DisplayText&gt;(Syafa et al., 2020)&lt;/DisplayText&gt;&lt;record&gt;&lt;rec-number&gt;44&lt;/rec-number&gt;&lt;foreign-keys&gt;&lt;key app="EN" db-id="fewtdvee42xewoe0vvzvt0xwee2002f9zt9z" timestamp="1714149931"&gt;44&lt;/key&gt;&lt;/foreign-keys&gt;&lt;ref-type name="Conference Proceedings"&gt;10&lt;/ref-type&gt;&lt;contributors&gt;&lt;authors&gt;&lt;author&gt;Syafa, Abdul Kholiq&lt;/author&gt;&lt;author&gt;Ferawati Ekaningsih, LA&lt;/author&gt;&lt;author&gt;Inayah, Nurul&lt;/author&gt;&lt;author&gt;Jauhariyah, Nur Anim&lt;/author&gt;&lt;author&gt;Fathurrohman, Amang&lt;/author&gt;&lt;/authors&gt;&lt;/contributors&gt;&lt;titles&gt;&lt;title&gt;The management of professional Zakat in overcoming the poverty in Tegalsari district regency of Banyuwangi East Java Indonesia&lt;/title&gt;&lt;secondary-title&gt;Proceedings of the International Conference on Industrial Engineering and Operations Management, 0 (March)&lt;/secondary-title&gt;&lt;/titles&gt;&lt;pages&gt;2073-2080&lt;/pages&gt;&lt;dates&gt;&lt;year&gt;2020&lt;/year&gt;&lt;/dates&gt;&lt;urls&gt;&lt;/urls&gt;&lt;/record&gt;&lt;/Cite&gt;&lt;/EndNote&gt;</w:instrText>
            </w:r>
            <w:r w:rsidRPr="001B0902">
              <w:rPr>
                <w:sz w:val="20"/>
                <w:szCs w:val="20"/>
                <w:lang w:val="en-US"/>
              </w:rPr>
              <w:fldChar w:fldCharType="separate"/>
            </w:r>
            <w:r w:rsidRPr="001B0902">
              <w:rPr>
                <w:noProof/>
                <w:sz w:val="20"/>
                <w:szCs w:val="20"/>
                <w:lang w:val="en-US"/>
              </w:rPr>
              <w:t>(Syafa et al., 2020)</w:t>
            </w:r>
            <w:r w:rsidRPr="001B0902">
              <w:rPr>
                <w:sz w:val="20"/>
                <w:szCs w:val="20"/>
                <w:lang w:val="en-US"/>
              </w:rPr>
              <w:fldChar w:fldCharType="end"/>
            </w:r>
            <w:r w:rsidRPr="001B0902">
              <w:rPr>
                <w:sz w:val="20"/>
                <w:szCs w:val="20"/>
                <w:lang w:val="en-US"/>
              </w:rPr>
              <w:t>; these could incorporate environmental consciousness contingent upon the agreement of religious leaders</w:t>
            </w:r>
          </w:p>
          <w:p w14:paraId="3D574E96"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b/>
                <w:bCs/>
                <w:sz w:val="20"/>
                <w:szCs w:val="20"/>
                <w:lang w:val="en-US"/>
              </w:rPr>
              <w:t>Example</w:t>
            </w:r>
            <w:r w:rsidRPr="001B0902">
              <w:rPr>
                <w:sz w:val="20"/>
                <w:szCs w:val="20"/>
                <w:lang w:val="en-US"/>
              </w:rPr>
              <w:t xml:space="preserve">: In Medan city in North Sumatra Province religious leaders are </w:t>
            </w:r>
            <w:proofErr w:type="spellStart"/>
            <w:r w:rsidRPr="001B0902">
              <w:rPr>
                <w:sz w:val="20"/>
                <w:szCs w:val="20"/>
                <w:lang w:val="en-US"/>
              </w:rPr>
              <w:t>onvolved</w:t>
            </w:r>
            <w:proofErr w:type="spellEnd"/>
            <w:r w:rsidRPr="001B0902">
              <w:rPr>
                <w:sz w:val="20"/>
                <w:szCs w:val="20"/>
                <w:lang w:val="en-US"/>
              </w:rPr>
              <w:t xml:space="preserve"> awareness campaigns on waste management </w:t>
            </w:r>
            <w:r w:rsidRPr="001B0902">
              <w:rPr>
                <w:sz w:val="20"/>
                <w:szCs w:val="20"/>
                <w:lang w:val="en-US"/>
              </w:rPr>
              <w:fldChar w:fldCharType="begin"/>
            </w:r>
            <w:r w:rsidRPr="001B0902">
              <w:rPr>
                <w:sz w:val="20"/>
                <w:szCs w:val="20"/>
                <w:lang w:val="en-US"/>
              </w:rPr>
              <w:instrText xml:space="preserve"> ADDIN EN.CITE &lt;EndNote&gt;&lt;Cite&gt;&lt;Author&gt;IGES&lt;/Author&gt;&lt;Year&gt;2019&lt;/Year&gt;&lt;RecNum&gt;90&lt;/RecNum&gt;&lt;DisplayText&gt;(IGES and CCAC-MSWI, 2019)&lt;/DisplayText&gt;&lt;record&gt;&lt;rec-number&gt;90&lt;/rec-number&gt;&lt;foreign-keys&gt;&lt;key app="EN" db-id="fewtdvee42xewoe0vvzvt0xwee2002f9zt9z" timestamp="1728817685"&gt;90&lt;/key&gt;&lt;/foreign-keys&gt;&lt;ref-type name="Web Page"&gt;12&lt;/ref-type&gt;&lt;contributors&gt;&lt;authors&gt;&lt;author&gt;IGES,&lt;/author&gt;&lt;author&gt;CCAC-MSWI,&lt;/author&gt;&lt;/authors&gt;&lt;/contributors&gt;&lt;titles&gt;&lt;title&gt;Work Plan for Reduction of SLCPs from Municipal Solid Waste Management MSWM in Medan City, Indonesia: 2019-2025. Institute for Global Environmental Strategies&lt;/title&gt;&lt;/titles&gt;&lt;number&gt;3 June 2024&lt;/number&gt;&lt;dates&gt;&lt;year&gt;2019&lt;/year&gt;&lt;/dates&gt;&lt;urls&gt;&lt;related-urls&gt;&lt;url&gt;https://www.iges.or.jp/en/publication_documents/pub/policysubmission/en/6965/CCAC+Work+Plan_2019-2025_EN03_s.pdf&lt;/url&gt;&lt;/related-urls&gt;&lt;/urls&gt;&lt;/record&gt;&lt;/Cite&gt;&lt;/EndNote&gt;</w:instrText>
            </w:r>
            <w:r w:rsidRPr="001B0902">
              <w:rPr>
                <w:sz w:val="20"/>
                <w:szCs w:val="20"/>
                <w:lang w:val="en-US"/>
              </w:rPr>
              <w:fldChar w:fldCharType="separate"/>
            </w:r>
            <w:r w:rsidRPr="001B0902">
              <w:rPr>
                <w:noProof/>
                <w:sz w:val="20"/>
                <w:szCs w:val="20"/>
                <w:lang w:val="en-US"/>
              </w:rPr>
              <w:t>(IGES and CCAC-MSWI, 2019)</w:t>
            </w:r>
            <w:r w:rsidRPr="001B0902">
              <w:rPr>
                <w:sz w:val="20"/>
                <w:szCs w:val="20"/>
                <w:lang w:val="en-US"/>
              </w:rPr>
              <w:fldChar w:fldCharType="end"/>
            </w:r>
            <w:r w:rsidRPr="001B0902">
              <w:rPr>
                <w:sz w:val="20"/>
                <w:szCs w:val="20"/>
                <w:lang w:val="en-US"/>
              </w:rPr>
              <w:t>; The initiative “</w:t>
            </w:r>
            <w:proofErr w:type="spellStart"/>
            <w:r w:rsidRPr="001B0902">
              <w:rPr>
                <w:sz w:val="20"/>
                <w:szCs w:val="20"/>
                <w:lang w:val="en-US"/>
              </w:rPr>
              <w:t>Ngaji</w:t>
            </w:r>
            <w:proofErr w:type="spellEnd"/>
            <w:r w:rsidRPr="001B0902">
              <w:rPr>
                <w:sz w:val="20"/>
                <w:szCs w:val="20"/>
                <w:lang w:val="en-US"/>
              </w:rPr>
              <w:t xml:space="preserve"> </w:t>
            </w:r>
            <w:proofErr w:type="spellStart"/>
            <w:r w:rsidRPr="001B0902">
              <w:rPr>
                <w:sz w:val="20"/>
                <w:szCs w:val="20"/>
                <w:lang w:val="en-US"/>
              </w:rPr>
              <w:t>Sampah</w:t>
            </w:r>
            <w:proofErr w:type="spellEnd"/>
            <w:r w:rsidRPr="001B0902">
              <w:rPr>
                <w:sz w:val="20"/>
                <w:szCs w:val="20"/>
                <w:lang w:val="en-US"/>
              </w:rPr>
              <w:t xml:space="preserve">” (“Sermons on Waste”) seeks to reduce plastic usage and switch to reusable bags launched NU and Muhammadiyah, who have over 100 million followers </w:t>
            </w:r>
            <w:r w:rsidRPr="001B0902">
              <w:rPr>
                <w:sz w:val="20"/>
                <w:szCs w:val="20"/>
                <w:lang w:val="en-US"/>
              </w:rPr>
              <w:fldChar w:fldCharType="begin"/>
            </w:r>
            <w:r w:rsidRPr="001B0902">
              <w:rPr>
                <w:sz w:val="20"/>
                <w:szCs w:val="20"/>
                <w:lang w:val="en-US"/>
              </w:rPr>
              <w:instrText xml:space="preserve"> ADDIN EN.CITE &lt;EndNote&gt;&lt;Cite&gt;&lt;Author&gt;Abejon&lt;/Author&gt;&lt;Year&gt;2020&lt;/Year&gt;&lt;RecNum&gt;81&lt;/RecNum&gt;&lt;DisplayText&gt;(Abejon et al., 2020)&lt;/DisplayText&gt;&lt;record&gt;&lt;rec-number&gt;81&lt;/rec-number&gt;&lt;foreign-keys&gt;&lt;key app="EN" db-id="zd2vervp7zap2uetfxzpfprvdz2rpw0stxsd" timestamp="1707822064"&gt;81&lt;/key&gt;&lt;/foreign-keys&gt;&lt;ref-type name="Journal Article"&gt;17&lt;/ref-type&gt;&lt;contributors&gt;&lt;authors&gt;&lt;author&gt;Abejon, R.&lt;/author&gt;&lt;author&gt;Laso, J.&lt;/author&gt;&lt;author&gt;Margallo, M.&lt;/author&gt;&lt;author&gt;Aldaco, R.&lt;/author&gt;&lt;author&gt;Blanca-Alcubilla, G.&lt;/author&gt;&lt;author&gt;Bala, A.&lt;/author&gt;&lt;author&gt;Fullana-i-Palmer, P.&lt;/author&gt;&lt;/authors&gt;&lt;/contributors&gt;&lt;titles&gt;&lt;title&gt;Environmental impact assessment of the implementation of a Deposit-Refund System for packaging waste in Spain: A solution or an additional problem?&lt;/title&gt;&lt;secondary-title&gt;SCIENCE OF THE TOTAL ENVIRONMENT&lt;/secondary-title&gt;&lt;/titles&gt;&lt;periodical&gt;&lt;full-title&gt;SCIENCE OF THE TOTAL ENVIRONMENT&lt;/full-title&gt;&lt;/periodical&gt;&lt;volume&gt;721&lt;/volume&gt;&lt;dates&gt;&lt;year&gt;2020&lt;/year&gt;&lt;/dates&gt;&lt;isbn&gt;1879-1026&lt;/isbn&gt;&lt;urls&gt;&lt;/urls&gt;&lt;electronic-resource-num&gt;10.1016/j.scitotenv.2020.137744&lt;/electronic-resource-num&gt;&lt;/record&gt;&lt;/Cite&gt;&lt;/EndNote&gt;</w:instrText>
            </w:r>
            <w:r w:rsidRPr="001B0902">
              <w:rPr>
                <w:sz w:val="20"/>
                <w:szCs w:val="20"/>
                <w:lang w:val="en-US"/>
              </w:rPr>
              <w:fldChar w:fldCharType="separate"/>
            </w:r>
            <w:r w:rsidRPr="001B0902">
              <w:rPr>
                <w:sz w:val="20"/>
                <w:szCs w:val="20"/>
                <w:lang w:val="en-US"/>
              </w:rPr>
              <w:t>(Abejon et al., 2020)</w:t>
            </w:r>
            <w:r w:rsidRPr="001B0902">
              <w:rPr>
                <w:sz w:val="20"/>
                <w:szCs w:val="20"/>
                <w:lang w:val="en-US"/>
              </w:rPr>
              <w:fldChar w:fldCharType="end"/>
            </w:r>
          </w:p>
          <w:p w14:paraId="596EB006"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969" w:type="dxa"/>
          </w:tcPr>
          <w:p w14:paraId="0663C6BA" w14:textId="77777777" w:rsidR="001B0902" w:rsidRPr="001B0902" w:rsidRDefault="001B0902" w:rsidP="006304F0">
            <w:pPr>
              <w:pStyle w:val="ListParagraph"/>
              <w:numPr>
                <w:ilvl w:val="0"/>
                <w:numId w:val="24"/>
              </w:numPr>
              <w:spacing w:after="0" w:line="240" w:lineRule="auto"/>
              <w:ind w:left="238" w:hanging="142"/>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sz w:val="20"/>
                <w:szCs w:val="20"/>
                <w:lang w:val="en-US"/>
              </w:rPr>
              <w:t>In the list of 112 stakeholders, none currently combine activities (</w:t>
            </w:r>
            <w:r w:rsidRPr="001B0902">
              <w:rPr>
                <w:i/>
                <w:iCs/>
                <w:sz w:val="20"/>
                <w:szCs w:val="20"/>
                <w:lang w:val="en-US"/>
              </w:rPr>
              <w:t>16)</w:t>
            </w:r>
            <w:r w:rsidRPr="001B0902">
              <w:rPr>
                <w:sz w:val="20"/>
                <w:szCs w:val="20"/>
                <w:lang w:val="en-US"/>
              </w:rPr>
              <w:t xml:space="preserve"> with </w:t>
            </w:r>
            <w:r w:rsidRPr="001B0902">
              <w:rPr>
                <w:i/>
                <w:iCs/>
                <w:sz w:val="20"/>
                <w:szCs w:val="20"/>
                <w:lang w:val="en-US"/>
              </w:rPr>
              <w:t>(7)</w:t>
            </w:r>
            <w:r w:rsidRPr="001B0902">
              <w:rPr>
                <w:sz w:val="20"/>
                <w:szCs w:val="20"/>
                <w:lang w:val="en-US"/>
              </w:rPr>
              <w:t xml:space="preserve"> and/or </w:t>
            </w:r>
            <w:r w:rsidRPr="001B0902">
              <w:rPr>
                <w:i/>
                <w:iCs/>
                <w:sz w:val="20"/>
                <w:szCs w:val="20"/>
                <w:lang w:val="en-US"/>
              </w:rPr>
              <w:t>(8)</w:t>
            </w:r>
            <w:r w:rsidRPr="001B0902">
              <w:rPr>
                <w:sz w:val="20"/>
                <w:szCs w:val="20"/>
                <w:lang w:val="en-US"/>
              </w:rPr>
              <w:t xml:space="preserve"> in </w:t>
            </w:r>
            <w:proofErr w:type="spellStart"/>
            <w:r w:rsidRPr="001B0902">
              <w:rPr>
                <w:sz w:val="20"/>
                <w:szCs w:val="20"/>
                <w:lang w:val="en-US"/>
              </w:rPr>
              <w:t>Banyuwangi</w:t>
            </w:r>
            <w:proofErr w:type="spellEnd"/>
          </w:p>
        </w:tc>
      </w:tr>
      <w:tr w:rsidR="001B0902" w:rsidRPr="001B0902" w14:paraId="66BBB788" w14:textId="77777777" w:rsidTr="001B0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51FC6AB" w14:textId="77777777" w:rsidR="001B0902" w:rsidRPr="001B0902" w:rsidRDefault="001B0902" w:rsidP="006304F0">
            <w:pPr>
              <w:spacing w:after="0" w:line="240" w:lineRule="auto"/>
              <w:jc w:val="both"/>
              <w:rPr>
                <w:sz w:val="20"/>
                <w:szCs w:val="20"/>
                <w:lang w:val="en-US"/>
              </w:rPr>
            </w:pPr>
            <w:r w:rsidRPr="001B0902">
              <w:rPr>
                <w:sz w:val="20"/>
                <w:szCs w:val="20"/>
                <w:lang w:val="en-US"/>
              </w:rPr>
              <w:lastRenderedPageBreak/>
              <w:t>[</w:t>
            </w:r>
            <w:r w:rsidRPr="001B0902">
              <w:rPr>
                <w:i/>
                <w:iCs/>
                <w:sz w:val="20"/>
                <w:szCs w:val="20"/>
                <w:lang w:val="en-US"/>
              </w:rPr>
              <w:t>(</w:t>
            </w:r>
            <w:proofErr w:type="gramStart"/>
            <w:r w:rsidRPr="001B0902">
              <w:rPr>
                <w:i/>
                <w:iCs/>
                <w:sz w:val="20"/>
                <w:szCs w:val="20"/>
                <w:lang w:val="en-US"/>
              </w:rPr>
              <w:t>2)+(</w:t>
            </w:r>
            <w:proofErr w:type="gramEnd"/>
            <w:r w:rsidRPr="001B0902">
              <w:rPr>
                <w:i/>
                <w:iCs/>
                <w:sz w:val="20"/>
                <w:szCs w:val="20"/>
                <w:lang w:val="en-US"/>
              </w:rPr>
              <w:t>9)</w:t>
            </w:r>
            <w:r w:rsidRPr="001B0902">
              <w:rPr>
                <w:sz w:val="20"/>
                <w:szCs w:val="20"/>
                <w:lang w:val="en-US"/>
              </w:rPr>
              <w:t>]</w:t>
            </w:r>
          </w:p>
        </w:tc>
        <w:tc>
          <w:tcPr>
            <w:tcW w:w="3969" w:type="dxa"/>
          </w:tcPr>
          <w:p w14:paraId="0F158124" w14:textId="77777777" w:rsidR="001B0902" w:rsidRPr="001B0902" w:rsidRDefault="001B0902" w:rsidP="006304F0">
            <w:pPr>
              <w:spacing w:after="0" w:line="240" w:lineRule="auto"/>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b/>
                <w:bCs/>
                <w:sz w:val="20"/>
                <w:szCs w:val="20"/>
                <w:lang w:val="en-US"/>
              </w:rPr>
              <w:t>LG</w:t>
            </w:r>
            <w:r w:rsidRPr="001B0902">
              <w:rPr>
                <w:sz w:val="20"/>
                <w:szCs w:val="20"/>
                <w:lang w:val="en-US"/>
              </w:rPr>
              <w:t xml:space="preserve">: Some regencies/cities are exploring collaboration with Regional Water Supply Companies (PDAM) to allow customers to pay waste retribution fees with their utility bills or property taxes to align with global standards of fee consolidation, improving fee collection for waste management services </w:t>
            </w:r>
            <w:r w:rsidRPr="001B0902">
              <w:rPr>
                <w:sz w:val="20"/>
                <w:szCs w:val="20"/>
                <w:lang w:val="en-US"/>
              </w:rPr>
              <w:fldChar w:fldCharType="begin"/>
            </w:r>
            <w:r w:rsidRPr="001B0902">
              <w:rPr>
                <w:sz w:val="20"/>
                <w:szCs w:val="20"/>
                <w:lang w:val="en-US"/>
              </w:rPr>
              <w:instrText xml:space="preserve"> ADDIN EN.CITE &lt;EndNote&gt;&lt;Cite&gt;&lt;Author&gt;Systemiq&lt;/Author&gt;&lt;Year&gt;2021&lt;/Year&gt;&lt;RecNum&gt;25&lt;/RecNum&gt;&lt;DisplayText&gt;(Systemiq, 2021a)&lt;/DisplayText&gt;&lt;record&gt;&lt;rec-number&gt;25&lt;/rec-number&gt;&lt;foreign-keys&gt;&lt;key app="EN" db-id="fewtdvee42xewoe0vvzvt0xwee2002f9zt9z" timestamp="1713975452"&gt;25&lt;/key&gt;&lt;/foreign-keys&gt;&lt;ref-type name="Web Page"&gt;12&lt;/ref-type&gt;&lt;contributors&gt;&lt;authors&gt;&lt;author&gt;Systemiq,&lt;/author&gt;&lt;/authors&gt;&lt;/contributors&gt;&lt;titles&gt;&lt;title&gt;Building robust waste system governance and securing stable, sufficient funding to achieve Indonesia&amp;apos;s waste management targets&lt;/title&gt;&lt;/titles&gt;&lt;number&gt;3 October 2022&lt;/number&gt;&lt;dates&gt;&lt;year&gt;2021&lt;/year&gt;&lt;/dates&gt;&lt;urls&gt;&lt;related-urls&gt;&lt;url&gt;https://www.systemiq.earth/wp-content/uploads/2021/11/Building-Robust-Waste-System-Governance-and-Securing-Sufficient-Funding_Final-Report_26Nov2021.pdf&lt;/url&gt;&lt;/related-urls&gt;&lt;/urls&gt;&lt;/record&gt;&lt;/Cite&gt;&lt;/EndNote&gt;</w:instrText>
            </w:r>
            <w:r w:rsidRPr="001B0902">
              <w:rPr>
                <w:sz w:val="20"/>
                <w:szCs w:val="20"/>
                <w:lang w:val="en-US"/>
              </w:rPr>
              <w:fldChar w:fldCharType="separate"/>
            </w:r>
            <w:r w:rsidRPr="001B0902">
              <w:rPr>
                <w:noProof/>
                <w:sz w:val="20"/>
                <w:szCs w:val="20"/>
                <w:lang w:val="en-US"/>
              </w:rPr>
              <w:t>(Systemiq, 2021a)</w:t>
            </w:r>
            <w:r w:rsidRPr="001B0902">
              <w:rPr>
                <w:sz w:val="20"/>
                <w:szCs w:val="20"/>
                <w:lang w:val="en-US"/>
              </w:rPr>
              <w:fldChar w:fldCharType="end"/>
            </w:r>
          </w:p>
        </w:tc>
        <w:tc>
          <w:tcPr>
            <w:tcW w:w="3969" w:type="dxa"/>
          </w:tcPr>
          <w:p w14:paraId="4707EE96" w14:textId="77777777" w:rsidR="001B0902" w:rsidRPr="001B0902" w:rsidRDefault="001B0902" w:rsidP="006304F0">
            <w:pPr>
              <w:pStyle w:val="ListParagraph"/>
              <w:numPr>
                <w:ilvl w:val="0"/>
                <w:numId w:val="24"/>
              </w:numPr>
              <w:spacing w:after="0" w:line="240" w:lineRule="auto"/>
              <w:ind w:left="238" w:hanging="142"/>
              <w:contextualSpacing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B0902">
              <w:rPr>
                <w:color w:val="000000" w:themeColor="text1"/>
                <w:sz w:val="20"/>
                <w:szCs w:val="20"/>
                <w:lang w:val="en-US"/>
              </w:rPr>
              <w:t>Local authorities or utilities may resist the change due to concerns about additional administrative burdens</w:t>
            </w:r>
          </w:p>
          <w:p w14:paraId="1658C64A" w14:textId="77777777" w:rsidR="001B0902" w:rsidRPr="001B0902" w:rsidRDefault="001B0902" w:rsidP="006304F0">
            <w:pPr>
              <w:pStyle w:val="ListParagraph"/>
              <w:numPr>
                <w:ilvl w:val="0"/>
                <w:numId w:val="24"/>
              </w:numPr>
              <w:spacing w:after="0" w:line="240" w:lineRule="auto"/>
              <w:ind w:left="238" w:hanging="142"/>
              <w:contextualSpacing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B0902">
              <w:rPr>
                <w:color w:val="000000" w:themeColor="text1"/>
                <w:sz w:val="20"/>
                <w:szCs w:val="20"/>
                <w:lang w:val="en-US"/>
              </w:rPr>
              <w:t>Not all households may have equal access to water services, leading to inequities in how waste management fees are applied or collected.</w:t>
            </w:r>
          </w:p>
        </w:tc>
      </w:tr>
      <w:tr w:rsidR="001B0902" w:rsidRPr="001B0902" w14:paraId="6FC0305E" w14:textId="77777777" w:rsidTr="001B0902">
        <w:tc>
          <w:tcPr>
            <w:cnfStyle w:val="001000000000" w:firstRow="0" w:lastRow="0" w:firstColumn="1" w:lastColumn="0" w:oddVBand="0" w:evenVBand="0" w:oddHBand="0" w:evenHBand="0" w:firstRowFirstColumn="0" w:firstRowLastColumn="0" w:lastRowFirstColumn="0" w:lastRowLastColumn="0"/>
            <w:tcW w:w="1843" w:type="dxa"/>
          </w:tcPr>
          <w:p w14:paraId="4A7CD484" w14:textId="77777777" w:rsidR="001B0902" w:rsidRPr="001B0902" w:rsidRDefault="001B0902" w:rsidP="006304F0">
            <w:pPr>
              <w:spacing w:after="0" w:line="240" w:lineRule="auto"/>
              <w:jc w:val="both"/>
              <w:rPr>
                <w:i/>
                <w:iCs/>
                <w:sz w:val="20"/>
                <w:szCs w:val="20"/>
                <w:lang w:val="en-US"/>
              </w:rPr>
            </w:pPr>
            <w:r w:rsidRPr="001B0902">
              <w:rPr>
                <w:i/>
                <w:iCs/>
                <w:sz w:val="20"/>
                <w:szCs w:val="20"/>
                <w:lang w:val="en-US"/>
              </w:rPr>
              <w:t>[(</w:t>
            </w:r>
            <w:proofErr w:type="gramStart"/>
            <w:r w:rsidRPr="001B0902">
              <w:rPr>
                <w:i/>
                <w:iCs/>
                <w:sz w:val="20"/>
                <w:szCs w:val="20"/>
                <w:lang w:val="en-US"/>
              </w:rPr>
              <w:t>6)+(</w:t>
            </w:r>
            <w:proofErr w:type="gramEnd"/>
            <w:r w:rsidRPr="001B0902">
              <w:rPr>
                <w:i/>
                <w:iCs/>
                <w:sz w:val="20"/>
                <w:szCs w:val="20"/>
                <w:lang w:val="en-US"/>
              </w:rPr>
              <w:t>10)]</w:t>
            </w:r>
          </w:p>
        </w:tc>
        <w:tc>
          <w:tcPr>
            <w:tcW w:w="3969" w:type="dxa"/>
          </w:tcPr>
          <w:p w14:paraId="31F1AC50"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B0902">
              <w:rPr>
                <w:sz w:val="20"/>
                <w:szCs w:val="20"/>
                <w:lang w:val="en-US"/>
              </w:rPr>
              <w:t xml:space="preserve">This combination involves multiple categories of stakeholders who can participate in efforts to protect ecosystem services that support livelihoods, food security, and public health. Safeguarding healthy marine and land ecosystems is essential for ensuring the economic stability of communities that rely on these resources. </w:t>
            </w:r>
            <w:r w:rsidRPr="001B0902">
              <w:rPr>
                <w:sz w:val="20"/>
                <w:szCs w:val="20"/>
                <w:lang w:val="en-US"/>
              </w:rPr>
              <w:fldChar w:fldCharType="begin">
                <w:fldData xml:space="preserve">PEVuZE5vdGU+PENpdGU+PEF1dGhvcj5SYXRuYXdhdGk8L0F1dGhvcj48WWVhcj4yMDIwPC9ZZWFy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</w:fldData>
              </w:fldChar>
            </w:r>
            <w:r w:rsidRPr="001B0902">
              <w:rPr>
                <w:sz w:val="20"/>
                <w:szCs w:val="20"/>
                <w:lang w:val="en-US"/>
              </w:rPr>
              <w:instrText xml:space="preserve"> ADDIN EN.CITE </w:instrText>
            </w:r>
            <w:r w:rsidRPr="001B0902">
              <w:rPr>
                <w:sz w:val="20"/>
                <w:szCs w:val="20"/>
                <w:lang w:val="en-US"/>
              </w:rPr>
              <w:fldChar w:fldCharType="begin">
                <w:fldData xml:space="preserve">PEVuZE5vdGU+PENpdGU+PEF1dGhvcj5SYXRuYXdhdGk8L0F1dGhvcj48WWVhcj4yMDIwPC9ZZWFy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</w:fldData>
              </w:fldChar>
            </w:r>
            <w:r w:rsidRPr="001B0902">
              <w:rPr>
                <w:sz w:val="20"/>
                <w:szCs w:val="20"/>
                <w:lang w:val="en-US"/>
              </w:rPr>
              <w:instrText xml:space="preserve"> ADDIN EN.CITE.DATA </w:instrText>
            </w:r>
            <w:r w:rsidRPr="001B0902">
              <w:rPr>
                <w:sz w:val="20"/>
                <w:szCs w:val="20"/>
                <w:lang w:val="en-US"/>
              </w:rPr>
            </w:r>
            <w:r w:rsidRPr="001B0902">
              <w:rPr>
                <w:sz w:val="20"/>
                <w:szCs w:val="20"/>
                <w:lang w:val="en-US"/>
              </w:rPr>
              <w:fldChar w:fldCharType="end"/>
            </w:r>
            <w:r w:rsidRPr="001B0902">
              <w:rPr>
                <w:sz w:val="20"/>
                <w:szCs w:val="20"/>
                <w:lang w:val="en-US"/>
              </w:rPr>
            </w:r>
            <w:r w:rsidRPr="001B0902">
              <w:rPr>
                <w:sz w:val="20"/>
                <w:szCs w:val="20"/>
                <w:lang w:val="en-US"/>
              </w:rPr>
              <w:fldChar w:fldCharType="separate"/>
            </w:r>
            <w:r w:rsidRPr="001B0902">
              <w:rPr>
                <w:noProof/>
                <w:sz w:val="20"/>
                <w:szCs w:val="20"/>
                <w:lang w:val="en-US"/>
              </w:rPr>
              <w:t>(Ratnawati et al., 2020, GIG, 2020, Phelan et al., 2020)</w:t>
            </w:r>
            <w:r w:rsidRPr="001B0902">
              <w:rPr>
                <w:sz w:val="20"/>
                <w:szCs w:val="20"/>
                <w:lang w:val="en-US"/>
              </w:rPr>
              <w:fldChar w:fldCharType="end"/>
            </w:r>
          </w:p>
          <w:p w14:paraId="1F6C432B"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p>
          <w:p w14:paraId="175994C0"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p>
          <w:p w14:paraId="62AC5234" w14:textId="77777777" w:rsidR="001B0902" w:rsidRPr="001B0902" w:rsidRDefault="001B0902" w:rsidP="006304F0">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969" w:type="dxa"/>
          </w:tcPr>
          <w:p w14:paraId="07DA8789" w14:textId="77777777" w:rsidR="001B0902" w:rsidRPr="001B0902" w:rsidRDefault="001B0902" w:rsidP="006304F0">
            <w:pPr>
              <w:pStyle w:val="ListParagraph"/>
              <w:numPr>
                <w:ilvl w:val="0"/>
                <w:numId w:val="24"/>
              </w:numPr>
              <w:spacing w:after="0" w:line="240" w:lineRule="auto"/>
              <w:ind w:left="238" w:hanging="142"/>
              <w:contextualSpacing w:val="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B0902">
              <w:rPr>
                <w:color w:val="000000" w:themeColor="text1"/>
                <w:sz w:val="20"/>
                <w:szCs w:val="20"/>
                <w:lang w:val="en-US"/>
              </w:rPr>
              <w:t xml:space="preserve">12-16 </w:t>
            </w:r>
            <w:proofErr w:type="spellStart"/>
            <w:r w:rsidRPr="001B0902">
              <w:rPr>
                <w:color w:val="000000" w:themeColor="text1"/>
                <w:sz w:val="20"/>
                <w:szCs w:val="20"/>
                <w:lang w:val="en-US"/>
              </w:rPr>
              <w:t>tn</w:t>
            </w:r>
            <w:proofErr w:type="spellEnd"/>
            <w:r w:rsidRPr="001B0902">
              <w:rPr>
                <w:color w:val="000000" w:themeColor="text1"/>
                <w:sz w:val="20"/>
                <w:szCs w:val="20"/>
                <w:lang w:val="en-US"/>
              </w:rPr>
              <w:t xml:space="preserve"> of plastic waste is leaked into the marine environment within the regency every day posing a significant environmental risk and loss of resources; residents have faced incidents of flooding due to waste dumping in rivers </w:t>
            </w:r>
            <w:r w:rsidRPr="001B0902">
              <w:rPr>
                <w:color w:val="000000" w:themeColor="text1"/>
                <w:sz w:val="20"/>
                <w:szCs w:val="20"/>
                <w:lang w:val="en-US"/>
              </w:rPr>
              <w:fldChar w:fldCharType="begin"/>
            </w:r>
            <w:r w:rsidRPr="001B0902">
              <w:rPr>
                <w:color w:val="000000" w:themeColor="text1"/>
                <w:sz w:val="20"/>
                <w:szCs w:val="20"/>
                <w:lang w:val="en-US"/>
              </w:rPr>
              <w:instrText xml:space="preserve"> ADDIN EN.CITE &lt;EndNote&gt;&lt;Cite&gt;&lt;Author&gt;CLOCC&lt;/Author&gt;&lt;Year&gt;2021&lt;/Year&gt;&lt;RecNum&gt;59&lt;/RecNum&gt;&lt;DisplayText&gt;(CLOCC, 2021)&lt;/DisplayText&gt;&lt;record&gt;&lt;rec-number&gt;59&lt;/rec-number&gt;&lt;foreign-keys&gt;&lt;key app="EN" db-id="r0pesp00vv2d92ev2smp50vvefztsdptrzew" timestamp="1668788129"&gt;59&lt;/key&gt;&lt;/foreign-keys&gt;&lt;ref-type name="Web Page"&gt;12&lt;/ref-type&gt;&lt;contributors&gt;&lt;authors&gt;&lt;author&gt;CLOCC,&lt;/author&gt;&lt;/authors&gt;&lt;/contributors&gt;&lt;titles&gt;&lt;title&gt;Integrated sustainable waste management: waste data baseline report Banyuwangi regency, Idonesia&lt;/title&gt;&lt;/titles&gt;&lt;number&gt;3 October 2022&lt;/number&gt;&lt;dates&gt;&lt;year&gt;2021&lt;/year&gt;&lt;/dates&gt;&lt;urls&gt;&lt;related-urls&gt;&lt;url&gt;https://s3-eu-west-1.amazonaws.com/avfall-norge-no/dokumenter/CLOCC_Banyuwangi-Waste-Data-Baseline-Report.pdf?mtime=20220110135431&amp;amp;focal=none&lt;/url&gt;&lt;/related-urls&gt;&lt;/urls&gt;&lt;/record&gt;&lt;/Cite&gt;&lt;/EndNote&gt;</w:instrText>
            </w:r>
            <w:r w:rsidRPr="001B0902">
              <w:rPr>
                <w:color w:val="000000" w:themeColor="text1"/>
                <w:sz w:val="20"/>
                <w:szCs w:val="20"/>
                <w:lang w:val="en-US"/>
              </w:rPr>
              <w:fldChar w:fldCharType="separate"/>
            </w:r>
            <w:r w:rsidRPr="001B0902">
              <w:rPr>
                <w:noProof/>
                <w:color w:val="000000" w:themeColor="text1"/>
                <w:sz w:val="20"/>
                <w:szCs w:val="20"/>
                <w:lang w:val="en-US"/>
              </w:rPr>
              <w:t>(CLOCC, 2021)</w:t>
            </w:r>
            <w:r w:rsidRPr="001B0902">
              <w:rPr>
                <w:color w:val="000000" w:themeColor="text1"/>
                <w:sz w:val="20"/>
                <w:szCs w:val="20"/>
                <w:lang w:val="en-US"/>
              </w:rPr>
              <w:fldChar w:fldCharType="end"/>
            </w:r>
          </w:p>
          <w:p w14:paraId="658E42CC" w14:textId="77777777" w:rsidR="001B0902" w:rsidRPr="001B0902" w:rsidRDefault="001B0902" w:rsidP="006304F0">
            <w:pPr>
              <w:pStyle w:val="ListParagraph"/>
              <w:numPr>
                <w:ilvl w:val="0"/>
                <w:numId w:val="24"/>
              </w:numPr>
              <w:spacing w:after="0" w:line="240" w:lineRule="auto"/>
              <w:ind w:left="238" w:hanging="142"/>
              <w:contextualSpacing w:val="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B0902">
              <w:rPr>
                <w:color w:val="000000" w:themeColor="text1"/>
                <w:sz w:val="20"/>
                <w:szCs w:val="20"/>
                <w:lang w:val="en-US"/>
              </w:rPr>
              <w:t>Different stakeholders involved in this combination may have varying interests, priorities, and goals, which can lead to conflicts, confusion, or a lack of coherent strategy in addressing ecosystem protection; without clear roles and responsibilities, it can be difficult to hold stakeholders accountable for their commitments resulting in inaction or insufficient efforts to protect ecosystems.</w:t>
            </w:r>
          </w:p>
          <w:p w14:paraId="1DA57683" w14:textId="77777777" w:rsidR="001B0902" w:rsidRPr="001B0902" w:rsidRDefault="001B0902" w:rsidP="006304F0">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7E5AA9" w:rsidRPr="001B0902" w14:paraId="2ED35C21" w14:textId="77777777" w:rsidTr="00541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3"/>
          </w:tcPr>
          <w:p w14:paraId="00D60D92" w14:textId="5FDC5393" w:rsidR="007E5AA9" w:rsidRPr="007E5AA9" w:rsidRDefault="007E5AA9" w:rsidP="007E5AA9">
            <w:pPr>
              <w:pStyle w:val="ListParagraph"/>
              <w:spacing w:after="0" w:line="240" w:lineRule="auto"/>
              <w:ind w:left="238"/>
              <w:jc w:val="both"/>
              <w:rPr>
                <w:color w:val="000000" w:themeColor="text1"/>
                <w:sz w:val="16"/>
                <w:szCs w:val="16"/>
                <w:lang w:val="en-US"/>
              </w:rPr>
            </w:pPr>
            <w:r w:rsidRPr="007E5AA9">
              <w:rPr>
                <w:color w:val="000000" w:themeColor="text1"/>
                <w:sz w:val="16"/>
                <w:szCs w:val="16"/>
                <w:vertAlign w:val="superscript"/>
                <w:lang w:val="en-US"/>
              </w:rPr>
              <w:t>*</w:t>
            </w:r>
            <w:r w:rsidRPr="007E5AA9">
              <w:rPr>
                <w:color w:val="000000" w:themeColor="text1"/>
                <w:sz w:val="16"/>
                <w:szCs w:val="16"/>
                <w:lang w:val="en-US"/>
              </w:rPr>
              <w:t xml:space="preserve">The numbers correspond to the following activities: (1) Leadership; (2) Decision-making; (3) Community well-being; (4) Regional development; (5) Infrastructure development; (6) Environmental conservation; (7) Waste management; (8) Pollution control and reduction; (9) Water resources management; (10) Marine resource conservation; (11) Environmental health; (12) Financial management; (13) Educational training; (14) Tourism development; (15) Research &amp; Development (R&amp;D); (16) Religious affairs; (17) Other public services; (18) Communication; (19) Science and Innovation (S&amp;I); (20) Plastic reprocessing; (21) Product manufacturing </w:t>
            </w:r>
          </w:p>
        </w:tc>
      </w:tr>
    </w:tbl>
    <w:p w14:paraId="164EE4DC" w14:textId="6BAE846A" w:rsidR="00691E1A" w:rsidRPr="001B0902" w:rsidRDefault="00691E1A" w:rsidP="00691E1A"/>
    <w:p w14:paraId="5AD505BA" w14:textId="39498D08" w:rsidR="00691E1A" w:rsidRDefault="00691E1A" w:rsidP="00691E1A">
      <w:pPr>
        <w:rPr>
          <w:lang w:val="en-GR"/>
        </w:rPr>
      </w:pPr>
    </w:p>
    <w:p w14:paraId="3A5E0B5F" w14:textId="77777777" w:rsidR="00906AD3" w:rsidRDefault="00906AD3" w:rsidP="00691E1A">
      <w:pPr>
        <w:rPr>
          <w:b/>
          <w:bCs/>
          <w:sz w:val="24"/>
        </w:rPr>
      </w:pPr>
    </w:p>
    <w:p w14:paraId="6E2B4662" w14:textId="77777777" w:rsidR="00906AD3" w:rsidRDefault="00906AD3" w:rsidP="00691E1A">
      <w:pPr>
        <w:rPr>
          <w:b/>
          <w:bCs/>
          <w:sz w:val="24"/>
        </w:rPr>
      </w:pPr>
    </w:p>
    <w:p w14:paraId="3D7D3257" w14:textId="77777777" w:rsidR="00906AD3" w:rsidRDefault="00906AD3" w:rsidP="00691E1A">
      <w:pPr>
        <w:rPr>
          <w:b/>
          <w:bCs/>
          <w:sz w:val="24"/>
        </w:rPr>
      </w:pPr>
    </w:p>
    <w:p w14:paraId="4F50B5DE" w14:textId="77777777" w:rsidR="00906AD3" w:rsidRDefault="00906AD3" w:rsidP="00691E1A">
      <w:pPr>
        <w:rPr>
          <w:b/>
          <w:bCs/>
          <w:sz w:val="24"/>
        </w:rPr>
      </w:pPr>
    </w:p>
    <w:p w14:paraId="3D364ED9" w14:textId="77777777" w:rsidR="00906AD3" w:rsidRDefault="00906AD3" w:rsidP="00691E1A">
      <w:pPr>
        <w:rPr>
          <w:b/>
          <w:bCs/>
          <w:sz w:val="24"/>
        </w:rPr>
      </w:pPr>
    </w:p>
    <w:p w14:paraId="0C3FC528" w14:textId="77777777" w:rsidR="00906AD3" w:rsidRDefault="00906AD3" w:rsidP="00691E1A">
      <w:pPr>
        <w:rPr>
          <w:b/>
          <w:bCs/>
          <w:sz w:val="24"/>
        </w:rPr>
      </w:pPr>
    </w:p>
    <w:p w14:paraId="6502D2AE" w14:textId="77777777" w:rsidR="00906AD3" w:rsidRDefault="00906AD3" w:rsidP="00691E1A">
      <w:pPr>
        <w:rPr>
          <w:b/>
          <w:bCs/>
          <w:sz w:val="24"/>
        </w:rPr>
      </w:pPr>
    </w:p>
    <w:p w14:paraId="55D7AEE5" w14:textId="77777777" w:rsidR="00906AD3" w:rsidRDefault="00906AD3" w:rsidP="00691E1A">
      <w:pPr>
        <w:rPr>
          <w:b/>
          <w:bCs/>
          <w:sz w:val="24"/>
        </w:rPr>
      </w:pPr>
    </w:p>
    <w:p w14:paraId="0246EB27" w14:textId="77777777" w:rsidR="00C45413" w:rsidRDefault="00C45413" w:rsidP="00691E1A">
      <w:pPr>
        <w:pStyle w:val="ListParagraph"/>
        <w:numPr>
          <w:ilvl w:val="0"/>
          <w:numId w:val="1"/>
        </w:numPr>
        <w:jc w:val="both"/>
        <w:rPr>
          <w:b/>
          <w:bCs/>
          <w:sz w:val="24"/>
        </w:rPr>
        <w:sectPr w:rsidR="00C45413" w:rsidSect="00E835AF">
          <w:pgSz w:w="11906" w:h="16838"/>
          <w:pgMar w:top="1418" w:right="720" w:bottom="1077" w:left="720" w:header="1021" w:footer="340" w:gutter="0"/>
          <w:cols w:space="708"/>
          <w:titlePg/>
          <w:docGrid w:linePitch="272"/>
        </w:sectPr>
      </w:pPr>
    </w:p>
    <w:p w14:paraId="07D99771" w14:textId="4007B210" w:rsidR="00EB13BC" w:rsidRPr="00E159DB" w:rsidRDefault="00EB13BC" w:rsidP="00691E1A">
      <w:pPr>
        <w:pStyle w:val="ListParagraph"/>
        <w:numPr>
          <w:ilvl w:val="0"/>
          <w:numId w:val="1"/>
        </w:numPr>
        <w:jc w:val="both"/>
        <w:rPr>
          <w:b/>
          <w:sz w:val="20"/>
          <w:szCs w:val="20"/>
        </w:rPr>
      </w:pPr>
      <w:r w:rsidRPr="00E159DB">
        <w:rPr>
          <w:b/>
          <w:bCs/>
          <w:sz w:val="20"/>
          <w:szCs w:val="20"/>
        </w:rPr>
        <w:lastRenderedPageBreak/>
        <w:t>Power and interest based on activities and stakeholder categories</w:t>
      </w:r>
    </w:p>
    <w:p w14:paraId="0F72E852" w14:textId="77777777" w:rsidR="00EB13BC" w:rsidRPr="00E159DB" w:rsidRDefault="00EB13BC" w:rsidP="00EB13BC">
      <w:pPr>
        <w:rPr>
          <w:sz w:val="20"/>
          <w:szCs w:val="20"/>
        </w:rPr>
      </w:pPr>
    </w:p>
    <w:p w14:paraId="46473B13" w14:textId="6EBA0F76" w:rsidR="00EB13BC" w:rsidRPr="00E159DB" w:rsidRDefault="00EB13BC" w:rsidP="00EB13BC">
      <w:pPr>
        <w:pStyle w:val="ListParagraph"/>
        <w:numPr>
          <w:ilvl w:val="0"/>
          <w:numId w:val="26"/>
        </w:numPr>
        <w:jc w:val="both"/>
        <w:rPr>
          <w:sz w:val="20"/>
          <w:szCs w:val="20"/>
          <w:lang w:val="en-US"/>
        </w:rPr>
      </w:pPr>
      <w:r w:rsidRPr="00E159DB">
        <w:rPr>
          <w:b/>
          <w:bCs/>
          <w:sz w:val="20"/>
          <w:szCs w:val="20"/>
          <w:lang w:val="en-US"/>
        </w:rPr>
        <w:t>High power:</w:t>
      </w:r>
      <w:r w:rsidRPr="00E159DB">
        <w:rPr>
          <w:sz w:val="20"/>
          <w:szCs w:val="20"/>
          <w:lang w:val="en-US"/>
        </w:rPr>
        <w:t xml:space="preserve"> </w:t>
      </w:r>
      <w:r w:rsidRPr="00E159DB">
        <w:rPr>
          <w:color w:val="FF0000"/>
          <w:sz w:val="20"/>
          <w:szCs w:val="20"/>
          <w:lang w:val="en-US"/>
        </w:rPr>
        <w:t xml:space="preserve">political &gt;0.5 </w:t>
      </w:r>
    </w:p>
    <w:p w14:paraId="3E9718EA" w14:textId="72F00EBC" w:rsidR="00EB13BC" w:rsidRPr="00E159DB" w:rsidRDefault="00EB13BC" w:rsidP="00EB13BC">
      <w:pPr>
        <w:pStyle w:val="ListParagraph"/>
        <w:numPr>
          <w:ilvl w:val="0"/>
          <w:numId w:val="26"/>
        </w:numPr>
        <w:jc w:val="both"/>
        <w:rPr>
          <w:b/>
          <w:sz w:val="20"/>
          <w:szCs w:val="20"/>
        </w:rPr>
      </w:pPr>
      <w:r w:rsidRPr="00E159DB">
        <w:rPr>
          <w:b/>
          <w:sz w:val="20"/>
          <w:szCs w:val="20"/>
          <w:lang w:val="en-US"/>
        </w:rPr>
        <w:t>High interest:</w:t>
      </w:r>
      <w:r w:rsidRPr="00E159DB">
        <w:rPr>
          <w:sz w:val="20"/>
          <w:szCs w:val="20"/>
          <w:lang w:val="en-US"/>
        </w:rPr>
        <w:t xml:space="preserve"> </w:t>
      </w:r>
      <w:r w:rsidRPr="00E159DB">
        <w:rPr>
          <w:color w:val="FF0000"/>
          <w:sz w:val="20"/>
          <w:szCs w:val="20"/>
          <w:lang w:val="en-US"/>
        </w:rPr>
        <w:t xml:space="preserve">environmental &gt;0.5 </w:t>
      </w:r>
    </w:p>
    <w:p w14:paraId="2E5856C9" w14:textId="0E062E9F" w:rsidR="00EB13BC" w:rsidRPr="00E159DB" w:rsidRDefault="00EB13BC" w:rsidP="00EB13BC">
      <w:pPr>
        <w:jc w:val="both"/>
        <w:rPr>
          <w:b/>
          <w:sz w:val="20"/>
          <w:szCs w:val="20"/>
        </w:rPr>
      </w:pPr>
    </w:p>
    <w:p w14:paraId="2E1B91D0" w14:textId="5E7CFEC3" w:rsidR="00C45413" w:rsidRPr="00E159DB" w:rsidRDefault="00C45413" w:rsidP="00EB13BC">
      <w:pPr>
        <w:jc w:val="both"/>
        <w:rPr>
          <w:b/>
          <w:sz w:val="20"/>
          <w:szCs w:val="20"/>
        </w:rPr>
      </w:pPr>
      <w:r w:rsidRPr="00E159DB">
        <w:rPr>
          <w:b/>
          <w:sz w:val="20"/>
          <w:szCs w:val="20"/>
          <w:lang w:val="en-US"/>
        </w:rPr>
        <w:t xml:space="preserve">Table D1 Level of power and interest of stakeholder categories </w:t>
      </w:r>
      <w:r w:rsidR="00392204" w:rsidRPr="00E159DB">
        <w:rPr>
          <w:b/>
          <w:sz w:val="20"/>
          <w:szCs w:val="20"/>
          <w:lang w:val="en-US"/>
        </w:rPr>
        <w:t xml:space="preserve">as specified by the </w:t>
      </w:r>
      <w:proofErr w:type="spellStart"/>
      <w:r w:rsidR="00392204" w:rsidRPr="00E159DB">
        <w:rPr>
          <w:b/>
          <w:sz w:val="20"/>
          <w:szCs w:val="20"/>
          <w:lang w:val="en-US"/>
        </w:rPr>
        <w:t>Mendelow</w:t>
      </w:r>
      <w:proofErr w:type="spellEnd"/>
      <w:r w:rsidR="00392204" w:rsidRPr="00E159DB">
        <w:rPr>
          <w:b/>
          <w:sz w:val="20"/>
          <w:szCs w:val="20"/>
          <w:lang w:val="en-US"/>
        </w:rPr>
        <w:t xml:space="preserve"> matrix, </w:t>
      </w:r>
      <w:r w:rsidRPr="00E159DB">
        <w:rPr>
          <w:b/>
          <w:sz w:val="20"/>
          <w:szCs w:val="20"/>
          <w:lang w:val="en-US"/>
        </w:rPr>
        <w:t>across different stages of value chain and spatial level based on their activities</w:t>
      </w:r>
    </w:p>
    <w:tbl>
      <w:tblPr>
        <w:tblStyle w:val="GridTable2-Accent3"/>
        <w:tblW w:w="13892" w:type="dxa"/>
        <w:tblLook w:val="04A0" w:firstRow="1" w:lastRow="0" w:firstColumn="1" w:lastColumn="0" w:noHBand="0" w:noVBand="1"/>
      </w:tblPr>
      <w:tblGrid>
        <w:gridCol w:w="1861"/>
        <w:gridCol w:w="1424"/>
        <w:gridCol w:w="4512"/>
        <w:gridCol w:w="1417"/>
        <w:gridCol w:w="1559"/>
        <w:gridCol w:w="1560"/>
        <w:gridCol w:w="1559"/>
      </w:tblGrid>
      <w:tr w:rsidR="00C45413" w:rsidRPr="00910F63" w14:paraId="4321494D" w14:textId="77777777" w:rsidTr="005417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1" w:type="dxa"/>
            <w:vAlign w:val="center"/>
          </w:tcPr>
          <w:p w14:paraId="72B59EEB" w14:textId="77777777" w:rsidR="00C45413" w:rsidRPr="00910F63" w:rsidRDefault="00C45413" w:rsidP="00541778">
            <w:pPr>
              <w:spacing w:after="0" w:line="240" w:lineRule="auto"/>
              <w:jc w:val="center"/>
              <w:rPr>
                <w:sz w:val="20"/>
                <w:szCs w:val="20"/>
              </w:rPr>
            </w:pPr>
            <w:r w:rsidRPr="00910F63">
              <w:rPr>
                <w:sz w:val="20"/>
                <w:szCs w:val="20"/>
              </w:rPr>
              <w:t>Category</w:t>
            </w:r>
          </w:p>
        </w:tc>
        <w:tc>
          <w:tcPr>
            <w:tcW w:w="1424" w:type="dxa"/>
            <w:vAlign w:val="center"/>
          </w:tcPr>
          <w:p w14:paraId="3C9E8CB7" w14:textId="77777777" w:rsidR="00C45413" w:rsidRPr="00201239" w:rsidRDefault="00C45413" w:rsidP="00541778">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Number of a</w:t>
            </w:r>
            <w:r w:rsidRPr="00586491">
              <w:rPr>
                <w:sz w:val="20"/>
                <w:szCs w:val="20"/>
              </w:rPr>
              <w:t>ct</w:t>
            </w:r>
            <w:r>
              <w:rPr>
                <w:sz w:val="20"/>
                <w:szCs w:val="20"/>
              </w:rPr>
              <w:t>ivities</w:t>
            </w:r>
          </w:p>
        </w:tc>
        <w:tc>
          <w:tcPr>
            <w:tcW w:w="4512" w:type="dxa"/>
            <w:vAlign w:val="center"/>
          </w:tcPr>
          <w:p w14:paraId="29891F53" w14:textId="77777777" w:rsidR="00C45413" w:rsidRDefault="00C45413" w:rsidP="00541778">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Stakeholder priorities (primary interests) based on our analysis</w:t>
            </w:r>
          </w:p>
          <w:p w14:paraId="0C837AA3" w14:textId="77777777" w:rsidR="00C45413" w:rsidRPr="009F2172" w:rsidRDefault="00C45413" w:rsidP="0054177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(bold indicates value chain and (</w:t>
            </w:r>
            <w:proofErr w:type="spellStart"/>
            <w:r>
              <w:rPr>
                <w:sz w:val="20"/>
                <w:szCs w:val="20"/>
              </w:rPr>
              <w:t>no.stakeholders</w:t>
            </w:r>
            <w:proofErr w:type="spellEnd"/>
            <w:r>
              <w:rPr>
                <w:sz w:val="20"/>
                <w:szCs w:val="20"/>
              </w:rPr>
              <w:t>))</w:t>
            </w:r>
          </w:p>
        </w:tc>
        <w:tc>
          <w:tcPr>
            <w:tcW w:w="1417" w:type="dxa"/>
            <w:vAlign w:val="center"/>
          </w:tcPr>
          <w:p w14:paraId="2B047DA2" w14:textId="77777777" w:rsidR="00C45413" w:rsidRDefault="00C45413" w:rsidP="00541778">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US"/>
              </w:rPr>
            </w:pPr>
            <w:r>
              <w:rPr>
                <w:sz w:val="20"/>
                <w:szCs w:val="20"/>
                <w:lang w:val="en-US"/>
              </w:rPr>
              <w:t>High Power</w:t>
            </w:r>
          </w:p>
          <w:p w14:paraId="66546F17" w14:textId="77777777" w:rsidR="00C45413" w:rsidRDefault="00C45413" w:rsidP="00541778">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US"/>
              </w:rPr>
            </w:pPr>
          </w:p>
          <w:p w14:paraId="5036AAE2" w14:textId="77777777" w:rsidR="00C45413" w:rsidRPr="009D37DA" w:rsidRDefault="00C45413" w:rsidP="0054177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Pr>
                <w:sz w:val="20"/>
                <w:szCs w:val="20"/>
                <w:lang w:val="en-US"/>
              </w:rPr>
              <w:t>High Interest</w:t>
            </w:r>
          </w:p>
        </w:tc>
        <w:tc>
          <w:tcPr>
            <w:tcW w:w="1559" w:type="dxa"/>
            <w:vAlign w:val="center"/>
          </w:tcPr>
          <w:p w14:paraId="5C467EA9" w14:textId="77777777" w:rsidR="00C45413" w:rsidRDefault="00C45413" w:rsidP="00541778">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High Power</w:t>
            </w:r>
          </w:p>
          <w:p w14:paraId="1775FC14" w14:textId="77777777" w:rsidR="00C45413" w:rsidRDefault="00C45413" w:rsidP="00541778">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24544736" w14:textId="77777777" w:rsidR="00C45413" w:rsidRDefault="00C45413" w:rsidP="0054177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Low Interest</w:t>
            </w:r>
          </w:p>
        </w:tc>
        <w:tc>
          <w:tcPr>
            <w:tcW w:w="1560" w:type="dxa"/>
            <w:vAlign w:val="center"/>
          </w:tcPr>
          <w:p w14:paraId="503CA215" w14:textId="77777777" w:rsidR="00C45413" w:rsidRDefault="00C45413" w:rsidP="00541778">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Low Power</w:t>
            </w:r>
          </w:p>
          <w:p w14:paraId="4122D3B3" w14:textId="77777777" w:rsidR="00C45413" w:rsidRDefault="00C45413" w:rsidP="00541778">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70204C39" w14:textId="77777777" w:rsidR="00C45413" w:rsidRDefault="00C45413" w:rsidP="0054177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High Interest</w:t>
            </w:r>
          </w:p>
        </w:tc>
        <w:tc>
          <w:tcPr>
            <w:tcW w:w="1559" w:type="dxa"/>
            <w:vAlign w:val="center"/>
          </w:tcPr>
          <w:p w14:paraId="22190A83" w14:textId="77777777" w:rsidR="00C45413" w:rsidRDefault="00C45413" w:rsidP="00541778">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Low Power</w:t>
            </w:r>
          </w:p>
          <w:p w14:paraId="35B51B55" w14:textId="77777777" w:rsidR="00C45413" w:rsidRDefault="00C45413" w:rsidP="00541778">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7FE65A40" w14:textId="77777777" w:rsidR="00C45413" w:rsidRDefault="00C45413" w:rsidP="0054177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Low Interest</w:t>
            </w:r>
          </w:p>
        </w:tc>
      </w:tr>
      <w:tr w:rsidR="00C45413" w:rsidRPr="00910F63" w14:paraId="67709864" w14:textId="77777777" w:rsidTr="00541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1" w:type="dxa"/>
          </w:tcPr>
          <w:p w14:paraId="6F05F925" w14:textId="77777777" w:rsidR="00C45413" w:rsidRPr="00910F63" w:rsidRDefault="00C45413" w:rsidP="00541778">
            <w:pPr>
              <w:spacing w:after="0" w:line="240" w:lineRule="auto"/>
              <w:rPr>
                <w:sz w:val="20"/>
                <w:szCs w:val="20"/>
              </w:rPr>
            </w:pPr>
            <w:r w:rsidRPr="00910F63">
              <w:rPr>
                <w:color w:val="000000"/>
                <w:sz w:val="20"/>
                <w:szCs w:val="20"/>
                <w:lang w:val="en-US"/>
              </w:rPr>
              <w:t>Local government (LG)</w:t>
            </w:r>
          </w:p>
        </w:tc>
        <w:tc>
          <w:tcPr>
            <w:tcW w:w="1424" w:type="dxa"/>
          </w:tcPr>
          <w:p w14:paraId="5333E90A"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A25B4">
              <w:rPr>
                <w:sz w:val="20"/>
                <w:szCs w:val="20"/>
              </w:rPr>
              <w:t xml:space="preserve">1, 2, 3, 4, 5, 6, 7, </w:t>
            </w:r>
            <w:r w:rsidRPr="002A25B4">
              <w:rPr>
                <w:sz w:val="20"/>
                <w:szCs w:val="20"/>
                <w:lang w:val="en-US"/>
              </w:rPr>
              <w:t>8</w:t>
            </w:r>
            <w:r w:rsidRPr="002A25B4">
              <w:rPr>
                <w:sz w:val="20"/>
                <w:szCs w:val="20"/>
              </w:rPr>
              <w:t>, 9, 12, 14, 16, 17</w:t>
            </w:r>
          </w:p>
          <w:p w14:paraId="0980145B"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119993DE"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4BCA76F3"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3142372C" w14:textId="77777777" w:rsidR="00C45413" w:rsidRPr="00586491"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544B663B" w14:textId="77777777" w:rsidR="00C45413" w:rsidRPr="009F2172"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color w:val="000000"/>
                <w:sz w:val="20"/>
                <w:szCs w:val="20"/>
                <w:lang w:val="en-US"/>
              </w:rPr>
            </w:pPr>
            <w:r w:rsidRPr="002A25B4">
              <w:rPr>
                <w:sz w:val="20"/>
                <w:szCs w:val="20"/>
              </w:rPr>
              <w:t xml:space="preserve">1, 2, 6, 7, 11 </w:t>
            </w:r>
          </w:p>
        </w:tc>
        <w:tc>
          <w:tcPr>
            <w:tcW w:w="4512" w:type="dxa"/>
          </w:tcPr>
          <w:p w14:paraId="6B9DB7B4" w14:textId="77777777" w:rsidR="00C45413" w:rsidRPr="002B6F6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2B6F69">
              <w:rPr>
                <w:b/>
                <w:bCs/>
                <w:sz w:val="20"/>
                <w:szCs w:val="20"/>
              </w:rPr>
              <w:t>P-C-M</w:t>
            </w:r>
            <w:r>
              <w:rPr>
                <w:b/>
                <w:bCs/>
                <w:sz w:val="20"/>
                <w:szCs w:val="20"/>
              </w:rPr>
              <w:t xml:space="preserve"> (22)</w:t>
            </w:r>
          </w:p>
          <w:p w14:paraId="1C9D5F2A" w14:textId="77777777" w:rsidR="00C45413" w:rsidRPr="002A25B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A25B4">
              <w:rPr>
                <w:sz w:val="20"/>
                <w:szCs w:val="20"/>
              </w:rPr>
              <w:t>Political (10) = 0.76</w:t>
            </w:r>
          </w:p>
          <w:p w14:paraId="5C58A1F4" w14:textId="77777777" w:rsidR="00C45413" w:rsidRPr="002A25B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A25B4">
              <w:rPr>
                <w:sz w:val="20"/>
                <w:szCs w:val="20"/>
              </w:rPr>
              <w:t>Social (9) = 0.69</w:t>
            </w:r>
          </w:p>
          <w:p w14:paraId="4F49E35C" w14:textId="77777777" w:rsidR="00C45413" w:rsidRPr="002A25B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A25B4">
              <w:rPr>
                <w:sz w:val="20"/>
                <w:szCs w:val="20"/>
              </w:rPr>
              <w:t>Economic (6) = 0.46</w:t>
            </w:r>
          </w:p>
          <w:p w14:paraId="60A41277" w14:textId="77777777" w:rsidR="00C45413" w:rsidRPr="002A25B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A25B4">
              <w:rPr>
                <w:sz w:val="20"/>
                <w:szCs w:val="20"/>
              </w:rPr>
              <w:t>Environmental (5) = 0.38</w:t>
            </w:r>
          </w:p>
          <w:p w14:paraId="11655B77" w14:textId="77777777" w:rsidR="00C45413" w:rsidRPr="002A25B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A25B4">
              <w:rPr>
                <w:sz w:val="20"/>
                <w:szCs w:val="20"/>
              </w:rPr>
              <w:t>Technical (5) = 0.38</w:t>
            </w:r>
          </w:p>
          <w:p w14:paraId="78729DD9" w14:textId="77777777" w:rsidR="00C45413" w:rsidRPr="002A25B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601E81D2" w14:textId="77777777" w:rsidR="00C45413" w:rsidRPr="002A25B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2A25B4">
              <w:rPr>
                <w:b/>
                <w:bCs/>
                <w:sz w:val="20"/>
                <w:szCs w:val="20"/>
              </w:rPr>
              <w:t>C-M (2)</w:t>
            </w:r>
          </w:p>
          <w:p w14:paraId="0D673606" w14:textId="77777777" w:rsidR="00C45413" w:rsidRPr="002A25B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A25B4">
              <w:rPr>
                <w:sz w:val="20"/>
                <w:szCs w:val="20"/>
              </w:rPr>
              <w:t>Political (3) = 0.6</w:t>
            </w:r>
          </w:p>
          <w:p w14:paraId="4B904AC3" w14:textId="77777777" w:rsidR="00C45413" w:rsidRPr="002A25B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A25B4">
              <w:rPr>
                <w:sz w:val="20"/>
                <w:szCs w:val="20"/>
              </w:rPr>
              <w:t>Social (3) = 0.6</w:t>
            </w:r>
          </w:p>
          <w:p w14:paraId="7990F8B9" w14:textId="77777777" w:rsidR="00C45413" w:rsidRPr="00732FEC"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A25B4">
              <w:rPr>
                <w:sz w:val="20"/>
                <w:szCs w:val="20"/>
              </w:rPr>
              <w:t>Environmental (3) = 0.6</w:t>
            </w:r>
          </w:p>
          <w:p w14:paraId="49A2C1E6" w14:textId="77777777" w:rsidR="00C45413" w:rsidRPr="00732FEC"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32FEC">
              <w:rPr>
                <w:sz w:val="20"/>
                <w:szCs w:val="20"/>
              </w:rPr>
              <w:t>Technical (</w:t>
            </w:r>
            <w:r>
              <w:rPr>
                <w:sz w:val="20"/>
                <w:szCs w:val="20"/>
              </w:rPr>
              <w:t>2</w:t>
            </w:r>
            <w:r w:rsidRPr="00732FEC">
              <w:rPr>
                <w:sz w:val="20"/>
                <w:szCs w:val="20"/>
              </w:rPr>
              <w:t>)</w:t>
            </w:r>
            <w:r>
              <w:rPr>
                <w:sz w:val="20"/>
                <w:szCs w:val="20"/>
              </w:rPr>
              <w:t xml:space="preserve"> = 0.4</w:t>
            </w:r>
          </w:p>
          <w:p w14:paraId="03F57597" w14:textId="77777777" w:rsidR="00C45413" w:rsidRPr="00732FEC"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32FEC">
              <w:rPr>
                <w:sz w:val="20"/>
                <w:szCs w:val="20"/>
              </w:rPr>
              <w:t>Economic (</w:t>
            </w:r>
            <w:r>
              <w:rPr>
                <w:sz w:val="20"/>
                <w:szCs w:val="20"/>
              </w:rPr>
              <w:t>2</w:t>
            </w:r>
            <w:r w:rsidRPr="00732FEC">
              <w:rPr>
                <w:sz w:val="20"/>
                <w:szCs w:val="20"/>
              </w:rPr>
              <w:t>)</w:t>
            </w:r>
            <w:r>
              <w:rPr>
                <w:sz w:val="20"/>
                <w:szCs w:val="20"/>
              </w:rPr>
              <w:t xml:space="preserve"> = 0.4</w:t>
            </w:r>
          </w:p>
          <w:p w14:paraId="7AACDDF2" w14:textId="77777777" w:rsidR="00C45413" w:rsidRPr="009F2172"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color w:val="000000"/>
                <w:sz w:val="20"/>
                <w:szCs w:val="20"/>
                <w:lang w:val="en-US"/>
              </w:rPr>
            </w:pPr>
          </w:p>
        </w:tc>
        <w:tc>
          <w:tcPr>
            <w:tcW w:w="1417" w:type="dxa"/>
          </w:tcPr>
          <w:p w14:paraId="54CB80AD"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1E145F1E"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0E91B574"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06EAD56C"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A0A3F23"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62516AD"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07E3D985"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4B1C81BB"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1FA9C88A" w14:textId="77777777" w:rsidR="00C45413" w:rsidRPr="002B6F69"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X</w:t>
            </w:r>
          </w:p>
        </w:tc>
        <w:tc>
          <w:tcPr>
            <w:tcW w:w="1559" w:type="dxa"/>
          </w:tcPr>
          <w:p w14:paraId="4F7F154C"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X</w:t>
            </w:r>
          </w:p>
          <w:p w14:paraId="5960E32B"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74F7CB4C"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613F2B47"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4F6C289F"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035F2FD6"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75BAD093"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1AE07B36"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30E377FF" w14:textId="77777777" w:rsidR="00C45413" w:rsidRPr="002B6F69"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1560" w:type="dxa"/>
          </w:tcPr>
          <w:p w14:paraId="217F4004" w14:textId="77777777" w:rsidR="00C45413" w:rsidRPr="002B6F6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tc>
        <w:tc>
          <w:tcPr>
            <w:tcW w:w="1559" w:type="dxa"/>
          </w:tcPr>
          <w:p w14:paraId="29C78CC8" w14:textId="77777777" w:rsidR="00C45413" w:rsidRPr="002B6F6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tc>
      </w:tr>
      <w:tr w:rsidR="00C45413" w:rsidRPr="00910F63" w14:paraId="5814E591" w14:textId="77777777" w:rsidTr="00541778">
        <w:tc>
          <w:tcPr>
            <w:cnfStyle w:val="001000000000" w:firstRow="0" w:lastRow="0" w:firstColumn="1" w:lastColumn="0" w:oddVBand="0" w:evenVBand="0" w:oddHBand="0" w:evenHBand="0" w:firstRowFirstColumn="0" w:firstRowLastColumn="0" w:lastRowFirstColumn="0" w:lastRowLastColumn="0"/>
            <w:tcW w:w="1861" w:type="dxa"/>
          </w:tcPr>
          <w:p w14:paraId="659315F5" w14:textId="77777777" w:rsidR="00C45413" w:rsidRPr="00910F63" w:rsidRDefault="00C45413" w:rsidP="00541778">
            <w:pPr>
              <w:spacing w:after="0" w:line="240" w:lineRule="auto"/>
              <w:rPr>
                <w:sz w:val="20"/>
                <w:szCs w:val="20"/>
              </w:rPr>
            </w:pPr>
            <w:r w:rsidRPr="00910F63">
              <w:rPr>
                <w:color w:val="000000"/>
                <w:sz w:val="20"/>
                <w:szCs w:val="20"/>
                <w:lang w:val="en-US"/>
              </w:rPr>
              <w:t>National government (NG)</w:t>
            </w:r>
          </w:p>
        </w:tc>
        <w:tc>
          <w:tcPr>
            <w:tcW w:w="1424" w:type="dxa"/>
          </w:tcPr>
          <w:p w14:paraId="56BE4BD8"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A25B4">
              <w:rPr>
                <w:sz w:val="20"/>
                <w:szCs w:val="20"/>
              </w:rPr>
              <w:t>1, 2, 4, 5, 6, 8, 10, 11, 12, 14, 15, 17</w:t>
            </w:r>
          </w:p>
          <w:p w14:paraId="5D707043" w14:textId="77777777" w:rsidR="00C45413" w:rsidRPr="00586491"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586491">
              <w:rPr>
                <w:sz w:val="20"/>
                <w:szCs w:val="20"/>
              </w:rPr>
              <w:t xml:space="preserve"> </w:t>
            </w:r>
          </w:p>
          <w:p w14:paraId="3D8FAF87"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highlight w:val="cyan"/>
              </w:rPr>
            </w:pPr>
          </w:p>
          <w:p w14:paraId="4C4DAB2E"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highlight w:val="cyan"/>
              </w:rPr>
            </w:pPr>
          </w:p>
          <w:p w14:paraId="5AACD515"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highlight w:val="cyan"/>
              </w:rPr>
            </w:pPr>
          </w:p>
          <w:p w14:paraId="33776A82" w14:textId="77777777" w:rsidR="00C45413" w:rsidRPr="00586491"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A25B4">
              <w:rPr>
                <w:sz w:val="20"/>
                <w:szCs w:val="20"/>
              </w:rPr>
              <w:t>1, 2, 21</w:t>
            </w:r>
          </w:p>
          <w:p w14:paraId="073DDBF1"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6B2B5070"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77B9D91D"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2FCB1443"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1CD52961" w14:textId="77777777" w:rsidR="00C45413" w:rsidRDefault="00C45413" w:rsidP="00541778">
            <w:pPr>
              <w:cnfStyle w:val="000000000000" w:firstRow="0" w:lastRow="0" w:firstColumn="0" w:lastColumn="0" w:oddVBand="0" w:evenVBand="0" w:oddHBand="0" w:evenHBand="0" w:firstRowFirstColumn="0" w:firstRowLastColumn="0" w:lastRowFirstColumn="0" w:lastRowLastColumn="0"/>
              <w:rPr>
                <w:sz w:val="20"/>
                <w:szCs w:val="20"/>
              </w:rPr>
            </w:pPr>
          </w:p>
          <w:p w14:paraId="38A13C50"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1C93AD3E" w14:textId="77777777" w:rsidR="00C45413" w:rsidRPr="009F2172"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lang w:val="en-US"/>
              </w:rPr>
            </w:pPr>
            <w:r w:rsidRPr="002A25B4">
              <w:rPr>
                <w:sz w:val="20"/>
                <w:szCs w:val="20"/>
              </w:rPr>
              <w:lastRenderedPageBreak/>
              <w:t>1, 2, 7</w:t>
            </w:r>
          </w:p>
        </w:tc>
        <w:tc>
          <w:tcPr>
            <w:tcW w:w="4512" w:type="dxa"/>
          </w:tcPr>
          <w:p w14:paraId="6869F7BE"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DF1EC9">
              <w:rPr>
                <w:b/>
                <w:bCs/>
                <w:sz w:val="20"/>
                <w:szCs w:val="20"/>
              </w:rPr>
              <w:lastRenderedPageBreak/>
              <w:t>P-C-M (13)</w:t>
            </w:r>
          </w:p>
          <w:p w14:paraId="44521428"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Political (9) = 0.75</w:t>
            </w:r>
          </w:p>
          <w:p w14:paraId="1BDC1E19"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Economic (7) = 0.67</w:t>
            </w:r>
          </w:p>
          <w:p w14:paraId="667B5735"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Social (7) = 0.58</w:t>
            </w:r>
          </w:p>
          <w:p w14:paraId="24CD79F3"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Environmental (5) = 0.42</w:t>
            </w:r>
          </w:p>
          <w:p w14:paraId="79CC361E"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Technical (4) = 0.33</w:t>
            </w:r>
          </w:p>
          <w:p w14:paraId="2A450ABF"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35B9FFF4"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DF1EC9">
              <w:rPr>
                <w:b/>
                <w:bCs/>
                <w:sz w:val="20"/>
                <w:szCs w:val="20"/>
              </w:rPr>
              <w:t>P-C (1)</w:t>
            </w:r>
          </w:p>
          <w:p w14:paraId="3B9D00D1"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Political (2) = 0.67</w:t>
            </w:r>
          </w:p>
          <w:p w14:paraId="11352F37"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Economic (2) = 0.67</w:t>
            </w:r>
          </w:p>
          <w:p w14:paraId="406109ED"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Technical (2) = 0.67</w:t>
            </w:r>
          </w:p>
          <w:p w14:paraId="65C6A4BC"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Social (1) = 0.33</w:t>
            </w:r>
          </w:p>
          <w:p w14:paraId="10AA9FC2"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Environmental (0) = 0</w:t>
            </w:r>
          </w:p>
          <w:p w14:paraId="7CBF98AF"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5D516F27"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DF1EC9">
              <w:rPr>
                <w:b/>
                <w:bCs/>
                <w:sz w:val="20"/>
                <w:szCs w:val="20"/>
              </w:rPr>
              <w:t>C-M (1)</w:t>
            </w:r>
          </w:p>
          <w:p w14:paraId="1822157E"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lastRenderedPageBreak/>
              <w:t>Political (3) = 1</w:t>
            </w:r>
          </w:p>
          <w:p w14:paraId="6E9F52F2"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Economic (2) = 0.67</w:t>
            </w:r>
          </w:p>
          <w:p w14:paraId="713DF563"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Social (1) = 0.33</w:t>
            </w:r>
          </w:p>
          <w:p w14:paraId="70FBD152"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Technical (2) = 0.67</w:t>
            </w:r>
          </w:p>
          <w:p w14:paraId="079A2876"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Environmental (1) = 0.33</w:t>
            </w:r>
          </w:p>
          <w:p w14:paraId="400ED91C"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lang w:val="en-US"/>
              </w:rPr>
            </w:pPr>
          </w:p>
        </w:tc>
        <w:tc>
          <w:tcPr>
            <w:tcW w:w="1417" w:type="dxa"/>
          </w:tcPr>
          <w:p w14:paraId="14ABE163"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20F2611E"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0D8480B0"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2F4989AD"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33336BFE"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56C2C750"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09653251"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0A47F045"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04D94C4E"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1F50F985"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00812B1A"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765F385E"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3E0269A2"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7D9B380D"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46C24083"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2531A9BF" w14:textId="77777777" w:rsidR="00C45413" w:rsidRPr="002B6F69"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1559" w:type="dxa"/>
          </w:tcPr>
          <w:p w14:paraId="7D49DB26"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lastRenderedPageBreak/>
              <w:t>X</w:t>
            </w:r>
          </w:p>
          <w:p w14:paraId="15694E0C"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03E3E4FA"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58D3EA4A"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54CFFDCF"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4A48E1BD"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6908ECF2"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1676DF3A"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695E6958"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65FC346D"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X</w:t>
            </w:r>
          </w:p>
          <w:p w14:paraId="1774232D"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5D762633"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18A45CDA"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748AE75E"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0FDAE8A1"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5C1B161E"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lastRenderedPageBreak/>
              <w:t>X</w:t>
            </w:r>
          </w:p>
          <w:p w14:paraId="162C6E7E" w14:textId="77777777" w:rsidR="00C45413" w:rsidRPr="002B6F69"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1560" w:type="dxa"/>
          </w:tcPr>
          <w:p w14:paraId="41979956" w14:textId="77777777" w:rsidR="00C45413" w:rsidRPr="002B6F6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c>
          <w:tcPr>
            <w:tcW w:w="1559" w:type="dxa"/>
          </w:tcPr>
          <w:p w14:paraId="6FE24F9B" w14:textId="77777777" w:rsidR="00C45413" w:rsidRPr="002B6F6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C45413" w:rsidRPr="00910F63" w14:paraId="22244BB7" w14:textId="77777777" w:rsidTr="00541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1" w:type="dxa"/>
          </w:tcPr>
          <w:p w14:paraId="34B7DA0C" w14:textId="77777777" w:rsidR="00C45413" w:rsidRPr="00910F63" w:rsidRDefault="00C45413" w:rsidP="00541778">
            <w:pPr>
              <w:spacing w:after="0" w:line="240" w:lineRule="auto"/>
              <w:rPr>
                <w:sz w:val="20"/>
                <w:szCs w:val="20"/>
              </w:rPr>
            </w:pPr>
            <w:r w:rsidRPr="00910F63">
              <w:rPr>
                <w:color w:val="000000"/>
                <w:sz w:val="20"/>
                <w:szCs w:val="20"/>
                <w:lang w:val="en-US"/>
              </w:rPr>
              <w:t>Intergovernmental bodies (IGB)</w:t>
            </w:r>
          </w:p>
        </w:tc>
        <w:tc>
          <w:tcPr>
            <w:tcW w:w="1424" w:type="dxa"/>
          </w:tcPr>
          <w:p w14:paraId="0C34C731" w14:textId="77777777" w:rsidR="00C45413" w:rsidRPr="00586491"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F7386">
              <w:rPr>
                <w:sz w:val="20"/>
                <w:szCs w:val="20"/>
              </w:rPr>
              <w:t>2, 4, 5, 6, 7, 8, 10, 12, 15</w:t>
            </w:r>
          </w:p>
          <w:p w14:paraId="5FCA6B8E" w14:textId="77777777" w:rsidR="00C45413" w:rsidRPr="009F2172"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color w:val="000000"/>
                <w:sz w:val="20"/>
                <w:szCs w:val="20"/>
                <w:lang w:val="en-US"/>
              </w:rPr>
            </w:pPr>
          </w:p>
        </w:tc>
        <w:tc>
          <w:tcPr>
            <w:tcW w:w="4512" w:type="dxa"/>
          </w:tcPr>
          <w:p w14:paraId="738D0EBC"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DF1EC9">
              <w:rPr>
                <w:b/>
                <w:bCs/>
                <w:sz w:val="20"/>
                <w:szCs w:val="20"/>
              </w:rPr>
              <w:t>P-C-M (4)</w:t>
            </w:r>
          </w:p>
          <w:p w14:paraId="057B2E92"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Economic (6) = 0.67</w:t>
            </w:r>
          </w:p>
          <w:p w14:paraId="61B65CA5"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Political (6) = 0.67</w:t>
            </w:r>
          </w:p>
          <w:p w14:paraId="2C0D1C54"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Environmental (5) = 0.56</w:t>
            </w:r>
          </w:p>
          <w:p w14:paraId="0E049C0F"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Technical (5) = 0.56</w:t>
            </w:r>
          </w:p>
          <w:p w14:paraId="61E3A13F"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Social (4) = 0.5</w:t>
            </w:r>
          </w:p>
          <w:p w14:paraId="74ADD7C2"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color w:val="000000"/>
                <w:sz w:val="20"/>
                <w:szCs w:val="20"/>
              </w:rPr>
            </w:pPr>
          </w:p>
        </w:tc>
        <w:tc>
          <w:tcPr>
            <w:tcW w:w="1417" w:type="dxa"/>
          </w:tcPr>
          <w:p w14:paraId="4C3B2091"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X</w:t>
            </w:r>
          </w:p>
          <w:p w14:paraId="135D3485"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9B47D9F"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1C443C84"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00D26242" w14:textId="77777777" w:rsidR="00C45413" w:rsidRPr="002B6F6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tc>
        <w:tc>
          <w:tcPr>
            <w:tcW w:w="1559" w:type="dxa"/>
          </w:tcPr>
          <w:p w14:paraId="22102A56" w14:textId="77777777" w:rsidR="00C45413" w:rsidRPr="002B6F6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tc>
        <w:tc>
          <w:tcPr>
            <w:tcW w:w="1560" w:type="dxa"/>
          </w:tcPr>
          <w:p w14:paraId="6134ED19" w14:textId="77777777" w:rsidR="00C45413" w:rsidRPr="002B6F6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tc>
        <w:tc>
          <w:tcPr>
            <w:tcW w:w="1559" w:type="dxa"/>
          </w:tcPr>
          <w:p w14:paraId="4678C4D7" w14:textId="77777777" w:rsidR="00C45413" w:rsidRPr="002B6F6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tc>
      </w:tr>
      <w:tr w:rsidR="00C45413" w:rsidRPr="00910F63" w14:paraId="6B3B22BB" w14:textId="77777777" w:rsidTr="00541778">
        <w:tc>
          <w:tcPr>
            <w:cnfStyle w:val="001000000000" w:firstRow="0" w:lastRow="0" w:firstColumn="1" w:lastColumn="0" w:oddVBand="0" w:evenVBand="0" w:oddHBand="0" w:evenHBand="0" w:firstRowFirstColumn="0" w:firstRowLastColumn="0" w:lastRowFirstColumn="0" w:lastRowLastColumn="0"/>
            <w:tcW w:w="1861" w:type="dxa"/>
          </w:tcPr>
          <w:p w14:paraId="65797CA0" w14:textId="77777777" w:rsidR="00C45413" w:rsidRPr="00910F63" w:rsidRDefault="00C45413" w:rsidP="00541778">
            <w:pPr>
              <w:spacing w:after="0" w:line="240" w:lineRule="auto"/>
              <w:rPr>
                <w:color w:val="000000"/>
                <w:sz w:val="20"/>
                <w:szCs w:val="20"/>
                <w:lang w:val="en-US"/>
              </w:rPr>
            </w:pPr>
            <w:r w:rsidRPr="00910F63">
              <w:rPr>
                <w:color w:val="000000"/>
                <w:sz w:val="20"/>
                <w:szCs w:val="20"/>
                <w:lang w:val="en-US"/>
              </w:rPr>
              <w:t xml:space="preserve">Community-based </w:t>
            </w:r>
            <w:proofErr w:type="spellStart"/>
            <w:r w:rsidRPr="00910F63">
              <w:rPr>
                <w:color w:val="000000"/>
                <w:sz w:val="20"/>
                <w:szCs w:val="20"/>
                <w:lang w:val="en-US"/>
              </w:rPr>
              <w:t>organisations</w:t>
            </w:r>
            <w:proofErr w:type="spellEnd"/>
            <w:r w:rsidRPr="00910F63">
              <w:rPr>
                <w:color w:val="000000"/>
                <w:sz w:val="20"/>
                <w:szCs w:val="20"/>
                <w:lang w:val="en-US"/>
              </w:rPr>
              <w:t xml:space="preserve"> (CBO)</w:t>
            </w:r>
          </w:p>
        </w:tc>
        <w:tc>
          <w:tcPr>
            <w:tcW w:w="1424" w:type="dxa"/>
          </w:tcPr>
          <w:p w14:paraId="00AEFB78" w14:textId="77777777" w:rsidR="00C45413" w:rsidRPr="006F738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6F7386">
              <w:rPr>
                <w:sz w:val="20"/>
                <w:szCs w:val="20"/>
              </w:rPr>
              <w:t>1, 3, 8, 10, 13</w:t>
            </w:r>
          </w:p>
          <w:p w14:paraId="53F1C8F0" w14:textId="77777777" w:rsidR="00C45413" w:rsidRPr="006F738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7DB68EAE" w14:textId="77777777" w:rsidR="00C45413" w:rsidRPr="006F738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5F8C994D" w14:textId="77777777" w:rsidR="00C45413" w:rsidRPr="006F738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2FE214FC" w14:textId="77777777" w:rsidR="00C45413" w:rsidRPr="006F738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0F4BE49C" w14:textId="77777777" w:rsidR="00C45413" w:rsidRPr="006F738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6D8DFF13" w14:textId="77777777" w:rsidR="00C45413" w:rsidRPr="006F738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7B7F63E6" w14:textId="77777777" w:rsidR="00C45413" w:rsidRPr="006F738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6F7386">
              <w:rPr>
                <w:sz w:val="20"/>
                <w:szCs w:val="20"/>
              </w:rPr>
              <w:t xml:space="preserve">1, 3, 9, 11, 13, 14  </w:t>
            </w:r>
          </w:p>
          <w:p w14:paraId="61287340" w14:textId="77777777" w:rsidR="00C45413" w:rsidRPr="006F738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67DA5276" w14:textId="77777777" w:rsidR="00C45413" w:rsidRPr="006F738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3D9A6E81" w14:textId="77777777" w:rsidR="00C45413" w:rsidRPr="006F738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688E2B72" w14:textId="77777777" w:rsidR="00C45413" w:rsidRPr="006F738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3125936D" w14:textId="77777777" w:rsidR="00C45413" w:rsidRPr="006F738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09957C5E" w14:textId="77777777" w:rsidR="00C45413" w:rsidRPr="009F2172"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lang w:val="en-US"/>
              </w:rPr>
            </w:pPr>
            <w:r w:rsidRPr="006F7386">
              <w:rPr>
                <w:sz w:val="20"/>
                <w:szCs w:val="20"/>
              </w:rPr>
              <w:t>1, 3, 7, 13</w:t>
            </w:r>
            <w:r w:rsidRPr="52B43944">
              <w:rPr>
                <w:sz w:val="20"/>
                <w:szCs w:val="20"/>
              </w:rPr>
              <w:t xml:space="preserve"> </w:t>
            </w:r>
          </w:p>
        </w:tc>
        <w:tc>
          <w:tcPr>
            <w:tcW w:w="4512" w:type="dxa"/>
          </w:tcPr>
          <w:p w14:paraId="46D0C55D"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195DC3">
              <w:rPr>
                <w:b/>
                <w:bCs/>
                <w:sz w:val="20"/>
                <w:szCs w:val="20"/>
              </w:rPr>
              <w:t>P-C-M (</w:t>
            </w:r>
            <w:r>
              <w:rPr>
                <w:b/>
                <w:bCs/>
                <w:sz w:val="20"/>
                <w:szCs w:val="20"/>
              </w:rPr>
              <w:t>2-National</w:t>
            </w:r>
            <w:r w:rsidRPr="00195DC3">
              <w:rPr>
                <w:b/>
                <w:bCs/>
                <w:sz w:val="20"/>
                <w:szCs w:val="20"/>
              </w:rPr>
              <w:t>)</w:t>
            </w:r>
          </w:p>
          <w:p w14:paraId="523068DC"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Social (4) = 0.8</w:t>
            </w:r>
          </w:p>
          <w:p w14:paraId="2633A53A"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Environmental (3) = 0.6</w:t>
            </w:r>
          </w:p>
          <w:p w14:paraId="26566BBA" w14:textId="77777777" w:rsidR="00C45413" w:rsidRPr="00732FEC"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Technical (2) = 0.2</w:t>
            </w:r>
          </w:p>
          <w:p w14:paraId="5C6F8740"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32FEC">
              <w:rPr>
                <w:sz w:val="20"/>
                <w:szCs w:val="20"/>
              </w:rPr>
              <w:t>Political (2)</w:t>
            </w:r>
            <w:r>
              <w:rPr>
                <w:sz w:val="20"/>
                <w:szCs w:val="20"/>
              </w:rPr>
              <w:t xml:space="preserve"> = 0.4</w:t>
            </w:r>
          </w:p>
          <w:p w14:paraId="3DA4836F" w14:textId="77777777" w:rsidR="00C45413" w:rsidRPr="00732FEC"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32FEC">
              <w:rPr>
                <w:sz w:val="20"/>
                <w:szCs w:val="20"/>
              </w:rPr>
              <w:t>Economic (</w:t>
            </w:r>
            <w:r>
              <w:rPr>
                <w:sz w:val="20"/>
                <w:szCs w:val="20"/>
              </w:rPr>
              <w:t>2</w:t>
            </w:r>
            <w:r w:rsidRPr="00732FEC">
              <w:rPr>
                <w:sz w:val="20"/>
                <w:szCs w:val="20"/>
              </w:rPr>
              <w:t>)</w:t>
            </w:r>
            <w:r>
              <w:rPr>
                <w:sz w:val="20"/>
                <w:szCs w:val="20"/>
              </w:rPr>
              <w:t xml:space="preserve"> = 0.4</w:t>
            </w:r>
          </w:p>
          <w:p w14:paraId="6B53035A"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6AB47F37"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195DC3">
              <w:rPr>
                <w:b/>
                <w:bCs/>
                <w:sz w:val="20"/>
                <w:szCs w:val="20"/>
              </w:rPr>
              <w:t>P-C-M (5-local)</w:t>
            </w:r>
          </w:p>
          <w:p w14:paraId="298153FF" w14:textId="77777777" w:rsidR="00C45413" w:rsidRPr="00732FEC"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52B43944">
              <w:rPr>
                <w:sz w:val="20"/>
                <w:szCs w:val="20"/>
              </w:rPr>
              <w:t>Economic (2) = 0.33</w:t>
            </w:r>
          </w:p>
          <w:p w14:paraId="61803081" w14:textId="77777777" w:rsidR="00C45413" w:rsidRPr="00732FEC"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52B43944">
              <w:rPr>
                <w:sz w:val="20"/>
                <w:szCs w:val="20"/>
              </w:rPr>
              <w:t>Political (</w:t>
            </w:r>
            <w:r>
              <w:rPr>
                <w:sz w:val="20"/>
                <w:szCs w:val="20"/>
              </w:rPr>
              <w:t>2</w:t>
            </w:r>
            <w:r w:rsidRPr="52B43944">
              <w:rPr>
                <w:sz w:val="20"/>
                <w:szCs w:val="20"/>
              </w:rPr>
              <w:t>) = 0.33</w:t>
            </w:r>
          </w:p>
          <w:p w14:paraId="0DD1C106"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Social (6) = 1</w:t>
            </w:r>
          </w:p>
          <w:p w14:paraId="42E6B5D5"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Environmental (3) = 0.5</w:t>
            </w:r>
          </w:p>
          <w:p w14:paraId="27DA7E21" w14:textId="77777777" w:rsidR="00C45413" w:rsidRPr="00732FEC"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Technical (2) = 0.33</w:t>
            </w:r>
          </w:p>
          <w:p w14:paraId="042571FD"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2B929AA7"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195DC3">
              <w:rPr>
                <w:b/>
                <w:bCs/>
                <w:sz w:val="20"/>
                <w:szCs w:val="20"/>
              </w:rPr>
              <w:t>C-M (2-National)</w:t>
            </w:r>
          </w:p>
          <w:p w14:paraId="3243C4CC"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Environmental (2) = 0.5</w:t>
            </w:r>
          </w:p>
          <w:p w14:paraId="6CE18E90"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Social (3) = 0.75</w:t>
            </w:r>
          </w:p>
          <w:p w14:paraId="24271CF4"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Economic (2) = 0.5</w:t>
            </w:r>
          </w:p>
          <w:p w14:paraId="0B8E9330"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Technical (2) = 0.5</w:t>
            </w:r>
          </w:p>
          <w:p w14:paraId="77B1440B" w14:textId="77777777" w:rsidR="00C45413" w:rsidRPr="00DF1EC9"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F1EC9">
              <w:rPr>
                <w:sz w:val="20"/>
                <w:szCs w:val="20"/>
              </w:rPr>
              <w:t>Political (2) = 0.5</w:t>
            </w:r>
          </w:p>
          <w:p w14:paraId="668C4F42" w14:textId="77777777" w:rsidR="00C45413" w:rsidRPr="00C5757C"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c>
          <w:tcPr>
            <w:tcW w:w="1417" w:type="dxa"/>
          </w:tcPr>
          <w:p w14:paraId="2FC97B28"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5F8681C0"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462C82E2"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34A5F3AA"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5D81993F"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4FE0F395"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03ED71FA"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473A24F0"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1CA7EFF8"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71ADBC55"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311EEE68"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0AACEA6B"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26A9CE29"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5B56B2B7"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2812FCAF" w14:textId="77777777" w:rsidR="00C45413" w:rsidRPr="00195DC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52B43944">
              <w:rPr>
                <w:b/>
                <w:bCs/>
                <w:sz w:val="20"/>
                <w:szCs w:val="20"/>
              </w:rPr>
              <w:t>X</w:t>
            </w:r>
          </w:p>
          <w:p w14:paraId="7B74961E"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42B00737"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c>
          <w:tcPr>
            <w:tcW w:w="1559" w:type="dxa"/>
          </w:tcPr>
          <w:p w14:paraId="7611AECE"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c>
          <w:tcPr>
            <w:tcW w:w="1560" w:type="dxa"/>
          </w:tcPr>
          <w:p w14:paraId="1F6C0F45"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X</w:t>
            </w:r>
          </w:p>
          <w:p w14:paraId="0F929C6A"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068759E4"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119028F8"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62805ADA"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712A5634"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0039F025"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49BE7A9B"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2B726ADF"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X</w:t>
            </w:r>
          </w:p>
          <w:p w14:paraId="5F7AB7B7"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01E6C4FF"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0D201221"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226424E7"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76E88321"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50FB760C" w14:textId="77777777" w:rsidR="00C45413" w:rsidRPr="00195DC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1559" w:type="dxa"/>
          </w:tcPr>
          <w:p w14:paraId="59EC7F8D"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60E63237"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7A215AB1"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6CA13C06"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0088989C"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135357D7"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7F5D8B4D"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42B5F728"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59D7843C"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3BF8CF4F"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5335D78D"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539B0B7F"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7E14E7B7"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030A5CDB"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3F98FD53" w14:textId="77777777" w:rsidR="00C45413" w:rsidRPr="00195DC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r>
      <w:tr w:rsidR="00C45413" w:rsidRPr="00910F63" w14:paraId="544352AA" w14:textId="77777777" w:rsidTr="00541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1" w:type="dxa"/>
          </w:tcPr>
          <w:p w14:paraId="56B05F03" w14:textId="77777777" w:rsidR="00C45413" w:rsidRPr="00910F63" w:rsidRDefault="00C45413" w:rsidP="00541778">
            <w:pPr>
              <w:spacing w:after="0" w:line="240" w:lineRule="auto"/>
              <w:rPr>
                <w:color w:val="000000"/>
                <w:sz w:val="20"/>
                <w:szCs w:val="20"/>
                <w:lang w:val="en-US"/>
              </w:rPr>
            </w:pPr>
            <w:r w:rsidRPr="00910F63">
              <w:rPr>
                <w:color w:val="000000"/>
                <w:sz w:val="20"/>
                <w:szCs w:val="20"/>
                <w:lang w:val="en-US"/>
              </w:rPr>
              <w:t>Non-governmental organizations (NGO)</w:t>
            </w:r>
          </w:p>
        </w:tc>
        <w:tc>
          <w:tcPr>
            <w:tcW w:w="1424" w:type="dxa"/>
          </w:tcPr>
          <w:p w14:paraId="4739D254"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3, 6, 10, 13, 16, 19</w:t>
            </w:r>
          </w:p>
          <w:p w14:paraId="1046AAFF"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021AC13F"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577441BC"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220ABDD1"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1120B05A"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2E1A33BB"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8, 13</w:t>
            </w:r>
          </w:p>
          <w:p w14:paraId="3E3F47E7" w14:textId="77777777" w:rsidR="00C45413" w:rsidRPr="00586491"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1CB640E3"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highlight w:val="cyan"/>
              </w:rPr>
            </w:pPr>
          </w:p>
          <w:p w14:paraId="16E40162"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highlight w:val="cyan"/>
              </w:rPr>
            </w:pPr>
          </w:p>
          <w:p w14:paraId="4415D9ED"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highlight w:val="cyan"/>
              </w:rPr>
            </w:pPr>
          </w:p>
          <w:p w14:paraId="15564453"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highlight w:val="cyan"/>
              </w:rPr>
            </w:pPr>
          </w:p>
          <w:p w14:paraId="2987D4DC"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highlight w:val="cyan"/>
              </w:rPr>
            </w:pPr>
          </w:p>
          <w:p w14:paraId="5AFDB1F2"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3, 6, 7, 14</w:t>
            </w:r>
          </w:p>
          <w:p w14:paraId="51A06954"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11F5A23F"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175DFF7D"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0C1F2585"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21EF2141"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6DDB8E75"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1AF50229" w14:textId="77777777" w:rsidR="00C45413" w:rsidRPr="009F2172"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color w:val="000000"/>
                <w:sz w:val="20"/>
                <w:szCs w:val="20"/>
                <w:lang w:val="en-US"/>
              </w:rPr>
            </w:pPr>
            <w:r w:rsidRPr="00DF1EC9">
              <w:rPr>
                <w:sz w:val="20"/>
                <w:szCs w:val="20"/>
              </w:rPr>
              <w:t>7, 8</w:t>
            </w:r>
          </w:p>
        </w:tc>
        <w:tc>
          <w:tcPr>
            <w:tcW w:w="4512" w:type="dxa"/>
          </w:tcPr>
          <w:p w14:paraId="4460A8D9"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DF1EC9">
              <w:rPr>
                <w:b/>
                <w:bCs/>
                <w:sz w:val="20"/>
                <w:szCs w:val="20"/>
              </w:rPr>
              <w:lastRenderedPageBreak/>
              <w:t>P-C-M (9-National)</w:t>
            </w:r>
          </w:p>
          <w:p w14:paraId="4B3A7163"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Social (5) = 0.83</w:t>
            </w:r>
          </w:p>
          <w:p w14:paraId="1C1CB3AA"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Environmental (4) = 0.67</w:t>
            </w:r>
          </w:p>
          <w:p w14:paraId="14254C4A"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Economic (3) = 0.5</w:t>
            </w:r>
          </w:p>
          <w:p w14:paraId="75EC69F4"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Technical (2) = 0.33</w:t>
            </w:r>
          </w:p>
          <w:p w14:paraId="09A9A2E4"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Political (1) = 0.17</w:t>
            </w:r>
          </w:p>
          <w:p w14:paraId="4BDAB202"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1FEBE4E0"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DF1EC9">
              <w:rPr>
                <w:b/>
                <w:bCs/>
                <w:sz w:val="20"/>
                <w:szCs w:val="20"/>
              </w:rPr>
              <w:t>C-M (1-National)</w:t>
            </w:r>
          </w:p>
          <w:p w14:paraId="37B8194D"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Social (2) = 1</w:t>
            </w:r>
          </w:p>
          <w:p w14:paraId="2CAF7418"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Technical (2) = 1</w:t>
            </w:r>
          </w:p>
          <w:p w14:paraId="62057D61"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Environmental (1) = 0.5</w:t>
            </w:r>
          </w:p>
          <w:p w14:paraId="07A7E914"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lastRenderedPageBreak/>
              <w:t>Economic (1) = 0.5</w:t>
            </w:r>
          </w:p>
          <w:p w14:paraId="4FA55AE3"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Political (1) = 0.5</w:t>
            </w:r>
          </w:p>
          <w:p w14:paraId="159CA044"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34BD1676"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DF1EC9">
              <w:rPr>
                <w:b/>
                <w:bCs/>
                <w:sz w:val="20"/>
                <w:szCs w:val="20"/>
              </w:rPr>
              <w:t>P-C-M (2-Local)</w:t>
            </w:r>
          </w:p>
          <w:p w14:paraId="55138AD4"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Environmental (3) = 0.75</w:t>
            </w:r>
          </w:p>
          <w:p w14:paraId="69C1B850"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Social (3) = 0.75</w:t>
            </w:r>
          </w:p>
          <w:p w14:paraId="47C8B1F9"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Economic (2) = 0.5</w:t>
            </w:r>
          </w:p>
          <w:p w14:paraId="79608049"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Political (2) = 0.5</w:t>
            </w:r>
          </w:p>
          <w:p w14:paraId="062660C4"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Technical (1) = 0.25</w:t>
            </w:r>
          </w:p>
          <w:p w14:paraId="095AF694"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01B24829"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DF1EC9">
              <w:rPr>
                <w:b/>
                <w:bCs/>
                <w:sz w:val="20"/>
                <w:szCs w:val="20"/>
              </w:rPr>
              <w:t>C-M (1-Local)</w:t>
            </w:r>
          </w:p>
          <w:p w14:paraId="2F870FCF"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Environmental (2) = 1</w:t>
            </w:r>
          </w:p>
          <w:p w14:paraId="6B76338B"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Technical (2) = 1</w:t>
            </w:r>
          </w:p>
          <w:p w14:paraId="30A446F2"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Political (2) = 1</w:t>
            </w:r>
          </w:p>
          <w:p w14:paraId="294277AD"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Economic (1) = 0.5</w:t>
            </w:r>
          </w:p>
          <w:p w14:paraId="75F5DF71"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1EC9">
              <w:rPr>
                <w:sz w:val="20"/>
                <w:szCs w:val="20"/>
              </w:rPr>
              <w:t>Social (1) = 0.5</w:t>
            </w:r>
          </w:p>
          <w:p w14:paraId="7489E9B5" w14:textId="77777777" w:rsidR="00C45413" w:rsidRPr="00DF1EC9"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color w:val="000000"/>
                <w:sz w:val="20"/>
                <w:szCs w:val="20"/>
                <w:lang w:val="en-US"/>
              </w:rPr>
            </w:pPr>
          </w:p>
        </w:tc>
        <w:tc>
          <w:tcPr>
            <w:tcW w:w="1417" w:type="dxa"/>
          </w:tcPr>
          <w:p w14:paraId="69D7C81A"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16247752"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10025185"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43FE0ECB"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048A536C"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49AF0943"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5B031D90"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21920F6E"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X</w:t>
            </w:r>
          </w:p>
          <w:p w14:paraId="7B66BAEF"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2F1E6A12"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3CD80922"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46E339F6"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16337FB1"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50B65D4D"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7F262F0E"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X</w:t>
            </w:r>
          </w:p>
          <w:p w14:paraId="76E8355A"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4553B4E8"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375001D2"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1362B174"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4C3E72A7"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12C13D66"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1A5D2588" w14:textId="77777777" w:rsidR="00C45413" w:rsidRPr="00195DC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X</w:t>
            </w:r>
          </w:p>
        </w:tc>
        <w:tc>
          <w:tcPr>
            <w:tcW w:w="1559" w:type="dxa"/>
          </w:tcPr>
          <w:p w14:paraId="0275A415" w14:textId="77777777" w:rsidR="00C45413" w:rsidRPr="00195DC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tc>
        <w:tc>
          <w:tcPr>
            <w:tcW w:w="1560" w:type="dxa"/>
          </w:tcPr>
          <w:p w14:paraId="76246CA7"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X</w:t>
            </w:r>
          </w:p>
          <w:p w14:paraId="6E693742"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579C1CE"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3B0CEC27"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9CC78B8"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344021E8"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1B618CE3"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08669E82"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63DBA3FC"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C2EF4AD"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306D93E6"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6CFAC8D"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181BA0CD"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6F48A72"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1E703D8A"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2F59001"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31A24B09"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3A25557D"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454D5F3F"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444BCEA0"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2B42A8B1" w14:textId="77777777" w:rsidR="00C45413" w:rsidRPr="00195DC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1559" w:type="dxa"/>
          </w:tcPr>
          <w:p w14:paraId="374E5C9A" w14:textId="77777777" w:rsidR="00C45413" w:rsidRPr="00195DC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tc>
      </w:tr>
      <w:tr w:rsidR="00C45413" w:rsidRPr="00910F63" w14:paraId="356DB57C" w14:textId="77777777" w:rsidTr="00541778">
        <w:tc>
          <w:tcPr>
            <w:cnfStyle w:val="001000000000" w:firstRow="0" w:lastRow="0" w:firstColumn="1" w:lastColumn="0" w:oddVBand="0" w:evenVBand="0" w:oddHBand="0" w:evenHBand="0" w:firstRowFirstColumn="0" w:firstRowLastColumn="0" w:lastRowFirstColumn="0" w:lastRowLastColumn="0"/>
            <w:tcW w:w="1861" w:type="dxa"/>
          </w:tcPr>
          <w:p w14:paraId="35C731FA" w14:textId="77777777" w:rsidR="00C45413" w:rsidRPr="00910F63" w:rsidRDefault="00C45413" w:rsidP="00541778">
            <w:pPr>
              <w:spacing w:after="0" w:line="240" w:lineRule="auto"/>
              <w:rPr>
                <w:color w:val="000000"/>
                <w:sz w:val="20"/>
                <w:szCs w:val="20"/>
                <w:lang w:val="en-US"/>
              </w:rPr>
            </w:pPr>
            <w:r w:rsidRPr="00910F63">
              <w:rPr>
                <w:color w:val="000000"/>
                <w:sz w:val="20"/>
                <w:szCs w:val="20"/>
                <w:lang w:val="en-US"/>
              </w:rPr>
              <w:t>Trade associations (TA)</w:t>
            </w:r>
          </w:p>
        </w:tc>
        <w:tc>
          <w:tcPr>
            <w:tcW w:w="1424" w:type="dxa"/>
          </w:tcPr>
          <w:p w14:paraId="35D52514"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586491">
              <w:rPr>
                <w:sz w:val="20"/>
                <w:szCs w:val="20"/>
              </w:rPr>
              <w:t>7</w:t>
            </w:r>
            <w:r w:rsidRPr="00DF1EC9">
              <w:rPr>
                <w:sz w:val="20"/>
                <w:szCs w:val="20"/>
              </w:rPr>
              <w:t>, 14, 19</w:t>
            </w:r>
            <w:r>
              <w:rPr>
                <w:sz w:val="20"/>
                <w:szCs w:val="20"/>
              </w:rPr>
              <w:t xml:space="preserve"> </w:t>
            </w:r>
          </w:p>
          <w:p w14:paraId="4CFC4143"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04608EBF"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0750DBFB"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4413CE33"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46DA6633"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438F8D0A"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7522A2A7" w14:textId="77777777" w:rsidR="00C45413" w:rsidRPr="00586491"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586491">
              <w:rPr>
                <w:sz w:val="20"/>
                <w:szCs w:val="20"/>
              </w:rPr>
              <w:t>13,</w:t>
            </w:r>
            <w:r>
              <w:rPr>
                <w:sz w:val="20"/>
                <w:szCs w:val="20"/>
              </w:rPr>
              <w:t xml:space="preserve"> </w:t>
            </w:r>
            <w:r w:rsidRPr="00586491">
              <w:rPr>
                <w:sz w:val="20"/>
                <w:szCs w:val="20"/>
              </w:rPr>
              <w:t>19, 21</w:t>
            </w:r>
            <w:r>
              <w:rPr>
                <w:sz w:val="20"/>
                <w:szCs w:val="20"/>
              </w:rPr>
              <w:t xml:space="preserve"> </w:t>
            </w:r>
          </w:p>
          <w:p w14:paraId="4CC6E1B2"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04CD3B6A"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506D0B80"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025F1DF9"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160D7F39"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1ED6762B"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24800C8A"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586491">
              <w:rPr>
                <w:sz w:val="20"/>
                <w:szCs w:val="20"/>
              </w:rPr>
              <w:t>7, 20</w:t>
            </w:r>
            <w:r>
              <w:rPr>
                <w:sz w:val="20"/>
                <w:szCs w:val="20"/>
              </w:rPr>
              <w:t xml:space="preserve"> </w:t>
            </w:r>
          </w:p>
          <w:p w14:paraId="5F6DD775" w14:textId="77777777" w:rsidR="00C45413" w:rsidRPr="009F2172"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lang w:val="en-US"/>
              </w:rPr>
            </w:pPr>
          </w:p>
        </w:tc>
        <w:tc>
          <w:tcPr>
            <w:tcW w:w="4512" w:type="dxa"/>
          </w:tcPr>
          <w:p w14:paraId="13EF8EBB"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195DC3">
              <w:rPr>
                <w:b/>
                <w:bCs/>
                <w:sz w:val="20"/>
                <w:szCs w:val="20"/>
              </w:rPr>
              <w:t>P-C-M (2-National)</w:t>
            </w:r>
          </w:p>
          <w:p w14:paraId="68434CA3"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Economic (3) = 1</w:t>
            </w:r>
          </w:p>
          <w:p w14:paraId="78DFE599"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Political (2) = 0.67</w:t>
            </w:r>
          </w:p>
          <w:p w14:paraId="40781D5C"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Technical (2) = 0.67</w:t>
            </w:r>
          </w:p>
          <w:p w14:paraId="5B0B3926"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Social (2) = 0.67</w:t>
            </w:r>
          </w:p>
          <w:p w14:paraId="589C41C4" w14:textId="77777777" w:rsidR="00C45413" w:rsidRPr="00E65EC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Environmental (2) = 0.67</w:t>
            </w:r>
          </w:p>
          <w:p w14:paraId="7D93E9AC"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2E7853C9"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195DC3">
              <w:rPr>
                <w:b/>
                <w:bCs/>
                <w:sz w:val="20"/>
                <w:szCs w:val="20"/>
              </w:rPr>
              <w:t>P-C (6-National)</w:t>
            </w:r>
          </w:p>
          <w:p w14:paraId="593319DD"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Technical (3) = 1</w:t>
            </w:r>
          </w:p>
          <w:p w14:paraId="187416F1"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Economic (3) = 1</w:t>
            </w:r>
          </w:p>
          <w:p w14:paraId="38A0E55B"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Social (2) = 0.67</w:t>
            </w:r>
          </w:p>
          <w:p w14:paraId="0F8BAAAE"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Environmental (1) = 0.33</w:t>
            </w:r>
          </w:p>
          <w:p w14:paraId="7C1F87C9" w14:textId="77777777" w:rsidR="00C45413" w:rsidRPr="00732FEC"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Political (0)</w:t>
            </w:r>
          </w:p>
          <w:p w14:paraId="60A91B29"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5283D886"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195DC3">
              <w:rPr>
                <w:b/>
                <w:bCs/>
                <w:sz w:val="20"/>
                <w:szCs w:val="20"/>
              </w:rPr>
              <w:t>C-M (3-National)</w:t>
            </w:r>
          </w:p>
          <w:p w14:paraId="27166459"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Political (2) = 1</w:t>
            </w:r>
          </w:p>
          <w:p w14:paraId="211471BE"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Economic (2) = 1</w:t>
            </w:r>
          </w:p>
          <w:p w14:paraId="285C3D79"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Environmental (2) = 1</w:t>
            </w:r>
          </w:p>
          <w:p w14:paraId="75AF0E51"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Technical (2) = 1</w:t>
            </w:r>
          </w:p>
          <w:p w14:paraId="57C51E94" w14:textId="77777777" w:rsidR="00C45413" w:rsidRPr="00732FEC"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Social (0)</w:t>
            </w:r>
          </w:p>
          <w:p w14:paraId="4032F5FF" w14:textId="77777777" w:rsidR="00C45413" w:rsidRPr="009F2172"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lang w:val="en-US"/>
              </w:rPr>
            </w:pPr>
          </w:p>
        </w:tc>
        <w:tc>
          <w:tcPr>
            <w:tcW w:w="1417" w:type="dxa"/>
          </w:tcPr>
          <w:p w14:paraId="7E14167E"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X</w:t>
            </w:r>
          </w:p>
          <w:p w14:paraId="63AFDE53"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6CF10E69"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76C2C070"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285D70EA"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23C18DF6"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536FDEBF"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05C13110"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5F83E6F6"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62405564"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5918B7FD"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24575CDF"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4692A96F"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037AD9AD"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1AFD66DD" w14:textId="77777777" w:rsidR="00C45413" w:rsidRPr="00195DC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X</w:t>
            </w:r>
          </w:p>
        </w:tc>
        <w:tc>
          <w:tcPr>
            <w:tcW w:w="1559" w:type="dxa"/>
          </w:tcPr>
          <w:p w14:paraId="065FFBCA"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2B4B1D25"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7BA9E716"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40131E3E"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387C160D"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0B66CF49"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022ADFD7"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41D9F70C" w14:textId="77777777" w:rsidR="00C45413" w:rsidRPr="00195DC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1560" w:type="dxa"/>
          </w:tcPr>
          <w:p w14:paraId="61E76D30"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c>
          <w:tcPr>
            <w:tcW w:w="1559" w:type="dxa"/>
          </w:tcPr>
          <w:p w14:paraId="0654B584"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7AC42BB7"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52CE1679"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4740F7B3"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226B5C68"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0BC4B51C"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1464B6E9"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76C9C3E9" w14:textId="77777777" w:rsidR="00C45413" w:rsidRPr="00195DC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X</w:t>
            </w:r>
          </w:p>
        </w:tc>
      </w:tr>
      <w:tr w:rsidR="00C45413" w:rsidRPr="00910F63" w14:paraId="10455ACA" w14:textId="77777777" w:rsidTr="00541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1" w:type="dxa"/>
          </w:tcPr>
          <w:p w14:paraId="4CD828FE" w14:textId="77777777" w:rsidR="00C45413" w:rsidRPr="00910F63" w:rsidRDefault="00C45413" w:rsidP="00541778">
            <w:pPr>
              <w:spacing w:after="0" w:line="240" w:lineRule="auto"/>
              <w:rPr>
                <w:color w:val="000000"/>
                <w:sz w:val="20"/>
                <w:szCs w:val="20"/>
                <w:lang w:val="en-US"/>
              </w:rPr>
            </w:pPr>
            <w:r w:rsidRPr="00910F63">
              <w:rPr>
                <w:color w:val="000000"/>
                <w:sz w:val="20"/>
                <w:szCs w:val="20"/>
                <w:lang w:val="en-US"/>
              </w:rPr>
              <w:t>Research institutions (RI)</w:t>
            </w:r>
          </w:p>
        </w:tc>
        <w:tc>
          <w:tcPr>
            <w:tcW w:w="1424" w:type="dxa"/>
          </w:tcPr>
          <w:p w14:paraId="1BA9750A"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4A3C20">
              <w:rPr>
                <w:sz w:val="20"/>
                <w:szCs w:val="20"/>
              </w:rPr>
              <w:t>6,</w:t>
            </w:r>
            <w:r>
              <w:rPr>
                <w:sz w:val="20"/>
                <w:szCs w:val="20"/>
              </w:rPr>
              <w:t xml:space="preserve"> </w:t>
            </w:r>
            <w:r w:rsidRPr="00586491">
              <w:rPr>
                <w:sz w:val="20"/>
                <w:szCs w:val="20"/>
              </w:rPr>
              <w:t>8,</w:t>
            </w:r>
            <w:r>
              <w:rPr>
                <w:sz w:val="20"/>
                <w:szCs w:val="20"/>
              </w:rPr>
              <w:t xml:space="preserve"> </w:t>
            </w:r>
            <w:r w:rsidRPr="00586491">
              <w:rPr>
                <w:sz w:val="20"/>
                <w:szCs w:val="20"/>
              </w:rPr>
              <w:t>13, 15, 19</w:t>
            </w:r>
          </w:p>
          <w:p w14:paraId="4EFBAF2A"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287BB062"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2C2A5613"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6F34F2C3"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5D521734"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3151032D" w14:textId="77777777" w:rsidR="00C45413" w:rsidRPr="00586491"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0BF3B4A9"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586491">
              <w:rPr>
                <w:sz w:val="20"/>
                <w:szCs w:val="20"/>
              </w:rPr>
              <w:lastRenderedPageBreak/>
              <w:t xml:space="preserve">13, 15, </w:t>
            </w:r>
            <w:r w:rsidRPr="000D11B4">
              <w:rPr>
                <w:sz w:val="20"/>
                <w:szCs w:val="20"/>
              </w:rPr>
              <w:t>16</w:t>
            </w:r>
            <w:r>
              <w:rPr>
                <w:sz w:val="20"/>
                <w:szCs w:val="20"/>
              </w:rPr>
              <w:t xml:space="preserve"> </w:t>
            </w:r>
            <w:r w:rsidRPr="00586491">
              <w:rPr>
                <w:sz w:val="20"/>
                <w:szCs w:val="20"/>
              </w:rPr>
              <w:t>19</w:t>
            </w:r>
          </w:p>
          <w:p w14:paraId="1F666CAC"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color w:val="000000"/>
                <w:sz w:val="20"/>
                <w:szCs w:val="20"/>
                <w:lang w:val="en-US"/>
              </w:rPr>
            </w:pPr>
          </w:p>
          <w:p w14:paraId="3763BB95"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color w:val="000000"/>
                <w:sz w:val="20"/>
                <w:szCs w:val="20"/>
                <w:lang w:val="en-US"/>
              </w:rPr>
            </w:pPr>
          </w:p>
          <w:p w14:paraId="08200658" w14:textId="77777777" w:rsidR="00C45413" w:rsidRPr="009F2172"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color w:val="000000"/>
                <w:sz w:val="20"/>
                <w:szCs w:val="20"/>
                <w:lang w:val="en-US"/>
              </w:rPr>
            </w:pPr>
          </w:p>
        </w:tc>
        <w:tc>
          <w:tcPr>
            <w:tcW w:w="4512" w:type="dxa"/>
          </w:tcPr>
          <w:p w14:paraId="4FA00ED2" w14:textId="77777777" w:rsidR="00C45413" w:rsidRPr="00195DC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195DC3">
              <w:rPr>
                <w:b/>
                <w:bCs/>
                <w:sz w:val="20"/>
                <w:szCs w:val="20"/>
              </w:rPr>
              <w:lastRenderedPageBreak/>
              <w:t>P-C-M (4-International)</w:t>
            </w:r>
          </w:p>
          <w:p w14:paraId="4A65789D" w14:textId="77777777" w:rsidR="00C45413" w:rsidRPr="00ED0A48"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Environmental (4) = 0.8</w:t>
            </w:r>
          </w:p>
          <w:p w14:paraId="31D0EF36" w14:textId="77777777" w:rsidR="00C45413" w:rsidRPr="00ED0A48"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Technical (4) = 0.8</w:t>
            </w:r>
          </w:p>
          <w:p w14:paraId="3775ABBB" w14:textId="77777777" w:rsidR="00C45413" w:rsidRPr="00ED0A48"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Social (4) = 0.8</w:t>
            </w:r>
          </w:p>
          <w:p w14:paraId="3849F8DB" w14:textId="77777777" w:rsidR="00C45413" w:rsidRPr="00ED0A48"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Economic (3) = 0.6</w:t>
            </w:r>
          </w:p>
          <w:p w14:paraId="08DCADD2" w14:textId="77777777" w:rsidR="00C45413" w:rsidRPr="00732FEC"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Political (1) = 0.2</w:t>
            </w:r>
          </w:p>
          <w:p w14:paraId="150516FA"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7F4F2572" w14:textId="77777777" w:rsidR="00C45413" w:rsidRPr="00195DC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195DC3">
              <w:rPr>
                <w:b/>
                <w:bCs/>
                <w:sz w:val="20"/>
                <w:szCs w:val="20"/>
              </w:rPr>
              <w:lastRenderedPageBreak/>
              <w:t>P-C-M (3-National)</w:t>
            </w:r>
          </w:p>
          <w:p w14:paraId="1A5C8233" w14:textId="77777777" w:rsidR="00C45413" w:rsidRPr="00ED0A48"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Technical (3) = 0.75</w:t>
            </w:r>
          </w:p>
          <w:p w14:paraId="69FB94B3" w14:textId="77777777" w:rsidR="00C45413" w:rsidRPr="00ED0A48"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Social (3) = 0.75</w:t>
            </w:r>
          </w:p>
          <w:p w14:paraId="73847D60" w14:textId="77777777" w:rsidR="00C45413" w:rsidRPr="00ED0A48"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Economic (3) = 0.75</w:t>
            </w:r>
          </w:p>
          <w:p w14:paraId="3CCAD0B9" w14:textId="77777777" w:rsidR="00C45413" w:rsidRPr="00ED0A48"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Environmental (2) = 0.5</w:t>
            </w:r>
          </w:p>
          <w:p w14:paraId="4BB624FE" w14:textId="77777777" w:rsidR="00C45413" w:rsidRPr="00732FEC"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Political (1) = 0.25</w:t>
            </w:r>
          </w:p>
          <w:p w14:paraId="25B611AC" w14:textId="77777777" w:rsidR="00C45413" w:rsidRPr="009F2172"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color w:val="000000"/>
                <w:sz w:val="20"/>
                <w:szCs w:val="20"/>
                <w:lang w:val="en-US"/>
              </w:rPr>
            </w:pPr>
          </w:p>
        </w:tc>
        <w:tc>
          <w:tcPr>
            <w:tcW w:w="1417" w:type="dxa"/>
          </w:tcPr>
          <w:p w14:paraId="54D0AE74" w14:textId="77777777" w:rsidR="00C45413" w:rsidRPr="00195DC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tc>
        <w:tc>
          <w:tcPr>
            <w:tcW w:w="1559" w:type="dxa"/>
          </w:tcPr>
          <w:p w14:paraId="64C1701B" w14:textId="77777777" w:rsidR="00C45413" w:rsidRPr="00195DC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tc>
        <w:tc>
          <w:tcPr>
            <w:tcW w:w="1560" w:type="dxa"/>
          </w:tcPr>
          <w:p w14:paraId="6BF69F16"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X</w:t>
            </w:r>
          </w:p>
          <w:p w14:paraId="6F4202AE"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26DB86F"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6495177"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5C72596"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3F9BFC9"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2F3F691F"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2EB0A1B4" w14:textId="77777777" w:rsidR="00C45413" w:rsidRPr="00195DC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lastRenderedPageBreak/>
              <w:t>X</w:t>
            </w:r>
          </w:p>
        </w:tc>
        <w:tc>
          <w:tcPr>
            <w:tcW w:w="1559" w:type="dxa"/>
          </w:tcPr>
          <w:p w14:paraId="49384F41" w14:textId="77777777" w:rsidR="00C45413" w:rsidRPr="00195DC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tc>
      </w:tr>
      <w:tr w:rsidR="00C45413" w:rsidRPr="00910F63" w14:paraId="0558B364" w14:textId="77777777" w:rsidTr="00541778">
        <w:tc>
          <w:tcPr>
            <w:cnfStyle w:val="001000000000" w:firstRow="0" w:lastRow="0" w:firstColumn="1" w:lastColumn="0" w:oddVBand="0" w:evenVBand="0" w:oddHBand="0" w:evenHBand="0" w:firstRowFirstColumn="0" w:firstRowLastColumn="0" w:lastRowFirstColumn="0" w:lastRowLastColumn="0"/>
            <w:tcW w:w="1861" w:type="dxa"/>
          </w:tcPr>
          <w:p w14:paraId="4FB8B99E" w14:textId="77777777" w:rsidR="00C45413" w:rsidRPr="00910F63" w:rsidRDefault="00C45413" w:rsidP="00541778">
            <w:pPr>
              <w:spacing w:after="0" w:line="240" w:lineRule="auto"/>
              <w:rPr>
                <w:color w:val="000000"/>
                <w:sz w:val="20"/>
                <w:szCs w:val="20"/>
                <w:lang w:val="en-US"/>
              </w:rPr>
            </w:pPr>
            <w:r w:rsidRPr="00910F63">
              <w:rPr>
                <w:color w:val="000000"/>
                <w:sz w:val="20"/>
                <w:szCs w:val="20"/>
                <w:lang w:val="en-US"/>
              </w:rPr>
              <w:t>Financial institutions (FI)</w:t>
            </w:r>
          </w:p>
        </w:tc>
        <w:tc>
          <w:tcPr>
            <w:tcW w:w="1424" w:type="dxa"/>
          </w:tcPr>
          <w:p w14:paraId="7CB5D21D"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4, 5, 6,</w:t>
            </w:r>
            <w:r w:rsidRPr="00ED0A48">
              <w:rPr>
                <w:sz w:val="20"/>
                <w:szCs w:val="20"/>
                <w:lang w:val="en-US"/>
              </w:rPr>
              <w:t xml:space="preserve"> </w:t>
            </w:r>
            <w:r w:rsidRPr="00ED0A48">
              <w:rPr>
                <w:sz w:val="20"/>
                <w:szCs w:val="20"/>
              </w:rPr>
              <w:t xml:space="preserve">12, </w:t>
            </w:r>
            <w:r w:rsidRPr="00ED0A48">
              <w:rPr>
                <w:sz w:val="20"/>
                <w:szCs w:val="20"/>
                <w:lang w:val="en-US"/>
              </w:rPr>
              <w:t xml:space="preserve">15, 19 </w:t>
            </w:r>
          </w:p>
          <w:p w14:paraId="664A9C11"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val="en-US"/>
              </w:rPr>
            </w:pPr>
          </w:p>
          <w:p w14:paraId="575229FE"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val="en-US"/>
              </w:rPr>
            </w:pPr>
          </w:p>
          <w:p w14:paraId="0621CBBF"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val="en-US"/>
              </w:rPr>
            </w:pPr>
          </w:p>
          <w:p w14:paraId="59920307"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val="en-US"/>
              </w:rPr>
            </w:pPr>
          </w:p>
          <w:p w14:paraId="518AF690"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val="en-US"/>
              </w:rPr>
            </w:pPr>
          </w:p>
          <w:p w14:paraId="5B21D60A"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val="en-US"/>
              </w:rPr>
            </w:pPr>
          </w:p>
          <w:p w14:paraId="3C1D34C5"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ED0A48">
              <w:rPr>
                <w:sz w:val="20"/>
                <w:szCs w:val="20"/>
                <w:lang w:val="en-US"/>
              </w:rPr>
              <w:t>5,12, 19</w:t>
            </w:r>
          </w:p>
          <w:p w14:paraId="477E3C10"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lang w:val="en-US"/>
              </w:rPr>
            </w:pPr>
          </w:p>
          <w:p w14:paraId="50D30B20"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lang w:val="en-US"/>
              </w:rPr>
            </w:pPr>
          </w:p>
          <w:p w14:paraId="4B5EB83F" w14:textId="77777777" w:rsidR="00C45413" w:rsidRPr="001F535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lang w:val="en-US"/>
              </w:rPr>
            </w:pPr>
          </w:p>
        </w:tc>
        <w:tc>
          <w:tcPr>
            <w:tcW w:w="4512" w:type="dxa"/>
          </w:tcPr>
          <w:p w14:paraId="0BCF18C4"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195DC3">
              <w:rPr>
                <w:b/>
                <w:bCs/>
                <w:sz w:val="20"/>
                <w:szCs w:val="20"/>
              </w:rPr>
              <w:t>P-C-M (5-International)</w:t>
            </w:r>
          </w:p>
          <w:p w14:paraId="22F5BC72"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Economic (5) = 0.83</w:t>
            </w:r>
          </w:p>
          <w:p w14:paraId="484B1F74"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Environmental (3) = 0.5</w:t>
            </w:r>
          </w:p>
          <w:p w14:paraId="05028E45"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Social (3) = 0.5</w:t>
            </w:r>
          </w:p>
          <w:p w14:paraId="4E189A79"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Technical (3) = 0.5</w:t>
            </w:r>
          </w:p>
          <w:p w14:paraId="20EAF0A5"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Political (3) = 0.5</w:t>
            </w:r>
          </w:p>
          <w:p w14:paraId="701EB7DD"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658095E4"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ED0A48">
              <w:rPr>
                <w:b/>
                <w:bCs/>
                <w:sz w:val="20"/>
                <w:szCs w:val="20"/>
              </w:rPr>
              <w:t>P-C-M (1-National)</w:t>
            </w:r>
          </w:p>
          <w:p w14:paraId="1103285E"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Economic (3) = 1</w:t>
            </w:r>
          </w:p>
          <w:p w14:paraId="41305E23"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Technical (2) = 0.67</w:t>
            </w:r>
          </w:p>
          <w:p w14:paraId="77984332"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Political (2) = 0.67</w:t>
            </w:r>
          </w:p>
          <w:p w14:paraId="2756D73E" w14:textId="77777777" w:rsidR="00C45413" w:rsidRPr="00ED0A48"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 xml:space="preserve">Environmental (1) = 0.33 </w:t>
            </w:r>
          </w:p>
          <w:p w14:paraId="498C2596" w14:textId="77777777" w:rsidR="00C45413" w:rsidRPr="00732FEC"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D0A48">
              <w:rPr>
                <w:sz w:val="20"/>
                <w:szCs w:val="20"/>
              </w:rPr>
              <w:t>Social (1) = 0.33</w:t>
            </w:r>
          </w:p>
          <w:p w14:paraId="208AD0F3" w14:textId="77777777" w:rsidR="00C45413" w:rsidRPr="00277AB2"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c>
          <w:tcPr>
            <w:tcW w:w="1417" w:type="dxa"/>
          </w:tcPr>
          <w:p w14:paraId="087EAB82"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X</w:t>
            </w:r>
          </w:p>
          <w:p w14:paraId="7E865AA9"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03510DB1"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5787025C"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71727311"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4EB53661"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18F413F6"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66AE8D58"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51716606" w14:textId="77777777" w:rsidR="00C45413" w:rsidRPr="00195DC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1559" w:type="dxa"/>
          </w:tcPr>
          <w:p w14:paraId="0663D417"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3ECC3D03"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3C4D80F2"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04588A20"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53B7A8AB"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47CE870E"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5920033E"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3C295597" w14:textId="77777777" w:rsidR="00C45413" w:rsidRPr="00195DC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X</w:t>
            </w:r>
          </w:p>
        </w:tc>
        <w:tc>
          <w:tcPr>
            <w:tcW w:w="1560" w:type="dxa"/>
          </w:tcPr>
          <w:p w14:paraId="18C54332"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c>
          <w:tcPr>
            <w:tcW w:w="1559" w:type="dxa"/>
          </w:tcPr>
          <w:p w14:paraId="62AF97A0" w14:textId="77777777" w:rsidR="00C45413" w:rsidRPr="00195DC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C45413" w:rsidRPr="00910F63" w14:paraId="72E399B8" w14:textId="77777777" w:rsidTr="00541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1" w:type="dxa"/>
          </w:tcPr>
          <w:p w14:paraId="36E6A3C6" w14:textId="77777777" w:rsidR="00C45413" w:rsidRPr="00910F63" w:rsidRDefault="00C45413" w:rsidP="00541778">
            <w:pPr>
              <w:spacing w:after="0" w:line="240" w:lineRule="auto"/>
              <w:rPr>
                <w:color w:val="000000"/>
                <w:sz w:val="20"/>
                <w:szCs w:val="20"/>
                <w:lang w:val="en-US"/>
              </w:rPr>
            </w:pPr>
            <w:r w:rsidRPr="00910F63">
              <w:rPr>
                <w:color w:val="000000"/>
                <w:sz w:val="20"/>
                <w:szCs w:val="20"/>
                <w:lang w:val="en-US"/>
              </w:rPr>
              <w:t xml:space="preserve">Non-profit organizations (NPO) </w:t>
            </w:r>
          </w:p>
        </w:tc>
        <w:tc>
          <w:tcPr>
            <w:tcW w:w="1424" w:type="dxa"/>
          </w:tcPr>
          <w:p w14:paraId="4925AF5B" w14:textId="77777777" w:rsidR="00C45413" w:rsidRPr="00586491"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586491">
              <w:rPr>
                <w:sz w:val="20"/>
                <w:szCs w:val="20"/>
              </w:rPr>
              <w:t>4, 6</w:t>
            </w:r>
            <w:r>
              <w:rPr>
                <w:sz w:val="20"/>
                <w:szCs w:val="20"/>
              </w:rPr>
              <w:t xml:space="preserve">, 7, </w:t>
            </w:r>
            <w:r w:rsidRPr="00586491">
              <w:rPr>
                <w:sz w:val="20"/>
                <w:szCs w:val="20"/>
              </w:rPr>
              <w:t>8, 13, 18</w:t>
            </w:r>
            <w:r>
              <w:rPr>
                <w:sz w:val="20"/>
                <w:szCs w:val="20"/>
              </w:rPr>
              <w:t xml:space="preserve">, 19, </w:t>
            </w:r>
            <w:r w:rsidRPr="00586491">
              <w:rPr>
                <w:sz w:val="20"/>
                <w:szCs w:val="20"/>
              </w:rPr>
              <w:t>20</w:t>
            </w:r>
          </w:p>
          <w:p w14:paraId="45C51A63"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35922A1F"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4366BF27"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57C0177A"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7F519B21"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78B92BD5" w14:textId="77777777" w:rsidR="00C45413" w:rsidRPr="00586491"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586491">
              <w:rPr>
                <w:sz w:val="20"/>
                <w:szCs w:val="20"/>
              </w:rPr>
              <w:t>19, 21</w:t>
            </w:r>
            <w:r>
              <w:rPr>
                <w:sz w:val="20"/>
                <w:szCs w:val="20"/>
              </w:rPr>
              <w:t xml:space="preserve"> </w:t>
            </w:r>
          </w:p>
          <w:p w14:paraId="72D38B7A"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389AC653"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24B7337F"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233F64B5"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520737DD"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79F6F764"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127DBCEE"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586491">
              <w:rPr>
                <w:sz w:val="20"/>
                <w:szCs w:val="20"/>
              </w:rPr>
              <w:t>7, 8, 10</w:t>
            </w:r>
            <w:r>
              <w:rPr>
                <w:sz w:val="20"/>
                <w:szCs w:val="20"/>
              </w:rPr>
              <w:t xml:space="preserve"> </w:t>
            </w:r>
          </w:p>
          <w:p w14:paraId="7CC5A4D7" w14:textId="77777777" w:rsidR="00C45413" w:rsidRPr="00586491"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4551B6A7"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6AD909E5"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235D7F3E"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54E73A79"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45BB22B3"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372F18B3"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586491">
              <w:rPr>
                <w:sz w:val="20"/>
                <w:szCs w:val="20"/>
              </w:rPr>
              <w:t>3, 4, 6</w:t>
            </w:r>
            <w:r w:rsidRPr="00AB587E">
              <w:rPr>
                <w:sz w:val="20"/>
                <w:szCs w:val="20"/>
              </w:rPr>
              <w:t>, 7,</w:t>
            </w:r>
            <w:r w:rsidRPr="00586491">
              <w:rPr>
                <w:sz w:val="20"/>
                <w:szCs w:val="20"/>
              </w:rPr>
              <w:t xml:space="preserve"> 11, 13, 18,</w:t>
            </w:r>
            <w:r>
              <w:rPr>
                <w:sz w:val="20"/>
                <w:szCs w:val="20"/>
              </w:rPr>
              <w:t xml:space="preserve"> </w:t>
            </w:r>
            <w:r w:rsidRPr="00586491">
              <w:rPr>
                <w:sz w:val="20"/>
                <w:szCs w:val="20"/>
              </w:rPr>
              <w:t>19</w:t>
            </w:r>
          </w:p>
          <w:p w14:paraId="24D3658B"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5CEB4928"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49625E32"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5DC475C2"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54E68C43" w14:textId="77777777" w:rsidR="00C45413" w:rsidRPr="00586491"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2B9FB8B0" w14:textId="77777777" w:rsidR="00C45413" w:rsidRPr="009F2172"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color w:val="000000"/>
                <w:sz w:val="20"/>
                <w:szCs w:val="20"/>
                <w:lang w:val="en-US"/>
              </w:rPr>
            </w:pPr>
            <w:r>
              <w:rPr>
                <w:sz w:val="20"/>
                <w:szCs w:val="20"/>
              </w:rPr>
              <w:t xml:space="preserve">7, </w:t>
            </w:r>
            <w:r w:rsidRPr="00586491">
              <w:rPr>
                <w:sz w:val="20"/>
                <w:szCs w:val="20"/>
              </w:rPr>
              <w:t>8, 13, 18</w:t>
            </w:r>
          </w:p>
        </w:tc>
        <w:tc>
          <w:tcPr>
            <w:tcW w:w="4512" w:type="dxa"/>
          </w:tcPr>
          <w:p w14:paraId="297D0351" w14:textId="77777777" w:rsidR="00C45413" w:rsidRPr="00400CE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400CE4">
              <w:rPr>
                <w:b/>
                <w:bCs/>
                <w:sz w:val="20"/>
                <w:szCs w:val="20"/>
              </w:rPr>
              <w:lastRenderedPageBreak/>
              <w:t>P-C-M (3-International)</w:t>
            </w:r>
          </w:p>
          <w:p w14:paraId="3BF509ED" w14:textId="77777777" w:rsidR="00C45413" w:rsidRPr="00ED0A48"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Social (6) = 0.75</w:t>
            </w:r>
          </w:p>
          <w:p w14:paraId="428A9839" w14:textId="77777777" w:rsidR="00C45413" w:rsidRPr="00ED0A48"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Environmental (6) = 0.75</w:t>
            </w:r>
          </w:p>
          <w:p w14:paraId="59FE955A" w14:textId="77777777" w:rsidR="00C45413" w:rsidRPr="00ED0A48"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Economic (5) = 0.63</w:t>
            </w:r>
          </w:p>
          <w:p w14:paraId="16B484F3" w14:textId="77777777" w:rsidR="00C45413" w:rsidRPr="00ED0A48"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Technical (5) = 0.63</w:t>
            </w:r>
          </w:p>
          <w:p w14:paraId="265D1D4B" w14:textId="77777777" w:rsidR="00C45413" w:rsidRPr="00732FEC"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Political (5) = 0.63</w:t>
            </w:r>
          </w:p>
          <w:p w14:paraId="5D3996DE"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055DAD93" w14:textId="77777777" w:rsidR="00C45413" w:rsidRPr="00400CE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400CE4">
              <w:rPr>
                <w:b/>
                <w:bCs/>
                <w:sz w:val="20"/>
                <w:szCs w:val="20"/>
              </w:rPr>
              <w:t>P-C (1-International)</w:t>
            </w:r>
          </w:p>
          <w:p w14:paraId="75D89B98" w14:textId="77777777" w:rsidR="00C45413" w:rsidRPr="00ED0A48"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Technical (2) = 1</w:t>
            </w:r>
          </w:p>
          <w:p w14:paraId="11D60318" w14:textId="77777777" w:rsidR="00C45413" w:rsidRPr="00ED0A48"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Economic (2) = 1</w:t>
            </w:r>
          </w:p>
          <w:p w14:paraId="5A416059" w14:textId="77777777" w:rsidR="00C45413" w:rsidRPr="00ED0A48"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Environmental (1) = 0.5</w:t>
            </w:r>
          </w:p>
          <w:p w14:paraId="191A0BC1"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D0A48">
              <w:rPr>
                <w:sz w:val="20"/>
                <w:szCs w:val="20"/>
              </w:rPr>
              <w:t>Social (1) = 0.5</w:t>
            </w:r>
          </w:p>
          <w:p w14:paraId="1741A14A" w14:textId="77777777" w:rsidR="00C45413" w:rsidRPr="00732FEC"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Political (0) = 0</w:t>
            </w:r>
          </w:p>
          <w:p w14:paraId="4BD553DF"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51FF707F" w14:textId="77777777" w:rsidR="00C45413" w:rsidRPr="00400CE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400CE4">
              <w:rPr>
                <w:b/>
                <w:bCs/>
                <w:sz w:val="20"/>
                <w:szCs w:val="20"/>
              </w:rPr>
              <w:t>C-M (1-International)</w:t>
            </w:r>
          </w:p>
          <w:p w14:paraId="4F8B93D9" w14:textId="77777777" w:rsidR="00C45413" w:rsidRPr="00A12317"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12317">
              <w:rPr>
                <w:sz w:val="20"/>
                <w:szCs w:val="20"/>
              </w:rPr>
              <w:t>Environmental (3) = 1</w:t>
            </w:r>
          </w:p>
          <w:p w14:paraId="38B3D243" w14:textId="77777777" w:rsidR="00C45413" w:rsidRPr="00A12317"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12317">
              <w:rPr>
                <w:sz w:val="20"/>
                <w:szCs w:val="20"/>
              </w:rPr>
              <w:t>Economic (2) = 0.67</w:t>
            </w:r>
          </w:p>
          <w:p w14:paraId="6596136D" w14:textId="77777777" w:rsidR="00C45413" w:rsidRPr="00A12317"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12317">
              <w:rPr>
                <w:sz w:val="20"/>
                <w:szCs w:val="20"/>
              </w:rPr>
              <w:t>Technical (2) = 0.67</w:t>
            </w:r>
          </w:p>
          <w:p w14:paraId="49743A8D" w14:textId="77777777" w:rsidR="00C45413" w:rsidRPr="00A12317"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12317">
              <w:rPr>
                <w:sz w:val="20"/>
                <w:szCs w:val="20"/>
              </w:rPr>
              <w:t>Political (2) = 0.67</w:t>
            </w:r>
          </w:p>
          <w:p w14:paraId="0AF71A07" w14:textId="77777777" w:rsidR="00C45413" w:rsidRPr="00732FEC"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12317">
              <w:rPr>
                <w:sz w:val="20"/>
                <w:szCs w:val="20"/>
              </w:rPr>
              <w:t>Social (1) = 0.33</w:t>
            </w:r>
          </w:p>
          <w:p w14:paraId="44AE3A1C"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6AF82D85" w14:textId="77777777" w:rsidR="00C45413" w:rsidRPr="00400CE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400CE4">
              <w:rPr>
                <w:b/>
                <w:bCs/>
                <w:sz w:val="20"/>
                <w:szCs w:val="20"/>
              </w:rPr>
              <w:t>P-C-M (8-National)</w:t>
            </w:r>
          </w:p>
          <w:p w14:paraId="4DF72FFE" w14:textId="77777777" w:rsidR="00C45413" w:rsidRPr="00A12317"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12317">
              <w:rPr>
                <w:sz w:val="20"/>
                <w:szCs w:val="20"/>
              </w:rPr>
              <w:t>Social (7) = 0.88</w:t>
            </w:r>
          </w:p>
          <w:p w14:paraId="1EF8F3AD" w14:textId="77777777" w:rsidR="00C45413" w:rsidRPr="00A12317"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12317">
              <w:rPr>
                <w:sz w:val="20"/>
                <w:szCs w:val="20"/>
              </w:rPr>
              <w:t>Environmental (6) = 0.75</w:t>
            </w:r>
          </w:p>
          <w:p w14:paraId="4FA8E380" w14:textId="77777777" w:rsidR="00C45413" w:rsidRPr="00A12317"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12317">
              <w:rPr>
                <w:sz w:val="20"/>
                <w:szCs w:val="20"/>
              </w:rPr>
              <w:lastRenderedPageBreak/>
              <w:t>Economic (4) = 0.5</w:t>
            </w:r>
          </w:p>
          <w:p w14:paraId="1D2C936C" w14:textId="77777777" w:rsidR="00C45413" w:rsidRPr="00A12317"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12317">
              <w:rPr>
                <w:sz w:val="20"/>
                <w:szCs w:val="20"/>
              </w:rPr>
              <w:t>Technical (3) = 0.38</w:t>
            </w:r>
          </w:p>
          <w:p w14:paraId="52205B9E" w14:textId="77777777" w:rsidR="00C45413" w:rsidRPr="00732FEC"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12317">
              <w:rPr>
                <w:sz w:val="20"/>
                <w:szCs w:val="20"/>
              </w:rPr>
              <w:t>Political (3) = 0.38</w:t>
            </w:r>
          </w:p>
          <w:p w14:paraId="3E679DE1"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2820A6A4" w14:textId="77777777" w:rsidR="00C45413" w:rsidRPr="00400CE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400CE4">
              <w:rPr>
                <w:b/>
                <w:bCs/>
                <w:sz w:val="20"/>
                <w:szCs w:val="20"/>
              </w:rPr>
              <w:t>C-M (4-National)</w:t>
            </w:r>
          </w:p>
          <w:p w14:paraId="07A5BC9F" w14:textId="77777777" w:rsidR="00C45413" w:rsidRPr="00A12317"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12317">
              <w:rPr>
                <w:sz w:val="20"/>
                <w:szCs w:val="20"/>
              </w:rPr>
              <w:t>Environmental (3) = 0.75</w:t>
            </w:r>
          </w:p>
          <w:p w14:paraId="7C41C778" w14:textId="77777777" w:rsidR="00C45413" w:rsidRPr="00A12317"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12317">
              <w:rPr>
                <w:sz w:val="20"/>
                <w:szCs w:val="20"/>
              </w:rPr>
              <w:t>Social (3) = 0.75</w:t>
            </w:r>
          </w:p>
          <w:p w14:paraId="028E5124" w14:textId="77777777" w:rsidR="00C45413" w:rsidRPr="00A12317"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12317">
              <w:rPr>
                <w:sz w:val="20"/>
                <w:szCs w:val="20"/>
              </w:rPr>
              <w:t>Technical (3) = 0.75</w:t>
            </w:r>
          </w:p>
          <w:p w14:paraId="28CB8003" w14:textId="77777777" w:rsidR="00C45413" w:rsidRPr="00A12317"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12317">
              <w:rPr>
                <w:sz w:val="20"/>
                <w:szCs w:val="20"/>
              </w:rPr>
              <w:t>Political (3) = 0.75</w:t>
            </w:r>
          </w:p>
          <w:p w14:paraId="21FAB3D5" w14:textId="77777777" w:rsidR="00C45413" w:rsidRPr="00732FEC"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12317">
              <w:rPr>
                <w:sz w:val="20"/>
                <w:szCs w:val="20"/>
              </w:rPr>
              <w:t>Economic (2) = 0.5</w:t>
            </w:r>
          </w:p>
          <w:p w14:paraId="29D1BA76" w14:textId="77777777" w:rsidR="00C45413" w:rsidRPr="009F2172"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color w:val="000000"/>
                <w:sz w:val="20"/>
                <w:szCs w:val="20"/>
                <w:lang w:val="en-US"/>
              </w:rPr>
            </w:pPr>
          </w:p>
        </w:tc>
        <w:tc>
          <w:tcPr>
            <w:tcW w:w="1417" w:type="dxa"/>
          </w:tcPr>
          <w:p w14:paraId="6DEB10AA"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lastRenderedPageBreak/>
              <w:t>X</w:t>
            </w:r>
          </w:p>
          <w:p w14:paraId="6DEB34C1"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7353B8A3"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6DDF2E09"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25F613F8"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6C68DEF1"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0E3DB931"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70F6472B"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33152991"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4DE87DB6"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6B2B8761"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7FF59363"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0B24469D"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09B59C14"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173150BC"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X</w:t>
            </w:r>
          </w:p>
          <w:p w14:paraId="59F2E8E1"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56DCDC80"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7203EF64"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1C03C7D1"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58155366"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452D4BEB"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75C6445E"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5239CDB9"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0E960A8D"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2D1F7C9F"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2BFC987C"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147293C8"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0A9C251E" w14:textId="77777777" w:rsidR="00C45413"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2348B1FD" w14:textId="77777777" w:rsidR="00C45413" w:rsidRPr="00400CE4"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X</w:t>
            </w:r>
          </w:p>
        </w:tc>
        <w:tc>
          <w:tcPr>
            <w:tcW w:w="1559" w:type="dxa"/>
          </w:tcPr>
          <w:p w14:paraId="36E0F254"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6EBD5BED"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17C8403"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0E15D1A"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0BD8B94"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32A0A481"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7D3A687"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6DA875B0"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2B7C94F"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0FB2DCF4"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BD33CDA"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1D26A96"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104FCBD8"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604BDEA8"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9A9ADEB"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D81F6DF"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DE8B56E"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438536CB"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6893F0EC"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0E8E6C26"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08D79C30"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28FA19F"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6B3835D6"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66765437"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6489BD63"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13335F07"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34D13DC6"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A3BB18A"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3F16E874"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6CE08480"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C4824F2"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6BE6141"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00A5F8DF"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A493908"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661DE6AF" w14:textId="77777777" w:rsidR="00C45413" w:rsidRPr="00400CE4"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1560" w:type="dxa"/>
          </w:tcPr>
          <w:p w14:paraId="2427B9D8"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23114706"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68DE6374"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369A54C6"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9B2FE87"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42DB6FA3"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7569DF2"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50F65608"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X</w:t>
            </w:r>
          </w:p>
          <w:p w14:paraId="154F5A55"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20493829"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33FC4919"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08D1381"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6F322A61"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290C871"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376684F9"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30809EA"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16713E76"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1175F070"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7495BBAC"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2F4D9E29"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4FB95B4B" w14:textId="77777777" w:rsidR="00C45413"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p w14:paraId="14F02244" w14:textId="77777777" w:rsidR="00C45413" w:rsidRPr="00400CE4"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X</w:t>
            </w:r>
          </w:p>
        </w:tc>
        <w:tc>
          <w:tcPr>
            <w:tcW w:w="1559" w:type="dxa"/>
          </w:tcPr>
          <w:p w14:paraId="5B5F5242" w14:textId="77777777" w:rsidR="00C45413" w:rsidRPr="00400CE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tc>
      </w:tr>
      <w:tr w:rsidR="00C45413" w:rsidRPr="00910F63" w14:paraId="457EDCD5" w14:textId="77777777" w:rsidTr="00541778">
        <w:tc>
          <w:tcPr>
            <w:cnfStyle w:val="001000000000" w:firstRow="0" w:lastRow="0" w:firstColumn="1" w:lastColumn="0" w:oddVBand="0" w:evenVBand="0" w:oddHBand="0" w:evenHBand="0" w:firstRowFirstColumn="0" w:firstRowLastColumn="0" w:lastRowFirstColumn="0" w:lastRowLastColumn="0"/>
            <w:tcW w:w="1861" w:type="dxa"/>
          </w:tcPr>
          <w:p w14:paraId="208D2FB1" w14:textId="77777777" w:rsidR="00C45413" w:rsidRPr="00910F63" w:rsidRDefault="00C45413" w:rsidP="00541778">
            <w:pPr>
              <w:spacing w:after="0" w:line="240" w:lineRule="auto"/>
              <w:rPr>
                <w:color w:val="000000"/>
                <w:sz w:val="20"/>
                <w:szCs w:val="20"/>
                <w:lang w:val="en-US"/>
              </w:rPr>
            </w:pPr>
            <w:r w:rsidRPr="00910F63">
              <w:rPr>
                <w:color w:val="000000"/>
                <w:sz w:val="20"/>
                <w:szCs w:val="20"/>
              </w:rPr>
              <w:t>Enterprise</w:t>
            </w:r>
          </w:p>
        </w:tc>
        <w:tc>
          <w:tcPr>
            <w:tcW w:w="1424" w:type="dxa"/>
          </w:tcPr>
          <w:p w14:paraId="636B58EA" w14:textId="77777777" w:rsidR="00C45413" w:rsidRPr="00586491"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586491">
              <w:rPr>
                <w:sz w:val="20"/>
                <w:szCs w:val="20"/>
              </w:rPr>
              <w:t>7, 8, 13, 18, 20</w:t>
            </w:r>
            <w:r>
              <w:rPr>
                <w:sz w:val="20"/>
                <w:szCs w:val="20"/>
              </w:rPr>
              <w:t xml:space="preserve"> </w:t>
            </w:r>
          </w:p>
          <w:p w14:paraId="283EEB04"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10CAC269"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4D90F456"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4CFA57F1"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3B0C8414"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6A33D0B3"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60DA5045" w14:textId="77777777" w:rsidR="00C45413" w:rsidRPr="00586491"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586491">
              <w:rPr>
                <w:sz w:val="20"/>
                <w:szCs w:val="20"/>
              </w:rPr>
              <w:t>6</w:t>
            </w:r>
            <w:r>
              <w:rPr>
                <w:sz w:val="20"/>
                <w:szCs w:val="20"/>
              </w:rPr>
              <w:t xml:space="preserve">, 7, </w:t>
            </w:r>
            <w:r w:rsidRPr="00586491">
              <w:rPr>
                <w:sz w:val="20"/>
                <w:szCs w:val="20"/>
              </w:rPr>
              <w:t>8, 10, 15</w:t>
            </w:r>
            <w:r>
              <w:rPr>
                <w:sz w:val="20"/>
                <w:szCs w:val="20"/>
              </w:rPr>
              <w:t xml:space="preserve"> </w:t>
            </w:r>
          </w:p>
          <w:p w14:paraId="324660D3"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50FD5EDC"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232D0074"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10773683"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4873074C"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7FEBC1ED"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127BA0B4" w14:textId="77777777" w:rsidR="00C45413" w:rsidRPr="009F2172"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586491">
              <w:rPr>
                <w:sz w:val="20"/>
                <w:szCs w:val="20"/>
              </w:rPr>
              <w:t>8, 13, 19</w:t>
            </w:r>
            <w:r>
              <w:rPr>
                <w:sz w:val="20"/>
                <w:szCs w:val="20"/>
              </w:rPr>
              <w:t xml:space="preserve"> </w:t>
            </w:r>
          </w:p>
        </w:tc>
        <w:tc>
          <w:tcPr>
            <w:tcW w:w="4512" w:type="dxa"/>
          </w:tcPr>
          <w:p w14:paraId="2BD0D9C1" w14:textId="77777777" w:rsidR="00C45413" w:rsidRPr="00400CE4"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400CE4">
              <w:rPr>
                <w:b/>
                <w:bCs/>
                <w:sz w:val="20"/>
                <w:szCs w:val="20"/>
              </w:rPr>
              <w:t>C-M (3-National)</w:t>
            </w:r>
          </w:p>
          <w:p w14:paraId="063E9C15" w14:textId="77777777" w:rsidR="00C45413" w:rsidRPr="009F3D7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F3D76">
              <w:rPr>
                <w:sz w:val="20"/>
                <w:szCs w:val="20"/>
              </w:rPr>
              <w:t>Technical (4) = 0.8</w:t>
            </w:r>
          </w:p>
          <w:p w14:paraId="2AF67260" w14:textId="77777777" w:rsidR="00C45413" w:rsidRPr="009F3D7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F3D76">
              <w:rPr>
                <w:sz w:val="20"/>
                <w:szCs w:val="20"/>
              </w:rPr>
              <w:t>Environmental (4) = 0.8</w:t>
            </w:r>
          </w:p>
          <w:p w14:paraId="4B8E8ED0" w14:textId="77777777" w:rsidR="00C45413" w:rsidRPr="009F3D7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F3D76">
              <w:rPr>
                <w:sz w:val="20"/>
                <w:szCs w:val="20"/>
              </w:rPr>
              <w:t>Political (4) = 0.8</w:t>
            </w:r>
          </w:p>
          <w:p w14:paraId="37099568" w14:textId="77777777" w:rsidR="00C45413" w:rsidRPr="009F3D7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F3D76">
              <w:rPr>
                <w:sz w:val="20"/>
                <w:szCs w:val="20"/>
              </w:rPr>
              <w:t>Economic (3) = 0.6</w:t>
            </w:r>
          </w:p>
          <w:p w14:paraId="05B59A71" w14:textId="77777777" w:rsidR="00C45413" w:rsidRPr="00732FEC"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F3D76">
              <w:rPr>
                <w:sz w:val="20"/>
                <w:szCs w:val="20"/>
              </w:rPr>
              <w:t>Social (3) = 0.6</w:t>
            </w:r>
          </w:p>
          <w:p w14:paraId="22F2847E"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4CD1AC64" w14:textId="77777777" w:rsidR="00C45413" w:rsidRPr="00400CE4"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400CE4">
              <w:rPr>
                <w:b/>
                <w:bCs/>
                <w:sz w:val="20"/>
                <w:szCs w:val="20"/>
              </w:rPr>
              <w:t>P-C-M (</w:t>
            </w:r>
            <w:r>
              <w:rPr>
                <w:b/>
                <w:bCs/>
                <w:sz w:val="20"/>
                <w:szCs w:val="20"/>
              </w:rPr>
              <w:t>1</w:t>
            </w:r>
            <w:r w:rsidRPr="00400CE4">
              <w:rPr>
                <w:b/>
                <w:bCs/>
                <w:sz w:val="20"/>
                <w:szCs w:val="20"/>
              </w:rPr>
              <w:t>-International)</w:t>
            </w:r>
          </w:p>
          <w:p w14:paraId="22CF5145" w14:textId="77777777" w:rsidR="00C45413" w:rsidRPr="009F3D7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F3D76">
              <w:rPr>
                <w:sz w:val="20"/>
                <w:szCs w:val="20"/>
              </w:rPr>
              <w:t>Environmental (5) =1</w:t>
            </w:r>
          </w:p>
          <w:p w14:paraId="066D8ED9" w14:textId="77777777" w:rsidR="00C45413" w:rsidRPr="009F3D7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F3D76">
              <w:rPr>
                <w:sz w:val="20"/>
                <w:szCs w:val="20"/>
              </w:rPr>
              <w:t>Economic (3) = 0.6</w:t>
            </w:r>
          </w:p>
          <w:p w14:paraId="340DD8F3" w14:textId="77777777" w:rsidR="00C45413" w:rsidRPr="009F3D7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F3D76">
              <w:rPr>
                <w:sz w:val="20"/>
                <w:szCs w:val="20"/>
              </w:rPr>
              <w:t>Technical (3) = 0.6</w:t>
            </w:r>
          </w:p>
          <w:p w14:paraId="1248AC03" w14:textId="77777777" w:rsidR="00C45413" w:rsidRPr="009F3D7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F3D76">
              <w:rPr>
                <w:sz w:val="20"/>
                <w:szCs w:val="20"/>
              </w:rPr>
              <w:t>Social (2) = 0.4</w:t>
            </w:r>
          </w:p>
          <w:p w14:paraId="08FB9861" w14:textId="77777777" w:rsidR="00C45413" w:rsidRPr="00732FEC"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F3D76">
              <w:rPr>
                <w:sz w:val="20"/>
                <w:szCs w:val="20"/>
              </w:rPr>
              <w:t>Political (2) = 0.4</w:t>
            </w:r>
          </w:p>
          <w:p w14:paraId="371177F0"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3432FC98" w14:textId="77777777" w:rsidR="00C45413" w:rsidRPr="00400CE4"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400CE4">
              <w:rPr>
                <w:b/>
                <w:bCs/>
                <w:sz w:val="20"/>
                <w:szCs w:val="20"/>
              </w:rPr>
              <w:t>C-M (1-International)</w:t>
            </w:r>
          </w:p>
          <w:p w14:paraId="231114DC" w14:textId="77777777" w:rsidR="00C45413" w:rsidRPr="009F3D7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F3D76">
              <w:rPr>
                <w:sz w:val="20"/>
                <w:szCs w:val="20"/>
              </w:rPr>
              <w:t>Technical (3) = 1</w:t>
            </w:r>
          </w:p>
          <w:p w14:paraId="6159F3E4" w14:textId="77777777" w:rsidR="00C45413" w:rsidRPr="009F3D7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F3D76">
              <w:rPr>
                <w:sz w:val="20"/>
                <w:szCs w:val="20"/>
              </w:rPr>
              <w:t>Social (3) = 1</w:t>
            </w:r>
          </w:p>
          <w:p w14:paraId="52EE65F7" w14:textId="77777777" w:rsidR="00C45413" w:rsidRPr="009F3D7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F3D76">
              <w:rPr>
                <w:sz w:val="20"/>
                <w:szCs w:val="20"/>
              </w:rPr>
              <w:t>Economic (2) = 0.67</w:t>
            </w:r>
          </w:p>
          <w:p w14:paraId="1ECAA367" w14:textId="77777777" w:rsidR="00C45413" w:rsidRPr="009F3D76"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F3D76">
              <w:rPr>
                <w:sz w:val="20"/>
                <w:szCs w:val="20"/>
              </w:rPr>
              <w:t>Environmental (2) = 0.67</w:t>
            </w:r>
          </w:p>
          <w:p w14:paraId="5EEB64C2" w14:textId="77777777" w:rsidR="00C45413" w:rsidRPr="00732FEC"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F3D76">
              <w:rPr>
                <w:sz w:val="20"/>
                <w:szCs w:val="20"/>
              </w:rPr>
              <w:t>Political (1) = 0.33</w:t>
            </w:r>
          </w:p>
          <w:p w14:paraId="0785451D" w14:textId="77777777" w:rsidR="00C45413" w:rsidRPr="009F2172"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c>
          <w:tcPr>
            <w:tcW w:w="1417" w:type="dxa"/>
          </w:tcPr>
          <w:p w14:paraId="1EB92CD3" w14:textId="77777777" w:rsidR="00C45413" w:rsidRPr="00400CE4"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X</w:t>
            </w:r>
          </w:p>
        </w:tc>
        <w:tc>
          <w:tcPr>
            <w:tcW w:w="1559" w:type="dxa"/>
          </w:tcPr>
          <w:p w14:paraId="40F95279" w14:textId="77777777" w:rsidR="00C45413" w:rsidRPr="00400CE4"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1560" w:type="dxa"/>
          </w:tcPr>
          <w:p w14:paraId="37DDD229"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53D43F71"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1092B602"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675D2A0A"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7C22AE20"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597F026D"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788CF2BA" w14:textId="77777777" w:rsidR="00C45413"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5248AF52"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X</w:t>
            </w:r>
          </w:p>
          <w:p w14:paraId="497AD067"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0799E3AD"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35C018AC"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257F5A80"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21BF9613"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4DED2BDF"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1EB8E31B" w14:textId="77777777" w:rsidR="00C45413"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p w14:paraId="35ED3529" w14:textId="77777777" w:rsidR="00C45413" w:rsidRPr="00400CE4" w:rsidRDefault="00C45413" w:rsidP="00541778">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X</w:t>
            </w:r>
          </w:p>
        </w:tc>
        <w:tc>
          <w:tcPr>
            <w:tcW w:w="1559" w:type="dxa"/>
          </w:tcPr>
          <w:p w14:paraId="681D4221" w14:textId="77777777" w:rsidR="00C45413" w:rsidRPr="00400CE4" w:rsidRDefault="00C45413" w:rsidP="0054177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C45413" w:rsidRPr="00910F63" w14:paraId="39B66F45" w14:textId="77777777" w:rsidTr="00541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1" w:type="dxa"/>
          </w:tcPr>
          <w:p w14:paraId="2EEA9FFC" w14:textId="77777777" w:rsidR="00C45413" w:rsidRPr="00910F63" w:rsidRDefault="00C45413" w:rsidP="00541778">
            <w:pPr>
              <w:spacing w:after="0" w:line="240" w:lineRule="auto"/>
              <w:rPr>
                <w:color w:val="000000"/>
                <w:sz w:val="20"/>
                <w:szCs w:val="20"/>
              </w:rPr>
            </w:pPr>
            <w:r w:rsidRPr="00910F63">
              <w:rPr>
                <w:color w:val="000000"/>
                <w:sz w:val="20"/>
                <w:szCs w:val="20"/>
              </w:rPr>
              <w:t>Media</w:t>
            </w:r>
          </w:p>
        </w:tc>
        <w:tc>
          <w:tcPr>
            <w:tcW w:w="1424" w:type="dxa"/>
          </w:tcPr>
          <w:p w14:paraId="7A0860C2" w14:textId="77777777" w:rsidR="00C45413" w:rsidRPr="009F2172"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586491">
              <w:rPr>
                <w:sz w:val="20"/>
                <w:szCs w:val="20"/>
              </w:rPr>
              <w:t>18</w:t>
            </w:r>
          </w:p>
        </w:tc>
        <w:tc>
          <w:tcPr>
            <w:tcW w:w="4512" w:type="dxa"/>
          </w:tcPr>
          <w:p w14:paraId="2E74E6FE" w14:textId="77777777" w:rsidR="00C45413" w:rsidRPr="00400CE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400CE4">
              <w:rPr>
                <w:b/>
                <w:bCs/>
                <w:sz w:val="20"/>
                <w:szCs w:val="20"/>
              </w:rPr>
              <w:t>P-C-M (1-National)</w:t>
            </w:r>
          </w:p>
          <w:p w14:paraId="55CE6322" w14:textId="77777777" w:rsidR="00C45413" w:rsidRPr="009F3D76"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F3D76">
              <w:rPr>
                <w:sz w:val="20"/>
                <w:szCs w:val="20"/>
              </w:rPr>
              <w:t>Social (1) = 1</w:t>
            </w:r>
          </w:p>
          <w:p w14:paraId="69BDE66B" w14:textId="77777777" w:rsidR="00C45413" w:rsidRPr="009F3D76"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F3D76">
              <w:rPr>
                <w:sz w:val="20"/>
                <w:szCs w:val="20"/>
              </w:rPr>
              <w:t>Political (1) = 1</w:t>
            </w:r>
          </w:p>
          <w:p w14:paraId="353D7342" w14:textId="77777777" w:rsidR="00C45413" w:rsidRPr="00732FEC"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F3D76">
              <w:rPr>
                <w:sz w:val="20"/>
                <w:szCs w:val="20"/>
              </w:rPr>
              <w:t>Environmental (1) = 1</w:t>
            </w:r>
          </w:p>
          <w:p w14:paraId="117B8365" w14:textId="77777777" w:rsidR="00C45413" w:rsidRPr="009F2172"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color w:val="000000"/>
                <w:sz w:val="20"/>
                <w:szCs w:val="20"/>
              </w:rPr>
            </w:pPr>
          </w:p>
        </w:tc>
        <w:tc>
          <w:tcPr>
            <w:tcW w:w="1417" w:type="dxa"/>
          </w:tcPr>
          <w:p w14:paraId="4A6C7A0E" w14:textId="77777777" w:rsidR="00C45413" w:rsidRPr="00400CE4"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X</w:t>
            </w:r>
          </w:p>
        </w:tc>
        <w:tc>
          <w:tcPr>
            <w:tcW w:w="1559" w:type="dxa"/>
          </w:tcPr>
          <w:p w14:paraId="3E93460D" w14:textId="77777777" w:rsidR="00C45413" w:rsidRPr="00400CE4" w:rsidRDefault="00C45413" w:rsidP="00541778">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1560" w:type="dxa"/>
          </w:tcPr>
          <w:p w14:paraId="32F327D5" w14:textId="77777777" w:rsidR="00C45413" w:rsidRPr="00400CE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tc>
        <w:tc>
          <w:tcPr>
            <w:tcW w:w="1559" w:type="dxa"/>
          </w:tcPr>
          <w:p w14:paraId="354BD851" w14:textId="77777777" w:rsidR="00C45413" w:rsidRPr="00400CE4" w:rsidRDefault="00C45413" w:rsidP="00541778">
            <w:pPr>
              <w:spacing w:after="0" w:line="240" w:lineRule="auto"/>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2DF58BFA" w14:textId="75B7FAC0" w:rsidR="00C45413" w:rsidRDefault="00C45413" w:rsidP="00EB13BC">
      <w:pPr>
        <w:jc w:val="both"/>
        <w:rPr>
          <w:b/>
          <w:sz w:val="24"/>
        </w:rPr>
        <w:sectPr w:rsidR="00C45413" w:rsidSect="00C45413">
          <w:pgSz w:w="16838" w:h="11906" w:orient="landscape"/>
          <w:pgMar w:top="720" w:right="1077" w:bottom="720" w:left="1418" w:header="1021" w:footer="340" w:gutter="0"/>
          <w:cols w:space="708"/>
          <w:titlePg/>
          <w:docGrid w:linePitch="272"/>
        </w:sectPr>
      </w:pPr>
    </w:p>
    <w:p w14:paraId="00B9387E" w14:textId="54A9D5D4" w:rsidR="00691E1A" w:rsidRPr="006304F0" w:rsidRDefault="00691E1A" w:rsidP="00691E1A">
      <w:pPr>
        <w:rPr>
          <w:b/>
          <w:bCs/>
          <w:sz w:val="24"/>
        </w:rPr>
      </w:pPr>
      <w:r w:rsidRPr="006304F0">
        <w:rPr>
          <w:b/>
          <w:bCs/>
          <w:sz w:val="24"/>
        </w:rPr>
        <w:lastRenderedPageBreak/>
        <w:t>References</w:t>
      </w:r>
    </w:p>
    <w:p w14:paraId="755B9107" w14:textId="77777777" w:rsidR="006849A5" w:rsidRPr="006849A5" w:rsidRDefault="00691E1A" w:rsidP="006849A5">
      <w:pPr>
        <w:pStyle w:val="EndNoteBibliography"/>
        <w:spacing w:after="0"/>
        <w:ind w:left="720" w:hanging="720"/>
        <w:rPr>
          <w:noProof/>
        </w:rPr>
      </w:pPr>
      <w:r w:rsidRPr="007720ED">
        <w:rPr>
          <w:szCs w:val="22"/>
        </w:rPr>
        <w:fldChar w:fldCharType="begin"/>
      </w:r>
      <w:r w:rsidRPr="007720ED">
        <w:rPr>
          <w:szCs w:val="22"/>
        </w:rPr>
        <w:instrText xml:space="preserve"> ADDIN EN.REFLIST </w:instrText>
      </w:r>
      <w:r w:rsidRPr="007720ED">
        <w:rPr>
          <w:szCs w:val="22"/>
        </w:rPr>
        <w:fldChar w:fldCharType="separate"/>
      </w:r>
      <w:r w:rsidR="006849A5" w:rsidRPr="006849A5">
        <w:rPr>
          <w:noProof/>
        </w:rPr>
        <w:t xml:space="preserve">ABEJON, R., LASO, J., MARGALLO, M., ALDACO, R., BLANCA-ALCUBILLA, G., BALA, A. &amp; FULLANA-I-PALMER, P. 2020. Environmental impact assessment of the implementation of a Deposit-Refund System for packaging waste in Spain: A solution or an additional problem? </w:t>
      </w:r>
      <w:r w:rsidR="006849A5" w:rsidRPr="006849A5">
        <w:rPr>
          <w:i/>
          <w:noProof/>
        </w:rPr>
        <w:t>SCIENCE OF THE TOTAL ENVIRONMENT,</w:t>
      </w:r>
      <w:r w:rsidR="006849A5" w:rsidRPr="006849A5">
        <w:rPr>
          <w:noProof/>
        </w:rPr>
        <w:t xml:space="preserve"> 721.</w:t>
      </w:r>
    </w:p>
    <w:p w14:paraId="29E4034B" w14:textId="3027D07F" w:rsidR="006849A5" w:rsidRPr="006849A5" w:rsidRDefault="006849A5" w:rsidP="006849A5">
      <w:pPr>
        <w:pStyle w:val="EndNoteBibliography"/>
        <w:spacing w:after="0"/>
        <w:ind w:left="720" w:hanging="720"/>
        <w:rPr>
          <w:noProof/>
        </w:rPr>
      </w:pPr>
      <w:r w:rsidRPr="006849A5">
        <w:rPr>
          <w:noProof/>
        </w:rPr>
        <w:t xml:space="preserve">APRINDO. 2018. </w:t>
      </w:r>
      <w:r w:rsidRPr="006849A5">
        <w:rPr>
          <w:i/>
          <w:noProof/>
        </w:rPr>
        <w:t xml:space="preserve">INDONESIAN RETAIL MERCHANTS ASSOCIATION (APRINDO) </w:t>
      </w:r>
      <w:r w:rsidRPr="006849A5">
        <w:rPr>
          <w:noProof/>
        </w:rPr>
        <w:t xml:space="preserve">[Online]. Available: </w:t>
      </w:r>
      <w:hyperlink r:id="rId8" w:history="1">
        <w:r w:rsidRPr="006849A5">
          <w:rPr>
            <w:rStyle w:val="Hyperlink"/>
            <w:noProof/>
          </w:rPr>
          <w:t>https://unglobalcompact.org/what-is-gc/participants/123241-APRINDO-Indonesian-Retail-Merchants-Association</w:t>
        </w:r>
      </w:hyperlink>
      <w:r w:rsidRPr="006849A5">
        <w:rPr>
          <w:noProof/>
        </w:rPr>
        <w:t xml:space="preserve"> [Accessed 20 </w:t>
      </w:r>
      <w:r>
        <w:rPr>
          <w:noProof/>
        </w:rPr>
        <w:t>November</w:t>
      </w:r>
      <w:r w:rsidRPr="006849A5">
        <w:rPr>
          <w:noProof/>
        </w:rPr>
        <w:t xml:space="preserve"> 2024].</w:t>
      </w:r>
    </w:p>
    <w:p w14:paraId="53E42414" w14:textId="77777777" w:rsidR="006849A5" w:rsidRPr="006849A5" w:rsidRDefault="006849A5" w:rsidP="006849A5">
      <w:pPr>
        <w:pStyle w:val="EndNoteBibliography"/>
        <w:spacing w:after="0"/>
        <w:ind w:left="720" w:hanging="720"/>
        <w:rPr>
          <w:noProof/>
        </w:rPr>
      </w:pPr>
      <w:r w:rsidRPr="006849A5">
        <w:rPr>
          <w:noProof/>
        </w:rPr>
        <w:t>ARGO, T. A. &amp; RACHMAWATI, Y. The Prospect of Implementing Circular Economy of Solid Waste in Small Islands: A Case Study of Karimunjawa Islands District, Central Java-Indonesia.  IOP Conference Series: Earth and Environmental Science, 2021. IOP Publishing, 012006.</w:t>
      </w:r>
    </w:p>
    <w:p w14:paraId="6009549B" w14:textId="77777777" w:rsidR="006849A5" w:rsidRPr="006849A5" w:rsidRDefault="006849A5" w:rsidP="006849A5">
      <w:pPr>
        <w:pStyle w:val="EndNoteBibliography"/>
        <w:spacing w:after="0"/>
        <w:ind w:left="720" w:hanging="720"/>
        <w:rPr>
          <w:noProof/>
        </w:rPr>
      </w:pPr>
      <w:r w:rsidRPr="006849A5">
        <w:rPr>
          <w:noProof/>
        </w:rPr>
        <w:t xml:space="preserve">ARISMAN &amp; FATIMAH, Y. A. 2023. Waste Management in Indonesia: Strategies and Implementation of Sustainable Development Goals (SDGs) and Circular Economy. </w:t>
      </w:r>
      <w:r w:rsidRPr="006849A5">
        <w:rPr>
          <w:i/>
          <w:noProof/>
        </w:rPr>
        <w:t>Circular Economy Adoption: Catalysing Decarbonisation Through Policy Instruments.</w:t>
      </w:r>
      <w:r w:rsidRPr="006849A5">
        <w:rPr>
          <w:noProof/>
        </w:rPr>
        <w:t xml:space="preserve"> Springer.</w:t>
      </w:r>
    </w:p>
    <w:p w14:paraId="4990AF10" w14:textId="77777777" w:rsidR="006849A5" w:rsidRPr="006849A5" w:rsidRDefault="006849A5" w:rsidP="006849A5">
      <w:pPr>
        <w:pStyle w:val="EndNoteBibliography"/>
        <w:spacing w:after="0"/>
        <w:ind w:left="720" w:hanging="720"/>
        <w:rPr>
          <w:noProof/>
        </w:rPr>
      </w:pPr>
      <w:r w:rsidRPr="006849A5">
        <w:rPr>
          <w:noProof/>
        </w:rPr>
        <w:t xml:space="preserve">ARNEZ, M. 2010. Empowering women through Islam: Fatayat NU between tradition and change. </w:t>
      </w:r>
      <w:r w:rsidRPr="006849A5">
        <w:rPr>
          <w:i/>
          <w:noProof/>
        </w:rPr>
        <w:t>Journal of Islamic Studies,</w:t>
      </w:r>
      <w:r w:rsidRPr="006849A5">
        <w:rPr>
          <w:noProof/>
        </w:rPr>
        <w:t xml:space="preserve"> 21</w:t>
      </w:r>
      <w:r w:rsidRPr="006849A5">
        <w:rPr>
          <w:b/>
          <w:noProof/>
        </w:rPr>
        <w:t>,</w:t>
      </w:r>
      <w:r w:rsidRPr="006849A5">
        <w:rPr>
          <w:noProof/>
        </w:rPr>
        <w:t xml:space="preserve"> 59-88.</w:t>
      </w:r>
    </w:p>
    <w:p w14:paraId="4B479325" w14:textId="77777777" w:rsidR="006849A5" w:rsidRPr="006849A5" w:rsidRDefault="006849A5" w:rsidP="006849A5">
      <w:pPr>
        <w:pStyle w:val="EndNoteBibliography"/>
        <w:spacing w:after="0"/>
        <w:ind w:left="720" w:hanging="720"/>
        <w:rPr>
          <w:noProof/>
        </w:rPr>
      </w:pPr>
      <w:r w:rsidRPr="006849A5">
        <w:rPr>
          <w:noProof/>
        </w:rPr>
        <w:t xml:space="preserve">ASMORO, B. T., ANWARTINNA, M. &amp; HANDAYANI, S. 2019. Tourism awareness groups (Pokdarwis) institutional capacity development in managing coban pandawa tourist attraction. </w:t>
      </w:r>
      <w:r w:rsidRPr="006849A5">
        <w:rPr>
          <w:i/>
          <w:noProof/>
        </w:rPr>
        <w:t>Proceeding ICOGISS</w:t>
      </w:r>
      <w:r w:rsidRPr="006849A5">
        <w:rPr>
          <w:b/>
          <w:noProof/>
        </w:rPr>
        <w:t>,</w:t>
      </w:r>
      <w:r w:rsidRPr="006849A5">
        <w:rPr>
          <w:noProof/>
        </w:rPr>
        <w:t xml:space="preserve"> 146-156.</w:t>
      </w:r>
    </w:p>
    <w:p w14:paraId="7DBC3B23" w14:textId="77777777" w:rsidR="006849A5" w:rsidRPr="006849A5" w:rsidRDefault="006849A5" w:rsidP="006849A5">
      <w:pPr>
        <w:pStyle w:val="EndNoteBibliography"/>
        <w:spacing w:after="0"/>
        <w:ind w:left="720" w:hanging="720"/>
        <w:rPr>
          <w:noProof/>
        </w:rPr>
      </w:pPr>
      <w:r w:rsidRPr="006849A5">
        <w:rPr>
          <w:noProof/>
        </w:rPr>
        <w:t>BECERRA, V. 2021. Clean Cities, Blue Ocean Initial Solid Waste Management Assessment (ISWMA), Indonesia (p. 58). United States Agency for International Development by Tetra Tech under the Clean Cities, Blue Ocean program.</w:t>
      </w:r>
    </w:p>
    <w:p w14:paraId="76B904E1" w14:textId="0EC004E3" w:rsidR="006849A5" w:rsidRPr="006849A5" w:rsidRDefault="006849A5" w:rsidP="006849A5">
      <w:pPr>
        <w:pStyle w:val="EndNoteBibliography"/>
        <w:spacing w:after="0"/>
        <w:ind w:left="720" w:hanging="720"/>
        <w:rPr>
          <w:noProof/>
        </w:rPr>
      </w:pPr>
      <w:r w:rsidRPr="006849A5">
        <w:rPr>
          <w:noProof/>
        </w:rPr>
        <w:t xml:space="preserve">BOREALIS. 2024. </w:t>
      </w:r>
      <w:r w:rsidRPr="006849A5">
        <w:rPr>
          <w:i/>
          <w:noProof/>
        </w:rPr>
        <w:t xml:space="preserve">Project STOP marks further major milestones in 2023 and makes significant progress in the Project STOP Banyuwangi Hijau expansion program </w:t>
      </w:r>
      <w:r w:rsidRPr="006849A5">
        <w:rPr>
          <w:noProof/>
        </w:rPr>
        <w:t xml:space="preserve">[Online]. Available: </w:t>
      </w:r>
      <w:hyperlink r:id="rId9" w:anchor=":~:text=The%20Project%20STOP%20scale%2Dup,and%20launching%20initial%20service%20rollouts" w:history="1">
        <w:r w:rsidRPr="006849A5">
          <w:rPr>
            <w:rStyle w:val="Hyperlink"/>
            <w:noProof/>
          </w:rPr>
          <w:t>https://www.borealisgroup.com/news/project-stop-marks-further-major-milestones-in-2023-and-makes-significant-progress-in-the-project-stop-banyuwangi-hijau-expansion-program#:~:text=The%20Project%20STOP%20scale%2Dup,and%20launching%20initial%20service%20rollouts</w:t>
        </w:r>
      </w:hyperlink>
      <w:r w:rsidRPr="006849A5">
        <w:rPr>
          <w:noProof/>
        </w:rPr>
        <w:t xml:space="preserve">. [Accessed 20 </w:t>
      </w:r>
      <w:r>
        <w:rPr>
          <w:noProof/>
        </w:rPr>
        <w:t>November</w:t>
      </w:r>
      <w:r w:rsidRPr="006849A5">
        <w:rPr>
          <w:noProof/>
        </w:rPr>
        <w:t xml:space="preserve"> 2024].</w:t>
      </w:r>
    </w:p>
    <w:p w14:paraId="771EB70F" w14:textId="416EA72B" w:rsidR="006849A5" w:rsidRPr="006849A5" w:rsidRDefault="006849A5" w:rsidP="006849A5">
      <w:pPr>
        <w:pStyle w:val="EndNoteBibliography"/>
        <w:spacing w:after="0"/>
        <w:ind w:left="720" w:hanging="720"/>
        <w:rPr>
          <w:noProof/>
        </w:rPr>
      </w:pPr>
      <w:r w:rsidRPr="006849A5">
        <w:rPr>
          <w:noProof/>
        </w:rPr>
        <w:t xml:space="preserve">BRESNAHAN, C. O. 2020. </w:t>
      </w:r>
      <w:r w:rsidRPr="006849A5">
        <w:rPr>
          <w:i/>
          <w:noProof/>
        </w:rPr>
        <w:t xml:space="preserve">TOURISTS AT KAWAH IJEN CRATER </w:t>
      </w:r>
      <w:r w:rsidRPr="006849A5">
        <w:rPr>
          <w:noProof/>
        </w:rPr>
        <w:t xml:space="preserve">[Online]. Available: </w:t>
      </w:r>
      <w:hyperlink r:id="rId10" w:history="1">
        <w:r w:rsidRPr="006849A5">
          <w:rPr>
            <w:rStyle w:val="Hyperlink"/>
            <w:noProof/>
          </w:rPr>
          <w:t>https://borgenproject.org/tag/banyuwangi-regency/</w:t>
        </w:r>
      </w:hyperlink>
      <w:r w:rsidRPr="006849A5">
        <w:rPr>
          <w:noProof/>
        </w:rPr>
        <w:t xml:space="preserve"> [Accessed 3 October 202</w:t>
      </w:r>
      <w:r>
        <w:rPr>
          <w:noProof/>
        </w:rPr>
        <w:t>4</w:t>
      </w:r>
      <w:r w:rsidRPr="006849A5">
        <w:rPr>
          <w:noProof/>
        </w:rPr>
        <w:t>].</w:t>
      </w:r>
    </w:p>
    <w:p w14:paraId="3F75B95E" w14:textId="75D3FC8A" w:rsidR="006849A5" w:rsidRPr="006849A5" w:rsidRDefault="006849A5" w:rsidP="006849A5">
      <w:pPr>
        <w:pStyle w:val="EndNoteBibliography"/>
        <w:spacing w:after="0"/>
        <w:ind w:left="720" w:hanging="720"/>
        <w:rPr>
          <w:noProof/>
        </w:rPr>
      </w:pPr>
      <w:r w:rsidRPr="006849A5">
        <w:rPr>
          <w:noProof/>
        </w:rPr>
        <w:t xml:space="preserve">CLOCC. 2021. </w:t>
      </w:r>
      <w:r w:rsidRPr="006849A5">
        <w:rPr>
          <w:i/>
          <w:noProof/>
        </w:rPr>
        <w:t xml:space="preserve">Integrated sustainable waste management: waste data baseline report Banyuwangi regency, Idonesia </w:t>
      </w:r>
      <w:r w:rsidRPr="006849A5">
        <w:rPr>
          <w:noProof/>
        </w:rPr>
        <w:t xml:space="preserve">[Online]. Available: </w:t>
      </w:r>
      <w:hyperlink r:id="rId11" w:history="1">
        <w:r w:rsidRPr="006849A5">
          <w:rPr>
            <w:rStyle w:val="Hyperlink"/>
            <w:noProof/>
          </w:rPr>
          <w:t>https://s3-eu-west-1.amazonaws.com/avfall-norge-no/dokumenter/CLOCC_Banyuwangi-Waste-Data-Baseline-Report.pdf?mtime=20220110135431&amp;focal=none</w:t>
        </w:r>
      </w:hyperlink>
      <w:r w:rsidRPr="006849A5">
        <w:rPr>
          <w:noProof/>
        </w:rPr>
        <w:t xml:space="preserve"> [Accessed 3 October 202</w:t>
      </w:r>
      <w:r>
        <w:rPr>
          <w:noProof/>
        </w:rPr>
        <w:t>4</w:t>
      </w:r>
      <w:r w:rsidRPr="006849A5">
        <w:rPr>
          <w:noProof/>
        </w:rPr>
        <w:t>].</w:t>
      </w:r>
    </w:p>
    <w:p w14:paraId="61C20365" w14:textId="77777777" w:rsidR="006849A5" w:rsidRPr="006849A5" w:rsidRDefault="006849A5" w:rsidP="006849A5">
      <w:pPr>
        <w:pStyle w:val="EndNoteBibliography"/>
        <w:spacing w:after="0"/>
        <w:ind w:left="720" w:hanging="720"/>
        <w:rPr>
          <w:noProof/>
        </w:rPr>
      </w:pPr>
      <w:r w:rsidRPr="006849A5">
        <w:rPr>
          <w:noProof/>
        </w:rPr>
        <w:t>DEL PILAR QUIROZ GALVAN, M., FRITZ, M. M., ŠIMUNOVIĆ, N., STERN, T. &amp; RAUTER, R. Overcoming sustainability challenges with non-profit organisations? Insights from the apparel supply chain.  Supply Chain Forum: An International Journal, 2021. Taylor &amp; Francis, 115-135.</w:t>
      </w:r>
    </w:p>
    <w:p w14:paraId="7E3E5C12" w14:textId="77777777" w:rsidR="006849A5" w:rsidRPr="006849A5" w:rsidRDefault="006849A5" w:rsidP="006849A5">
      <w:pPr>
        <w:pStyle w:val="EndNoteBibliography"/>
        <w:spacing w:after="0"/>
        <w:ind w:left="720" w:hanging="720"/>
        <w:rPr>
          <w:noProof/>
        </w:rPr>
      </w:pPr>
      <w:r w:rsidRPr="006849A5">
        <w:rPr>
          <w:noProof/>
        </w:rPr>
        <w:t xml:space="preserve">DIWANTI, D. P., ZAKIY, M. &amp; ROBANI, A. 2019. THE EFFECT OF NASYIATUL AISYIYAH BUSINESS ON THE DEVELOPMENT OF ITS MEMBERS SELF-POTENTIAL: CASE STUDY IN CENTRAL JAVA. </w:t>
      </w:r>
      <w:r w:rsidRPr="006849A5">
        <w:rPr>
          <w:i/>
          <w:noProof/>
        </w:rPr>
        <w:t>Humanities &amp; Social Sciences Reviews,</w:t>
      </w:r>
      <w:r w:rsidRPr="006849A5">
        <w:rPr>
          <w:noProof/>
        </w:rPr>
        <w:t xml:space="preserve"> 7</w:t>
      </w:r>
      <w:r w:rsidRPr="006849A5">
        <w:rPr>
          <w:b/>
          <w:noProof/>
        </w:rPr>
        <w:t>,</w:t>
      </w:r>
      <w:r w:rsidRPr="006849A5">
        <w:rPr>
          <w:noProof/>
        </w:rPr>
        <w:t xml:space="preserve"> 325-332.</w:t>
      </w:r>
    </w:p>
    <w:p w14:paraId="4A9F4739" w14:textId="7E228CEF" w:rsidR="006849A5" w:rsidRPr="006849A5" w:rsidRDefault="006849A5" w:rsidP="006849A5">
      <w:pPr>
        <w:pStyle w:val="EndNoteBibliography"/>
        <w:spacing w:after="0"/>
        <w:ind w:left="720" w:hanging="720"/>
        <w:rPr>
          <w:noProof/>
        </w:rPr>
      </w:pPr>
      <w:r w:rsidRPr="006849A5">
        <w:rPr>
          <w:noProof/>
        </w:rPr>
        <w:t xml:space="preserve">ENVIU. 2024. </w:t>
      </w:r>
      <w:r w:rsidRPr="006849A5">
        <w:rPr>
          <w:i/>
          <w:noProof/>
        </w:rPr>
        <w:t xml:space="preserve">Zero Waste Living Lab by Enviu </w:t>
      </w:r>
      <w:r w:rsidRPr="006849A5">
        <w:rPr>
          <w:noProof/>
        </w:rPr>
        <w:t xml:space="preserve">[Online]. Available: </w:t>
      </w:r>
      <w:hyperlink r:id="rId12" w:history="1">
        <w:r w:rsidRPr="006849A5">
          <w:rPr>
            <w:rStyle w:val="Hyperlink"/>
            <w:noProof/>
          </w:rPr>
          <w:t>https://plasticdiet.id/en/zero-waste-living-lab-by-enviu/</w:t>
        </w:r>
      </w:hyperlink>
      <w:r w:rsidRPr="006849A5">
        <w:rPr>
          <w:noProof/>
        </w:rPr>
        <w:t xml:space="preserve"> [Accessed 3 </w:t>
      </w:r>
      <w:r>
        <w:rPr>
          <w:noProof/>
        </w:rPr>
        <w:t>November</w:t>
      </w:r>
      <w:r w:rsidRPr="006849A5">
        <w:rPr>
          <w:noProof/>
        </w:rPr>
        <w:t xml:space="preserve"> 2024].</w:t>
      </w:r>
    </w:p>
    <w:p w14:paraId="0B54AFE3" w14:textId="77777777" w:rsidR="006849A5" w:rsidRPr="006849A5" w:rsidRDefault="006849A5" w:rsidP="006849A5">
      <w:pPr>
        <w:pStyle w:val="EndNoteBibliography"/>
        <w:spacing w:after="0"/>
        <w:ind w:left="720" w:hanging="720"/>
        <w:rPr>
          <w:noProof/>
        </w:rPr>
      </w:pPr>
      <w:r w:rsidRPr="006849A5">
        <w:rPr>
          <w:noProof/>
        </w:rPr>
        <w:t xml:space="preserve">ESPOSITO, B., SICA, D., MALANDRINO, O. &amp; SUPINO, S. 2024. Social media on the route to circular economy transition from a dialogic perspective: evidence from the agri-food industry. </w:t>
      </w:r>
      <w:r w:rsidRPr="006849A5">
        <w:rPr>
          <w:i/>
          <w:noProof/>
        </w:rPr>
        <w:t>British Food Journal,</w:t>
      </w:r>
      <w:r w:rsidRPr="006849A5">
        <w:rPr>
          <w:noProof/>
        </w:rPr>
        <w:t xml:space="preserve"> 126</w:t>
      </w:r>
      <w:r w:rsidRPr="006849A5">
        <w:rPr>
          <w:b/>
          <w:noProof/>
        </w:rPr>
        <w:t>,</w:t>
      </w:r>
      <w:r w:rsidRPr="006849A5">
        <w:rPr>
          <w:noProof/>
        </w:rPr>
        <w:t xml:space="preserve"> 64-79.</w:t>
      </w:r>
    </w:p>
    <w:p w14:paraId="646E8375" w14:textId="77777777" w:rsidR="006849A5" w:rsidRPr="006849A5" w:rsidRDefault="006849A5" w:rsidP="006849A5">
      <w:pPr>
        <w:pStyle w:val="EndNoteBibliography"/>
        <w:spacing w:after="0"/>
        <w:ind w:left="720" w:hanging="720"/>
        <w:rPr>
          <w:noProof/>
        </w:rPr>
      </w:pPr>
      <w:r w:rsidRPr="006849A5">
        <w:rPr>
          <w:noProof/>
        </w:rPr>
        <w:t xml:space="preserve">FATHY, R. 2019. Stink and Sheen of Waste: An Effort to Empowering the Scavenger. </w:t>
      </w:r>
      <w:r w:rsidRPr="006849A5">
        <w:rPr>
          <w:i/>
          <w:noProof/>
        </w:rPr>
        <w:t>Global Journal of Archaeology &amp; Anthropology,</w:t>
      </w:r>
      <w:r w:rsidRPr="006849A5">
        <w:rPr>
          <w:noProof/>
        </w:rPr>
        <w:t xml:space="preserve"> 8.</w:t>
      </w:r>
    </w:p>
    <w:p w14:paraId="256DD580" w14:textId="77777777" w:rsidR="006849A5" w:rsidRPr="006849A5" w:rsidRDefault="006849A5" w:rsidP="006849A5">
      <w:pPr>
        <w:pStyle w:val="EndNoteBibliography"/>
        <w:spacing w:after="0"/>
        <w:ind w:left="720" w:hanging="720"/>
        <w:rPr>
          <w:noProof/>
        </w:rPr>
      </w:pPr>
      <w:r w:rsidRPr="006849A5">
        <w:rPr>
          <w:noProof/>
        </w:rPr>
        <w:t xml:space="preserve">GERASSIMIDOU, S., LOVAT, E., EBNER, N., YOU, W., GIAKOUMIS, T., MARTIN, O. V. &amp; IACOVIDOU, E. 2022. Unpacking the complexity of the UK plastic packaging value chain: A stakeholder perspective. </w:t>
      </w:r>
      <w:r w:rsidRPr="006849A5">
        <w:rPr>
          <w:i/>
          <w:noProof/>
        </w:rPr>
        <w:t>Sustainable Production and Consumption,</w:t>
      </w:r>
      <w:r w:rsidRPr="006849A5">
        <w:rPr>
          <w:noProof/>
        </w:rPr>
        <w:t xml:space="preserve"> 30</w:t>
      </w:r>
      <w:r w:rsidRPr="006849A5">
        <w:rPr>
          <w:b/>
          <w:noProof/>
        </w:rPr>
        <w:t>,</w:t>
      </w:r>
      <w:r w:rsidRPr="006849A5">
        <w:rPr>
          <w:noProof/>
        </w:rPr>
        <w:t xml:space="preserve"> 657-673.</w:t>
      </w:r>
    </w:p>
    <w:p w14:paraId="279CC439" w14:textId="39EF8FD8" w:rsidR="006849A5" w:rsidRPr="006849A5" w:rsidRDefault="006849A5" w:rsidP="006849A5">
      <w:pPr>
        <w:pStyle w:val="EndNoteBibliography"/>
        <w:spacing w:after="0"/>
        <w:ind w:left="720" w:hanging="720"/>
        <w:rPr>
          <w:noProof/>
        </w:rPr>
      </w:pPr>
      <w:r w:rsidRPr="006849A5">
        <w:rPr>
          <w:noProof/>
        </w:rPr>
        <w:t xml:space="preserve">GIG. 2018. </w:t>
      </w:r>
      <w:r w:rsidRPr="006849A5">
        <w:rPr>
          <w:i/>
          <w:noProof/>
        </w:rPr>
        <w:t xml:space="preserve">Country Profile Indonesia </w:t>
      </w:r>
      <w:r w:rsidRPr="006849A5">
        <w:rPr>
          <w:noProof/>
        </w:rPr>
        <w:t xml:space="preserve">[Online]. Available: </w:t>
      </w:r>
      <w:hyperlink r:id="rId13" w:history="1">
        <w:r w:rsidRPr="006849A5">
          <w:rPr>
            <w:rStyle w:val="Hyperlink"/>
            <w:noProof/>
          </w:rPr>
          <w:t>https://www.giz.de/en/downloads/giz2018_Indonesia-Country-Profile_web.pdf</w:t>
        </w:r>
      </w:hyperlink>
      <w:r w:rsidRPr="006849A5">
        <w:rPr>
          <w:noProof/>
        </w:rPr>
        <w:t xml:space="preserve"> [Accessed 3 </w:t>
      </w:r>
      <w:r>
        <w:rPr>
          <w:noProof/>
        </w:rPr>
        <w:t>November</w:t>
      </w:r>
      <w:r w:rsidRPr="006849A5">
        <w:rPr>
          <w:noProof/>
        </w:rPr>
        <w:t xml:space="preserve"> 2024].</w:t>
      </w:r>
    </w:p>
    <w:p w14:paraId="2BCE0327" w14:textId="3AB9F04C" w:rsidR="006849A5" w:rsidRPr="006849A5" w:rsidRDefault="006849A5" w:rsidP="006849A5">
      <w:pPr>
        <w:pStyle w:val="EndNoteBibliography"/>
        <w:spacing w:after="0"/>
        <w:ind w:left="720" w:hanging="720"/>
        <w:rPr>
          <w:noProof/>
        </w:rPr>
      </w:pPr>
      <w:r w:rsidRPr="006849A5">
        <w:rPr>
          <w:noProof/>
        </w:rPr>
        <w:t xml:space="preserve">GIG. 2020. </w:t>
      </w:r>
      <w:r w:rsidRPr="006849A5">
        <w:rPr>
          <w:i/>
          <w:noProof/>
        </w:rPr>
        <w:t xml:space="preserve">Financing waste infrastructure in Indonesia </w:t>
      </w:r>
      <w:r w:rsidRPr="006849A5">
        <w:rPr>
          <w:noProof/>
        </w:rPr>
        <w:t xml:space="preserve">[Online]. Available: </w:t>
      </w:r>
      <w:hyperlink r:id="rId14" w:history="1">
        <w:r w:rsidRPr="006849A5">
          <w:rPr>
            <w:rStyle w:val="Hyperlink"/>
            <w:noProof/>
          </w:rPr>
          <w:t>https://www.greeninvestmentgroup.com/assets/gig/what-we-do/climate-finance-advisory/Waste-in-Indonesia_A4.pdf</w:t>
        </w:r>
      </w:hyperlink>
      <w:r w:rsidRPr="006849A5">
        <w:rPr>
          <w:noProof/>
        </w:rPr>
        <w:t xml:space="preserve"> [Accessed 3 October 202</w:t>
      </w:r>
      <w:r>
        <w:rPr>
          <w:noProof/>
        </w:rPr>
        <w:t>4</w:t>
      </w:r>
      <w:r w:rsidRPr="006849A5">
        <w:rPr>
          <w:noProof/>
        </w:rPr>
        <w:t>].</w:t>
      </w:r>
    </w:p>
    <w:p w14:paraId="70B6E958" w14:textId="77777777" w:rsidR="006849A5" w:rsidRPr="006849A5" w:rsidRDefault="006849A5" w:rsidP="006849A5">
      <w:pPr>
        <w:pStyle w:val="EndNoteBibliography"/>
        <w:spacing w:after="0"/>
        <w:ind w:left="720" w:hanging="720"/>
        <w:rPr>
          <w:noProof/>
        </w:rPr>
      </w:pPr>
      <w:r w:rsidRPr="006849A5">
        <w:rPr>
          <w:noProof/>
        </w:rPr>
        <w:t xml:space="preserve">HANNON, J. 2020. Exploring and illustrating the (inter-) disciplinarity of waste and zero waste management. </w:t>
      </w:r>
      <w:r w:rsidRPr="006849A5">
        <w:rPr>
          <w:i/>
          <w:noProof/>
        </w:rPr>
        <w:t>Urban Science,</w:t>
      </w:r>
      <w:r w:rsidRPr="006849A5">
        <w:rPr>
          <w:noProof/>
        </w:rPr>
        <w:t xml:space="preserve"> 4</w:t>
      </w:r>
      <w:r w:rsidRPr="006849A5">
        <w:rPr>
          <w:b/>
          <w:noProof/>
        </w:rPr>
        <w:t>,</w:t>
      </w:r>
      <w:r w:rsidRPr="006849A5">
        <w:rPr>
          <w:noProof/>
        </w:rPr>
        <w:t xml:space="preserve"> 73.</w:t>
      </w:r>
    </w:p>
    <w:p w14:paraId="627F643A" w14:textId="77777777" w:rsidR="006849A5" w:rsidRPr="006849A5" w:rsidRDefault="006849A5" w:rsidP="006849A5">
      <w:pPr>
        <w:pStyle w:val="EndNoteBibliography"/>
        <w:spacing w:after="0"/>
        <w:ind w:left="720" w:hanging="720"/>
        <w:rPr>
          <w:noProof/>
        </w:rPr>
      </w:pPr>
      <w:r w:rsidRPr="006849A5">
        <w:rPr>
          <w:noProof/>
        </w:rPr>
        <w:lastRenderedPageBreak/>
        <w:t xml:space="preserve">HENDERSON, L. 2023. Global perceptions of plastic pollution: The contours and limits of debate. </w:t>
      </w:r>
      <w:r w:rsidRPr="006849A5">
        <w:rPr>
          <w:i/>
          <w:noProof/>
        </w:rPr>
        <w:t>Cambridge Prisms: Plastics,</w:t>
      </w:r>
      <w:r w:rsidRPr="006849A5">
        <w:rPr>
          <w:noProof/>
        </w:rPr>
        <w:t xml:space="preserve"> 1</w:t>
      </w:r>
      <w:r w:rsidRPr="006849A5">
        <w:rPr>
          <w:b/>
          <w:noProof/>
        </w:rPr>
        <w:t>,</w:t>
      </w:r>
      <w:r w:rsidRPr="006849A5">
        <w:rPr>
          <w:noProof/>
        </w:rPr>
        <w:t xml:space="preserve"> e21.</w:t>
      </w:r>
    </w:p>
    <w:p w14:paraId="1E4F0D7B" w14:textId="77777777" w:rsidR="006849A5" w:rsidRPr="006849A5" w:rsidRDefault="006849A5" w:rsidP="006849A5">
      <w:pPr>
        <w:pStyle w:val="EndNoteBibliography"/>
        <w:spacing w:after="0"/>
        <w:ind w:left="720" w:hanging="720"/>
        <w:rPr>
          <w:noProof/>
        </w:rPr>
      </w:pPr>
      <w:r w:rsidRPr="006849A5">
        <w:rPr>
          <w:noProof/>
        </w:rPr>
        <w:t xml:space="preserve">IACOVIDOU, E., EBNER, N., ORSI, B. &amp; BROWN, A. 2020. Plastic-packaging-how do we get to where we want to be? </w:t>
      </w:r>
      <w:r w:rsidRPr="006849A5">
        <w:rPr>
          <w:i/>
          <w:noProof/>
        </w:rPr>
        <w:t>Brunel University London, University of Leeds in collaboration with the Department for Environment, Food and Rural Affairs (DEFRA), London, UK</w:t>
      </w:r>
      <w:r w:rsidRPr="006849A5">
        <w:rPr>
          <w:noProof/>
        </w:rPr>
        <w:t>.</w:t>
      </w:r>
    </w:p>
    <w:p w14:paraId="6F74ACEF" w14:textId="7AB52E26" w:rsidR="006849A5" w:rsidRPr="006849A5" w:rsidRDefault="006849A5" w:rsidP="006849A5">
      <w:pPr>
        <w:pStyle w:val="EndNoteBibliography"/>
        <w:spacing w:after="0"/>
        <w:ind w:left="720" w:hanging="720"/>
        <w:rPr>
          <w:noProof/>
        </w:rPr>
      </w:pPr>
      <w:r w:rsidRPr="006849A5">
        <w:rPr>
          <w:noProof/>
        </w:rPr>
        <w:t xml:space="preserve">IGES. 2024. </w:t>
      </w:r>
      <w:r w:rsidRPr="006849A5">
        <w:rPr>
          <w:i/>
          <w:noProof/>
        </w:rPr>
        <w:t xml:space="preserve">Initiatives on climate change and environment protection in Indonesia </w:t>
      </w:r>
      <w:r w:rsidRPr="006849A5">
        <w:rPr>
          <w:noProof/>
        </w:rPr>
        <w:t xml:space="preserve">[Online]. Available: </w:t>
      </w:r>
      <w:hyperlink r:id="rId15" w:history="1">
        <w:r w:rsidRPr="006849A5">
          <w:rPr>
            <w:rStyle w:val="Hyperlink"/>
            <w:noProof/>
          </w:rPr>
          <w:t>https://www.iges.or.jp/sites/default/files/2024-04/Jun_Ichihara.pdf</w:t>
        </w:r>
      </w:hyperlink>
      <w:r w:rsidRPr="006849A5">
        <w:rPr>
          <w:noProof/>
        </w:rPr>
        <w:t xml:space="preserve"> [Accessed 20 </w:t>
      </w:r>
      <w:r>
        <w:rPr>
          <w:noProof/>
        </w:rPr>
        <w:t>November</w:t>
      </w:r>
      <w:r w:rsidRPr="006849A5">
        <w:rPr>
          <w:noProof/>
        </w:rPr>
        <w:t xml:space="preserve"> 2024].</w:t>
      </w:r>
    </w:p>
    <w:p w14:paraId="49A6104B" w14:textId="244A08C0" w:rsidR="006849A5" w:rsidRPr="006849A5" w:rsidRDefault="006849A5" w:rsidP="006849A5">
      <w:pPr>
        <w:pStyle w:val="EndNoteBibliography"/>
        <w:spacing w:after="0"/>
        <w:ind w:left="720" w:hanging="720"/>
        <w:rPr>
          <w:noProof/>
        </w:rPr>
      </w:pPr>
      <w:r w:rsidRPr="006849A5">
        <w:rPr>
          <w:noProof/>
        </w:rPr>
        <w:t xml:space="preserve">IGES &amp; CCAC-MSWI. 2019. </w:t>
      </w:r>
      <w:r w:rsidRPr="006849A5">
        <w:rPr>
          <w:i/>
          <w:noProof/>
        </w:rPr>
        <w:t xml:space="preserve">Work Plan for Reduction of SLCPs from Municipal Solid Waste Management MSWM in Medan City, Indonesia: 2019-2025. Institute for Global Environmental Strategies </w:t>
      </w:r>
      <w:r w:rsidRPr="006849A5">
        <w:rPr>
          <w:noProof/>
        </w:rPr>
        <w:t xml:space="preserve">[Online]. Available: </w:t>
      </w:r>
      <w:hyperlink r:id="rId16" w:history="1">
        <w:r w:rsidRPr="006849A5">
          <w:rPr>
            <w:rStyle w:val="Hyperlink"/>
            <w:noProof/>
          </w:rPr>
          <w:t>https://www.iges.or.jp/en/publication_documents/pub/policysubmission/en/6965/CCAC+Work+Plan_2019-2025_EN03_s.pdf</w:t>
        </w:r>
      </w:hyperlink>
      <w:r w:rsidRPr="006849A5">
        <w:rPr>
          <w:noProof/>
        </w:rPr>
        <w:t xml:space="preserve"> [Accessed 3 </w:t>
      </w:r>
      <w:r>
        <w:rPr>
          <w:noProof/>
        </w:rPr>
        <w:t>November</w:t>
      </w:r>
      <w:r w:rsidRPr="006849A5">
        <w:rPr>
          <w:noProof/>
        </w:rPr>
        <w:t xml:space="preserve"> 2024].</w:t>
      </w:r>
    </w:p>
    <w:p w14:paraId="259B70A1" w14:textId="77777777" w:rsidR="006849A5" w:rsidRPr="006849A5" w:rsidRDefault="006849A5" w:rsidP="006849A5">
      <w:pPr>
        <w:pStyle w:val="EndNoteBibliography"/>
        <w:spacing w:after="0"/>
        <w:ind w:left="720" w:hanging="720"/>
        <w:rPr>
          <w:noProof/>
        </w:rPr>
      </w:pPr>
      <w:r w:rsidRPr="006849A5">
        <w:rPr>
          <w:noProof/>
        </w:rPr>
        <w:t>INDRAPRAHASTA, G., DINASEVIANI, A. &amp; JAYANTHI, R. Smart Village and Rural Transformation: Opportunities and Challenges.  Proceedings of the 2nd International Conference on Rural Socio-Economic Transformation: Agrarian, Ecology, Communication and Community Development Perspectives, RUSET 2021, 14-15 September 2021, Bogor, West Java, Indonesia, 2022.</w:t>
      </w:r>
    </w:p>
    <w:p w14:paraId="5983DF88" w14:textId="402A53F9" w:rsidR="006849A5" w:rsidRPr="006849A5" w:rsidRDefault="006849A5" w:rsidP="006849A5">
      <w:pPr>
        <w:pStyle w:val="EndNoteBibliography"/>
        <w:spacing w:after="0"/>
        <w:ind w:left="720" w:hanging="720"/>
        <w:rPr>
          <w:noProof/>
        </w:rPr>
      </w:pPr>
      <w:r w:rsidRPr="006849A5">
        <w:rPr>
          <w:noProof/>
        </w:rPr>
        <w:t xml:space="preserve">JDIH. 2015. </w:t>
      </w:r>
      <w:r w:rsidRPr="006849A5">
        <w:rPr>
          <w:i/>
          <w:noProof/>
        </w:rPr>
        <w:t xml:space="preserve">BUPATI BANYUWANGI SALINAN KEPUTUSAN BUPATI BANYUWANGI NOMOR: 188/184/KEP/429.011/2015 TENTANG - FORUM KABUPATEN SEHAT DI KABUPATEN BANYUWANGI </w:t>
      </w:r>
      <w:r w:rsidRPr="006849A5">
        <w:rPr>
          <w:noProof/>
        </w:rPr>
        <w:t xml:space="preserve">[Online]. Available: </w:t>
      </w:r>
      <w:hyperlink r:id="rId17" w:history="1">
        <w:r w:rsidRPr="006849A5">
          <w:rPr>
            <w:rStyle w:val="Hyperlink"/>
            <w:noProof/>
          </w:rPr>
          <w:t>https://jdih.banyuwangikab.go.id/dokumen/keputusan_bupati/FORUM_KABUPATEN_SEHAT184.pdf</w:t>
        </w:r>
      </w:hyperlink>
      <w:r w:rsidRPr="006849A5">
        <w:rPr>
          <w:noProof/>
        </w:rPr>
        <w:t xml:space="preserve"> [Accessed 20 </w:t>
      </w:r>
      <w:r>
        <w:rPr>
          <w:noProof/>
        </w:rPr>
        <w:t>November</w:t>
      </w:r>
      <w:r w:rsidRPr="006849A5">
        <w:rPr>
          <w:noProof/>
        </w:rPr>
        <w:t xml:space="preserve"> 2024].</w:t>
      </w:r>
    </w:p>
    <w:p w14:paraId="294ACFE4" w14:textId="7D48F42E" w:rsidR="006849A5" w:rsidRPr="006849A5" w:rsidRDefault="006849A5" w:rsidP="006849A5">
      <w:pPr>
        <w:pStyle w:val="EndNoteBibliography"/>
        <w:spacing w:after="0"/>
        <w:ind w:left="720" w:hanging="720"/>
        <w:rPr>
          <w:noProof/>
        </w:rPr>
      </w:pPr>
      <w:r w:rsidRPr="006849A5">
        <w:rPr>
          <w:noProof/>
        </w:rPr>
        <w:t xml:space="preserve">JDIH. 2020. </w:t>
      </w:r>
      <w:r w:rsidRPr="006849A5">
        <w:rPr>
          <w:i/>
          <w:noProof/>
        </w:rPr>
        <w:t xml:space="preserve">Regulation of the Regency of Banyuwangi no. 2 of 2020 on poverty reduction </w:t>
      </w:r>
      <w:r w:rsidRPr="006849A5">
        <w:rPr>
          <w:noProof/>
        </w:rPr>
        <w:t xml:space="preserve">[Online]. Available: </w:t>
      </w:r>
      <w:hyperlink r:id="rId18" w:history="1">
        <w:r w:rsidRPr="006849A5">
          <w:rPr>
            <w:rStyle w:val="Hyperlink"/>
            <w:noProof/>
          </w:rPr>
          <w:t>https://jdih.banyuwangikab.go.id/dokumen/perda_inggris/NO_2_TAHUN_2020_WARNA1.pdf</w:t>
        </w:r>
      </w:hyperlink>
      <w:r w:rsidRPr="006849A5">
        <w:rPr>
          <w:noProof/>
        </w:rPr>
        <w:t xml:space="preserve"> [Accessed 20 </w:t>
      </w:r>
      <w:r>
        <w:rPr>
          <w:noProof/>
        </w:rPr>
        <w:t>November</w:t>
      </w:r>
      <w:r w:rsidRPr="006849A5">
        <w:rPr>
          <w:noProof/>
        </w:rPr>
        <w:t xml:space="preserve"> 2024].</w:t>
      </w:r>
    </w:p>
    <w:p w14:paraId="2DA6FED3" w14:textId="77777777" w:rsidR="006849A5" w:rsidRPr="006849A5" w:rsidRDefault="006849A5" w:rsidP="006849A5">
      <w:pPr>
        <w:pStyle w:val="EndNoteBibliography"/>
        <w:spacing w:after="0"/>
        <w:ind w:left="720" w:hanging="720"/>
        <w:rPr>
          <w:noProof/>
        </w:rPr>
      </w:pPr>
      <w:r w:rsidRPr="006849A5">
        <w:rPr>
          <w:noProof/>
        </w:rPr>
        <w:t xml:space="preserve">KRISTANTO, G. A., KEMALA, D. &amp; NANDHITA, P. A. 2022. Challenges confronting waste pickers in Indonesia: An on-field analysis. </w:t>
      </w:r>
      <w:r w:rsidRPr="006849A5">
        <w:rPr>
          <w:i/>
          <w:noProof/>
        </w:rPr>
        <w:t>Waste Management &amp; Research,</w:t>
      </w:r>
      <w:r w:rsidRPr="006849A5">
        <w:rPr>
          <w:noProof/>
        </w:rPr>
        <w:t xml:space="preserve"> 40</w:t>
      </w:r>
      <w:r w:rsidRPr="006849A5">
        <w:rPr>
          <w:b/>
          <w:noProof/>
        </w:rPr>
        <w:t>,</w:t>
      </w:r>
      <w:r w:rsidRPr="006849A5">
        <w:rPr>
          <w:noProof/>
        </w:rPr>
        <w:t xml:space="preserve"> 1381-1389.</w:t>
      </w:r>
    </w:p>
    <w:p w14:paraId="4D437B41" w14:textId="77777777" w:rsidR="006849A5" w:rsidRPr="006849A5" w:rsidRDefault="006849A5" w:rsidP="006849A5">
      <w:pPr>
        <w:pStyle w:val="EndNoteBibliography"/>
        <w:spacing w:after="0"/>
        <w:ind w:left="720" w:hanging="720"/>
        <w:rPr>
          <w:noProof/>
        </w:rPr>
      </w:pPr>
      <w:r w:rsidRPr="006849A5">
        <w:rPr>
          <w:noProof/>
        </w:rPr>
        <w:t xml:space="preserve">KURNIAWAN, T. A., MEIDIANA, C., GOH, H. H., ZHANG, D., OTHMAN, M. H. D., AZIZ, F., ANOUZLA, A., SARANGI, P. K., PASARIBU, B. &amp; ALI, I. 2024. Unlocking synergies between waste management and climate change mitigation to accelerate decarbonization through circular-economy digitalization in Indonesia. </w:t>
      </w:r>
      <w:r w:rsidRPr="006849A5">
        <w:rPr>
          <w:i/>
          <w:noProof/>
        </w:rPr>
        <w:t>Sustainable Production and Consumption,</w:t>
      </w:r>
      <w:r w:rsidRPr="006849A5">
        <w:rPr>
          <w:noProof/>
        </w:rPr>
        <w:t xml:space="preserve"> 46</w:t>
      </w:r>
      <w:r w:rsidRPr="006849A5">
        <w:rPr>
          <w:b/>
          <w:noProof/>
        </w:rPr>
        <w:t>,</w:t>
      </w:r>
      <w:r w:rsidRPr="006849A5">
        <w:rPr>
          <w:noProof/>
        </w:rPr>
        <w:t xml:space="preserve"> 522-542.</w:t>
      </w:r>
    </w:p>
    <w:p w14:paraId="50DCB1AF" w14:textId="77777777" w:rsidR="006849A5" w:rsidRPr="006849A5" w:rsidRDefault="006849A5" w:rsidP="006849A5">
      <w:pPr>
        <w:pStyle w:val="EndNoteBibliography"/>
        <w:spacing w:after="0"/>
        <w:ind w:left="720" w:hanging="720"/>
        <w:rPr>
          <w:noProof/>
        </w:rPr>
      </w:pPr>
      <w:r w:rsidRPr="006849A5">
        <w:rPr>
          <w:noProof/>
        </w:rPr>
        <w:t xml:space="preserve">KURNIAWAN, T. A., MEIDIANA, C., OTHMAN, M. H. D., GOH, H. H. &amp; CHEW, K. W. 2023. Strengthening waste recycling industry in Malang (Indonesia): Lessons from waste management in the era of Industry 4.0. </w:t>
      </w:r>
      <w:r w:rsidRPr="006849A5">
        <w:rPr>
          <w:i/>
          <w:noProof/>
        </w:rPr>
        <w:t>Journal of Cleaner Production,</w:t>
      </w:r>
      <w:r w:rsidRPr="006849A5">
        <w:rPr>
          <w:noProof/>
        </w:rPr>
        <w:t xml:space="preserve"> 382</w:t>
      </w:r>
      <w:r w:rsidRPr="006849A5">
        <w:rPr>
          <w:b/>
          <w:noProof/>
        </w:rPr>
        <w:t>,</w:t>
      </w:r>
      <w:r w:rsidRPr="006849A5">
        <w:rPr>
          <w:noProof/>
        </w:rPr>
        <w:t xml:space="preserve"> 135296.</w:t>
      </w:r>
    </w:p>
    <w:p w14:paraId="08511BBA" w14:textId="77777777" w:rsidR="006849A5" w:rsidRPr="006849A5" w:rsidRDefault="006849A5" w:rsidP="006849A5">
      <w:pPr>
        <w:pStyle w:val="EndNoteBibliography"/>
        <w:spacing w:after="0"/>
        <w:ind w:left="720" w:hanging="720"/>
        <w:rPr>
          <w:noProof/>
        </w:rPr>
      </w:pPr>
      <w:r w:rsidRPr="006849A5">
        <w:rPr>
          <w:noProof/>
        </w:rPr>
        <w:t xml:space="preserve">LATANNA, M. D., GUNAWAN, B., FRANCO-GARCÍA, M. L. &amp; BRESSERS, H. 2023. Governance Assessment of Community-Based Waste Reduction Program in Makassar. </w:t>
      </w:r>
      <w:r w:rsidRPr="006849A5">
        <w:rPr>
          <w:i/>
          <w:noProof/>
        </w:rPr>
        <w:t>Sustainability,</w:t>
      </w:r>
      <w:r w:rsidRPr="006849A5">
        <w:rPr>
          <w:noProof/>
        </w:rPr>
        <w:t xml:space="preserve"> 15</w:t>
      </w:r>
      <w:r w:rsidRPr="006849A5">
        <w:rPr>
          <w:b/>
          <w:noProof/>
        </w:rPr>
        <w:t>,</w:t>
      </w:r>
      <w:r w:rsidRPr="006849A5">
        <w:rPr>
          <w:noProof/>
        </w:rPr>
        <w:t xml:space="preserve"> 14371.</w:t>
      </w:r>
    </w:p>
    <w:p w14:paraId="0B4CA2C5" w14:textId="77777777" w:rsidR="006849A5" w:rsidRPr="006849A5" w:rsidRDefault="006849A5" w:rsidP="006849A5">
      <w:pPr>
        <w:pStyle w:val="EndNoteBibliography"/>
        <w:spacing w:after="0"/>
        <w:ind w:left="720" w:hanging="720"/>
        <w:rPr>
          <w:noProof/>
        </w:rPr>
      </w:pPr>
      <w:r w:rsidRPr="006849A5">
        <w:rPr>
          <w:noProof/>
        </w:rPr>
        <w:t xml:space="preserve">MARYANTI, D. F. 2017. </w:t>
      </w:r>
      <w:r w:rsidRPr="006849A5">
        <w:rPr>
          <w:i/>
          <w:noProof/>
        </w:rPr>
        <w:t>Performance of community-based solid waste management for integrated and sustainable solid waste management: The case of Bogor City, Indonesia.</w:t>
      </w:r>
      <w:r w:rsidRPr="006849A5">
        <w:rPr>
          <w:noProof/>
        </w:rPr>
        <w:t xml:space="preserve"> UNESCO-IHE.</w:t>
      </w:r>
    </w:p>
    <w:p w14:paraId="1DE25ADF" w14:textId="77777777" w:rsidR="006849A5" w:rsidRPr="006849A5" w:rsidRDefault="006849A5" w:rsidP="006849A5">
      <w:pPr>
        <w:pStyle w:val="EndNoteBibliography"/>
        <w:spacing w:after="0"/>
        <w:ind w:left="720" w:hanging="720"/>
        <w:rPr>
          <w:noProof/>
        </w:rPr>
      </w:pPr>
      <w:r w:rsidRPr="006849A5">
        <w:rPr>
          <w:noProof/>
        </w:rPr>
        <w:t>MAULANA, A. &amp; WICAKSONO, I. Acceleration of Artificial Intelligence Innovation in Banyuwangi Regency Government Using an Agile Governance Approach.  International Conference on Public Organization (ICONPO 2021), 2022. Atlantis Press, 520-526.</w:t>
      </w:r>
    </w:p>
    <w:p w14:paraId="4259DBC6" w14:textId="2D485856" w:rsidR="006849A5" w:rsidRPr="006849A5" w:rsidRDefault="006849A5" w:rsidP="006849A5">
      <w:pPr>
        <w:pStyle w:val="EndNoteBibliography"/>
        <w:spacing w:after="0"/>
        <w:ind w:left="720" w:hanging="720"/>
        <w:rPr>
          <w:noProof/>
        </w:rPr>
      </w:pPr>
      <w:r w:rsidRPr="006849A5">
        <w:rPr>
          <w:noProof/>
        </w:rPr>
        <w:t xml:space="preserve">MINISTRY OF TOURIST REPUBLIC OF INDONESIA. 2020. </w:t>
      </w:r>
      <w:r w:rsidRPr="006849A5">
        <w:rPr>
          <w:i/>
          <w:noProof/>
        </w:rPr>
        <w:t xml:space="preserve">Indonesia Tourism Invitation </w:t>
      </w:r>
      <w:r w:rsidRPr="006849A5">
        <w:rPr>
          <w:noProof/>
        </w:rPr>
        <w:t xml:space="preserve">[Online]. Available: </w:t>
      </w:r>
      <w:hyperlink r:id="rId19" w:history="1">
        <w:r w:rsidRPr="006849A5">
          <w:rPr>
            <w:rStyle w:val="Hyperlink"/>
            <w:noProof/>
          </w:rPr>
          <w:t>https://investinindonesiablog.files.wordpress.com/2017/04/banyuwangi-regency.pdf</w:t>
        </w:r>
      </w:hyperlink>
      <w:r w:rsidRPr="006849A5">
        <w:rPr>
          <w:noProof/>
        </w:rPr>
        <w:t xml:space="preserve"> [Accessed 3 October 202</w:t>
      </w:r>
      <w:r>
        <w:rPr>
          <w:noProof/>
        </w:rPr>
        <w:t>4</w:t>
      </w:r>
      <w:r w:rsidRPr="006849A5">
        <w:rPr>
          <w:noProof/>
        </w:rPr>
        <w:t>].</w:t>
      </w:r>
    </w:p>
    <w:p w14:paraId="7BC7820B" w14:textId="4F5D93CD" w:rsidR="006849A5" w:rsidRPr="006849A5" w:rsidRDefault="006849A5" w:rsidP="006849A5">
      <w:pPr>
        <w:pStyle w:val="EndNoteBibliography"/>
        <w:ind w:left="720" w:hanging="720"/>
        <w:rPr>
          <w:noProof/>
        </w:rPr>
      </w:pPr>
      <w:r w:rsidRPr="006849A5">
        <w:rPr>
          <w:noProof/>
        </w:rPr>
        <w:t xml:space="preserve">NPAP. 2020a. </w:t>
      </w:r>
      <w:r w:rsidRPr="006849A5">
        <w:rPr>
          <w:i/>
          <w:noProof/>
        </w:rPr>
        <w:t xml:space="preserve">Financing System Change to Radically Reduce Plastic Pollution in Indonesia:A Financing Roadmap Developed by the Indonesia National Plastic Action Partnership </w:t>
      </w:r>
      <w:r w:rsidRPr="006849A5">
        <w:rPr>
          <w:noProof/>
        </w:rPr>
        <w:t xml:space="preserve">[Online]. Available: </w:t>
      </w:r>
      <w:hyperlink r:id="rId20" w:history="1">
        <w:r w:rsidRPr="006849A5">
          <w:rPr>
            <w:rStyle w:val="Hyperlink"/>
            <w:noProof/>
          </w:rPr>
          <w:t>https://pacecircular.org/sites/default/files/2021-03/NPAP-Indonesia-Financing-Roadmap%20%281%29.pdf</w:t>
        </w:r>
      </w:hyperlink>
      <w:r w:rsidRPr="006849A5">
        <w:rPr>
          <w:noProof/>
        </w:rPr>
        <w:t xml:space="preserve"> [Accessed 3 October 202</w:t>
      </w:r>
      <w:r>
        <w:rPr>
          <w:noProof/>
        </w:rPr>
        <w:t>4</w:t>
      </w:r>
      <w:r w:rsidRPr="006849A5">
        <w:rPr>
          <w:noProof/>
        </w:rPr>
        <w:t>].</w:t>
      </w:r>
    </w:p>
    <w:p w14:paraId="71F545A9" w14:textId="02A13A5F" w:rsidR="006849A5" w:rsidRPr="006849A5" w:rsidRDefault="006849A5" w:rsidP="006849A5">
      <w:pPr>
        <w:pStyle w:val="EndNoteBibliography"/>
        <w:spacing w:after="0"/>
        <w:ind w:left="720" w:hanging="720"/>
        <w:rPr>
          <w:noProof/>
        </w:rPr>
      </w:pPr>
      <w:r w:rsidRPr="006849A5">
        <w:rPr>
          <w:noProof/>
        </w:rPr>
        <w:t xml:space="preserve">NPAP. 2020b. </w:t>
      </w:r>
      <w:r w:rsidRPr="006849A5">
        <w:rPr>
          <w:i/>
          <w:noProof/>
        </w:rPr>
        <w:t xml:space="preserve">Radically Reducing Plastic Pollution in Indonesia: A Multistakeholder Action Plan </w:t>
      </w:r>
      <w:r w:rsidRPr="006849A5">
        <w:rPr>
          <w:noProof/>
        </w:rPr>
        <w:t xml:space="preserve">[Online]. Available: </w:t>
      </w:r>
      <w:hyperlink r:id="rId21" w:history="1">
        <w:r w:rsidRPr="006849A5">
          <w:rPr>
            <w:rStyle w:val="Hyperlink"/>
            <w:noProof/>
          </w:rPr>
          <w:t>https://pacecircular.org/sites/default/files/2021-03/NPAP-Indonesia-Multistakeholder-Action-Plan_April-2020_compressed%20%281%29.pdf</w:t>
        </w:r>
      </w:hyperlink>
      <w:r w:rsidRPr="006849A5">
        <w:rPr>
          <w:noProof/>
        </w:rPr>
        <w:t xml:space="preserve"> [Accessed 3 October 202</w:t>
      </w:r>
      <w:r>
        <w:rPr>
          <w:noProof/>
        </w:rPr>
        <w:t>4</w:t>
      </w:r>
      <w:r w:rsidRPr="006849A5">
        <w:rPr>
          <w:noProof/>
        </w:rPr>
        <w:t>].</w:t>
      </w:r>
    </w:p>
    <w:p w14:paraId="2CC15239" w14:textId="50A4C6AE" w:rsidR="006849A5" w:rsidRPr="006849A5" w:rsidRDefault="006849A5" w:rsidP="006849A5">
      <w:pPr>
        <w:pStyle w:val="EndNoteBibliography"/>
        <w:spacing w:after="0"/>
        <w:ind w:left="720" w:hanging="720"/>
        <w:rPr>
          <w:noProof/>
        </w:rPr>
      </w:pPr>
      <w:r w:rsidRPr="006849A5">
        <w:rPr>
          <w:noProof/>
        </w:rPr>
        <w:t xml:space="preserve">NPAP. 2022. </w:t>
      </w:r>
      <w:r w:rsidRPr="006849A5">
        <w:rPr>
          <w:i/>
          <w:noProof/>
        </w:rPr>
        <w:t xml:space="preserve">NPAP Indonesia: Policy Roadmap to Radically Reduce Plastic </w:t>
      </w:r>
      <w:r w:rsidRPr="006849A5">
        <w:rPr>
          <w:noProof/>
        </w:rPr>
        <w:t xml:space="preserve">[Online]. Available: </w:t>
      </w:r>
      <w:hyperlink r:id="rId22" w:history="1">
        <w:r w:rsidRPr="006849A5">
          <w:rPr>
            <w:rStyle w:val="Hyperlink"/>
            <w:noProof/>
          </w:rPr>
          <w:t>https://weforum.ent.box.com/s/nurh338urb01wj2ygrjdu7xc893fuxou</w:t>
        </w:r>
      </w:hyperlink>
      <w:r w:rsidRPr="006849A5">
        <w:rPr>
          <w:noProof/>
        </w:rPr>
        <w:t xml:space="preserve"> [Accessed 3 </w:t>
      </w:r>
      <w:r>
        <w:rPr>
          <w:noProof/>
        </w:rPr>
        <w:t>November</w:t>
      </w:r>
      <w:r w:rsidRPr="006849A5">
        <w:rPr>
          <w:noProof/>
        </w:rPr>
        <w:t xml:space="preserve"> 2024].</w:t>
      </w:r>
    </w:p>
    <w:p w14:paraId="64D49578" w14:textId="77777777" w:rsidR="006849A5" w:rsidRPr="006849A5" w:rsidRDefault="006849A5" w:rsidP="006849A5">
      <w:pPr>
        <w:pStyle w:val="EndNoteBibliography"/>
        <w:spacing w:after="0"/>
        <w:ind w:left="720" w:hanging="720"/>
        <w:rPr>
          <w:noProof/>
        </w:rPr>
      </w:pPr>
      <w:r w:rsidRPr="006849A5">
        <w:rPr>
          <w:noProof/>
        </w:rPr>
        <w:t xml:space="preserve">NURDIANA, J., FRANCO-GARCIA, M. L. &amp; HELDEWEG, M. A. 2021. How shall we start? The importance of general indices for circular cities in Indonesia. </w:t>
      </w:r>
      <w:r w:rsidRPr="006849A5">
        <w:rPr>
          <w:i/>
          <w:noProof/>
        </w:rPr>
        <w:t>Sustainability,</w:t>
      </w:r>
      <w:r w:rsidRPr="006849A5">
        <w:rPr>
          <w:noProof/>
        </w:rPr>
        <w:t xml:space="preserve"> 13</w:t>
      </w:r>
      <w:r w:rsidRPr="006849A5">
        <w:rPr>
          <w:b/>
          <w:noProof/>
        </w:rPr>
        <w:t>,</w:t>
      </w:r>
      <w:r w:rsidRPr="006849A5">
        <w:rPr>
          <w:noProof/>
        </w:rPr>
        <w:t xml:space="preserve"> 11168.</w:t>
      </w:r>
    </w:p>
    <w:p w14:paraId="6010A36B" w14:textId="77777777" w:rsidR="006849A5" w:rsidRPr="006849A5" w:rsidRDefault="006849A5" w:rsidP="006849A5">
      <w:pPr>
        <w:pStyle w:val="EndNoteBibliography"/>
        <w:spacing w:after="0"/>
        <w:ind w:left="720" w:hanging="720"/>
        <w:rPr>
          <w:noProof/>
        </w:rPr>
      </w:pPr>
      <w:r w:rsidRPr="006849A5">
        <w:rPr>
          <w:noProof/>
        </w:rPr>
        <w:t xml:space="preserve">OURO-SALIM, O., GUARNIERI, P. &amp; FANHO, A. D. 2024. Unlocking value: circular economy in ngos' food waste reduction efforts in Brazil and Togo. </w:t>
      </w:r>
      <w:r w:rsidRPr="006849A5">
        <w:rPr>
          <w:i/>
          <w:noProof/>
        </w:rPr>
        <w:t>Discover Environment,</w:t>
      </w:r>
      <w:r w:rsidRPr="006849A5">
        <w:rPr>
          <w:noProof/>
        </w:rPr>
        <w:t xml:space="preserve"> 2</w:t>
      </w:r>
      <w:r w:rsidRPr="006849A5">
        <w:rPr>
          <w:b/>
          <w:noProof/>
        </w:rPr>
        <w:t>,</w:t>
      </w:r>
      <w:r w:rsidRPr="006849A5">
        <w:rPr>
          <w:noProof/>
        </w:rPr>
        <w:t xml:space="preserve"> 46.</w:t>
      </w:r>
    </w:p>
    <w:p w14:paraId="10B5EB80" w14:textId="77777777" w:rsidR="006849A5" w:rsidRPr="006849A5" w:rsidRDefault="006849A5" w:rsidP="006849A5">
      <w:pPr>
        <w:pStyle w:val="EndNoteBibliography"/>
        <w:spacing w:after="0"/>
        <w:ind w:left="720" w:hanging="720"/>
        <w:rPr>
          <w:noProof/>
        </w:rPr>
      </w:pPr>
      <w:r w:rsidRPr="006849A5">
        <w:rPr>
          <w:noProof/>
        </w:rPr>
        <w:lastRenderedPageBreak/>
        <w:t xml:space="preserve">PATTON, E. &amp; LI, H. 2021. Turning the Tide: How Can Indonesia Close the Loop on Plastic Waste. </w:t>
      </w:r>
      <w:r w:rsidRPr="006849A5">
        <w:rPr>
          <w:i/>
          <w:noProof/>
        </w:rPr>
        <w:t>New Security Beat the blog of the environmental change and security program (wilsoncenter. org)</w:t>
      </w:r>
      <w:r w:rsidRPr="006849A5">
        <w:rPr>
          <w:noProof/>
        </w:rPr>
        <w:t>.</w:t>
      </w:r>
    </w:p>
    <w:p w14:paraId="5743EFF9" w14:textId="77777777" w:rsidR="006849A5" w:rsidRPr="006849A5" w:rsidRDefault="006849A5" w:rsidP="006849A5">
      <w:pPr>
        <w:pStyle w:val="EndNoteBibliography"/>
        <w:spacing w:after="0"/>
        <w:ind w:left="720" w:hanging="720"/>
        <w:rPr>
          <w:noProof/>
        </w:rPr>
      </w:pPr>
      <w:r w:rsidRPr="006849A5">
        <w:rPr>
          <w:noProof/>
        </w:rPr>
        <w:t xml:space="preserve">PEREIRA, G. M., BORCHARDT, M., VIEGAS, C. V., BOND, A. J., VENDRAMETTO, O. &amp; MILAN, G. S. 2024. Facilitating most population engagement with the circular economy: Challenges for academics and (as) social media influencers. </w:t>
      </w:r>
      <w:r w:rsidRPr="006849A5">
        <w:rPr>
          <w:i/>
          <w:noProof/>
        </w:rPr>
        <w:t>Journal of Cleaner Production</w:t>
      </w:r>
      <w:r w:rsidRPr="006849A5">
        <w:rPr>
          <w:b/>
          <w:noProof/>
        </w:rPr>
        <w:t>,</w:t>
      </w:r>
      <w:r w:rsidRPr="006849A5">
        <w:rPr>
          <w:noProof/>
        </w:rPr>
        <w:t xml:space="preserve"> 142765.</w:t>
      </w:r>
    </w:p>
    <w:p w14:paraId="7A269E74" w14:textId="77777777" w:rsidR="006849A5" w:rsidRPr="006849A5" w:rsidRDefault="006849A5" w:rsidP="006849A5">
      <w:pPr>
        <w:pStyle w:val="EndNoteBibliography"/>
        <w:spacing w:after="0"/>
        <w:ind w:left="720" w:hanging="720"/>
        <w:rPr>
          <w:noProof/>
        </w:rPr>
      </w:pPr>
      <w:r w:rsidRPr="006849A5">
        <w:rPr>
          <w:noProof/>
        </w:rPr>
        <w:t xml:space="preserve">PHELAN, A. A., ROSS, H., SETIANTO, N. A., FIELDING, K. &amp; PRADIPTA, L. 2020. Ocean plastic crisis—Mental models of plastic pollution from remote Indonesian coastal communities. </w:t>
      </w:r>
      <w:r w:rsidRPr="006849A5">
        <w:rPr>
          <w:i/>
          <w:noProof/>
        </w:rPr>
        <w:t>PLoS One,</w:t>
      </w:r>
      <w:r w:rsidRPr="006849A5">
        <w:rPr>
          <w:noProof/>
        </w:rPr>
        <w:t xml:space="preserve"> 15</w:t>
      </w:r>
      <w:r w:rsidRPr="006849A5">
        <w:rPr>
          <w:b/>
          <w:noProof/>
        </w:rPr>
        <w:t>,</w:t>
      </w:r>
      <w:r w:rsidRPr="006849A5">
        <w:rPr>
          <w:noProof/>
        </w:rPr>
        <w:t xml:space="preserve"> e0236149.</w:t>
      </w:r>
    </w:p>
    <w:p w14:paraId="45C09F37" w14:textId="77777777" w:rsidR="006849A5" w:rsidRPr="006849A5" w:rsidRDefault="006849A5" w:rsidP="006849A5">
      <w:pPr>
        <w:pStyle w:val="EndNoteBibliography"/>
        <w:spacing w:after="0"/>
        <w:ind w:left="720" w:hanging="720"/>
        <w:rPr>
          <w:noProof/>
        </w:rPr>
      </w:pPr>
      <w:r w:rsidRPr="006849A5">
        <w:rPr>
          <w:noProof/>
        </w:rPr>
        <w:t xml:space="preserve">PIILA, N., SARJA, M., ONKILA, T. &amp; MÄKELÄ, M. 2022. Organisational drivers and challenges in circular economy implementation: An issue life cycle approach. </w:t>
      </w:r>
      <w:r w:rsidRPr="006849A5">
        <w:rPr>
          <w:i/>
          <w:noProof/>
        </w:rPr>
        <w:t>Organization &amp; Environment,</w:t>
      </w:r>
      <w:r w:rsidRPr="006849A5">
        <w:rPr>
          <w:noProof/>
        </w:rPr>
        <w:t xml:space="preserve"> 35</w:t>
      </w:r>
      <w:r w:rsidRPr="006849A5">
        <w:rPr>
          <w:b/>
          <w:noProof/>
        </w:rPr>
        <w:t>,</w:t>
      </w:r>
      <w:r w:rsidRPr="006849A5">
        <w:rPr>
          <w:noProof/>
        </w:rPr>
        <w:t xml:space="preserve"> 523-550.</w:t>
      </w:r>
    </w:p>
    <w:p w14:paraId="2CDCC79A" w14:textId="72A33FBC" w:rsidR="006849A5" w:rsidRPr="006849A5" w:rsidRDefault="006849A5" w:rsidP="006849A5">
      <w:pPr>
        <w:pStyle w:val="EndNoteBibliography"/>
        <w:spacing w:after="0"/>
        <w:ind w:left="720" w:hanging="720"/>
        <w:rPr>
          <w:noProof/>
        </w:rPr>
      </w:pPr>
      <w:r w:rsidRPr="006849A5">
        <w:rPr>
          <w:noProof/>
        </w:rPr>
        <w:t xml:space="preserve">PISCES. 2024. </w:t>
      </w:r>
      <w:r w:rsidRPr="006849A5">
        <w:rPr>
          <w:i/>
          <w:noProof/>
        </w:rPr>
        <w:t xml:space="preserve">ACTION DELIVERY PARTNERS </w:t>
      </w:r>
      <w:r w:rsidRPr="006849A5">
        <w:rPr>
          <w:noProof/>
        </w:rPr>
        <w:t xml:space="preserve">[Online]. Available: </w:t>
      </w:r>
      <w:hyperlink r:id="rId23" w:history="1">
        <w:r w:rsidRPr="006849A5">
          <w:rPr>
            <w:rStyle w:val="Hyperlink"/>
            <w:noProof/>
          </w:rPr>
          <w:t>https://www.piscespartnership.org/discover-pisces/our-team/</w:t>
        </w:r>
      </w:hyperlink>
      <w:r w:rsidRPr="006849A5">
        <w:rPr>
          <w:noProof/>
        </w:rPr>
        <w:t xml:space="preserve"> [Accessed 20 </w:t>
      </w:r>
      <w:r>
        <w:rPr>
          <w:noProof/>
        </w:rPr>
        <w:t>November</w:t>
      </w:r>
      <w:r w:rsidRPr="006849A5">
        <w:rPr>
          <w:noProof/>
        </w:rPr>
        <w:t xml:space="preserve"> 2024].</w:t>
      </w:r>
    </w:p>
    <w:p w14:paraId="11EDBAF0" w14:textId="77777777" w:rsidR="006849A5" w:rsidRPr="006849A5" w:rsidRDefault="006849A5" w:rsidP="006849A5">
      <w:pPr>
        <w:pStyle w:val="EndNoteBibliography"/>
        <w:spacing w:after="0"/>
        <w:ind w:left="720" w:hanging="720"/>
        <w:rPr>
          <w:noProof/>
        </w:rPr>
      </w:pPr>
      <w:r w:rsidRPr="006849A5">
        <w:rPr>
          <w:noProof/>
        </w:rPr>
        <w:t xml:space="preserve">PRABAWATI, A., FRIMAWATY, E. &amp; HARYANTO, J. T. 2023. Strengthening stakeholder partnership in plastics waste management based on circular economy paradigm. </w:t>
      </w:r>
      <w:r w:rsidRPr="006849A5">
        <w:rPr>
          <w:i/>
          <w:noProof/>
        </w:rPr>
        <w:t>Sustainability,</w:t>
      </w:r>
      <w:r w:rsidRPr="006849A5">
        <w:rPr>
          <w:noProof/>
        </w:rPr>
        <w:t xml:space="preserve"> 15</w:t>
      </w:r>
      <w:r w:rsidRPr="006849A5">
        <w:rPr>
          <w:b/>
          <w:noProof/>
        </w:rPr>
        <w:t>,</w:t>
      </w:r>
      <w:r w:rsidRPr="006849A5">
        <w:rPr>
          <w:noProof/>
        </w:rPr>
        <w:t xml:space="preserve"> 4278.</w:t>
      </w:r>
    </w:p>
    <w:p w14:paraId="56148D71" w14:textId="77777777" w:rsidR="006849A5" w:rsidRPr="006849A5" w:rsidRDefault="006849A5" w:rsidP="006849A5">
      <w:pPr>
        <w:pStyle w:val="EndNoteBibliography"/>
        <w:spacing w:after="0"/>
        <w:ind w:left="720" w:hanging="720"/>
        <w:rPr>
          <w:noProof/>
        </w:rPr>
      </w:pPr>
      <w:r w:rsidRPr="006849A5">
        <w:rPr>
          <w:noProof/>
        </w:rPr>
        <w:t>PURBA, L. A. H. &amp; ERLIYANA, A. Legal framework of waste management in Indonesia.  International Conference on Law, Governance and Islamic Society (ICOLGIS 2019), 2020. Atlantis Press, 104-108.</w:t>
      </w:r>
    </w:p>
    <w:p w14:paraId="25A35966" w14:textId="77777777" w:rsidR="006849A5" w:rsidRPr="006849A5" w:rsidRDefault="006849A5" w:rsidP="006849A5">
      <w:pPr>
        <w:pStyle w:val="EndNoteBibliography"/>
        <w:spacing w:after="0"/>
        <w:ind w:left="720" w:hanging="720"/>
        <w:rPr>
          <w:noProof/>
        </w:rPr>
      </w:pPr>
      <w:r w:rsidRPr="006849A5">
        <w:rPr>
          <w:noProof/>
        </w:rPr>
        <w:t xml:space="preserve">RATNASARI, S., MIZUNO, K., HERDIANSYAH, H. &amp; SIMANJUTAK, E. G. 2023. Enhancing Sustainability Development for Waste Management through National–Local Policy Dynamics. </w:t>
      </w:r>
      <w:r w:rsidRPr="006849A5">
        <w:rPr>
          <w:i/>
          <w:noProof/>
        </w:rPr>
        <w:t>Sustainability,</w:t>
      </w:r>
      <w:r w:rsidRPr="006849A5">
        <w:rPr>
          <w:noProof/>
        </w:rPr>
        <w:t xml:space="preserve"> 15</w:t>
      </w:r>
      <w:r w:rsidRPr="006849A5">
        <w:rPr>
          <w:b/>
          <w:noProof/>
        </w:rPr>
        <w:t>,</w:t>
      </w:r>
      <w:r w:rsidRPr="006849A5">
        <w:rPr>
          <w:noProof/>
        </w:rPr>
        <w:t xml:space="preserve"> 6560.</w:t>
      </w:r>
    </w:p>
    <w:p w14:paraId="2DB44603" w14:textId="77777777" w:rsidR="006849A5" w:rsidRPr="006849A5" w:rsidRDefault="006849A5" w:rsidP="006849A5">
      <w:pPr>
        <w:pStyle w:val="EndNoteBibliography"/>
        <w:spacing w:after="0"/>
        <w:ind w:left="720" w:hanging="720"/>
        <w:rPr>
          <w:noProof/>
        </w:rPr>
      </w:pPr>
      <w:r w:rsidRPr="006849A5">
        <w:rPr>
          <w:noProof/>
        </w:rPr>
        <w:t>RATNAWATI, R. V., TAHAR, N., SIDIK, U. S., ONOGAWA, K., GAMARALALAGE, P. J. D. &amp; MAKOTO, T. 2020. National Plastic Waste Reduction Strategic Actions for Indonesia.</w:t>
      </w:r>
    </w:p>
    <w:p w14:paraId="0577537D" w14:textId="77777777" w:rsidR="006849A5" w:rsidRPr="006849A5" w:rsidRDefault="006849A5" w:rsidP="006849A5">
      <w:pPr>
        <w:pStyle w:val="EndNoteBibliography"/>
        <w:spacing w:after="0"/>
        <w:ind w:left="720" w:hanging="720"/>
        <w:rPr>
          <w:noProof/>
        </w:rPr>
      </w:pPr>
      <w:r w:rsidRPr="006849A5">
        <w:rPr>
          <w:noProof/>
        </w:rPr>
        <w:t xml:space="preserve">RIMANTHO, D., SUYITNO, B. M., PRATOMO, V. A., HARYANTO, G., PRASIDHA, I. &amp; PUSPITA, N. 2023. Circular Economy: Barriers and Strategy to Reduce and Manage Solid Waste in the Rural Area at Jepara District, Indonesia. </w:t>
      </w:r>
      <w:r w:rsidRPr="006849A5">
        <w:rPr>
          <w:i/>
          <w:noProof/>
        </w:rPr>
        <w:t>International Journal of Sustainable Development &amp; Planning,</w:t>
      </w:r>
      <w:r w:rsidRPr="006849A5">
        <w:rPr>
          <w:noProof/>
        </w:rPr>
        <w:t xml:space="preserve"> 18.</w:t>
      </w:r>
    </w:p>
    <w:p w14:paraId="0D29ADB4" w14:textId="068CF6D4" w:rsidR="006849A5" w:rsidRPr="006849A5" w:rsidRDefault="006849A5" w:rsidP="006849A5">
      <w:pPr>
        <w:pStyle w:val="EndNoteBibliography"/>
        <w:spacing w:after="0"/>
        <w:ind w:left="720" w:hanging="720"/>
        <w:rPr>
          <w:noProof/>
        </w:rPr>
      </w:pPr>
      <w:r w:rsidRPr="006849A5">
        <w:rPr>
          <w:noProof/>
        </w:rPr>
        <w:t xml:space="preserve">STOP. 2024. </w:t>
      </w:r>
      <w:r w:rsidRPr="006849A5">
        <w:rPr>
          <w:i/>
          <w:noProof/>
        </w:rPr>
        <w:t xml:space="preserve">Waste Facility in Tembokrejo Village, built by Project STOP Muncar, receives Adipura Award as outstanding waste management initiative, </w:t>
      </w:r>
      <w:r w:rsidRPr="006849A5">
        <w:rPr>
          <w:noProof/>
        </w:rPr>
        <w:t xml:space="preserve">[Online]. Available: </w:t>
      </w:r>
      <w:hyperlink r:id="rId24" w:history="1">
        <w:r w:rsidRPr="006849A5">
          <w:rPr>
            <w:rStyle w:val="Hyperlink"/>
            <w:noProof/>
          </w:rPr>
          <w:t>https://www.stopoceanplastics.com/en_gb/waste-facility-in-tembokrejo-village-built-by-project-stop-muncar-receives-adipura-award-as-outstanding-waste-management-initiative/</w:t>
        </w:r>
      </w:hyperlink>
      <w:r w:rsidRPr="006849A5">
        <w:rPr>
          <w:noProof/>
        </w:rPr>
        <w:t xml:space="preserve"> [Accessed 3 November 2024].</w:t>
      </w:r>
    </w:p>
    <w:p w14:paraId="04BC60CB" w14:textId="77777777" w:rsidR="006849A5" w:rsidRPr="006849A5" w:rsidRDefault="006849A5" w:rsidP="006849A5">
      <w:pPr>
        <w:pStyle w:val="EndNoteBibliography"/>
        <w:spacing w:after="0"/>
        <w:ind w:left="720" w:hanging="720"/>
        <w:rPr>
          <w:noProof/>
        </w:rPr>
      </w:pPr>
      <w:r w:rsidRPr="006849A5">
        <w:rPr>
          <w:noProof/>
        </w:rPr>
        <w:t>SYAFA, A. K., FERAWATI EKANINGSIH, L., INAYAH, N., JAUHARIYAH, N. A. &amp; FATHURROHMAN, A. The management of professional Zakat in overcoming the poverty in Tegalsari district regency of Banyuwangi East Java Indonesia.  Proceedings of the International Conference on Industrial Engineering and Operations Management, 0 (March), 2020. 2073-2080.</w:t>
      </w:r>
    </w:p>
    <w:p w14:paraId="1ECEBFB7" w14:textId="1C5849C1" w:rsidR="006849A5" w:rsidRPr="006849A5" w:rsidRDefault="006849A5" w:rsidP="006849A5">
      <w:pPr>
        <w:pStyle w:val="EndNoteBibliography"/>
        <w:spacing w:after="0"/>
        <w:ind w:left="720" w:hanging="720"/>
        <w:rPr>
          <w:noProof/>
        </w:rPr>
      </w:pPr>
      <w:r w:rsidRPr="006849A5">
        <w:rPr>
          <w:noProof/>
        </w:rPr>
        <w:t xml:space="preserve">SYSTEMIQ. 2021a. </w:t>
      </w:r>
      <w:r w:rsidRPr="006849A5">
        <w:rPr>
          <w:i/>
          <w:noProof/>
        </w:rPr>
        <w:t xml:space="preserve">Building robust waste system governance and securing stable, sufficient funding to achieve Indonesia's waste management targets </w:t>
      </w:r>
      <w:r w:rsidRPr="006849A5">
        <w:rPr>
          <w:noProof/>
        </w:rPr>
        <w:t xml:space="preserve">[Online]. Available: </w:t>
      </w:r>
      <w:hyperlink r:id="rId25" w:history="1">
        <w:r w:rsidRPr="006849A5">
          <w:rPr>
            <w:rStyle w:val="Hyperlink"/>
            <w:noProof/>
          </w:rPr>
          <w:t>https://www.systemiq.earth/wp-content/uploads/2021/11/Building-Robust-Waste-System-Governance-and-Securing-Sufficient-Funding_Final-Report_26Nov2021.pdf</w:t>
        </w:r>
      </w:hyperlink>
      <w:r w:rsidRPr="006849A5">
        <w:rPr>
          <w:noProof/>
        </w:rPr>
        <w:t xml:space="preserve"> [Accessed 3 October 202</w:t>
      </w:r>
      <w:r>
        <w:rPr>
          <w:noProof/>
        </w:rPr>
        <w:t>4</w:t>
      </w:r>
      <w:r w:rsidRPr="006849A5">
        <w:rPr>
          <w:noProof/>
        </w:rPr>
        <w:t>].</w:t>
      </w:r>
    </w:p>
    <w:p w14:paraId="061844F7" w14:textId="0C494F95" w:rsidR="006849A5" w:rsidRPr="006849A5" w:rsidRDefault="006849A5" w:rsidP="006849A5">
      <w:pPr>
        <w:pStyle w:val="EndNoteBibliography"/>
        <w:spacing w:after="0"/>
        <w:ind w:left="720" w:hanging="720"/>
        <w:rPr>
          <w:noProof/>
        </w:rPr>
      </w:pPr>
      <w:r w:rsidRPr="006849A5">
        <w:rPr>
          <w:noProof/>
        </w:rPr>
        <w:t>SYSTEMIQ. 2021b.</w:t>
      </w:r>
      <w:r w:rsidRPr="006849A5">
        <w:rPr>
          <w:i/>
          <w:noProof/>
        </w:rPr>
        <w:t xml:space="preserve"> Producer responsibility in Indonesia -  What to know, what stakeholders think, and what could happen next </w:t>
      </w:r>
      <w:r w:rsidRPr="006849A5">
        <w:rPr>
          <w:noProof/>
        </w:rPr>
        <w:t xml:space="preserve">[Online]. Available: </w:t>
      </w:r>
      <w:hyperlink r:id="rId26" w:history="1">
        <w:r w:rsidRPr="006849A5">
          <w:rPr>
            <w:rStyle w:val="Hyperlink"/>
            <w:noProof/>
          </w:rPr>
          <w:t>https://www.systemiq.earth/wp-content/uploads/2022/01/Producer-Responsibility-in-Indonesia2022.pdf</w:t>
        </w:r>
      </w:hyperlink>
      <w:r w:rsidRPr="006849A5">
        <w:rPr>
          <w:noProof/>
        </w:rPr>
        <w:t xml:space="preserve"> [Accessed 7 November 202</w:t>
      </w:r>
      <w:r>
        <w:rPr>
          <w:noProof/>
        </w:rPr>
        <w:t>4</w:t>
      </w:r>
      <w:r w:rsidRPr="006849A5">
        <w:rPr>
          <w:noProof/>
        </w:rPr>
        <w:t>].</w:t>
      </w:r>
    </w:p>
    <w:p w14:paraId="34CE7F84" w14:textId="77777777" w:rsidR="006849A5" w:rsidRPr="006849A5" w:rsidRDefault="006849A5" w:rsidP="006849A5">
      <w:pPr>
        <w:pStyle w:val="EndNoteBibliography"/>
        <w:spacing w:after="0"/>
        <w:ind w:left="720" w:hanging="720"/>
        <w:rPr>
          <w:noProof/>
        </w:rPr>
      </w:pPr>
      <w:r w:rsidRPr="006849A5">
        <w:rPr>
          <w:noProof/>
        </w:rPr>
        <w:t xml:space="preserve">TAUFIK, M. N. B. 2022. Communication Strategy for Empowering Kemiren Tourism Village in Efforts to Support Sustainable Development Goals. </w:t>
      </w:r>
      <w:r w:rsidRPr="006849A5">
        <w:rPr>
          <w:i/>
          <w:noProof/>
        </w:rPr>
        <w:t>Commercium,</w:t>
      </w:r>
      <w:r w:rsidRPr="006849A5">
        <w:rPr>
          <w:noProof/>
        </w:rPr>
        <w:t xml:space="preserve"> 06</w:t>
      </w:r>
      <w:r w:rsidRPr="006849A5">
        <w:rPr>
          <w:b/>
          <w:noProof/>
        </w:rPr>
        <w:t>,</w:t>
      </w:r>
      <w:r w:rsidRPr="006849A5">
        <w:rPr>
          <w:noProof/>
        </w:rPr>
        <w:t xml:space="preserve"> 21-33.</w:t>
      </w:r>
    </w:p>
    <w:p w14:paraId="5259E3A9" w14:textId="370C5BAA" w:rsidR="006849A5" w:rsidRPr="006849A5" w:rsidRDefault="006849A5" w:rsidP="006849A5">
      <w:pPr>
        <w:pStyle w:val="EndNoteBibliography"/>
        <w:spacing w:after="0"/>
        <w:ind w:left="720" w:hanging="720"/>
        <w:rPr>
          <w:noProof/>
        </w:rPr>
      </w:pPr>
      <w:r w:rsidRPr="006849A5">
        <w:rPr>
          <w:noProof/>
        </w:rPr>
        <w:t xml:space="preserve">UN-ESCAP. 2021. </w:t>
      </w:r>
      <w:r w:rsidRPr="006849A5">
        <w:rPr>
          <w:i/>
          <w:noProof/>
        </w:rPr>
        <w:t xml:space="preserve">CLOSING THE LOOP ON PLASTIC POLLUTION IN SURABAYA, INDONESIA </w:t>
      </w:r>
      <w:r w:rsidRPr="006849A5">
        <w:rPr>
          <w:noProof/>
        </w:rPr>
        <w:t xml:space="preserve">[Online]. Available: </w:t>
      </w:r>
      <w:hyperlink r:id="rId27" w:history="1">
        <w:r w:rsidRPr="006849A5">
          <w:rPr>
            <w:rStyle w:val="Hyperlink"/>
            <w:noProof/>
          </w:rPr>
          <w:t>https://www.unescap.org/sites/default/d8files/event-documents/SB%20Baseline%20Report_English.pdf</w:t>
        </w:r>
      </w:hyperlink>
      <w:r w:rsidRPr="006849A5">
        <w:rPr>
          <w:noProof/>
        </w:rPr>
        <w:t xml:space="preserve"> [Accessed 3 October 202</w:t>
      </w:r>
      <w:r>
        <w:rPr>
          <w:noProof/>
        </w:rPr>
        <w:t>4</w:t>
      </w:r>
      <w:r w:rsidRPr="006849A5">
        <w:rPr>
          <w:noProof/>
        </w:rPr>
        <w:t>].</w:t>
      </w:r>
    </w:p>
    <w:p w14:paraId="61126EDC" w14:textId="6316B257" w:rsidR="006849A5" w:rsidRPr="006849A5" w:rsidRDefault="006849A5" w:rsidP="006849A5">
      <w:pPr>
        <w:pStyle w:val="EndNoteBibliography"/>
        <w:spacing w:after="0"/>
        <w:ind w:left="720" w:hanging="720"/>
        <w:rPr>
          <w:noProof/>
        </w:rPr>
      </w:pPr>
      <w:r w:rsidRPr="006849A5">
        <w:rPr>
          <w:noProof/>
        </w:rPr>
        <w:t xml:space="preserve">UNDP. 2022. </w:t>
      </w:r>
      <w:r w:rsidRPr="006849A5">
        <w:rPr>
          <w:i/>
          <w:noProof/>
        </w:rPr>
        <w:t xml:space="preserve">Strengthening the implementation of a circular economy in Indonesia </w:t>
      </w:r>
      <w:r w:rsidRPr="006849A5">
        <w:rPr>
          <w:noProof/>
        </w:rPr>
        <w:t xml:space="preserve">[Online]. Available: </w:t>
      </w:r>
      <w:hyperlink r:id="rId28" w:history="1">
        <w:r w:rsidRPr="006849A5">
          <w:rPr>
            <w:rStyle w:val="Hyperlink"/>
            <w:noProof/>
          </w:rPr>
          <w:t>https://www.undp.org/sites/g/files/zskgke326/files/2023-07/ins-en_stakeholder_mapping_ce.pdf</w:t>
        </w:r>
      </w:hyperlink>
      <w:r w:rsidRPr="006849A5">
        <w:rPr>
          <w:noProof/>
        </w:rPr>
        <w:t xml:space="preserve"> [Accessed 18 </w:t>
      </w:r>
      <w:r>
        <w:rPr>
          <w:noProof/>
        </w:rPr>
        <w:t>November</w:t>
      </w:r>
      <w:r w:rsidRPr="006849A5">
        <w:rPr>
          <w:noProof/>
        </w:rPr>
        <w:t xml:space="preserve"> 2024].</w:t>
      </w:r>
    </w:p>
    <w:p w14:paraId="75DA6D52" w14:textId="0D29F4F1" w:rsidR="006849A5" w:rsidRPr="006849A5" w:rsidRDefault="006849A5" w:rsidP="006849A5">
      <w:pPr>
        <w:pStyle w:val="EndNoteBibliography"/>
        <w:spacing w:after="0"/>
        <w:ind w:left="720" w:hanging="720"/>
        <w:rPr>
          <w:noProof/>
        </w:rPr>
      </w:pPr>
      <w:r w:rsidRPr="006849A5">
        <w:rPr>
          <w:noProof/>
        </w:rPr>
        <w:t xml:space="preserve">UNEP. 2022. </w:t>
      </w:r>
      <w:r w:rsidRPr="006849A5">
        <w:rPr>
          <w:i/>
          <w:noProof/>
        </w:rPr>
        <w:t xml:space="preserve">Indonesia’s Draft Statement for Intergovernmental Negotiating Committee (INC)-1 on Plastic Pollution Period 2022 – 2024 </w:t>
      </w:r>
      <w:r w:rsidRPr="006849A5">
        <w:rPr>
          <w:noProof/>
        </w:rPr>
        <w:t xml:space="preserve">[Online]. Available: </w:t>
      </w:r>
      <w:hyperlink r:id="rId29" w:history="1">
        <w:r w:rsidRPr="006849A5">
          <w:rPr>
            <w:rStyle w:val="Hyperlink"/>
            <w:noProof/>
          </w:rPr>
          <w:t>https://apps1.unep.org/resolutions/uploads/indonesia_-_statement_for_inc_plastic_pollution_-_full.pdf</w:t>
        </w:r>
      </w:hyperlink>
      <w:r w:rsidRPr="006849A5">
        <w:rPr>
          <w:noProof/>
        </w:rPr>
        <w:t xml:space="preserve"> [Accessed 3 November 2024].</w:t>
      </w:r>
    </w:p>
    <w:p w14:paraId="364E45C5" w14:textId="2C35E941" w:rsidR="006849A5" w:rsidRPr="006849A5" w:rsidRDefault="006849A5" w:rsidP="006849A5">
      <w:pPr>
        <w:pStyle w:val="EndNoteBibliography"/>
        <w:spacing w:after="0"/>
        <w:ind w:left="720" w:hanging="720"/>
        <w:rPr>
          <w:noProof/>
        </w:rPr>
      </w:pPr>
      <w:r w:rsidRPr="006849A5">
        <w:rPr>
          <w:noProof/>
        </w:rPr>
        <w:t xml:space="preserve">USAID. 2022. </w:t>
      </w:r>
      <w:r w:rsidRPr="006849A5">
        <w:rPr>
          <w:i/>
          <w:noProof/>
        </w:rPr>
        <w:t xml:space="preserve">PLASTIC AND RECYCLING INDUSTRY OUTLOOK IN INDONESIA </w:t>
      </w:r>
      <w:r w:rsidRPr="006849A5">
        <w:rPr>
          <w:noProof/>
        </w:rPr>
        <w:t xml:space="preserve">[Online]. Available: </w:t>
      </w:r>
      <w:hyperlink r:id="rId30" w:history="1">
        <w:r w:rsidRPr="006849A5">
          <w:rPr>
            <w:rStyle w:val="Hyperlink"/>
            <w:noProof/>
          </w:rPr>
          <w:t>https://pdf.usaid.gov/pdf_docs/PA00ZPZ4.pdf</w:t>
        </w:r>
      </w:hyperlink>
      <w:r w:rsidRPr="006849A5">
        <w:rPr>
          <w:noProof/>
        </w:rPr>
        <w:t xml:space="preserve"> [Accessed 3 October 202</w:t>
      </w:r>
      <w:r>
        <w:rPr>
          <w:noProof/>
        </w:rPr>
        <w:t>4</w:t>
      </w:r>
      <w:r w:rsidRPr="006849A5">
        <w:rPr>
          <w:noProof/>
        </w:rPr>
        <w:t>].</w:t>
      </w:r>
    </w:p>
    <w:p w14:paraId="2A0F399E" w14:textId="77777777" w:rsidR="006849A5" w:rsidRPr="006849A5" w:rsidRDefault="006849A5" w:rsidP="006849A5">
      <w:pPr>
        <w:pStyle w:val="EndNoteBibliography"/>
        <w:spacing w:after="0"/>
        <w:ind w:left="720" w:hanging="720"/>
        <w:rPr>
          <w:noProof/>
        </w:rPr>
      </w:pPr>
      <w:r w:rsidRPr="006849A5">
        <w:rPr>
          <w:noProof/>
        </w:rPr>
        <w:t xml:space="preserve">WIKURENDRA, E. A., CSONKA, A., NAGY, I. &amp; NURIKA, G. 2024. Urbanization and Benefit of Integration Circular Economy into Waste Management in Indonesia: A Review. </w:t>
      </w:r>
      <w:r w:rsidRPr="006849A5">
        <w:rPr>
          <w:i/>
          <w:noProof/>
        </w:rPr>
        <w:t>Circular Economy and Sustainability</w:t>
      </w:r>
      <w:r w:rsidRPr="006849A5">
        <w:rPr>
          <w:b/>
          <w:noProof/>
        </w:rPr>
        <w:t>,</w:t>
      </w:r>
      <w:r w:rsidRPr="006849A5">
        <w:rPr>
          <w:noProof/>
        </w:rPr>
        <w:t xml:space="preserve"> 1-30.</w:t>
      </w:r>
    </w:p>
    <w:p w14:paraId="28299E7D" w14:textId="77777777" w:rsidR="006849A5" w:rsidRPr="006849A5" w:rsidRDefault="006849A5" w:rsidP="006849A5">
      <w:pPr>
        <w:pStyle w:val="EndNoteBibliography"/>
        <w:ind w:left="720" w:hanging="720"/>
        <w:rPr>
          <w:noProof/>
        </w:rPr>
      </w:pPr>
      <w:r w:rsidRPr="006849A5">
        <w:rPr>
          <w:noProof/>
        </w:rPr>
        <w:t>WULANDARI, H. D., PRASEHANA, A. G. &amp; APARTA, R. D. 2020. The Challenges of Villages in the Era Of the Industrial Revolution 4.0: A Study on Policy Implementation of “Smart Kampung” in Jajag Village of Banyuwangi Regency.</w:t>
      </w:r>
    </w:p>
    <w:p w14:paraId="55B44B4A" w14:textId="25221919" w:rsidR="00691E1A" w:rsidRPr="007720ED" w:rsidRDefault="00691E1A" w:rsidP="007720ED">
      <w:pPr>
        <w:pStyle w:val="EndNoteBibliography"/>
        <w:spacing w:before="100" w:beforeAutospacing="1"/>
        <w:ind w:left="360"/>
        <w:rPr>
          <w:szCs w:val="22"/>
          <w:lang w:val="en-GR"/>
        </w:rPr>
      </w:pPr>
      <w:r w:rsidRPr="007720ED">
        <w:rPr>
          <w:szCs w:val="22"/>
        </w:rPr>
        <w:lastRenderedPageBreak/>
        <w:fldChar w:fldCharType="end"/>
      </w:r>
    </w:p>
    <w:sectPr w:rsidR="00691E1A" w:rsidRPr="007720ED" w:rsidSect="00C45413">
      <w:pgSz w:w="11906" w:h="16838"/>
      <w:pgMar w:top="1418" w:right="720" w:bottom="1077" w:left="720" w:header="1021" w:footer="34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48E4"/>
    <w:multiLevelType w:val="hybridMultilevel"/>
    <w:tmpl w:val="768E8BFC"/>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05FF6"/>
    <w:multiLevelType w:val="hybridMultilevel"/>
    <w:tmpl w:val="564CF398"/>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76BF9"/>
    <w:multiLevelType w:val="hybridMultilevel"/>
    <w:tmpl w:val="EC8673E2"/>
    <w:lvl w:ilvl="0" w:tplc="C540B5B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433A94"/>
    <w:multiLevelType w:val="hybridMultilevel"/>
    <w:tmpl w:val="BDF28BF8"/>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A778D"/>
    <w:multiLevelType w:val="hybridMultilevel"/>
    <w:tmpl w:val="275C3804"/>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863F8"/>
    <w:multiLevelType w:val="hybridMultilevel"/>
    <w:tmpl w:val="C46E620C"/>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B7323"/>
    <w:multiLevelType w:val="hybridMultilevel"/>
    <w:tmpl w:val="2B664B48"/>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20021"/>
    <w:multiLevelType w:val="hybridMultilevel"/>
    <w:tmpl w:val="8B9C6AEE"/>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E7099"/>
    <w:multiLevelType w:val="hybridMultilevel"/>
    <w:tmpl w:val="D3D2A2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A25F1"/>
    <w:multiLevelType w:val="hybridMultilevel"/>
    <w:tmpl w:val="903CE278"/>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73C10"/>
    <w:multiLevelType w:val="hybridMultilevel"/>
    <w:tmpl w:val="F59E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A4416"/>
    <w:multiLevelType w:val="hybridMultilevel"/>
    <w:tmpl w:val="708AB90E"/>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E1498"/>
    <w:multiLevelType w:val="hybridMultilevel"/>
    <w:tmpl w:val="F5043B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96752"/>
    <w:multiLevelType w:val="hybridMultilevel"/>
    <w:tmpl w:val="FB4C3774"/>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8747A"/>
    <w:multiLevelType w:val="hybridMultilevel"/>
    <w:tmpl w:val="CC242C52"/>
    <w:lvl w:ilvl="0" w:tplc="C540B5B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3245CB"/>
    <w:multiLevelType w:val="hybridMultilevel"/>
    <w:tmpl w:val="24F41F16"/>
    <w:lvl w:ilvl="0" w:tplc="C540B5B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20021C"/>
    <w:multiLevelType w:val="hybridMultilevel"/>
    <w:tmpl w:val="69344DF8"/>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87798"/>
    <w:multiLevelType w:val="hybridMultilevel"/>
    <w:tmpl w:val="B0869BEA"/>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7B4105"/>
    <w:multiLevelType w:val="hybridMultilevel"/>
    <w:tmpl w:val="3858F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B95F55"/>
    <w:multiLevelType w:val="hybridMultilevel"/>
    <w:tmpl w:val="314EE83C"/>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FC6FDB"/>
    <w:multiLevelType w:val="hybridMultilevel"/>
    <w:tmpl w:val="536CCB58"/>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93166A"/>
    <w:multiLevelType w:val="hybridMultilevel"/>
    <w:tmpl w:val="585E65EC"/>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802860"/>
    <w:multiLevelType w:val="hybridMultilevel"/>
    <w:tmpl w:val="402E9F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68438D"/>
    <w:multiLevelType w:val="multilevel"/>
    <w:tmpl w:val="022EDECE"/>
    <w:lvl w:ilvl="0">
      <w:start w:val="1"/>
      <w:numFmt w:val="decimal"/>
      <w:lvlText w:val="%1."/>
      <w:lvlJc w:val="left"/>
      <w:pPr>
        <w:ind w:left="720" w:hanging="360"/>
      </w:pPr>
      <w:rPr>
        <w:rFonts w:hint="default"/>
        <w:lang w:val="en-US"/>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C363F4"/>
    <w:multiLevelType w:val="hybridMultilevel"/>
    <w:tmpl w:val="3C44874C"/>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CD7903"/>
    <w:multiLevelType w:val="hybridMultilevel"/>
    <w:tmpl w:val="07DCC6DC"/>
    <w:lvl w:ilvl="0" w:tplc="A912B22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9B0751"/>
    <w:multiLevelType w:val="hybridMultilevel"/>
    <w:tmpl w:val="9EC682BC"/>
    <w:lvl w:ilvl="0" w:tplc="D7D2515A">
      <w:start w:val="5"/>
      <w:numFmt w:val="bullet"/>
      <w:lvlText w:val="-"/>
      <w:lvlJc w:val="left"/>
      <w:pPr>
        <w:ind w:left="1637" w:hanging="360"/>
      </w:pPr>
      <w:rPr>
        <w:rFonts w:ascii="Times New Roman" w:eastAsia="Times New Roman" w:hAnsi="Times New Roman" w:cs="Times New Roman" w:hint="default"/>
        <w:color w:val="000000" w:themeColor="text1"/>
      </w:rPr>
    </w:lvl>
    <w:lvl w:ilvl="1" w:tplc="08090003">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num w:numId="1">
    <w:abstractNumId w:val="15"/>
  </w:num>
  <w:num w:numId="2">
    <w:abstractNumId w:val="12"/>
  </w:num>
  <w:num w:numId="3">
    <w:abstractNumId w:val="14"/>
  </w:num>
  <w:num w:numId="4">
    <w:abstractNumId w:val="23"/>
  </w:num>
  <w:num w:numId="5">
    <w:abstractNumId w:val="26"/>
  </w:num>
  <w:num w:numId="6">
    <w:abstractNumId w:val="24"/>
  </w:num>
  <w:num w:numId="7">
    <w:abstractNumId w:val="13"/>
  </w:num>
  <w:num w:numId="8">
    <w:abstractNumId w:val="4"/>
  </w:num>
  <w:num w:numId="9">
    <w:abstractNumId w:val="5"/>
  </w:num>
  <w:num w:numId="10">
    <w:abstractNumId w:val="3"/>
  </w:num>
  <w:num w:numId="11">
    <w:abstractNumId w:val="20"/>
  </w:num>
  <w:num w:numId="12">
    <w:abstractNumId w:val="16"/>
  </w:num>
  <w:num w:numId="13">
    <w:abstractNumId w:val="22"/>
  </w:num>
  <w:num w:numId="14">
    <w:abstractNumId w:val="21"/>
  </w:num>
  <w:num w:numId="15">
    <w:abstractNumId w:val="1"/>
  </w:num>
  <w:num w:numId="16">
    <w:abstractNumId w:val="8"/>
  </w:num>
  <w:num w:numId="17">
    <w:abstractNumId w:val="9"/>
  </w:num>
  <w:num w:numId="18">
    <w:abstractNumId w:val="7"/>
  </w:num>
  <w:num w:numId="19">
    <w:abstractNumId w:val="11"/>
  </w:num>
  <w:num w:numId="20">
    <w:abstractNumId w:val="19"/>
  </w:num>
  <w:num w:numId="21">
    <w:abstractNumId w:val="25"/>
  </w:num>
  <w:num w:numId="22">
    <w:abstractNumId w:val="6"/>
  </w:num>
  <w:num w:numId="23">
    <w:abstractNumId w:val="0"/>
  </w:num>
  <w:num w:numId="24">
    <w:abstractNumId w:val="1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Harvard&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ewtdvee42xewoe0vvzvt0xwee2002f9zt9z&quot;&gt;My EndNote Library&lt;record-ids&gt;&lt;item&gt;1&lt;/item&gt;&lt;item&gt;2&lt;/item&gt;&lt;item&gt;4&lt;/item&gt;&lt;item&gt;5&lt;/item&gt;&lt;item&gt;7&lt;/item&gt;&lt;item&gt;8&lt;/item&gt;&lt;item&gt;9&lt;/item&gt;&lt;item&gt;10&lt;/item&gt;&lt;item&gt;11&lt;/item&gt;&lt;item&gt;12&lt;/item&gt;&lt;item&gt;14&lt;/item&gt;&lt;item&gt;15&lt;/item&gt;&lt;item&gt;16&lt;/item&gt;&lt;item&gt;17&lt;/item&gt;&lt;item&gt;18&lt;/item&gt;&lt;item&gt;21&lt;/item&gt;&lt;item&gt;23&lt;/item&gt;&lt;item&gt;25&lt;/item&gt;&lt;item&gt;27&lt;/item&gt;&lt;item&gt;30&lt;/item&gt;&lt;item&gt;32&lt;/item&gt;&lt;item&gt;34&lt;/item&gt;&lt;item&gt;35&lt;/item&gt;&lt;item&gt;36&lt;/item&gt;&lt;item&gt;37&lt;/item&gt;&lt;item&gt;38&lt;/item&gt;&lt;item&gt;42&lt;/item&gt;&lt;item&gt;43&lt;/item&gt;&lt;item&gt;44&lt;/item&gt;&lt;item&gt;45&lt;/item&gt;&lt;item&gt;46&lt;/item&gt;&lt;item&gt;52&lt;/item&gt;&lt;item&gt;54&lt;/item&gt;&lt;item&gt;56&lt;/item&gt;&lt;item&gt;57&lt;/item&gt;&lt;item&gt;58&lt;/item&gt;&lt;item&gt;82&lt;/item&gt;&lt;item&gt;90&lt;/item&gt;&lt;item&gt;96&lt;/item&gt;&lt;item&gt;104&lt;/item&gt;&lt;item&gt;112&lt;/item&gt;&lt;item&gt;124&lt;/item&gt;&lt;item&gt;142&lt;/item&gt;&lt;item&gt;143&lt;/item&gt;&lt;item&gt;144&lt;/item&gt;&lt;item&gt;145&lt;/item&gt;&lt;item&gt;146&lt;/item&gt;&lt;item&gt;147&lt;/item&gt;&lt;item&gt;148&lt;/item&gt;&lt;item&gt;153&lt;/item&gt;&lt;/record-ids&gt;&lt;/item&gt;&lt;/Libraries&gt;"/>
  </w:docVars>
  <w:rsids>
    <w:rsidRoot w:val="00137400"/>
    <w:rsid w:val="00003919"/>
    <w:rsid w:val="00004EDE"/>
    <w:rsid w:val="00006D7C"/>
    <w:rsid w:val="00007867"/>
    <w:rsid w:val="00024DCB"/>
    <w:rsid w:val="00031122"/>
    <w:rsid w:val="00061A11"/>
    <w:rsid w:val="000827CE"/>
    <w:rsid w:val="00086123"/>
    <w:rsid w:val="00093412"/>
    <w:rsid w:val="000945A8"/>
    <w:rsid w:val="000A3D56"/>
    <w:rsid w:val="000A4A22"/>
    <w:rsid w:val="000B6B6B"/>
    <w:rsid w:val="000D27CC"/>
    <w:rsid w:val="000F0075"/>
    <w:rsid w:val="000F2DB3"/>
    <w:rsid w:val="00105E55"/>
    <w:rsid w:val="00107BF3"/>
    <w:rsid w:val="00111B62"/>
    <w:rsid w:val="0011498A"/>
    <w:rsid w:val="001204F7"/>
    <w:rsid w:val="00121499"/>
    <w:rsid w:val="001239BB"/>
    <w:rsid w:val="00137400"/>
    <w:rsid w:val="00144C70"/>
    <w:rsid w:val="00146B51"/>
    <w:rsid w:val="001570A9"/>
    <w:rsid w:val="00181E58"/>
    <w:rsid w:val="0019793B"/>
    <w:rsid w:val="001A6132"/>
    <w:rsid w:val="001B0902"/>
    <w:rsid w:val="001B47B7"/>
    <w:rsid w:val="001E6B73"/>
    <w:rsid w:val="001E71BD"/>
    <w:rsid w:val="001F1D2A"/>
    <w:rsid w:val="001F347D"/>
    <w:rsid w:val="001F3ECF"/>
    <w:rsid w:val="0021427E"/>
    <w:rsid w:val="00234665"/>
    <w:rsid w:val="002437FE"/>
    <w:rsid w:val="00246C7A"/>
    <w:rsid w:val="00247D3B"/>
    <w:rsid w:val="00247D50"/>
    <w:rsid w:val="00251FC4"/>
    <w:rsid w:val="00253350"/>
    <w:rsid w:val="00260054"/>
    <w:rsid w:val="002620E5"/>
    <w:rsid w:val="002678DE"/>
    <w:rsid w:val="00275470"/>
    <w:rsid w:val="002761BB"/>
    <w:rsid w:val="00283749"/>
    <w:rsid w:val="00296623"/>
    <w:rsid w:val="002A13DE"/>
    <w:rsid w:val="002B6B84"/>
    <w:rsid w:val="002C2853"/>
    <w:rsid w:val="002C4515"/>
    <w:rsid w:val="002C68B5"/>
    <w:rsid w:val="002D1173"/>
    <w:rsid w:val="002D37F1"/>
    <w:rsid w:val="002E4E32"/>
    <w:rsid w:val="002E534E"/>
    <w:rsid w:val="002F4549"/>
    <w:rsid w:val="002F4774"/>
    <w:rsid w:val="002F7056"/>
    <w:rsid w:val="003103E3"/>
    <w:rsid w:val="00312704"/>
    <w:rsid w:val="00317A99"/>
    <w:rsid w:val="0032556C"/>
    <w:rsid w:val="003364DB"/>
    <w:rsid w:val="003415B1"/>
    <w:rsid w:val="00342BE5"/>
    <w:rsid w:val="00343E18"/>
    <w:rsid w:val="0034430F"/>
    <w:rsid w:val="003477E0"/>
    <w:rsid w:val="00347BC3"/>
    <w:rsid w:val="003907C2"/>
    <w:rsid w:val="00392204"/>
    <w:rsid w:val="003B1614"/>
    <w:rsid w:val="003B43D7"/>
    <w:rsid w:val="003C38EE"/>
    <w:rsid w:val="003C3E68"/>
    <w:rsid w:val="003D4323"/>
    <w:rsid w:val="003D5E30"/>
    <w:rsid w:val="003F1FBD"/>
    <w:rsid w:val="004002E2"/>
    <w:rsid w:val="004108D2"/>
    <w:rsid w:val="00412C9F"/>
    <w:rsid w:val="004163E4"/>
    <w:rsid w:val="004178E1"/>
    <w:rsid w:val="0043573A"/>
    <w:rsid w:val="00444E79"/>
    <w:rsid w:val="004452FB"/>
    <w:rsid w:val="00445F81"/>
    <w:rsid w:val="004461C4"/>
    <w:rsid w:val="004501DE"/>
    <w:rsid w:val="00456097"/>
    <w:rsid w:val="00463F25"/>
    <w:rsid w:val="00473939"/>
    <w:rsid w:val="00476DCC"/>
    <w:rsid w:val="00485462"/>
    <w:rsid w:val="00492D6B"/>
    <w:rsid w:val="00495150"/>
    <w:rsid w:val="004A0A41"/>
    <w:rsid w:val="004B2682"/>
    <w:rsid w:val="004B3339"/>
    <w:rsid w:val="004B3EB3"/>
    <w:rsid w:val="004E3982"/>
    <w:rsid w:val="004E5D85"/>
    <w:rsid w:val="00500441"/>
    <w:rsid w:val="00531321"/>
    <w:rsid w:val="00531B71"/>
    <w:rsid w:val="00541778"/>
    <w:rsid w:val="00543811"/>
    <w:rsid w:val="00555276"/>
    <w:rsid w:val="00557ADA"/>
    <w:rsid w:val="00560AD9"/>
    <w:rsid w:val="005611D4"/>
    <w:rsid w:val="00561418"/>
    <w:rsid w:val="00564607"/>
    <w:rsid w:val="005726F4"/>
    <w:rsid w:val="005759B3"/>
    <w:rsid w:val="00593C7B"/>
    <w:rsid w:val="00596A0F"/>
    <w:rsid w:val="00597F6D"/>
    <w:rsid w:val="005A4AB5"/>
    <w:rsid w:val="005A6211"/>
    <w:rsid w:val="005B702B"/>
    <w:rsid w:val="005C6A67"/>
    <w:rsid w:val="005D0E9F"/>
    <w:rsid w:val="005D34CE"/>
    <w:rsid w:val="005D7319"/>
    <w:rsid w:val="005E18F3"/>
    <w:rsid w:val="005F0897"/>
    <w:rsid w:val="005F458D"/>
    <w:rsid w:val="005F693D"/>
    <w:rsid w:val="00603222"/>
    <w:rsid w:val="00603CEB"/>
    <w:rsid w:val="006106CB"/>
    <w:rsid w:val="00613DD4"/>
    <w:rsid w:val="0062427A"/>
    <w:rsid w:val="00627239"/>
    <w:rsid w:val="006304F0"/>
    <w:rsid w:val="006316DA"/>
    <w:rsid w:val="006336E7"/>
    <w:rsid w:val="00633BBC"/>
    <w:rsid w:val="006419F5"/>
    <w:rsid w:val="00647500"/>
    <w:rsid w:val="0066735F"/>
    <w:rsid w:val="006728EB"/>
    <w:rsid w:val="00681BE3"/>
    <w:rsid w:val="006849A5"/>
    <w:rsid w:val="006912C6"/>
    <w:rsid w:val="00691E1A"/>
    <w:rsid w:val="006A7C77"/>
    <w:rsid w:val="006B749D"/>
    <w:rsid w:val="006C4408"/>
    <w:rsid w:val="006C6320"/>
    <w:rsid w:val="006D59E7"/>
    <w:rsid w:val="006E0CB6"/>
    <w:rsid w:val="006E3276"/>
    <w:rsid w:val="006F20C5"/>
    <w:rsid w:val="006F2C00"/>
    <w:rsid w:val="0070100A"/>
    <w:rsid w:val="00703C74"/>
    <w:rsid w:val="00706598"/>
    <w:rsid w:val="0070739D"/>
    <w:rsid w:val="00713E3F"/>
    <w:rsid w:val="00717637"/>
    <w:rsid w:val="0071773C"/>
    <w:rsid w:val="0073297D"/>
    <w:rsid w:val="00742C63"/>
    <w:rsid w:val="00745228"/>
    <w:rsid w:val="0074763D"/>
    <w:rsid w:val="00747D24"/>
    <w:rsid w:val="007561A7"/>
    <w:rsid w:val="00762E48"/>
    <w:rsid w:val="00765297"/>
    <w:rsid w:val="00766090"/>
    <w:rsid w:val="007720ED"/>
    <w:rsid w:val="007736AF"/>
    <w:rsid w:val="00776090"/>
    <w:rsid w:val="0078348A"/>
    <w:rsid w:val="007860C8"/>
    <w:rsid w:val="007930D9"/>
    <w:rsid w:val="00795117"/>
    <w:rsid w:val="00796D2D"/>
    <w:rsid w:val="00797E13"/>
    <w:rsid w:val="007A5C31"/>
    <w:rsid w:val="007A70A0"/>
    <w:rsid w:val="007D00A0"/>
    <w:rsid w:val="007D2BDE"/>
    <w:rsid w:val="007E5AA9"/>
    <w:rsid w:val="007F024C"/>
    <w:rsid w:val="007F21B0"/>
    <w:rsid w:val="007F3FF7"/>
    <w:rsid w:val="007F52C4"/>
    <w:rsid w:val="00804833"/>
    <w:rsid w:val="008059DB"/>
    <w:rsid w:val="00824359"/>
    <w:rsid w:val="00826BFF"/>
    <w:rsid w:val="008325C9"/>
    <w:rsid w:val="0083261B"/>
    <w:rsid w:val="00836E44"/>
    <w:rsid w:val="008536E0"/>
    <w:rsid w:val="0085671E"/>
    <w:rsid w:val="008617C7"/>
    <w:rsid w:val="00862011"/>
    <w:rsid w:val="0087594A"/>
    <w:rsid w:val="008836AC"/>
    <w:rsid w:val="008839E1"/>
    <w:rsid w:val="00883B8A"/>
    <w:rsid w:val="00883C69"/>
    <w:rsid w:val="00886EFA"/>
    <w:rsid w:val="008A0A15"/>
    <w:rsid w:val="008A3928"/>
    <w:rsid w:val="008A6A94"/>
    <w:rsid w:val="008B069D"/>
    <w:rsid w:val="008B1040"/>
    <w:rsid w:val="008C1FF9"/>
    <w:rsid w:val="008C5F7B"/>
    <w:rsid w:val="008D7003"/>
    <w:rsid w:val="008E08F0"/>
    <w:rsid w:val="008E35BF"/>
    <w:rsid w:val="008E36FE"/>
    <w:rsid w:val="008E3AAF"/>
    <w:rsid w:val="008E40CB"/>
    <w:rsid w:val="008F4788"/>
    <w:rsid w:val="008F4ACF"/>
    <w:rsid w:val="009011EC"/>
    <w:rsid w:val="00902DDC"/>
    <w:rsid w:val="00906AD3"/>
    <w:rsid w:val="00907ED8"/>
    <w:rsid w:val="00925DEB"/>
    <w:rsid w:val="00927926"/>
    <w:rsid w:val="00932695"/>
    <w:rsid w:val="0093425D"/>
    <w:rsid w:val="0093672B"/>
    <w:rsid w:val="00936786"/>
    <w:rsid w:val="00941448"/>
    <w:rsid w:val="00964AAF"/>
    <w:rsid w:val="009838A2"/>
    <w:rsid w:val="009A4758"/>
    <w:rsid w:val="009A5CD1"/>
    <w:rsid w:val="009C608B"/>
    <w:rsid w:val="009D099C"/>
    <w:rsid w:val="009D3C6F"/>
    <w:rsid w:val="009D557D"/>
    <w:rsid w:val="009E6A79"/>
    <w:rsid w:val="009F7E87"/>
    <w:rsid w:val="00A036C9"/>
    <w:rsid w:val="00A060D7"/>
    <w:rsid w:val="00A06B41"/>
    <w:rsid w:val="00A14FF3"/>
    <w:rsid w:val="00A217AE"/>
    <w:rsid w:val="00A22FCB"/>
    <w:rsid w:val="00A24057"/>
    <w:rsid w:val="00A303D8"/>
    <w:rsid w:val="00A472C1"/>
    <w:rsid w:val="00A506B3"/>
    <w:rsid w:val="00A54D76"/>
    <w:rsid w:val="00A5647D"/>
    <w:rsid w:val="00A66BE3"/>
    <w:rsid w:val="00A73425"/>
    <w:rsid w:val="00A76304"/>
    <w:rsid w:val="00A765DA"/>
    <w:rsid w:val="00A82CE6"/>
    <w:rsid w:val="00A9378E"/>
    <w:rsid w:val="00A9402A"/>
    <w:rsid w:val="00A97871"/>
    <w:rsid w:val="00AA4444"/>
    <w:rsid w:val="00AB3509"/>
    <w:rsid w:val="00AB35FB"/>
    <w:rsid w:val="00AB54BF"/>
    <w:rsid w:val="00AC0E39"/>
    <w:rsid w:val="00AC35B4"/>
    <w:rsid w:val="00AC4CAD"/>
    <w:rsid w:val="00AD3BFA"/>
    <w:rsid w:val="00AD3EF5"/>
    <w:rsid w:val="00AD4E52"/>
    <w:rsid w:val="00AE7246"/>
    <w:rsid w:val="00AF1116"/>
    <w:rsid w:val="00B00C5F"/>
    <w:rsid w:val="00B027C9"/>
    <w:rsid w:val="00B152D1"/>
    <w:rsid w:val="00B17455"/>
    <w:rsid w:val="00B24104"/>
    <w:rsid w:val="00B24B1F"/>
    <w:rsid w:val="00B254F3"/>
    <w:rsid w:val="00B27CE0"/>
    <w:rsid w:val="00B308C4"/>
    <w:rsid w:val="00B31EAD"/>
    <w:rsid w:val="00B33789"/>
    <w:rsid w:val="00B33EC2"/>
    <w:rsid w:val="00B35A0B"/>
    <w:rsid w:val="00B562E5"/>
    <w:rsid w:val="00B649D7"/>
    <w:rsid w:val="00B65770"/>
    <w:rsid w:val="00B67513"/>
    <w:rsid w:val="00B7448B"/>
    <w:rsid w:val="00B7568B"/>
    <w:rsid w:val="00B85769"/>
    <w:rsid w:val="00B85E21"/>
    <w:rsid w:val="00B87E79"/>
    <w:rsid w:val="00BB1DFF"/>
    <w:rsid w:val="00BB26D1"/>
    <w:rsid w:val="00BB748E"/>
    <w:rsid w:val="00BC0567"/>
    <w:rsid w:val="00BC0BC2"/>
    <w:rsid w:val="00BD2588"/>
    <w:rsid w:val="00BE503A"/>
    <w:rsid w:val="00BE7E79"/>
    <w:rsid w:val="00C0115A"/>
    <w:rsid w:val="00C02DB4"/>
    <w:rsid w:val="00C05C2B"/>
    <w:rsid w:val="00C132AE"/>
    <w:rsid w:val="00C20349"/>
    <w:rsid w:val="00C20444"/>
    <w:rsid w:val="00C26592"/>
    <w:rsid w:val="00C35AD4"/>
    <w:rsid w:val="00C40B26"/>
    <w:rsid w:val="00C45413"/>
    <w:rsid w:val="00C45FDC"/>
    <w:rsid w:val="00C52CB9"/>
    <w:rsid w:val="00C5610F"/>
    <w:rsid w:val="00C61D62"/>
    <w:rsid w:val="00C64C81"/>
    <w:rsid w:val="00C7084A"/>
    <w:rsid w:val="00C70875"/>
    <w:rsid w:val="00C72AA5"/>
    <w:rsid w:val="00C73853"/>
    <w:rsid w:val="00C77237"/>
    <w:rsid w:val="00C868A2"/>
    <w:rsid w:val="00C95716"/>
    <w:rsid w:val="00CA4C01"/>
    <w:rsid w:val="00CA7C6C"/>
    <w:rsid w:val="00CB1337"/>
    <w:rsid w:val="00CC1B20"/>
    <w:rsid w:val="00CD1B0B"/>
    <w:rsid w:val="00CD49FE"/>
    <w:rsid w:val="00CE1624"/>
    <w:rsid w:val="00CE4004"/>
    <w:rsid w:val="00D17F0F"/>
    <w:rsid w:val="00D2752A"/>
    <w:rsid w:val="00D31390"/>
    <w:rsid w:val="00D31D98"/>
    <w:rsid w:val="00D36EBE"/>
    <w:rsid w:val="00D37197"/>
    <w:rsid w:val="00D41268"/>
    <w:rsid w:val="00D5568D"/>
    <w:rsid w:val="00D60D9F"/>
    <w:rsid w:val="00D60F52"/>
    <w:rsid w:val="00D76741"/>
    <w:rsid w:val="00D77754"/>
    <w:rsid w:val="00DA5849"/>
    <w:rsid w:val="00DB12B9"/>
    <w:rsid w:val="00DC7CD0"/>
    <w:rsid w:val="00DD094C"/>
    <w:rsid w:val="00DD37D4"/>
    <w:rsid w:val="00DE3474"/>
    <w:rsid w:val="00DE5FB0"/>
    <w:rsid w:val="00DE7243"/>
    <w:rsid w:val="00DF134C"/>
    <w:rsid w:val="00DF584C"/>
    <w:rsid w:val="00E01AC4"/>
    <w:rsid w:val="00E1064D"/>
    <w:rsid w:val="00E12868"/>
    <w:rsid w:val="00E159DB"/>
    <w:rsid w:val="00E16612"/>
    <w:rsid w:val="00E171DD"/>
    <w:rsid w:val="00E31DC7"/>
    <w:rsid w:val="00E32BEC"/>
    <w:rsid w:val="00E422EF"/>
    <w:rsid w:val="00E50A49"/>
    <w:rsid w:val="00E5448C"/>
    <w:rsid w:val="00E54BAD"/>
    <w:rsid w:val="00E54E53"/>
    <w:rsid w:val="00E55DA5"/>
    <w:rsid w:val="00E61BD5"/>
    <w:rsid w:val="00E70BB5"/>
    <w:rsid w:val="00E714DC"/>
    <w:rsid w:val="00E722BE"/>
    <w:rsid w:val="00E80C0C"/>
    <w:rsid w:val="00E835AF"/>
    <w:rsid w:val="00E87EF8"/>
    <w:rsid w:val="00E953CD"/>
    <w:rsid w:val="00E95429"/>
    <w:rsid w:val="00EA1EA4"/>
    <w:rsid w:val="00EA34B4"/>
    <w:rsid w:val="00EA507B"/>
    <w:rsid w:val="00EB13BC"/>
    <w:rsid w:val="00EB15C4"/>
    <w:rsid w:val="00EC4709"/>
    <w:rsid w:val="00ED2480"/>
    <w:rsid w:val="00ED66C7"/>
    <w:rsid w:val="00ED7348"/>
    <w:rsid w:val="00EE023E"/>
    <w:rsid w:val="00EE3815"/>
    <w:rsid w:val="00EF2F49"/>
    <w:rsid w:val="00EF5750"/>
    <w:rsid w:val="00F0033B"/>
    <w:rsid w:val="00F00E3A"/>
    <w:rsid w:val="00F16916"/>
    <w:rsid w:val="00F20224"/>
    <w:rsid w:val="00F22291"/>
    <w:rsid w:val="00F2602E"/>
    <w:rsid w:val="00F34177"/>
    <w:rsid w:val="00F666F4"/>
    <w:rsid w:val="00F862DE"/>
    <w:rsid w:val="00F949FE"/>
    <w:rsid w:val="00F97F1C"/>
    <w:rsid w:val="00FA28CB"/>
    <w:rsid w:val="00FC03AA"/>
    <w:rsid w:val="00FC40C4"/>
    <w:rsid w:val="00FC516F"/>
    <w:rsid w:val="00FD3B64"/>
    <w:rsid w:val="00FE1495"/>
    <w:rsid w:val="00FE2946"/>
    <w:rsid w:val="00FE2E36"/>
    <w:rsid w:val="00FE7772"/>
    <w:rsid w:val="00FE778E"/>
    <w:rsid w:val="00FE7E35"/>
    <w:rsid w:val="00FF3B84"/>
    <w:rsid w:val="00FF50D1"/>
    <w:rsid w:val="00FF5222"/>
    <w:rsid w:val="00FF588D"/>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2E50"/>
  <w15:chartTrackingRefBased/>
  <w15:docId w15:val="{8C69177E-0605-584A-9C65-57E7734E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400"/>
    <w:pPr>
      <w:spacing w:after="120" w:line="360" w:lineRule="auto"/>
    </w:pPr>
    <w:rPr>
      <w:rFonts w:ascii="Times New Roman" w:eastAsia="Times New Roman" w:hAnsi="Times New Roman" w:cs="Times New Roman"/>
      <w:sz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400"/>
    <w:pPr>
      <w:spacing w:after="0" w:line="240" w:lineRule="auto"/>
    </w:pPr>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137400"/>
    <w:rPr>
      <w:rFonts w:ascii="Times New Roman" w:hAnsi="Times New Roman" w:cs="Times New Roman"/>
      <w:sz w:val="18"/>
      <w:szCs w:val="18"/>
      <w:lang w:val="en-GB"/>
    </w:rPr>
  </w:style>
  <w:style w:type="table" w:styleId="TableGrid">
    <w:name w:val="Table Grid"/>
    <w:basedOn w:val="TableNormal"/>
    <w:uiPriority w:val="39"/>
    <w:rsid w:val="00137400"/>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37400"/>
    <w:rPr>
      <w:sz w:val="16"/>
      <w:szCs w:val="16"/>
    </w:rPr>
  </w:style>
  <w:style w:type="paragraph" w:styleId="CommentText">
    <w:name w:val="annotation text"/>
    <w:basedOn w:val="Normal"/>
    <w:link w:val="CommentTextChar"/>
    <w:uiPriority w:val="99"/>
    <w:unhideWhenUsed/>
    <w:rsid w:val="00137400"/>
    <w:rPr>
      <w:sz w:val="20"/>
      <w:szCs w:val="20"/>
    </w:rPr>
  </w:style>
  <w:style w:type="character" w:customStyle="1" w:styleId="CommentTextChar">
    <w:name w:val="Comment Text Char"/>
    <w:basedOn w:val="DefaultParagraphFont"/>
    <w:link w:val="CommentText"/>
    <w:uiPriority w:val="99"/>
    <w:rsid w:val="00137400"/>
    <w:rPr>
      <w:rFonts w:ascii="Times New Roman" w:eastAsia="Times New Roman" w:hAnsi="Times New Roman" w:cs="Times New Roman"/>
      <w:sz w:val="20"/>
      <w:szCs w:val="20"/>
      <w:lang w:val="en-GB" w:eastAsia="en-GB"/>
    </w:rPr>
  </w:style>
  <w:style w:type="character" w:styleId="Hyperlink">
    <w:name w:val="Hyperlink"/>
    <w:basedOn w:val="DefaultParagraphFont"/>
    <w:uiPriority w:val="99"/>
    <w:unhideWhenUsed/>
    <w:rsid w:val="00137400"/>
    <w:rPr>
      <w:color w:val="0563C1" w:themeColor="hyperlink"/>
      <w:u w:val="single"/>
    </w:rPr>
  </w:style>
  <w:style w:type="paragraph" w:customStyle="1" w:styleId="EndNoteBibliographyTitle">
    <w:name w:val="EndNote Bibliography Title"/>
    <w:basedOn w:val="Normal"/>
    <w:link w:val="EndNoteBibliographyTitleChar"/>
    <w:rsid w:val="00766090"/>
    <w:pPr>
      <w:spacing w:after="0"/>
      <w:jc w:val="center"/>
    </w:pPr>
  </w:style>
  <w:style w:type="character" w:customStyle="1" w:styleId="EndNoteBibliographyTitleChar">
    <w:name w:val="EndNote Bibliography Title Char"/>
    <w:basedOn w:val="DefaultParagraphFont"/>
    <w:link w:val="EndNoteBibliographyTitle"/>
    <w:rsid w:val="00766090"/>
    <w:rPr>
      <w:rFonts w:ascii="Times New Roman" w:eastAsia="Times New Roman" w:hAnsi="Times New Roman" w:cs="Times New Roman"/>
      <w:sz w:val="22"/>
      <w:lang w:val="en-GB" w:eastAsia="en-GB"/>
    </w:rPr>
  </w:style>
  <w:style w:type="paragraph" w:customStyle="1" w:styleId="EndNoteBibliography">
    <w:name w:val="EndNote Bibliography"/>
    <w:basedOn w:val="Normal"/>
    <w:link w:val="EndNoteBibliographyChar"/>
    <w:rsid w:val="00766090"/>
    <w:pPr>
      <w:spacing w:line="240" w:lineRule="auto"/>
    </w:pPr>
  </w:style>
  <w:style w:type="character" w:customStyle="1" w:styleId="EndNoteBibliographyChar">
    <w:name w:val="EndNote Bibliography Char"/>
    <w:basedOn w:val="DefaultParagraphFont"/>
    <w:link w:val="EndNoteBibliography"/>
    <w:rsid w:val="00766090"/>
    <w:rPr>
      <w:rFonts w:ascii="Times New Roman" w:eastAsia="Times New Roman" w:hAnsi="Times New Roman" w:cs="Times New Roman"/>
      <w:sz w:val="22"/>
      <w:lang w:val="en-GB" w:eastAsia="en-GB"/>
    </w:rPr>
  </w:style>
  <w:style w:type="paragraph" w:styleId="ListParagraph">
    <w:name w:val="List Paragraph"/>
    <w:basedOn w:val="Normal"/>
    <w:link w:val="ListParagraphChar"/>
    <w:uiPriority w:val="34"/>
    <w:qFormat/>
    <w:rsid w:val="00342BE5"/>
    <w:pPr>
      <w:ind w:left="720"/>
      <w:contextualSpacing/>
    </w:pPr>
  </w:style>
  <w:style w:type="character" w:customStyle="1" w:styleId="ui-provider">
    <w:name w:val="ui-provider"/>
    <w:basedOn w:val="DefaultParagraphFont"/>
    <w:rsid w:val="00F949FE"/>
  </w:style>
  <w:style w:type="character" w:styleId="FollowedHyperlink">
    <w:name w:val="FollowedHyperlink"/>
    <w:basedOn w:val="DefaultParagraphFont"/>
    <w:uiPriority w:val="99"/>
    <w:semiHidden/>
    <w:unhideWhenUsed/>
    <w:rsid w:val="00E835AF"/>
    <w:rPr>
      <w:color w:val="954F72"/>
      <w:u w:val="single"/>
    </w:rPr>
  </w:style>
  <w:style w:type="paragraph" w:customStyle="1" w:styleId="msonormal0">
    <w:name w:val="msonormal"/>
    <w:basedOn w:val="Normal"/>
    <w:rsid w:val="00E835AF"/>
    <w:pPr>
      <w:spacing w:before="100" w:beforeAutospacing="1" w:after="100" w:afterAutospacing="1" w:line="240" w:lineRule="auto"/>
    </w:pPr>
    <w:rPr>
      <w:sz w:val="24"/>
      <w:lang w:val="en-GR"/>
    </w:rPr>
  </w:style>
  <w:style w:type="paragraph" w:customStyle="1" w:styleId="font5">
    <w:name w:val="font5"/>
    <w:basedOn w:val="Normal"/>
    <w:rsid w:val="00E835AF"/>
    <w:pPr>
      <w:spacing w:before="100" w:beforeAutospacing="1" w:after="100" w:afterAutospacing="1" w:line="240" w:lineRule="auto"/>
    </w:pPr>
    <w:rPr>
      <w:color w:val="000000"/>
      <w:sz w:val="20"/>
      <w:szCs w:val="20"/>
      <w:lang w:val="en-GR"/>
    </w:rPr>
  </w:style>
  <w:style w:type="paragraph" w:customStyle="1" w:styleId="font6">
    <w:name w:val="font6"/>
    <w:basedOn w:val="Normal"/>
    <w:rsid w:val="00E835AF"/>
    <w:pPr>
      <w:spacing w:before="100" w:beforeAutospacing="1" w:after="100" w:afterAutospacing="1" w:line="240" w:lineRule="auto"/>
    </w:pPr>
    <w:rPr>
      <w:color w:val="000000"/>
      <w:sz w:val="20"/>
      <w:szCs w:val="20"/>
      <w:lang w:val="en-GR"/>
    </w:rPr>
  </w:style>
  <w:style w:type="paragraph" w:customStyle="1" w:styleId="xl65">
    <w:name w:val="xl65"/>
    <w:basedOn w:val="Normal"/>
    <w:rsid w:val="00E835AF"/>
    <w:pPr>
      <w:spacing w:before="100" w:beforeAutospacing="1" w:after="100" w:afterAutospacing="1" w:line="240" w:lineRule="auto"/>
    </w:pPr>
    <w:rPr>
      <w:sz w:val="24"/>
      <w:lang w:val="en-GR"/>
    </w:rPr>
  </w:style>
  <w:style w:type="paragraph" w:customStyle="1" w:styleId="xl66">
    <w:name w:val="xl66"/>
    <w:basedOn w:val="Normal"/>
    <w:rsid w:val="00E835AF"/>
    <w:pPr>
      <w:spacing w:before="100" w:beforeAutospacing="1" w:after="100" w:afterAutospacing="1" w:line="240" w:lineRule="auto"/>
    </w:pPr>
    <w:rPr>
      <w:color w:val="0070C0"/>
      <w:sz w:val="24"/>
      <w:lang w:val="en-GR"/>
    </w:rPr>
  </w:style>
  <w:style w:type="paragraph" w:customStyle="1" w:styleId="xl67">
    <w:name w:val="xl67"/>
    <w:basedOn w:val="Normal"/>
    <w:rsid w:val="00E835AF"/>
    <w:pPr>
      <w:spacing w:before="100" w:beforeAutospacing="1" w:after="100" w:afterAutospacing="1" w:line="240" w:lineRule="auto"/>
    </w:pPr>
    <w:rPr>
      <w:sz w:val="20"/>
      <w:szCs w:val="20"/>
      <w:lang w:val="en-GR"/>
    </w:rPr>
  </w:style>
  <w:style w:type="paragraph" w:customStyle="1" w:styleId="xl68">
    <w:name w:val="xl68"/>
    <w:basedOn w:val="Normal"/>
    <w:rsid w:val="00E835AF"/>
    <w:pPr>
      <w:spacing w:before="100" w:beforeAutospacing="1" w:after="100" w:afterAutospacing="1" w:line="240" w:lineRule="auto"/>
    </w:pPr>
    <w:rPr>
      <w:b/>
      <w:bCs/>
      <w:sz w:val="20"/>
      <w:szCs w:val="20"/>
      <w:lang w:val="en-GR"/>
    </w:rPr>
  </w:style>
  <w:style w:type="paragraph" w:customStyle="1" w:styleId="xl69">
    <w:name w:val="xl69"/>
    <w:basedOn w:val="Normal"/>
    <w:rsid w:val="00E835AF"/>
    <w:pPr>
      <w:spacing w:before="100" w:beforeAutospacing="1" w:after="100" w:afterAutospacing="1" w:line="240" w:lineRule="auto"/>
    </w:pPr>
    <w:rPr>
      <w:color w:val="0070C0"/>
      <w:sz w:val="20"/>
      <w:szCs w:val="20"/>
      <w:lang w:val="en-GR"/>
    </w:rPr>
  </w:style>
  <w:style w:type="paragraph" w:customStyle="1" w:styleId="xl70">
    <w:name w:val="xl70"/>
    <w:basedOn w:val="Normal"/>
    <w:rsid w:val="00E835AF"/>
    <w:pPr>
      <w:spacing w:before="100" w:beforeAutospacing="1" w:after="100" w:afterAutospacing="1" w:line="240" w:lineRule="auto"/>
    </w:pPr>
    <w:rPr>
      <w:color w:val="0070C0"/>
      <w:sz w:val="20"/>
      <w:szCs w:val="20"/>
      <w:u w:val="single"/>
      <w:lang w:val="en-GR"/>
    </w:rPr>
  </w:style>
  <w:style w:type="paragraph" w:customStyle="1" w:styleId="xl71">
    <w:name w:val="xl71"/>
    <w:basedOn w:val="Normal"/>
    <w:rsid w:val="00E835AF"/>
    <w:pPr>
      <w:spacing w:before="100" w:beforeAutospacing="1" w:after="100" w:afterAutospacing="1" w:line="240" w:lineRule="auto"/>
    </w:pPr>
    <w:rPr>
      <w:color w:val="00B0F0"/>
      <w:sz w:val="20"/>
      <w:szCs w:val="20"/>
      <w:lang w:val="en-GR"/>
    </w:rPr>
  </w:style>
  <w:style w:type="paragraph" w:customStyle="1" w:styleId="xl72">
    <w:name w:val="xl72"/>
    <w:basedOn w:val="Normal"/>
    <w:rsid w:val="00E835AF"/>
    <w:pPr>
      <w:shd w:val="clear" w:color="000000" w:fill="FFFF00"/>
      <w:spacing w:before="100" w:beforeAutospacing="1" w:after="100" w:afterAutospacing="1" w:line="240" w:lineRule="auto"/>
    </w:pPr>
    <w:rPr>
      <w:sz w:val="20"/>
      <w:szCs w:val="20"/>
      <w:lang w:val="en-GR"/>
    </w:rPr>
  </w:style>
  <w:style w:type="paragraph" w:customStyle="1" w:styleId="xl73">
    <w:name w:val="xl73"/>
    <w:basedOn w:val="Normal"/>
    <w:rsid w:val="00E835AF"/>
    <w:pPr>
      <w:spacing w:before="100" w:beforeAutospacing="1" w:after="100" w:afterAutospacing="1" w:line="240" w:lineRule="auto"/>
    </w:pPr>
    <w:rPr>
      <w:color w:val="0563C1"/>
      <w:sz w:val="20"/>
      <w:szCs w:val="20"/>
      <w:u w:val="single"/>
      <w:lang w:val="en-GR"/>
    </w:rPr>
  </w:style>
  <w:style w:type="paragraph" w:customStyle="1" w:styleId="xl74">
    <w:name w:val="xl74"/>
    <w:basedOn w:val="Normal"/>
    <w:rsid w:val="00E835AF"/>
    <w:pPr>
      <w:spacing w:before="100" w:beforeAutospacing="1" w:after="100" w:afterAutospacing="1" w:line="240" w:lineRule="auto"/>
    </w:pPr>
    <w:rPr>
      <w:color w:val="000000"/>
      <w:sz w:val="20"/>
      <w:szCs w:val="20"/>
      <w:lang w:val="en-GR"/>
    </w:rPr>
  </w:style>
  <w:style w:type="paragraph" w:customStyle="1" w:styleId="xl75">
    <w:name w:val="xl75"/>
    <w:basedOn w:val="Normal"/>
    <w:rsid w:val="00E835AF"/>
    <w:pPr>
      <w:spacing w:before="100" w:beforeAutospacing="1" w:after="100" w:afterAutospacing="1" w:line="240" w:lineRule="auto"/>
    </w:pPr>
    <w:rPr>
      <w:color w:val="0070C0"/>
      <w:sz w:val="20"/>
      <w:szCs w:val="20"/>
      <w:lang w:val="en-GR"/>
    </w:rPr>
  </w:style>
  <w:style w:type="paragraph" w:customStyle="1" w:styleId="xl76">
    <w:name w:val="xl76"/>
    <w:basedOn w:val="Normal"/>
    <w:rsid w:val="00E835AF"/>
    <w:pPr>
      <w:spacing w:before="100" w:beforeAutospacing="1" w:after="100" w:afterAutospacing="1" w:line="240" w:lineRule="auto"/>
    </w:pPr>
    <w:rPr>
      <w:sz w:val="20"/>
      <w:szCs w:val="20"/>
      <w:lang w:val="en-GR"/>
    </w:rPr>
  </w:style>
  <w:style w:type="paragraph" w:customStyle="1" w:styleId="xl77">
    <w:name w:val="xl77"/>
    <w:basedOn w:val="Normal"/>
    <w:rsid w:val="00E835AF"/>
    <w:pPr>
      <w:spacing w:before="100" w:beforeAutospacing="1" w:after="100" w:afterAutospacing="1" w:line="240" w:lineRule="auto"/>
    </w:pPr>
    <w:rPr>
      <w:i/>
      <w:iCs/>
      <w:sz w:val="20"/>
      <w:szCs w:val="20"/>
      <w:lang w:val="en-GR"/>
    </w:rPr>
  </w:style>
  <w:style w:type="table" w:styleId="PlainTable3">
    <w:name w:val="Plain Table 3"/>
    <w:basedOn w:val="TableNormal"/>
    <w:uiPriority w:val="43"/>
    <w:rsid w:val="00E835A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70100A"/>
    <w:rPr>
      <w:color w:val="605E5C"/>
      <w:shd w:val="clear" w:color="auto" w:fill="E1DFDD"/>
    </w:rPr>
  </w:style>
  <w:style w:type="character" w:customStyle="1" w:styleId="ListParagraphChar">
    <w:name w:val="List Paragraph Char"/>
    <w:basedOn w:val="DefaultParagraphFont"/>
    <w:link w:val="ListParagraph"/>
    <w:uiPriority w:val="34"/>
    <w:rsid w:val="00691E1A"/>
    <w:rPr>
      <w:rFonts w:ascii="Times New Roman" w:eastAsia="Times New Roman" w:hAnsi="Times New Roman" w:cs="Times New Roman"/>
      <w:sz w:val="22"/>
      <w:lang w:val="en-GB" w:eastAsia="en-GB"/>
    </w:rPr>
  </w:style>
  <w:style w:type="paragraph" w:styleId="NormalWeb">
    <w:name w:val="Normal (Web)"/>
    <w:basedOn w:val="Normal"/>
    <w:uiPriority w:val="99"/>
    <w:unhideWhenUsed/>
    <w:rsid w:val="001B0902"/>
    <w:pPr>
      <w:spacing w:before="100" w:beforeAutospacing="1" w:after="100" w:afterAutospacing="1"/>
      <w:jc w:val="both"/>
    </w:pPr>
  </w:style>
  <w:style w:type="table" w:styleId="GridTable2-Accent3">
    <w:name w:val="Grid Table 2 Accent 3"/>
    <w:basedOn w:val="TableNormal"/>
    <w:uiPriority w:val="47"/>
    <w:rsid w:val="001B0902"/>
    <w:rPr>
      <w:lang w:val="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41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globalcompact.org/what-is-gc/participants/123241-APRINDO-Indonesian-Retail-Merchants-Association" TargetMode="External"/><Relationship Id="rId13" Type="http://schemas.openxmlformats.org/officeDocument/2006/relationships/hyperlink" Target="https://www.giz.de/en/downloads/giz2018_Indonesia-Country-Profile_web.pdf" TargetMode="External"/><Relationship Id="rId18" Type="http://schemas.openxmlformats.org/officeDocument/2006/relationships/hyperlink" Target="https://jdih.banyuwangikab.go.id/dokumen/perda_inggris/NO_2_TAHUN_2020_WARNA1.pdf" TargetMode="External"/><Relationship Id="rId26" Type="http://schemas.openxmlformats.org/officeDocument/2006/relationships/hyperlink" Target="https://www.systemiq.earth/wp-content/uploads/2022/01/Producer-Responsibility-in-Indonesia2022.pdf" TargetMode="External"/><Relationship Id="rId3" Type="http://schemas.openxmlformats.org/officeDocument/2006/relationships/settings" Target="settings.xml"/><Relationship Id="rId21" Type="http://schemas.openxmlformats.org/officeDocument/2006/relationships/hyperlink" Target="https://pacecircular.org/sites/default/files/2021-03/NPAP-Indonesia-Multistakeholder-Action-Plan_April-2020_compressed%20%281%29.pdf" TargetMode="External"/><Relationship Id="rId7" Type="http://schemas.openxmlformats.org/officeDocument/2006/relationships/hyperlink" Target="https://www.cloccglobal.org/" TargetMode="External"/><Relationship Id="rId12" Type="http://schemas.openxmlformats.org/officeDocument/2006/relationships/hyperlink" Target="https://plasticdiet.id/en/zero-waste-living-lab-by-enviu/" TargetMode="External"/><Relationship Id="rId17" Type="http://schemas.openxmlformats.org/officeDocument/2006/relationships/hyperlink" Target="https://jdih.banyuwangikab.go.id/dokumen/keputusan_bupati/FORUM_KABUPATEN_SEHAT184.pdf" TargetMode="External"/><Relationship Id="rId25" Type="http://schemas.openxmlformats.org/officeDocument/2006/relationships/hyperlink" Target="https://www.systemiq.earth/wp-content/uploads/2021/11/Building-Robust-Waste-System-Governance-and-Securing-Sufficient-Funding_Final-Report_26Nov2021.pdf" TargetMode="External"/><Relationship Id="rId2" Type="http://schemas.openxmlformats.org/officeDocument/2006/relationships/styles" Target="styles.xml"/><Relationship Id="rId16" Type="http://schemas.openxmlformats.org/officeDocument/2006/relationships/hyperlink" Target="https://www.iges.or.jp/en/publication_documents/pub/policysubmission/en/6965/CCAC+Work+Plan_2019-2025_EN03_s.pdf" TargetMode="External"/><Relationship Id="rId20" Type="http://schemas.openxmlformats.org/officeDocument/2006/relationships/hyperlink" Target="https://pacecircular.org/sites/default/files/2021-03/NPAP-Indonesia-Financing-Roadmap%20%281%29.pdf" TargetMode="External"/><Relationship Id="rId29" Type="http://schemas.openxmlformats.org/officeDocument/2006/relationships/hyperlink" Target="https://apps1.unep.org/resolutions/uploads/indonesia_-_statement_for_inc_plastic_pollution_-_full.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3-eu-west-1.amazonaws.com/avfall-norge-no/dokumenter/CLOCC_Banyuwangi-Waste-Data-Baseline-Report.pdf?mtime=20220110135431&amp;focal=none" TargetMode="External"/><Relationship Id="rId24" Type="http://schemas.openxmlformats.org/officeDocument/2006/relationships/hyperlink" Target="https://www.stopoceanplastics.com/en_gb/waste-facility-in-tembokrejo-village-built-by-project-stop-muncar-receives-adipura-award-as-outstanding-waste-management-initiative/" TargetMode="External"/><Relationship Id="rId32" Type="http://schemas.openxmlformats.org/officeDocument/2006/relationships/theme" Target="theme/theme1.xml"/><Relationship Id="rId5" Type="http://schemas.openxmlformats.org/officeDocument/2006/relationships/hyperlink" Target="mailto:eleni.iacovidou@brunel.ac.uk" TargetMode="External"/><Relationship Id="rId15" Type="http://schemas.openxmlformats.org/officeDocument/2006/relationships/hyperlink" Target="https://www.iges.or.jp/sites/default/files/2024-04/Jun_Ichihara.pdf" TargetMode="External"/><Relationship Id="rId23" Type="http://schemas.openxmlformats.org/officeDocument/2006/relationships/hyperlink" Target="https://www.piscespartnership.org/discover-pisces/our-team/" TargetMode="External"/><Relationship Id="rId28" Type="http://schemas.openxmlformats.org/officeDocument/2006/relationships/hyperlink" Target="https://www.undp.org/sites/g/files/zskgke326/files/2023-07/ins-en_stakeholder_mapping_ce.pdf" TargetMode="External"/><Relationship Id="rId10" Type="http://schemas.openxmlformats.org/officeDocument/2006/relationships/hyperlink" Target="https://borgenproject.org/tag/banyuwangi-regency/" TargetMode="External"/><Relationship Id="rId19" Type="http://schemas.openxmlformats.org/officeDocument/2006/relationships/hyperlink" Target="https://investinindonesiablog.files.wordpress.com/2017/04/banyuwangi-regency.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orealisgroup.com/news/project-stop-marks-further-major-milestones-in-2023-and-makes-significant-progress-in-the-project-stop-banyuwangi-hijau-expansion-program" TargetMode="External"/><Relationship Id="rId14" Type="http://schemas.openxmlformats.org/officeDocument/2006/relationships/hyperlink" Target="https://www.greeninvestmentgroup.com/assets/gig/what-we-do/climate-finance-advisory/Waste-in-Indonesia_A4.pdf" TargetMode="External"/><Relationship Id="rId22" Type="http://schemas.openxmlformats.org/officeDocument/2006/relationships/hyperlink" Target="https://weforum.ent.box.com/s/nurh338urb01wj2ygrjdu7xc893fuxou" TargetMode="External"/><Relationship Id="rId27" Type="http://schemas.openxmlformats.org/officeDocument/2006/relationships/hyperlink" Target="https://www.unescap.org/sites/default/d8files/event-documents/SB%20Baseline%20Report_English.pdf" TargetMode="External"/><Relationship Id="rId30" Type="http://schemas.openxmlformats.org/officeDocument/2006/relationships/hyperlink" Target="https://pdf.usaid.gov/pdf_docs/PA00ZPZ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37</Pages>
  <Words>34506</Words>
  <Characters>196686</Characters>
  <Application>Microsoft Office Word</Application>
  <DocSecurity>0</DocSecurity>
  <Lines>1639</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spyridoula gerasimidou</dc:creator>
  <cp:keywords/>
  <dc:description/>
  <cp:lastModifiedBy>spyridoula gerasimidou</cp:lastModifiedBy>
  <cp:revision>56</cp:revision>
  <dcterms:created xsi:type="dcterms:W3CDTF">2024-04-04T18:10:00Z</dcterms:created>
  <dcterms:modified xsi:type="dcterms:W3CDTF">2025-03-19T18:46:00Z</dcterms:modified>
</cp:coreProperties>
</file>